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32" w:rsidRPr="00644F7A" w:rsidRDefault="009C7C32">
      <w:pPr>
        <w:rPr>
          <w:rFonts w:ascii="Times New Roman" w:hAnsi="Times New Roman" w:cs="Times New Roman"/>
        </w:rPr>
      </w:pPr>
    </w:p>
    <w:p w:rsidR="006117D7" w:rsidRPr="00644F7A" w:rsidRDefault="006117D7">
      <w:pPr>
        <w:rPr>
          <w:rFonts w:ascii="Times New Roman" w:hAnsi="Times New Roman" w:cs="Times New Roman"/>
        </w:rPr>
      </w:pPr>
    </w:p>
    <w:p w:rsidR="006117D7" w:rsidRPr="00644F7A" w:rsidRDefault="006117D7">
      <w:pPr>
        <w:rPr>
          <w:rFonts w:ascii="Times New Roman" w:hAnsi="Times New Roman" w:cs="Times New Roman"/>
        </w:rPr>
      </w:pPr>
    </w:p>
    <w:p w:rsidR="006117D7" w:rsidRPr="00644F7A" w:rsidRDefault="006117D7" w:rsidP="006117D7">
      <w:pPr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:lang w:eastAsia="ru-RU"/>
          <w14:ligatures w14:val="none"/>
        </w:rPr>
        <w:t>Функциональные требования к портал</w:t>
      </w:r>
      <w:r w:rsidR="00644F7A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:lang w:eastAsia="ru-RU"/>
          <w14:ligatures w14:val="none"/>
        </w:rPr>
        <w:t>у</w:t>
      </w:r>
      <w:r w:rsidRPr="00644F7A">
        <w:rPr>
          <w:rFonts w:ascii="Times New Roman" w:eastAsia="Times New Roman" w:hAnsi="Times New Roman" w:cs="Times New Roman"/>
          <w:b/>
          <w:kern w:val="0"/>
          <w:sz w:val="28"/>
          <w:shd w:val="clear" w:color="auto" w:fill="FFFFFF"/>
          <w:lang w:eastAsia="ru-RU"/>
          <w14:ligatures w14:val="none"/>
        </w:rPr>
        <w:t xml:space="preserve"> «логистический брокер»</w:t>
      </w:r>
    </w:p>
    <w:p w:rsidR="006117D7" w:rsidRDefault="006117D7" w:rsidP="006117D7">
      <w:p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44F7A" w:rsidRDefault="00644F7A" w:rsidP="006117D7">
      <w:p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44F7A" w:rsidRPr="00644F7A" w:rsidRDefault="00644F7A" w:rsidP="006117D7">
      <w:p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ru-RU"/>
          <w14:ligatures w14:val="none"/>
        </w:rPr>
        <w:t>1. Планирование и отчётность.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035B90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- Формирование плана поставок: необходимо формировать план поставок, который будет соответствовать плану продаж и обеспечивать эффективную логистическую цепочку и своевременное выполнение заказов.</w:t>
      </w:r>
      <w:r w:rsidR="00035B90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С выбором маршрута перевозки/ распределении авто за дилером на каждый авто из заранее заведенных справочников должны подтягиваться:</w:t>
      </w:r>
    </w:p>
    <w:p w:rsidR="00035B90" w:rsidRDefault="00035B90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А) сроки доставки согласно выбранному маршруту/комбинации маршрутов</w:t>
      </w:r>
    </w:p>
    <w:p w:rsidR="00035B90" w:rsidRDefault="00035B90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Б) стоимость перевозки/услуги согласно выбранному маршруту/комбинации маршрутов/ смены статуса авто</w:t>
      </w:r>
    </w:p>
    <w:p w:rsidR="0017233B" w:rsidRDefault="0017233B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035B90" w:rsidP="0017233B">
      <w:pP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- План продаж формируется и управляется в CRM дилера: </w:t>
      </w:r>
      <w:r w:rsidR="00CC4554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портал должен</w:t>
      </w: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быть интегрирован с CRM-системой дилерского портала и E</w:t>
      </w: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val="en-US" w:eastAsia="ru-RU"/>
          <w14:ligatures w14:val="none"/>
        </w:rPr>
        <w:t>RP</w:t>
      </w: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для отслеживания планов продаж и обеспечения их выполнения. Это позволяет брокеру оперативно реагировать на изменения в планах продаж и вносить соответствующие коррективы в логистические операции.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- Отгрузки и формирование заказов: портал отвечает за организацию отгрузок товаров от поставщиков и формирование заказов для клиентов. Брокер должен обеспечить своевременную отправку товаров и соблюдение всех требований к оформлению заказов.</w:t>
      </w:r>
    </w:p>
    <w:p w:rsidR="006117D7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44F7A" w:rsidRPr="00644F7A" w:rsidRDefault="00644F7A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ru-RU"/>
          <w14:ligatures w14:val="none"/>
        </w:rPr>
        <w:t>2. Аналитика.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- Конфигурирование и формирование отчётов: оператору доступны различные виды отчётов, которые позволяют анализировать эффективность логистических операций. Отчёты могут включать информацию о заказах, транспортных компаниях, маршрутах, сроках доставки</w:t>
      </w:r>
      <w:r w:rsidR="00035B90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, повреждениям, отклонениях факта от плана по срокам доставки и стоимости в разбивке по контрагентам, городам, периодам и т.д.</w:t>
      </w: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и других важных параметрах.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- Сопоставление факта поставок плану продаж: в отчете сравнивается информация о фактических поставках с запланированными объёмами продаж.</w:t>
      </w:r>
    </w:p>
    <w:p w:rsidR="006117D7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44F7A" w:rsidRPr="00644F7A" w:rsidRDefault="00644F7A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6117D7" w:rsidP="00644F7A">
      <w:pPr>
        <w:ind w:firstLine="709"/>
        <w:rPr>
          <w:rFonts w:ascii="Times New Roman" w:hAnsi="Times New Roman" w:cs="Times New Roman"/>
          <w:sz w:val="28"/>
        </w:rPr>
      </w:pPr>
      <w:r w:rsidRPr="00644F7A">
        <w:rPr>
          <w:rFonts w:ascii="Times New Roman" w:hAnsi="Times New Roman" w:cs="Times New Roman"/>
          <w:sz w:val="28"/>
        </w:rPr>
        <w:t>3. Взаимодействие с транспортными компаниями</w:t>
      </w:r>
    </w:p>
    <w:p w:rsidR="006117D7" w:rsidRPr="00644F7A" w:rsidRDefault="006117D7" w:rsidP="00644F7A">
      <w:pPr>
        <w:ind w:firstLine="709"/>
        <w:rPr>
          <w:rFonts w:ascii="Times New Roman" w:hAnsi="Times New Roman" w:cs="Times New Roman"/>
        </w:rPr>
      </w:pPr>
    </w:p>
    <w:p w:rsidR="0017233B" w:rsidRDefault="006117D7" w:rsidP="00644F7A">
      <w:pPr>
        <w:pStyle w:val="a3"/>
        <w:shd w:val="clear" w:color="auto" w:fill="FFFFFF"/>
        <w:spacing w:before="0" w:beforeAutospacing="0" w:after="225" w:afterAutospacing="0"/>
        <w:ind w:firstLine="709"/>
      </w:pPr>
      <w:r w:rsidRPr="00644F7A">
        <w:t>- На Портале должна быть информация о различных способах доставки грузов: автомобильном, желез</w:t>
      </w:r>
      <w:r w:rsidR="0017233B">
        <w:t>нодорожном, морском и воздушном в разрезе:</w:t>
      </w:r>
    </w:p>
    <w:p w:rsidR="0017233B" w:rsidRDefault="0017233B" w:rsidP="00644F7A">
      <w:pPr>
        <w:pStyle w:val="a3"/>
        <w:shd w:val="clear" w:color="auto" w:fill="FFFFFF"/>
        <w:spacing w:before="0" w:beforeAutospacing="0" w:after="225" w:afterAutospacing="0"/>
        <w:ind w:firstLine="709"/>
      </w:pPr>
      <w:r>
        <w:t xml:space="preserve"> компания перевозчик/экспедитор- доступные способы перевозки- сроки по каждому способу перевозки и </w:t>
      </w:r>
      <w:r w:rsidR="00CC4554">
        <w:t>маршруту, стоимость</w:t>
      </w:r>
      <w:r>
        <w:t xml:space="preserve"> услуги, риски (из статистики по повреждениям и срокам) </w:t>
      </w:r>
    </w:p>
    <w:p w:rsidR="006117D7" w:rsidRPr="00644F7A" w:rsidRDefault="006117D7" w:rsidP="00644F7A">
      <w:pPr>
        <w:pStyle w:val="a3"/>
        <w:shd w:val="clear" w:color="auto" w:fill="FFFFFF"/>
        <w:spacing w:before="0" w:beforeAutospacing="0" w:after="225" w:afterAutospacing="0"/>
        <w:ind w:firstLine="709"/>
      </w:pPr>
      <w:r w:rsidRPr="00644F7A">
        <w:lastRenderedPageBreak/>
        <w:t>- Поставщики добавляются вручную или автоматически из системы закупок</w:t>
      </w:r>
      <w:r w:rsidR="00FB5A8E">
        <w:t xml:space="preserve"> после завершения тендера</w:t>
      </w:r>
      <w:r w:rsidRPr="00644F7A">
        <w:t>.</w:t>
      </w:r>
      <w:r w:rsidR="00FB5A8E">
        <w:t xml:space="preserve"> В справочнике по поставщикам хранится информация по поставщику услуг, тарифам, услугам, регионам работы, срокам действия договора, номинированному объему к перевозке.</w:t>
      </w:r>
      <w:r w:rsidRPr="00644F7A">
        <w:t xml:space="preserve"> Оператор вносит или подтверждает общие данные договора, виды перевозок, тарифы и сроки действия тарифов. Если данные передаются автоматически из системы документооборота или закупок, оператор просто подтверждает их. В противном случае оператор самостоятельно вводит данные в систему.</w:t>
      </w:r>
    </w:p>
    <w:p w:rsidR="006117D7" w:rsidRPr="00644F7A" w:rsidRDefault="006117D7" w:rsidP="00644F7A">
      <w:pPr>
        <w:pStyle w:val="a3"/>
        <w:shd w:val="clear" w:color="auto" w:fill="FFFFFF"/>
        <w:spacing w:before="0" w:beforeAutospacing="0" w:after="225" w:afterAutospacing="0"/>
        <w:ind w:firstLine="709"/>
      </w:pPr>
      <w:r w:rsidRPr="00644F7A">
        <w:t xml:space="preserve">- Модуль работы с заказами на поставку готовых авто. Оператор логистического брокера формирует заказ, </w:t>
      </w:r>
      <w:r w:rsidR="00FB5A8E">
        <w:t>выбирая маршрут/ комбинацию маршрутов для перевозки, тип доставки либо вручную, либо согласно дилеру, на которого распределены автомобили, система распределяет автомобили по перевозчикам и маршрутам автоматическ</w:t>
      </w:r>
      <w:r w:rsidR="00FB5A8E" w:rsidRPr="00FB5A8E">
        <w:t>и</w:t>
      </w:r>
      <w:r w:rsidRPr="00FB5A8E">
        <w:t>.</w:t>
      </w:r>
      <w:r w:rsidRPr="00644F7A">
        <w:t xml:space="preserve"> Этот модуль доступен только для</w:t>
      </w:r>
      <w:r w:rsidR="00FB5A8E">
        <w:t xml:space="preserve"> логистического брокера</w:t>
      </w:r>
      <w:r w:rsidRPr="00644F7A">
        <w:t xml:space="preserve">. После того как оператор сформировал заказ, его </w:t>
      </w:r>
      <w:r w:rsidR="00FB5A8E">
        <w:t xml:space="preserve">получает транспортная компания путем получения автоматически сформированной в системе заявки на отгрузку. </w:t>
      </w:r>
      <w:r w:rsidRPr="00644F7A">
        <w:t xml:space="preserve">Транспортная компания </w:t>
      </w:r>
      <w:r w:rsidR="00FB5A8E">
        <w:t>оценивает заказ и принимает его согласно условиям, прописанным в договоре</w:t>
      </w:r>
      <w:r w:rsidRPr="00644F7A">
        <w:t xml:space="preserve">. </w:t>
      </w:r>
      <w:r w:rsidR="00FB5A8E">
        <w:t xml:space="preserve">Если транспортная компания получает заказ, который расходится с условиями </w:t>
      </w:r>
      <w:r w:rsidR="001068F4">
        <w:t>договора</w:t>
      </w:r>
      <w:r w:rsidR="00FB5A8E">
        <w:t xml:space="preserve">, они имеют право не принять заказ, но обязаны уведомить логистического брокера об этом. </w:t>
      </w:r>
      <w:r w:rsidRPr="00644F7A">
        <w:t>Если поставщик принимает заказ, то формируется стоимость заказа в зависимости от тарифов поставщика. Тарифы расс</w:t>
      </w:r>
      <w:r w:rsidR="00FB5A8E">
        <w:t>читываются по условиям договора и подтягиваются к каждому авто согласно информации из справочника.</w:t>
      </w:r>
    </w:p>
    <w:p w:rsidR="006117D7" w:rsidRPr="00644F7A" w:rsidRDefault="006117D7" w:rsidP="00644F7A">
      <w:pPr>
        <w:pStyle w:val="a3"/>
        <w:shd w:val="clear" w:color="auto" w:fill="FFFFFF"/>
        <w:spacing w:before="0" w:beforeAutospacing="0" w:after="225" w:afterAutospacing="0"/>
        <w:ind w:firstLine="709"/>
      </w:pPr>
      <w:r w:rsidRPr="00644F7A">
        <w:t xml:space="preserve">- Оператор </w:t>
      </w:r>
      <w:r w:rsidR="00CC4554">
        <w:t>логистического брокера</w:t>
      </w:r>
      <w:r w:rsidRPr="00644F7A">
        <w:t xml:space="preserve"> должен иметь полный доступ к формированию заказов, управлению заказами, получению полной информации об актуальном статусе заказа, документах, истории заказа</w:t>
      </w:r>
      <w:r w:rsidR="00CC4554">
        <w:t>.</w:t>
      </w:r>
    </w:p>
    <w:p w:rsidR="006117D7" w:rsidRPr="00644F7A" w:rsidRDefault="006117D7" w:rsidP="00644F7A">
      <w:pPr>
        <w:pStyle w:val="a3"/>
        <w:shd w:val="clear" w:color="auto" w:fill="FFFFFF"/>
        <w:spacing w:before="0" w:beforeAutospacing="0" w:after="0" w:afterAutospacing="0"/>
        <w:ind w:firstLine="709"/>
      </w:pPr>
      <w:r w:rsidRPr="00644F7A">
        <w:t xml:space="preserve">- Сроки исполнения заказа рассчитываются </w:t>
      </w:r>
      <w:r w:rsidR="00CC4554">
        <w:t xml:space="preserve">при выборе поставщика услуг во время тендера, должны </w:t>
      </w:r>
      <w:r w:rsidR="00CC4554" w:rsidRPr="00B0201F">
        <w:t>соблюдаться перевозчиками занесены в справочники системы</w:t>
      </w:r>
      <w:r w:rsidRPr="00B0201F">
        <w:t>.</w:t>
      </w:r>
      <w:r w:rsidRPr="00644F7A">
        <w:t xml:space="preserve"> Это позволяет логистическому брокеру быстро и эффективно подбирать оптимальные варианты доставки для клиентов, учитывая все необходимые параметры и условия перевозки.</w:t>
      </w:r>
    </w:p>
    <w:p w:rsidR="006117D7" w:rsidRDefault="006117D7" w:rsidP="00644F7A">
      <w:pPr>
        <w:ind w:firstLine="709"/>
        <w:rPr>
          <w:rFonts w:ascii="Times New Roman" w:hAnsi="Times New Roman" w:cs="Times New Roman"/>
        </w:rPr>
      </w:pPr>
    </w:p>
    <w:p w:rsidR="00644F7A" w:rsidRDefault="00C631A8" w:rsidP="00644F7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</w:t>
      </w:r>
      <w:r w:rsidR="00DC5BB4">
        <w:rPr>
          <w:rFonts w:ascii="Times New Roman" w:hAnsi="Times New Roman" w:cs="Times New Roman"/>
        </w:rPr>
        <w:t>движения заказа отображается в примере ниже:</w:t>
      </w:r>
    </w:p>
    <w:p w:rsidR="00DC5BB4" w:rsidRDefault="00DC5BB4" w:rsidP="00644F7A">
      <w:pPr>
        <w:ind w:firstLine="709"/>
        <w:rPr>
          <w:rFonts w:ascii="Times New Roman" w:hAnsi="Times New Roman" w:cs="Times New Roman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495"/>
        <w:gridCol w:w="3186"/>
        <w:gridCol w:w="4252"/>
        <w:gridCol w:w="1985"/>
      </w:tblGrid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Процесс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Документ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Ответственный за формирование документа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Появление признака готовности к отгрузке у автомобиля.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???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???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Формирование заявки на отгрузку а/м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Поручение экспедитору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Заказчик /Экспедитор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Принятие а/м к перевозке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Экспедиторская расписка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Смена статуса а/м в системе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Осмотр а/м перед отгрузкой отправителем и представителем получателя (экспедитор)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Заполнение ОУПТС обеими сторонами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Заказчик /Экспедитор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Осмотр а/м перед отгрузкой отправителем и независимым экспертом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Сюрвейерский отчет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Независимый эксперт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Отгрузка а/м из порта Китай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Коносамент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Счет за перевозку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Смена статуса а/м в системе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Прибытие а/м в порт РФ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Генеральный акт, </w:t>
            </w:r>
            <w:proofErr w:type="spellStart"/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Statement</w:t>
            </w:r>
            <w:proofErr w:type="spellEnd"/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proofErr w:type="spellStart"/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Notice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порт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Смена статуса а/м в системе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Выгрузка, приемка, размещение в зоне СВХ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Детализация к счету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Счет за хендлинг/выгрузку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Осмотр а/м на повреждения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Заполнение ОУПТС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Хранение  на таможенном складе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ДО???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таможенный пост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Детализация к счету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Счет за 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Таможенное оформление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документ для таможни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детализация на брокерские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счет на брокерские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ДТ (выгрузка с портала таможни+ загрузка в систему)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ТПО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Смена статуса а/м в системе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14.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1068F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Ответственное</w:t>
            </w:r>
            <w:r w:rsidR="00DC5BB4"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хранение на складе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Детализация к счету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Счет за 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Появление признака готовности к отгрузке у автомобиля.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???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Формирование заявки на отгрузку а/м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Поручение экспедитору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Заказчик /Экспедитор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17.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Принятие а/м к перевозке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Экспедиторская расписка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18.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Смена статуса а/м в системе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19.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Отгрузка а/м по </w:t>
            </w:r>
            <w:proofErr w:type="spellStart"/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жд</w:t>
            </w:r>
            <w:proofErr w:type="spellEnd"/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порт- операционный склад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ЖДН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перевозчик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Отчет об отгрузке+ дислокация (на ежедневной основе)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Счет за перевозку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Смена статуса а/м в системе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21.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Прибытие на операционный склад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22.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Осмотр а/м на повреждения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Заполнение ОУПТС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Принятие на хранение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МХ-1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24.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Доп. Услуги терминальные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Детализация к счету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Счет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25.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Выдача с хранения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МХ-3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26.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Отгрузка а/м автовоз склад- дилер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Лист погрузки на площадку 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склад 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Отчет об отгрузке+ дислокация (на ежедневной основе)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Счет за перевозку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27.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Смена статуса а/м в системе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Отчет об отгрузке (на ежедневной основе)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Счет за перевозку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УПД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Экспедитор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28.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Приемка а/м дилером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ТН, ОУПТС заполнение и подписи перевозчика и дилера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перевозчик+ дилер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дата прибытия в системе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дилер</w:t>
            </w:r>
          </w:p>
        </w:tc>
      </w:tr>
      <w:tr w:rsidR="00DC5BB4" w:rsidRPr="00DC5BB4" w:rsidTr="00DC5BB4">
        <w:trPr>
          <w:trHeight w:val="2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29.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Смена статуса а/м в системе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B4" w:rsidRPr="00DC5BB4" w:rsidRDefault="00DC5BB4" w:rsidP="00DC5BB4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C5B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</w:p>
        </w:tc>
      </w:tr>
    </w:tbl>
    <w:p w:rsidR="00DC5BB4" w:rsidRPr="00644F7A" w:rsidRDefault="00DC5BB4" w:rsidP="00644F7A">
      <w:pPr>
        <w:ind w:firstLine="709"/>
        <w:rPr>
          <w:rFonts w:ascii="Times New Roman" w:hAnsi="Times New Roman" w:cs="Times New Roman"/>
        </w:rPr>
      </w:pP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ru-RU"/>
          <w14:ligatures w14:val="none"/>
        </w:rPr>
        <w:t>4. Интерфейс работы с заявками для транспортных компаний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Интерфейс представляет собой инструмент, который позволяет Порталу эффективно управлять процессом доставки грузов. Он содержит несколько разделов, которые помогают отслеживать и контролировать заявки на перевозку.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1D6CA6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4.</w:t>
      </w:r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1. **Новые </w:t>
      </w:r>
      <w:proofErr w:type="gramStart"/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заявки.*</w:t>
      </w:r>
      <w:proofErr w:type="gramEnd"/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* В этом разделе отображаются все новые заявки, сформированные оператором. Оператор транспортной компании может просматривать детали каждой заявки, такие как тип груза, пункт отправления и назначения, сроки доставки и другие важные параметры.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1D6CA6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4.</w:t>
      </w:r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2. **Заявки в </w:t>
      </w:r>
      <w:proofErr w:type="gramStart"/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работе.*</w:t>
      </w:r>
      <w:proofErr w:type="gramEnd"/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* Здесь представлены заявки, над которыми в данный момент ведётся работа. Оператор транспортной компании может видеть текущее состояние каждой заявки, включая статус выполнения, время обработки и другие ключевые показатели.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1D6CA6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4.</w:t>
      </w:r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3. **Закрытые </w:t>
      </w:r>
      <w:proofErr w:type="gramStart"/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заявки.*</w:t>
      </w:r>
      <w:proofErr w:type="gramEnd"/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* Этот раздел содержит информацию о завершённых заявках. Оператор может просмотреть историю каждой заявки и убедиться, что груз был доставлен в соответствии с требованиями заказчика.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1D6CA6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4.</w:t>
      </w:r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4. **Связь с </w:t>
      </w:r>
      <w:proofErr w:type="gramStart"/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поставщиком.*</w:t>
      </w:r>
      <w:proofErr w:type="gramEnd"/>
      <w:r w:rsidR="006117D7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* Данный раздел предоставляет возможность связаться с транспортной компанией, которая будет выполнять перевозку груза. Это позволяет оперативно решать возникающие вопросы и обеспечивать бесперебойное выполнение заявок.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Каждая заявка содержит подробную информацию о грузе и процессе его доставки. В ней можно найти следующие данные: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* **Детали </w:t>
      </w:r>
      <w:proofErr w:type="gramStart"/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заявки:*</w:t>
      </w:r>
      <w:proofErr w:type="gramEnd"/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* описание груза, его характеристики и другие параметры, необходимые для организации перевозки.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* **История </w:t>
      </w:r>
      <w:proofErr w:type="gramStart"/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заявки:*</w:t>
      </w:r>
      <w:proofErr w:type="gramEnd"/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* показывает актуальное движение груза от момента отправки до прибытия в пункт назначения. Это помогает отслеживать статус заявки и своевременно реагировать на возможные задержки или проблемы.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* **Статус </w:t>
      </w:r>
      <w:proofErr w:type="gramStart"/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заявки:*</w:t>
      </w:r>
      <w:proofErr w:type="gramEnd"/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* отражает текущее состояние заявки (ожидание, обработка, доставка и т. д.).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* **Документы </w:t>
      </w:r>
      <w:proofErr w:type="gramStart"/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заявки:*</w:t>
      </w:r>
      <w:proofErr w:type="gramEnd"/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* включают все необходимые документы, связанные с перевозкой груза (накладные, счета-фактуры, таможенные декларации и др.).</w:t>
      </w: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117D7" w:rsidRPr="00644F7A" w:rsidRDefault="006117D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lastRenderedPageBreak/>
        <w:t>Формирование документов происходит поэтапно, в соответствии с заранее определёнными правилами и процедурами. Для этого необходима интеграция с ERP, ЭДО и Таможенным порталом. Все документы должны быть доступны для скачивания оператору, чтобы он мог оперативно работать с ними и предоставлять клиентам необходимую информацию.</w:t>
      </w:r>
    </w:p>
    <w:p w:rsidR="001D6CA6" w:rsidRDefault="001D6CA6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644F7A" w:rsidRPr="00644F7A" w:rsidRDefault="00644F7A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1D6CA6" w:rsidRPr="00644F7A" w:rsidRDefault="001D6CA6" w:rsidP="00644F7A">
      <w:pPr>
        <w:ind w:firstLine="709"/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ru-RU"/>
          <w14:ligatures w14:val="none"/>
        </w:rPr>
      </w:pPr>
      <w:r w:rsidRPr="00644F7A">
        <w:rPr>
          <w:rFonts w:ascii="Times New Roman" w:hAnsi="Times New Roman" w:cs="Times New Roman"/>
          <w:sz w:val="28"/>
        </w:rPr>
        <w:t xml:space="preserve">5. </w:t>
      </w:r>
      <w:r w:rsidRPr="00644F7A">
        <w:rPr>
          <w:rFonts w:ascii="Times New Roman" w:eastAsia="Times New Roman" w:hAnsi="Times New Roman" w:cs="Times New Roman"/>
          <w:kern w:val="0"/>
          <w:sz w:val="28"/>
          <w:shd w:val="clear" w:color="auto" w:fill="FFFFFF"/>
          <w:lang w:eastAsia="ru-RU"/>
          <w14:ligatures w14:val="none"/>
        </w:rPr>
        <w:t>Интеграция со страховыми компаниями</w:t>
      </w:r>
    </w:p>
    <w:p w:rsidR="001D6CA6" w:rsidRPr="00644F7A" w:rsidRDefault="001D6CA6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1D6CA6" w:rsidRPr="00644F7A" w:rsidRDefault="001D6CA6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Страхование грузов производится по единому договору страхования, который распространяется на все грузы, перевозимые </w:t>
      </w:r>
      <w:r w:rsidR="008B4278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по заказам </w:t>
      </w: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логистическ</w:t>
      </w:r>
      <w:r w:rsidR="008B4278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ого</w:t>
      </w: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брокер</w:t>
      </w:r>
      <w:r w:rsidR="008B4278"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а</w:t>
      </w: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. Это позволяет обеспечить высокий уровень защиты от различных рисков, связанных с перевозкой, таких как повреждение груза, кража, потеря и другие непредвиденные ситуации.</w:t>
      </w:r>
    </w:p>
    <w:p w:rsidR="001D6CA6" w:rsidRPr="00644F7A" w:rsidRDefault="001D6CA6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1D6CA6" w:rsidRDefault="001D6CA6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644F7A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Информация о страховом договоре должна передаваться грузоперевозчику при формировании документов на заказ. Это гарантирует, что перевозчик будет осведомлён о наличии страховки и сможет предоставить необходимые документы в случае возникновения страхового случая.</w:t>
      </w:r>
    </w:p>
    <w:p w:rsidR="002A51C7" w:rsidRDefault="002A51C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2A51C7" w:rsidRDefault="002A51C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 xml:space="preserve">Приложение 1. 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– Схема логистики</w:t>
      </w:r>
    </w:p>
    <w:p w:rsidR="002A51C7" w:rsidRDefault="002A51C7" w:rsidP="00644F7A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>Приложение 2.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- </w:t>
      </w: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«Лист погрузки» (файл, который заполняется экспедиторами онлайн в Гугл таблице, после чего сотрудники логистики АГР дорабатывают и направляют на склад в </w:t>
      </w:r>
      <w:proofErr w:type="spellStart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Спб</w:t>
      </w:r>
      <w:proofErr w:type="spellEnd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). Тут указываются все автомобили, которые сп</w:t>
      </w:r>
      <w:r w:rsidR="001068F4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ла</w:t>
      </w: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нированы к отгрузке на завтра. После чего сотрудники склада </w:t>
      </w:r>
      <w:proofErr w:type="spellStart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Спб</w:t>
      </w:r>
      <w:proofErr w:type="spellEnd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готовят автомобили к выгрузке. </w:t>
      </w:r>
    </w:p>
    <w:p w:rsidR="002A51C7" w:rsidRP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2A51C7" w:rsidRP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>Приложение 3.</w:t>
      </w: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- Файл «внутренняя логистика» - наша ERP в </w:t>
      </w:r>
      <w:proofErr w:type="spellStart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Excel</w:t>
      </w:r>
      <w:proofErr w:type="spellEnd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. Тут вся основная информация:</w:t>
      </w:r>
    </w:p>
    <w:p w:rsidR="002A51C7" w:rsidRP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- диспозиция вносит а/</w:t>
      </w:r>
      <w:proofErr w:type="gramStart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м ,</w:t>
      </w:r>
      <w:proofErr w:type="gramEnd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которые были оплачены</w:t>
      </w:r>
    </w:p>
    <w:p w:rsidR="002A51C7" w:rsidRP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- реестр адресов ДЦ </w:t>
      </w:r>
    </w:p>
    <w:p w:rsidR="002A51C7" w:rsidRP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- заявленные а/м к отгрузке</w:t>
      </w:r>
    </w:p>
    <w:p w:rsidR="002A51C7" w:rsidRP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- фактические и планируемые даты </w:t>
      </w:r>
    </w:p>
    <w:p w:rsidR="002A51C7" w:rsidRP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- статистика и т.д. </w:t>
      </w:r>
    </w:p>
    <w:p w:rsidR="002A51C7" w:rsidRDefault="002A51C7" w:rsidP="002A51C7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>Приложение 4.</w:t>
      </w: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- «Отчет по логистике» - </w:t>
      </w:r>
      <w:proofErr w:type="spellStart"/>
      <w:proofErr w:type="gramStart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>дашборд</w:t>
      </w:r>
      <w:proofErr w:type="spellEnd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,</w:t>
      </w:r>
      <w:proofErr w:type="gramEnd"/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где фиксируется вся аналитика по перевозке и качеству. </w:t>
      </w:r>
    </w:p>
    <w:p w:rsidR="002A51C7" w:rsidRP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2A51C7" w:rsidRP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>Приложение 5.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- </w:t>
      </w: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«Цепочка поставок» - основные данные по импортной логистике. Планируемые, фактические даты и повреждения. </w:t>
      </w:r>
    </w:p>
    <w:p w:rsid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</w:p>
    <w:p w:rsidR="002A51C7" w:rsidRPr="002A51C7" w:rsidRDefault="002A51C7" w:rsidP="002A51C7">
      <w:pPr>
        <w:ind w:firstLine="709"/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</w:pPr>
      <w:r w:rsidRPr="002A51C7">
        <w:rPr>
          <w:rFonts w:ascii="Times New Roman" w:eastAsia="Times New Roman" w:hAnsi="Times New Roman" w:cs="Times New Roman"/>
          <w:b/>
          <w:kern w:val="0"/>
          <w:shd w:val="clear" w:color="auto" w:fill="FFFFFF"/>
          <w:lang w:eastAsia="ru-RU"/>
          <w14:ligatures w14:val="none"/>
        </w:rPr>
        <w:t>Приложение 6.</w:t>
      </w:r>
      <w:r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 - </w:t>
      </w:r>
      <w:r w:rsidRPr="002A51C7">
        <w:rPr>
          <w:rFonts w:ascii="Times New Roman" w:eastAsia="Times New Roman" w:hAnsi="Times New Roman" w:cs="Times New Roman"/>
          <w:kern w:val="0"/>
          <w:shd w:val="clear" w:color="auto" w:fill="FFFFFF"/>
          <w:lang w:eastAsia="ru-RU"/>
          <w14:ligatures w14:val="none"/>
        </w:rPr>
        <w:t xml:space="preserve">«Заявка на отгрузку» - пример заявки, который ежедневно сотрудники логистики АГР заполняют и отправляют экспедиторам. </w:t>
      </w:r>
    </w:p>
    <w:p w:rsidR="002A51C7" w:rsidRDefault="002A51C7" w:rsidP="002A51C7">
      <w:pPr>
        <w:rPr>
          <w:rFonts w:ascii="Verdana" w:eastAsia="Times New Roman" w:hAnsi="Verdana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 </w:t>
      </w:r>
    </w:p>
    <w:p w:rsidR="00644F7A" w:rsidRDefault="00644F7A" w:rsidP="001D6CA6"/>
    <w:p w:rsidR="002A51C7" w:rsidRDefault="002A51C7">
      <w:pPr>
        <w:rPr>
          <w:b/>
        </w:rPr>
      </w:pPr>
      <w:r>
        <w:rPr>
          <w:b/>
        </w:rPr>
        <w:br w:type="page"/>
      </w:r>
    </w:p>
    <w:p w:rsidR="001068F4" w:rsidRDefault="001068F4" w:rsidP="001D6CA6">
      <w:pPr>
        <w:rPr>
          <w:b/>
        </w:rPr>
        <w:sectPr w:rsidR="00106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F7A" w:rsidRPr="002A51C7" w:rsidRDefault="002A51C7" w:rsidP="001D6CA6">
      <w:pPr>
        <w:rPr>
          <w:b/>
        </w:rPr>
      </w:pPr>
      <w:r w:rsidRPr="002A51C7">
        <w:rPr>
          <w:b/>
        </w:rPr>
        <w:lastRenderedPageBreak/>
        <w:t xml:space="preserve">Приложение </w:t>
      </w:r>
      <w:r>
        <w:rPr>
          <w:b/>
        </w:rPr>
        <w:t>1</w:t>
      </w:r>
    </w:p>
    <w:p w:rsidR="00644F7A" w:rsidRDefault="001068F4" w:rsidP="001D6CA6">
      <w:bookmarkStart w:id="0" w:name="_GoBack"/>
      <w:bookmarkEnd w:id="0"/>
      <w:r w:rsidRPr="002A51C7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471170</wp:posOffset>
            </wp:positionV>
            <wp:extent cx="9721850" cy="4968875"/>
            <wp:effectExtent l="0" t="0" r="0" b="3175"/>
            <wp:wrapNone/>
            <wp:docPr id="1" name="Рисунок 1" descr="cid:image004.png@01DAB06D.623C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4.png@01DAB06D.623C65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0" cy="496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4F7A" w:rsidSect="001068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4234"/>
    <w:multiLevelType w:val="multilevel"/>
    <w:tmpl w:val="06EE5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A7204"/>
    <w:multiLevelType w:val="multilevel"/>
    <w:tmpl w:val="A472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57A16"/>
    <w:multiLevelType w:val="hybridMultilevel"/>
    <w:tmpl w:val="B5F2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7"/>
    <w:rsid w:val="00035B90"/>
    <w:rsid w:val="00060F89"/>
    <w:rsid w:val="001068F4"/>
    <w:rsid w:val="0017233B"/>
    <w:rsid w:val="001D6CA6"/>
    <w:rsid w:val="002A51C7"/>
    <w:rsid w:val="006117D7"/>
    <w:rsid w:val="00644F7A"/>
    <w:rsid w:val="006F6BC0"/>
    <w:rsid w:val="00852C81"/>
    <w:rsid w:val="008B4278"/>
    <w:rsid w:val="008C24E5"/>
    <w:rsid w:val="009C7C32"/>
    <w:rsid w:val="00B01511"/>
    <w:rsid w:val="00B0201F"/>
    <w:rsid w:val="00C631A8"/>
    <w:rsid w:val="00C66736"/>
    <w:rsid w:val="00CC4554"/>
    <w:rsid w:val="00CF2185"/>
    <w:rsid w:val="00DC5BB4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CF88"/>
  <w15:chartTrackingRefBased/>
  <w15:docId w15:val="{76A16930-1D87-2741-B256-4464844E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7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61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AB06D.623C65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 Alla</dc:creator>
  <cp:keywords/>
  <dc:description/>
  <cp:lastModifiedBy>Dolgikh Alla</cp:lastModifiedBy>
  <cp:revision>3</cp:revision>
  <dcterms:created xsi:type="dcterms:W3CDTF">2024-08-01T12:44:00Z</dcterms:created>
  <dcterms:modified xsi:type="dcterms:W3CDTF">2024-08-01T12:47:00Z</dcterms:modified>
</cp:coreProperties>
</file>