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917B6" w14:textId="77777777" w:rsidR="00F132EC" w:rsidRDefault="00F132EC" w:rsidP="00F132EC">
      <w:pPr>
        <w:pStyle w:val="Standard"/>
        <w:spacing w:line="360" w:lineRule="auto"/>
        <w:ind w:left="-49" w:right="567" w:firstLine="1467"/>
        <w:jc w:val="right"/>
        <w:rPr>
          <w:rFonts w:eastAsia="Times New Roman" w:cs="Times New Roman"/>
          <w:kern w:val="0"/>
          <w:lang w:eastAsia="ru-RU" w:bidi="ar-SA"/>
        </w:rPr>
      </w:pPr>
      <w:r w:rsidRPr="00F132EC">
        <w:rPr>
          <w:rFonts w:eastAsia="Times New Roman" w:cs="Times New Roman"/>
          <w:kern w:val="0"/>
          <w:lang w:eastAsia="ru-RU" w:bidi="ar-SA"/>
        </w:rPr>
        <w:t>Приложение №1 к запросу_Техническое задание</w:t>
      </w:r>
    </w:p>
    <w:p w14:paraId="5DE9210F" w14:textId="0ADF60CF" w:rsidR="00E943AF" w:rsidRPr="00383F63" w:rsidRDefault="00E943AF" w:rsidP="00E943AF">
      <w:pPr>
        <w:pStyle w:val="Standard"/>
        <w:spacing w:line="360" w:lineRule="auto"/>
        <w:ind w:left="-49" w:right="567" w:firstLine="1467"/>
        <w:jc w:val="center"/>
        <w:rPr>
          <w:b/>
          <w:bCs/>
        </w:rPr>
      </w:pPr>
      <w:r w:rsidRPr="00383F63">
        <w:rPr>
          <w:b/>
          <w:bCs/>
        </w:rPr>
        <w:t>Техническо</w:t>
      </w:r>
      <w:r w:rsidR="002328D3">
        <w:rPr>
          <w:b/>
          <w:bCs/>
        </w:rPr>
        <w:t>е</w:t>
      </w:r>
      <w:r w:rsidRPr="00383F63">
        <w:rPr>
          <w:b/>
          <w:bCs/>
        </w:rPr>
        <w:t xml:space="preserve"> задани</w:t>
      </w:r>
      <w:r w:rsidR="002328D3">
        <w:rPr>
          <w:b/>
          <w:bCs/>
        </w:rPr>
        <w:t>е</w:t>
      </w:r>
      <w:bookmarkStart w:id="0" w:name="_GoBack"/>
      <w:bookmarkEnd w:id="0"/>
    </w:p>
    <w:p w14:paraId="29ED572F" w14:textId="6E82A278" w:rsidR="002C5FCD" w:rsidRPr="009D76FF" w:rsidRDefault="00E943AF" w:rsidP="005C6DDC">
      <w:pPr>
        <w:pStyle w:val="1"/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rPr>
          <w:b w:val="0"/>
          <w:bCs w:val="0"/>
          <w:sz w:val="24"/>
        </w:rPr>
      </w:pPr>
      <w:r w:rsidRPr="009D76FF">
        <w:rPr>
          <w:sz w:val="24"/>
        </w:rPr>
        <w:t>Наименование МТР, работ, услуг</w:t>
      </w:r>
      <w:bookmarkStart w:id="1" w:name="_Toc71805073"/>
      <w:r w:rsidR="002328D3" w:rsidRPr="009D76FF">
        <w:rPr>
          <w:rFonts w:cs="Times New Roman"/>
        </w:rPr>
        <w:t>:</w:t>
      </w:r>
      <w:r w:rsidR="009D76FF" w:rsidRPr="009D76FF">
        <w:rPr>
          <w:rFonts w:cs="Times New Roman"/>
        </w:rPr>
        <w:t xml:space="preserve"> </w:t>
      </w:r>
      <w:r w:rsidR="002328D3" w:rsidRPr="009D76FF">
        <w:rPr>
          <w:b w:val="0"/>
          <w:bCs w:val="0"/>
          <w:sz w:val="24"/>
        </w:rPr>
        <w:t>Метанол технический марки «А» ГОСТ 2222-95</w:t>
      </w:r>
      <w:bookmarkEnd w:id="1"/>
    </w:p>
    <w:p w14:paraId="224C6D69" w14:textId="67D07E44" w:rsidR="002328D3" w:rsidRDefault="00E943AF" w:rsidP="004A3687">
      <w:pPr>
        <w:pStyle w:val="-3"/>
        <w:tabs>
          <w:tab w:val="clear" w:pos="1701"/>
          <w:tab w:val="left" w:pos="426"/>
        </w:tabs>
        <w:spacing w:line="276" w:lineRule="auto"/>
        <w:ind w:firstLine="0"/>
        <w:rPr>
          <w:sz w:val="24"/>
        </w:rPr>
      </w:pPr>
      <w:r w:rsidRPr="00A11329">
        <w:rPr>
          <w:b/>
          <w:bCs/>
          <w:sz w:val="24"/>
        </w:rPr>
        <w:t>2. Задача (цель, проект), для реализации которой приобретаются данные МТР, работы, услуги:</w:t>
      </w:r>
      <w:r w:rsidR="009D76FF">
        <w:rPr>
          <w:b/>
          <w:bCs/>
          <w:sz w:val="24"/>
        </w:rPr>
        <w:t xml:space="preserve"> </w:t>
      </w:r>
      <w:r w:rsidR="002328D3" w:rsidRPr="00F45967">
        <w:rPr>
          <w:rFonts w:eastAsia="Times New Roman"/>
          <w:bCs/>
          <w:sz w:val="24"/>
        </w:rPr>
        <w:t>обеспечение основного производства</w:t>
      </w:r>
      <w:r w:rsidR="002328D3">
        <w:rPr>
          <w:sz w:val="24"/>
        </w:rPr>
        <w:t xml:space="preserve"> </w:t>
      </w:r>
    </w:p>
    <w:p w14:paraId="345835BA" w14:textId="77777777" w:rsidR="002328D3" w:rsidRPr="00A11329" w:rsidRDefault="00E943AF" w:rsidP="004A3687">
      <w:pPr>
        <w:pStyle w:val="-3"/>
        <w:tabs>
          <w:tab w:val="clear" w:pos="1701"/>
          <w:tab w:val="left" w:pos="426"/>
        </w:tabs>
        <w:spacing w:line="276" w:lineRule="auto"/>
        <w:ind w:firstLine="0"/>
        <w:rPr>
          <w:rFonts w:eastAsia="Times New Roman"/>
          <w:b/>
          <w:bCs/>
          <w:sz w:val="24"/>
        </w:rPr>
      </w:pPr>
      <w:r w:rsidRPr="00A11329">
        <w:rPr>
          <w:b/>
          <w:bCs/>
          <w:sz w:val="24"/>
        </w:rPr>
        <w:t>3. Функции, которые будут выполнять приобретаемые МТР, работы, услуги в рамках реализации задачи или проекта:</w:t>
      </w:r>
    </w:p>
    <w:p w14:paraId="4A1E1027" w14:textId="3948776B" w:rsidR="00E943AF" w:rsidRDefault="004A3687" w:rsidP="004A3687">
      <w:pPr>
        <w:pStyle w:val="-3"/>
        <w:tabs>
          <w:tab w:val="clear" w:pos="1701"/>
          <w:tab w:val="left" w:pos="426"/>
        </w:tabs>
        <w:spacing w:line="276" w:lineRule="auto"/>
        <w:ind w:firstLine="0"/>
        <w:rPr>
          <w:sz w:val="24"/>
        </w:rPr>
      </w:pPr>
      <w:r>
        <w:rPr>
          <w:rFonts w:eastAsia="Times New Roman"/>
          <w:bCs/>
          <w:sz w:val="24"/>
        </w:rPr>
        <w:t xml:space="preserve">- </w:t>
      </w:r>
      <w:r w:rsidR="002328D3" w:rsidRPr="00F45967">
        <w:rPr>
          <w:rFonts w:eastAsia="Times New Roman"/>
          <w:bCs/>
          <w:sz w:val="24"/>
        </w:rPr>
        <w:t>используется в</w:t>
      </w:r>
      <w:r w:rsidR="002328D3">
        <w:rPr>
          <w:rFonts w:eastAsia="Times New Roman"/>
          <w:bCs/>
          <w:sz w:val="24"/>
        </w:rPr>
        <w:t xml:space="preserve"> </w:t>
      </w:r>
      <w:r w:rsidR="002328D3" w:rsidRPr="00F45967">
        <w:rPr>
          <w:rFonts w:eastAsia="Times New Roman"/>
          <w:bCs/>
          <w:sz w:val="24"/>
        </w:rPr>
        <w:t xml:space="preserve">гальванических операциях отмывки и обезвоживания </w:t>
      </w:r>
      <w:r w:rsidR="002328D3">
        <w:rPr>
          <w:rFonts w:eastAsia="Times New Roman"/>
          <w:bCs/>
          <w:sz w:val="24"/>
        </w:rPr>
        <w:t xml:space="preserve">комплектующих в производстве изготовления металлокерамических </w:t>
      </w:r>
      <w:r w:rsidR="002328D3" w:rsidRPr="00F45967">
        <w:rPr>
          <w:rFonts w:eastAsia="Times New Roman"/>
          <w:bCs/>
          <w:sz w:val="24"/>
        </w:rPr>
        <w:t>корпусов для интегральных схем</w:t>
      </w:r>
      <w:r w:rsidR="002328D3">
        <w:rPr>
          <w:rFonts w:eastAsia="Times New Roman"/>
          <w:bCs/>
          <w:sz w:val="24"/>
        </w:rPr>
        <w:t>.</w:t>
      </w:r>
    </w:p>
    <w:p w14:paraId="1B1EEE43" w14:textId="0CA74534" w:rsidR="002328D3" w:rsidRPr="00A11329" w:rsidRDefault="00E943AF" w:rsidP="004A3687">
      <w:pPr>
        <w:spacing w:line="276" w:lineRule="auto"/>
        <w:jc w:val="both"/>
        <w:rPr>
          <w:b/>
          <w:bCs/>
        </w:rPr>
      </w:pPr>
      <w:r w:rsidRPr="00A11329">
        <w:rPr>
          <w:b/>
          <w:bCs/>
        </w:rPr>
        <w:t>4. Технические требования к МТР, работам, услугам (технические характеристики, условия эксплуатации, габариты; требования к материалам, используемым при выполнении работ / оказании услуг, и т.п.)</w:t>
      </w:r>
      <w:r w:rsidR="002328D3" w:rsidRPr="00A11329">
        <w:rPr>
          <w:b/>
          <w:bCs/>
        </w:rPr>
        <w:t>:</w:t>
      </w:r>
    </w:p>
    <w:p w14:paraId="528ABF80" w14:textId="30CBB37D" w:rsidR="002328D3" w:rsidRPr="003D6264" w:rsidRDefault="004A3687" w:rsidP="004A3687">
      <w:pPr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</w:t>
      </w:r>
      <w:r w:rsidR="002328D3" w:rsidRPr="003D6264">
        <w:rPr>
          <w:rFonts w:eastAsia="Times New Roman" w:cs="Times New Roman"/>
        </w:rPr>
        <w:t xml:space="preserve">о физико-химическим свойствам метанол технический должен соответствовать требованиям, приведенным в </w:t>
      </w:r>
      <w:r w:rsidR="002328D3" w:rsidRPr="003D6264">
        <w:rPr>
          <w:rFonts w:cs="Times New Roman"/>
        </w:rPr>
        <w:t xml:space="preserve">ГОСТ 2222-95 «Метанол технический. Технические условия» </w:t>
      </w:r>
      <w:r w:rsidR="002328D3" w:rsidRPr="003D6264">
        <w:rPr>
          <w:rFonts w:eastAsia="Times New Roman" w:cs="Times New Roman"/>
        </w:rPr>
        <w:t>для марки «А», и нормам, указанным в таблице:</w:t>
      </w: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2328D3" w:rsidRPr="003D6264" w14:paraId="68956335" w14:textId="77777777" w:rsidTr="00F305C2">
        <w:tc>
          <w:tcPr>
            <w:tcW w:w="9639" w:type="dxa"/>
            <w:gridSpan w:val="2"/>
            <w:vAlign w:val="center"/>
          </w:tcPr>
          <w:p w14:paraId="339EA7BA" w14:textId="77777777" w:rsidR="002328D3" w:rsidRPr="003D6264" w:rsidRDefault="002328D3" w:rsidP="004A3687">
            <w:pPr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3D6264">
              <w:rPr>
                <w:rFonts w:eastAsia="Times New Roman" w:cs="Times New Roman"/>
              </w:rPr>
              <w:t>Характеристики поставляемого товара</w:t>
            </w:r>
          </w:p>
        </w:tc>
      </w:tr>
      <w:tr w:rsidR="002328D3" w:rsidRPr="003D6264" w14:paraId="11503669" w14:textId="77777777" w:rsidTr="00F305C2">
        <w:tc>
          <w:tcPr>
            <w:tcW w:w="5387" w:type="dxa"/>
            <w:vAlign w:val="center"/>
          </w:tcPr>
          <w:p w14:paraId="460BE3E3" w14:textId="77777777" w:rsidR="002328D3" w:rsidRPr="003D6264" w:rsidRDefault="002328D3" w:rsidP="004A3687">
            <w:pPr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3D6264">
              <w:rPr>
                <w:rFonts w:eastAsia="Times New Roman" w:cs="Times New Roman"/>
                <w:lang w:eastAsia="en-US"/>
              </w:rPr>
              <w:t>Наименование показателей</w:t>
            </w:r>
          </w:p>
        </w:tc>
        <w:tc>
          <w:tcPr>
            <w:tcW w:w="4252" w:type="dxa"/>
            <w:vAlign w:val="center"/>
          </w:tcPr>
          <w:p w14:paraId="51324A10" w14:textId="77777777" w:rsidR="002328D3" w:rsidRPr="003D6264" w:rsidRDefault="002328D3" w:rsidP="004A3687">
            <w:pPr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3D6264">
              <w:rPr>
                <w:rFonts w:eastAsia="Times New Roman" w:cs="Times New Roman"/>
                <w:lang w:eastAsia="en-US"/>
              </w:rPr>
              <w:t>«А»</w:t>
            </w:r>
          </w:p>
        </w:tc>
      </w:tr>
      <w:tr w:rsidR="002328D3" w:rsidRPr="003D6264" w14:paraId="69402407" w14:textId="77777777" w:rsidTr="00F305C2">
        <w:tc>
          <w:tcPr>
            <w:tcW w:w="5387" w:type="dxa"/>
          </w:tcPr>
          <w:p w14:paraId="4D441184" w14:textId="77777777" w:rsidR="002328D3" w:rsidRPr="003D6264" w:rsidRDefault="002328D3" w:rsidP="004A3687">
            <w:pPr>
              <w:spacing w:line="276" w:lineRule="auto"/>
              <w:jc w:val="left"/>
              <w:rPr>
                <w:rFonts w:eastAsia="Times New Roman" w:cs="Times New Roman"/>
              </w:rPr>
            </w:pPr>
            <w:r w:rsidRPr="003D6264">
              <w:rPr>
                <w:rFonts w:eastAsia="Times New Roman" w:cs="Times New Roman"/>
              </w:rPr>
              <w:t>1. Внешний вид</w:t>
            </w:r>
          </w:p>
        </w:tc>
        <w:tc>
          <w:tcPr>
            <w:tcW w:w="4252" w:type="dxa"/>
          </w:tcPr>
          <w:p w14:paraId="4760D7B5" w14:textId="77777777" w:rsidR="002328D3" w:rsidRPr="003D6264" w:rsidRDefault="002328D3" w:rsidP="004A3687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3D6264">
              <w:rPr>
                <w:rFonts w:cs="Times New Roman"/>
                <w:lang w:eastAsia="en-US"/>
              </w:rPr>
              <w:t>Бесцветная прозрачная жидкость, без нерастворимых примесей</w:t>
            </w:r>
          </w:p>
        </w:tc>
      </w:tr>
      <w:tr w:rsidR="002328D3" w:rsidRPr="003D6264" w14:paraId="3534EC57" w14:textId="77777777" w:rsidTr="00F305C2">
        <w:tc>
          <w:tcPr>
            <w:tcW w:w="5387" w:type="dxa"/>
          </w:tcPr>
          <w:p w14:paraId="5CB3023F" w14:textId="77777777" w:rsidR="002328D3" w:rsidRPr="003D6264" w:rsidRDefault="002328D3" w:rsidP="004A3687">
            <w:pPr>
              <w:spacing w:line="276" w:lineRule="auto"/>
              <w:jc w:val="left"/>
              <w:rPr>
                <w:rFonts w:eastAsia="Times New Roman" w:cs="Times New Roman"/>
              </w:rPr>
            </w:pPr>
            <w:r w:rsidRPr="003D6264">
              <w:rPr>
                <w:rFonts w:eastAsia="Times New Roman" w:cs="Times New Roman"/>
              </w:rPr>
              <w:t xml:space="preserve">2. </w:t>
            </w:r>
            <w:r w:rsidRPr="003D6264">
              <w:rPr>
                <w:rFonts w:cs="Times New Roman"/>
                <w:lang w:eastAsia="en-US"/>
              </w:rPr>
              <w:t>Плотность при 20º</w:t>
            </w:r>
            <w:r w:rsidRPr="003D6264">
              <w:rPr>
                <w:rFonts w:cs="Times New Roman"/>
                <w:lang w:val="en-US" w:eastAsia="en-US"/>
              </w:rPr>
              <w:t>C</w:t>
            </w:r>
            <w:r w:rsidRPr="003D6264">
              <w:rPr>
                <w:rFonts w:cs="Times New Roman"/>
                <w:lang w:eastAsia="en-US"/>
              </w:rPr>
              <w:t xml:space="preserve">, </w:t>
            </w:r>
            <m:oMath>
              <m:f>
                <m:fPr>
                  <m:type m:val="lin"/>
                  <m:ctrlPr>
                    <w:rPr>
                      <w:rFonts w:ascii="Cambria Math" w:hAnsi="Cambria Math" w:cs="Times New Roman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eastAsia="en-US"/>
                    </w:rPr>
                    <m:t>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lang w:eastAsia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eastAsia="en-US"/>
                        </w:rPr>
                        <m:t>см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eastAsia="en-US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4252" w:type="dxa"/>
          </w:tcPr>
          <w:p w14:paraId="5A6A25B1" w14:textId="77777777" w:rsidR="002328D3" w:rsidRPr="003D6264" w:rsidRDefault="002328D3" w:rsidP="004A3687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3D6264">
              <w:rPr>
                <w:rFonts w:cs="Times New Roman"/>
                <w:lang w:eastAsia="en-US"/>
              </w:rPr>
              <w:t>0,791-0,792</w:t>
            </w:r>
          </w:p>
        </w:tc>
      </w:tr>
      <w:tr w:rsidR="002328D3" w:rsidRPr="003D6264" w14:paraId="617B2AE8" w14:textId="77777777" w:rsidTr="00F305C2">
        <w:tc>
          <w:tcPr>
            <w:tcW w:w="5387" w:type="dxa"/>
          </w:tcPr>
          <w:p w14:paraId="4A5B94CE" w14:textId="77777777" w:rsidR="002328D3" w:rsidRPr="003D6264" w:rsidRDefault="002328D3" w:rsidP="004A3687">
            <w:pPr>
              <w:spacing w:line="276" w:lineRule="auto"/>
              <w:jc w:val="left"/>
              <w:rPr>
                <w:rFonts w:eastAsia="Times New Roman" w:cs="Times New Roman"/>
              </w:rPr>
            </w:pPr>
            <w:r w:rsidRPr="003D6264">
              <w:rPr>
                <w:rFonts w:eastAsia="Times New Roman" w:cs="Times New Roman"/>
              </w:rPr>
              <w:t xml:space="preserve">3. </w:t>
            </w:r>
            <w:r w:rsidRPr="003D6264">
              <w:rPr>
                <w:rFonts w:cs="Times New Roman"/>
                <w:lang w:eastAsia="en-US"/>
              </w:rPr>
              <w:t>Смешиваемость с водой</w:t>
            </w:r>
          </w:p>
        </w:tc>
        <w:tc>
          <w:tcPr>
            <w:tcW w:w="4252" w:type="dxa"/>
          </w:tcPr>
          <w:p w14:paraId="36687C73" w14:textId="77777777" w:rsidR="002328D3" w:rsidRPr="003D6264" w:rsidRDefault="002328D3" w:rsidP="004A3687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3D6264">
              <w:rPr>
                <w:rFonts w:cs="Times New Roman"/>
                <w:lang w:eastAsia="en-US"/>
              </w:rPr>
              <w:t>Смешивается с водой без следов помутнения и опалесценции</w:t>
            </w:r>
          </w:p>
        </w:tc>
      </w:tr>
      <w:tr w:rsidR="002328D3" w:rsidRPr="003D6264" w14:paraId="3FC587B9" w14:textId="77777777" w:rsidTr="00F305C2">
        <w:tc>
          <w:tcPr>
            <w:tcW w:w="5387" w:type="dxa"/>
          </w:tcPr>
          <w:p w14:paraId="4D29EC09" w14:textId="77777777" w:rsidR="002328D3" w:rsidRPr="003D6264" w:rsidRDefault="002328D3" w:rsidP="004A3687">
            <w:pPr>
              <w:spacing w:line="276" w:lineRule="auto"/>
              <w:jc w:val="left"/>
              <w:rPr>
                <w:rFonts w:cs="Times New Roman"/>
                <w:lang w:eastAsia="en-US"/>
              </w:rPr>
            </w:pPr>
            <w:r w:rsidRPr="003D6264">
              <w:rPr>
                <w:rFonts w:eastAsia="Times New Roman" w:cs="Times New Roman"/>
              </w:rPr>
              <w:t xml:space="preserve">4. </w:t>
            </w:r>
            <w:r w:rsidRPr="003D6264">
              <w:rPr>
                <w:rFonts w:cs="Times New Roman"/>
                <w:lang w:eastAsia="en-US"/>
              </w:rPr>
              <w:t>Температурные пределы:</w:t>
            </w:r>
          </w:p>
          <w:p w14:paraId="5C50E25F" w14:textId="77777777" w:rsidR="002328D3" w:rsidRPr="003D6264" w:rsidRDefault="002328D3" w:rsidP="004A3687">
            <w:pPr>
              <w:spacing w:line="276" w:lineRule="auto"/>
              <w:jc w:val="left"/>
              <w:rPr>
                <w:rFonts w:cs="Times New Roman"/>
                <w:lang w:eastAsia="en-US"/>
              </w:rPr>
            </w:pPr>
            <w:r w:rsidRPr="003D6264">
              <w:rPr>
                <w:rFonts w:cs="Times New Roman"/>
                <w:lang w:eastAsia="en-US"/>
              </w:rPr>
              <w:t>- предел кипения, º</w:t>
            </w:r>
            <w:r w:rsidRPr="003D6264">
              <w:rPr>
                <w:rFonts w:cs="Times New Roman"/>
                <w:lang w:val="en-US" w:eastAsia="en-US"/>
              </w:rPr>
              <w:t>C</w:t>
            </w:r>
          </w:p>
          <w:p w14:paraId="26092CD5" w14:textId="77777777" w:rsidR="002328D3" w:rsidRPr="003D6264" w:rsidRDefault="002328D3" w:rsidP="004A3687">
            <w:pPr>
              <w:spacing w:line="276" w:lineRule="auto"/>
              <w:jc w:val="left"/>
              <w:rPr>
                <w:rFonts w:eastAsia="Times New Roman" w:cs="Times New Roman"/>
              </w:rPr>
            </w:pPr>
            <w:r w:rsidRPr="003D6264">
              <w:rPr>
                <w:rFonts w:cs="Times New Roman"/>
                <w:lang w:eastAsia="en-US"/>
              </w:rPr>
              <w:t>- 99 % продукта перегоняется в пределах, º</w:t>
            </w:r>
            <w:r w:rsidRPr="003D6264">
              <w:rPr>
                <w:rFonts w:cs="Times New Roman"/>
                <w:lang w:val="en-US" w:eastAsia="en-US"/>
              </w:rPr>
              <w:t>C</w:t>
            </w:r>
            <w:r w:rsidRPr="003D6264">
              <w:rPr>
                <w:rFonts w:cs="Times New Roman"/>
                <w:lang w:eastAsia="en-US"/>
              </w:rPr>
              <w:t>, не более</w:t>
            </w:r>
          </w:p>
        </w:tc>
        <w:tc>
          <w:tcPr>
            <w:tcW w:w="4252" w:type="dxa"/>
          </w:tcPr>
          <w:p w14:paraId="4909A472" w14:textId="77777777" w:rsidR="002328D3" w:rsidRPr="003D6264" w:rsidRDefault="002328D3" w:rsidP="004A368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14:paraId="11F684AE" w14:textId="77777777" w:rsidR="002328D3" w:rsidRPr="003D6264" w:rsidRDefault="002328D3" w:rsidP="004A368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D6264">
              <w:rPr>
                <w:rFonts w:cs="Times New Roman"/>
                <w:lang w:eastAsia="en-US"/>
              </w:rPr>
              <w:t>64,0-65,5</w:t>
            </w:r>
          </w:p>
          <w:p w14:paraId="394CC3D4" w14:textId="77777777" w:rsidR="002328D3" w:rsidRPr="003D6264" w:rsidRDefault="002328D3" w:rsidP="004A368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14:paraId="510173D5" w14:textId="77777777" w:rsidR="002328D3" w:rsidRPr="003D6264" w:rsidRDefault="002328D3" w:rsidP="004A3687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3D6264">
              <w:rPr>
                <w:rFonts w:cs="Times New Roman"/>
                <w:lang w:eastAsia="en-US"/>
              </w:rPr>
              <w:t>0,8</w:t>
            </w:r>
          </w:p>
        </w:tc>
      </w:tr>
      <w:tr w:rsidR="002328D3" w:rsidRPr="003D6264" w14:paraId="56D9EC87" w14:textId="77777777" w:rsidTr="00F305C2">
        <w:tc>
          <w:tcPr>
            <w:tcW w:w="5387" w:type="dxa"/>
          </w:tcPr>
          <w:p w14:paraId="17F499C7" w14:textId="77777777" w:rsidR="002328D3" w:rsidRPr="003D6264" w:rsidRDefault="002328D3" w:rsidP="004A3687">
            <w:pPr>
              <w:spacing w:line="276" w:lineRule="auto"/>
              <w:jc w:val="left"/>
              <w:rPr>
                <w:rFonts w:eastAsia="Times New Roman" w:cs="Times New Roman"/>
              </w:rPr>
            </w:pPr>
            <w:r w:rsidRPr="003D6264">
              <w:rPr>
                <w:rFonts w:eastAsia="Times New Roman" w:cs="Times New Roman"/>
              </w:rPr>
              <w:t xml:space="preserve">5. </w:t>
            </w:r>
            <w:r w:rsidRPr="003D6264">
              <w:rPr>
                <w:rFonts w:cs="Times New Roman"/>
                <w:lang w:eastAsia="en-US"/>
              </w:rPr>
              <w:t>Массовая доля воды, %, не более</w:t>
            </w:r>
          </w:p>
        </w:tc>
        <w:tc>
          <w:tcPr>
            <w:tcW w:w="4252" w:type="dxa"/>
          </w:tcPr>
          <w:p w14:paraId="1DBC2B68" w14:textId="77777777" w:rsidR="002328D3" w:rsidRPr="003D6264" w:rsidRDefault="002328D3" w:rsidP="004A368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D6264">
              <w:rPr>
                <w:rFonts w:cs="Times New Roman"/>
                <w:lang w:eastAsia="en-US"/>
              </w:rPr>
              <w:t>0,05</w:t>
            </w:r>
          </w:p>
        </w:tc>
      </w:tr>
      <w:tr w:rsidR="002328D3" w:rsidRPr="003D6264" w14:paraId="08463074" w14:textId="77777777" w:rsidTr="00F305C2">
        <w:tc>
          <w:tcPr>
            <w:tcW w:w="5387" w:type="dxa"/>
          </w:tcPr>
          <w:p w14:paraId="0153D648" w14:textId="77777777" w:rsidR="002328D3" w:rsidRPr="003D6264" w:rsidRDefault="002328D3" w:rsidP="004A3687">
            <w:pPr>
              <w:spacing w:line="276" w:lineRule="auto"/>
              <w:jc w:val="left"/>
              <w:rPr>
                <w:rFonts w:eastAsia="Times New Roman" w:cs="Times New Roman"/>
              </w:rPr>
            </w:pPr>
            <w:r w:rsidRPr="003D6264">
              <w:rPr>
                <w:rFonts w:eastAsia="Times New Roman" w:cs="Times New Roman"/>
              </w:rPr>
              <w:t xml:space="preserve">6. </w:t>
            </w:r>
            <w:r w:rsidRPr="003D6264">
              <w:rPr>
                <w:rFonts w:cs="Times New Roman"/>
                <w:lang w:eastAsia="en-US"/>
              </w:rPr>
              <w:t>Массовая доля свободных кислот в пересчёте на муравьиную кислоту, %, не более</w:t>
            </w:r>
          </w:p>
        </w:tc>
        <w:tc>
          <w:tcPr>
            <w:tcW w:w="4252" w:type="dxa"/>
          </w:tcPr>
          <w:p w14:paraId="08503677" w14:textId="77777777" w:rsidR="002328D3" w:rsidRPr="003D6264" w:rsidRDefault="002328D3" w:rsidP="004A368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D6264">
              <w:rPr>
                <w:rFonts w:cs="Times New Roman"/>
                <w:lang w:eastAsia="en-US"/>
              </w:rPr>
              <w:t>0,0015</w:t>
            </w:r>
          </w:p>
        </w:tc>
      </w:tr>
      <w:tr w:rsidR="002328D3" w:rsidRPr="003D6264" w14:paraId="7CF19DB5" w14:textId="77777777" w:rsidTr="00F305C2">
        <w:tc>
          <w:tcPr>
            <w:tcW w:w="5387" w:type="dxa"/>
          </w:tcPr>
          <w:p w14:paraId="07BD7A1E" w14:textId="77777777" w:rsidR="002328D3" w:rsidRPr="003D6264" w:rsidRDefault="002328D3" w:rsidP="004A3687">
            <w:pPr>
              <w:spacing w:line="276" w:lineRule="auto"/>
              <w:jc w:val="left"/>
              <w:rPr>
                <w:rFonts w:eastAsia="Times New Roman" w:cs="Times New Roman"/>
              </w:rPr>
            </w:pPr>
            <w:r w:rsidRPr="003D6264">
              <w:rPr>
                <w:rFonts w:eastAsia="Times New Roman" w:cs="Times New Roman"/>
              </w:rPr>
              <w:t>7.</w:t>
            </w:r>
            <w:r w:rsidRPr="003D6264">
              <w:rPr>
                <w:rFonts w:cs="Times New Roman"/>
                <w:lang w:eastAsia="en-US"/>
              </w:rPr>
              <w:t xml:space="preserve"> Массовая доля альдегидов и кетонов в пересчёте на ацетон, %, не более</w:t>
            </w:r>
          </w:p>
        </w:tc>
        <w:tc>
          <w:tcPr>
            <w:tcW w:w="4252" w:type="dxa"/>
          </w:tcPr>
          <w:p w14:paraId="0B0293ED" w14:textId="77777777" w:rsidR="002328D3" w:rsidRPr="003D6264" w:rsidRDefault="002328D3" w:rsidP="004A3687">
            <w:pPr>
              <w:pStyle w:val="2"/>
              <w:spacing w:line="276" w:lineRule="auto"/>
              <w:ind w:left="-57" w:right="-57" w:firstLine="0"/>
              <w:jc w:val="center"/>
              <w:rPr>
                <w:sz w:val="24"/>
                <w:lang w:eastAsia="en-US"/>
              </w:rPr>
            </w:pPr>
            <w:r w:rsidRPr="003D6264">
              <w:rPr>
                <w:sz w:val="24"/>
                <w:lang w:eastAsia="en-US"/>
              </w:rPr>
              <w:t>0,003</w:t>
            </w:r>
          </w:p>
        </w:tc>
      </w:tr>
      <w:tr w:rsidR="002328D3" w:rsidRPr="003D6264" w14:paraId="3C07E1F2" w14:textId="77777777" w:rsidTr="00F305C2">
        <w:tc>
          <w:tcPr>
            <w:tcW w:w="5387" w:type="dxa"/>
          </w:tcPr>
          <w:p w14:paraId="5C3C308F" w14:textId="77777777" w:rsidR="002328D3" w:rsidRPr="003D6264" w:rsidRDefault="002328D3" w:rsidP="004A3687">
            <w:pPr>
              <w:spacing w:line="276" w:lineRule="auto"/>
              <w:jc w:val="left"/>
              <w:rPr>
                <w:rFonts w:eastAsia="Times New Roman" w:cs="Times New Roman"/>
              </w:rPr>
            </w:pPr>
            <w:r w:rsidRPr="003D6264">
              <w:rPr>
                <w:rFonts w:eastAsia="Times New Roman" w:cs="Times New Roman"/>
              </w:rPr>
              <w:t xml:space="preserve">8. </w:t>
            </w:r>
            <w:r w:rsidRPr="003D6264">
              <w:rPr>
                <w:rFonts w:cs="Times New Roman"/>
                <w:lang w:eastAsia="en-US"/>
              </w:rPr>
              <w:t>Массовая доля летучих соединений железа в пересчёте на железо, %, не более</w:t>
            </w:r>
          </w:p>
        </w:tc>
        <w:tc>
          <w:tcPr>
            <w:tcW w:w="4252" w:type="dxa"/>
          </w:tcPr>
          <w:p w14:paraId="0C1FD3AA" w14:textId="77777777" w:rsidR="002328D3" w:rsidRPr="003D6264" w:rsidRDefault="002328D3" w:rsidP="004A3687">
            <w:pPr>
              <w:pStyle w:val="2"/>
              <w:spacing w:line="276" w:lineRule="auto"/>
              <w:ind w:left="-57" w:right="-57" w:firstLine="0"/>
              <w:jc w:val="center"/>
              <w:rPr>
                <w:sz w:val="24"/>
                <w:lang w:eastAsia="en-US"/>
              </w:rPr>
            </w:pPr>
            <w:r w:rsidRPr="003D6264">
              <w:rPr>
                <w:sz w:val="24"/>
                <w:lang w:eastAsia="en-US"/>
              </w:rPr>
              <w:t>0,00001</w:t>
            </w:r>
          </w:p>
        </w:tc>
      </w:tr>
      <w:tr w:rsidR="002328D3" w:rsidRPr="003D6264" w14:paraId="392495E1" w14:textId="77777777" w:rsidTr="00F305C2">
        <w:tc>
          <w:tcPr>
            <w:tcW w:w="5387" w:type="dxa"/>
          </w:tcPr>
          <w:p w14:paraId="1573DBCE" w14:textId="77777777" w:rsidR="002328D3" w:rsidRPr="003D6264" w:rsidRDefault="002328D3" w:rsidP="004A3687">
            <w:pPr>
              <w:spacing w:line="276" w:lineRule="auto"/>
              <w:jc w:val="left"/>
              <w:rPr>
                <w:rFonts w:eastAsia="Times New Roman" w:cs="Times New Roman"/>
              </w:rPr>
            </w:pPr>
            <w:r w:rsidRPr="003D6264">
              <w:rPr>
                <w:rFonts w:eastAsia="Times New Roman" w:cs="Times New Roman"/>
              </w:rPr>
              <w:t xml:space="preserve">9. </w:t>
            </w:r>
            <w:r w:rsidRPr="003D6264">
              <w:rPr>
                <w:rFonts w:cs="Times New Roman"/>
                <w:lang w:eastAsia="en-US"/>
              </w:rPr>
              <w:t>Испытание с перманганатом калия, мин., не менее</w:t>
            </w:r>
          </w:p>
        </w:tc>
        <w:tc>
          <w:tcPr>
            <w:tcW w:w="4252" w:type="dxa"/>
          </w:tcPr>
          <w:p w14:paraId="18C42DFA" w14:textId="77777777" w:rsidR="002328D3" w:rsidRPr="003D6264" w:rsidRDefault="002328D3" w:rsidP="004A368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D6264">
              <w:rPr>
                <w:rFonts w:cs="Times New Roman"/>
                <w:lang w:eastAsia="en-US"/>
              </w:rPr>
              <w:t>60</w:t>
            </w:r>
          </w:p>
        </w:tc>
      </w:tr>
      <w:tr w:rsidR="002328D3" w:rsidRPr="003D6264" w14:paraId="7408DE5E" w14:textId="77777777" w:rsidTr="00F305C2">
        <w:tc>
          <w:tcPr>
            <w:tcW w:w="5387" w:type="dxa"/>
          </w:tcPr>
          <w:p w14:paraId="4B96AC35" w14:textId="77777777" w:rsidR="002328D3" w:rsidRPr="003D6264" w:rsidRDefault="002328D3" w:rsidP="004A3687">
            <w:pPr>
              <w:spacing w:line="276" w:lineRule="auto"/>
              <w:jc w:val="left"/>
              <w:rPr>
                <w:rFonts w:eastAsia="Times New Roman" w:cs="Times New Roman"/>
              </w:rPr>
            </w:pPr>
            <w:r w:rsidRPr="003D6264">
              <w:rPr>
                <w:rFonts w:eastAsia="Times New Roman" w:cs="Times New Roman"/>
              </w:rPr>
              <w:t xml:space="preserve">10. </w:t>
            </w:r>
            <w:r w:rsidRPr="003D6264">
              <w:rPr>
                <w:rFonts w:cs="Times New Roman"/>
                <w:lang w:eastAsia="en-US"/>
              </w:rPr>
              <w:t>Массовая доля аммиака и аминосоединений в пересчёте на аммиак, %, не более</w:t>
            </w:r>
          </w:p>
        </w:tc>
        <w:tc>
          <w:tcPr>
            <w:tcW w:w="4252" w:type="dxa"/>
          </w:tcPr>
          <w:p w14:paraId="6E59546D" w14:textId="77777777" w:rsidR="002328D3" w:rsidRPr="003D6264" w:rsidRDefault="002328D3" w:rsidP="004A368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D6264">
              <w:rPr>
                <w:rFonts w:cs="Times New Roman"/>
                <w:lang w:eastAsia="en-US"/>
              </w:rPr>
              <w:t>0,00001</w:t>
            </w:r>
          </w:p>
        </w:tc>
      </w:tr>
      <w:tr w:rsidR="002328D3" w:rsidRPr="003D6264" w14:paraId="6DAAA0D7" w14:textId="77777777" w:rsidTr="00F305C2">
        <w:tc>
          <w:tcPr>
            <w:tcW w:w="5387" w:type="dxa"/>
          </w:tcPr>
          <w:p w14:paraId="1347B742" w14:textId="77777777" w:rsidR="002328D3" w:rsidRPr="003D6264" w:rsidRDefault="002328D3" w:rsidP="004A3687">
            <w:pPr>
              <w:spacing w:line="276" w:lineRule="auto"/>
              <w:jc w:val="left"/>
              <w:rPr>
                <w:rFonts w:eastAsia="Times New Roman" w:cs="Times New Roman"/>
              </w:rPr>
            </w:pPr>
            <w:r w:rsidRPr="003D6264">
              <w:rPr>
                <w:rFonts w:eastAsia="Times New Roman" w:cs="Times New Roman"/>
              </w:rPr>
              <w:t xml:space="preserve">11. </w:t>
            </w:r>
            <w:r w:rsidRPr="003D6264">
              <w:rPr>
                <w:rFonts w:cs="Times New Roman"/>
                <w:lang w:eastAsia="en-US"/>
              </w:rPr>
              <w:t>Массовая доля хлора, %, не более</w:t>
            </w:r>
          </w:p>
        </w:tc>
        <w:tc>
          <w:tcPr>
            <w:tcW w:w="4252" w:type="dxa"/>
          </w:tcPr>
          <w:p w14:paraId="414E233D" w14:textId="77777777" w:rsidR="002328D3" w:rsidRPr="003D6264" w:rsidRDefault="002328D3" w:rsidP="004A368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D6264">
              <w:rPr>
                <w:rFonts w:cs="Times New Roman"/>
                <w:lang w:eastAsia="en-US"/>
              </w:rPr>
              <w:t>0,0001</w:t>
            </w:r>
          </w:p>
        </w:tc>
      </w:tr>
      <w:tr w:rsidR="002328D3" w:rsidRPr="003D6264" w14:paraId="0FBD5DEE" w14:textId="77777777" w:rsidTr="00F305C2">
        <w:tc>
          <w:tcPr>
            <w:tcW w:w="5387" w:type="dxa"/>
          </w:tcPr>
          <w:p w14:paraId="45E95576" w14:textId="77777777" w:rsidR="002328D3" w:rsidRPr="003D6264" w:rsidRDefault="002328D3" w:rsidP="004A3687">
            <w:pPr>
              <w:spacing w:line="276" w:lineRule="auto"/>
              <w:jc w:val="left"/>
              <w:rPr>
                <w:rFonts w:eastAsia="Times New Roman" w:cs="Times New Roman"/>
              </w:rPr>
            </w:pPr>
            <w:r w:rsidRPr="003D6264">
              <w:rPr>
                <w:rFonts w:cs="Times New Roman"/>
                <w:lang w:eastAsia="en-US"/>
              </w:rPr>
              <w:t>12. Массовая доля серы, %, не более</w:t>
            </w:r>
          </w:p>
        </w:tc>
        <w:tc>
          <w:tcPr>
            <w:tcW w:w="4252" w:type="dxa"/>
          </w:tcPr>
          <w:p w14:paraId="2380655D" w14:textId="77777777" w:rsidR="002328D3" w:rsidRPr="003D6264" w:rsidRDefault="002328D3" w:rsidP="004A368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D6264">
              <w:rPr>
                <w:rFonts w:cs="Times New Roman"/>
                <w:lang w:eastAsia="en-US"/>
              </w:rPr>
              <w:t>0,0001</w:t>
            </w:r>
          </w:p>
        </w:tc>
      </w:tr>
      <w:tr w:rsidR="002328D3" w:rsidRPr="003D6264" w14:paraId="4F61A337" w14:textId="77777777" w:rsidTr="00F305C2">
        <w:tc>
          <w:tcPr>
            <w:tcW w:w="5387" w:type="dxa"/>
          </w:tcPr>
          <w:p w14:paraId="6EC92F53" w14:textId="77777777" w:rsidR="002328D3" w:rsidRPr="003D6264" w:rsidRDefault="002328D3" w:rsidP="004A3687">
            <w:pPr>
              <w:spacing w:line="276" w:lineRule="auto"/>
              <w:jc w:val="left"/>
              <w:rPr>
                <w:rFonts w:eastAsia="Times New Roman" w:cs="Times New Roman"/>
              </w:rPr>
            </w:pPr>
            <w:r w:rsidRPr="003D6264">
              <w:rPr>
                <w:rFonts w:eastAsia="Times New Roman" w:cs="Times New Roman"/>
              </w:rPr>
              <w:t xml:space="preserve">13. </w:t>
            </w:r>
            <w:r w:rsidRPr="003D6264">
              <w:rPr>
                <w:rFonts w:cs="Times New Roman"/>
                <w:lang w:eastAsia="en-US"/>
              </w:rPr>
              <w:t>Массовая доля нелетучего остатка после испарения, %, не более</w:t>
            </w:r>
          </w:p>
        </w:tc>
        <w:tc>
          <w:tcPr>
            <w:tcW w:w="4252" w:type="dxa"/>
          </w:tcPr>
          <w:p w14:paraId="37298860" w14:textId="77777777" w:rsidR="002328D3" w:rsidRPr="003D6264" w:rsidRDefault="002328D3" w:rsidP="004A368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D6264">
              <w:rPr>
                <w:rFonts w:cs="Times New Roman"/>
                <w:lang w:eastAsia="en-US"/>
              </w:rPr>
              <w:t>0,001</w:t>
            </w:r>
          </w:p>
        </w:tc>
      </w:tr>
      <w:tr w:rsidR="002328D3" w:rsidRPr="003D6264" w14:paraId="40A32732" w14:textId="77777777" w:rsidTr="00F305C2">
        <w:tc>
          <w:tcPr>
            <w:tcW w:w="5387" w:type="dxa"/>
          </w:tcPr>
          <w:p w14:paraId="6FBF54BC" w14:textId="77777777" w:rsidR="002328D3" w:rsidRPr="003D6264" w:rsidRDefault="002328D3" w:rsidP="004A3687">
            <w:pPr>
              <w:spacing w:line="276" w:lineRule="auto"/>
              <w:jc w:val="left"/>
              <w:rPr>
                <w:rFonts w:eastAsia="Times New Roman" w:cs="Times New Roman"/>
              </w:rPr>
            </w:pPr>
            <w:r w:rsidRPr="003D6264">
              <w:rPr>
                <w:rFonts w:eastAsia="Times New Roman" w:cs="Times New Roman"/>
              </w:rPr>
              <w:t>14.</w:t>
            </w:r>
            <w:r w:rsidRPr="003D6264">
              <w:rPr>
                <w:rFonts w:cs="Times New Roman"/>
                <w:lang w:eastAsia="en-US"/>
              </w:rPr>
              <w:t xml:space="preserve"> Удельная электрическая проводимость, См/м, не более</w:t>
            </w:r>
          </w:p>
        </w:tc>
        <w:tc>
          <w:tcPr>
            <w:tcW w:w="4252" w:type="dxa"/>
          </w:tcPr>
          <w:p w14:paraId="1A22B5BF" w14:textId="5D63470A" w:rsidR="002328D3" w:rsidRPr="003D6264" w:rsidRDefault="002328D3" w:rsidP="004A368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D6264">
              <w:rPr>
                <w:rFonts w:eastAsia="Times New Roman" w:cs="Times New Roman"/>
                <w:lang w:eastAsia="en-US"/>
              </w:rPr>
              <w:t>3∙10</w:t>
            </w:r>
            <w:r w:rsidRPr="003D6264">
              <w:rPr>
                <w:rFonts w:eastAsia="Times New Roman" w:cs="Times New Roman"/>
                <w:vertAlign w:val="superscript"/>
                <w:lang w:eastAsia="en-US"/>
              </w:rPr>
              <w:t>-5</w:t>
            </w:r>
          </w:p>
        </w:tc>
      </w:tr>
      <w:tr w:rsidR="002328D3" w:rsidRPr="003D6264" w14:paraId="0EF11B3C" w14:textId="77777777" w:rsidTr="00F305C2">
        <w:tc>
          <w:tcPr>
            <w:tcW w:w="5387" w:type="dxa"/>
          </w:tcPr>
          <w:p w14:paraId="4E237597" w14:textId="77777777" w:rsidR="002328D3" w:rsidRPr="003D6264" w:rsidRDefault="002328D3" w:rsidP="004A3687">
            <w:pPr>
              <w:spacing w:line="276" w:lineRule="auto"/>
              <w:jc w:val="left"/>
              <w:rPr>
                <w:rFonts w:eastAsia="Times New Roman" w:cs="Times New Roman"/>
              </w:rPr>
            </w:pPr>
            <w:r w:rsidRPr="003D6264">
              <w:rPr>
                <w:rFonts w:eastAsia="Times New Roman" w:cs="Times New Roman"/>
              </w:rPr>
              <w:t>15. Массовая доля этилового спирта, %, не более</w:t>
            </w:r>
          </w:p>
        </w:tc>
        <w:tc>
          <w:tcPr>
            <w:tcW w:w="4252" w:type="dxa"/>
          </w:tcPr>
          <w:p w14:paraId="4163062F" w14:textId="77777777" w:rsidR="002328D3" w:rsidRPr="003D6264" w:rsidRDefault="002328D3" w:rsidP="004A3687">
            <w:pPr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3D6264">
              <w:rPr>
                <w:rFonts w:eastAsia="Times New Roman" w:cs="Times New Roman"/>
                <w:lang w:eastAsia="en-US"/>
              </w:rPr>
              <w:t>0,01</w:t>
            </w:r>
          </w:p>
        </w:tc>
      </w:tr>
      <w:tr w:rsidR="002328D3" w:rsidRPr="003D6264" w14:paraId="749E30AD" w14:textId="77777777" w:rsidTr="00F305C2">
        <w:tc>
          <w:tcPr>
            <w:tcW w:w="5387" w:type="dxa"/>
          </w:tcPr>
          <w:p w14:paraId="52AE7E53" w14:textId="77777777" w:rsidR="002328D3" w:rsidRPr="003D6264" w:rsidRDefault="002328D3" w:rsidP="004A3687">
            <w:pPr>
              <w:spacing w:line="276" w:lineRule="auto"/>
              <w:jc w:val="left"/>
              <w:rPr>
                <w:rFonts w:eastAsia="Times New Roman" w:cs="Times New Roman"/>
              </w:rPr>
            </w:pPr>
            <w:r w:rsidRPr="003D6264">
              <w:rPr>
                <w:rFonts w:eastAsia="Times New Roman" w:cs="Times New Roman"/>
              </w:rPr>
              <w:lastRenderedPageBreak/>
              <w:t>16.</w:t>
            </w:r>
            <w:r w:rsidRPr="003D6264">
              <w:rPr>
                <w:rFonts w:cs="Times New Roman"/>
                <w:lang w:eastAsia="en-US"/>
              </w:rPr>
              <w:t xml:space="preserve"> Цветность по платино-кобальтовой шкале, единицы Хазена, не более</w:t>
            </w:r>
          </w:p>
        </w:tc>
        <w:tc>
          <w:tcPr>
            <w:tcW w:w="4252" w:type="dxa"/>
          </w:tcPr>
          <w:p w14:paraId="0B311278" w14:textId="77777777" w:rsidR="002328D3" w:rsidRPr="003D6264" w:rsidRDefault="002328D3" w:rsidP="004A368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3D6264">
              <w:rPr>
                <w:rFonts w:cs="Times New Roman"/>
                <w:lang w:eastAsia="en-US"/>
              </w:rPr>
              <w:t>5</w:t>
            </w:r>
          </w:p>
        </w:tc>
      </w:tr>
    </w:tbl>
    <w:p w14:paraId="23486BB6" w14:textId="6B6A403E" w:rsidR="002328D3" w:rsidRPr="00793F55" w:rsidRDefault="00E943AF" w:rsidP="004A3687">
      <w:pPr>
        <w:pStyle w:val="-3"/>
        <w:tabs>
          <w:tab w:val="clear" w:pos="1701"/>
          <w:tab w:val="left" w:pos="426"/>
        </w:tabs>
        <w:spacing w:line="276" w:lineRule="auto"/>
        <w:ind w:firstLine="0"/>
        <w:rPr>
          <w:bCs/>
          <w:sz w:val="24"/>
        </w:rPr>
      </w:pPr>
      <w:r w:rsidRPr="00A11329">
        <w:rPr>
          <w:b/>
          <w:bCs/>
          <w:sz w:val="24"/>
        </w:rPr>
        <w:t>5. Требования к поставщику/подрядчику (опыт работы, наличие лицензий, сертификатов, квалифицированного персонала, необходимой техники и т.п.)</w:t>
      </w:r>
      <w:r w:rsidR="002328D3" w:rsidRPr="00A11329">
        <w:rPr>
          <w:b/>
          <w:bCs/>
          <w:sz w:val="24"/>
        </w:rPr>
        <w:t>:</w:t>
      </w:r>
      <w:r w:rsidR="0095262C">
        <w:rPr>
          <w:b/>
          <w:bCs/>
          <w:sz w:val="24"/>
        </w:rPr>
        <w:t xml:space="preserve"> </w:t>
      </w:r>
      <w:r w:rsidR="00793F55">
        <w:rPr>
          <w:bCs/>
          <w:sz w:val="24"/>
        </w:rPr>
        <w:t>не требуется.</w:t>
      </w:r>
    </w:p>
    <w:p w14:paraId="30940871" w14:textId="137B578E" w:rsidR="00E943AF" w:rsidRPr="00A11329" w:rsidRDefault="00E943AF" w:rsidP="004A3687">
      <w:pPr>
        <w:pStyle w:val="-3"/>
        <w:tabs>
          <w:tab w:val="clear" w:pos="1701"/>
          <w:tab w:val="left" w:pos="426"/>
        </w:tabs>
        <w:spacing w:line="276" w:lineRule="auto"/>
        <w:ind w:firstLine="0"/>
        <w:rPr>
          <w:b/>
          <w:bCs/>
          <w:sz w:val="24"/>
        </w:rPr>
      </w:pPr>
      <w:r w:rsidRPr="00A11329">
        <w:rPr>
          <w:b/>
          <w:bCs/>
          <w:sz w:val="24"/>
        </w:rPr>
        <w:t>6. Послепродажное обслуживание (наличие в регионе эксплуатации сервисных центров, сроки гарантии, периодичность технического обслуживания и т.п.)</w:t>
      </w:r>
      <w:r w:rsidR="002328D3" w:rsidRPr="00A11329">
        <w:rPr>
          <w:b/>
          <w:bCs/>
          <w:sz w:val="24"/>
        </w:rPr>
        <w:t>:</w:t>
      </w:r>
    </w:p>
    <w:p w14:paraId="7DDAAA97" w14:textId="16F7C1BA" w:rsidR="002328D3" w:rsidRDefault="004A3687" w:rsidP="004A3687">
      <w:pPr>
        <w:pStyle w:val="-3"/>
        <w:tabs>
          <w:tab w:val="clear" w:pos="1701"/>
          <w:tab w:val="left" w:pos="426"/>
        </w:tabs>
        <w:spacing w:line="276" w:lineRule="auto"/>
        <w:ind w:firstLine="0"/>
        <w:rPr>
          <w:rFonts w:eastAsia="Times New Roman"/>
          <w:sz w:val="24"/>
        </w:rPr>
      </w:pPr>
      <w:r>
        <w:rPr>
          <w:rFonts w:eastAsia="Times New Roman"/>
          <w:sz w:val="24"/>
        </w:rPr>
        <w:t>- г</w:t>
      </w:r>
      <w:r w:rsidR="002328D3" w:rsidRPr="003D6264">
        <w:rPr>
          <w:rFonts w:eastAsia="Times New Roman"/>
          <w:sz w:val="24"/>
        </w:rPr>
        <w:t>арантийный срок хранения Товара – не менее 6-и месяцев со дня изготовления</w:t>
      </w:r>
    </w:p>
    <w:p w14:paraId="3A149577" w14:textId="3EA39C26" w:rsidR="00E943AF" w:rsidRDefault="004A3687" w:rsidP="004A3687">
      <w:pPr>
        <w:pStyle w:val="-3"/>
        <w:tabs>
          <w:tab w:val="clear" w:pos="1701"/>
          <w:tab w:val="left" w:pos="426"/>
        </w:tabs>
        <w:spacing w:line="276" w:lineRule="auto"/>
        <w:ind w:firstLine="0"/>
        <w:rPr>
          <w:rFonts w:eastAsia="Times New Roman"/>
          <w:sz w:val="24"/>
        </w:rPr>
      </w:pPr>
      <w:r>
        <w:rPr>
          <w:rFonts w:eastAsia="Times New Roman"/>
          <w:sz w:val="24"/>
        </w:rPr>
        <w:t>- т</w:t>
      </w:r>
      <w:r w:rsidR="002328D3" w:rsidRPr="003D6264">
        <w:rPr>
          <w:rFonts w:eastAsia="Times New Roman"/>
          <w:sz w:val="24"/>
        </w:rPr>
        <w:t>овар должен поставляться с не менее, чем 80 % запасом срока годности</w:t>
      </w:r>
      <w:r w:rsidR="00793F55">
        <w:rPr>
          <w:rFonts w:eastAsia="Times New Roman"/>
          <w:sz w:val="24"/>
        </w:rPr>
        <w:t>.</w:t>
      </w:r>
    </w:p>
    <w:p w14:paraId="0500AE24" w14:textId="0EF3952F" w:rsidR="00793F55" w:rsidRDefault="00793F55" w:rsidP="00793F55">
      <w:pPr>
        <w:pStyle w:val="-3"/>
        <w:tabs>
          <w:tab w:val="clear" w:pos="1701"/>
          <w:tab w:val="left" w:pos="426"/>
        </w:tabs>
        <w:spacing w:line="276" w:lineRule="auto"/>
        <w:ind w:firstLine="0"/>
        <w:rPr>
          <w:sz w:val="24"/>
        </w:rPr>
      </w:pPr>
      <w:r>
        <w:rPr>
          <w:rFonts w:eastAsia="Times New Roman"/>
          <w:sz w:val="24"/>
        </w:rPr>
        <w:t xml:space="preserve">- </w:t>
      </w:r>
      <w:r w:rsidR="005B6E5C" w:rsidRPr="005B6E5C">
        <w:rPr>
          <w:rFonts w:eastAsia="Times New Roman"/>
          <w:sz w:val="24"/>
        </w:rPr>
        <w:t>при поставке Товара должен прилагаться паспорт безопасности химической продукции в соответствии с ГОСТ Р 58475-2019 «Паспорт безопасности химической продукции. Общие требования», сертификат качества (паспорт) на поставляемую партию Товара на русском языке и (для товаров иностранного производства) на языке страны-производителя.</w:t>
      </w:r>
    </w:p>
    <w:p w14:paraId="400D70D6" w14:textId="77777777" w:rsidR="004A3687" w:rsidRPr="00A11329" w:rsidRDefault="00E943AF" w:rsidP="004A3687">
      <w:pPr>
        <w:pStyle w:val="-3"/>
        <w:tabs>
          <w:tab w:val="clear" w:pos="1701"/>
          <w:tab w:val="left" w:pos="426"/>
        </w:tabs>
        <w:spacing w:line="276" w:lineRule="auto"/>
        <w:ind w:firstLine="0"/>
        <w:rPr>
          <w:b/>
          <w:bCs/>
          <w:sz w:val="24"/>
        </w:rPr>
      </w:pPr>
      <w:r w:rsidRPr="00A11329">
        <w:rPr>
          <w:b/>
          <w:bCs/>
          <w:sz w:val="24"/>
        </w:rPr>
        <w:t>7. Количество МТР / объем работ / объем услуг:</w:t>
      </w:r>
    </w:p>
    <w:p w14:paraId="679825D7" w14:textId="640BD165" w:rsidR="00E943AF" w:rsidRPr="0095262C" w:rsidRDefault="004A3687" w:rsidP="0095262C">
      <w:pPr>
        <w:tabs>
          <w:tab w:val="left" w:pos="0"/>
          <w:tab w:val="left" w:pos="426"/>
          <w:tab w:val="left" w:pos="709"/>
          <w:tab w:val="left" w:pos="1134"/>
        </w:tabs>
        <w:jc w:val="both"/>
        <w:rPr>
          <w:rFonts w:cs="Times New Roman"/>
        </w:rPr>
      </w:pPr>
      <w:r>
        <w:t xml:space="preserve">- </w:t>
      </w:r>
      <w:r w:rsidR="00874E40">
        <w:t>60</w:t>
      </w:r>
      <w:r w:rsidR="0095262C">
        <w:t xml:space="preserve"> </w:t>
      </w:r>
      <w:r w:rsidR="00874E40">
        <w:t xml:space="preserve">000 </w:t>
      </w:r>
      <w:r w:rsidR="002328D3">
        <w:t>кг</w:t>
      </w:r>
      <w:r w:rsidR="00CF4FFF">
        <w:t>.</w:t>
      </w:r>
      <w:r w:rsidR="0095262C">
        <w:t xml:space="preserve"> </w:t>
      </w:r>
      <w:r w:rsidR="0095262C">
        <w:rPr>
          <w:rFonts w:eastAsia="Times New Roman" w:cs="Times New Roman"/>
        </w:rPr>
        <w:t>Ориентировочное количество партий 12 по 5000 кг.</w:t>
      </w:r>
    </w:p>
    <w:p w14:paraId="32810F6E" w14:textId="77777777" w:rsidR="002328D3" w:rsidRPr="00A11329" w:rsidRDefault="00E943AF" w:rsidP="004A3687">
      <w:pPr>
        <w:pStyle w:val="-3"/>
        <w:tabs>
          <w:tab w:val="clear" w:pos="1701"/>
          <w:tab w:val="left" w:pos="426"/>
        </w:tabs>
        <w:spacing w:line="276" w:lineRule="auto"/>
        <w:ind w:firstLine="0"/>
        <w:rPr>
          <w:b/>
          <w:bCs/>
          <w:sz w:val="24"/>
        </w:rPr>
      </w:pPr>
      <w:r w:rsidRPr="00A11329">
        <w:rPr>
          <w:b/>
          <w:bCs/>
          <w:sz w:val="24"/>
        </w:rPr>
        <w:t>8. Предпочтительный срок (дата, период) поставки МТР / выполнения работ / оказания услуг:</w:t>
      </w:r>
    </w:p>
    <w:p w14:paraId="2C6872BC" w14:textId="0113DFDC" w:rsidR="00E943AF" w:rsidRDefault="006C7B11" w:rsidP="006C7B11">
      <w:pPr>
        <w:tabs>
          <w:tab w:val="left" w:pos="0"/>
          <w:tab w:val="left" w:pos="426"/>
          <w:tab w:val="left" w:pos="709"/>
          <w:tab w:val="left" w:pos="1134"/>
        </w:tabs>
        <w:jc w:val="both"/>
        <w:rPr>
          <w:rFonts w:eastAsia="Times New Roman" w:cs="Times New Roman"/>
        </w:rPr>
      </w:pPr>
      <w:r w:rsidRPr="006C7B11">
        <w:rPr>
          <w:rFonts w:eastAsia="Times New Roman" w:cs="Times New Roman"/>
        </w:rPr>
        <w:t xml:space="preserve">- </w:t>
      </w:r>
      <w:r>
        <w:rPr>
          <w:rFonts w:eastAsia="Times New Roman" w:cs="Times New Roman"/>
        </w:rPr>
        <w:t>поставка Товара осуществляется партиями, согласно конкретным заявкам Заказчика по возникновению потребности</w:t>
      </w:r>
      <w:r w:rsidR="00A338C5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Товар поставляется в тару Заказчика</w:t>
      </w:r>
      <w:r w:rsidR="00F46A6F">
        <w:rPr>
          <w:rFonts w:eastAsia="Times New Roman" w:cs="Times New Roman"/>
        </w:rPr>
        <w:t xml:space="preserve"> в кубическ</w:t>
      </w:r>
      <w:r w:rsidR="0095262C">
        <w:rPr>
          <w:rFonts w:eastAsia="Times New Roman" w:cs="Times New Roman"/>
        </w:rPr>
        <w:t>ие</w:t>
      </w:r>
      <w:r w:rsidR="00F46A6F">
        <w:rPr>
          <w:rFonts w:eastAsia="Times New Roman" w:cs="Times New Roman"/>
        </w:rPr>
        <w:t xml:space="preserve"> емкости объемом 1000л.</w:t>
      </w:r>
      <w:r w:rsidR="00BB0385" w:rsidRPr="0095262C">
        <w:rPr>
          <w:rFonts w:eastAsia="Times New Roman" w:cs="Times New Roman"/>
        </w:rPr>
        <w:t xml:space="preserve"> Поставка партии Товара осуществляется силами и средствами Заказчика в пределах 1000 км от места нахождения Заказчика в течение </w:t>
      </w:r>
      <w:r w:rsidR="0095262C">
        <w:rPr>
          <w:rFonts w:eastAsia="Times New Roman" w:cs="Times New Roman"/>
        </w:rPr>
        <w:t>10</w:t>
      </w:r>
      <w:r w:rsidR="00BB0385" w:rsidRPr="0095262C">
        <w:rPr>
          <w:rFonts w:eastAsia="Times New Roman" w:cs="Times New Roman"/>
        </w:rPr>
        <w:t xml:space="preserve"> (</w:t>
      </w:r>
      <w:r w:rsidR="0095262C">
        <w:rPr>
          <w:rFonts w:eastAsia="Times New Roman" w:cs="Times New Roman"/>
        </w:rPr>
        <w:t>Десяти</w:t>
      </w:r>
      <w:r w:rsidR="00BB0385" w:rsidRPr="0095262C">
        <w:rPr>
          <w:rFonts w:eastAsia="Times New Roman" w:cs="Times New Roman"/>
        </w:rPr>
        <w:t>) календарных дней с момента получения предварительной заявки Заказчика на партию Товара.</w:t>
      </w:r>
    </w:p>
    <w:p w14:paraId="4BB95D32" w14:textId="0CF4E4E1" w:rsidR="00A11329" w:rsidRPr="0095262C" w:rsidRDefault="00A11329" w:rsidP="004A3687">
      <w:pPr>
        <w:pStyle w:val="-3"/>
        <w:tabs>
          <w:tab w:val="clear" w:pos="1701"/>
          <w:tab w:val="left" w:pos="426"/>
        </w:tabs>
        <w:spacing w:line="276" w:lineRule="auto"/>
        <w:ind w:firstLine="0"/>
        <w:rPr>
          <w:rFonts w:eastAsia="Times New Roman"/>
          <w:kern w:val="3"/>
          <w:sz w:val="24"/>
          <w:lang w:eastAsia="zh-CN" w:bidi="hi-IN"/>
        </w:rPr>
      </w:pPr>
      <w:r w:rsidRPr="0095262C">
        <w:rPr>
          <w:rFonts w:eastAsia="Times New Roman"/>
          <w:kern w:val="3"/>
          <w:sz w:val="24"/>
          <w:lang w:eastAsia="zh-CN" w:bidi="hi-IN"/>
        </w:rPr>
        <w:t xml:space="preserve">- срок действия договора </w:t>
      </w:r>
      <w:r w:rsidR="00AE5FE4" w:rsidRPr="0095262C">
        <w:rPr>
          <w:rFonts w:eastAsia="Times New Roman"/>
          <w:kern w:val="3"/>
          <w:sz w:val="24"/>
          <w:lang w:eastAsia="zh-CN" w:bidi="hi-IN"/>
        </w:rPr>
        <w:t xml:space="preserve">до 31 декабря </w:t>
      </w:r>
      <w:r w:rsidR="00874E40" w:rsidRPr="0095262C">
        <w:rPr>
          <w:rFonts w:eastAsia="Times New Roman"/>
          <w:kern w:val="3"/>
          <w:sz w:val="24"/>
          <w:lang w:eastAsia="zh-CN" w:bidi="hi-IN"/>
        </w:rPr>
        <w:t>2023</w:t>
      </w:r>
      <w:r w:rsidR="00967E6D" w:rsidRPr="0095262C">
        <w:rPr>
          <w:rFonts w:eastAsia="Times New Roman"/>
          <w:kern w:val="3"/>
          <w:sz w:val="24"/>
          <w:lang w:eastAsia="zh-CN" w:bidi="hi-IN"/>
        </w:rPr>
        <w:t xml:space="preserve"> года</w:t>
      </w:r>
      <w:r w:rsidR="00C25FA8" w:rsidRPr="0095262C">
        <w:rPr>
          <w:rFonts w:eastAsia="Times New Roman"/>
          <w:kern w:val="3"/>
          <w:sz w:val="24"/>
          <w:lang w:eastAsia="zh-CN" w:bidi="hi-IN"/>
        </w:rPr>
        <w:t>.</w:t>
      </w:r>
    </w:p>
    <w:p w14:paraId="3E06686B" w14:textId="52193C9C" w:rsidR="00E943AF" w:rsidRPr="00967E6D" w:rsidRDefault="00E943AF" w:rsidP="004A3687">
      <w:pPr>
        <w:pStyle w:val="-3"/>
        <w:tabs>
          <w:tab w:val="clear" w:pos="1701"/>
          <w:tab w:val="left" w:pos="426"/>
        </w:tabs>
        <w:spacing w:line="276" w:lineRule="auto"/>
        <w:ind w:firstLine="0"/>
        <w:rPr>
          <w:b/>
          <w:bCs/>
          <w:sz w:val="24"/>
        </w:rPr>
      </w:pPr>
      <w:r w:rsidRPr="00967E6D">
        <w:rPr>
          <w:b/>
          <w:bCs/>
          <w:sz w:val="24"/>
        </w:rPr>
        <w:t>9. Место (указывается регион / если целесообразно указать адрес, то указывается адрес) поставки МТР / выполнения работ / оказания услуг</w:t>
      </w:r>
      <w:r w:rsidR="004A3687" w:rsidRPr="00967E6D">
        <w:rPr>
          <w:b/>
          <w:bCs/>
          <w:sz w:val="24"/>
        </w:rPr>
        <w:t>:</w:t>
      </w:r>
    </w:p>
    <w:p w14:paraId="4474D49E" w14:textId="728FA1AC" w:rsidR="00E943AF" w:rsidRPr="00C05D2B" w:rsidRDefault="004A3687" w:rsidP="004A3687">
      <w:pPr>
        <w:pStyle w:val="-3"/>
        <w:tabs>
          <w:tab w:val="clear" w:pos="1701"/>
          <w:tab w:val="left" w:pos="426"/>
        </w:tabs>
        <w:spacing w:line="276" w:lineRule="auto"/>
        <w:ind w:firstLine="0"/>
        <w:rPr>
          <w:sz w:val="24"/>
        </w:rPr>
      </w:pPr>
      <w:r>
        <w:rPr>
          <w:sz w:val="24"/>
        </w:rPr>
        <w:t xml:space="preserve">- </w:t>
      </w:r>
      <w:r w:rsidR="00967E6D">
        <w:rPr>
          <w:sz w:val="24"/>
        </w:rPr>
        <w:t xml:space="preserve">поставка </w:t>
      </w:r>
      <w:r w:rsidR="0095262C">
        <w:rPr>
          <w:sz w:val="24"/>
        </w:rPr>
        <w:t xml:space="preserve">осуществляется </w:t>
      </w:r>
      <w:r w:rsidR="00967E6D">
        <w:rPr>
          <w:sz w:val="24"/>
        </w:rPr>
        <w:t>на услови</w:t>
      </w:r>
      <w:r w:rsidR="00A338C5">
        <w:rPr>
          <w:sz w:val="24"/>
        </w:rPr>
        <w:t>ях самовывоза со склада Поставщика в таре Заказчика.</w:t>
      </w:r>
    </w:p>
    <w:p w14:paraId="510D7F66" w14:textId="676311EC" w:rsidR="00E943AF" w:rsidRPr="00967E6D" w:rsidRDefault="00E943AF" w:rsidP="004A3687">
      <w:pPr>
        <w:pStyle w:val="-3"/>
        <w:tabs>
          <w:tab w:val="clear" w:pos="1701"/>
          <w:tab w:val="left" w:pos="426"/>
        </w:tabs>
        <w:spacing w:line="276" w:lineRule="auto"/>
        <w:ind w:firstLine="0"/>
        <w:rPr>
          <w:b/>
          <w:bCs/>
          <w:sz w:val="24"/>
        </w:rPr>
      </w:pPr>
      <w:r w:rsidRPr="00967E6D">
        <w:rPr>
          <w:b/>
          <w:bCs/>
          <w:sz w:val="24"/>
        </w:rPr>
        <w:t>10. Иное, при необходимости</w:t>
      </w:r>
      <w:r w:rsidR="002328D3" w:rsidRPr="00967E6D">
        <w:rPr>
          <w:b/>
          <w:bCs/>
          <w:sz w:val="24"/>
        </w:rPr>
        <w:t>:</w:t>
      </w:r>
    </w:p>
    <w:p w14:paraId="1728E192" w14:textId="1E013B37" w:rsidR="002328D3" w:rsidRPr="004A3687" w:rsidRDefault="004A3687" w:rsidP="004A3687">
      <w:pPr>
        <w:tabs>
          <w:tab w:val="left" w:pos="0"/>
          <w:tab w:val="left" w:pos="426"/>
          <w:tab w:val="left" w:pos="709"/>
          <w:tab w:val="left" w:pos="1134"/>
        </w:tabs>
        <w:spacing w:line="276" w:lineRule="auto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- т</w:t>
      </w:r>
      <w:r w:rsidR="002328D3" w:rsidRPr="004A3687">
        <w:rPr>
          <w:rFonts w:eastAsia="Calibri" w:cs="Times New Roman"/>
          <w:lang w:eastAsia="ru-RU"/>
        </w:rPr>
        <w:t>ара должна обеспечивать сохранность Товара при транспортировании, погрузочно-разгрузочных работах и хранении.</w:t>
      </w:r>
    </w:p>
    <w:p w14:paraId="1662533E" w14:textId="3A96F320" w:rsidR="002328D3" w:rsidRPr="004A3687" w:rsidRDefault="004A3687" w:rsidP="004A3687">
      <w:pPr>
        <w:tabs>
          <w:tab w:val="left" w:pos="142"/>
          <w:tab w:val="left" w:pos="567"/>
          <w:tab w:val="left" w:pos="851"/>
          <w:tab w:val="left" w:pos="1134"/>
        </w:tabs>
        <w:spacing w:line="276" w:lineRule="auto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- н</w:t>
      </w:r>
      <w:r w:rsidR="002328D3" w:rsidRPr="004A3687">
        <w:rPr>
          <w:rFonts w:eastAsia="Calibri" w:cs="Times New Roman"/>
          <w:lang w:eastAsia="ru-RU"/>
        </w:rPr>
        <w:t>а тару должна быть наклеена этикетка, содержащая информацию об опасности Товара для окружающей среды и здоровья человека в соответствии с ГОСТ 3885-73 «Реактивы и особо чистые вещества. Правила приемки, отбор проб, фасовка, упаковка, маркировка, транспортирование и хранение», ГОСТ 19433-88 «Грузы опасные. Классификация и маркировка» и ГОСТ 14192-96 «Маркировка грузов». При необходимости крупными буквами наносятся надписи: «Осторожно», «Опасно», «Яд» и т. д.</w:t>
      </w:r>
    </w:p>
    <w:p w14:paraId="0DDD4945" w14:textId="600E6090" w:rsidR="00E943AF" w:rsidRPr="004A3687" w:rsidRDefault="004A3687" w:rsidP="004A3687">
      <w:pPr>
        <w:tabs>
          <w:tab w:val="left" w:pos="142"/>
          <w:tab w:val="left" w:pos="567"/>
          <w:tab w:val="left" w:pos="851"/>
          <w:tab w:val="left" w:pos="1134"/>
        </w:tabs>
        <w:spacing w:line="276" w:lineRule="auto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- п</w:t>
      </w:r>
      <w:r w:rsidRPr="004A3687">
        <w:rPr>
          <w:rFonts w:eastAsia="Calibri" w:cs="Times New Roman"/>
          <w:lang w:eastAsia="ru-RU"/>
        </w:rPr>
        <w:t>оставляемый Товар классифицируется как умеренно опасный материал (3-й класс опасности по ГОСТ 12.1.007-76 «Система стандартов безопасности труда (ССБТ). Вредные вещества. Классификация и общие требования безопасности»)</w:t>
      </w:r>
    </w:p>
    <w:p w14:paraId="028AEFAD" w14:textId="77777777" w:rsidR="00A11329" w:rsidRDefault="00A11329" w:rsidP="004A3687">
      <w:pPr>
        <w:pStyle w:val="-3"/>
        <w:tabs>
          <w:tab w:val="clear" w:pos="1701"/>
          <w:tab w:val="left" w:pos="426"/>
        </w:tabs>
        <w:spacing w:line="276" w:lineRule="auto"/>
        <w:ind w:firstLine="0"/>
        <w:rPr>
          <w:sz w:val="24"/>
        </w:rPr>
      </w:pPr>
    </w:p>
    <w:p w14:paraId="1489FE6D" w14:textId="77777777" w:rsidR="00A11329" w:rsidRDefault="00A11329" w:rsidP="004A3687">
      <w:pPr>
        <w:pStyle w:val="-3"/>
        <w:tabs>
          <w:tab w:val="clear" w:pos="1701"/>
          <w:tab w:val="left" w:pos="426"/>
        </w:tabs>
        <w:spacing w:line="276" w:lineRule="auto"/>
        <w:ind w:firstLine="0"/>
        <w:rPr>
          <w:sz w:val="24"/>
        </w:rPr>
      </w:pPr>
    </w:p>
    <w:p w14:paraId="697A9A8D" w14:textId="24647BD8" w:rsidR="00053F43" w:rsidRPr="00E26837" w:rsidRDefault="00053F43" w:rsidP="00E943AF">
      <w:pPr>
        <w:jc w:val="center"/>
        <w:rPr>
          <w:rFonts w:cs="Times New Roman"/>
        </w:rPr>
      </w:pPr>
    </w:p>
    <w:sectPr w:rsidR="00053F43" w:rsidRPr="00E2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5041C" w14:textId="77777777" w:rsidR="00390823" w:rsidRDefault="00390823" w:rsidP="00053F43">
      <w:r>
        <w:separator/>
      </w:r>
    </w:p>
  </w:endnote>
  <w:endnote w:type="continuationSeparator" w:id="0">
    <w:p w14:paraId="6ECAB888" w14:textId="77777777" w:rsidR="00390823" w:rsidRDefault="00390823" w:rsidP="0005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C777E" w14:textId="77777777" w:rsidR="00390823" w:rsidRDefault="00390823" w:rsidP="00053F43">
      <w:r>
        <w:separator/>
      </w:r>
    </w:p>
  </w:footnote>
  <w:footnote w:type="continuationSeparator" w:id="0">
    <w:p w14:paraId="20E25872" w14:textId="77777777" w:rsidR="00390823" w:rsidRDefault="00390823" w:rsidP="00053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D1CD3"/>
    <w:multiLevelType w:val="multilevel"/>
    <w:tmpl w:val="7284B4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EF5F9D"/>
    <w:multiLevelType w:val="hybridMultilevel"/>
    <w:tmpl w:val="DD78F620"/>
    <w:lvl w:ilvl="0" w:tplc="EA4888C8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14783"/>
    <w:multiLevelType w:val="hybridMultilevel"/>
    <w:tmpl w:val="ECD41F4A"/>
    <w:lvl w:ilvl="0" w:tplc="71F400C6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A021E"/>
    <w:multiLevelType w:val="multilevel"/>
    <w:tmpl w:val="C5028E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8D75E52"/>
    <w:multiLevelType w:val="hybridMultilevel"/>
    <w:tmpl w:val="7B2A6566"/>
    <w:lvl w:ilvl="0" w:tplc="F83803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27288"/>
    <w:multiLevelType w:val="hybridMultilevel"/>
    <w:tmpl w:val="59E40B3A"/>
    <w:lvl w:ilvl="0" w:tplc="F83803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A0D55"/>
    <w:multiLevelType w:val="hybridMultilevel"/>
    <w:tmpl w:val="73FC0E12"/>
    <w:lvl w:ilvl="0" w:tplc="F838034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F83803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87B40"/>
    <w:multiLevelType w:val="multilevel"/>
    <w:tmpl w:val="AAF610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8A"/>
    <w:rsid w:val="00053F43"/>
    <w:rsid w:val="000A3E64"/>
    <w:rsid w:val="000C6B9D"/>
    <w:rsid w:val="00180DC8"/>
    <w:rsid w:val="00225868"/>
    <w:rsid w:val="00230A4A"/>
    <w:rsid w:val="002328D3"/>
    <w:rsid w:val="00252F1F"/>
    <w:rsid w:val="00280CB6"/>
    <w:rsid w:val="002B5BA6"/>
    <w:rsid w:val="002C5FCD"/>
    <w:rsid w:val="002D134E"/>
    <w:rsid w:val="002E153D"/>
    <w:rsid w:val="00300BB1"/>
    <w:rsid w:val="00390823"/>
    <w:rsid w:val="00390BA3"/>
    <w:rsid w:val="00427B36"/>
    <w:rsid w:val="00492CF9"/>
    <w:rsid w:val="004A3687"/>
    <w:rsid w:val="004C01AD"/>
    <w:rsid w:val="004D3E4D"/>
    <w:rsid w:val="0050338F"/>
    <w:rsid w:val="00547ADE"/>
    <w:rsid w:val="005638B9"/>
    <w:rsid w:val="0059171A"/>
    <w:rsid w:val="005B6E5C"/>
    <w:rsid w:val="00607696"/>
    <w:rsid w:val="006B2314"/>
    <w:rsid w:val="006C410A"/>
    <w:rsid w:val="006C7B11"/>
    <w:rsid w:val="006D046C"/>
    <w:rsid w:val="006E0FBD"/>
    <w:rsid w:val="00793F55"/>
    <w:rsid w:val="00797264"/>
    <w:rsid w:val="007A60EF"/>
    <w:rsid w:val="00864B97"/>
    <w:rsid w:val="00874E40"/>
    <w:rsid w:val="00903F14"/>
    <w:rsid w:val="00905CD1"/>
    <w:rsid w:val="009465DF"/>
    <w:rsid w:val="0095262C"/>
    <w:rsid w:val="00967E6D"/>
    <w:rsid w:val="00996140"/>
    <w:rsid w:val="009D76FF"/>
    <w:rsid w:val="009E5204"/>
    <w:rsid w:val="00A11329"/>
    <w:rsid w:val="00A338C5"/>
    <w:rsid w:val="00A51C30"/>
    <w:rsid w:val="00AE5FE4"/>
    <w:rsid w:val="00B5299B"/>
    <w:rsid w:val="00BB0385"/>
    <w:rsid w:val="00C25FA8"/>
    <w:rsid w:val="00CA193A"/>
    <w:rsid w:val="00CA7527"/>
    <w:rsid w:val="00CC4F21"/>
    <w:rsid w:val="00CF4FFF"/>
    <w:rsid w:val="00D115C4"/>
    <w:rsid w:val="00D42D7E"/>
    <w:rsid w:val="00D45453"/>
    <w:rsid w:val="00E23C07"/>
    <w:rsid w:val="00E26837"/>
    <w:rsid w:val="00E943AF"/>
    <w:rsid w:val="00F132EC"/>
    <w:rsid w:val="00F46A6F"/>
    <w:rsid w:val="00F54B26"/>
    <w:rsid w:val="00F948AF"/>
    <w:rsid w:val="00FC13D4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AC5962C"/>
  <w15:docId w15:val="{DDD02A19-D2F9-4F7E-AAAD-ED5B8896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3AF"/>
    <w:pPr>
      <w:widowControl w:val="0"/>
      <w:suppressAutoHyphens/>
      <w:autoSpaceDN w:val="0"/>
      <w:spacing w:after="0" w:line="240" w:lineRule="auto"/>
      <w:jc w:val="right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2328D3"/>
    <w:pPr>
      <w:keepNext/>
      <w:keepLines/>
      <w:widowControl/>
      <w:suppressAutoHyphens w:val="0"/>
      <w:autoSpaceDN/>
      <w:spacing w:after="120"/>
      <w:jc w:val="left"/>
      <w:textAlignment w:val="auto"/>
      <w:outlineLvl w:val="0"/>
    </w:pPr>
    <w:rPr>
      <w:rFonts w:eastAsiaTheme="majorEastAsia" w:cstheme="majorBidi"/>
      <w:b/>
      <w:bCs/>
      <w:kern w:val="0"/>
      <w:sz w:val="26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F43"/>
    <w:pPr>
      <w:widowControl/>
      <w:tabs>
        <w:tab w:val="center" w:pos="4677"/>
        <w:tab w:val="right" w:pos="9355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053F43"/>
  </w:style>
  <w:style w:type="paragraph" w:styleId="a5">
    <w:name w:val="footer"/>
    <w:basedOn w:val="a"/>
    <w:link w:val="a6"/>
    <w:uiPriority w:val="99"/>
    <w:unhideWhenUsed/>
    <w:rsid w:val="00053F43"/>
    <w:pPr>
      <w:widowControl/>
      <w:tabs>
        <w:tab w:val="center" w:pos="4677"/>
        <w:tab w:val="right" w:pos="9355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053F43"/>
  </w:style>
  <w:style w:type="paragraph" w:customStyle="1" w:styleId="m">
    <w:name w:val="m_ПростойТекст"/>
    <w:basedOn w:val="a"/>
    <w:link w:val="m0"/>
    <w:rsid w:val="00905CD1"/>
    <w:pPr>
      <w:widowControl/>
      <w:suppressAutoHyphens w:val="0"/>
      <w:autoSpaceDN/>
      <w:jc w:val="both"/>
      <w:textAlignment w:val="auto"/>
    </w:pPr>
    <w:rPr>
      <w:rFonts w:eastAsia="Calibri" w:cs="Times New Roman"/>
      <w:kern w:val="0"/>
      <w:lang w:eastAsia="ru-RU" w:bidi="ar-SA"/>
    </w:rPr>
  </w:style>
  <w:style w:type="paragraph" w:customStyle="1" w:styleId="-3">
    <w:name w:val="Пункт-3"/>
    <w:basedOn w:val="a"/>
    <w:link w:val="-30"/>
    <w:qFormat/>
    <w:rsid w:val="00905CD1"/>
    <w:pPr>
      <w:widowControl/>
      <w:tabs>
        <w:tab w:val="num" w:pos="1701"/>
      </w:tabs>
      <w:suppressAutoHyphens w:val="0"/>
      <w:autoSpaceDN/>
      <w:spacing w:line="288" w:lineRule="auto"/>
      <w:ind w:firstLine="567"/>
      <w:jc w:val="both"/>
      <w:textAlignment w:val="auto"/>
    </w:pPr>
    <w:rPr>
      <w:rFonts w:eastAsia="Calibri" w:cs="Times New Roman"/>
      <w:kern w:val="0"/>
      <w:sz w:val="28"/>
      <w:lang w:eastAsia="ru-RU" w:bidi="ar-SA"/>
    </w:rPr>
  </w:style>
  <w:style w:type="character" w:customStyle="1" w:styleId="m0">
    <w:name w:val="m_ПростойТекст Знак"/>
    <w:basedOn w:val="a0"/>
    <w:link w:val="m"/>
    <w:locked/>
    <w:rsid w:val="00905CD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-30">
    <w:name w:val="Пункт-3 Знак"/>
    <w:link w:val="-3"/>
    <w:rsid w:val="00905CD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390BA3"/>
    <w:pPr>
      <w:widowControl/>
      <w:suppressAutoHyphens w:val="0"/>
      <w:autoSpaceDN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a9">
    <w:name w:val="Table Grid"/>
    <w:basedOn w:val="a1"/>
    <w:uiPriority w:val="59"/>
    <w:rsid w:val="004D3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943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8">
    <w:name w:val="Абзац списка Знак"/>
    <w:basedOn w:val="a0"/>
    <w:link w:val="a7"/>
    <w:uiPriority w:val="34"/>
    <w:locked/>
    <w:rsid w:val="00E943AF"/>
  </w:style>
  <w:style w:type="character" w:customStyle="1" w:styleId="10">
    <w:name w:val="Заголовок 1 Знак"/>
    <w:basedOn w:val="a0"/>
    <w:link w:val="1"/>
    <w:uiPriority w:val="9"/>
    <w:rsid w:val="002328D3"/>
    <w:rPr>
      <w:rFonts w:ascii="Times New Roman" w:eastAsiaTheme="majorEastAsia" w:hAnsi="Times New Roman" w:cstheme="majorBidi"/>
      <w:b/>
      <w:bCs/>
      <w:sz w:val="26"/>
      <w:szCs w:val="28"/>
      <w:lang w:eastAsia="ru-RU"/>
    </w:rPr>
  </w:style>
  <w:style w:type="paragraph" w:styleId="2">
    <w:name w:val="Body Text Indent 2"/>
    <w:basedOn w:val="a"/>
    <w:link w:val="20"/>
    <w:unhideWhenUsed/>
    <w:rsid w:val="002328D3"/>
    <w:pPr>
      <w:widowControl/>
      <w:suppressAutoHyphens w:val="0"/>
      <w:autoSpaceDN/>
      <w:ind w:firstLine="540"/>
      <w:jc w:val="left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2328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7264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797264"/>
    <w:rPr>
      <w:rFonts w:ascii="Tahoma" w:eastAsia="Arial Unicode MS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 Ольга Николаевна</dc:creator>
  <cp:lastModifiedBy>Короткова Надежда Сергеевна</cp:lastModifiedBy>
  <cp:revision>11</cp:revision>
  <cp:lastPrinted>2022-11-11T12:15:00Z</cp:lastPrinted>
  <dcterms:created xsi:type="dcterms:W3CDTF">2022-11-09T07:32:00Z</dcterms:created>
  <dcterms:modified xsi:type="dcterms:W3CDTF">2022-11-21T07:24:00Z</dcterms:modified>
</cp:coreProperties>
</file>