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105EEC38" w14:textId="77777777" w:rsidR="00851D8F" w:rsidRPr="00D406B3" w:rsidRDefault="00851D8F" w:rsidP="00851D8F"/>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851D8F" w:rsidRPr="00D406B3" w14:paraId="597ED4C6" w14:textId="77777777" w:rsidTr="0066358C">
        <w:trPr>
          <w:trHeight w:val="401"/>
        </w:trPr>
        <w:tc>
          <w:tcPr>
            <w:tcW w:w="585" w:type="dxa"/>
            <w:vAlign w:val="center"/>
          </w:tcPr>
          <w:p w14:paraId="2498D924" w14:textId="77777777" w:rsidR="00851D8F" w:rsidRPr="00D406B3" w:rsidRDefault="00851D8F" w:rsidP="0066358C">
            <w:pPr>
              <w:jc w:val="center"/>
              <w:rPr>
                <w:b/>
                <w:sz w:val="20"/>
                <w:szCs w:val="20"/>
              </w:rPr>
            </w:pPr>
            <w:r w:rsidRPr="00D406B3">
              <w:rPr>
                <w:b/>
                <w:sz w:val="20"/>
                <w:szCs w:val="20"/>
              </w:rPr>
              <w:t>№</w:t>
            </w:r>
          </w:p>
          <w:p w14:paraId="16CF07C8" w14:textId="77777777" w:rsidR="00851D8F" w:rsidRPr="00D406B3" w:rsidRDefault="00851D8F" w:rsidP="0066358C">
            <w:pPr>
              <w:jc w:val="center"/>
              <w:rPr>
                <w:b/>
                <w:sz w:val="20"/>
                <w:szCs w:val="20"/>
              </w:rPr>
            </w:pPr>
            <w:r w:rsidRPr="00D406B3">
              <w:rPr>
                <w:b/>
                <w:sz w:val="20"/>
                <w:szCs w:val="20"/>
              </w:rPr>
              <w:t>п/п</w:t>
            </w:r>
          </w:p>
        </w:tc>
        <w:tc>
          <w:tcPr>
            <w:tcW w:w="5790" w:type="dxa"/>
            <w:vAlign w:val="center"/>
          </w:tcPr>
          <w:p w14:paraId="1F6A44FF" w14:textId="77777777" w:rsidR="00851D8F" w:rsidRPr="00D406B3" w:rsidRDefault="00851D8F" w:rsidP="0066358C">
            <w:pPr>
              <w:jc w:val="center"/>
              <w:rPr>
                <w:b/>
                <w:sz w:val="20"/>
                <w:szCs w:val="20"/>
              </w:rPr>
            </w:pPr>
            <w:r w:rsidRPr="00D406B3">
              <w:rPr>
                <w:b/>
                <w:sz w:val="20"/>
                <w:szCs w:val="20"/>
              </w:rPr>
              <w:t xml:space="preserve">Наименование </w:t>
            </w:r>
          </w:p>
        </w:tc>
        <w:tc>
          <w:tcPr>
            <w:tcW w:w="1185" w:type="dxa"/>
            <w:vAlign w:val="center"/>
          </w:tcPr>
          <w:p w14:paraId="4AE5AD19" w14:textId="77777777" w:rsidR="00851D8F" w:rsidRPr="00D406B3" w:rsidRDefault="00851D8F" w:rsidP="0066358C">
            <w:pPr>
              <w:jc w:val="center"/>
              <w:rPr>
                <w:b/>
                <w:sz w:val="20"/>
                <w:szCs w:val="20"/>
              </w:rPr>
            </w:pPr>
            <w:r w:rsidRPr="00D406B3">
              <w:rPr>
                <w:b/>
                <w:sz w:val="20"/>
                <w:szCs w:val="20"/>
              </w:rPr>
              <w:t>Ед. изм.</w:t>
            </w:r>
          </w:p>
        </w:tc>
        <w:tc>
          <w:tcPr>
            <w:tcW w:w="2505" w:type="dxa"/>
            <w:vAlign w:val="center"/>
          </w:tcPr>
          <w:p w14:paraId="682E7657" w14:textId="77777777" w:rsidR="00851D8F" w:rsidRPr="00D406B3" w:rsidRDefault="00851D8F" w:rsidP="0066358C">
            <w:pPr>
              <w:jc w:val="center"/>
              <w:rPr>
                <w:sz w:val="20"/>
                <w:szCs w:val="20"/>
              </w:rPr>
            </w:pPr>
            <w:r w:rsidRPr="00D406B3">
              <w:rPr>
                <w:b/>
                <w:sz w:val="20"/>
                <w:szCs w:val="20"/>
              </w:rPr>
              <w:t>Цена за ед. изм., в т.ч. НДС 20% / без НДС, руб.</w:t>
            </w:r>
          </w:p>
        </w:tc>
      </w:tr>
      <w:tr w:rsidR="00851D8F" w:rsidRPr="00D406B3" w14:paraId="6030512C" w14:textId="77777777" w:rsidTr="0066358C">
        <w:trPr>
          <w:trHeight w:val="225"/>
        </w:trPr>
        <w:tc>
          <w:tcPr>
            <w:tcW w:w="10065" w:type="dxa"/>
            <w:gridSpan w:val="4"/>
            <w:vAlign w:val="center"/>
          </w:tcPr>
          <w:p w14:paraId="71B5A2B8" w14:textId="77777777" w:rsidR="00851D8F" w:rsidRPr="00D406B3" w:rsidRDefault="00851D8F" w:rsidP="0066358C">
            <w:pPr>
              <w:jc w:val="center"/>
              <w:rPr>
                <w:b/>
                <w:sz w:val="20"/>
                <w:szCs w:val="20"/>
              </w:rPr>
            </w:pPr>
            <w:r w:rsidRPr="00D406B3">
              <w:rPr>
                <w:b/>
                <w:sz w:val="20"/>
                <w:szCs w:val="20"/>
              </w:rPr>
              <w:t>Совершеннолетние Участники</w:t>
            </w:r>
          </w:p>
        </w:tc>
      </w:tr>
      <w:tr w:rsidR="00851D8F" w:rsidRPr="00D406B3" w14:paraId="76783728" w14:textId="77777777" w:rsidTr="0066358C">
        <w:tc>
          <w:tcPr>
            <w:tcW w:w="585" w:type="dxa"/>
            <w:vAlign w:val="center"/>
          </w:tcPr>
          <w:p w14:paraId="38A6E737" w14:textId="77777777" w:rsidR="00851D8F" w:rsidRPr="00DF329B" w:rsidRDefault="00851D8F" w:rsidP="0066358C">
            <w:pPr>
              <w:jc w:val="center"/>
              <w:rPr>
                <w:b/>
                <w:sz w:val="20"/>
                <w:szCs w:val="20"/>
              </w:rPr>
            </w:pPr>
            <w:r w:rsidRPr="00DF329B">
              <w:rPr>
                <w:b/>
                <w:sz w:val="20"/>
                <w:szCs w:val="20"/>
              </w:rPr>
              <w:t>1.</w:t>
            </w:r>
          </w:p>
        </w:tc>
        <w:tc>
          <w:tcPr>
            <w:tcW w:w="5790" w:type="dxa"/>
          </w:tcPr>
          <w:p w14:paraId="760107D6" w14:textId="77777777" w:rsidR="00851D8F" w:rsidRPr="00DF329B" w:rsidRDefault="00851D8F" w:rsidP="0066358C">
            <w:pPr>
              <w:jc w:val="both"/>
              <w:rPr>
                <w:b/>
                <w:sz w:val="20"/>
                <w:szCs w:val="20"/>
              </w:rPr>
            </w:pPr>
            <w:r w:rsidRPr="00DF329B">
              <w:rPr>
                <w:sz w:val="20"/>
                <w:szCs w:val="20"/>
              </w:rPr>
              <w:t>Оказание комплекса услуг, входящих в Маршрут Туристической поездки № 1, группе совершеннолетних Участников в количестве от 10 до 20 человек *</w:t>
            </w:r>
          </w:p>
        </w:tc>
        <w:tc>
          <w:tcPr>
            <w:tcW w:w="1185" w:type="dxa"/>
            <w:vAlign w:val="center"/>
          </w:tcPr>
          <w:p w14:paraId="20969B4C" w14:textId="77777777" w:rsidR="00851D8F" w:rsidRPr="00D406B3" w:rsidRDefault="00851D8F" w:rsidP="0066358C">
            <w:pPr>
              <w:jc w:val="center"/>
              <w:rPr>
                <w:b/>
                <w:sz w:val="20"/>
                <w:szCs w:val="20"/>
              </w:rPr>
            </w:pPr>
            <w:r w:rsidRPr="00D406B3">
              <w:rPr>
                <w:b/>
                <w:sz w:val="20"/>
                <w:szCs w:val="20"/>
              </w:rPr>
              <w:t>1 человек</w:t>
            </w:r>
          </w:p>
        </w:tc>
        <w:tc>
          <w:tcPr>
            <w:tcW w:w="2505" w:type="dxa"/>
            <w:vAlign w:val="center"/>
          </w:tcPr>
          <w:p w14:paraId="4CD08481" w14:textId="77777777" w:rsidR="00851D8F" w:rsidRPr="00D406B3" w:rsidRDefault="00851D8F" w:rsidP="0066358C">
            <w:pPr>
              <w:jc w:val="center"/>
              <w:rPr>
                <w:b/>
                <w:sz w:val="20"/>
                <w:szCs w:val="20"/>
              </w:rPr>
            </w:pPr>
          </w:p>
        </w:tc>
      </w:tr>
      <w:tr w:rsidR="00851D8F" w:rsidRPr="00D406B3" w14:paraId="35085933" w14:textId="77777777" w:rsidTr="0066358C">
        <w:tc>
          <w:tcPr>
            <w:tcW w:w="585" w:type="dxa"/>
            <w:vAlign w:val="center"/>
          </w:tcPr>
          <w:p w14:paraId="7CE8E1C1" w14:textId="77777777" w:rsidR="00851D8F" w:rsidRPr="00DF329B" w:rsidRDefault="00851D8F" w:rsidP="0066358C">
            <w:pPr>
              <w:jc w:val="center"/>
              <w:rPr>
                <w:b/>
                <w:sz w:val="20"/>
                <w:szCs w:val="20"/>
              </w:rPr>
            </w:pPr>
            <w:r w:rsidRPr="00DF329B">
              <w:rPr>
                <w:b/>
                <w:sz w:val="20"/>
                <w:szCs w:val="20"/>
              </w:rPr>
              <w:t>2.</w:t>
            </w:r>
          </w:p>
        </w:tc>
        <w:tc>
          <w:tcPr>
            <w:tcW w:w="5790" w:type="dxa"/>
          </w:tcPr>
          <w:p w14:paraId="0D299C6E" w14:textId="77777777" w:rsidR="00851D8F" w:rsidRPr="00DF329B" w:rsidRDefault="00851D8F" w:rsidP="0066358C">
            <w:pPr>
              <w:jc w:val="both"/>
              <w:rPr>
                <w:b/>
                <w:sz w:val="20"/>
                <w:szCs w:val="20"/>
              </w:rPr>
            </w:pPr>
            <w:r w:rsidRPr="00DF329B">
              <w:rPr>
                <w:sz w:val="20"/>
                <w:szCs w:val="20"/>
              </w:rPr>
              <w:t>Оказание комплекса услуг, входящих в Маршрут Туристической поездки № 2, группе совершеннолетних Участников в количестве от 10 до 20 человек *</w:t>
            </w:r>
          </w:p>
        </w:tc>
        <w:tc>
          <w:tcPr>
            <w:tcW w:w="1185" w:type="dxa"/>
            <w:vAlign w:val="center"/>
          </w:tcPr>
          <w:p w14:paraId="1062F06B" w14:textId="77777777" w:rsidR="00851D8F" w:rsidRPr="00D406B3" w:rsidRDefault="00851D8F" w:rsidP="0066358C">
            <w:pPr>
              <w:jc w:val="center"/>
              <w:rPr>
                <w:b/>
                <w:sz w:val="20"/>
                <w:szCs w:val="20"/>
              </w:rPr>
            </w:pPr>
            <w:r w:rsidRPr="00D406B3">
              <w:rPr>
                <w:b/>
                <w:sz w:val="20"/>
                <w:szCs w:val="20"/>
              </w:rPr>
              <w:t>1 человек</w:t>
            </w:r>
          </w:p>
        </w:tc>
        <w:tc>
          <w:tcPr>
            <w:tcW w:w="2505" w:type="dxa"/>
            <w:vAlign w:val="center"/>
          </w:tcPr>
          <w:p w14:paraId="3EAE0526" w14:textId="77777777" w:rsidR="00851D8F" w:rsidRPr="00D406B3" w:rsidRDefault="00851D8F" w:rsidP="0066358C">
            <w:pPr>
              <w:jc w:val="center"/>
              <w:rPr>
                <w:b/>
                <w:sz w:val="20"/>
                <w:szCs w:val="20"/>
                <w:lang w:val="en-US"/>
              </w:rPr>
            </w:pPr>
          </w:p>
        </w:tc>
      </w:tr>
      <w:tr w:rsidR="00851D8F" w:rsidRPr="00D406B3" w14:paraId="74E8E00F" w14:textId="77777777" w:rsidTr="0066358C">
        <w:tc>
          <w:tcPr>
            <w:tcW w:w="585" w:type="dxa"/>
            <w:vAlign w:val="center"/>
          </w:tcPr>
          <w:p w14:paraId="1C52BD91" w14:textId="77777777" w:rsidR="00851D8F" w:rsidRPr="00DF329B" w:rsidRDefault="00851D8F" w:rsidP="0066358C">
            <w:pPr>
              <w:jc w:val="center"/>
              <w:rPr>
                <w:b/>
                <w:sz w:val="20"/>
                <w:szCs w:val="20"/>
              </w:rPr>
            </w:pPr>
            <w:r>
              <w:rPr>
                <w:b/>
                <w:sz w:val="20"/>
                <w:szCs w:val="20"/>
              </w:rPr>
              <w:t>3</w:t>
            </w:r>
            <w:r w:rsidRPr="00DF329B">
              <w:rPr>
                <w:b/>
                <w:sz w:val="20"/>
                <w:szCs w:val="20"/>
              </w:rPr>
              <w:t>.</w:t>
            </w:r>
          </w:p>
        </w:tc>
        <w:tc>
          <w:tcPr>
            <w:tcW w:w="5790" w:type="dxa"/>
          </w:tcPr>
          <w:p w14:paraId="2D3F1475" w14:textId="77777777" w:rsidR="00851D8F" w:rsidRPr="00DF329B" w:rsidRDefault="00851D8F" w:rsidP="0066358C">
            <w:pPr>
              <w:jc w:val="both"/>
              <w:rPr>
                <w:b/>
                <w:sz w:val="20"/>
                <w:szCs w:val="20"/>
              </w:rPr>
            </w:pPr>
            <w:r w:rsidRPr="00DF329B">
              <w:rPr>
                <w:sz w:val="20"/>
                <w:szCs w:val="20"/>
              </w:rPr>
              <w:t>Оказание комплекса услуг, входящих в Маршрут Туристической поездки № 3, группе совершеннолетних Участников в количестве от 10 до 20 человек *</w:t>
            </w:r>
          </w:p>
        </w:tc>
        <w:tc>
          <w:tcPr>
            <w:tcW w:w="1185" w:type="dxa"/>
            <w:vAlign w:val="center"/>
          </w:tcPr>
          <w:p w14:paraId="6800897E" w14:textId="77777777" w:rsidR="00851D8F" w:rsidRPr="00D406B3" w:rsidRDefault="00851D8F" w:rsidP="0066358C">
            <w:pPr>
              <w:jc w:val="center"/>
              <w:rPr>
                <w:b/>
                <w:sz w:val="20"/>
                <w:szCs w:val="20"/>
              </w:rPr>
            </w:pPr>
            <w:r w:rsidRPr="00D406B3">
              <w:rPr>
                <w:b/>
                <w:sz w:val="20"/>
                <w:szCs w:val="20"/>
              </w:rPr>
              <w:t>1 человек</w:t>
            </w:r>
          </w:p>
        </w:tc>
        <w:tc>
          <w:tcPr>
            <w:tcW w:w="2505" w:type="dxa"/>
            <w:vAlign w:val="center"/>
          </w:tcPr>
          <w:p w14:paraId="77A7A16E" w14:textId="77777777" w:rsidR="00851D8F" w:rsidRPr="00D406B3" w:rsidRDefault="00851D8F" w:rsidP="0066358C">
            <w:pPr>
              <w:jc w:val="center"/>
              <w:rPr>
                <w:b/>
                <w:sz w:val="20"/>
                <w:szCs w:val="20"/>
                <w:lang w:val="en-US"/>
              </w:rPr>
            </w:pPr>
          </w:p>
        </w:tc>
      </w:tr>
      <w:tr w:rsidR="00851D8F" w:rsidRPr="00D406B3" w14:paraId="7A0C3B6E" w14:textId="77777777" w:rsidTr="0066358C">
        <w:tc>
          <w:tcPr>
            <w:tcW w:w="585" w:type="dxa"/>
            <w:vAlign w:val="center"/>
          </w:tcPr>
          <w:p w14:paraId="24E89D41" w14:textId="77777777" w:rsidR="00851D8F" w:rsidRPr="00DF329B" w:rsidRDefault="00851D8F" w:rsidP="0066358C">
            <w:pPr>
              <w:jc w:val="center"/>
              <w:rPr>
                <w:b/>
                <w:sz w:val="20"/>
                <w:szCs w:val="20"/>
              </w:rPr>
            </w:pPr>
            <w:r>
              <w:rPr>
                <w:b/>
                <w:sz w:val="20"/>
                <w:szCs w:val="20"/>
              </w:rPr>
              <w:t>4</w:t>
            </w:r>
            <w:r w:rsidRPr="00DF329B">
              <w:rPr>
                <w:b/>
                <w:sz w:val="20"/>
                <w:szCs w:val="20"/>
              </w:rPr>
              <w:t>.</w:t>
            </w:r>
          </w:p>
        </w:tc>
        <w:tc>
          <w:tcPr>
            <w:tcW w:w="5790" w:type="dxa"/>
          </w:tcPr>
          <w:p w14:paraId="0AE59F8F" w14:textId="77777777" w:rsidR="00851D8F" w:rsidRPr="00DF329B" w:rsidRDefault="00851D8F" w:rsidP="0066358C">
            <w:pPr>
              <w:jc w:val="both"/>
              <w:rPr>
                <w:b/>
                <w:sz w:val="20"/>
                <w:szCs w:val="20"/>
              </w:rPr>
            </w:pPr>
            <w:r w:rsidRPr="00DF329B">
              <w:rPr>
                <w:sz w:val="20"/>
                <w:szCs w:val="20"/>
              </w:rPr>
              <w:t>Оказание комплекса услуг, входящих в Маршрут Туристической поездки № 3, группе совершеннолетних Участников в количестве от 21 до 30 человек</w:t>
            </w:r>
          </w:p>
        </w:tc>
        <w:tc>
          <w:tcPr>
            <w:tcW w:w="1185" w:type="dxa"/>
            <w:vAlign w:val="center"/>
          </w:tcPr>
          <w:p w14:paraId="2626D55E" w14:textId="77777777" w:rsidR="00851D8F" w:rsidRPr="00D406B3" w:rsidRDefault="00851D8F" w:rsidP="0066358C">
            <w:pPr>
              <w:jc w:val="center"/>
              <w:rPr>
                <w:b/>
                <w:sz w:val="20"/>
                <w:szCs w:val="20"/>
              </w:rPr>
            </w:pPr>
            <w:r w:rsidRPr="00D406B3">
              <w:rPr>
                <w:b/>
                <w:sz w:val="20"/>
                <w:szCs w:val="20"/>
              </w:rPr>
              <w:t>1 человек</w:t>
            </w:r>
          </w:p>
        </w:tc>
        <w:tc>
          <w:tcPr>
            <w:tcW w:w="2505" w:type="dxa"/>
            <w:vAlign w:val="center"/>
          </w:tcPr>
          <w:p w14:paraId="3AD43544" w14:textId="77777777" w:rsidR="00851D8F" w:rsidRPr="00D406B3" w:rsidRDefault="00851D8F" w:rsidP="0066358C">
            <w:pPr>
              <w:jc w:val="center"/>
              <w:rPr>
                <w:b/>
                <w:sz w:val="20"/>
                <w:szCs w:val="20"/>
              </w:rPr>
            </w:pPr>
          </w:p>
        </w:tc>
      </w:tr>
      <w:tr w:rsidR="00851D8F" w:rsidRPr="00D406B3" w14:paraId="3B1C1802" w14:textId="77777777" w:rsidTr="0066358C">
        <w:tc>
          <w:tcPr>
            <w:tcW w:w="585" w:type="dxa"/>
            <w:vAlign w:val="center"/>
          </w:tcPr>
          <w:p w14:paraId="4250E0F9" w14:textId="77777777" w:rsidR="00851D8F" w:rsidRPr="00DF329B" w:rsidRDefault="00851D8F" w:rsidP="0066358C">
            <w:pPr>
              <w:jc w:val="center"/>
              <w:rPr>
                <w:b/>
                <w:sz w:val="20"/>
                <w:szCs w:val="20"/>
              </w:rPr>
            </w:pPr>
            <w:r>
              <w:rPr>
                <w:b/>
                <w:sz w:val="20"/>
                <w:szCs w:val="20"/>
              </w:rPr>
              <w:t>5</w:t>
            </w:r>
            <w:r w:rsidRPr="00DF329B">
              <w:rPr>
                <w:b/>
                <w:sz w:val="20"/>
                <w:szCs w:val="20"/>
              </w:rPr>
              <w:t>.</w:t>
            </w:r>
          </w:p>
        </w:tc>
        <w:tc>
          <w:tcPr>
            <w:tcW w:w="5790" w:type="dxa"/>
          </w:tcPr>
          <w:p w14:paraId="33D38D98" w14:textId="77777777" w:rsidR="00851D8F" w:rsidRPr="00DF329B" w:rsidRDefault="00851D8F" w:rsidP="0066358C">
            <w:pPr>
              <w:jc w:val="both"/>
              <w:rPr>
                <w:b/>
                <w:sz w:val="20"/>
                <w:szCs w:val="20"/>
              </w:rPr>
            </w:pPr>
            <w:r w:rsidRPr="00DF329B">
              <w:rPr>
                <w:sz w:val="20"/>
                <w:szCs w:val="20"/>
              </w:rPr>
              <w:t>Оказание комплекса услуг, входящих в Маршрут Туристической поездки № 4, группе совершеннолетних Участников в количестве от 10 до 20 человек *</w:t>
            </w:r>
          </w:p>
        </w:tc>
        <w:tc>
          <w:tcPr>
            <w:tcW w:w="1185" w:type="dxa"/>
            <w:vAlign w:val="center"/>
          </w:tcPr>
          <w:p w14:paraId="55EBD197" w14:textId="77777777" w:rsidR="00851D8F" w:rsidRPr="00D406B3" w:rsidRDefault="00851D8F" w:rsidP="0066358C">
            <w:pPr>
              <w:jc w:val="center"/>
              <w:rPr>
                <w:b/>
                <w:sz w:val="20"/>
                <w:szCs w:val="20"/>
              </w:rPr>
            </w:pPr>
            <w:r w:rsidRPr="00D406B3">
              <w:rPr>
                <w:b/>
                <w:sz w:val="20"/>
                <w:szCs w:val="20"/>
              </w:rPr>
              <w:t>1 человек</w:t>
            </w:r>
          </w:p>
        </w:tc>
        <w:tc>
          <w:tcPr>
            <w:tcW w:w="2505" w:type="dxa"/>
            <w:vAlign w:val="center"/>
          </w:tcPr>
          <w:p w14:paraId="52D471BC" w14:textId="77777777" w:rsidR="00851D8F" w:rsidRPr="00D406B3" w:rsidRDefault="00851D8F" w:rsidP="0066358C">
            <w:pPr>
              <w:jc w:val="center"/>
              <w:rPr>
                <w:b/>
                <w:sz w:val="20"/>
                <w:szCs w:val="20"/>
                <w:lang w:val="en-US"/>
              </w:rPr>
            </w:pPr>
          </w:p>
        </w:tc>
      </w:tr>
      <w:tr w:rsidR="00851D8F" w:rsidRPr="00D406B3" w14:paraId="7B2B3D31" w14:textId="77777777" w:rsidTr="0066358C">
        <w:tc>
          <w:tcPr>
            <w:tcW w:w="585" w:type="dxa"/>
            <w:vAlign w:val="center"/>
          </w:tcPr>
          <w:p w14:paraId="3FD1CEFB" w14:textId="77777777" w:rsidR="00851D8F" w:rsidRPr="00DF329B" w:rsidRDefault="00851D8F" w:rsidP="0066358C">
            <w:pPr>
              <w:jc w:val="center"/>
              <w:rPr>
                <w:b/>
                <w:sz w:val="20"/>
                <w:szCs w:val="20"/>
              </w:rPr>
            </w:pPr>
            <w:r>
              <w:rPr>
                <w:b/>
                <w:sz w:val="20"/>
                <w:szCs w:val="20"/>
              </w:rPr>
              <w:t>6.</w:t>
            </w:r>
          </w:p>
        </w:tc>
        <w:tc>
          <w:tcPr>
            <w:tcW w:w="5790" w:type="dxa"/>
          </w:tcPr>
          <w:p w14:paraId="6EFE4D3F" w14:textId="77777777" w:rsidR="00851D8F" w:rsidRPr="00DF329B" w:rsidRDefault="00851D8F" w:rsidP="0066358C">
            <w:pPr>
              <w:jc w:val="both"/>
              <w:rPr>
                <w:sz w:val="20"/>
                <w:szCs w:val="20"/>
              </w:rPr>
            </w:pPr>
            <w:r w:rsidRPr="00D335F0">
              <w:rPr>
                <w:sz w:val="20"/>
                <w:szCs w:val="20"/>
              </w:rPr>
              <w:t>Оказание комплекса услуг, входящих в М</w:t>
            </w:r>
            <w:r>
              <w:rPr>
                <w:sz w:val="20"/>
                <w:szCs w:val="20"/>
              </w:rPr>
              <w:t>аршрут Туристической поездки № 4</w:t>
            </w:r>
            <w:r w:rsidRPr="00D335F0">
              <w:rPr>
                <w:sz w:val="20"/>
                <w:szCs w:val="20"/>
              </w:rPr>
              <w:t>, группе совершеннолетних Участников в количестве от 21 до 30 человек</w:t>
            </w:r>
          </w:p>
        </w:tc>
        <w:tc>
          <w:tcPr>
            <w:tcW w:w="1185" w:type="dxa"/>
            <w:vAlign w:val="center"/>
          </w:tcPr>
          <w:p w14:paraId="2CE65077" w14:textId="77777777" w:rsidR="00851D8F" w:rsidRPr="00D406B3" w:rsidRDefault="00851D8F" w:rsidP="0066358C">
            <w:pPr>
              <w:jc w:val="center"/>
              <w:rPr>
                <w:b/>
                <w:sz w:val="20"/>
                <w:szCs w:val="20"/>
              </w:rPr>
            </w:pPr>
            <w:r w:rsidRPr="00D335F0">
              <w:rPr>
                <w:b/>
                <w:sz w:val="20"/>
                <w:szCs w:val="20"/>
              </w:rPr>
              <w:t>1 человек</w:t>
            </w:r>
          </w:p>
        </w:tc>
        <w:tc>
          <w:tcPr>
            <w:tcW w:w="2505" w:type="dxa"/>
            <w:vAlign w:val="center"/>
          </w:tcPr>
          <w:p w14:paraId="1AA9B256" w14:textId="77777777" w:rsidR="00851D8F" w:rsidRPr="00D335F0" w:rsidRDefault="00851D8F" w:rsidP="0066358C">
            <w:pPr>
              <w:jc w:val="center"/>
              <w:rPr>
                <w:b/>
                <w:sz w:val="20"/>
                <w:szCs w:val="20"/>
              </w:rPr>
            </w:pPr>
          </w:p>
        </w:tc>
      </w:tr>
      <w:tr w:rsidR="00851D8F" w:rsidRPr="00D406B3" w14:paraId="1BECC48F" w14:textId="77777777" w:rsidTr="0066358C">
        <w:tc>
          <w:tcPr>
            <w:tcW w:w="10065" w:type="dxa"/>
            <w:gridSpan w:val="4"/>
            <w:vAlign w:val="center"/>
          </w:tcPr>
          <w:p w14:paraId="44D78A98" w14:textId="77777777" w:rsidR="00851D8F" w:rsidRPr="00DF329B" w:rsidRDefault="00851D8F" w:rsidP="0066358C">
            <w:pPr>
              <w:jc w:val="center"/>
              <w:rPr>
                <w:b/>
                <w:sz w:val="20"/>
                <w:szCs w:val="20"/>
              </w:rPr>
            </w:pPr>
            <w:r w:rsidRPr="00DF329B">
              <w:rPr>
                <w:b/>
                <w:sz w:val="20"/>
                <w:szCs w:val="20"/>
              </w:rPr>
              <w:t>Несовершеннолетние Участники **</w:t>
            </w:r>
          </w:p>
        </w:tc>
      </w:tr>
      <w:tr w:rsidR="00851D8F" w:rsidRPr="00D406B3" w14:paraId="21FAC806" w14:textId="77777777" w:rsidTr="0066358C">
        <w:tc>
          <w:tcPr>
            <w:tcW w:w="585" w:type="dxa"/>
            <w:vAlign w:val="center"/>
          </w:tcPr>
          <w:p w14:paraId="653D6588" w14:textId="77777777" w:rsidR="00851D8F" w:rsidRPr="00DF329B" w:rsidRDefault="00851D8F" w:rsidP="0066358C">
            <w:pPr>
              <w:jc w:val="center"/>
              <w:rPr>
                <w:b/>
                <w:sz w:val="20"/>
                <w:szCs w:val="20"/>
              </w:rPr>
            </w:pPr>
            <w:r>
              <w:rPr>
                <w:b/>
                <w:sz w:val="20"/>
                <w:szCs w:val="20"/>
              </w:rPr>
              <w:t>7</w:t>
            </w:r>
            <w:r w:rsidRPr="00DF329B">
              <w:rPr>
                <w:b/>
                <w:sz w:val="20"/>
                <w:szCs w:val="20"/>
              </w:rPr>
              <w:t>.</w:t>
            </w:r>
          </w:p>
        </w:tc>
        <w:tc>
          <w:tcPr>
            <w:tcW w:w="5790" w:type="dxa"/>
          </w:tcPr>
          <w:p w14:paraId="7F6D0C76" w14:textId="77777777" w:rsidR="00851D8F" w:rsidRPr="00DF329B" w:rsidRDefault="00851D8F" w:rsidP="0066358C">
            <w:pPr>
              <w:jc w:val="both"/>
              <w:rPr>
                <w:b/>
                <w:sz w:val="20"/>
                <w:szCs w:val="20"/>
              </w:rPr>
            </w:pPr>
            <w:r w:rsidRPr="00DF329B">
              <w:rPr>
                <w:sz w:val="20"/>
                <w:szCs w:val="20"/>
              </w:rPr>
              <w:t>Оказание комплекса услуг, входящих в Маршрут Туристической поездки № 2, группе несовершеннолетних Участников в количестве от 10 до 20 человек *</w:t>
            </w:r>
          </w:p>
        </w:tc>
        <w:tc>
          <w:tcPr>
            <w:tcW w:w="1185" w:type="dxa"/>
            <w:vAlign w:val="center"/>
          </w:tcPr>
          <w:p w14:paraId="158406F4" w14:textId="77777777" w:rsidR="00851D8F" w:rsidRPr="00D406B3" w:rsidRDefault="00851D8F" w:rsidP="0066358C">
            <w:pPr>
              <w:jc w:val="center"/>
              <w:rPr>
                <w:b/>
                <w:sz w:val="20"/>
                <w:szCs w:val="20"/>
              </w:rPr>
            </w:pPr>
            <w:r w:rsidRPr="00D406B3">
              <w:rPr>
                <w:b/>
                <w:sz w:val="20"/>
                <w:szCs w:val="20"/>
              </w:rPr>
              <w:t>1 человек</w:t>
            </w:r>
          </w:p>
        </w:tc>
        <w:tc>
          <w:tcPr>
            <w:tcW w:w="2505" w:type="dxa"/>
            <w:vAlign w:val="center"/>
          </w:tcPr>
          <w:p w14:paraId="050B6A54" w14:textId="77777777" w:rsidR="00851D8F" w:rsidRPr="00D406B3" w:rsidRDefault="00851D8F" w:rsidP="0066358C">
            <w:pPr>
              <w:jc w:val="center"/>
              <w:rPr>
                <w:b/>
                <w:sz w:val="20"/>
                <w:szCs w:val="20"/>
              </w:rPr>
            </w:pPr>
          </w:p>
        </w:tc>
      </w:tr>
      <w:tr w:rsidR="00851D8F" w:rsidRPr="00D406B3" w14:paraId="27D18B80" w14:textId="77777777" w:rsidTr="0066358C">
        <w:tc>
          <w:tcPr>
            <w:tcW w:w="585" w:type="dxa"/>
            <w:vAlign w:val="center"/>
          </w:tcPr>
          <w:p w14:paraId="2CD847CD" w14:textId="77777777" w:rsidR="00851D8F" w:rsidRDefault="00851D8F" w:rsidP="0066358C">
            <w:pPr>
              <w:jc w:val="center"/>
              <w:rPr>
                <w:b/>
                <w:sz w:val="20"/>
                <w:szCs w:val="20"/>
              </w:rPr>
            </w:pPr>
            <w:r>
              <w:rPr>
                <w:b/>
                <w:sz w:val="20"/>
                <w:szCs w:val="20"/>
              </w:rPr>
              <w:t>8</w:t>
            </w:r>
            <w:r w:rsidRPr="00D406B3">
              <w:rPr>
                <w:b/>
                <w:sz w:val="20"/>
                <w:szCs w:val="20"/>
              </w:rPr>
              <w:t>.</w:t>
            </w:r>
          </w:p>
        </w:tc>
        <w:tc>
          <w:tcPr>
            <w:tcW w:w="5790" w:type="dxa"/>
          </w:tcPr>
          <w:p w14:paraId="0047511A" w14:textId="77777777" w:rsidR="00851D8F" w:rsidRPr="00D406B3" w:rsidRDefault="00851D8F" w:rsidP="0066358C">
            <w:pPr>
              <w:jc w:val="both"/>
              <w:rPr>
                <w:sz w:val="20"/>
                <w:szCs w:val="20"/>
              </w:rPr>
            </w:pPr>
            <w:r w:rsidRPr="00D406B3">
              <w:rPr>
                <w:sz w:val="20"/>
                <w:szCs w:val="20"/>
              </w:rPr>
              <w:t xml:space="preserve">Оказание комплекса услуг, входящих в Маршрут Туристической поездки № </w:t>
            </w:r>
            <w:r>
              <w:rPr>
                <w:sz w:val="20"/>
                <w:szCs w:val="20"/>
              </w:rPr>
              <w:t>4</w:t>
            </w:r>
            <w:r w:rsidRPr="00D406B3">
              <w:rPr>
                <w:sz w:val="20"/>
                <w:szCs w:val="20"/>
              </w:rPr>
              <w:t xml:space="preserve">, группе </w:t>
            </w:r>
            <w:r w:rsidRPr="00525BB7">
              <w:rPr>
                <w:sz w:val="20"/>
                <w:szCs w:val="20"/>
              </w:rPr>
              <w:t>несовершеннолетних</w:t>
            </w:r>
            <w:r w:rsidRPr="00D406B3">
              <w:rPr>
                <w:sz w:val="20"/>
                <w:szCs w:val="20"/>
              </w:rPr>
              <w:t xml:space="preserve"> Участников в количестве от 10 до 20 человек *</w:t>
            </w:r>
          </w:p>
        </w:tc>
        <w:tc>
          <w:tcPr>
            <w:tcW w:w="1185" w:type="dxa"/>
            <w:vAlign w:val="center"/>
          </w:tcPr>
          <w:p w14:paraId="4AFF0CD0" w14:textId="77777777" w:rsidR="00851D8F" w:rsidRPr="00D406B3" w:rsidRDefault="00851D8F" w:rsidP="0066358C">
            <w:pPr>
              <w:jc w:val="center"/>
              <w:rPr>
                <w:b/>
                <w:sz w:val="20"/>
                <w:szCs w:val="20"/>
              </w:rPr>
            </w:pPr>
            <w:r w:rsidRPr="00D406B3">
              <w:rPr>
                <w:b/>
                <w:sz w:val="20"/>
                <w:szCs w:val="20"/>
              </w:rPr>
              <w:t>1 человек</w:t>
            </w:r>
          </w:p>
        </w:tc>
        <w:tc>
          <w:tcPr>
            <w:tcW w:w="2505" w:type="dxa"/>
            <w:vAlign w:val="center"/>
          </w:tcPr>
          <w:p w14:paraId="359B7483" w14:textId="77777777" w:rsidR="00851D8F" w:rsidRPr="00D406B3" w:rsidRDefault="00851D8F" w:rsidP="0066358C">
            <w:pPr>
              <w:jc w:val="center"/>
              <w:rPr>
                <w:b/>
                <w:sz w:val="20"/>
                <w:szCs w:val="20"/>
              </w:rPr>
            </w:pPr>
          </w:p>
        </w:tc>
      </w:tr>
    </w:tbl>
    <w:p w14:paraId="2CE17309" w14:textId="77777777" w:rsidR="00851D8F" w:rsidRPr="00851D8F" w:rsidRDefault="00851D8F" w:rsidP="00851D8F">
      <w:pPr>
        <w:ind w:firstLine="567"/>
        <w:jc w:val="both"/>
        <w:rPr>
          <w:i/>
          <w:iCs/>
          <w:sz w:val="22"/>
          <w:szCs w:val="22"/>
        </w:rPr>
      </w:pPr>
      <w:r w:rsidRPr="00851D8F">
        <w:rPr>
          <w:i/>
          <w:iCs/>
          <w:sz w:val="22"/>
          <w:szCs w:val="22"/>
        </w:rPr>
        <w:t>* Указанные пункты применяются в случае, если фактическое количество Участников окажется ниже минимального значения.</w:t>
      </w:r>
    </w:p>
    <w:p w14:paraId="6006E953" w14:textId="77777777" w:rsidR="00851D8F" w:rsidRPr="00851D8F" w:rsidRDefault="00851D8F" w:rsidP="00851D8F">
      <w:pPr>
        <w:ind w:firstLine="567"/>
        <w:jc w:val="both"/>
        <w:rPr>
          <w:i/>
          <w:iCs/>
          <w:sz w:val="22"/>
          <w:szCs w:val="22"/>
        </w:rPr>
      </w:pPr>
      <w:bookmarkStart w:id="1" w:name="_Hlk156210875"/>
      <w:r w:rsidRPr="00851D8F">
        <w:rPr>
          <w:i/>
          <w:iCs/>
          <w:sz w:val="22"/>
          <w:szCs w:val="22"/>
        </w:rPr>
        <w:t>** В случае, если по Заявке предусматривается оказание Услуг группе Участников, включающей несовершеннолетних лиц с сопровождающими их совершеннолетними лицами, то стоимость комплекса услуг для всех Участников устанавливается по соответствующей строке для несовершеннолетних Участников.</w:t>
      </w:r>
    </w:p>
    <w:bookmarkEnd w:id="1"/>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39139097" w14:textId="05F4354F" w:rsidR="00851D8F" w:rsidRDefault="00851D8F" w:rsidP="00851D8F">
      <w:r>
        <w:t>Общая сумма цен по всем программам</w:t>
      </w:r>
      <w:r>
        <w:t xml:space="preserve"> (включая совершеннолетних и несовершеннолетних участников)</w:t>
      </w:r>
      <w:r>
        <w:t xml:space="preserve"> ______________________ в т.ч. НДС / без НДС-основание.</w:t>
      </w:r>
    </w:p>
    <w:p w14:paraId="4E4B5D2F" w14:textId="77777777" w:rsidR="005909D5" w:rsidRPr="00D668F5" w:rsidRDefault="005909D5"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01EC78FD"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BF56B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209584575">
    <w:abstractNumId w:val="25"/>
  </w:num>
  <w:num w:numId="2" w16cid:durableId="315063692">
    <w:abstractNumId w:val="12"/>
  </w:num>
  <w:num w:numId="3" w16cid:durableId="241725608">
    <w:abstractNumId w:val="22"/>
  </w:num>
  <w:num w:numId="4" w16cid:durableId="573928702">
    <w:abstractNumId w:val="15"/>
  </w:num>
  <w:num w:numId="5" w16cid:durableId="1337808253">
    <w:abstractNumId w:val="5"/>
  </w:num>
  <w:num w:numId="6" w16cid:durableId="827749666">
    <w:abstractNumId w:val="20"/>
  </w:num>
  <w:num w:numId="7" w16cid:durableId="1632248074">
    <w:abstractNumId w:val="0"/>
  </w:num>
  <w:num w:numId="8" w16cid:durableId="233048205">
    <w:abstractNumId w:val="1"/>
  </w:num>
  <w:num w:numId="9" w16cid:durableId="1960522830">
    <w:abstractNumId w:val="8"/>
  </w:num>
  <w:num w:numId="10" w16cid:durableId="1086734218">
    <w:abstractNumId w:val="4"/>
  </w:num>
  <w:num w:numId="11" w16cid:durableId="1333876896">
    <w:abstractNumId w:val="23"/>
  </w:num>
  <w:num w:numId="12" w16cid:durableId="478497246">
    <w:abstractNumId w:val="17"/>
  </w:num>
  <w:num w:numId="13" w16cid:durableId="397048909">
    <w:abstractNumId w:val="16"/>
  </w:num>
  <w:num w:numId="14" w16cid:durableId="1077436161">
    <w:abstractNumId w:val="19"/>
  </w:num>
  <w:num w:numId="15" w16cid:durableId="384569471">
    <w:abstractNumId w:val="10"/>
  </w:num>
  <w:num w:numId="16" w16cid:durableId="63963749">
    <w:abstractNumId w:val="2"/>
  </w:num>
  <w:num w:numId="17" w16cid:durableId="1781098237">
    <w:abstractNumId w:val="7"/>
  </w:num>
  <w:num w:numId="18" w16cid:durableId="1950160354">
    <w:abstractNumId w:val="21"/>
  </w:num>
  <w:num w:numId="19" w16cid:durableId="1206481497">
    <w:abstractNumId w:val="18"/>
  </w:num>
  <w:num w:numId="20" w16cid:durableId="815489198">
    <w:abstractNumId w:val="9"/>
  </w:num>
  <w:num w:numId="21" w16cid:durableId="1609697820">
    <w:abstractNumId w:val="24"/>
  </w:num>
  <w:num w:numId="22" w16cid:durableId="2068259905">
    <w:abstractNumId w:val="11"/>
  </w:num>
  <w:num w:numId="23" w16cid:durableId="302199122">
    <w:abstractNumId w:val="14"/>
  </w:num>
  <w:num w:numId="24" w16cid:durableId="761537304">
    <w:abstractNumId w:val="3"/>
  </w:num>
  <w:num w:numId="25" w16cid:durableId="572936412">
    <w:abstractNumId w:val="6"/>
  </w:num>
  <w:num w:numId="26" w16cid:durableId="1963999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59AE"/>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33598"/>
    <w:rsid w:val="0084145E"/>
    <w:rsid w:val="008420D5"/>
    <w:rsid w:val="00845C6E"/>
    <w:rsid w:val="0084790C"/>
    <w:rsid w:val="0085004C"/>
    <w:rsid w:val="00851D8F"/>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3FAC"/>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2CB4-BD80-47F8-9FB5-C9D62A70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1177</Words>
  <Characters>6711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7873</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cp:revision>
  <cp:lastPrinted>2023-07-05T09:42:00Z</cp:lastPrinted>
  <dcterms:created xsi:type="dcterms:W3CDTF">2024-09-23T13:05:00Z</dcterms:created>
  <dcterms:modified xsi:type="dcterms:W3CDTF">2024-10-24T11:17:00Z</dcterms:modified>
</cp:coreProperties>
</file>