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EDC" w:rsidRPr="009743A5" w:rsidRDefault="00480EDC" w:rsidP="0016369D">
      <w:pPr>
        <w:ind w:left="993"/>
      </w:pPr>
      <w:r w:rsidRPr="0016369D">
        <w:t xml:space="preserve">                                                                                             </w:t>
      </w:r>
      <w:r w:rsidRPr="009743A5">
        <w:t>УТВЕРЖДАЮ:</w:t>
      </w:r>
    </w:p>
    <w:p w:rsidR="00480EDC" w:rsidRPr="009743A5" w:rsidRDefault="00480EDC" w:rsidP="0016369D">
      <w:pPr>
        <w:ind w:left="993"/>
      </w:pPr>
      <w:r w:rsidRPr="009743A5">
        <w:t xml:space="preserve">                                                                                             </w:t>
      </w:r>
      <w:r w:rsidR="003452B5" w:rsidRPr="009743A5">
        <w:t>Т</w:t>
      </w:r>
      <w:r w:rsidRPr="009743A5">
        <w:t>ехническ</w:t>
      </w:r>
      <w:r w:rsidR="003452B5" w:rsidRPr="009743A5">
        <w:t>ий</w:t>
      </w:r>
      <w:r w:rsidRPr="009743A5">
        <w:t xml:space="preserve"> </w:t>
      </w:r>
      <w:r w:rsidR="003452B5" w:rsidRPr="009743A5">
        <w:t>директор</w:t>
      </w:r>
    </w:p>
    <w:p w:rsidR="00480EDC" w:rsidRPr="009743A5" w:rsidRDefault="00480EDC" w:rsidP="0016369D">
      <w:pPr>
        <w:ind w:left="993"/>
      </w:pPr>
      <w:r w:rsidRPr="009743A5">
        <w:t xml:space="preserve">                                                                                             ООО «</w:t>
      </w:r>
      <w:r w:rsidR="00041C58" w:rsidRPr="009743A5">
        <w:t>ТБТ</w:t>
      </w:r>
      <w:r w:rsidRPr="009743A5">
        <w:t>»</w:t>
      </w:r>
    </w:p>
    <w:p w:rsidR="00480EDC" w:rsidRPr="009743A5" w:rsidRDefault="00480EDC" w:rsidP="0016369D">
      <w:pPr>
        <w:ind w:left="993"/>
      </w:pPr>
      <w:r w:rsidRPr="009743A5">
        <w:t xml:space="preserve">                                                                                              ____________ А.С. Юрак</w:t>
      </w:r>
    </w:p>
    <w:p w:rsidR="00480EDC" w:rsidRPr="009743A5" w:rsidRDefault="00480EDC" w:rsidP="0016369D">
      <w:pPr>
        <w:ind w:left="993"/>
      </w:pPr>
    </w:p>
    <w:p w:rsidR="00480EDC" w:rsidRPr="009743A5" w:rsidRDefault="00480EDC" w:rsidP="0016369D">
      <w:pPr>
        <w:ind w:left="993"/>
      </w:pPr>
      <w:r w:rsidRPr="009743A5">
        <w:t xml:space="preserve">                                                                                              «____» __________ 202</w:t>
      </w:r>
      <w:r w:rsidR="00EB443F" w:rsidRPr="009743A5">
        <w:t>4</w:t>
      </w:r>
      <w:r w:rsidRPr="009743A5">
        <w:t>г.</w:t>
      </w:r>
    </w:p>
    <w:p w:rsidR="00480EDC" w:rsidRPr="009743A5" w:rsidRDefault="00480EDC" w:rsidP="0016369D">
      <w:pPr>
        <w:suppressAutoHyphens/>
        <w:jc w:val="center"/>
        <w:rPr>
          <w:bCs/>
          <w:color w:val="0000FF"/>
        </w:rPr>
      </w:pPr>
    </w:p>
    <w:p w:rsidR="00480EDC" w:rsidRPr="003561B8" w:rsidRDefault="00480EDC" w:rsidP="0016369D">
      <w:pPr>
        <w:suppressAutoHyphens/>
        <w:jc w:val="center"/>
        <w:rPr>
          <w:b/>
          <w:bCs/>
          <w:sz w:val="22"/>
        </w:rPr>
      </w:pPr>
      <w:r w:rsidRPr="003561B8">
        <w:rPr>
          <w:b/>
          <w:bCs/>
          <w:sz w:val="22"/>
        </w:rPr>
        <w:t>Техническое задание</w:t>
      </w:r>
    </w:p>
    <w:p w:rsidR="00873AE6" w:rsidRPr="009743A5" w:rsidRDefault="0039556C" w:rsidP="00873AE6">
      <w:pPr>
        <w:suppressAutoHyphens/>
        <w:jc w:val="center"/>
        <w:rPr>
          <w:bCs/>
          <w:color w:val="000000" w:themeColor="text1"/>
        </w:rPr>
      </w:pPr>
      <w:r w:rsidRPr="009743A5">
        <w:rPr>
          <w:bCs/>
          <w:color w:val="000000" w:themeColor="text1"/>
        </w:rPr>
        <w:t>по предмету закупки:</w:t>
      </w:r>
      <w:r w:rsidR="0009004F" w:rsidRPr="009743A5">
        <w:rPr>
          <w:bCs/>
          <w:color w:val="000000" w:themeColor="text1"/>
        </w:rPr>
        <w:t xml:space="preserve"> </w:t>
      </w:r>
      <w:r w:rsidR="006D36F3" w:rsidRPr="009743A5">
        <w:rPr>
          <w:bCs/>
          <w:color w:val="000000" w:themeColor="text1"/>
        </w:rPr>
        <w:t xml:space="preserve">выполнение работ </w:t>
      </w:r>
      <w:r w:rsidR="001855A9" w:rsidRPr="009743A5">
        <w:rPr>
          <w:bCs/>
          <w:color w:val="000000" w:themeColor="text1"/>
        </w:rPr>
        <w:t>модернизации</w:t>
      </w:r>
      <w:r w:rsidR="006D36F3" w:rsidRPr="009743A5">
        <w:rPr>
          <w:bCs/>
          <w:color w:val="000000" w:themeColor="text1"/>
        </w:rPr>
        <w:t xml:space="preserve"> (в т.ч. подготовка </w:t>
      </w:r>
      <w:r w:rsidR="001855A9" w:rsidRPr="009743A5">
        <w:rPr>
          <w:bCs/>
          <w:color w:val="000000" w:themeColor="text1"/>
        </w:rPr>
        <w:t xml:space="preserve">рабочей документации) натяжного </w:t>
      </w:r>
      <w:r w:rsidR="006D36F3" w:rsidRPr="009743A5">
        <w:rPr>
          <w:bCs/>
          <w:color w:val="000000" w:themeColor="text1"/>
        </w:rPr>
        <w:t>устройства конвейера ленточного BC-5(Кг№3), инв.№3070110598 в соответствии с техническим заданием и предварит</w:t>
      </w:r>
      <w:r w:rsidR="00873AE6" w:rsidRPr="009743A5">
        <w:rPr>
          <w:bCs/>
          <w:color w:val="000000" w:themeColor="text1"/>
        </w:rPr>
        <w:t>ельной ведомостью объёмов работ</w:t>
      </w:r>
    </w:p>
    <w:tbl>
      <w:tblPr>
        <w:tblStyle w:val="affff"/>
        <w:tblpPr w:leftFromText="180" w:rightFromText="180" w:vertAnchor="text" w:tblpXSpec="center" w:tblpY="1"/>
        <w:tblOverlap w:val="never"/>
        <w:tblW w:w="10343" w:type="dxa"/>
        <w:tblLayout w:type="fixed"/>
        <w:tblLook w:val="04A0" w:firstRow="1" w:lastRow="0" w:firstColumn="1" w:lastColumn="0" w:noHBand="0" w:noVBand="1"/>
      </w:tblPr>
      <w:tblGrid>
        <w:gridCol w:w="704"/>
        <w:gridCol w:w="2268"/>
        <w:gridCol w:w="6237"/>
        <w:gridCol w:w="1134"/>
      </w:tblGrid>
      <w:tr w:rsidR="00A15ECD" w:rsidRPr="009743A5" w:rsidTr="00367BD7">
        <w:tc>
          <w:tcPr>
            <w:tcW w:w="704" w:type="dxa"/>
            <w:vAlign w:val="center"/>
          </w:tcPr>
          <w:p w:rsidR="00A15ECD" w:rsidRPr="009743A5" w:rsidRDefault="00A15ECD" w:rsidP="0016369D">
            <w:pPr>
              <w:jc w:val="center"/>
              <w:rPr>
                <w:b/>
              </w:rPr>
            </w:pPr>
            <w:r w:rsidRPr="009743A5">
              <w:rPr>
                <w:b/>
              </w:rPr>
              <w:t>№ п/п</w:t>
            </w:r>
          </w:p>
        </w:tc>
        <w:tc>
          <w:tcPr>
            <w:tcW w:w="2268" w:type="dxa"/>
            <w:vAlign w:val="center"/>
          </w:tcPr>
          <w:p w:rsidR="00A15ECD" w:rsidRPr="009743A5" w:rsidRDefault="00A15ECD" w:rsidP="0016369D">
            <w:pPr>
              <w:jc w:val="center"/>
              <w:rPr>
                <w:b/>
              </w:rPr>
            </w:pPr>
            <w:r w:rsidRPr="009743A5">
              <w:rPr>
                <w:b/>
              </w:rPr>
              <w:t>Основные параметры</w:t>
            </w:r>
          </w:p>
        </w:tc>
        <w:tc>
          <w:tcPr>
            <w:tcW w:w="7371" w:type="dxa"/>
            <w:gridSpan w:val="2"/>
            <w:vAlign w:val="center"/>
          </w:tcPr>
          <w:p w:rsidR="00A15ECD" w:rsidRPr="009743A5" w:rsidRDefault="00A15ECD" w:rsidP="0016369D">
            <w:pPr>
              <w:jc w:val="center"/>
              <w:rPr>
                <w:b/>
              </w:rPr>
            </w:pPr>
            <w:r w:rsidRPr="009743A5">
              <w:rPr>
                <w:b/>
              </w:rPr>
              <w:t>Параметры *</w:t>
            </w:r>
          </w:p>
        </w:tc>
      </w:tr>
      <w:tr w:rsidR="00A15ECD" w:rsidRPr="009743A5" w:rsidTr="00367BD7">
        <w:tc>
          <w:tcPr>
            <w:tcW w:w="704" w:type="dxa"/>
          </w:tcPr>
          <w:p w:rsidR="00A15ECD" w:rsidRPr="009743A5" w:rsidRDefault="00A15ECD" w:rsidP="0016369D">
            <w:pPr>
              <w:jc w:val="center"/>
              <w:rPr>
                <w:b/>
              </w:rPr>
            </w:pPr>
            <w:r w:rsidRPr="009743A5">
              <w:rPr>
                <w:b/>
              </w:rPr>
              <w:t>1</w:t>
            </w:r>
          </w:p>
        </w:tc>
        <w:tc>
          <w:tcPr>
            <w:tcW w:w="2268" w:type="dxa"/>
          </w:tcPr>
          <w:p w:rsidR="00A15ECD" w:rsidRPr="009743A5" w:rsidRDefault="00A15ECD" w:rsidP="0016369D">
            <w:r w:rsidRPr="009743A5">
              <w:t>Наименование услуг</w:t>
            </w:r>
          </w:p>
        </w:tc>
        <w:tc>
          <w:tcPr>
            <w:tcW w:w="7371" w:type="dxa"/>
            <w:gridSpan w:val="2"/>
          </w:tcPr>
          <w:p w:rsidR="00A15ECD" w:rsidRPr="009743A5" w:rsidRDefault="00920A66" w:rsidP="0016369D">
            <w:pPr>
              <w:rPr>
                <w:bCs/>
                <w:color w:val="000000" w:themeColor="text1"/>
              </w:rPr>
            </w:pPr>
            <w:bookmarkStart w:id="0" w:name="_GoBack"/>
            <w:r w:rsidRPr="009743A5">
              <w:rPr>
                <w:bCs/>
                <w:color w:val="000000" w:themeColor="text1"/>
              </w:rPr>
              <w:t xml:space="preserve">Выполнение </w:t>
            </w:r>
            <w:r w:rsidR="00207F71" w:rsidRPr="009743A5">
              <w:rPr>
                <w:bCs/>
                <w:color w:val="000000" w:themeColor="text1"/>
              </w:rPr>
              <w:t xml:space="preserve">работ </w:t>
            </w:r>
            <w:r w:rsidR="00FA4E67" w:rsidRPr="009743A5">
              <w:rPr>
                <w:bCs/>
                <w:color w:val="000000" w:themeColor="text1"/>
              </w:rPr>
              <w:t xml:space="preserve">по </w:t>
            </w:r>
            <w:r w:rsidR="0029151E" w:rsidRPr="009743A5">
              <w:rPr>
                <w:bCs/>
                <w:color w:val="000000" w:themeColor="text1"/>
              </w:rPr>
              <w:t>модернизации</w:t>
            </w:r>
            <w:r w:rsidR="00E2545C" w:rsidRPr="009743A5">
              <w:rPr>
                <w:bCs/>
                <w:color w:val="000000" w:themeColor="text1"/>
              </w:rPr>
              <w:t xml:space="preserve"> (</w:t>
            </w:r>
            <w:r w:rsidR="00207F71" w:rsidRPr="009743A5">
              <w:rPr>
                <w:bCs/>
                <w:color w:val="000000" w:themeColor="text1"/>
              </w:rPr>
              <w:t xml:space="preserve">в т.ч. </w:t>
            </w:r>
            <w:r w:rsidR="00E2545C" w:rsidRPr="009743A5">
              <w:rPr>
                <w:bCs/>
                <w:color w:val="000000" w:themeColor="text1"/>
              </w:rPr>
              <w:t xml:space="preserve">подготовка рабочей </w:t>
            </w:r>
            <w:r w:rsidR="006C6DA2" w:rsidRPr="009743A5">
              <w:rPr>
                <w:bCs/>
                <w:color w:val="000000" w:themeColor="text1"/>
              </w:rPr>
              <w:t>документации) натяжн</w:t>
            </w:r>
            <w:r w:rsidR="006D36F3" w:rsidRPr="009743A5">
              <w:rPr>
                <w:bCs/>
                <w:color w:val="000000" w:themeColor="text1"/>
              </w:rPr>
              <w:t xml:space="preserve">ого устройства </w:t>
            </w:r>
            <w:r w:rsidR="005F69C7" w:rsidRPr="009743A5">
              <w:rPr>
                <w:bCs/>
                <w:color w:val="000000" w:themeColor="text1"/>
              </w:rPr>
              <w:t>конвейер</w:t>
            </w:r>
            <w:r w:rsidR="006D36F3" w:rsidRPr="009743A5">
              <w:rPr>
                <w:bCs/>
                <w:color w:val="000000" w:themeColor="text1"/>
              </w:rPr>
              <w:t>а ленточного</w:t>
            </w:r>
            <w:r w:rsidR="005F69C7" w:rsidRPr="009743A5">
              <w:rPr>
                <w:bCs/>
                <w:color w:val="000000" w:themeColor="text1"/>
              </w:rPr>
              <w:t xml:space="preserve"> BC-5(Кг№3), </w:t>
            </w:r>
            <w:r w:rsidR="006C6DA2" w:rsidRPr="009743A5">
              <w:rPr>
                <w:bCs/>
                <w:color w:val="000000" w:themeColor="text1"/>
              </w:rPr>
              <w:t>инв.№</w:t>
            </w:r>
            <w:r w:rsidR="005F69C7" w:rsidRPr="009743A5">
              <w:rPr>
                <w:bCs/>
                <w:color w:val="000000" w:themeColor="text1"/>
              </w:rPr>
              <w:t xml:space="preserve">3070110598 </w:t>
            </w:r>
            <w:r w:rsidR="007E271B" w:rsidRPr="009743A5">
              <w:rPr>
                <w:bCs/>
                <w:color w:val="000000" w:themeColor="text1"/>
              </w:rPr>
              <w:t xml:space="preserve">в </w:t>
            </w:r>
            <w:r w:rsidR="00322B4A" w:rsidRPr="009743A5">
              <w:rPr>
                <w:bCs/>
                <w:color w:val="000000" w:themeColor="text1"/>
              </w:rPr>
              <w:t>соответствии</w:t>
            </w:r>
            <w:r w:rsidR="007E271B" w:rsidRPr="009743A5">
              <w:rPr>
                <w:bCs/>
                <w:color w:val="000000" w:themeColor="text1"/>
              </w:rPr>
              <w:t xml:space="preserve"> с</w:t>
            </w:r>
            <w:r w:rsidRPr="009743A5">
              <w:rPr>
                <w:bCs/>
                <w:color w:val="000000" w:themeColor="text1"/>
              </w:rPr>
              <w:t xml:space="preserve"> техническим заданием и</w:t>
            </w:r>
            <w:r w:rsidR="007E271B" w:rsidRPr="009743A5">
              <w:rPr>
                <w:bCs/>
                <w:color w:val="000000" w:themeColor="text1"/>
              </w:rPr>
              <w:t xml:space="preserve"> пре</w:t>
            </w:r>
            <w:r w:rsidR="00322B4A" w:rsidRPr="009743A5">
              <w:rPr>
                <w:bCs/>
                <w:color w:val="000000" w:themeColor="text1"/>
              </w:rPr>
              <w:t>дварительной ведомостью</w:t>
            </w:r>
            <w:r w:rsidR="00804300" w:rsidRPr="009743A5">
              <w:rPr>
                <w:bCs/>
                <w:color w:val="000000" w:themeColor="text1"/>
              </w:rPr>
              <w:t xml:space="preserve"> </w:t>
            </w:r>
            <w:r w:rsidR="00322B4A" w:rsidRPr="009743A5">
              <w:rPr>
                <w:bCs/>
                <w:color w:val="000000" w:themeColor="text1"/>
              </w:rPr>
              <w:t xml:space="preserve">объёмов </w:t>
            </w:r>
            <w:proofErr w:type="gramStart"/>
            <w:r w:rsidR="00322B4A" w:rsidRPr="009743A5">
              <w:rPr>
                <w:bCs/>
                <w:color w:val="000000" w:themeColor="text1"/>
              </w:rPr>
              <w:t>работ</w:t>
            </w:r>
            <w:bookmarkEnd w:id="0"/>
            <w:r w:rsidR="005868DD" w:rsidRPr="009743A5">
              <w:rPr>
                <w:bCs/>
                <w:color w:val="000000" w:themeColor="text1"/>
              </w:rPr>
              <w:t>(</w:t>
            </w:r>
            <w:proofErr w:type="gramEnd"/>
            <w:r w:rsidR="005868DD" w:rsidRPr="009743A5">
              <w:rPr>
                <w:bCs/>
                <w:color w:val="000000" w:themeColor="text1"/>
              </w:rPr>
              <w:t xml:space="preserve">приложение </w:t>
            </w:r>
            <w:r w:rsidR="00804300" w:rsidRPr="009743A5">
              <w:rPr>
                <w:bCs/>
                <w:color w:val="000000" w:themeColor="text1"/>
              </w:rPr>
              <w:t>№5)</w:t>
            </w:r>
            <w:r w:rsidR="00322B4A" w:rsidRPr="009743A5">
              <w:rPr>
                <w:bCs/>
                <w:color w:val="000000" w:themeColor="text1"/>
              </w:rPr>
              <w:t>.</w:t>
            </w:r>
          </w:p>
          <w:p w:rsidR="00DB1D51" w:rsidRPr="009743A5" w:rsidRDefault="00DB1D51" w:rsidP="0016369D">
            <w:pPr>
              <w:rPr>
                <w:bCs/>
                <w:color w:val="000000" w:themeColor="text1"/>
              </w:rPr>
            </w:pPr>
            <w:r w:rsidRPr="009743A5">
              <w:rPr>
                <w:bCs/>
                <w:color w:val="000000" w:themeColor="text1"/>
              </w:rPr>
              <w:t>ОКДП2</w:t>
            </w:r>
            <w:r w:rsidR="00E32DC4" w:rsidRPr="009743A5">
              <w:rPr>
                <w:bCs/>
                <w:color w:val="000000" w:themeColor="text1"/>
              </w:rPr>
              <w:t xml:space="preserve"> </w:t>
            </w:r>
            <w:r w:rsidR="00E32DC4" w:rsidRPr="009743A5">
              <w:rPr>
                <w:color w:val="202124"/>
                <w:shd w:val="clear" w:color="auto" w:fill="FFFFFF"/>
              </w:rPr>
              <w:t>33.12.29</w:t>
            </w:r>
          </w:p>
        </w:tc>
      </w:tr>
      <w:tr w:rsidR="00A15ECD" w:rsidRPr="009743A5" w:rsidTr="00367BD7">
        <w:trPr>
          <w:trHeight w:val="4234"/>
        </w:trPr>
        <w:tc>
          <w:tcPr>
            <w:tcW w:w="704" w:type="dxa"/>
          </w:tcPr>
          <w:p w:rsidR="00A15ECD" w:rsidRPr="009743A5" w:rsidRDefault="00A15ECD" w:rsidP="0016369D">
            <w:pPr>
              <w:jc w:val="center"/>
              <w:rPr>
                <w:b/>
              </w:rPr>
            </w:pPr>
            <w:r w:rsidRPr="009743A5">
              <w:rPr>
                <w:b/>
              </w:rPr>
              <w:t>2</w:t>
            </w:r>
          </w:p>
        </w:tc>
        <w:tc>
          <w:tcPr>
            <w:tcW w:w="2268" w:type="dxa"/>
          </w:tcPr>
          <w:p w:rsidR="00A15ECD" w:rsidRPr="009743A5" w:rsidRDefault="00A15ECD" w:rsidP="0016369D">
            <w:r w:rsidRPr="009743A5">
              <w:t>Место и условия оказания услуг</w:t>
            </w:r>
          </w:p>
        </w:tc>
        <w:tc>
          <w:tcPr>
            <w:tcW w:w="7371" w:type="dxa"/>
            <w:gridSpan w:val="2"/>
          </w:tcPr>
          <w:p w:rsidR="005F69C7" w:rsidRPr="009743A5" w:rsidRDefault="005F69C7" w:rsidP="0016369D">
            <w:r w:rsidRPr="009743A5">
              <w:t>г. Туапсе, ул. Гагарина 10А (склад Заказчик), ИНКОТЕРМС 2010</w:t>
            </w:r>
          </w:p>
          <w:p w:rsidR="005F69C7" w:rsidRPr="009743A5" w:rsidRDefault="005F69C7" w:rsidP="0016369D">
            <w:r w:rsidRPr="009743A5">
              <w:t>Шеф-монтажные работы выполняются в условиях действующего предприятия в зоне транспортной безопасности объекта транспортной инфраструктуры ООО «Туапсинский балкерный терминал» (ЗТБ ОТИ ООО «ТБТ»), на котором предъявляются требования по соблюдению транспортной безопасности для физических лиц, следующих либо находящихся на объекте транспортной инфраструктуры или транспортных средствах различных видов транспорта.</w:t>
            </w:r>
          </w:p>
          <w:p w:rsidR="005F69C7" w:rsidRPr="009743A5" w:rsidRDefault="005F69C7" w:rsidP="0016369D">
            <w:r w:rsidRPr="009743A5">
              <w:t>Постоянные пропуска выдаются работникам юридических лиц и (или) индивидуальных предпринимателей, осуществляющих деятельность в зоне транспортной безопасности объекта транспортной инфраструктуры, - в рамках сроков действия договоров, обусловливающих их деятельность в зоне транспортной безопасности объекта транспортной инфраструктуры, на основании письменных обращений (заявок) руководителей таких юридических лиц или индивидуальных предпринимателей, заверенных печатью (при ее наличии);</w:t>
            </w:r>
          </w:p>
          <w:p w:rsidR="005F69C7" w:rsidRPr="009743A5" w:rsidRDefault="005F69C7" w:rsidP="0016369D">
            <w:r w:rsidRPr="009743A5">
              <w:t>Юридические лица и (или) индивидуальные предприниматели самостоятельно согласовывает заявки на получение пропусков в ЗТБ ОТИ ООО «ТБТ»:</w:t>
            </w:r>
          </w:p>
          <w:p w:rsidR="005F69C7" w:rsidRPr="009743A5" w:rsidRDefault="005F69C7" w:rsidP="0016369D">
            <w:r w:rsidRPr="009743A5">
              <w:t>- с уполномоченными подразделениями органов Федеральной службы безопасности Российской Федерации и органов внутренних дел;</w:t>
            </w:r>
          </w:p>
          <w:p w:rsidR="005F69C7" w:rsidRPr="009743A5" w:rsidRDefault="005F69C7" w:rsidP="0016369D">
            <w:r w:rsidRPr="009743A5">
              <w:t xml:space="preserve">- при осуществления хозяйственной деятельности на территории зоны таможенного контроля, с соответствующими таможенными органами. </w:t>
            </w:r>
          </w:p>
          <w:p w:rsidR="005F69C7" w:rsidRPr="009743A5" w:rsidRDefault="005F69C7" w:rsidP="0016369D">
            <w:r w:rsidRPr="009743A5">
              <w:t xml:space="preserve">Формы заявок размещены на сайте ООО «ТБТ»: </w:t>
            </w:r>
            <w:hyperlink r:id="rId8" w:history="1">
              <w:r w:rsidRPr="009743A5">
                <w:rPr>
                  <w:rStyle w:val="affff0"/>
                </w:rPr>
                <w:t>https://port-tbt.ru/docs/</w:t>
              </w:r>
            </w:hyperlink>
            <w:r w:rsidRPr="009743A5">
              <w:t>.</w:t>
            </w:r>
          </w:p>
          <w:p w:rsidR="005F69C7" w:rsidRPr="009743A5" w:rsidRDefault="005F69C7" w:rsidP="0016369D">
            <w:r w:rsidRPr="009743A5">
              <w:t>Работникам юридических лиц и (или) индивидуальных предпринимателей, планирующих осуществление деятельности в зоне транспортной безопасности объекта транспортной инфраструктуры, может быть отказано в доступе в ЗТБ ОТИ ООО «ТБТ», по итогам проверки в федеральных органах исполнительной власти.</w:t>
            </w:r>
          </w:p>
          <w:p w:rsidR="005F69C7" w:rsidRPr="009743A5" w:rsidRDefault="005F69C7" w:rsidP="0016369D">
            <w:r w:rsidRPr="009743A5">
              <w:t>На территории Заказчика руководствуется Положением «О пропускном и внутриобъектовом режиме на объекте транспортной инфраструктуры ООО «ТБТ».</w:t>
            </w:r>
          </w:p>
          <w:p w:rsidR="005F69C7" w:rsidRPr="009743A5" w:rsidRDefault="005F69C7" w:rsidP="0016369D">
            <w:r w:rsidRPr="009743A5">
              <w:t>За нарушение пунктов положения применяются штрафы</w:t>
            </w:r>
            <w:r w:rsidR="00873AE6" w:rsidRPr="009743A5">
              <w:t xml:space="preserve"> в соответствии с приложение</w:t>
            </w:r>
            <w:r w:rsidR="00367BD7" w:rsidRPr="009743A5">
              <w:t>м №10</w:t>
            </w:r>
          </w:p>
          <w:p w:rsidR="005F69C7" w:rsidRPr="009743A5" w:rsidRDefault="005F69C7" w:rsidP="0016369D">
            <w:r w:rsidRPr="009743A5">
              <w:t>При выполнении работ Подрядчик обязан содержать территорию и площадки вокруг нее в чистоте, порядке и сохранности и, в разумных пределах, свободной от ненужных загромождений. Подрядчик своевременно очищает площадку и вывозит с нее любой лом или мусор, связанный с деятельностью Подрядчика и Субподрядчиков, по мере накопления и требований Заказчика.</w:t>
            </w:r>
          </w:p>
          <w:p w:rsidR="00A15ECD" w:rsidRPr="009743A5" w:rsidRDefault="005F69C7" w:rsidP="0016369D">
            <w:r w:rsidRPr="009743A5">
              <w:t>Подрядчик самостоятельно организовывает все необходимые санитарно-гигиенические условия для исполнителей работ (бытовки, временные туалеты, душевые кабины).</w:t>
            </w:r>
          </w:p>
        </w:tc>
      </w:tr>
      <w:tr w:rsidR="00A15ECD" w:rsidRPr="009743A5" w:rsidTr="00367BD7">
        <w:trPr>
          <w:trHeight w:val="1294"/>
        </w:trPr>
        <w:tc>
          <w:tcPr>
            <w:tcW w:w="704" w:type="dxa"/>
          </w:tcPr>
          <w:p w:rsidR="00A15ECD" w:rsidRPr="009743A5" w:rsidRDefault="00A15ECD" w:rsidP="0016369D">
            <w:pPr>
              <w:jc w:val="center"/>
              <w:rPr>
                <w:b/>
              </w:rPr>
            </w:pPr>
            <w:r w:rsidRPr="009743A5">
              <w:rPr>
                <w:b/>
              </w:rPr>
              <w:t>3</w:t>
            </w:r>
          </w:p>
        </w:tc>
        <w:tc>
          <w:tcPr>
            <w:tcW w:w="2268" w:type="dxa"/>
          </w:tcPr>
          <w:p w:rsidR="00A15ECD" w:rsidRPr="009743A5" w:rsidRDefault="00A15ECD" w:rsidP="0016369D">
            <w:r w:rsidRPr="009743A5">
              <w:t xml:space="preserve">Срок оказания услуг </w:t>
            </w:r>
          </w:p>
        </w:tc>
        <w:tc>
          <w:tcPr>
            <w:tcW w:w="7371" w:type="dxa"/>
            <w:gridSpan w:val="2"/>
          </w:tcPr>
          <w:p w:rsidR="00207F71" w:rsidRPr="009743A5" w:rsidRDefault="00207F71" w:rsidP="0016369D">
            <w:pPr>
              <w:jc w:val="both"/>
            </w:pPr>
            <w:r w:rsidRPr="009743A5">
              <w:t>Общий срок выполнения работ не более 1</w:t>
            </w:r>
            <w:r w:rsidR="00D81186" w:rsidRPr="009743A5">
              <w:t>5</w:t>
            </w:r>
            <w:r w:rsidRPr="009743A5">
              <w:t>0 (ста</w:t>
            </w:r>
            <w:r w:rsidR="00D81186" w:rsidRPr="009743A5">
              <w:t xml:space="preserve"> пятидесяти</w:t>
            </w:r>
            <w:r w:rsidRPr="009743A5">
              <w:t xml:space="preserve"> десяти) календарных дней с момента заключения договора.</w:t>
            </w:r>
          </w:p>
          <w:p w:rsidR="006C6DA2" w:rsidRPr="009743A5" w:rsidRDefault="001855A9" w:rsidP="0016369D">
            <w:pPr>
              <w:jc w:val="both"/>
            </w:pPr>
            <w:r w:rsidRPr="009743A5">
              <w:t>Время общей остановки конвейера</w:t>
            </w:r>
            <w:r w:rsidR="00207F71" w:rsidRPr="009743A5">
              <w:t xml:space="preserve"> с выводом из эксплуатации не должно превышать </w:t>
            </w:r>
            <w:r w:rsidR="006C6DA2" w:rsidRPr="009743A5">
              <w:t>2</w:t>
            </w:r>
            <w:r w:rsidR="00207F71" w:rsidRPr="009743A5">
              <w:t xml:space="preserve"> (</w:t>
            </w:r>
            <w:r w:rsidR="006C6DA2" w:rsidRPr="009743A5">
              <w:t xml:space="preserve">два) календарных дней подряд. </w:t>
            </w:r>
          </w:p>
          <w:p w:rsidR="00207F71" w:rsidRPr="009743A5" w:rsidRDefault="00207F71" w:rsidP="0016369D">
            <w:pPr>
              <w:jc w:val="both"/>
            </w:pPr>
            <w:r w:rsidRPr="009743A5">
              <w:t>Время вывода из эксплуатации согласовывается отдельно с учетом производственной программы Заказчика.</w:t>
            </w:r>
          </w:p>
          <w:p w:rsidR="00873AE6" w:rsidRPr="009743A5" w:rsidRDefault="00207F71" w:rsidP="00D56F97">
            <w:pPr>
              <w:jc w:val="both"/>
            </w:pPr>
            <w:r w:rsidRPr="009743A5">
              <w:t>Допускается выполнение работ не требующих остановки конвейер</w:t>
            </w:r>
            <w:r w:rsidR="006C6DA2" w:rsidRPr="009743A5">
              <w:t xml:space="preserve"> </w:t>
            </w:r>
            <w:r w:rsidR="00D56F97" w:rsidRPr="009743A5">
              <w:t>ВС-5</w:t>
            </w:r>
            <w:r w:rsidRPr="009743A5">
              <w:t xml:space="preserve"> </w:t>
            </w:r>
            <w:r w:rsidR="006C6DA2" w:rsidRPr="009743A5">
              <w:t xml:space="preserve">в </w:t>
            </w:r>
            <w:r w:rsidRPr="009743A5">
              <w:t>согласованные Заказчиком технологические окна без вывода оборудования из эксплуатации.</w:t>
            </w:r>
          </w:p>
        </w:tc>
      </w:tr>
      <w:tr w:rsidR="00A15ECD" w:rsidRPr="009743A5" w:rsidTr="00367BD7">
        <w:tc>
          <w:tcPr>
            <w:tcW w:w="704" w:type="dxa"/>
          </w:tcPr>
          <w:p w:rsidR="00A15ECD" w:rsidRPr="009743A5" w:rsidRDefault="00A15ECD" w:rsidP="0016369D">
            <w:pPr>
              <w:jc w:val="center"/>
              <w:rPr>
                <w:b/>
              </w:rPr>
            </w:pPr>
            <w:r w:rsidRPr="009743A5">
              <w:rPr>
                <w:b/>
              </w:rPr>
              <w:t>4</w:t>
            </w:r>
          </w:p>
        </w:tc>
        <w:tc>
          <w:tcPr>
            <w:tcW w:w="9639" w:type="dxa"/>
            <w:gridSpan w:val="3"/>
          </w:tcPr>
          <w:p w:rsidR="00A15ECD" w:rsidRPr="009743A5" w:rsidRDefault="00A15ECD" w:rsidP="0016369D">
            <w:pPr>
              <w:rPr>
                <w:b/>
              </w:rPr>
            </w:pPr>
            <w:r w:rsidRPr="009743A5">
              <w:rPr>
                <w:b/>
              </w:rPr>
              <w:t>Характеристика оказываемых услуг</w:t>
            </w:r>
          </w:p>
        </w:tc>
      </w:tr>
      <w:tr w:rsidR="00041C58" w:rsidRPr="009743A5" w:rsidTr="00367BD7">
        <w:trPr>
          <w:trHeight w:val="693"/>
        </w:trPr>
        <w:tc>
          <w:tcPr>
            <w:tcW w:w="704" w:type="dxa"/>
          </w:tcPr>
          <w:p w:rsidR="00041C58" w:rsidRPr="009743A5" w:rsidRDefault="00041C58" w:rsidP="0016369D">
            <w:pPr>
              <w:rPr>
                <w:b/>
              </w:rPr>
            </w:pPr>
          </w:p>
        </w:tc>
        <w:tc>
          <w:tcPr>
            <w:tcW w:w="2268" w:type="dxa"/>
          </w:tcPr>
          <w:p w:rsidR="00041C58" w:rsidRPr="009743A5" w:rsidRDefault="00041C58" w:rsidP="0016369D">
            <w:r w:rsidRPr="009743A5">
              <w:t xml:space="preserve">Наименование услуги </w:t>
            </w:r>
          </w:p>
        </w:tc>
        <w:tc>
          <w:tcPr>
            <w:tcW w:w="6237" w:type="dxa"/>
          </w:tcPr>
          <w:p w:rsidR="00041C58" w:rsidRPr="009743A5" w:rsidRDefault="00041C58" w:rsidP="0016369D">
            <w:pPr>
              <w:jc w:val="both"/>
            </w:pPr>
            <w:r w:rsidRPr="009743A5">
              <w:t>Указываются требования к видам оказываемых услуг, позволяющих максимально возможно достичь поставленной цели; вещественные/значимые показатели о</w:t>
            </w:r>
            <w:r w:rsidR="00A1597A" w:rsidRPr="009743A5">
              <w:t>пределяющие конечный результат</w:t>
            </w:r>
          </w:p>
        </w:tc>
        <w:tc>
          <w:tcPr>
            <w:tcW w:w="1134" w:type="dxa"/>
          </w:tcPr>
          <w:p w:rsidR="00041C58" w:rsidRPr="009743A5" w:rsidRDefault="00041C58" w:rsidP="0016369D">
            <w:r w:rsidRPr="009743A5">
              <w:t>Количественный показа</w:t>
            </w:r>
            <w:r w:rsidRPr="009743A5">
              <w:lastRenderedPageBreak/>
              <w:t>тель объема услуги</w:t>
            </w:r>
          </w:p>
        </w:tc>
      </w:tr>
      <w:tr w:rsidR="00BA5CB5" w:rsidRPr="009743A5" w:rsidTr="00367BD7">
        <w:trPr>
          <w:trHeight w:val="846"/>
        </w:trPr>
        <w:tc>
          <w:tcPr>
            <w:tcW w:w="704" w:type="dxa"/>
            <w:vMerge w:val="restart"/>
          </w:tcPr>
          <w:p w:rsidR="00BA5CB5" w:rsidRPr="009743A5" w:rsidRDefault="00BA5CB5" w:rsidP="0016369D">
            <w:pPr>
              <w:rPr>
                <w:b/>
              </w:rPr>
            </w:pPr>
          </w:p>
        </w:tc>
        <w:tc>
          <w:tcPr>
            <w:tcW w:w="2268" w:type="dxa"/>
            <w:vMerge w:val="restart"/>
          </w:tcPr>
          <w:p w:rsidR="00BA5CB5" w:rsidRPr="009743A5" w:rsidRDefault="00BA5CB5" w:rsidP="0016369D">
            <w:pPr>
              <w:pStyle w:val="affe"/>
              <w:ind w:left="0"/>
              <w:rPr>
                <w:sz w:val="20"/>
                <w:szCs w:val="20"/>
              </w:rPr>
            </w:pPr>
            <w:r w:rsidRPr="009743A5">
              <w:rPr>
                <w:sz w:val="20"/>
                <w:szCs w:val="20"/>
              </w:rPr>
              <w:t xml:space="preserve">4.1. </w:t>
            </w:r>
            <w:proofErr w:type="spellStart"/>
            <w:r w:rsidRPr="009743A5">
              <w:rPr>
                <w:sz w:val="20"/>
                <w:szCs w:val="20"/>
              </w:rPr>
              <w:t>Этапность</w:t>
            </w:r>
            <w:proofErr w:type="spellEnd"/>
            <w:r w:rsidRPr="009743A5">
              <w:rPr>
                <w:sz w:val="20"/>
                <w:szCs w:val="20"/>
              </w:rPr>
              <w:t xml:space="preserve"> выполнения работ</w:t>
            </w:r>
          </w:p>
        </w:tc>
        <w:tc>
          <w:tcPr>
            <w:tcW w:w="6237" w:type="dxa"/>
          </w:tcPr>
          <w:p w:rsidR="00BA5CB5" w:rsidRPr="009743A5" w:rsidRDefault="00BA5CB5" w:rsidP="00577B42">
            <w:pPr>
              <w:pStyle w:val="affe"/>
              <w:numPr>
                <w:ilvl w:val="0"/>
                <w:numId w:val="1"/>
              </w:numPr>
              <w:tabs>
                <w:tab w:val="left" w:pos="456"/>
              </w:tabs>
              <w:ind w:left="0" w:firstLine="0"/>
              <w:jc w:val="both"/>
              <w:rPr>
                <w:sz w:val="20"/>
                <w:szCs w:val="20"/>
              </w:rPr>
            </w:pPr>
            <w:r w:rsidRPr="009743A5">
              <w:rPr>
                <w:sz w:val="20"/>
                <w:szCs w:val="20"/>
              </w:rPr>
              <w:t xml:space="preserve">Обследование объекта, разработка и согласование рабочей документации </w:t>
            </w:r>
            <w:r w:rsidRPr="009743A5">
              <w:rPr>
                <w:bCs/>
                <w:color w:val="000000" w:themeColor="text1"/>
                <w:sz w:val="20"/>
                <w:szCs w:val="20"/>
              </w:rPr>
              <w:t xml:space="preserve">на модернизацию натяжного устройства конвейера ленточного BC-5(Кг№3), инв.№3070110598 в </w:t>
            </w:r>
            <w:r w:rsidRPr="009743A5">
              <w:rPr>
                <w:sz w:val="20"/>
                <w:szCs w:val="20"/>
              </w:rPr>
              <w:t>(общий вид приложение №1</w:t>
            </w:r>
            <w:r w:rsidR="008242B9" w:rsidRPr="009743A5">
              <w:rPr>
                <w:sz w:val="20"/>
                <w:szCs w:val="20"/>
              </w:rPr>
              <w:t>,2</w:t>
            </w:r>
            <w:r w:rsidRPr="009743A5">
              <w:rPr>
                <w:sz w:val="20"/>
                <w:szCs w:val="20"/>
              </w:rPr>
              <w:t>) выполненного по архиву чертежей 72646(приложение №</w:t>
            </w:r>
            <w:r w:rsidR="008242B9" w:rsidRPr="009743A5">
              <w:rPr>
                <w:sz w:val="20"/>
                <w:szCs w:val="20"/>
              </w:rPr>
              <w:t>3</w:t>
            </w:r>
            <w:r w:rsidRPr="009743A5">
              <w:rPr>
                <w:sz w:val="20"/>
                <w:szCs w:val="20"/>
              </w:rPr>
              <w:t xml:space="preserve">). </w:t>
            </w:r>
          </w:p>
          <w:p w:rsidR="00BA5CB5" w:rsidRPr="009743A5" w:rsidRDefault="00BA5CB5" w:rsidP="00577B42">
            <w:pPr>
              <w:pStyle w:val="affe"/>
              <w:ind w:left="0"/>
              <w:jc w:val="both"/>
              <w:rPr>
                <w:bCs/>
                <w:color w:val="000000" w:themeColor="text1"/>
                <w:sz w:val="20"/>
                <w:szCs w:val="20"/>
              </w:rPr>
            </w:pPr>
            <w:r w:rsidRPr="009743A5">
              <w:rPr>
                <w:sz w:val="20"/>
                <w:szCs w:val="20"/>
              </w:rPr>
              <w:t>Объём работ включает в себя:</w:t>
            </w:r>
            <w:r w:rsidRPr="009743A5">
              <w:rPr>
                <w:bCs/>
                <w:color w:val="000000" w:themeColor="text1"/>
                <w:sz w:val="20"/>
                <w:szCs w:val="20"/>
              </w:rPr>
              <w:t xml:space="preserve"> </w:t>
            </w:r>
          </w:p>
          <w:p w:rsidR="00BA5CB5" w:rsidRPr="009743A5" w:rsidRDefault="00BA5CB5" w:rsidP="00577B42">
            <w:pPr>
              <w:pStyle w:val="affe"/>
              <w:ind w:left="0"/>
              <w:jc w:val="both"/>
              <w:rPr>
                <w:sz w:val="20"/>
                <w:szCs w:val="20"/>
              </w:rPr>
            </w:pPr>
            <w:r w:rsidRPr="009743A5">
              <w:rPr>
                <w:bCs/>
                <w:color w:val="000000" w:themeColor="text1"/>
                <w:sz w:val="20"/>
                <w:szCs w:val="20"/>
              </w:rPr>
              <w:t xml:space="preserve">- замену гравитационного натяжного устройства на натяжное устройство </w:t>
            </w:r>
            <w:r w:rsidR="008242B9" w:rsidRPr="009743A5">
              <w:rPr>
                <w:bCs/>
                <w:color w:val="000000" w:themeColor="text1"/>
                <w:sz w:val="20"/>
                <w:szCs w:val="20"/>
              </w:rPr>
              <w:t>на базе канатной лебедки</w:t>
            </w:r>
            <w:r w:rsidRPr="009743A5">
              <w:rPr>
                <w:bCs/>
                <w:color w:val="000000" w:themeColor="text1"/>
                <w:sz w:val="20"/>
                <w:szCs w:val="20"/>
              </w:rPr>
              <w:t xml:space="preserve"> (</w:t>
            </w:r>
            <w:r w:rsidR="008242B9" w:rsidRPr="009743A5">
              <w:rPr>
                <w:sz w:val="20"/>
                <w:szCs w:val="20"/>
              </w:rPr>
              <w:t>общий вид и эскизная проработка</w:t>
            </w:r>
            <w:r w:rsidRPr="009743A5">
              <w:rPr>
                <w:sz w:val="20"/>
                <w:szCs w:val="20"/>
              </w:rPr>
              <w:t xml:space="preserve"> приложение №</w:t>
            </w:r>
            <w:r w:rsidR="008242B9" w:rsidRPr="009743A5">
              <w:rPr>
                <w:sz w:val="20"/>
                <w:szCs w:val="20"/>
              </w:rPr>
              <w:t>4,5)</w:t>
            </w:r>
          </w:p>
          <w:p w:rsidR="00BA5CB5" w:rsidRPr="009743A5" w:rsidRDefault="00BA5CB5" w:rsidP="00577B42">
            <w:pPr>
              <w:pStyle w:val="affe"/>
              <w:ind w:left="0"/>
              <w:jc w:val="both"/>
              <w:rPr>
                <w:sz w:val="20"/>
                <w:szCs w:val="20"/>
              </w:rPr>
            </w:pPr>
            <w:r w:rsidRPr="009743A5">
              <w:rPr>
                <w:sz w:val="20"/>
                <w:szCs w:val="20"/>
              </w:rPr>
              <w:t xml:space="preserve">- ремонт и модернизацию натяжной тележки </w:t>
            </w:r>
            <w:r w:rsidR="00D56F97" w:rsidRPr="009743A5">
              <w:rPr>
                <w:sz w:val="20"/>
                <w:szCs w:val="20"/>
              </w:rPr>
              <w:t>ВС5</w:t>
            </w:r>
            <w:r w:rsidRPr="009743A5">
              <w:rPr>
                <w:sz w:val="20"/>
                <w:szCs w:val="20"/>
              </w:rPr>
              <w:t xml:space="preserve"> по чертежу 4456513 приложение №</w:t>
            </w:r>
            <w:r w:rsidR="008242B9" w:rsidRPr="009743A5">
              <w:rPr>
                <w:sz w:val="20"/>
                <w:szCs w:val="20"/>
              </w:rPr>
              <w:t>6</w:t>
            </w:r>
            <w:r w:rsidRPr="009743A5">
              <w:rPr>
                <w:sz w:val="20"/>
                <w:szCs w:val="20"/>
              </w:rPr>
              <w:t xml:space="preserve">) </w:t>
            </w:r>
          </w:p>
          <w:p w:rsidR="00BA5CB5" w:rsidRPr="009743A5" w:rsidRDefault="00BA5CB5" w:rsidP="008242B9">
            <w:pPr>
              <w:pStyle w:val="affe"/>
              <w:ind w:left="0"/>
              <w:jc w:val="both"/>
              <w:rPr>
                <w:sz w:val="20"/>
                <w:szCs w:val="20"/>
              </w:rPr>
            </w:pPr>
            <w:r w:rsidRPr="009743A5">
              <w:rPr>
                <w:bCs/>
                <w:color w:val="000000" w:themeColor="text1"/>
                <w:sz w:val="20"/>
                <w:szCs w:val="20"/>
              </w:rPr>
              <w:t>в соответствии с техническим заданием и предварительной ведомостью объёмов работ(приложение №</w:t>
            </w:r>
            <w:r w:rsidR="008242B9" w:rsidRPr="009743A5">
              <w:rPr>
                <w:bCs/>
                <w:color w:val="000000" w:themeColor="text1"/>
                <w:sz w:val="20"/>
                <w:szCs w:val="20"/>
              </w:rPr>
              <w:t>7</w:t>
            </w:r>
            <w:r w:rsidRPr="009743A5">
              <w:rPr>
                <w:bCs/>
                <w:color w:val="000000" w:themeColor="text1"/>
                <w:sz w:val="20"/>
                <w:szCs w:val="20"/>
              </w:rPr>
              <w:t>).</w:t>
            </w:r>
          </w:p>
        </w:tc>
        <w:tc>
          <w:tcPr>
            <w:tcW w:w="1134" w:type="dxa"/>
            <w:vMerge w:val="restart"/>
          </w:tcPr>
          <w:p w:rsidR="00BA5CB5" w:rsidRPr="009743A5" w:rsidRDefault="00BA5CB5" w:rsidP="0016369D">
            <w:pPr>
              <w:jc w:val="center"/>
            </w:pPr>
          </w:p>
          <w:p w:rsidR="00BA5CB5" w:rsidRPr="009743A5" w:rsidRDefault="00BA5CB5" w:rsidP="0016369D">
            <w:pPr>
              <w:jc w:val="center"/>
            </w:pPr>
          </w:p>
          <w:p w:rsidR="00BA5CB5" w:rsidRPr="009743A5" w:rsidRDefault="00BA5CB5" w:rsidP="0016369D">
            <w:pPr>
              <w:jc w:val="center"/>
            </w:pPr>
            <w:r w:rsidRPr="009743A5">
              <w:t>1 услуга</w:t>
            </w:r>
          </w:p>
        </w:tc>
      </w:tr>
      <w:tr w:rsidR="00BA5CB5" w:rsidRPr="009743A5" w:rsidTr="00367BD7">
        <w:tc>
          <w:tcPr>
            <w:tcW w:w="704" w:type="dxa"/>
            <w:vMerge/>
          </w:tcPr>
          <w:p w:rsidR="00BA5CB5" w:rsidRPr="009743A5" w:rsidRDefault="00BA5CB5" w:rsidP="0016369D">
            <w:pPr>
              <w:rPr>
                <w:b/>
              </w:rPr>
            </w:pPr>
          </w:p>
        </w:tc>
        <w:tc>
          <w:tcPr>
            <w:tcW w:w="2268" w:type="dxa"/>
            <w:vMerge/>
          </w:tcPr>
          <w:p w:rsidR="00BA5CB5" w:rsidRPr="009743A5" w:rsidRDefault="00BA5CB5" w:rsidP="0016369D">
            <w:pPr>
              <w:pStyle w:val="affe"/>
              <w:ind w:left="0"/>
              <w:rPr>
                <w:sz w:val="20"/>
                <w:szCs w:val="20"/>
              </w:rPr>
            </w:pPr>
          </w:p>
        </w:tc>
        <w:tc>
          <w:tcPr>
            <w:tcW w:w="6237" w:type="dxa"/>
          </w:tcPr>
          <w:p w:rsidR="00BA5CB5" w:rsidRPr="009743A5" w:rsidRDefault="00BA5CB5" w:rsidP="00577B42">
            <w:pPr>
              <w:pStyle w:val="affe"/>
              <w:numPr>
                <w:ilvl w:val="0"/>
                <w:numId w:val="1"/>
              </w:numPr>
              <w:ind w:left="0" w:firstLine="0"/>
              <w:jc w:val="both"/>
              <w:rPr>
                <w:sz w:val="20"/>
                <w:szCs w:val="20"/>
              </w:rPr>
            </w:pPr>
            <w:r w:rsidRPr="009743A5">
              <w:rPr>
                <w:sz w:val="20"/>
                <w:szCs w:val="20"/>
              </w:rPr>
              <w:t>Изготовление, поставка и монтаж натяжной станции в соответствии с разработанной рабочей документацией, техническим заданием и предварительной ведомостью объёмов работ на конвейере ленточном BC5.</w:t>
            </w:r>
          </w:p>
        </w:tc>
        <w:tc>
          <w:tcPr>
            <w:tcW w:w="1134" w:type="dxa"/>
            <w:vMerge/>
          </w:tcPr>
          <w:p w:rsidR="00BA5CB5" w:rsidRPr="009743A5" w:rsidRDefault="00BA5CB5" w:rsidP="0016369D"/>
        </w:tc>
      </w:tr>
      <w:tr w:rsidR="00BA5CB5" w:rsidRPr="009743A5" w:rsidTr="00367BD7">
        <w:tc>
          <w:tcPr>
            <w:tcW w:w="704" w:type="dxa"/>
            <w:vMerge/>
          </w:tcPr>
          <w:p w:rsidR="00BA5CB5" w:rsidRPr="009743A5" w:rsidRDefault="00BA5CB5" w:rsidP="0016369D">
            <w:pPr>
              <w:rPr>
                <w:b/>
              </w:rPr>
            </w:pPr>
          </w:p>
        </w:tc>
        <w:tc>
          <w:tcPr>
            <w:tcW w:w="2268" w:type="dxa"/>
            <w:vMerge/>
          </w:tcPr>
          <w:p w:rsidR="00BA5CB5" w:rsidRPr="009743A5" w:rsidRDefault="00BA5CB5" w:rsidP="0016369D">
            <w:pPr>
              <w:pStyle w:val="affe"/>
              <w:ind w:left="0"/>
              <w:rPr>
                <w:sz w:val="20"/>
                <w:szCs w:val="20"/>
              </w:rPr>
            </w:pPr>
          </w:p>
        </w:tc>
        <w:tc>
          <w:tcPr>
            <w:tcW w:w="6237" w:type="dxa"/>
          </w:tcPr>
          <w:p w:rsidR="00BA5CB5" w:rsidRPr="009743A5" w:rsidRDefault="00BA5CB5" w:rsidP="00577B42">
            <w:pPr>
              <w:pStyle w:val="affe"/>
              <w:numPr>
                <w:ilvl w:val="0"/>
                <w:numId w:val="1"/>
              </w:numPr>
              <w:ind w:left="0" w:firstLine="0"/>
              <w:jc w:val="both"/>
              <w:rPr>
                <w:bCs/>
                <w:color w:val="000000" w:themeColor="text1"/>
                <w:sz w:val="20"/>
                <w:szCs w:val="20"/>
              </w:rPr>
            </w:pPr>
            <w:r w:rsidRPr="009743A5">
              <w:rPr>
                <w:bCs/>
                <w:color w:val="000000" w:themeColor="text1"/>
                <w:sz w:val="20"/>
                <w:szCs w:val="20"/>
              </w:rPr>
              <w:t xml:space="preserve">Проведение ремонта и модернизации натяжной тележки </w:t>
            </w:r>
          </w:p>
          <w:p w:rsidR="00804300" w:rsidRPr="009743A5" w:rsidRDefault="00804300" w:rsidP="00804300">
            <w:pPr>
              <w:pStyle w:val="affe"/>
              <w:ind w:left="0"/>
              <w:jc w:val="both"/>
              <w:rPr>
                <w:bCs/>
                <w:color w:val="000000" w:themeColor="text1"/>
                <w:sz w:val="20"/>
                <w:szCs w:val="20"/>
              </w:rPr>
            </w:pPr>
            <w:r w:rsidRPr="009743A5">
              <w:rPr>
                <w:bCs/>
                <w:color w:val="000000" w:themeColor="text1"/>
                <w:sz w:val="20"/>
                <w:szCs w:val="20"/>
              </w:rPr>
              <w:t xml:space="preserve">В </w:t>
            </w:r>
            <w:r w:rsidR="002A5431" w:rsidRPr="009743A5">
              <w:rPr>
                <w:bCs/>
                <w:color w:val="000000" w:themeColor="text1"/>
                <w:sz w:val="20"/>
                <w:szCs w:val="20"/>
              </w:rPr>
              <w:t>соответствии</w:t>
            </w:r>
            <w:r w:rsidRPr="009743A5">
              <w:rPr>
                <w:bCs/>
                <w:color w:val="000000" w:themeColor="text1"/>
                <w:sz w:val="20"/>
                <w:szCs w:val="20"/>
              </w:rPr>
              <w:t xml:space="preserve"> с вед</w:t>
            </w:r>
            <w:r w:rsidR="000371D4" w:rsidRPr="009743A5">
              <w:rPr>
                <w:bCs/>
                <w:color w:val="000000" w:themeColor="text1"/>
                <w:sz w:val="20"/>
                <w:szCs w:val="20"/>
              </w:rPr>
              <w:t>омостью объёмов работ и ТЗ.</w:t>
            </w:r>
          </w:p>
        </w:tc>
        <w:tc>
          <w:tcPr>
            <w:tcW w:w="1134" w:type="dxa"/>
            <w:vMerge/>
          </w:tcPr>
          <w:p w:rsidR="00BA5CB5" w:rsidRPr="009743A5" w:rsidRDefault="00BA5CB5" w:rsidP="0016369D"/>
        </w:tc>
      </w:tr>
      <w:tr w:rsidR="00BA5CB5" w:rsidRPr="009743A5" w:rsidTr="00367BD7">
        <w:tc>
          <w:tcPr>
            <w:tcW w:w="704" w:type="dxa"/>
            <w:vMerge/>
          </w:tcPr>
          <w:p w:rsidR="00BA5CB5" w:rsidRPr="009743A5" w:rsidRDefault="00BA5CB5" w:rsidP="0016369D">
            <w:pPr>
              <w:rPr>
                <w:b/>
              </w:rPr>
            </w:pPr>
          </w:p>
        </w:tc>
        <w:tc>
          <w:tcPr>
            <w:tcW w:w="2268" w:type="dxa"/>
            <w:vMerge/>
          </w:tcPr>
          <w:p w:rsidR="00BA5CB5" w:rsidRPr="009743A5" w:rsidRDefault="00BA5CB5" w:rsidP="0016369D">
            <w:pPr>
              <w:pStyle w:val="affe"/>
              <w:ind w:left="0"/>
              <w:rPr>
                <w:sz w:val="20"/>
                <w:szCs w:val="20"/>
              </w:rPr>
            </w:pPr>
          </w:p>
        </w:tc>
        <w:tc>
          <w:tcPr>
            <w:tcW w:w="6237" w:type="dxa"/>
          </w:tcPr>
          <w:p w:rsidR="00BA5CB5" w:rsidRPr="009743A5" w:rsidRDefault="00BA5CB5" w:rsidP="00577B42">
            <w:pPr>
              <w:pStyle w:val="affe"/>
              <w:numPr>
                <w:ilvl w:val="0"/>
                <w:numId w:val="1"/>
              </w:numPr>
              <w:ind w:left="0" w:firstLine="0"/>
              <w:jc w:val="both"/>
              <w:rPr>
                <w:bCs/>
                <w:color w:val="000000" w:themeColor="text1"/>
                <w:sz w:val="20"/>
                <w:szCs w:val="20"/>
              </w:rPr>
            </w:pPr>
            <w:r w:rsidRPr="009743A5">
              <w:rPr>
                <w:bCs/>
                <w:color w:val="000000" w:themeColor="text1"/>
                <w:sz w:val="20"/>
                <w:szCs w:val="20"/>
              </w:rPr>
              <w:t>Пуско-наладочные работы. Опытная эксплуатация</w:t>
            </w:r>
            <w:r w:rsidR="000371D4" w:rsidRPr="009743A5">
              <w:rPr>
                <w:bCs/>
                <w:color w:val="000000" w:themeColor="text1"/>
                <w:sz w:val="20"/>
                <w:szCs w:val="20"/>
              </w:rPr>
              <w:t xml:space="preserve"> в  соответствии с рабочей документацией</w:t>
            </w:r>
          </w:p>
        </w:tc>
        <w:tc>
          <w:tcPr>
            <w:tcW w:w="1134" w:type="dxa"/>
            <w:vMerge/>
          </w:tcPr>
          <w:p w:rsidR="00BA5CB5" w:rsidRPr="009743A5" w:rsidRDefault="00BA5CB5" w:rsidP="0016369D"/>
        </w:tc>
      </w:tr>
      <w:tr w:rsidR="00BA5CB5" w:rsidRPr="009743A5" w:rsidTr="00367BD7">
        <w:tc>
          <w:tcPr>
            <w:tcW w:w="704" w:type="dxa"/>
            <w:vMerge/>
          </w:tcPr>
          <w:p w:rsidR="00BA5CB5" w:rsidRPr="009743A5" w:rsidRDefault="00BA5CB5" w:rsidP="0016369D">
            <w:pPr>
              <w:rPr>
                <w:b/>
              </w:rPr>
            </w:pPr>
          </w:p>
        </w:tc>
        <w:tc>
          <w:tcPr>
            <w:tcW w:w="2268" w:type="dxa"/>
            <w:vMerge/>
          </w:tcPr>
          <w:p w:rsidR="00BA5CB5" w:rsidRPr="009743A5" w:rsidRDefault="00BA5CB5" w:rsidP="0016369D">
            <w:pPr>
              <w:pStyle w:val="affe"/>
              <w:ind w:left="0"/>
              <w:rPr>
                <w:sz w:val="20"/>
                <w:szCs w:val="20"/>
              </w:rPr>
            </w:pPr>
          </w:p>
        </w:tc>
        <w:tc>
          <w:tcPr>
            <w:tcW w:w="6237" w:type="dxa"/>
          </w:tcPr>
          <w:p w:rsidR="00BA5CB5" w:rsidRPr="009743A5" w:rsidRDefault="00BA5CB5" w:rsidP="00577B42">
            <w:pPr>
              <w:pStyle w:val="affe"/>
              <w:numPr>
                <w:ilvl w:val="0"/>
                <w:numId w:val="1"/>
              </w:numPr>
              <w:ind w:left="0" w:firstLine="0"/>
              <w:jc w:val="both"/>
              <w:rPr>
                <w:bCs/>
                <w:color w:val="000000" w:themeColor="text1"/>
                <w:sz w:val="20"/>
                <w:szCs w:val="20"/>
              </w:rPr>
            </w:pPr>
            <w:r w:rsidRPr="009743A5">
              <w:rPr>
                <w:bCs/>
                <w:color w:val="000000" w:themeColor="text1"/>
                <w:sz w:val="20"/>
                <w:szCs w:val="20"/>
              </w:rPr>
              <w:t>Демонтаж существующей натяжной станции, разделка конструкций до транспортабельных размеров</w:t>
            </w:r>
            <w:r w:rsidR="000371D4" w:rsidRPr="009743A5">
              <w:rPr>
                <w:bCs/>
                <w:color w:val="000000" w:themeColor="text1"/>
                <w:sz w:val="20"/>
                <w:szCs w:val="20"/>
              </w:rPr>
              <w:t>(категория 5А по ГОСТ2787-75)</w:t>
            </w:r>
            <w:r w:rsidRPr="009743A5">
              <w:rPr>
                <w:bCs/>
                <w:color w:val="000000" w:themeColor="text1"/>
                <w:sz w:val="20"/>
                <w:szCs w:val="20"/>
              </w:rPr>
              <w:t xml:space="preserve"> и перевозка к месту складирования </w:t>
            </w:r>
            <w:r w:rsidR="0007710D" w:rsidRPr="009743A5">
              <w:rPr>
                <w:bCs/>
                <w:color w:val="000000" w:themeColor="text1"/>
                <w:sz w:val="20"/>
                <w:szCs w:val="20"/>
              </w:rPr>
              <w:t xml:space="preserve">автотранспортом </w:t>
            </w:r>
            <w:r w:rsidRPr="009743A5">
              <w:rPr>
                <w:bCs/>
                <w:color w:val="000000" w:themeColor="text1"/>
                <w:sz w:val="20"/>
                <w:szCs w:val="20"/>
              </w:rPr>
              <w:t xml:space="preserve">в пределах 1000м. Работы выполняются после осуществления опытной эксплуатации в модернизированной натяжной станции в </w:t>
            </w:r>
            <w:r w:rsidRPr="009743A5">
              <w:rPr>
                <w:sz w:val="20"/>
                <w:szCs w:val="20"/>
              </w:rPr>
              <w:t xml:space="preserve"> </w:t>
            </w:r>
            <w:r w:rsidRPr="009743A5">
              <w:rPr>
                <w:bCs/>
                <w:color w:val="000000" w:themeColor="text1"/>
                <w:sz w:val="20"/>
                <w:szCs w:val="20"/>
              </w:rPr>
              <w:t>течении 10 календарных дней в условиях действующего предприятия.</w:t>
            </w:r>
          </w:p>
        </w:tc>
        <w:tc>
          <w:tcPr>
            <w:tcW w:w="1134" w:type="dxa"/>
            <w:vMerge/>
          </w:tcPr>
          <w:p w:rsidR="00BA5CB5" w:rsidRPr="009743A5" w:rsidRDefault="00BA5CB5" w:rsidP="0016369D"/>
        </w:tc>
      </w:tr>
      <w:tr w:rsidR="00041C58" w:rsidRPr="009743A5" w:rsidTr="00D86C98">
        <w:trPr>
          <w:trHeight w:val="2684"/>
        </w:trPr>
        <w:tc>
          <w:tcPr>
            <w:tcW w:w="704" w:type="dxa"/>
          </w:tcPr>
          <w:p w:rsidR="00041C58" w:rsidRPr="009743A5" w:rsidRDefault="00041C58" w:rsidP="0016369D">
            <w:pPr>
              <w:rPr>
                <w:b/>
              </w:rPr>
            </w:pPr>
          </w:p>
        </w:tc>
        <w:tc>
          <w:tcPr>
            <w:tcW w:w="2268" w:type="dxa"/>
          </w:tcPr>
          <w:p w:rsidR="00041C58" w:rsidRPr="009743A5" w:rsidRDefault="00164398" w:rsidP="0016369D">
            <w:pPr>
              <w:pStyle w:val="affe"/>
              <w:ind w:left="0"/>
              <w:rPr>
                <w:sz w:val="20"/>
                <w:szCs w:val="20"/>
              </w:rPr>
            </w:pPr>
            <w:r w:rsidRPr="009743A5">
              <w:rPr>
                <w:sz w:val="20"/>
                <w:szCs w:val="20"/>
              </w:rPr>
              <w:t xml:space="preserve">4.2. </w:t>
            </w:r>
            <w:r w:rsidR="003510E3" w:rsidRPr="009743A5">
              <w:rPr>
                <w:sz w:val="20"/>
                <w:szCs w:val="20"/>
              </w:rPr>
              <w:t xml:space="preserve">Общие </w:t>
            </w:r>
            <w:r w:rsidR="006006E6" w:rsidRPr="009743A5">
              <w:rPr>
                <w:sz w:val="20"/>
                <w:szCs w:val="20"/>
              </w:rPr>
              <w:t>технические требования</w:t>
            </w:r>
            <w:r w:rsidR="003510E3" w:rsidRPr="009743A5">
              <w:rPr>
                <w:sz w:val="20"/>
                <w:szCs w:val="20"/>
              </w:rPr>
              <w:t>:</w:t>
            </w:r>
          </w:p>
        </w:tc>
        <w:tc>
          <w:tcPr>
            <w:tcW w:w="6237" w:type="dxa"/>
          </w:tcPr>
          <w:p w:rsidR="00FC1F56" w:rsidRPr="009743A5" w:rsidRDefault="00FC1F56" w:rsidP="001A566E">
            <w:pPr>
              <w:pStyle w:val="affe"/>
              <w:numPr>
                <w:ilvl w:val="0"/>
                <w:numId w:val="7"/>
              </w:numPr>
              <w:ind w:left="0" w:firstLine="315"/>
              <w:jc w:val="both"/>
              <w:rPr>
                <w:sz w:val="20"/>
                <w:szCs w:val="20"/>
              </w:rPr>
            </w:pPr>
            <w:r w:rsidRPr="009743A5">
              <w:rPr>
                <w:sz w:val="20"/>
                <w:szCs w:val="20"/>
              </w:rPr>
              <w:t>Технические характеристики</w:t>
            </w:r>
          </w:p>
          <w:p w:rsidR="00637621" w:rsidRPr="009743A5" w:rsidRDefault="00E24A78" w:rsidP="00FC1F56">
            <w:pPr>
              <w:pStyle w:val="affe"/>
              <w:ind w:left="32" w:firstLine="425"/>
              <w:jc w:val="both"/>
            </w:pPr>
            <w:r w:rsidRPr="009743A5">
              <w:rPr>
                <w:sz w:val="20"/>
                <w:szCs w:val="20"/>
              </w:rPr>
              <w:t>Устройство натяжения ленты конвейера BC-5 предназначено для создания усилия натяжения ленты конвейера BC-5.</w:t>
            </w:r>
            <w:r w:rsidR="002A5431" w:rsidRPr="009743A5">
              <w:rPr>
                <w:sz w:val="20"/>
                <w:szCs w:val="20"/>
              </w:rPr>
              <w:t xml:space="preserve"> </w:t>
            </w:r>
            <w:r w:rsidR="00637621" w:rsidRPr="009743A5">
              <w:t xml:space="preserve"> </w:t>
            </w:r>
          </w:p>
          <w:p w:rsidR="00637621" w:rsidRPr="009743A5" w:rsidRDefault="00637621" w:rsidP="00FC1F56">
            <w:pPr>
              <w:pStyle w:val="affe"/>
              <w:ind w:left="32" w:firstLine="425"/>
              <w:jc w:val="both"/>
              <w:rPr>
                <w:sz w:val="20"/>
                <w:szCs w:val="20"/>
              </w:rPr>
            </w:pPr>
            <w:r w:rsidRPr="009743A5">
              <w:rPr>
                <w:sz w:val="20"/>
                <w:szCs w:val="20"/>
              </w:rPr>
              <w:t>В качестве исполнительного устройства в устройстве натяжения применяется канатная лебедка.</w:t>
            </w:r>
          </w:p>
          <w:p w:rsidR="00E24A78" w:rsidRPr="009743A5" w:rsidRDefault="00637621" w:rsidP="00FC1F56">
            <w:pPr>
              <w:pStyle w:val="affe"/>
              <w:ind w:left="32" w:firstLine="425"/>
              <w:jc w:val="both"/>
              <w:rPr>
                <w:sz w:val="20"/>
                <w:szCs w:val="20"/>
              </w:rPr>
            </w:pPr>
            <w:r w:rsidRPr="009743A5">
              <w:rPr>
                <w:sz w:val="20"/>
                <w:szCs w:val="20"/>
              </w:rPr>
              <w:t xml:space="preserve">Устройство работает в автоматическом режиме и контролирует заданное усилие натяжения, при </w:t>
            </w:r>
            <w:r w:rsidR="005A1669" w:rsidRPr="009743A5">
              <w:rPr>
                <w:sz w:val="20"/>
                <w:szCs w:val="20"/>
              </w:rPr>
              <w:t>невозможности</w:t>
            </w:r>
            <w:r w:rsidRPr="009743A5">
              <w:rPr>
                <w:sz w:val="20"/>
                <w:szCs w:val="20"/>
              </w:rPr>
              <w:t xml:space="preserve"> обеспечения заданного усилия натяжения</w:t>
            </w:r>
            <w:r w:rsidR="005A1669" w:rsidRPr="009743A5">
              <w:rPr>
                <w:sz w:val="20"/>
                <w:szCs w:val="20"/>
              </w:rPr>
              <w:t xml:space="preserve"> включается аварийная сигнализация</w:t>
            </w:r>
            <w:r w:rsidRPr="009743A5">
              <w:rPr>
                <w:sz w:val="20"/>
                <w:szCs w:val="20"/>
              </w:rPr>
              <w:t xml:space="preserve">. </w:t>
            </w:r>
            <w:r w:rsidR="002A5431" w:rsidRPr="009743A5">
              <w:rPr>
                <w:sz w:val="20"/>
                <w:szCs w:val="20"/>
              </w:rPr>
              <w:t>Усилие</w:t>
            </w:r>
            <w:r w:rsidR="00BC3B7E" w:rsidRPr="009743A5">
              <w:rPr>
                <w:sz w:val="20"/>
                <w:szCs w:val="20"/>
              </w:rPr>
              <w:t xml:space="preserve"> натяжения ленты</w:t>
            </w:r>
            <w:r w:rsidR="002A5431" w:rsidRPr="009743A5">
              <w:rPr>
                <w:sz w:val="20"/>
                <w:szCs w:val="20"/>
              </w:rPr>
              <w:t xml:space="preserve"> </w:t>
            </w:r>
            <w:r w:rsidR="00BC3B7E" w:rsidRPr="009743A5">
              <w:rPr>
                <w:sz w:val="20"/>
                <w:szCs w:val="20"/>
              </w:rPr>
              <w:t xml:space="preserve">не </w:t>
            </w:r>
            <w:r w:rsidR="002A5431" w:rsidRPr="009743A5">
              <w:rPr>
                <w:sz w:val="20"/>
                <w:szCs w:val="20"/>
              </w:rPr>
              <w:t xml:space="preserve">менее </w:t>
            </w:r>
            <w:r w:rsidR="001A566E" w:rsidRPr="009743A5">
              <w:rPr>
                <w:sz w:val="20"/>
                <w:szCs w:val="20"/>
              </w:rPr>
              <w:t>100</w:t>
            </w:r>
            <w:r w:rsidR="002A5431" w:rsidRPr="009743A5">
              <w:rPr>
                <w:sz w:val="20"/>
                <w:szCs w:val="20"/>
              </w:rPr>
              <w:t>кН</w:t>
            </w:r>
            <w:r w:rsidR="00BC3B7E" w:rsidRPr="009743A5">
              <w:rPr>
                <w:sz w:val="20"/>
                <w:szCs w:val="20"/>
              </w:rPr>
              <w:t>,</w:t>
            </w:r>
            <w:r w:rsidR="00C20885" w:rsidRPr="009743A5">
              <w:rPr>
                <w:sz w:val="20"/>
                <w:szCs w:val="20"/>
              </w:rPr>
              <w:t xml:space="preserve"> </w:t>
            </w:r>
            <w:r w:rsidR="00785F65" w:rsidRPr="009743A5">
              <w:rPr>
                <w:sz w:val="20"/>
                <w:szCs w:val="20"/>
              </w:rPr>
              <w:t xml:space="preserve">с </w:t>
            </w:r>
            <w:r w:rsidR="00FC1F56" w:rsidRPr="009743A5">
              <w:rPr>
                <w:sz w:val="20"/>
                <w:szCs w:val="20"/>
              </w:rPr>
              <w:t>возможностью</w:t>
            </w:r>
            <w:r w:rsidR="00BC3B7E" w:rsidRPr="009743A5">
              <w:rPr>
                <w:sz w:val="20"/>
                <w:szCs w:val="20"/>
              </w:rPr>
              <w:t xml:space="preserve"> плавной</w:t>
            </w:r>
            <w:r w:rsidR="00785F65" w:rsidRPr="009743A5">
              <w:rPr>
                <w:sz w:val="20"/>
                <w:szCs w:val="20"/>
              </w:rPr>
              <w:t xml:space="preserve"> регулировки</w:t>
            </w:r>
            <w:r w:rsidR="00BC3B7E" w:rsidRPr="009743A5">
              <w:rPr>
                <w:sz w:val="20"/>
                <w:szCs w:val="20"/>
              </w:rPr>
              <w:t>. Д</w:t>
            </w:r>
            <w:r w:rsidR="00785F65" w:rsidRPr="009743A5">
              <w:rPr>
                <w:sz w:val="20"/>
                <w:szCs w:val="20"/>
              </w:rPr>
              <w:t>ополнительно устанавливается аварийная блокировка натяжения – при отключении питания усилие натяжения ленты будет сохранено.</w:t>
            </w:r>
            <w:r w:rsidR="0003134A">
              <w:rPr>
                <w:sz w:val="20"/>
                <w:szCs w:val="20"/>
              </w:rPr>
              <w:t xml:space="preserve"> Ход натяжной тележки до 11м.</w:t>
            </w:r>
          </w:p>
          <w:p w:rsidR="00637621" w:rsidRPr="009743A5" w:rsidRDefault="00637621" w:rsidP="00FC1F56">
            <w:pPr>
              <w:pStyle w:val="affe"/>
              <w:ind w:left="32" w:firstLine="425"/>
              <w:jc w:val="both"/>
              <w:rPr>
                <w:sz w:val="20"/>
                <w:szCs w:val="20"/>
              </w:rPr>
            </w:pPr>
            <w:r w:rsidRPr="009743A5">
              <w:rPr>
                <w:sz w:val="20"/>
                <w:szCs w:val="20"/>
              </w:rPr>
              <w:t>В конструкции предусмотрена механизма</w:t>
            </w:r>
            <w:r w:rsidR="0003134A">
              <w:rPr>
                <w:sz w:val="20"/>
                <w:szCs w:val="20"/>
              </w:rPr>
              <w:t xml:space="preserve"> кратковременной</w:t>
            </w:r>
            <w:r w:rsidRPr="009743A5">
              <w:rPr>
                <w:sz w:val="20"/>
                <w:szCs w:val="20"/>
              </w:rPr>
              <w:t xml:space="preserve"> компенсации увеличения натяжения ленты при запуске конвейера с грузом.</w:t>
            </w:r>
          </w:p>
          <w:p w:rsidR="00625974" w:rsidRPr="009743A5" w:rsidRDefault="00625974" w:rsidP="001A566E">
            <w:pPr>
              <w:pStyle w:val="affe"/>
              <w:ind w:left="0" w:firstLine="315"/>
              <w:jc w:val="both"/>
              <w:rPr>
                <w:sz w:val="20"/>
                <w:szCs w:val="20"/>
              </w:rPr>
            </w:pPr>
            <w:r w:rsidRPr="009743A5">
              <w:rPr>
                <w:sz w:val="20"/>
                <w:szCs w:val="20"/>
              </w:rPr>
              <w:t>Пр</w:t>
            </w:r>
            <w:r w:rsidR="001A566E" w:rsidRPr="009743A5">
              <w:rPr>
                <w:sz w:val="20"/>
                <w:szCs w:val="20"/>
              </w:rPr>
              <w:t>едварительный комплект поставки:</w:t>
            </w:r>
          </w:p>
          <w:p w:rsidR="00625974" w:rsidRPr="009743A5" w:rsidRDefault="00625974" w:rsidP="001A566E">
            <w:pPr>
              <w:ind w:firstLine="315"/>
              <w:jc w:val="both"/>
            </w:pPr>
            <w:r w:rsidRPr="009743A5">
              <w:t xml:space="preserve">- рама для установки </w:t>
            </w:r>
            <w:r w:rsidR="00723502" w:rsidRPr="009743A5">
              <w:t>натяжной</w:t>
            </w:r>
            <w:r w:rsidRPr="009743A5">
              <w:t xml:space="preserve"> станции</w:t>
            </w:r>
            <w:r w:rsidR="000371D4" w:rsidRPr="009743A5">
              <w:t xml:space="preserve"> –сварная </w:t>
            </w:r>
            <w:r w:rsidR="009743A5" w:rsidRPr="009743A5">
              <w:t>конструкция</w:t>
            </w:r>
            <w:r w:rsidR="00723502" w:rsidRPr="009743A5">
              <w:t>;</w:t>
            </w:r>
          </w:p>
          <w:p w:rsidR="00625974" w:rsidRPr="009743A5" w:rsidRDefault="00625974" w:rsidP="001A566E">
            <w:pPr>
              <w:ind w:firstLine="315"/>
              <w:jc w:val="both"/>
            </w:pPr>
            <w:r w:rsidRPr="009743A5">
              <w:t>- лебедка натяжения ленты</w:t>
            </w:r>
            <w:r w:rsidR="00C20885" w:rsidRPr="009743A5">
              <w:t xml:space="preserve"> не менее 21,5кН</w:t>
            </w:r>
            <w:r w:rsidR="00161314" w:rsidRPr="009743A5">
              <w:t xml:space="preserve"> в составе - барабан канатный (на подшипниках на лапах), электродвигатель, редуктор планетарный</w:t>
            </w:r>
            <w:r w:rsidR="00C20885" w:rsidRPr="009743A5">
              <w:t xml:space="preserve"> с упругой</w:t>
            </w:r>
            <w:r w:rsidR="00161314" w:rsidRPr="009743A5">
              <w:t xml:space="preserve"> муфт</w:t>
            </w:r>
            <w:r w:rsidR="00C20885" w:rsidRPr="009743A5">
              <w:t>ой</w:t>
            </w:r>
            <w:r w:rsidR="00161314" w:rsidRPr="009743A5">
              <w:t xml:space="preserve">, </w:t>
            </w:r>
            <w:proofErr w:type="spellStart"/>
            <w:r w:rsidR="00161314" w:rsidRPr="009743A5">
              <w:t>канатоукладчик</w:t>
            </w:r>
            <w:proofErr w:type="spellEnd"/>
            <w:r w:rsidR="00161314" w:rsidRPr="009743A5">
              <w:t>, датчик контроля натяжения каната</w:t>
            </w:r>
            <w:r w:rsidR="00723502" w:rsidRPr="009743A5">
              <w:t>;</w:t>
            </w:r>
          </w:p>
          <w:p w:rsidR="00625974" w:rsidRPr="009743A5" w:rsidRDefault="00EF2353" w:rsidP="001A566E">
            <w:pPr>
              <w:ind w:firstLine="315"/>
              <w:jc w:val="both"/>
            </w:pPr>
            <w:r w:rsidRPr="009743A5">
              <w:t>- к</w:t>
            </w:r>
            <w:r w:rsidR="00625974" w:rsidRPr="009743A5">
              <w:t xml:space="preserve">омплект для доработки тележки </w:t>
            </w:r>
            <w:r w:rsidR="00723502" w:rsidRPr="009743A5">
              <w:t>натяжной</w:t>
            </w:r>
            <w:r w:rsidR="00161314" w:rsidRPr="009743A5">
              <w:t xml:space="preserve"> – рама с </w:t>
            </w:r>
            <w:r w:rsidR="009743A5" w:rsidRPr="009743A5">
              <w:t xml:space="preserve">полиспастными </w:t>
            </w:r>
            <w:r w:rsidR="00161314" w:rsidRPr="009743A5">
              <w:t>канатными блоками</w:t>
            </w:r>
            <w:r w:rsidR="007F2B0C" w:rsidRPr="009743A5">
              <w:t xml:space="preserve"> и креплениями</w:t>
            </w:r>
            <w:r w:rsidR="00723502" w:rsidRPr="009743A5">
              <w:t>;</w:t>
            </w:r>
          </w:p>
          <w:p w:rsidR="00637621" w:rsidRPr="009743A5" w:rsidRDefault="00EF2353" w:rsidP="00637621">
            <w:pPr>
              <w:ind w:firstLine="315"/>
              <w:jc w:val="both"/>
            </w:pPr>
            <w:r w:rsidRPr="009743A5">
              <w:t>- к</w:t>
            </w:r>
            <w:r w:rsidR="00625974" w:rsidRPr="009743A5">
              <w:t>анат для натяжения</w:t>
            </w:r>
            <w:r w:rsidR="00637621" w:rsidRPr="009743A5">
              <w:t xml:space="preserve"> </w:t>
            </w:r>
          </w:p>
          <w:p w:rsidR="00161314" w:rsidRPr="009743A5" w:rsidRDefault="00161314" w:rsidP="001A566E">
            <w:pPr>
              <w:ind w:firstLine="315"/>
              <w:jc w:val="both"/>
            </w:pPr>
            <w:r w:rsidRPr="009743A5">
              <w:t>- шкаф управления</w:t>
            </w:r>
            <w:r w:rsidR="00C04EF2" w:rsidRPr="009743A5">
              <w:t>;</w:t>
            </w:r>
          </w:p>
          <w:p w:rsidR="00C04EF2" w:rsidRPr="009743A5" w:rsidRDefault="00EF2353" w:rsidP="001A566E">
            <w:pPr>
              <w:ind w:firstLine="315"/>
              <w:jc w:val="both"/>
            </w:pPr>
            <w:r w:rsidRPr="009743A5">
              <w:t>- к</w:t>
            </w:r>
            <w:r w:rsidR="00625974" w:rsidRPr="009743A5">
              <w:t>омплект для монтажа</w:t>
            </w:r>
            <w:r w:rsidR="00C04EF2" w:rsidRPr="009743A5">
              <w:t>;</w:t>
            </w:r>
          </w:p>
          <w:p w:rsidR="00C04EF2" w:rsidRPr="009743A5" w:rsidRDefault="00C04EF2" w:rsidP="001A566E">
            <w:pPr>
              <w:ind w:firstLine="315"/>
              <w:jc w:val="both"/>
            </w:pPr>
            <w:r w:rsidRPr="009743A5">
              <w:t>- защитное ограждение</w:t>
            </w:r>
            <w:r w:rsidR="007F2B0C" w:rsidRPr="009743A5">
              <w:t xml:space="preserve"> из композитных материалов</w:t>
            </w:r>
            <w:r w:rsidRPr="009743A5">
              <w:t>.</w:t>
            </w:r>
          </w:p>
          <w:p w:rsidR="00723502" w:rsidRPr="009743A5" w:rsidRDefault="00C20885" w:rsidP="001A566E">
            <w:pPr>
              <w:ind w:firstLine="315"/>
              <w:jc w:val="both"/>
            </w:pPr>
            <w:r w:rsidRPr="009743A5">
              <w:t xml:space="preserve">В рамках проведения </w:t>
            </w:r>
            <w:r w:rsidR="00882C1A" w:rsidRPr="009743A5">
              <w:t>модернизации натяжного устройства ко</w:t>
            </w:r>
            <w:r w:rsidRPr="009743A5">
              <w:t xml:space="preserve">нвейера BC-5 также выполняется доработка существующей натяжной тележки с установка направляющих кронштейны с роликами для лучшего скольжение по направляющим швеллерам, а также увеличение базы тележки за установки дополнительных кронштейнов для исключения перекоса. </w:t>
            </w:r>
            <w:r w:rsidR="000371D4" w:rsidRPr="009743A5">
              <w:t xml:space="preserve"> Рамы с блоками должно исключать возможные перекосы и заклинивания каретки на пути каретки натяжения, ее сход с путей. </w:t>
            </w:r>
            <w:r w:rsidRPr="009743A5">
              <w:t>В конструкции роликов предусмотрены пазы для обеспечения регулировки на месте эксплуатации.</w:t>
            </w:r>
            <w:r w:rsidR="004D0920" w:rsidRPr="009743A5">
              <w:t xml:space="preserve"> Конструкция тележки должна обеспечивать возможность выполнения натяжения ленты посредством </w:t>
            </w:r>
            <w:r w:rsidR="004D0920" w:rsidRPr="009743A5">
              <w:lastRenderedPageBreak/>
              <w:t>установки ручных (цепных) лебедок без использования электролебедки.</w:t>
            </w:r>
          </w:p>
          <w:p w:rsidR="000371D4" w:rsidRPr="009743A5" w:rsidRDefault="000371D4" w:rsidP="001A566E">
            <w:pPr>
              <w:ind w:firstLine="315"/>
              <w:jc w:val="both"/>
            </w:pPr>
            <w:r w:rsidRPr="009743A5">
              <w:t>Рама блока канатной системы натяжения должны иметь возможность смещения оси натяжения в пределах +/-100мм.</w:t>
            </w:r>
          </w:p>
          <w:p w:rsidR="001A566E" w:rsidRPr="009743A5" w:rsidRDefault="001A566E" w:rsidP="001A566E">
            <w:pPr>
              <w:ind w:firstLine="315"/>
              <w:jc w:val="both"/>
            </w:pPr>
            <w:r w:rsidRPr="009743A5">
              <w:t xml:space="preserve"> </w:t>
            </w:r>
            <w:r w:rsidR="00637621" w:rsidRPr="009743A5">
              <w:t xml:space="preserve">Требования к канату: стальной EN 12385-4 с конструкцией 8xK26WS грузового назначения, оцинкованный, левой крестовой </w:t>
            </w:r>
            <w:proofErr w:type="spellStart"/>
            <w:r w:rsidR="00637621" w:rsidRPr="009743A5">
              <w:t>свивки</w:t>
            </w:r>
            <w:proofErr w:type="spellEnd"/>
            <w:r w:rsidR="00637621" w:rsidRPr="009743A5">
              <w:t>, нераскручивающийся, рихтованный, маркировочной группы 1960 Н/мм² с пластически обжатыми прядями, с пластически обжатым металлическим сердечником, код смазки А2.</w:t>
            </w:r>
          </w:p>
          <w:p w:rsidR="00637621" w:rsidRPr="009743A5" w:rsidRDefault="00637621" w:rsidP="00637621">
            <w:pPr>
              <w:ind w:firstLine="315"/>
              <w:jc w:val="both"/>
            </w:pPr>
            <w:r w:rsidRPr="009743A5">
              <w:t>Металлоконструкции натяжной станции и натяжной тележки подвергаются антикоррозионной защите включают в себя следующие этапы:</w:t>
            </w:r>
          </w:p>
          <w:p w:rsidR="00637621" w:rsidRPr="009743A5" w:rsidRDefault="00637621" w:rsidP="00637621">
            <w:pPr>
              <w:ind w:firstLine="315"/>
              <w:jc w:val="both"/>
            </w:pPr>
            <w:r w:rsidRPr="009743A5">
              <w:t>- пескоструйная очистка металлической поверхности до степени Sa2(удаление прокатной окалины, брызг сварочного шлака);</w:t>
            </w:r>
          </w:p>
          <w:p w:rsidR="00637621" w:rsidRPr="009743A5" w:rsidRDefault="00637621" w:rsidP="00637621">
            <w:pPr>
              <w:ind w:firstLine="315"/>
              <w:jc w:val="both"/>
            </w:pPr>
            <w:r w:rsidRPr="009743A5">
              <w:t xml:space="preserve">- механическая очистка поверхности;                                   </w:t>
            </w:r>
          </w:p>
          <w:p w:rsidR="00637621" w:rsidRPr="009743A5" w:rsidRDefault="00637621" w:rsidP="00637621">
            <w:pPr>
              <w:ind w:firstLine="315"/>
              <w:jc w:val="both"/>
            </w:pPr>
            <w:r w:rsidRPr="009743A5">
              <w:t xml:space="preserve">- </w:t>
            </w:r>
            <w:proofErr w:type="spellStart"/>
            <w:r w:rsidRPr="009743A5">
              <w:t>обеспыливание</w:t>
            </w:r>
            <w:proofErr w:type="spellEnd"/>
            <w:r w:rsidRPr="009743A5">
              <w:t xml:space="preserve"> поверхности;                                              </w:t>
            </w:r>
          </w:p>
          <w:p w:rsidR="00637621" w:rsidRPr="009743A5" w:rsidRDefault="00637621" w:rsidP="00637621">
            <w:pPr>
              <w:ind w:firstLine="315"/>
              <w:jc w:val="both"/>
            </w:pPr>
            <w:r w:rsidRPr="009743A5">
              <w:t xml:space="preserve">- обезжиривание поверхности;                                               </w:t>
            </w:r>
          </w:p>
          <w:p w:rsidR="00637621" w:rsidRPr="009743A5" w:rsidRDefault="00637621" w:rsidP="00637621">
            <w:pPr>
              <w:ind w:firstLine="315"/>
              <w:jc w:val="both"/>
            </w:pPr>
            <w:r w:rsidRPr="009743A5">
              <w:t xml:space="preserve">- </w:t>
            </w:r>
            <w:proofErr w:type="spellStart"/>
            <w:r w:rsidRPr="009743A5">
              <w:t>огрунтовка</w:t>
            </w:r>
            <w:proofErr w:type="spellEnd"/>
            <w:r w:rsidRPr="009743A5">
              <w:t xml:space="preserve"> металлических конструкций (грунтовый слой толщиной не менее 200мкм)</w:t>
            </w:r>
          </w:p>
          <w:p w:rsidR="00637621" w:rsidRPr="009743A5" w:rsidRDefault="00637621" w:rsidP="00637621">
            <w:pPr>
              <w:ind w:firstLine="315"/>
              <w:jc w:val="both"/>
            </w:pPr>
            <w:r w:rsidRPr="009743A5">
              <w:t xml:space="preserve">- </w:t>
            </w:r>
            <w:proofErr w:type="spellStart"/>
            <w:r w:rsidRPr="009743A5">
              <w:t>огрунтовка</w:t>
            </w:r>
            <w:proofErr w:type="spellEnd"/>
            <w:r w:rsidRPr="009743A5">
              <w:t xml:space="preserve"> металлических конструкций (промежуточный слой толщиной не менее 200мкм); </w:t>
            </w:r>
          </w:p>
          <w:p w:rsidR="00637621" w:rsidRPr="009743A5" w:rsidRDefault="00637621" w:rsidP="00637621">
            <w:pPr>
              <w:ind w:firstLine="315"/>
              <w:jc w:val="both"/>
            </w:pPr>
            <w:r w:rsidRPr="009743A5">
              <w:t xml:space="preserve">Цветовой оттенок финишного слоя: оранжево-красный RAL 2004. Антикоррозионное покрытие </w:t>
            </w:r>
            <w:proofErr w:type="spellStart"/>
            <w:r w:rsidRPr="009743A5">
              <w:t>Jotamastic</w:t>
            </w:r>
            <w:proofErr w:type="spellEnd"/>
            <w:r w:rsidRPr="009743A5">
              <w:t xml:space="preserve"> 87 - RAL9023(или аналог).</w:t>
            </w:r>
          </w:p>
          <w:p w:rsidR="001A566E" w:rsidRPr="009743A5" w:rsidRDefault="001A566E" w:rsidP="001A566E">
            <w:pPr>
              <w:ind w:firstLine="315"/>
              <w:jc w:val="both"/>
            </w:pPr>
            <w:r w:rsidRPr="009743A5">
              <w:t xml:space="preserve">2) </w:t>
            </w:r>
            <w:r w:rsidR="00D5309D" w:rsidRPr="009743A5">
              <w:t>Э</w:t>
            </w:r>
            <w:r w:rsidR="000A3750" w:rsidRPr="009743A5">
              <w:t>лектроснабжение</w:t>
            </w:r>
            <w:r w:rsidR="00787063" w:rsidRPr="009743A5">
              <w:t xml:space="preserve"> и автоматизация:</w:t>
            </w:r>
            <w:r w:rsidR="000A3750" w:rsidRPr="009743A5">
              <w:t xml:space="preserve"> </w:t>
            </w:r>
          </w:p>
          <w:p w:rsidR="00787063" w:rsidRPr="009743A5" w:rsidRDefault="001A566E" w:rsidP="001A566E">
            <w:pPr>
              <w:ind w:firstLine="315"/>
              <w:jc w:val="both"/>
            </w:pPr>
            <w:r w:rsidRPr="009743A5">
              <w:t xml:space="preserve">Электроснабжение </w:t>
            </w:r>
            <w:r w:rsidR="000A3750" w:rsidRPr="009743A5">
              <w:t xml:space="preserve">проектируемого </w:t>
            </w:r>
            <w:r w:rsidR="00D5309D" w:rsidRPr="009743A5">
              <w:t>натяжного устройства</w:t>
            </w:r>
            <w:r w:rsidR="000A3750" w:rsidRPr="009743A5">
              <w:t xml:space="preserve"> предусмотреть пяти жильным кабелем расчетного сеч</w:t>
            </w:r>
            <w:r w:rsidRPr="009743A5">
              <w:t xml:space="preserve">ения </w:t>
            </w:r>
            <w:proofErr w:type="gramStart"/>
            <w:r w:rsidRPr="009743A5">
              <w:t>ВВГ-</w:t>
            </w:r>
            <w:proofErr w:type="spellStart"/>
            <w:r w:rsidRPr="009743A5">
              <w:t>нг</w:t>
            </w:r>
            <w:proofErr w:type="spellEnd"/>
            <w:proofErr w:type="gramEnd"/>
            <w:r w:rsidRPr="009743A5">
              <w:t xml:space="preserve">-LS от РУ 0,4 </w:t>
            </w:r>
            <w:proofErr w:type="spellStart"/>
            <w:r w:rsidRPr="009743A5">
              <w:t>кВ</w:t>
            </w:r>
            <w:proofErr w:type="spellEnd"/>
            <w:r w:rsidRPr="009743A5">
              <w:t xml:space="preserve"> ТП-3</w:t>
            </w:r>
            <w:r w:rsidR="00787063" w:rsidRPr="009743A5">
              <w:t xml:space="preserve"> (сеть </w:t>
            </w:r>
            <w:r w:rsidR="00787063" w:rsidRPr="009743A5">
              <w:rPr>
                <w:lang w:val="en-US"/>
              </w:rPr>
              <w:t>TN</w:t>
            </w:r>
            <w:r w:rsidR="00787063" w:rsidRPr="009743A5">
              <w:t>-</w:t>
            </w:r>
            <w:r w:rsidR="00787063" w:rsidRPr="009743A5">
              <w:rPr>
                <w:lang w:val="en-US"/>
              </w:rPr>
              <w:t>S</w:t>
            </w:r>
            <w:r w:rsidR="00787063" w:rsidRPr="009743A5">
              <w:t>)</w:t>
            </w:r>
            <w:r w:rsidR="000A3750" w:rsidRPr="009743A5">
              <w:t xml:space="preserve"> с установкой </w:t>
            </w:r>
            <w:r w:rsidR="00787063" w:rsidRPr="009743A5">
              <w:t xml:space="preserve">шита управления </w:t>
            </w:r>
            <w:proofErr w:type="spellStart"/>
            <w:r w:rsidR="00787063" w:rsidRPr="009743A5">
              <w:t>натяжителя</w:t>
            </w:r>
            <w:proofErr w:type="spellEnd"/>
            <w:r w:rsidR="0015480D" w:rsidRPr="009743A5">
              <w:t xml:space="preserve"> в помещении ТП-3</w:t>
            </w:r>
            <w:r w:rsidR="00787063" w:rsidRPr="009743A5">
              <w:t>.</w:t>
            </w:r>
            <w:r w:rsidR="00255A59" w:rsidRPr="009743A5">
              <w:t xml:space="preserve"> Электроснабжение щита 380 В выполнить от </w:t>
            </w:r>
            <w:r w:rsidR="0015480D" w:rsidRPr="009743A5">
              <w:t xml:space="preserve">существующего щита ЩМ </w:t>
            </w:r>
            <w:r w:rsidR="00094F5E" w:rsidRPr="009743A5">
              <w:t>(Приложение1</w:t>
            </w:r>
            <w:r w:rsidR="003B5907" w:rsidRPr="009743A5">
              <w:t>3</w:t>
            </w:r>
            <w:r w:rsidR="00094F5E" w:rsidRPr="009743A5">
              <w:t xml:space="preserve">) </w:t>
            </w:r>
            <w:r w:rsidR="0015480D" w:rsidRPr="009743A5">
              <w:t xml:space="preserve">с установкой дополнительного автоматического выключателя расчетной мощности. Тип щита управления (напольный или настенный) </w:t>
            </w:r>
            <w:r w:rsidR="00CC75E1" w:rsidRPr="009743A5">
              <w:t>и точку установки определить на стадии обследования и разработки рабочей документации.</w:t>
            </w:r>
            <w:r w:rsidR="001C7FF5" w:rsidRPr="009743A5">
              <w:t xml:space="preserve"> Предварительная точка установки щита указана в Приложении </w:t>
            </w:r>
            <w:r w:rsidR="00094F5E" w:rsidRPr="009743A5">
              <w:t>1</w:t>
            </w:r>
            <w:r w:rsidR="003B5907" w:rsidRPr="009743A5">
              <w:t>2</w:t>
            </w:r>
            <w:r w:rsidR="001C7FF5" w:rsidRPr="009743A5">
              <w:t xml:space="preserve"> (ширина щита не более 500 мм, глубина 250 мм).</w:t>
            </w:r>
          </w:p>
          <w:p w:rsidR="000C58E7" w:rsidRPr="009743A5" w:rsidRDefault="000C58E7" w:rsidP="001A566E">
            <w:pPr>
              <w:ind w:firstLine="315"/>
              <w:jc w:val="both"/>
            </w:pPr>
            <w:r w:rsidRPr="009743A5">
              <w:t>Коммутационные аппараты щита управления (автоматические выключатели и контакторы) применить с дополнительными контактами для возможности контроля их положения.</w:t>
            </w:r>
            <w:r w:rsidR="00B73585" w:rsidRPr="009743A5">
              <w:t xml:space="preserve"> Катушки управления контакторами применить на 220 В </w:t>
            </w:r>
            <w:r w:rsidR="00B73585" w:rsidRPr="009743A5">
              <w:rPr>
                <w:lang w:val="en-US"/>
              </w:rPr>
              <w:t>AC</w:t>
            </w:r>
            <w:r w:rsidR="00B73585" w:rsidRPr="009743A5">
              <w:t xml:space="preserve">. Контроль положения и управления коммутационной аппаратурой выполнить посредством входных и выходных сигналов существующего контроллера </w:t>
            </w:r>
            <w:r w:rsidR="00B73585" w:rsidRPr="009743A5">
              <w:rPr>
                <w:lang w:val="en-US"/>
              </w:rPr>
              <w:t>S</w:t>
            </w:r>
            <w:r w:rsidR="00B73585" w:rsidRPr="009743A5">
              <w:t xml:space="preserve">7-300 ПЛК ТП-3 с установкой промежуточных реле на 24В </w:t>
            </w:r>
            <w:r w:rsidR="00B73585" w:rsidRPr="009743A5">
              <w:rPr>
                <w:lang w:val="en-US"/>
              </w:rPr>
              <w:t>DC</w:t>
            </w:r>
            <w:r w:rsidR="00B73585" w:rsidRPr="009743A5">
              <w:t xml:space="preserve">. </w:t>
            </w:r>
          </w:p>
          <w:p w:rsidR="009718FF" w:rsidRPr="009743A5" w:rsidRDefault="00787063" w:rsidP="001A566E">
            <w:pPr>
              <w:ind w:firstLine="315"/>
              <w:jc w:val="both"/>
            </w:pPr>
            <w:r w:rsidRPr="009743A5">
              <w:t>Пульт местного управления натяжного устройства установить непосредственно у лебедки.</w:t>
            </w:r>
            <w:r w:rsidR="009718FF" w:rsidRPr="009743A5">
              <w:t xml:space="preserve"> Цепи контроля и управления применить на напряжение 24В </w:t>
            </w:r>
            <w:r w:rsidR="009718FF" w:rsidRPr="009743A5">
              <w:rPr>
                <w:lang w:val="en-US"/>
              </w:rPr>
              <w:t>DC</w:t>
            </w:r>
            <w:r w:rsidR="009718FF" w:rsidRPr="009743A5">
              <w:t>.</w:t>
            </w:r>
            <w:r w:rsidRPr="009743A5">
              <w:t xml:space="preserve"> Корпус пульта применить из нержавеющей стали </w:t>
            </w:r>
            <w:r w:rsidRPr="009743A5">
              <w:rPr>
                <w:lang w:val="en-US"/>
              </w:rPr>
              <w:t>AISI</w:t>
            </w:r>
            <w:r w:rsidRPr="009743A5">
              <w:t>304</w:t>
            </w:r>
            <w:r w:rsidR="006F63D1" w:rsidRPr="009743A5">
              <w:t xml:space="preserve">, степень защиты не менее </w:t>
            </w:r>
            <w:r w:rsidR="006F63D1" w:rsidRPr="009743A5">
              <w:rPr>
                <w:lang w:val="en-US"/>
              </w:rPr>
              <w:t>IP</w:t>
            </w:r>
            <w:r w:rsidR="006F63D1" w:rsidRPr="009743A5">
              <w:t>65</w:t>
            </w:r>
            <w:r w:rsidRPr="009743A5">
              <w:t>. Пульт местного управления оборудовать</w:t>
            </w:r>
            <w:r w:rsidR="009718FF" w:rsidRPr="009743A5">
              <w:t>:</w:t>
            </w:r>
          </w:p>
          <w:p w:rsidR="009718FF" w:rsidRPr="009743A5" w:rsidRDefault="009718FF" w:rsidP="009718FF">
            <w:pPr>
              <w:jc w:val="both"/>
            </w:pPr>
            <w:r w:rsidRPr="009743A5">
              <w:t>-</w:t>
            </w:r>
            <w:r w:rsidR="00787063" w:rsidRPr="009743A5">
              <w:t xml:space="preserve"> трехпозиционным </w:t>
            </w:r>
            <w:r w:rsidR="000C58E7" w:rsidRPr="009743A5">
              <w:t>ключо</w:t>
            </w:r>
            <w:r w:rsidR="00787063" w:rsidRPr="009743A5">
              <w:t>м выбора управления: «местное», «автоматическое» и «0»</w:t>
            </w:r>
            <w:r w:rsidRPr="009743A5">
              <w:t>;</w:t>
            </w:r>
            <w:r w:rsidR="00787063" w:rsidRPr="009743A5">
              <w:t xml:space="preserve"> </w:t>
            </w:r>
          </w:p>
          <w:p w:rsidR="00C13583" w:rsidRPr="009743A5" w:rsidRDefault="00C13583" w:rsidP="009718FF">
            <w:pPr>
              <w:jc w:val="both"/>
            </w:pPr>
            <w:r w:rsidRPr="009743A5">
              <w:t xml:space="preserve">- </w:t>
            </w:r>
            <w:proofErr w:type="spellStart"/>
            <w:r w:rsidRPr="009743A5">
              <w:t>актуатор</w:t>
            </w:r>
            <w:r w:rsidR="00A01CE9" w:rsidRPr="009743A5">
              <w:t>ом</w:t>
            </w:r>
            <w:proofErr w:type="spellEnd"/>
            <w:r w:rsidRPr="009743A5">
              <w:t xml:space="preserve"> поворотны</w:t>
            </w:r>
            <w:r w:rsidR="00A01CE9" w:rsidRPr="009743A5">
              <w:t>м</w:t>
            </w:r>
            <w:r w:rsidRPr="009743A5">
              <w:t xml:space="preserve"> (нержавеющая сталь) с ключом для ограничения доступа управления в ручном режиме;</w:t>
            </w:r>
          </w:p>
          <w:p w:rsidR="009718FF" w:rsidRPr="009743A5" w:rsidRDefault="009718FF" w:rsidP="009718FF">
            <w:pPr>
              <w:jc w:val="both"/>
            </w:pPr>
            <w:r w:rsidRPr="009743A5">
              <w:t>- к</w:t>
            </w:r>
            <w:r w:rsidR="00787063" w:rsidRPr="009743A5">
              <w:t>нопк</w:t>
            </w:r>
            <w:r w:rsidRPr="009743A5">
              <w:t>ами</w:t>
            </w:r>
            <w:r w:rsidR="00346BC9" w:rsidRPr="009743A5">
              <w:t>:</w:t>
            </w:r>
            <w:r w:rsidR="00787063" w:rsidRPr="009743A5">
              <w:t xml:space="preserve"> «натяжение», «размотка», «стоп» и «аварийный грибок»</w:t>
            </w:r>
            <w:r w:rsidRPr="009743A5">
              <w:t>;</w:t>
            </w:r>
          </w:p>
          <w:p w:rsidR="009718FF" w:rsidRPr="009743A5" w:rsidRDefault="009718FF" w:rsidP="009718FF">
            <w:pPr>
              <w:jc w:val="both"/>
            </w:pPr>
            <w:r w:rsidRPr="009743A5">
              <w:t>- с</w:t>
            </w:r>
            <w:r w:rsidR="00A40864" w:rsidRPr="009743A5">
              <w:t>ветовы</w:t>
            </w:r>
            <w:r w:rsidRPr="009743A5">
              <w:t>ми</w:t>
            </w:r>
            <w:r w:rsidR="00A40864" w:rsidRPr="009743A5">
              <w:t xml:space="preserve"> индикатор</w:t>
            </w:r>
            <w:r w:rsidRPr="009743A5">
              <w:t>ами</w:t>
            </w:r>
            <w:r w:rsidR="00A40864" w:rsidRPr="009743A5">
              <w:t xml:space="preserve"> включенного</w:t>
            </w:r>
            <w:r w:rsidR="004C715A" w:rsidRPr="009743A5">
              <w:t>,</w:t>
            </w:r>
            <w:r w:rsidR="00A40864" w:rsidRPr="009743A5">
              <w:t xml:space="preserve"> отключенного </w:t>
            </w:r>
            <w:r w:rsidR="004C715A" w:rsidRPr="009743A5">
              <w:t xml:space="preserve">и аварийного </w:t>
            </w:r>
            <w:r w:rsidR="00A40864" w:rsidRPr="009743A5">
              <w:t>состояния системы натяжения</w:t>
            </w:r>
            <w:r w:rsidRPr="009743A5">
              <w:t>;</w:t>
            </w:r>
          </w:p>
          <w:p w:rsidR="009718FF" w:rsidRPr="009743A5" w:rsidRDefault="009718FF" w:rsidP="009718FF">
            <w:pPr>
              <w:jc w:val="both"/>
            </w:pPr>
            <w:r w:rsidRPr="009743A5">
              <w:t>-</w:t>
            </w:r>
            <w:r w:rsidR="00787063" w:rsidRPr="009743A5">
              <w:t xml:space="preserve"> </w:t>
            </w:r>
            <w:r w:rsidR="000C58E7" w:rsidRPr="009743A5">
              <w:t>индикатором (не менее трех разрядов индикации</w:t>
            </w:r>
            <w:r w:rsidR="00436506" w:rsidRPr="009743A5">
              <w:t xml:space="preserve"> с точностью до десятых</w:t>
            </w:r>
            <w:r w:rsidR="000C58E7" w:rsidRPr="009743A5">
              <w:t>) фактического натяжения конвейерной ленты</w:t>
            </w:r>
            <w:r w:rsidR="00320A74" w:rsidRPr="009743A5">
              <w:t xml:space="preserve"> </w:t>
            </w:r>
            <w:r w:rsidR="00436506" w:rsidRPr="009743A5">
              <w:t xml:space="preserve">в </w:t>
            </w:r>
            <w:proofErr w:type="spellStart"/>
            <w:r w:rsidR="00436506" w:rsidRPr="009743A5">
              <w:t>кН</w:t>
            </w:r>
            <w:r w:rsidR="000C58E7" w:rsidRPr="009743A5">
              <w:t>.</w:t>
            </w:r>
            <w:proofErr w:type="spellEnd"/>
            <w:r w:rsidR="0078120B" w:rsidRPr="009743A5">
              <w:t xml:space="preserve"> </w:t>
            </w:r>
          </w:p>
          <w:p w:rsidR="006F63D1" w:rsidRPr="009743A5" w:rsidRDefault="006F63D1" w:rsidP="009718FF">
            <w:pPr>
              <w:jc w:val="both"/>
            </w:pPr>
            <w:r w:rsidRPr="009743A5">
              <w:t xml:space="preserve">       Кнопки, переключатели</w:t>
            </w:r>
            <w:r w:rsidR="00517B43" w:rsidRPr="009743A5">
              <w:t xml:space="preserve"> и индикаторы пульта управления применить со степенью защиты не менее </w:t>
            </w:r>
            <w:r w:rsidR="00517B43" w:rsidRPr="009743A5">
              <w:rPr>
                <w:lang w:val="en-US"/>
              </w:rPr>
              <w:t>IP</w:t>
            </w:r>
            <w:r w:rsidR="00517B43" w:rsidRPr="009743A5">
              <w:t>65.</w:t>
            </w:r>
          </w:p>
          <w:p w:rsidR="00787063" w:rsidRPr="009743A5" w:rsidRDefault="009718FF" w:rsidP="009718FF">
            <w:pPr>
              <w:jc w:val="both"/>
            </w:pPr>
            <w:r w:rsidRPr="009743A5">
              <w:t xml:space="preserve">      </w:t>
            </w:r>
            <w:r w:rsidR="008A56A9" w:rsidRPr="009743A5">
              <w:t xml:space="preserve"> Датчик контроля усилия натяжения троса применить с выходными параметрами 4-20 </w:t>
            </w:r>
            <w:r w:rsidR="008A56A9" w:rsidRPr="009743A5">
              <w:rPr>
                <w:lang w:val="en-US"/>
              </w:rPr>
              <w:t>mA</w:t>
            </w:r>
            <w:r w:rsidR="008A56A9" w:rsidRPr="009743A5">
              <w:t xml:space="preserve"> с подключением к существующему входному модулю аналоговых сигналов ПЛК-4. Напряжение питания датчика 24В </w:t>
            </w:r>
            <w:r w:rsidR="008A56A9" w:rsidRPr="009743A5">
              <w:rPr>
                <w:lang w:val="en-US"/>
              </w:rPr>
              <w:t>DC</w:t>
            </w:r>
            <w:r w:rsidR="00531E5F" w:rsidRPr="009743A5">
              <w:t xml:space="preserve"> обеспечить посредством установки в шкафу ПЛК-4 дополнительного стабилизированного источника питания 24В </w:t>
            </w:r>
            <w:r w:rsidR="00531E5F" w:rsidRPr="009743A5">
              <w:rPr>
                <w:lang w:val="en-US"/>
              </w:rPr>
              <w:t>DC</w:t>
            </w:r>
            <w:r w:rsidR="00531E5F" w:rsidRPr="009743A5">
              <w:t>.</w:t>
            </w:r>
          </w:p>
          <w:p w:rsidR="0078120B" w:rsidRPr="009743A5" w:rsidRDefault="0078120B" w:rsidP="001A566E">
            <w:pPr>
              <w:ind w:firstLine="315"/>
              <w:jc w:val="both"/>
            </w:pPr>
            <w:r w:rsidRPr="009743A5">
              <w:t>При наличии внешнего электромеханического тормоза лебедки, предусмотреть датчики контроля положения тормоза</w:t>
            </w:r>
            <w:r w:rsidR="009A051B" w:rsidRPr="009743A5">
              <w:t xml:space="preserve"> 24В DC</w:t>
            </w:r>
            <w:r w:rsidRPr="009743A5">
              <w:t>.</w:t>
            </w:r>
          </w:p>
          <w:p w:rsidR="00844F75" w:rsidRPr="009743A5" w:rsidRDefault="005452D7" w:rsidP="001A566E">
            <w:pPr>
              <w:ind w:firstLine="315"/>
              <w:jc w:val="both"/>
            </w:pPr>
            <w:r w:rsidRPr="009743A5">
              <w:t xml:space="preserve">Систему и логику </w:t>
            </w:r>
            <w:r w:rsidR="004C715A" w:rsidRPr="009743A5">
              <w:t xml:space="preserve">управления </w:t>
            </w:r>
            <w:proofErr w:type="spellStart"/>
            <w:r w:rsidR="004C715A" w:rsidRPr="009743A5">
              <w:t>натяжителем</w:t>
            </w:r>
            <w:proofErr w:type="spellEnd"/>
            <w:r w:rsidRPr="009743A5">
              <w:t xml:space="preserve"> выполнить посредством подключения исполнительных устройств к существующему </w:t>
            </w:r>
            <w:r w:rsidRPr="009743A5">
              <w:lastRenderedPageBreak/>
              <w:t>контроллеру ПЛК-4</w:t>
            </w:r>
            <w:r w:rsidR="004C715A" w:rsidRPr="009743A5">
              <w:t>,</w:t>
            </w:r>
            <w:r w:rsidRPr="009743A5">
              <w:t xml:space="preserve"> с внесением </w:t>
            </w:r>
            <w:r w:rsidR="00E57799" w:rsidRPr="009743A5">
              <w:t xml:space="preserve">изменений </w:t>
            </w:r>
            <w:r w:rsidRPr="009743A5">
              <w:t>в программное обеспечени</w:t>
            </w:r>
            <w:r w:rsidR="00E57799" w:rsidRPr="009743A5">
              <w:t>е</w:t>
            </w:r>
            <w:r w:rsidRPr="009743A5">
              <w:t xml:space="preserve"> контроллера. Изменения в программное обеспечение выпо</w:t>
            </w:r>
            <w:r w:rsidR="00E57799" w:rsidRPr="009743A5">
              <w:t>л</w:t>
            </w:r>
            <w:r w:rsidRPr="009743A5">
              <w:t xml:space="preserve">нить посредством программного комплекса </w:t>
            </w:r>
            <w:r w:rsidRPr="009743A5">
              <w:rPr>
                <w:lang w:val="en-US"/>
              </w:rPr>
              <w:t>Step</w:t>
            </w:r>
            <w:r w:rsidRPr="009743A5">
              <w:t xml:space="preserve">7 в формате </w:t>
            </w:r>
            <w:r w:rsidRPr="009743A5">
              <w:rPr>
                <w:lang w:val="en-US"/>
              </w:rPr>
              <w:t>FBD</w:t>
            </w:r>
            <w:r w:rsidRPr="009743A5">
              <w:t>.</w:t>
            </w:r>
            <w:r w:rsidR="004C715A" w:rsidRPr="009743A5">
              <w:t xml:space="preserve"> </w:t>
            </w:r>
          </w:p>
          <w:p w:rsidR="00E53AEF" w:rsidRPr="009743A5" w:rsidRDefault="00844F75" w:rsidP="00E53AEF">
            <w:pPr>
              <w:ind w:firstLine="315"/>
              <w:jc w:val="both"/>
            </w:pPr>
            <w:r w:rsidRPr="009743A5">
              <w:t xml:space="preserve">Программа управления </w:t>
            </w:r>
            <w:proofErr w:type="spellStart"/>
            <w:r w:rsidRPr="009743A5">
              <w:t>натяжителем</w:t>
            </w:r>
            <w:proofErr w:type="spellEnd"/>
            <w:r w:rsidRPr="009743A5">
              <w:t xml:space="preserve"> должна обеспечивать контроль работы в автоматическом и ручном режиме системы</w:t>
            </w:r>
            <w:r w:rsidR="00831E07" w:rsidRPr="009743A5">
              <w:t xml:space="preserve">, расчет фактической величины натяжения конвейерной ленты </w:t>
            </w:r>
            <w:r w:rsidR="00D86C98" w:rsidRPr="009743A5">
              <w:t xml:space="preserve">в кН </w:t>
            </w:r>
            <w:r w:rsidR="00831E07" w:rsidRPr="009743A5">
              <w:t xml:space="preserve">по параметрам датчика 4-20 </w:t>
            </w:r>
            <w:r w:rsidR="00831E07" w:rsidRPr="009743A5">
              <w:rPr>
                <w:lang w:val="en-US"/>
              </w:rPr>
              <w:t>mA</w:t>
            </w:r>
            <w:r w:rsidRPr="009743A5">
              <w:t xml:space="preserve">, индикацию фактической величины натяжения ленты конвейера, а также аварийные состояния системы </w:t>
            </w:r>
            <w:r w:rsidR="00E53AEF" w:rsidRPr="009743A5">
              <w:t>(положения коммутационной аппаратуры, предельные значения датчика натяжения, резкие изменения (скачки) величины натяжения и т.п.).</w:t>
            </w:r>
            <w:r w:rsidR="00831E07" w:rsidRPr="009743A5">
              <w:t xml:space="preserve"> Предусмотреть создания блока данных (</w:t>
            </w:r>
            <w:proofErr w:type="spellStart"/>
            <w:r w:rsidR="00831E07" w:rsidRPr="009743A5">
              <w:rPr>
                <w:lang w:val="en-US"/>
              </w:rPr>
              <w:t>db</w:t>
            </w:r>
            <w:proofErr w:type="spellEnd"/>
            <w:r w:rsidR="00831E07" w:rsidRPr="009743A5">
              <w:t xml:space="preserve">), указанных параметров для возможности их передачи на внешние контроллеры и систему управления </w:t>
            </w:r>
            <w:proofErr w:type="spellStart"/>
            <w:r w:rsidR="00E53AEF" w:rsidRPr="009743A5">
              <w:rPr>
                <w:lang w:val="en-US"/>
              </w:rPr>
              <w:t>WinCC</w:t>
            </w:r>
            <w:proofErr w:type="spellEnd"/>
            <w:r w:rsidR="00831E07" w:rsidRPr="009743A5">
              <w:t>.</w:t>
            </w:r>
          </w:p>
          <w:p w:rsidR="00787063" w:rsidRPr="009743A5" w:rsidRDefault="00320A74" w:rsidP="00E53AEF">
            <w:pPr>
              <w:ind w:firstLine="315"/>
              <w:jc w:val="both"/>
            </w:pPr>
            <w:r w:rsidRPr="009743A5">
              <w:t xml:space="preserve">Раму (неподвижную часть) натяжной станции оборудовать индукционными датчиками контроля </w:t>
            </w:r>
            <w:r w:rsidR="00861E29" w:rsidRPr="009743A5">
              <w:t>подвижной части (</w:t>
            </w:r>
            <w:r w:rsidRPr="009743A5">
              <w:t>натяжного барабана</w:t>
            </w:r>
            <w:r w:rsidR="00861E29" w:rsidRPr="009743A5">
              <w:t>)</w:t>
            </w:r>
            <w:r w:rsidRPr="009743A5">
              <w:t xml:space="preserve"> «чрезмерное натяжение» и «обрыв ленты»</w:t>
            </w:r>
            <w:r w:rsidR="00861E29" w:rsidRPr="009743A5">
              <w:t xml:space="preserve"> с левой стороны конвейера. Подключение датчиков </w:t>
            </w:r>
            <w:r w:rsidR="005254E0" w:rsidRPr="009743A5">
              <w:t xml:space="preserve">выполнить </w:t>
            </w:r>
            <w:r w:rsidR="00861E29" w:rsidRPr="009743A5">
              <w:t xml:space="preserve">к существующей </w:t>
            </w:r>
            <w:proofErr w:type="spellStart"/>
            <w:r w:rsidR="00861E29" w:rsidRPr="009743A5">
              <w:t>клеммной</w:t>
            </w:r>
            <w:proofErr w:type="spellEnd"/>
            <w:r w:rsidR="00861E29" w:rsidRPr="009743A5">
              <w:t xml:space="preserve"> коробке в хвосте конвейера</w:t>
            </w:r>
            <w:r w:rsidR="005254E0" w:rsidRPr="009743A5">
              <w:t xml:space="preserve"> №5</w:t>
            </w:r>
            <w:r w:rsidR="00861E29" w:rsidRPr="009743A5">
              <w:t xml:space="preserve">. Датчики применить </w:t>
            </w:r>
            <w:r w:rsidR="0055560D" w:rsidRPr="009743A5">
              <w:t>ISN E41A-31P-8-LZ,</w:t>
            </w:r>
            <w:r w:rsidR="00861E29" w:rsidRPr="009743A5">
              <w:t xml:space="preserve"> </w:t>
            </w:r>
            <w:r w:rsidR="0055560D" w:rsidRPr="009743A5">
              <w:t xml:space="preserve">PNP замыкающий (NO), </w:t>
            </w:r>
            <w:proofErr w:type="spellStart"/>
            <w:r w:rsidR="0055560D" w:rsidRPr="009743A5">
              <w:t>Uраб</w:t>
            </w:r>
            <w:proofErr w:type="spellEnd"/>
            <w:r w:rsidR="0055560D" w:rsidRPr="009743A5">
              <w:t xml:space="preserve">. 10...30 </w:t>
            </w:r>
            <w:proofErr w:type="gramStart"/>
            <w:r w:rsidR="0055560D" w:rsidRPr="009743A5">
              <w:t>В</w:t>
            </w:r>
            <w:proofErr w:type="gramEnd"/>
            <w:r w:rsidR="0055560D" w:rsidRPr="009743A5">
              <w:t xml:space="preserve"> DC, подключение трехпроводное.</w:t>
            </w:r>
          </w:p>
          <w:p w:rsidR="00787063" w:rsidRPr="009743A5" w:rsidRDefault="00831E07" w:rsidP="001A566E">
            <w:pPr>
              <w:ind w:firstLine="315"/>
              <w:jc w:val="both"/>
            </w:pPr>
            <w:r w:rsidRPr="009743A5">
              <w:t>Пусконаладочные работы по системе электроснабжения и автоматизации входят в общий комплекс работ.</w:t>
            </w:r>
          </w:p>
          <w:p w:rsidR="000A3750" w:rsidRPr="009743A5" w:rsidRDefault="004D0920" w:rsidP="001A566E">
            <w:pPr>
              <w:pStyle w:val="affe"/>
              <w:ind w:left="40" w:firstLine="315"/>
              <w:jc w:val="both"/>
              <w:rPr>
                <w:sz w:val="20"/>
                <w:szCs w:val="20"/>
              </w:rPr>
            </w:pPr>
            <w:r w:rsidRPr="009743A5">
              <w:rPr>
                <w:sz w:val="20"/>
                <w:szCs w:val="20"/>
              </w:rPr>
              <w:t>С</w:t>
            </w:r>
            <w:r w:rsidR="000A3750" w:rsidRPr="009743A5">
              <w:rPr>
                <w:sz w:val="20"/>
                <w:szCs w:val="20"/>
              </w:rPr>
              <w:t xml:space="preserve">пособ и трассу прокладки кабельных линий определить </w:t>
            </w:r>
            <w:r w:rsidRPr="009743A5">
              <w:rPr>
                <w:sz w:val="20"/>
                <w:szCs w:val="20"/>
              </w:rPr>
              <w:t xml:space="preserve">и согласовать с Заказчиком </w:t>
            </w:r>
            <w:r w:rsidR="000A3750" w:rsidRPr="009743A5">
              <w:rPr>
                <w:sz w:val="20"/>
                <w:szCs w:val="20"/>
              </w:rPr>
              <w:t>на стадии разработки рабочей документации;</w:t>
            </w:r>
          </w:p>
          <w:p w:rsidR="00E20FB1" w:rsidRPr="009743A5" w:rsidRDefault="00637621" w:rsidP="008242B9">
            <w:pPr>
              <w:tabs>
                <w:tab w:val="left" w:pos="323"/>
              </w:tabs>
              <w:ind w:left="38" w:firstLine="315"/>
              <w:jc w:val="both"/>
            </w:pPr>
            <w:r w:rsidRPr="009743A5">
              <w:t>Схема расположения ТП-3 прилагается(приложение№</w:t>
            </w:r>
            <w:r w:rsidR="008242B9" w:rsidRPr="009743A5">
              <w:t>8,9</w:t>
            </w:r>
            <w:r w:rsidRPr="009743A5">
              <w:t>)</w:t>
            </w:r>
          </w:p>
        </w:tc>
        <w:tc>
          <w:tcPr>
            <w:tcW w:w="1134" w:type="dxa"/>
            <w:vMerge/>
          </w:tcPr>
          <w:p w:rsidR="00041C58" w:rsidRPr="009743A5" w:rsidRDefault="00041C58" w:rsidP="0016369D"/>
        </w:tc>
      </w:tr>
      <w:tr w:rsidR="00D81186" w:rsidRPr="009743A5" w:rsidTr="00367BD7">
        <w:trPr>
          <w:trHeight w:val="3540"/>
        </w:trPr>
        <w:tc>
          <w:tcPr>
            <w:tcW w:w="704" w:type="dxa"/>
            <w:vMerge w:val="restart"/>
          </w:tcPr>
          <w:p w:rsidR="00D81186" w:rsidRPr="009743A5" w:rsidRDefault="00D81186" w:rsidP="0016369D">
            <w:pPr>
              <w:jc w:val="center"/>
              <w:rPr>
                <w:b/>
              </w:rPr>
            </w:pPr>
            <w:r w:rsidRPr="009743A5">
              <w:rPr>
                <w:b/>
              </w:rPr>
              <w:lastRenderedPageBreak/>
              <w:t>4.3</w:t>
            </w:r>
          </w:p>
        </w:tc>
        <w:tc>
          <w:tcPr>
            <w:tcW w:w="2268" w:type="dxa"/>
            <w:vMerge w:val="restart"/>
          </w:tcPr>
          <w:p w:rsidR="00D81186" w:rsidRPr="009743A5" w:rsidRDefault="00D81186" w:rsidP="0016369D">
            <w:r w:rsidRPr="009743A5">
              <w:t>Требования к качеству услуг</w:t>
            </w:r>
          </w:p>
        </w:tc>
        <w:tc>
          <w:tcPr>
            <w:tcW w:w="7371" w:type="dxa"/>
            <w:gridSpan w:val="2"/>
          </w:tcPr>
          <w:p w:rsidR="00D81186" w:rsidRPr="009743A5" w:rsidRDefault="00D81186" w:rsidP="0016369D">
            <w:pPr>
              <w:jc w:val="both"/>
              <w:rPr>
                <w:lang w:eastAsia="ar-SA"/>
              </w:rPr>
            </w:pPr>
            <w:r w:rsidRPr="009743A5">
              <w:rPr>
                <w:lang w:eastAsia="ar-SA"/>
              </w:rPr>
              <w:t xml:space="preserve">       Подрядчик должен иметь обученный персонал, производственную базу, укомплектованную необходимым оборудованием, инструментом и транспортом. </w:t>
            </w:r>
          </w:p>
          <w:p w:rsidR="00D81186" w:rsidRPr="009743A5" w:rsidRDefault="00D81186" w:rsidP="0016369D">
            <w:pPr>
              <w:suppressAutoHyphens/>
              <w:jc w:val="both"/>
            </w:pPr>
            <w:r w:rsidRPr="009743A5">
              <w:t xml:space="preserve">     Применять при выполнении работ только качественные материалы, отвечающие требованиям ГОСТ, ТУ и подтвержденные сертификатами, техническими паспортами и другими документами о качестве. Материалы, необходимые механизмы и инструменты доставляются к месту производства работ Подрядчиком и Заказчиком.</w:t>
            </w:r>
          </w:p>
          <w:p w:rsidR="00D81186" w:rsidRPr="009743A5" w:rsidRDefault="00D81186" w:rsidP="0016369D">
            <w:pPr>
              <w:suppressAutoHyphens/>
              <w:jc w:val="both"/>
            </w:pPr>
            <w:r w:rsidRPr="009743A5">
              <w:t xml:space="preserve">      Перед началом работ разработать и предоставить на согласование проект производства работ.</w:t>
            </w:r>
          </w:p>
          <w:p w:rsidR="00D81186" w:rsidRPr="009743A5" w:rsidRDefault="00D81186" w:rsidP="0016369D">
            <w:r w:rsidRPr="009743A5">
              <w:t xml:space="preserve">      Обеспечить:</w:t>
            </w:r>
          </w:p>
          <w:p w:rsidR="00D81186" w:rsidRPr="009743A5" w:rsidRDefault="00D81186" w:rsidP="0016369D">
            <w:pPr>
              <w:pStyle w:val="Standard"/>
              <w:widowControl/>
              <w:tabs>
                <w:tab w:val="left" w:pos="900"/>
                <w:tab w:val="left" w:pos="1440"/>
              </w:tabs>
              <w:suppressAutoHyphens w:val="0"/>
              <w:spacing w:line="240" w:lineRule="auto"/>
              <w:jc w:val="both"/>
            </w:pPr>
            <w:r w:rsidRPr="009743A5">
              <w:t>- производство Работ в полном соответствии с ППР и ТД;</w:t>
            </w:r>
          </w:p>
          <w:p w:rsidR="00D81186" w:rsidRPr="009743A5" w:rsidRDefault="00D81186" w:rsidP="0016369D">
            <w:r w:rsidRPr="009743A5">
              <w:t>- качество выполнения Работ в соответствии с ТД и требованиями действующей Нормативной документации.</w:t>
            </w:r>
          </w:p>
          <w:p w:rsidR="00D81186" w:rsidRPr="009743A5" w:rsidRDefault="00D81186" w:rsidP="0016369D">
            <w:pPr>
              <w:suppressAutoHyphens/>
              <w:jc w:val="both"/>
              <w:rPr>
                <w:lang w:eastAsia="ar-SA"/>
              </w:rPr>
            </w:pPr>
            <w:r w:rsidRPr="009743A5">
              <w:rPr>
                <w:lang w:eastAsia="ar-SA"/>
              </w:rPr>
              <w:t xml:space="preserve">       Подрядчик за 30 дней до начала выполнения работ обязан представить Заказчику документы: список сотрудников для допуска на Объект, подтверждение обучения и аттестации персонала (копии протоколов и удостоверений), журналы инструктажей и приказы о назначении ответственных лиц.</w:t>
            </w:r>
          </w:p>
          <w:p w:rsidR="00D81186" w:rsidRPr="009743A5" w:rsidRDefault="00D81186" w:rsidP="0016369D">
            <w:pPr>
              <w:suppressAutoHyphens/>
              <w:jc w:val="both"/>
              <w:rPr>
                <w:lang w:eastAsia="ar-SA"/>
              </w:rPr>
            </w:pPr>
            <w:r w:rsidRPr="009743A5">
              <w:rPr>
                <w:lang w:eastAsia="ar-SA"/>
              </w:rPr>
              <w:t xml:space="preserve">        Подрядчик незамедлительно сообщает Заказчику о возникновении (угрозе возникновения) аварийных ситуаций, противоправных действий, угрозы жизни и здоровью людей, сохранности имущества и предпринимает действенные меры к их устранению.      </w:t>
            </w:r>
          </w:p>
          <w:p w:rsidR="00D81186" w:rsidRPr="009743A5" w:rsidRDefault="00D81186" w:rsidP="0016369D">
            <w:pPr>
              <w:suppressAutoHyphens/>
              <w:jc w:val="both"/>
              <w:rPr>
                <w:lang w:eastAsia="ar-SA"/>
              </w:rPr>
            </w:pPr>
            <w:r w:rsidRPr="009743A5">
              <w:rPr>
                <w:lang w:eastAsia="ar-SA"/>
              </w:rPr>
              <w:t xml:space="preserve">        Подрядчик обязуется обеспечить выполнение своими сотрудниками правил внутреннего распорядка Заказчика, согласовывает с Заказчиком распорядок дня работы технического персонала, привлекаемых в нерабочее время, в выходные и праздничные дни для устранения нештатных ситуаций и аварий.</w:t>
            </w:r>
          </w:p>
          <w:p w:rsidR="00D81186" w:rsidRPr="009743A5" w:rsidRDefault="00D81186" w:rsidP="0016369D">
            <w:pPr>
              <w:jc w:val="both"/>
            </w:pPr>
            <w:r w:rsidRPr="009743A5">
              <w:rPr>
                <w:b/>
              </w:rPr>
              <w:t xml:space="preserve"> </w:t>
            </w:r>
          </w:p>
        </w:tc>
      </w:tr>
      <w:tr w:rsidR="00D81186" w:rsidRPr="009743A5" w:rsidTr="00367BD7">
        <w:trPr>
          <w:trHeight w:val="841"/>
        </w:trPr>
        <w:tc>
          <w:tcPr>
            <w:tcW w:w="704" w:type="dxa"/>
            <w:vMerge/>
          </w:tcPr>
          <w:p w:rsidR="00D81186" w:rsidRPr="009743A5" w:rsidRDefault="00D81186" w:rsidP="0016369D">
            <w:pPr>
              <w:jc w:val="center"/>
              <w:rPr>
                <w:b/>
              </w:rPr>
            </w:pPr>
          </w:p>
        </w:tc>
        <w:tc>
          <w:tcPr>
            <w:tcW w:w="2268" w:type="dxa"/>
            <w:vMerge/>
          </w:tcPr>
          <w:p w:rsidR="00D81186" w:rsidRPr="009743A5" w:rsidRDefault="00D81186" w:rsidP="0016369D"/>
        </w:tc>
        <w:tc>
          <w:tcPr>
            <w:tcW w:w="7371" w:type="dxa"/>
            <w:gridSpan w:val="2"/>
          </w:tcPr>
          <w:p w:rsidR="00D81186" w:rsidRPr="009743A5" w:rsidRDefault="00D81186" w:rsidP="0016369D">
            <w:pPr>
              <w:jc w:val="both"/>
              <w:rPr>
                <w:lang w:eastAsia="ar-SA"/>
              </w:rPr>
            </w:pPr>
            <w:r w:rsidRPr="009743A5">
              <w:rPr>
                <w:b/>
              </w:rPr>
              <w:t xml:space="preserve">       </w:t>
            </w:r>
            <w:r w:rsidRPr="009743A5">
              <w:t>Все отходы, образующиеся в процессе выполнения работ, являются собственностью Подрядчика и должны быть утилизированы силами Подрядчика с территории Заказчика</w:t>
            </w:r>
            <w:r w:rsidRPr="009743A5">
              <w:rPr>
                <w:bCs/>
              </w:rPr>
              <w:t xml:space="preserve"> </w:t>
            </w:r>
            <w:r w:rsidRPr="009743A5">
              <w:t>в соответствии с требованиями экологического законодательства.</w:t>
            </w:r>
          </w:p>
        </w:tc>
      </w:tr>
      <w:tr w:rsidR="005C09EB" w:rsidRPr="009743A5" w:rsidTr="00367BD7">
        <w:trPr>
          <w:trHeight w:val="416"/>
        </w:trPr>
        <w:tc>
          <w:tcPr>
            <w:tcW w:w="704" w:type="dxa"/>
          </w:tcPr>
          <w:p w:rsidR="005C09EB" w:rsidRPr="009743A5" w:rsidRDefault="005C09EB" w:rsidP="0016369D">
            <w:pPr>
              <w:jc w:val="center"/>
              <w:rPr>
                <w:b/>
              </w:rPr>
            </w:pPr>
            <w:r w:rsidRPr="009743A5">
              <w:rPr>
                <w:b/>
              </w:rPr>
              <w:t>4.4</w:t>
            </w:r>
          </w:p>
        </w:tc>
        <w:tc>
          <w:tcPr>
            <w:tcW w:w="2268" w:type="dxa"/>
          </w:tcPr>
          <w:p w:rsidR="005C09EB" w:rsidRPr="009743A5" w:rsidRDefault="005C09EB" w:rsidP="0016369D">
            <w:r w:rsidRPr="009743A5">
              <w:t>Требования к результатам оказания услуг</w:t>
            </w:r>
          </w:p>
        </w:tc>
        <w:tc>
          <w:tcPr>
            <w:tcW w:w="7371" w:type="dxa"/>
            <w:gridSpan w:val="2"/>
          </w:tcPr>
          <w:p w:rsidR="007A1942" w:rsidRPr="009743A5" w:rsidRDefault="005C09EB" w:rsidP="0016369D">
            <w:pPr>
              <w:jc w:val="both"/>
              <w:rPr>
                <w:bCs/>
              </w:rPr>
            </w:pPr>
            <w:r w:rsidRPr="009743A5">
              <w:rPr>
                <w:bCs/>
              </w:rPr>
              <w:t xml:space="preserve">  </w:t>
            </w:r>
            <w:r w:rsidR="00664470" w:rsidRPr="009743A5">
              <w:rPr>
                <w:bCs/>
              </w:rPr>
              <w:t xml:space="preserve"> </w:t>
            </w:r>
            <w:r w:rsidR="007A1942" w:rsidRPr="009743A5">
              <w:rPr>
                <w:bCs/>
              </w:rPr>
              <w:t>До начал</w:t>
            </w:r>
            <w:r w:rsidR="00664470" w:rsidRPr="009743A5">
              <w:rPr>
                <w:bCs/>
              </w:rPr>
              <w:t>а выполнения</w:t>
            </w:r>
            <w:r w:rsidR="007A1942" w:rsidRPr="009743A5">
              <w:rPr>
                <w:bCs/>
              </w:rPr>
              <w:t xml:space="preserve"> работ </w:t>
            </w:r>
            <w:r w:rsidR="00664470" w:rsidRPr="009743A5">
              <w:rPr>
                <w:bCs/>
              </w:rPr>
              <w:t xml:space="preserve">Подрядчик обязан </w:t>
            </w:r>
            <w:r w:rsidR="007A1942" w:rsidRPr="009743A5">
              <w:rPr>
                <w:bCs/>
              </w:rPr>
              <w:t xml:space="preserve">разработать и предоставить Заказчику план </w:t>
            </w:r>
            <w:r w:rsidR="00664470" w:rsidRPr="009743A5">
              <w:rPr>
                <w:bCs/>
              </w:rPr>
              <w:t>производства</w:t>
            </w:r>
            <w:r w:rsidR="007A1942" w:rsidRPr="009743A5">
              <w:rPr>
                <w:bCs/>
              </w:rPr>
              <w:t xml:space="preserve"> работ.</w:t>
            </w:r>
          </w:p>
          <w:p w:rsidR="005C09EB" w:rsidRPr="009743A5" w:rsidRDefault="00664470" w:rsidP="0016369D">
            <w:pPr>
              <w:jc w:val="both"/>
              <w:rPr>
                <w:bCs/>
              </w:rPr>
            </w:pPr>
            <w:r w:rsidRPr="009743A5">
              <w:rPr>
                <w:bCs/>
              </w:rPr>
              <w:t>Подрядчик обязан в</w:t>
            </w:r>
            <w:r w:rsidR="005C09EB" w:rsidRPr="009743A5">
              <w:rPr>
                <w:bCs/>
              </w:rPr>
              <w:t>ыполнять работы с надлежащим качеством в объёме и в сроки, предусмотренные настоящим техническим заданием и приложениями к нему, заданиями Заказчика (ремонтными ведомостями, инструкциями по эксплуатации и иными документами) и сдать работы Заказчику в соответствии с действующим порядком сдачи-приёмки работ.</w:t>
            </w:r>
          </w:p>
          <w:p w:rsidR="005C09EB" w:rsidRPr="009743A5" w:rsidRDefault="006F407B" w:rsidP="0016369D">
            <w:pPr>
              <w:jc w:val="both"/>
              <w:rPr>
                <w:bCs/>
              </w:rPr>
            </w:pPr>
            <w:r w:rsidRPr="009743A5">
              <w:rPr>
                <w:bCs/>
              </w:rPr>
              <w:t xml:space="preserve"> </w:t>
            </w:r>
            <w:r w:rsidR="005C09EB" w:rsidRPr="009743A5">
              <w:rPr>
                <w:bCs/>
              </w:rPr>
              <w:t>Использовать в ходе ремонтных работ оборудование и материалы, имеющие соответствующие сертификаты, технические паспорта или другие документы, подтверждающие их качество.</w:t>
            </w:r>
          </w:p>
          <w:p w:rsidR="005C09EB" w:rsidRPr="009743A5" w:rsidRDefault="005C09EB" w:rsidP="0016369D">
            <w:pPr>
              <w:jc w:val="both"/>
              <w:rPr>
                <w:bCs/>
              </w:rPr>
            </w:pPr>
            <w:r w:rsidRPr="009743A5">
              <w:rPr>
                <w:bCs/>
              </w:rPr>
              <w:lastRenderedPageBreak/>
              <w:t xml:space="preserve">   Предоставить право уполномоченным представителям Заказчика на беспрепятственный доступ ко всем видам работ в любое время в течение всего срока выполнения работ.</w:t>
            </w:r>
          </w:p>
          <w:p w:rsidR="005C09EB" w:rsidRPr="009743A5" w:rsidRDefault="005C09EB" w:rsidP="0016369D">
            <w:pPr>
              <w:jc w:val="both"/>
              <w:rPr>
                <w:bCs/>
              </w:rPr>
            </w:pPr>
            <w:r w:rsidRPr="009743A5">
              <w:rPr>
                <w:bCs/>
              </w:rPr>
              <w:t xml:space="preserve">  Незамедлительно известить Заказчика и до получения от него указаний приостановить работы при обнаружении:</w:t>
            </w:r>
          </w:p>
          <w:p w:rsidR="005C09EB" w:rsidRPr="009743A5" w:rsidRDefault="005C09EB" w:rsidP="0016369D">
            <w:pPr>
              <w:jc w:val="both"/>
              <w:rPr>
                <w:bCs/>
              </w:rPr>
            </w:pPr>
            <w:r w:rsidRPr="009743A5">
              <w:rPr>
                <w:bCs/>
              </w:rPr>
              <w:t>- возможных неблагоприятных для Заказчика последствий выполнения его указаний о способе выполнения работ;</w:t>
            </w:r>
          </w:p>
          <w:p w:rsidR="005C09EB" w:rsidRPr="009743A5" w:rsidRDefault="005C09EB" w:rsidP="0016369D">
            <w:pPr>
              <w:jc w:val="both"/>
              <w:rPr>
                <w:bCs/>
              </w:rPr>
            </w:pPr>
            <w:r w:rsidRPr="009743A5">
              <w:rPr>
                <w:bCs/>
              </w:rPr>
              <w:t>- иных независящих от Подрядчика обстоятельств, угрожающих годности или прочности результатов выполняемой работы, либо создающих невозможность ее завершения в установленный срок.</w:t>
            </w:r>
          </w:p>
        </w:tc>
      </w:tr>
      <w:tr w:rsidR="005C09EB" w:rsidRPr="009743A5" w:rsidTr="00367BD7">
        <w:tc>
          <w:tcPr>
            <w:tcW w:w="704" w:type="dxa"/>
          </w:tcPr>
          <w:p w:rsidR="005C09EB" w:rsidRPr="009743A5" w:rsidRDefault="005C09EB" w:rsidP="0016369D">
            <w:pPr>
              <w:jc w:val="center"/>
              <w:rPr>
                <w:b/>
              </w:rPr>
            </w:pPr>
            <w:r w:rsidRPr="009743A5">
              <w:rPr>
                <w:b/>
              </w:rPr>
              <w:lastRenderedPageBreak/>
              <w:t>4.5</w:t>
            </w:r>
          </w:p>
        </w:tc>
        <w:tc>
          <w:tcPr>
            <w:tcW w:w="2268" w:type="dxa"/>
          </w:tcPr>
          <w:p w:rsidR="005C09EB" w:rsidRPr="009743A5" w:rsidRDefault="005C09EB" w:rsidP="0016369D">
            <w:r w:rsidRPr="009743A5">
              <w:t xml:space="preserve">Требования к оформлению отчетности </w:t>
            </w:r>
          </w:p>
        </w:tc>
        <w:tc>
          <w:tcPr>
            <w:tcW w:w="7371" w:type="dxa"/>
            <w:gridSpan w:val="2"/>
          </w:tcPr>
          <w:p w:rsidR="009D3E39" w:rsidRPr="009743A5" w:rsidRDefault="005C09EB" w:rsidP="0016369D">
            <w:pPr>
              <w:widowControl w:val="0"/>
              <w:autoSpaceDE w:val="0"/>
              <w:autoSpaceDN w:val="0"/>
              <w:adjustRightInd w:val="0"/>
              <w:jc w:val="both"/>
              <w:rPr>
                <w:bCs/>
              </w:rPr>
            </w:pPr>
            <w:r w:rsidRPr="009743A5">
              <w:rPr>
                <w:bCs/>
              </w:rPr>
              <w:t>Подрядчик предоставляет Заказчику</w:t>
            </w:r>
            <w:r w:rsidR="009D3E39" w:rsidRPr="009743A5">
              <w:rPr>
                <w:bCs/>
              </w:rPr>
              <w:t>:</w:t>
            </w:r>
          </w:p>
          <w:p w:rsidR="009D3E39" w:rsidRPr="009743A5" w:rsidRDefault="009D3E39" w:rsidP="0016369D">
            <w:pPr>
              <w:widowControl w:val="0"/>
              <w:autoSpaceDE w:val="0"/>
              <w:autoSpaceDN w:val="0"/>
              <w:adjustRightInd w:val="0"/>
              <w:jc w:val="both"/>
              <w:rPr>
                <w:bCs/>
              </w:rPr>
            </w:pPr>
            <w:r w:rsidRPr="009743A5">
              <w:rPr>
                <w:bCs/>
              </w:rPr>
              <w:t>-</w:t>
            </w:r>
            <w:r w:rsidR="005C09EB" w:rsidRPr="009743A5">
              <w:rPr>
                <w:bCs/>
              </w:rPr>
              <w:t xml:space="preserve"> акт на выполненные работы и счёт-фактуру</w:t>
            </w:r>
            <w:r w:rsidRPr="009743A5">
              <w:rPr>
                <w:bCs/>
              </w:rPr>
              <w:t>;</w:t>
            </w:r>
          </w:p>
          <w:p w:rsidR="005C09EB" w:rsidRPr="009743A5" w:rsidRDefault="009D3E39" w:rsidP="0016369D">
            <w:pPr>
              <w:widowControl w:val="0"/>
              <w:autoSpaceDE w:val="0"/>
              <w:autoSpaceDN w:val="0"/>
              <w:adjustRightInd w:val="0"/>
              <w:jc w:val="both"/>
              <w:rPr>
                <w:bCs/>
              </w:rPr>
            </w:pPr>
            <w:r w:rsidRPr="009743A5">
              <w:rPr>
                <w:bCs/>
              </w:rPr>
              <w:t>- рабочую и исполнительную документацию на выполненные работы</w:t>
            </w:r>
            <w:r w:rsidR="005C09EB" w:rsidRPr="009743A5">
              <w:rPr>
                <w:bCs/>
              </w:rPr>
              <w:t>.</w:t>
            </w:r>
          </w:p>
        </w:tc>
      </w:tr>
      <w:tr w:rsidR="005C09EB" w:rsidRPr="009743A5" w:rsidTr="00367BD7">
        <w:tc>
          <w:tcPr>
            <w:tcW w:w="704" w:type="dxa"/>
          </w:tcPr>
          <w:p w:rsidR="005C09EB" w:rsidRPr="009743A5" w:rsidRDefault="005C09EB" w:rsidP="0016369D">
            <w:pPr>
              <w:jc w:val="center"/>
              <w:rPr>
                <w:b/>
              </w:rPr>
            </w:pPr>
            <w:r w:rsidRPr="009743A5">
              <w:rPr>
                <w:b/>
              </w:rPr>
              <w:t>4.6</w:t>
            </w:r>
          </w:p>
        </w:tc>
        <w:tc>
          <w:tcPr>
            <w:tcW w:w="2268" w:type="dxa"/>
          </w:tcPr>
          <w:p w:rsidR="005C09EB" w:rsidRPr="009743A5" w:rsidRDefault="005C09EB" w:rsidP="0016369D">
            <w:r w:rsidRPr="009743A5">
              <w:t>Безопасность оказания услуг</w:t>
            </w:r>
          </w:p>
        </w:tc>
        <w:tc>
          <w:tcPr>
            <w:tcW w:w="7371" w:type="dxa"/>
            <w:gridSpan w:val="2"/>
          </w:tcPr>
          <w:p w:rsidR="005C09EB" w:rsidRPr="009743A5" w:rsidRDefault="005C09EB" w:rsidP="0016369D">
            <w:pPr>
              <w:shd w:val="clear" w:color="auto" w:fill="FFFFFF"/>
              <w:suppressAutoHyphens/>
              <w:snapToGrid w:val="0"/>
              <w:jc w:val="both"/>
              <w:rPr>
                <w:lang w:eastAsia="ar-SA"/>
              </w:rPr>
            </w:pPr>
            <w:r w:rsidRPr="009743A5">
              <w:rPr>
                <w:lang w:eastAsia="ar-SA"/>
              </w:rPr>
              <w:t>При оказании услуг на территории ООО «ТБТ», Подрядчик должен соблюдать нормативно-технические требования действующих Правил, Наставлений, Строительных норм, Стандартов, Санитарных норм и правил.</w:t>
            </w:r>
          </w:p>
          <w:p w:rsidR="00B45C64" w:rsidRPr="009743A5" w:rsidRDefault="008C3A39" w:rsidP="0016369D">
            <w:pPr>
              <w:jc w:val="both"/>
              <w:rPr>
                <w:color w:val="000000" w:themeColor="text1"/>
              </w:rPr>
            </w:pPr>
            <w:r w:rsidRPr="009743A5">
              <w:rPr>
                <w:color w:val="000000" w:themeColor="text1"/>
              </w:rPr>
              <w:t xml:space="preserve">За </w:t>
            </w:r>
            <w:r w:rsidR="00691D1C" w:rsidRPr="009743A5">
              <w:rPr>
                <w:color w:val="000000" w:themeColor="text1"/>
              </w:rPr>
              <w:t>нарушение положений</w:t>
            </w:r>
            <w:r w:rsidR="00B45C64" w:rsidRPr="009743A5">
              <w:rPr>
                <w:color w:val="000000" w:themeColor="text1"/>
              </w:rPr>
              <w:t xml:space="preserve"> применяются штрафы согласно приложения №</w:t>
            </w:r>
            <w:r w:rsidR="00367BD7" w:rsidRPr="009743A5">
              <w:rPr>
                <w:color w:val="000000" w:themeColor="text1"/>
              </w:rPr>
              <w:t>10</w:t>
            </w:r>
            <w:r w:rsidR="00B45C64" w:rsidRPr="009743A5">
              <w:rPr>
                <w:color w:val="000000" w:themeColor="text1"/>
              </w:rPr>
              <w:t>.</w:t>
            </w:r>
          </w:p>
          <w:p w:rsidR="005C09EB" w:rsidRPr="009743A5" w:rsidRDefault="005C09EB" w:rsidP="0016369D">
            <w:pPr>
              <w:jc w:val="both"/>
              <w:rPr>
                <w:rFonts w:eastAsia="Calibri"/>
              </w:rPr>
            </w:pPr>
            <w:r w:rsidRPr="009743A5">
              <w:rPr>
                <w:rFonts w:eastAsia="Calibri"/>
              </w:rPr>
              <w:t>В соответствии</w:t>
            </w:r>
            <w:r w:rsidR="006444BA" w:rsidRPr="009743A5">
              <w:rPr>
                <w:rFonts w:eastAsia="Calibri"/>
              </w:rPr>
              <w:t xml:space="preserve"> с</w:t>
            </w:r>
            <w:r w:rsidRPr="009743A5">
              <w:rPr>
                <w:rFonts w:eastAsia="Calibri"/>
              </w:rPr>
              <w:t xml:space="preserve"> </w:t>
            </w:r>
            <w:r w:rsidR="006444BA" w:rsidRPr="009743A5">
              <w:t xml:space="preserve"> </w:t>
            </w:r>
            <w:r w:rsidR="006444BA" w:rsidRPr="009743A5">
              <w:rPr>
                <w:rFonts w:eastAsia="Calibri"/>
              </w:rPr>
              <w:t>Порядком обучения по охране труда и проверки знания требований охраны труда, утверждённого постановлением Правительства Российской Федерации от 24 декабря 2021 г. № 2464. р</w:t>
            </w:r>
            <w:r w:rsidRPr="009743A5">
              <w:rPr>
                <w:rFonts w:eastAsia="Calibri"/>
              </w:rPr>
              <w:t>аботники могут быть допущены к работе только после прохождения инструктажа по безопасности труда и обучения безопасным методам труда.</w:t>
            </w:r>
          </w:p>
        </w:tc>
      </w:tr>
      <w:tr w:rsidR="005C09EB" w:rsidRPr="009743A5" w:rsidTr="00367BD7">
        <w:tc>
          <w:tcPr>
            <w:tcW w:w="704" w:type="dxa"/>
          </w:tcPr>
          <w:p w:rsidR="005C09EB" w:rsidRPr="009743A5" w:rsidRDefault="005C09EB" w:rsidP="0016369D">
            <w:pPr>
              <w:jc w:val="center"/>
              <w:rPr>
                <w:b/>
              </w:rPr>
            </w:pPr>
            <w:r w:rsidRPr="009743A5">
              <w:rPr>
                <w:b/>
              </w:rPr>
              <w:t>4.7</w:t>
            </w:r>
          </w:p>
        </w:tc>
        <w:tc>
          <w:tcPr>
            <w:tcW w:w="2268" w:type="dxa"/>
          </w:tcPr>
          <w:p w:rsidR="005C09EB" w:rsidRPr="009743A5" w:rsidRDefault="005C09EB" w:rsidP="0016369D">
            <w:r w:rsidRPr="009743A5">
              <w:t>Гарантии качества услуг</w:t>
            </w:r>
          </w:p>
        </w:tc>
        <w:tc>
          <w:tcPr>
            <w:tcW w:w="7371" w:type="dxa"/>
            <w:gridSpan w:val="2"/>
          </w:tcPr>
          <w:p w:rsidR="005C09EB" w:rsidRPr="009743A5" w:rsidRDefault="005C09EB" w:rsidP="0016369D">
            <w:pPr>
              <w:jc w:val="both"/>
            </w:pPr>
            <w:r w:rsidRPr="009743A5">
              <w:t xml:space="preserve">Подрядчик должен гарантировать надлежащее качество оказания услуг при исполнении Договора. </w:t>
            </w:r>
          </w:p>
          <w:p w:rsidR="005C09EB" w:rsidRPr="009743A5" w:rsidRDefault="00F52468" w:rsidP="0016369D">
            <w:pPr>
              <w:jc w:val="both"/>
            </w:pPr>
            <w:r w:rsidRPr="009743A5">
              <w:t>Гарантийный срок на результат выполненных работ</w:t>
            </w:r>
            <w:r w:rsidR="005C09EB" w:rsidRPr="009743A5">
              <w:t xml:space="preserve"> должен быть не менее 12 месяцев с момента подписания Акта выполненных работ.</w:t>
            </w:r>
          </w:p>
          <w:p w:rsidR="00586994" w:rsidRPr="009743A5" w:rsidRDefault="00586994" w:rsidP="0016369D">
            <w:pPr>
              <w:jc w:val="both"/>
            </w:pPr>
            <w:r w:rsidRPr="009743A5">
              <w:t xml:space="preserve">Гарантийный срок на АКЗ не менее </w:t>
            </w:r>
            <w:r w:rsidR="0066046C" w:rsidRPr="009743A5">
              <w:t>24</w:t>
            </w:r>
            <w:r w:rsidRPr="009743A5">
              <w:t xml:space="preserve"> месяцев с момента подписания Акта выполненных работ.</w:t>
            </w:r>
          </w:p>
          <w:p w:rsidR="005C09EB" w:rsidRPr="009743A5" w:rsidRDefault="005C09EB" w:rsidP="0016369D">
            <w:pPr>
              <w:jc w:val="both"/>
            </w:pPr>
            <w:r w:rsidRPr="009743A5">
              <w:t>Если в гарантийный срок обнаружатся дефекты (недостатки) услуг, дефекты (недостатки) оборудования, делающие невозможным его нормальную эксплуатацию, Подрядчик обязан устранить дефекты (недостатки) услуг за свой счет в согласованные с Заказчиком сроки.</w:t>
            </w:r>
          </w:p>
          <w:p w:rsidR="005C09EB" w:rsidRPr="009743A5" w:rsidRDefault="005C09EB" w:rsidP="0016369D">
            <w:pPr>
              <w:jc w:val="both"/>
            </w:pPr>
            <w:r w:rsidRPr="009743A5">
              <w:t xml:space="preserve">Гарантии Подрядчика не могут относиться к естественному износу оборудования. </w:t>
            </w:r>
          </w:p>
        </w:tc>
      </w:tr>
      <w:tr w:rsidR="005C09EB" w:rsidRPr="009743A5" w:rsidTr="00367BD7">
        <w:tc>
          <w:tcPr>
            <w:tcW w:w="704" w:type="dxa"/>
          </w:tcPr>
          <w:p w:rsidR="005C09EB" w:rsidRPr="009743A5" w:rsidRDefault="005C09EB" w:rsidP="0016369D">
            <w:pPr>
              <w:jc w:val="center"/>
              <w:rPr>
                <w:b/>
              </w:rPr>
            </w:pPr>
            <w:r w:rsidRPr="009743A5">
              <w:rPr>
                <w:b/>
              </w:rPr>
              <w:t>5</w:t>
            </w:r>
          </w:p>
        </w:tc>
        <w:tc>
          <w:tcPr>
            <w:tcW w:w="2268" w:type="dxa"/>
          </w:tcPr>
          <w:p w:rsidR="005C09EB" w:rsidRPr="009743A5" w:rsidRDefault="005C09EB" w:rsidP="0016369D">
            <w:pPr>
              <w:rPr>
                <w:b/>
              </w:rPr>
            </w:pPr>
            <w:r w:rsidRPr="009743A5">
              <w:rPr>
                <w:b/>
              </w:rPr>
              <w:t>Требования к исполнителю:</w:t>
            </w:r>
          </w:p>
        </w:tc>
        <w:tc>
          <w:tcPr>
            <w:tcW w:w="7371" w:type="dxa"/>
            <w:gridSpan w:val="2"/>
          </w:tcPr>
          <w:p w:rsidR="005C09EB" w:rsidRPr="009743A5" w:rsidRDefault="005C09EB" w:rsidP="0016369D"/>
        </w:tc>
      </w:tr>
      <w:tr w:rsidR="005C09EB" w:rsidRPr="009743A5" w:rsidTr="00367BD7">
        <w:tc>
          <w:tcPr>
            <w:tcW w:w="704" w:type="dxa"/>
          </w:tcPr>
          <w:p w:rsidR="005C09EB" w:rsidRPr="009743A5" w:rsidRDefault="005C09EB" w:rsidP="0016369D">
            <w:pPr>
              <w:jc w:val="center"/>
              <w:rPr>
                <w:b/>
              </w:rPr>
            </w:pPr>
            <w:r w:rsidRPr="009743A5">
              <w:rPr>
                <w:b/>
              </w:rPr>
              <w:t>5.1</w:t>
            </w:r>
          </w:p>
        </w:tc>
        <w:tc>
          <w:tcPr>
            <w:tcW w:w="9639" w:type="dxa"/>
            <w:gridSpan w:val="3"/>
          </w:tcPr>
          <w:p w:rsidR="005C09EB" w:rsidRPr="009743A5" w:rsidRDefault="005C09EB" w:rsidP="0016369D">
            <w:pPr>
              <w:rPr>
                <w:b/>
              </w:rPr>
            </w:pPr>
            <w:r w:rsidRPr="009743A5">
              <w:rPr>
                <w:b/>
              </w:rPr>
              <w:t>Обязательные требования:</w:t>
            </w:r>
          </w:p>
        </w:tc>
      </w:tr>
      <w:tr w:rsidR="005C09EB" w:rsidRPr="009743A5" w:rsidTr="00367BD7">
        <w:trPr>
          <w:trHeight w:val="60"/>
        </w:trPr>
        <w:tc>
          <w:tcPr>
            <w:tcW w:w="704" w:type="dxa"/>
          </w:tcPr>
          <w:p w:rsidR="005C09EB" w:rsidRPr="009743A5" w:rsidRDefault="005C09EB" w:rsidP="0016369D">
            <w:pPr>
              <w:jc w:val="center"/>
              <w:rPr>
                <w:b/>
              </w:rPr>
            </w:pPr>
            <w:r w:rsidRPr="009743A5">
              <w:rPr>
                <w:b/>
              </w:rPr>
              <w:t>5.1.1</w:t>
            </w:r>
          </w:p>
        </w:tc>
        <w:tc>
          <w:tcPr>
            <w:tcW w:w="2268" w:type="dxa"/>
          </w:tcPr>
          <w:p w:rsidR="005C09EB" w:rsidRPr="009743A5" w:rsidRDefault="00BC7E8D" w:rsidP="0016369D">
            <w:r w:rsidRPr="009743A5">
              <w:t>Наличие опыта</w:t>
            </w:r>
          </w:p>
        </w:tc>
        <w:tc>
          <w:tcPr>
            <w:tcW w:w="7371" w:type="dxa"/>
            <w:gridSpan w:val="2"/>
            <w:vAlign w:val="center"/>
          </w:tcPr>
          <w:p w:rsidR="005C09EB" w:rsidRPr="009743A5" w:rsidRDefault="00BC7E8D" w:rsidP="00F8212A">
            <w:r w:rsidRPr="009743A5">
              <w:t xml:space="preserve">Наличие </w:t>
            </w:r>
            <w:r w:rsidR="00342047" w:rsidRPr="009743A5">
              <w:t>опыта выполнения работ или поставки/</w:t>
            </w:r>
            <w:proofErr w:type="gramStart"/>
            <w:r w:rsidR="00342047" w:rsidRPr="009743A5">
              <w:t>изготовления</w:t>
            </w:r>
            <w:r w:rsidRPr="009743A5">
              <w:t xml:space="preserve"> </w:t>
            </w:r>
            <w:r w:rsidR="00F8212A" w:rsidRPr="009743A5">
              <w:t xml:space="preserve"> натяжных</w:t>
            </w:r>
            <w:proofErr w:type="gramEnd"/>
            <w:r w:rsidR="00F8212A" w:rsidRPr="009743A5">
              <w:t xml:space="preserve"> устройств </w:t>
            </w:r>
            <w:r w:rsidR="00342047" w:rsidRPr="009743A5">
              <w:t>для конвейерного оборудования</w:t>
            </w:r>
            <w:r w:rsidRPr="009743A5">
              <w:t xml:space="preserve"> стоимость которых составляет не менее чем 20% (двадцать процентов) начальной (максимальной) цены договора (цены лота), указанной в извещении, документации о закупке. </w:t>
            </w:r>
          </w:p>
        </w:tc>
      </w:tr>
      <w:tr w:rsidR="005C09EB" w:rsidRPr="009743A5" w:rsidTr="00367BD7">
        <w:trPr>
          <w:trHeight w:val="104"/>
        </w:trPr>
        <w:tc>
          <w:tcPr>
            <w:tcW w:w="704" w:type="dxa"/>
          </w:tcPr>
          <w:p w:rsidR="005C09EB" w:rsidRPr="009743A5" w:rsidRDefault="005C09EB" w:rsidP="0016369D">
            <w:pPr>
              <w:jc w:val="center"/>
              <w:rPr>
                <w:b/>
              </w:rPr>
            </w:pPr>
            <w:r w:rsidRPr="009743A5">
              <w:rPr>
                <w:b/>
              </w:rPr>
              <w:t>5.1.2</w:t>
            </w:r>
          </w:p>
        </w:tc>
        <w:tc>
          <w:tcPr>
            <w:tcW w:w="2268" w:type="dxa"/>
          </w:tcPr>
          <w:p w:rsidR="005C09EB" w:rsidRPr="009743A5" w:rsidRDefault="005C09EB" w:rsidP="0016369D">
            <w:r w:rsidRPr="009743A5">
              <w:t xml:space="preserve">Отсутствие участника в реестре недобросовестных поставщиков </w:t>
            </w:r>
          </w:p>
        </w:tc>
        <w:tc>
          <w:tcPr>
            <w:tcW w:w="7371" w:type="dxa"/>
            <w:gridSpan w:val="2"/>
            <w:vAlign w:val="center"/>
          </w:tcPr>
          <w:p w:rsidR="005C09EB" w:rsidRPr="009743A5" w:rsidRDefault="005C09EB" w:rsidP="0016369D">
            <w:r w:rsidRPr="009743A5">
              <w:t xml:space="preserve">Отсутствие сведений об участниках закупки в реестре недобросовестных поставщиков, предусмотренном федеральными законами № 223-ФЗ </w:t>
            </w:r>
          </w:p>
          <w:p w:rsidR="0066046C" w:rsidRPr="009743A5" w:rsidRDefault="0066046C" w:rsidP="0016369D"/>
        </w:tc>
      </w:tr>
      <w:tr w:rsidR="00367BD7" w:rsidRPr="009743A5" w:rsidTr="00367BD7">
        <w:trPr>
          <w:trHeight w:val="104"/>
        </w:trPr>
        <w:tc>
          <w:tcPr>
            <w:tcW w:w="704" w:type="dxa"/>
          </w:tcPr>
          <w:p w:rsidR="00367BD7" w:rsidRPr="009743A5" w:rsidRDefault="005868DD" w:rsidP="0016369D">
            <w:pPr>
              <w:jc w:val="center"/>
              <w:rPr>
                <w:b/>
              </w:rPr>
            </w:pPr>
            <w:r w:rsidRPr="009743A5">
              <w:rPr>
                <w:b/>
              </w:rPr>
              <w:t>5.1.3.</w:t>
            </w:r>
          </w:p>
        </w:tc>
        <w:tc>
          <w:tcPr>
            <w:tcW w:w="2268" w:type="dxa"/>
          </w:tcPr>
          <w:p w:rsidR="00367BD7" w:rsidRPr="009743A5" w:rsidRDefault="00367BD7" w:rsidP="0016369D">
            <w:r w:rsidRPr="009743A5">
              <w:t>Наличие квалифицированного персонала</w:t>
            </w:r>
          </w:p>
        </w:tc>
        <w:tc>
          <w:tcPr>
            <w:tcW w:w="7371" w:type="dxa"/>
            <w:gridSpan w:val="2"/>
            <w:vAlign w:val="center"/>
          </w:tcPr>
          <w:p w:rsidR="00367BD7" w:rsidRPr="009743A5" w:rsidRDefault="00367BD7" w:rsidP="0016369D">
            <w:r w:rsidRPr="009743A5">
              <w:t>Наличие квалифицированных специа</w:t>
            </w:r>
            <w:r w:rsidR="005868DD" w:rsidRPr="009743A5">
              <w:t>листов, обладающих соответствую</w:t>
            </w:r>
            <w:r w:rsidRPr="009743A5">
              <w:t>щей квалификацией, аттестованным согласно действующим нормативным актам, для выполнения</w:t>
            </w:r>
            <w:r w:rsidR="005868DD" w:rsidRPr="009743A5">
              <w:t xml:space="preserve"> вышеуказанного комплекса работ в </w:t>
            </w:r>
            <w:proofErr w:type="spellStart"/>
            <w:r w:rsidR="005868DD" w:rsidRPr="009743A5">
              <w:t>соответсвии</w:t>
            </w:r>
            <w:proofErr w:type="spellEnd"/>
            <w:r w:rsidR="005868DD" w:rsidRPr="009743A5">
              <w:t xml:space="preserve"> с приложением №10.</w:t>
            </w:r>
          </w:p>
        </w:tc>
      </w:tr>
      <w:tr w:rsidR="005C09EB" w:rsidRPr="009743A5" w:rsidTr="00367BD7">
        <w:tc>
          <w:tcPr>
            <w:tcW w:w="704" w:type="dxa"/>
          </w:tcPr>
          <w:p w:rsidR="005C09EB" w:rsidRPr="009743A5" w:rsidRDefault="005C09EB" w:rsidP="0016369D">
            <w:pPr>
              <w:jc w:val="center"/>
              <w:rPr>
                <w:b/>
              </w:rPr>
            </w:pPr>
            <w:r w:rsidRPr="009743A5">
              <w:rPr>
                <w:b/>
              </w:rPr>
              <w:t>5.2</w:t>
            </w:r>
          </w:p>
        </w:tc>
        <w:tc>
          <w:tcPr>
            <w:tcW w:w="9639" w:type="dxa"/>
            <w:gridSpan w:val="3"/>
          </w:tcPr>
          <w:p w:rsidR="005C09EB" w:rsidRPr="009743A5" w:rsidRDefault="005C09EB" w:rsidP="0016369D">
            <w:r w:rsidRPr="009743A5">
              <w:rPr>
                <w:b/>
              </w:rPr>
              <w:t>Желательные требования:</w:t>
            </w:r>
          </w:p>
        </w:tc>
      </w:tr>
      <w:tr w:rsidR="005C09EB" w:rsidRPr="009743A5" w:rsidTr="00367BD7">
        <w:tc>
          <w:tcPr>
            <w:tcW w:w="704" w:type="dxa"/>
          </w:tcPr>
          <w:p w:rsidR="005C09EB" w:rsidRPr="009743A5" w:rsidRDefault="005C09EB" w:rsidP="0016369D">
            <w:pPr>
              <w:jc w:val="center"/>
              <w:rPr>
                <w:b/>
              </w:rPr>
            </w:pPr>
            <w:r w:rsidRPr="009743A5">
              <w:rPr>
                <w:b/>
              </w:rPr>
              <w:t>5.2.1</w:t>
            </w:r>
          </w:p>
        </w:tc>
        <w:tc>
          <w:tcPr>
            <w:tcW w:w="2268" w:type="dxa"/>
          </w:tcPr>
          <w:p w:rsidR="005C09EB" w:rsidRPr="009743A5" w:rsidRDefault="005C09EB" w:rsidP="0016369D">
            <w:r w:rsidRPr="009743A5">
              <w:t>Наличие опыта оказания услуг</w:t>
            </w:r>
          </w:p>
        </w:tc>
        <w:tc>
          <w:tcPr>
            <w:tcW w:w="7371" w:type="dxa"/>
            <w:gridSpan w:val="2"/>
          </w:tcPr>
          <w:p w:rsidR="005C09EB" w:rsidRPr="009743A5" w:rsidRDefault="005C09EB" w:rsidP="0016369D">
            <w:pPr>
              <w:jc w:val="both"/>
            </w:pPr>
            <w:r w:rsidRPr="009743A5">
              <w:t xml:space="preserve">Наличие опыта выполнения работ </w:t>
            </w:r>
            <w:r w:rsidR="0066046C" w:rsidRPr="009743A5">
              <w:t>устройству пересыпных рукавов(течек)для конвейерного оборудования.</w:t>
            </w:r>
          </w:p>
        </w:tc>
      </w:tr>
      <w:tr w:rsidR="00367BD7" w:rsidRPr="009743A5" w:rsidTr="00367BD7">
        <w:tc>
          <w:tcPr>
            <w:tcW w:w="704" w:type="dxa"/>
          </w:tcPr>
          <w:p w:rsidR="00367BD7" w:rsidRPr="009743A5" w:rsidRDefault="00367BD7" w:rsidP="00367BD7">
            <w:pPr>
              <w:jc w:val="center"/>
              <w:rPr>
                <w:b/>
              </w:rPr>
            </w:pPr>
            <w:r w:rsidRPr="009743A5">
              <w:rPr>
                <w:b/>
              </w:rPr>
              <w:t>5.2.2</w:t>
            </w:r>
          </w:p>
        </w:tc>
        <w:tc>
          <w:tcPr>
            <w:tcW w:w="2268" w:type="dxa"/>
          </w:tcPr>
          <w:p w:rsidR="00367BD7" w:rsidRPr="009743A5" w:rsidRDefault="00367BD7" w:rsidP="00367BD7">
            <w:pPr>
              <w:contextualSpacing/>
              <w:rPr>
                <w:bCs/>
              </w:rPr>
            </w:pPr>
            <w:r w:rsidRPr="009743A5">
              <w:rPr>
                <w:bCs/>
              </w:rPr>
              <w:t>Срок выполнения работ</w:t>
            </w:r>
          </w:p>
        </w:tc>
        <w:tc>
          <w:tcPr>
            <w:tcW w:w="7371" w:type="dxa"/>
            <w:gridSpan w:val="2"/>
          </w:tcPr>
          <w:p w:rsidR="00367BD7" w:rsidRPr="009743A5" w:rsidRDefault="00367BD7" w:rsidP="00367BD7">
            <w:pPr>
              <w:jc w:val="both"/>
            </w:pPr>
            <w:r w:rsidRPr="009743A5">
              <w:t>Предложение с наименьшим сроком признается лучшим.</w:t>
            </w:r>
          </w:p>
        </w:tc>
      </w:tr>
      <w:tr w:rsidR="00367BD7" w:rsidRPr="009743A5" w:rsidTr="00367BD7">
        <w:tc>
          <w:tcPr>
            <w:tcW w:w="704" w:type="dxa"/>
          </w:tcPr>
          <w:p w:rsidR="00367BD7" w:rsidRPr="009743A5" w:rsidRDefault="00367BD7" w:rsidP="00367BD7">
            <w:pPr>
              <w:jc w:val="center"/>
              <w:rPr>
                <w:b/>
              </w:rPr>
            </w:pPr>
            <w:r w:rsidRPr="009743A5">
              <w:rPr>
                <w:b/>
              </w:rPr>
              <w:t>6</w:t>
            </w:r>
          </w:p>
        </w:tc>
        <w:tc>
          <w:tcPr>
            <w:tcW w:w="2268" w:type="dxa"/>
          </w:tcPr>
          <w:p w:rsidR="00367BD7" w:rsidRPr="009743A5" w:rsidRDefault="00367BD7" w:rsidP="00367BD7">
            <w:r w:rsidRPr="009743A5">
              <w:t xml:space="preserve">Требования к формированию стоимости выполнения работ </w:t>
            </w:r>
          </w:p>
        </w:tc>
        <w:tc>
          <w:tcPr>
            <w:tcW w:w="7371" w:type="dxa"/>
            <w:gridSpan w:val="2"/>
          </w:tcPr>
          <w:p w:rsidR="00367BD7" w:rsidRPr="00BA09FC" w:rsidRDefault="00367BD7" w:rsidP="00367BD7">
            <w:pPr>
              <w:jc w:val="both"/>
              <w:rPr>
                <w:b/>
              </w:rPr>
            </w:pPr>
            <w:r w:rsidRPr="00BA09FC">
              <w:rPr>
                <w:b/>
              </w:rPr>
              <w:t>Расчет стоимости производится на основании калькуляции:</w:t>
            </w:r>
          </w:p>
          <w:p w:rsidR="00367BD7" w:rsidRPr="009743A5" w:rsidRDefault="00367BD7" w:rsidP="00367BD7">
            <w:pPr>
              <w:jc w:val="both"/>
            </w:pPr>
            <w:r w:rsidRPr="009743A5">
              <w:t>В расчете учитывается и отражается:</w:t>
            </w:r>
          </w:p>
          <w:p w:rsidR="00367BD7" w:rsidRPr="009743A5" w:rsidRDefault="00367BD7" w:rsidP="00367BD7">
            <w:pPr>
              <w:pStyle w:val="affe"/>
              <w:numPr>
                <w:ilvl w:val="0"/>
                <w:numId w:val="6"/>
              </w:numPr>
              <w:ind w:left="31" w:firstLine="142"/>
              <w:jc w:val="both"/>
              <w:rPr>
                <w:sz w:val="20"/>
                <w:szCs w:val="20"/>
              </w:rPr>
            </w:pPr>
            <w:r w:rsidRPr="009743A5">
              <w:rPr>
                <w:sz w:val="20"/>
                <w:szCs w:val="20"/>
              </w:rPr>
              <w:t>Расход ТМЦ. Необходимо учесть материалы, которые будут использоваться при выполнении работ с последующим отражением в рабочей документации. Стоимость материалов подтверждается коммерческим предложениями, скриншотами с сайтов, счетами;</w:t>
            </w:r>
          </w:p>
          <w:p w:rsidR="00367BD7" w:rsidRPr="009743A5" w:rsidRDefault="00367BD7" w:rsidP="00367BD7">
            <w:pPr>
              <w:pStyle w:val="affe"/>
              <w:numPr>
                <w:ilvl w:val="0"/>
                <w:numId w:val="6"/>
              </w:numPr>
              <w:ind w:left="31" w:firstLine="142"/>
              <w:rPr>
                <w:color w:val="3F3F3F"/>
                <w:sz w:val="20"/>
                <w:szCs w:val="20"/>
              </w:rPr>
            </w:pPr>
            <w:r w:rsidRPr="009743A5">
              <w:rPr>
                <w:color w:val="3F3F3F"/>
                <w:sz w:val="20"/>
                <w:szCs w:val="20"/>
              </w:rPr>
              <w:t>Стоимость услуг по доставке;</w:t>
            </w:r>
          </w:p>
          <w:p w:rsidR="00367BD7" w:rsidRPr="009743A5" w:rsidRDefault="00367BD7" w:rsidP="00367BD7">
            <w:pPr>
              <w:pStyle w:val="affe"/>
              <w:numPr>
                <w:ilvl w:val="0"/>
                <w:numId w:val="6"/>
              </w:numPr>
              <w:ind w:left="31" w:firstLine="142"/>
              <w:rPr>
                <w:rStyle w:val="af2"/>
                <w:i w:val="0"/>
                <w:iCs w:val="0"/>
                <w:color w:val="3F3F3F"/>
                <w:sz w:val="20"/>
                <w:szCs w:val="20"/>
              </w:rPr>
            </w:pPr>
            <w:r w:rsidRPr="009743A5">
              <w:rPr>
                <w:rStyle w:val="af2"/>
                <w:i w:val="0"/>
                <w:color w:val="000000"/>
                <w:sz w:val="20"/>
                <w:szCs w:val="20"/>
              </w:rPr>
              <w:t>Затраты на специальную технологическую оснастку;</w:t>
            </w:r>
          </w:p>
          <w:p w:rsidR="00367BD7" w:rsidRPr="009743A5" w:rsidRDefault="00367BD7" w:rsidP="00367BD7">
            <w:pPr>
              <w:pStyle w:val="affe"/>
              <w:numPr>
                <w:ilvl w:val="0"/>
                <w:numId w:val="6"/>
              </w:numPr>
              <w:ind w:left="31" w:firstLine="142"/>
              <w:rPr>
                <w:color w:val="3F3F3F"/>
                <w:sz w:val="20"/>
                <w:szCs w:val="20"/>
              </w:rPr>
            </w:pPr>
            <w:r w:rsidRPr="009743A5">
              <w:rPr>
                <w:color w:val="3F3F3F"/>
                <w:sz w:val="20"/>
                <w:szCs w:val="20"/>
              </w:rPr>
              <w:t>Общехозяйственные затрат/административно-управленческих расходы;</w:t>
            </w:r>
          </w:p>
          <w:p w:rsidR="00367BD7" w:rsidRPr="009743A5" w:rsidRDefault="00367BD7" w:rsidP="00367BD7">
            <w:pPr>
              <w:pStyle w:val="affe"/>
              <w:numPr>
                <w:ilvl w:val="0"/>
                <w:numId w:val="6"/>
              </w:numPr>
              <w:ind w:left="31" w:firstLine="142"/>
              <w:rPr>
                <w:sz w:val="20"/>
                <w:szCs w:val="20"/>
              </w:rPr>
            </w:pPr>
            <w:r w:rsidRPr="009743A5">
              <w:rPr>
                <w:color w:val="3F3F3F"/>
                <w:sz w:val="20"/>
                <w:szCs w:val="20"/>
              </w:rPr>
              <w:t xml:space="preserve">Заработная плата основного и вспомогательного персонала, ИТР в т.ч. </w:t>
            </w:r>
            <w:r w:rsidRPr="009743A5">
              <w:rPr>
                <w:color w:val="000000"/>
                <w:sz w:val="20"/>
                <w:szCs w:val="20"/>
              </w:rPr>
              <w:t xml:space="preserve"> выплата среднего заработка за время нахождения в пути в соответствии со ст. 167 ТК РФ и страховые взносы на обязательное социальное страхование в соответствии с установленными тарифами</w:t>
            </w:r>
            <w:r w:rsidRPr="009743A5">
              <w:rPr>
                <w:color w:val="3F3F3F"/>
                <w:sz w:val="20"/>
                <w:szCs w:val="20"/>
              </w:rPr>
              <w:t>;</w:t>
            </w:r>
          </w:p>
          <w:p w:rsidR="00367BD7" w:rsidRPr="009743A5" w:rsidRDefault="00367BD7" w:rsidP="00367BD7">
            <w:pPr>
              <w:pStyle w:val="affe"/>
              <w:numPr>
                <w:ilvl w:val="0"/>
                <w:numId w:val="6"/>
              </w:numPr>
              <w:ind w:left="31" w:firstLine="142"/>
              <w:rPr>
                <w:sz w:val="20"/>
                <w:szCs w:val="20"/>
              </w:rPr>
            </w:pPr>
            <w:r w:rsidRPr="009743A5">
              <w:rPr>
                <w:color w:val="3F3F3F"/>
                <w:sz w:val="20"/>
                <w:szCs w:val="20"/>
              </w:rPr>
              <w:t>Командировочные расходы и проживание персонала (по необходимости);</w:t>
            </w:r>
          </w:p>
          <w:p w:rsidR="00367BD7" w:rsidRPr="009743A5" w:rsidRDefault="00367BD7" w:rsidP="00367BD7">
            <w:pPr>
              <w:pStyle w:val="affe"/>
              <w:numPr>
                <w:ilvl w:val="0"/>
                <w:numId w:val="6"/>
              </w:numPr>
              <w:ind w:left="31" w:firstLine="142"/>
              <w:rPr>
                <w:sz w:val="20"/>
                <w:szCs w:val="20"/>
              </w:rPr>
            </w:pPr>
            <w:r w:rsidRPr="009743A5">
              <w:rPr>
                <w:color w:val="3F3F3F"/>
                <w:sz w:val="20"/>
                <w:szCs w:val="20"/>
              </w:rPr>
              <w:t>Расход электроэнергии и ГСМ необходимые на выполнение монтажных работ;</w:t>
            </w:r>
          </w:p>
          <w:p w:rsidR="00367BD7" w:rsidRPr="009743A5" w:rsidRDefault="00367BD7" w:rsidP="00367BD7">
            <w:pPr>
              <w:pStyle w:val="affe"/>
              <w:numPr>
                <w:ilvl w:val="0"/>
                <w:numId w:val="6"/>
              </w:numPr>
              <w:ind w:left="31" w:firstLine="142"/>
              <w:rPr>
                <w:sz w:val="20"/>
                <w:szCs w:val="20"/>
              </w:rPr>
            </w:pPr>
            <w:r w:rsidRPr="009743A5">
              <w:rPr>
                <w:sz w:val="20"/>
                <w:szCs w:val="20"/>
              </w:rPr>
              <w:lastRenderedPageBreak/>
              <w:t>Непредвиденные расходы, не более 3%.</w:t>
            </w:r>
          </w:p>
          <w:p w:rsidR="00367BD7" w:rsidRPr="009743A5" w:rsidRDefault="00367BD7" w:rsidP="00367BD7">
            <w:pPr>
              <w:pStyle w:val="affe"/>
              <w:numPr>
                <w:ilvl w:val="0"/>
                <w:numId w:val="6"/>
              </w:numPr>
              <w:ind w:left="31" w:firstLine="142"/>
              <w:rPr>
                <w:sz w:val="20"/>
                <w:szCs w:val="20"/>
              </w:rPr>
            </w:pPr>
            <w:r w:rsidRPr="009743A5">
              <w:rPr>
                <w:color w:val="3F3F3F"/>
                <w:sz w:val="20"/>
                <w:szCs w:val="20"/>
              </w:rPr>
              <w:t>Прибыль</w:t>
            </w:r>
          </w:p>
        </w:tc>
      </w:tr>
      <w:tr w:rsidR="00367BD7" w:rsidRPr="009743A5" w:rsidTr="00367BD7">
        <w:trPr>
          <w:trHeight w:val="2681"/>
        </w:trPr>
        <w:tc>
          <w:tcPr>
            <w:tcW w:w="704" w:type="dxa"/>
          </w:tcPr>
          <w:p w:rsidR="00367BD7" w:rsidRPr="009743A5" w:rsidRDefault="00367BD7" w:rsidP="00367BD7">
            <w:pPr>
              <w:jc w:val="center"/>
              <w:rPr>
                <w:b/>
              </w:rPr>
            </w:pPr>
            <w:r w:rsidRPr="009743A5">
              <w:rPr>
                <w:b/>
              </w:rPr>
              <w:lastRenderedPageBreak/>
              <w:t>7</w:t>
            </w:r>
          </w:p>
        </w:tc>
        <w:tc>
          <w:tcPr>
            <w:tcW w:w="2268" w:type="dxa"/>
          </w:tcPr>
          <w:p w:rsidR="00367BD7" w:rsidRPr="009743A5" w:rsidRDefault="00367BD7" w:rsidP="00367BD7">
            <w:r w:rsidRPr="009743A5">
              <w:t>Приложения</w:t>
            </w:r>
          </w:p>
        </w:tc>
        <w:tc>
          <w:tcPr>
            <w:tcW w:w="7371" w:type="dxa"/>
            <w:gridSpan w:val="2"/>
            <w:vAlign w:val="center"/>
          </w:tcPr>
          <w:p w:rsidR="00367BD7" w:rsidRPr="009743A5" w:rsidRDefault="00367BD7" w:rsidP="00367BD7">
            <w:pPr>
              <w:pStyle w:val="25"/>
              <w:spacing w:after="0" w:line="240" w:lineRule="auto"/>
              <w:ind w:hanging="142"/>
            </w:pPr>
            <w:r w:rsidRPr="009743A5">
              <w:t xml:space="preserve">   Приложение №1: Чертеж 4443051(отдельным файлом);</w:t>
            </w:r>
          </w:p>
          <w:p w:rsidR="00367BD7" w:rsidRPr="009743A5" w:rsidRDefault="00367BD7" w:rsidP="00367BD7">
            <w:r w:rsidRPr="009743A5">
              <w:t>Приложение №2: Чертеж 4455529 (отдельным файлом);</w:t>
            </w:r>
          </w:p>
          <w:p w:rsidR="00367BD7" w:rsidRPr="009743A5" w:rsidRDefault="00367BD7" w:rsidP="00367BD7">
            <w:r w:rsidRPr="009743A5">
              <w:t>Приложение №3: Комплект чертежей натяжного устройства ВС-5 -72646;</w:t>
            </w:r>
          </w:p>
          <w:p w:rsidR="00367BD7" w:rsidRPr="009743A5" w:rsidRDefault="00367BD7" w:rsidP="00367BD7">
            <w:pPr>
              <w:pStyle w:val="25"/>
              <w:spacing w:after="0" w:line="240" w:lineRule="auto"/>
            </w:pPr>
            <w:r w:rsidRPr="009743A5">
              <w:t>Приложение №4: Общий вид модернизации;</w:t>
            </w:r>
          </w:p>
          <w:p w:rsidR="00367BD7" w:rsidRPr="009743A5" w:rsidRDefault="00367BD7" w:rsidP="00367BD7">
            <w:r w:rsidRPr="009743A5">
              <w:t xml:space="preserve">Приложение №5: </w:t>
            </w:r>
            <w:r w:rsidRPr="009743A5">
              <w:rPr>
                <w:color w:val="000000" w:themeColor="text1"/>
              </w:rPr>
              <w:t>Общий вид существующего натяжного устройства КЛ5;</w:t>
            </w:r>
          </w:p>
          <w:p w:rsidR="00367BD7" w:rsidRPr="009743A5" w:rsidRDefault="00367BD7" w:rsidP="00367BD7">
            <w:r w:rsidRPr="009743A5">
              <w:t>Приложение №6: Чертеж 4456513(отдельным файлом);</w:t>
            </w:r>
          </w:p>
          <w:p w:rsidR="00367BD7" w:rsidRPr="009743A5" w:rsidRDefault="00367BD7" w:rsidP="00367BD7">
            <w:r w:rsidRPr="009743A5">
              <w:t>Приложение №7: Предварительная ведомость объёмов работ (отдельным файлом);</w:t>
            </w:r>
          </w:p>
          <w:p w:rsidR="00367BD7" w:rsidRPr="009743A5" w:rsidRDefault="00367BD7" w:rsidP="00367BD7">
            <w:r w:rsidRPr="009743A5">
              <w:t>Приложение №8: Схема ТП-3(отдельным файлом);</w:t>
            </w:r>
          </w:p>
          <w:p w:rsidR="00367BD7" w:rsidRPr="009743A5" w:rsidRDefault="00367BD7" w:rsidP="00367BD7">
            <w:r w:rsidRPr="009743A5">
              <w:t>Приложение №9: Схема СМУ (отдельным файлом);</w:t>
            </w:r>
          </w:p>
          <w:p w:rsidR="00367BD7" w:rsidRPr="009743A5" w:rsidRDefault="00367BD7" w:rsidP="00367BD7">
            <w:r w:rsidRPr="009743A5">
              <w:t>Приложение №10: Случаи выставления штрафных санкций и суммы штрафов;</w:t>
            </w:r>
          </w:p>
          <w:p w:rsidR="00367BD7" w:rsidRPr="009743A5" w:rsidRDefault="00367BD7" w:rsidP="00367BD7">
            <w:pPr>
              <w:jc w:val="both"/>
              <w:rPr>
                <w:color w:val="000000" w:themeColor="text1"/>
              </w:rPr>
            </w:pPr>
            <w:r w:rsidRPr="009743A5">
              <w:t xml:space="preserve">Приложение №11: </w:t>
            </w:r>
            <w:r w:rsidRPr="009743A5">
              <w:rPr>
                <w:color w:val="000000" w:themeColor="text1"/>
              </w:rPr>
              <w:t>Требования к квалификации персонала Подрядчика по охране труда и промышленной безопасности.</w:t>
            </w:r>
          </w:p>
          <w:p w:rsidR="003B5907" w:rsidRPr="009743A5" w:rsidRDefault="003B5907" w:rsidP="003B5907">
            <w:pPr>
              <w:jc w:val="both"/>
              <w:rPr>
                <w:color w:val="000000" w:themeColor="text1"/>
              </w:rPr>
            </w:pPr>
            <w:r w:rsidRPr="009743A5">
              <w:rPr>
                <w:color w:val="000000" w:themeColor="text1"/>
              </w:rPr>
              <w:t>Приложение №12 План расположения оборудования ТП-3 (отдельным файлом)</w:t>
            </w:r>
          </w:p>
          <w:p w:rsidR="003B5907" w:rsidRPr="009743A5" w:rsidRDefault="003B5907" w:rsidP="003B5907">
            <w:pPr>
              <w:jc w:val="both"/>
              <w:rPr>
                <w:color w:val="000000" w:themeColor="text1"/>
              </w:rPr>
            </w:pPr>
            <w:r w:rsidRPr="009743A5">
              <w:rPr>
                <w:color w:val="000000" w:themeColor="text1"/>
              </w:rPr>
              <w:t xml:space="preserve">Приложение № 13 Схема РУ-0,4 </w:t>
            </w:r>
            <w:proofErr w:type="spellStart"/>
            <w:r w:rsidRPr="009743A5">
              <w:rPr>
                <w:color w:val="000000" w:themeColor="text1"/>
              </w:rPr>
              <w:t>кВ</w:t>
            </w:r>
            <w:proofErr w:type="spellEnd"/>
            <w:r w:rsidRPr="009743A5">
              <w:rPr>
                <w:color w:val="000000" w:themeColor="text1"/>
              </w:rPr>
              <w:t xml:space="preserve"> ТП-3 (отдельным файлом) </w:t>
            </w:r>
          </w:p>
        </w:tc>
      </w:tr>
    </w:tbl>
    <w:p w:rsidR="007545FF" w:rsidRPr="009743A5" w:rsidRDefault="007545FF" w:rsidP="0016369D">
      <w:pPr>
        <w:rPr>
          <w:b/>
          <w:color w:val="0000FF"/>
        </w:rPr>
      </w:pPr>
    </w:p>
    <w:p w:rsidR="006F71D3" w:rsidRPr="009743A5" w:rsidRDefault="006F71D3" w:rsidP="0016369D">
      <w:r w:rsidRPr="009743A5">
        <w:t>Главный механик                                                         ______________________   П.Б. Тищенко</w:t>
      </w:r>
    </w:p>
    <w:p w:rsidR="00D81186" w:rsidRPr="009743A5" w:rsidRDefault="00D81186" w:rsidP="0016369D"/>
    <w:p w:rsidR="00D81186" w:rsidRPr="009743A5" w:rsidRDefault="00D81186" w:rsidP="0016369D"/>
    <w:p w:rsidR="00D81186" w:rsidRPr="009743A5" w:rsidRDefault="00D81186" w:rsidP="0016369D">
      <w:r w:rsidRPr="009743A5">
        <w:t>Главный энергетик</w:t>
      </w:r>
      <w:r w:rsidRPr="009743A5">
        <w:tab/>
      </w:r>
      <w:r w:rsidRPr="009743A5">
        <w:tab/>
      </w:r>
      <w:r w:rsidRPr="009743A5">
        <w:tab/>
        <w:t xml:space="preserve">                _______________________ С.В. Малиновский</w:t>
      </w:r>
    </w:p>
    <w:p w:rsidR="006F71D3" w:rsidRPr="009743A5" w:rsidRDefault="006F71D3" w:rsidP="0016369D">
      <w:pPr>
        <w:contextualSpacing/>
      </w:pPr>
    </w:p>
    <w:p w:rsidR="006F71D3" w:rsidRPr="009743A5" w:rsidRDefault="006F71D3" w:rsidP="0016369D"/>
    <w:p w:rsidR="006F71D3" w:rsidRPr="009743A5" w:rsidRDefault="006F71D3" w:rsidP="0016369D">
      <w:pPr>
        <w:pStyle w:val="25"/>
        <w:spacing w:after="0" w:line="240" w:lineRule="auto"/>
      </w:pPr>
      <w:r w:rsidRPr="009743A5">
        <w:t>Инженер – механик                                                    ______________________</w:t>
      </w:r>
      <w:proofErr w:type="gramStart"/>
      <w:r w:rsidRPr="009743A5">
        <w:t>_  Ю.В.</w:t>
      </w:r>
      <w:proofErr w:type="gramEnd"/>
      <w:r w:rsidRPr="009743A5">
        <w:t xml:space="preserve"> Канивец</w:t>
      </w:r>
    </w:p>
    <w:p w:rsidR="007E271B" w:rsidRPr="009743A5" w:rsidRDefault="007E271B" w:rsidP="0016369D">
      <w:pPr>
        <w:pStyle w:val="25"/>
        <w:spacing w:after="0" w:line="240" w:lineRule="auto"/>
        <w:ind w:left="993"/>
      </w:pPr>
    </w:p>
    <w:p w:rsidR="007E271B" w:rsidRPr="009743A5" w:rsidRDefault="007E271B" w:rsidP="0016369D">
      <w:pPr>
        <w:pStyle w:val="25"/>
        <w:spacing w:after="0" w:line="240" w:lineRule="auto"/>
        <w:ind w:left="993"/>
      </w:pPr>
    </w:p>
    <w:p w:rsidR="007E271B" w:rsidRPr="009743A5" w:rsidRDefault="007E271B" w:rsidP="0016369D">
      <w:pPr>
        <w:pStyle w:val="25"/>
        <w:spacing w:after="0" w:line="240" w:lineRule="auto"/>
        <w:ind w:left="993"/>
      </w:pPr>
    </w:p>
    <w:p w:rsidR="007E271B" w:rsidRPr="009743A5" w:rsidRDefault="00823993" w:rsidP="0016369D">
      <w:pPr>
        <w:pStyle w:val="25"/>
        <w:pageBreakBefore/>
        <w:spacing w:after="0" w:line="240" w:lineRule="auto"/>
        <w:ind w:left="5246" w:firstLine="426"/>
      </w:pPr>
      <w:r w:rsidRPr="009743A5">
        <w:lastRenderedPageBreak/>
        <w:t>Приложение №</w:t>
      </w:r>
      <w:r w:rsidR="008242B9" w:rsidRPr="009743A5">
        <w:t>4</w:t>
      </w:r>
    </w:p>
    <w:p w:rsidR="00C14A3D" w:rsidRPr="009743A5" w:rsidRDefault="00B77646" w:rsidP="0016369D">
      <w:pPr>
        <w:pStyle w:val="25"/>
        <w:spacing w:after="0" w:line="240" w:lineRule="auto"/>
        <w:ind w:left="5247" w:firstLine="425"/>
      </w:pPr>
      <w:r w:rsidRPr="009743A5">
        <w:t>к</w:t>
      </w:r>
      <w:r w:rsidR="00322B4A" w:rsidRPr="009743A5">
        <w:t xml:space="preserve"> тех</w:t>
      </w:r>
      <w:r w:rsidRPr="009743A5">
        <w:t>н</w:t>
      </w:r>
      <w:r w:rsidR="00322B4A" w:rsidRPr="009743A5">
        <w:t>ическому заданию</w:t>
      </w:r>
    </w:p>
    <w:p w:rsidR="00322B4A" w:rsidRPr="009743A5" w:rsidRDefault="00C14A3D" w:rsidP="0016369D">
      <w:pPr>
        <w:pStyle w:val="25"/>
        <w:spacing w:after="0" w:line="240" w:lineRule="auto"/>
        <w:ind w:hanging="142"/>
        <w:jc w:val="center"/>
      </w:pPr>
      <w:r w:rsidRPr="009743A5">
        <w:t xml:space="preserve">ОБЩИЙ ВИД </w:t>
      </w:r>
      <w:r w:rsidR="005F69C7" w:rsidRPr="009743A5">
        <w:t>МОДЕРНИЗАЦИИ</w:t>
      </w:r>
    </w:p>
    <w:p w:rsidR="00116833" w:rsidRPr="009743A5" w:rsidRDefault="00116833" w:rsidP="0016369D">
      <w:pPr>
        <w:pStyle w:val="25"/>
        <w:spacing w:after="0" w:line="240" w:lineRule="auto"/>
        <w:ind w:left="5247" w:firstLine="425"/>
      </w:pPr>
    </w:p>
    <w:p w:rsidR="006B5311" w:rsidRPr="009743A5" w:rsidRDefault="005F69C7" w:rsidP="0016369D">
      <w:pPr>
        <w:pStyle w:val="25"/>
        <w:spacing w:after="0" w:line="240" w:lineRule="auto"/>
      </w:pPr>
      <w:r w:rsidRPr="009743A5">
        <w:rPr>
          <w:noProof/>
        </w:rPr>
        <w:drawing>
          <wp:inline distT="0" distB="0" distL="0" distR="0">
            <wp:extent cx="6390620" cy="4838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3100" cy="4840578"/>
                    </a:xfrm>
                    <a:prstGeom prst="rect">
                      <a:avLst/>
                    </a:prstGeom>
                    <a:noFill/>
                    <a:ln>
                      <a:noFill/>
                    </a:ln>
                  </pic:spPr>
                </pic:pic>
              </a:graphicData>
            </a:graphic>
          </wp:inline>
        </w:drawing>
      </w:r>
    </w:p>
    <w:p w:rsidR="00BE2DAF" w:rsidRPr="009743A5" w:rsidRDefault="00BE2DAF" w:rsidP="0016369D">
      <w:pPr>
        <w:pageBreakBefore/>
        <w:jc w:val="center"/>
        <w:rPr>
          <w:noProof/>
          <w:color w:val="000000" w:themeColor="text1"/>
        </w:rPr>
      </w:pPr>
      <w:r w:rsidRPr="009743A5">
        <w:rPr>
          <w:noProof/>
          <w:color w:val="000000" w:themeColor="text1"/>
        </w:rPr>
        <w:lastRenderedPageBreak/>
        <w:t>Приложение №</w:t>
      </w:r>
      <w:r w:rsidR="008242B9" w:rsidRPr="009743A5">
        <w:rPr>
          <w:noProof/>
          <w:color w:val="000000" w:themeColor="text1"/>
        </w:rPr>
        <w:t>5</w:t>
      </w:r>
    </w:p>
    <w:p w:rsidR="00BE2DAF" w:rsidRPr="009743A5" w:rsidRDefault="00BE2DAF" w:rsidP="0016369D">
      <w:pPr>
        <w:jc w:val="center"/>
        <w:rPr>
          <w:color w:val="000000" w:themeColor="text1"/>
        </w:rPr>
      </w:pPr>
    </w:p>
    <w:p w:rsidR="00BE2DAF" w:rsidRPr="009743A5" w:rsidRDefault="00BE2DAF" w:rsidP="0016369D">
      <w:pPr>
        <w:jc w:val="center"/>
        <w:rPr>
          <w:color w:val="000000" w:themeColor="text1"/>
        </w:rPr>
      </w:pPr>
      <w:r w:rsidRPr="009743A5">
        <w:rPr>
          <w:noProof/>
          <w:color w:val="000000" w:themeColor="text1"/>
        </w:rPr>
        <w:drawing>
          <wp:anchor distT="0" distB="0" distL="114300" distR="114300" simplePos="0" relativeHeight="251658240" behindDoc="1" locked="0" layoutInCell="1" allowOverlap="1">
            <wp:simplePos x="0" y="0"/>
            <wp:positionH relativeFrom="page">
              <wp:align>center</wp:align>
            </wp:positionH>
            <wp:positionV relativeFrom="paragraph">
              <wp:posOffset>271145</wp:posOffset>
            </wp:positionV>
            <wp:extent cx="4791710" cy="5828030"/>
            <wp:effectExtent l="0" t="0" r="8890" b="1270"/>
            <wp:wrapTight wrapText="bothSides">
              <wp:wrapPolygon edited="0">
                <wp:start x="0" y="0"/>
                <wp:lineTo x="0" y="21534"/>
                <wp:lineTo x="21554" y="21534"/>
                <wp:lineTo x="2155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710" cy="5828030"/>
                    </a:xfrm>
                    <a:prstGeom prst="rect">
                      <a:avLst/>
                    </a:prstGeom>
                    <a:noFill/>
                  </pic:spPr>
                </pic:pic>
              </a:graphicData>
            </a:graphic>
            <wp14:sizeRelH relativeFrom="page">
              <wp14:pctWidth>0</wp14:pctWidth>
            </wp14:sizeRelH>
            <wp14:sizeRelV relativeFrom="page">
              <wp14:pctHeight>0</wp14:pctHeight>
            </wp14:sizeRelV>
          </wp:anchor>
        </w:drawing>
      </w:r>
      <w:r w:rsidRPr="009743A5">
        <w:rPr>
          <w:color w:val="000000" w:themeColor="text1"/>
        </w:rPr>
        <w:t xml:space="preserve">Общий </w:t>
      </w:r>
      <w:r w:rsidR="00823993" w:rsidRPr="009743A5">
        <w:rPr>
          <w:color w:val="000000" w:themeColor="text1"/>
        </w:rPr>
        <w:t xml:space="preserve">вид </w:t>
      </w:r>
      <w:r w:rsidRPr="009743A5">
        <w:rPr>
          <w:color w:val="000000" w:themeColor="text1"/>
        </w:rPr>
        <w:t>существующего натяжного устройства</w:t>
      </w:r>
      <w:r w:rsidR="00823993" w:rsidRPr="009743A5">
        <w:rPr>
          <w:color w:val="000000" w:themeColor="text1"/>
        </w:rPr>
        <w:t xml:space="preserve"> КЛ5</w:t>
      </w:r>
    </w:p>
    <w:p w:rsidR="006B5311" w:rsidRPr="009743A5" w:rsidRDefault="006B5311" w:rsidP="0016369D">
      <w:pPr>
        <w:pageBreakBefore/>
        <w:ind w:left="7088"/>
        <w:jc w:val="center"/>
        <w:rPr>
          <w:color w:val="000000" w:themeColor="text1"/>
        </w:rPr>
      </w:pPr>
      <w:r w:rsidRPr="009743A5">
        <w:rPr>
          <w:color w:val="000000" w:themeColor="text1"/>
        </w:rPr>
        <w:lastRenderedPageBreak/>
        <w:t>Приложение №</w:t>
      </w:r>
      <w:r w:rsidR="00F8212A" w:rsidRPr="009743A5">
        <w:rPr>
          <w:color w:val="000000" w:themeColor="text1"/>
        </w:rPr>
        <w:t>10</w:t>
      </w:r>
    </w:p>
    <w:p w:rsidR="006B5311" w:rsidRPr="009743A5" w:rsidRDefault="006B5311" w:rsidP="0016369D">
      <w:pPr>
        <w:suppressAutoHyphens/>
        <w:jc w:val="center"/>
        <w:rPr>
          <w:color w:val="000000" w:themeColor="text1"/>
        </w:rPr>
      </w:pPr>
    </w:p>
    <w:p w:rsidR="006B5311" w:rsidRPr="009743A5" w:rsidRDefault="006B5311" w:rsidP="0016369D">
      <w:pPr>
        <w:pStyle w:val="aff4"/>
        <w:tabs>
          <w:tab w:val="clear" w:pos="4677"/>
          <w:tab w:val="clear" w:pos="9355"/>
        </w:tabs>
        <w:ind w:left="720"/>
        <w:jc w:val="center"/>
        <w:rPr>
          <w:b/>
          <w:color w:val="000000" w:themeColor="text1"/>
        </w:rPr>
      </w:pPr>
      <w:r w:rsidRPr="009743A5">
        <w:rPr>
          <w:b/>
          <w:color w:val="000000" w:themeColor="text1"/>
        </w:rPr>
        <w:t>Случаи выставления штрафных санкций и суммы штрафов:</w:t>
      </w:r>
    </w:p>
    <w:p w:rsidR="006B5311" w:rsidRPr="009743A5" w:rsidRDefault="006B5311" w:rsidP="0016369D">
      <w:pPr>
        <w:pStyle w:val="aff4"/>
        <w:ind w:firstLine="708"/>
        <w:rPr>
          <w:b/>
          <w:color w:val="000000" w:themeColor="text1"/>
        </w:rPr>
      </w:pPr>
      <w:r w:rsidRPr="009743A5">
        <w:rPr>
          <w:color w:val="000000" w:themeColor="text1"/>
        </w:rPr>
        <w:t>1. Попытка прохода/проезда на территорию/с территории Заказчика в неустановленных местах, в установленных местах минуя СКУД, без личного пропуска (либо без документа, заменяющего личный пропуск), по поддельному, чужому или недействительному пропуску, передача пропуска другому лицу, осуществления пропуска другого лица по своему личному пропуску, равно передача (пронос, вынос) каких-либо предметов через периметр ЗТБ ОТИ (за исключением КПП)  – штраф 20 000 рублей и прекращение доступа на территорию предприятия.</w:t>
      </w:r>
    </w:p>
    <w:p w:rsidR="006B5311" w:rsidRPr="009743A5" w:rsidRDefault="006B5311" w:rsidP="0016369D">
      <w:pPr>
        <w:pStyle w:val="aff4"/>
        <w:ind w:firstLine="708"/>
        <w:rPr>
          <w:color w:val="000000" w:themeColor="text1"/>
        </w:rPr>
      </w:pPr>
      <w:r w:rsidRPr="009743A5">
        <w:rPr>
          <w:color w:val="000000" w:themeColor="text1"/>
        </w:rPr>
        <w:t xml:space="preserve">2. </w:t>
      </w:r>
      <w:r w:rsidRPr="009743A5">
        <w:rPr>
          <w:color w:val="000000" w:themeColor="text1"/>
        </w:rPr>
        <w:tab/>
        <w:t>Хищение, попытка хищения с территории Заказчика товарно-материальных ценностей, оборудования, готовой продукции – штраф 50 000 рублей, возмещение нанесённого ущерба и прекращение доступа на территорию предприятия.</w:t>
      </w:r>
    </w:p>
    <w:p w:rsidR="006B5311" w:rsidRPr="009743A5" w:rsidRDefault="006B5311" w:rsidP="0016369D">
      <w:pPr>
        <w:pStyle w:val="aff4"/>
        <w:ind w:firstLine="708"/>
        <w:rPr>
          <w:color w:val="000000" w:themeColor="text1"/>
        </w:rPr>
      </w:pPr>
      <w:r w:rsidRPr="009743A5">
        <w:rPr>
          <w:color w:val="000000" w:themeColor="text1"/>
        </w:rPr>
        <w:t xml:space="preserve">3. </w:t>
      </w:r>
      <w:r w:rsidRPr="009743A5">
        <w:rPr>
          <w:color w:val="000000" w:themeColor="text1"/>
        </w:rPr>
        <w:tab/>
        <w:t>Управление транспортным средством в состоянии алкогольного, наркотического или иного опьянения, совершение ДТП на территории Заказчика по вине работников Подрядчика - штраф 100 000 рублей, возмещение нанесённого ущерба в двойном размере и прекращение доступа на территорию предприятия.</w:t>
      </w:r>
    </w:p>
    <w:p w:rsidR="006B5311" w:rsidRPr="009743A5" w:rsidRDefault="006B5311" w:rsidP="0016369D">
      <w:pPr>
        <w:pStyle w:val="aff4"/>
        <w:ind w:firstLine="708"/>
        <w:rPr>
          <w:b/>
          <w:color w:val="000000" w:themeColor="text1"/>
        </w:rPr>
      </w:pPr>
      <w:r w:rsidRPr="009743A5">
        <w:rPr>
          <w:color w:val="000000" w:themeColor="text1"/>
        </w:rPr>
        <w:t xml:space="preserve">4. </w:t>
      </w:r>
      <w:r w:rsidRPr="009743A5">
        <w:rPr>
          <w:color w:val="000000" w:themeColor="text1"/>
        </w:rPr>
        <w:tab/>
      </w:r>
      <w:r w:rsidRPr="009743A5">
        <w:rPr>
          <w:bCs/>
          <w:color w:val="000000" w:themeColor="text1"/>
        </w:rPr>
        <w:t xml:space="preserve">Попытка проноса/провоза </w:t>
      </w:r>
      <w:r w:rsidRPr="009743A5">
        <w:rPr>
          <w:color w:val="000000" w:themeColor="text1"/>
        </w:rPr>
        <w:t>огнестрельного и холодного оружия, боеприпасов, взрывчатых и ядовитых веществ, травматических и газовых пистолетов, баллончиков без соответствующего согласования и иных запрещенных предметов (веществ) независимо от наличия разрешительных документов – штраф 20 000 рублей и прекращение доступа на территорию предприятия.</w:t>
      </w:r>
    </w:p>
    <w:p w:rsidR="006B5311" w:rsidRPr="009743A5" w:rsidRDefault="006B5311" w:rsidP="0016369D">
      <w:pPr>
        <w:pStyle w:val="aff4"/>
        <w:ind w:firstLine="708"/>
        <w:rPr>
          <w:b/>
          <w:color w:val="000000" w:themeColor="text1"/>
        </w:rPr>
      </w:pPr>
      <w:r w:rsidRPr="009743A5">
        <w:rPr>
          <w:color w:val="000000" w:themeColor="text1"/>
        </w:rPr>
        <w:t xml:space="preserve">5. </w:t>
      </w:r>
      <w:r w:rsidRPr="009743A5">
        <w:rPr>
          <w:color w:val="000000" w:themeColor="text1"/>
        </w:rPr>
        <w:tab/>
        <w:t xml:space="preserve">Внесение не санкционированных изменений в материальный пропуск (в т.ч. вкладыш), товарно-транспортную накладную, накладную, личный пропуск, пропуск на транспортное средство, либо в документы, заменяющие личный пропуск – штраф 10 000 рублей и прекращение доступа на территорию предприятия. </w:t>
      </w:r>
    </w:p>
    <w:p w:rsidR="006B5311" w:rsidRPr="009743A5" w:rsidRDefault="006B5311" w:rsidP="0016369D">
      <w:pPr>
        <w:rPr>
          <w:color w:val="000000" w:themeColor="text1"/>
        </w:rPr>
      </w:pPr>
      <w:r w:rsidRPr="009743A5">
        <w:rPr>
          <w:color w:val="000000" w:themeColor="text1"/>
        </w:rPr>
        <w:t xml:space="preserve">           6. Попытка прохода или проход на территорию/с территории Заказчика, а также нахождение на территории в состоянии алкогольного, наркотического и иного токсического опьянения, пронос, распитие спиртных напитков, употребление наркотических и других токсических средств на территории Заказчика – штраф 5</w:t>
      </w:r>
      <w:r w:rsidRPr="009743A5">
        <w:rPr>
          <w:b/>
          <w:color w:val="000000" w:themeColor="text1"/>
        </w:rPr>
        <w:t>0 000</w:t>
      </w:r>
      <w:r w:rsidRPr="009743A5">
        <w:rPr>
          <w:color w:val="000000" w:themeColor="text1"/>
        </w:rPr>
        <w:t xml:space="preserve"> рублей и прекращение доступа на территорию предприятия. </w:t>
      </w:r>
    </w:p>
    <w:p w:rsidR="006B5311" w:rsidRPr="009743A5" w:rsidRDefault="006B5311" w:rsidP="0016369D">
      <w:pPr>
        <w:pStyle w:val="aff4"/>
        <w:ind w:firstLine="708"/>
        <w:rPr>
          <w:color w:val="000000" w:themeColor="text1"/>
        </w:rPr>
      </w:pPr>
      <w:r w:rsidRPr="009743A5">
        <w:rPr>
          <w:color w:val="000000" w:themeColor="text1"/>
        </w:rPr>
        <w:t>3.6.1 Отказ от прохождения медицинского освидетельствования с целью установления состояния опьянения - штраф 50 000 рублей и прекращение доступа на территорию предприятия.</w:t>
      </w:r>
    </w:p>
    <w:p w:rsidR="006B5311" w:rsidRPr="009743A5" w:rsidRDefault="006B5311" w:rsidP="0016369D">
      <w:pPr>
        <w:pStyle w:val="aff4"/>
        <w:numPr>
          <w:ilvl w:val="1"/>
          <w:numId w:val="3"/>
        </w:numPr>
        <w:tabs>
          <w:tab w:val="clear" w:pos="870"/>
          <w:tab w:val="clear" w:pos="4677"/>
          <w:tab w:val="clear" w:pos="9355"/>
        </w:tabs>
        <w:ind w:left="0" w:firstLine="720"/>
        <w:jc w:val="both"/>
        <w:rPr>
          <w:b/>
          <w:color w:val="000000" w:themeColor="text1"/>
        </w:rPr>
      </w:pPr>
      <w:r w:rsidRPr="009743A5">
        <w:rPr>
          <w:color w:val="000000" w:themeColor="text1"/>
        </w:rPr>
        <w:t>Угроза жизни и здоровью в отношении работников Заказчика и дежурной смены ПТБ – штраф 10 000 рублей и прекращение доступа на территорию предприятия.</w:t>
      </w:r>
    </w:p>
    <w:p w:rsidR="006B5311" w:rsidRPr="009743A5" w:rsidRDefault="006B5311" w:rsidP="0016369D">
      <w:pPr>
        <w:pStyle w:val="aff4"/>
        <w:numPr>
          <w:ilvl w:val="1"/>
          <w:numId w:val="3"/>
        </w:numPr>
        <w:tabs>
          <w:tab w:val="clear" w:pos="4677"/>
          <w:tab w:val="clear" w:pos="9355"/>
        </w:tabs>
        <w:ind w:left="0" w:firstLine="720"/>
        <w:jc w:val="both"/>
        <w:rPr>
          <w:b/>
          <w:color w:val="000000" w:themeColor="text1"/>
        </w:rPr>
      </w:pPr>
      <w:r w:rsidRPr="009743A5">
        <w:rPr>
          <w:color w:val="000000" w:themeColor="text1"/>
        </w:rPr>
        <w:t>Выражение нецензурной бранью, оскорбления, неэтичное поведение в отношении работников ООО «ТБТ» и сотрудников ПТБ, невыполнение законных требований работников подразделений транспортной безопасности, либо должностных лиц ООО «ТБТ» – штраф 5 000 рублей.</w:t>
      </w:r>
    </w:p>
    <w:p w:rsidR="006B5311" w:rsidRPr="009743A5" w:rsidRDefault="006B5311" w:rsidP="0016369D">
      <w:pPr>
        <w:pStyle w:val="aff4"/>
        <w:numPr>
          <w:ilvl w:val="1"/>
          <w:numId w:val="3"/>
        </w:numPr>
        <w:tabs>
          <w:tab w:val="clear" w:pos="4677"/>
          <w:tab w:val="clear" w:pos="9355"/>
        </w:tabs>
        <w:ind w:left="0" w:firstLine="720"/>
        <w:jc w:val="both"/>
        <w:rPr>
          <w:b/>
          <w:color w:val="000000" w:themeColor="text1"/>
        </w:rPr>
      </w:pPr>
      <w:r w:rsidRPr="009743A5">
        <w:rPr>
          <w:color w:val="000000" w:themeColor="text1"/>
        </w:rPr>
        <w:t>Попытка ввоза/вывоза (вноса/выноса) товарно-материальных ценностей, готовой продукции по просроченным или неправильно оформленным документам – штраф 5 000 рублей.</w:t>
      </w:r>
    </w:p>
    <w:p w:rsidR="006B5311" w:rsidRPr="009743A5" w:rsidRDefault="006B5311" w:rsidP="0016369D">
      <w:pPr>
        <w:pStyle w:val="aff4"/>
        <w:numPr>
          <w:ilvl w:val="1"/>
          <w:numId w:val="3"/>
        </w:numPr>
        <w:tabs>
          <w:tab w:val="clear" w:pos="4677"/>
          <w:tab w:val="clear" w:pos="9355"/>
        </w:tabs>
        <w:ind w:left="0" w:firstLine="720"/>
        <w:jc w:val="both"/>
        <w:rPr>
          <w:b/>
          <w:color w:val="000000" w:themeColor="text1"/>
        </w:rPr>
      </w:pPr>
      <w:r w:rsidRPr="009743A5">
        <w:rPr>
          <w:color w:val="000000" w:themeColor="text1"/>
        </w:rPr>
        <w:t>Попытка проноса без согласования с отделом по общим вопросам телекоммуникационных устройств (ноутбуки, нэтбуки, планшетных ПК и т.д.), кино- видео записывающей и передающей аппаратуры – штраф 5 000 рублей.</w:t>
      </w:r>
    </w:p>
    <w:p w:rsidR="006B5311" w:rsidRPr="009743A5" w:rsidRDefault="006B5311" w:rsidP="0016369D">
      <w:pPr>
        <w:pStyle w:val="aff4"/>
        <w:numPr>
          <w:ilvl w:val="1"/>
          <w:numId w:val="3"/>
        </w:numPr>
        <w:tabs>
          <w:tab w:val="clear" w:pos="4677"/>
          <w:tab w:val="clear" w:pos="9355"/>
        </w:tabs>
        <w:ind w:left="0" w:firstLine="720"/>
        <w:jc w:val="both"/>
        <w:rPr>
          <w:b/>
          <w:color w:val="000000" w:themeColor="text1"/>
        </w:rPr>
      </w:pPr>
      <w:r w:rsidRPr="009743A5">
        <w:rPr>
          <w:color w:val="000000" w:themeColor="text1"/>
        </w:rPr>
        <w:t xml:space="preserve">Несанкционированная кино-, видео-, фотосъемка (в т.ч. на мобильные телефоны) на территории предприятия – штраф 5 000 руб., при повторном случае – сумма штрафа увеличивается вдвое или прекращается доступ на территорию предприятия. </w:t>
      </w:r>
    </w:p>
    <w:p w:rsidR="006B5311" w:rsidRPr="009743A5" w:rsidRDefault="006B5311" w:rsidP="0016369D">
      <w:pPr>
        <w:pStyle w:val="aff4"/>
        <w:numPr>
          <w:ilvl w:val="1"/>
          <w:numId w:val="3"/>
        </w:numPr>
        <w:tabs>
          <w:tab w:val="clear" w:pos="4677"/>
          <w:tab w:val="clear" w:pos="9355"/>
        </w:tabs>
        <w:ind w:left="0" w:firstLine="720"/>
        <w:jc w:val="both"/>
        <w:rPr>
          <w:b/>
          <w:color w:val="000000" w:themeColor="text1"/>
        </w:rPr>
      </w:pPr>
      <w:r w:rsidRPr="009743A5">
        <w:rPr>
          <w:color w:val="000000" w:themeColor="text1"/>
        </w:rPr>
        <w:t>Утеря, приведение в негодность личного пропуска или пропуска на транспортное средство, материального пропуска, вкладыша, а также попытка прохода/проезда на территорию/с территории Заказчика по просроченному пропуску – штраф 2 000 рублей за каждый случай нарушения.</w:t>
      </w:r>
    </w:p>
    <w:p w:rsidR="006B5311" w:rsidRPr="009743A5" w:rsidRDefault="006B5311" w:rsidP="0016369D">
      <w:pPr>
        <w:pStyle w:val="aff4"/>
        <w:numPr>
          <w:ilvl w:val="1"/>
          <w:numId w:val="3"/>
        </w:numPr>
        <w:tabs>
          <w:tab w:val="clear" w:pos="4677"/>
          <w:tab w:val="clear" w:pos="9355"/>
        </w:tabs>
        <w:ind w:left="0" w:firstLine="720"/>
        <w:jc w:val="both"/>
        <w:rPr>
          <w:b/>
          <w:color w:val="000000" w:themeColor="text1"/>
        </w:rPr>
      </w:pPr>
      <w:r w:rsidRPr="009743A5">
        <w:rPr>
          <w:color w:val="000000" w:themeColor="text1"/>
        </w:rPr>
        <w:t>Несвоевременная сдача пропусков за каждый случай – штраф 2 000 рублей, при повторном случае – 5000 рублей. При третьем и более случае – штраф 20000 рублей.</w:t>
      </w:r>
    </w:p>
    <w:p w:rsidR="006B5311" w:rsidRPr="009743A5" w:rsidRDefault="006B5311" w:rsidP="0016369D">
      <w:pPr>
        <w:pStyle w:val="aff4"/>
        <w:numPr>
          <w:ilvl w:val="1"/>
          <w:numId w:val="3"/>
        </w:numPr>
        <w:tabs>
          <w:tab w:val="clear" w:pos="4677"/>
          <w:tab w:val="clear" w:pos="9355"/>
        </w:tabs>
        <w:ind w:left="0" w:firstLine="720"/>
        <w:jc w:val="both"/>
        <w:rPr>
          <w:b/>
          <w:color w:val="000000" w:themeColor="text1"/>
        </w:rPr>
      </w:pPr>
      <w:r w:rsidRPr="009743A5">
        <w:rPr>
          <w:color w:val="000000" w:themeColor="text1"/>
        </w:rPr>
        <w:t>Несвоевременное оповещение об увольнении или отсутствии работника – штраф 1 000 рублей.</w:t>
      </w:r>
    </w:p>
    <w:p w:rsidR="006B5311" w:rsidRPr="009743A5" w:rsidRDefault="006B5311" w:rsidP="0016369D">
      <w:pPr>
        <w:pStyle w:val="aff4"/>
        <w:numPr>
          <w:ilvl w:val="1"/>
          <w:numId w:val="3"/>
        </w:numPr>
        <w:tabs>
          <w:tab w:val="clear" w:pos="4677"/>
          <w:tab w:val="clear" w:pos="9355"/>
        </w:tabs>
        <w:ind w:left="0" w:firstLine="720"/>
        <w:jc w:val="both"/>
        <w:rPr>
          <w:b/>
          <w:color w:val="000000" w:themeColor="text1"/>
        </w:rPr>
      </w:pPr>
      <w:r w:rsidRPr="009743A5">
        <w:rPr>
          <w:color w:val="000000" w:themeColor="text1"/>
        </w:rPr>
        <w:t xml:space="preserve">Нахождение и передвижение по территории ЗТБ без пропуска – штраф 1 000 рублей, повторном случае – 5000 рублей, при третьем случае – 10000 рублей и прекращение доступа. </w:t>
      </w:r>
    </w:p>
    <w:p w:rsidR="006B5311" w:rsidRPr="009743A5" w:rsidRDefault="006B5311" w:rsidP="0016369D">
      <w:pPr>
        <w:pStyle w:val="aff4"/>
        <w:numPr>
          <w:ilvl w:val="1"/>
          <w:numId w:val="3"/>
        </w:numPr>
        <w:tabs>
          <w:tab w:val="clear" w:pos="4677"/>
          <w:tab w:val="clear" w:pos="9355"/>
        </w:tabs>
        <w:ind w:left="0" w:firstLine="720"/>
        <w:jc w:val="both"/>
        <w:rPr>
          <w:b/>
          <w:color w:val="000000" w:themeColor="text1"/>
        </w:rPr>
      </w:pPr>
      <w:r w:rsidRPr="009743A5">
        <w:rPr>
          <w:color w:val="000000" w:themeColor="text1"/>
        </w:rPr>
        <w:t>Нанесение ущерба имуществу предприятия – штраф в двойном размере от нанесенного ущерба и восстановление имущества.</w:t>
      </w:r>
    </w:p>
    <w:p w:rsidR="006B5311" w:rsidRPr="009743A5" w:rsidRDefault="006B5311" w:rsidP="0016369D">
      <w:pPr>
        <w:pStyle w:val="aff4"/>
        <w:numPr>
          <w:ilvl w:val="1"/>
          <w:numId w:val="3"/>
        </w:numPr>
        <w:tabs>
          <w:tab w:val="clear" w:pos="4677"/>
          <w:tab w:val="clear" w:pos="9355"/>
        </w:tabs>
        <w:ind w:left="0" w:firstLine="720"/>
        <w:jc w:val="both"/>
        <w:rPr>
          <w:b/>
          <w:color w:val="000000" w:themeColor="text1"/>
        </w:rPr>
      </w:pPr>
      <w:r w:rsidRPr="009743A5">
        <w:rPr>
          <w:color w:val="000000" w:themeColor="text1"/>
        </w:rPr>
        <w:t>Попытка въезда на территорию, движение по территории ЗТБ транспортных средств, с нарушением требований по обеспечению безопасности дорожного движения – штраф 2 000 руб. При повторном нарушении – штраф 10000 рублей и прекращение доступа на территорию Общества.</w:t>
      </w:r>
    </w:p>
    <w:p w:rsidR="006B5311" w:rsidRPr="009743A5" w:rsidRDefault="006B5311" w:rsidP="0016369D">
      <w:pPr>
        <w:pStyle w:val="aff4"/>
        <w:numPr>
          <w:ilvl w:val="1"/>
          <w:numId w:val="3"/>
        </w:numPr>
        <w:tabs>
          <w:tab w:val="clear" w:pos="4677"/>
          <w:tab w:val="clear" w:pos="9355"/>
        </w:tabs>
        <w:ind w:left="0" w:firstLine="720"/>
        <w:jc w:val="both"/>
        <w:rPr>
          <w:b/>
          <w:color w:val="000000" w:themeColor="text1"/>
        </w:rPr>
      </w:pPr>
      <w:r w:rsidRPr="009743A5">
        <w:rPr>
          <w:color w:val="000000" w:themeColor="text1"/>
        </w:rPr>
        <w:t>Управление транспортным средством лицом, не вписанным в пропуск на транспортное средство, наезд на бордюры, езда по газонам, тротуарам и другой благоустроенной территории – штраф 5 000 рублей и возмещение ущерба. При повторном нарушении – 50000 рублей, возмещение ущерба и прекращение доступа на территорию Общества.</w:t>
      </w:r>
    </w:p>
    <w:p w:rsidR="006B5311" w:rsidRPr="009743A5" w:rsidRDefault="006B5311" w:rsidP="0016369D">
      <w:pPr>
        <w:pStyle w:val="aff4"/>
        <w:numPr>
          <w:ilvl w:val="1"/>
          <w:numId w:val="3"/>
        </w:numPr>
        <w:tabs>
          <w:tab w:val="clear" w:pos="4677"/>
          <w:tab w:val="clear" w:pos="9355"/>
        </w:tabs>
        <w:ind w:left="0" w:firstLine="720"/>
        <w:jc w:val="both"/>
        <w:rPr>
          <w:b/>
          <w:color w:val="000000" w:themeColor="text1"/>
        </w:rPr>
      </w:pPr>
      <w:r w:rsidRPr="009743A5">
        <w:rPr>
          <w:color w:val="000000" w:themeColor="text1"/>
        </w:rPr>
        <w:t>Движение на транспортном средстве вне отведенной полосы для движения АМТС – штраф 1000 рублей, при повторном нарушении – штраф 5000 рублей.</w:t>
      </w:r>
    </w:p>
    <w:p w:rsidR="006B5311" w:rsidRPr="009743A5" w:rsidRDefault="006B5311" w:rsidP="0016369D">
      <w:pPr>
        <w:pStyle w:val="aff4"/>
        <w:numPr>
          <w:ilvl w:val="1"/>
          <w:numId w:val="3"/>
        </w:numPr>
        <w:tabs>
          <w:tab w:val="clear" w:pos="4677"/>
          <w:tab w:val="clear" w:pos="9355"/>
        </w:tabs>
        <w:ind w:left="0" w:firstLine="720"/>
        <w:jc w:val="both"/>
        <w:rPr>
          <w:b/>
          <w:color w:val="000000" w:themeColor="text1"/>
        </w:rPr>
      </w:pPr>
      <w:r w:rsidRPr="009743A5">
        <w:rPr>
          <w:color w:val="000000" w:themeColor="text1"/>
        </w:rPr>
        <w:t>Движение на транспортном средстве по полосе, предназначенной для движения пешеходов – штраф 5000 рублей, при повторном нарушении – штраф 10000 рублей.</w:t>
      </w:r>
    </w:p>
    <w:p w:rsidR="006B5311" w:rsidRPr="009743A5" w:rsidRDefault="006B5311" w:rsidP="0016369D">
      <w:pPr>
        <w:pStyle w:val="aff4"/>
        <w:numPr>
          <w:ilvl w:val="1"/>
          <w:numId w:val="3"/>
        </w:numPr>
        <w:tabs>
          <w:tab w:val="clear" w:pos="4677"/>
          <w:tab w:val="clear" w:pos="9355"/>
        </w:tabs>
        <w:ind w:left="0" w:firstLine="720"/>
        <w:jc w:val="both"/>
        <w:rPr>
          <w:b/>
          <w:color w:val="000000" w:themeColor="text1"/>
        </w:rPr>
      </w:pPr>
      <w:r w:rsidRPr="009743A5">
        <w:rPr>
          <w:color w:val="000000" w:themeColor="text1"/>
        </w:rPr>
        <w:t>Невыполнение в установленный срок предписания (представления) должностного лица ООО «ТБТ» - штраф 5000 рублей. Повторное невыполнение предписания – штраф 15000 рублей. Третье и более невыполнение предписания – штраф 50000 рублей и прекращение договора подряда.</w:t>
      </w:r>
    </w:p>
    <w:p w:rsidR="006B5311" w:rsidRPr="009743A5" w:rsidRDefault="006B5311" w:rsidP="0016369D">
      <w:pPr>
        <w:suppressAutoHyphens/>
        <w:jc w:val="center"/>
        <w:rPr>
          <w:color w:val="000000" w:themeColor="text1"/>
        </w:rPr>
      </w:pPr>
    </w:p>
    <w:p w:rsidR="006B5311" w:rsidRPr="009743A5" w:rsidRDefault="006B5311" w:rsidP="0016369D">
      <w:pPr>
        <w:suppressAutoHyphens/>
        <w:jc w:val="center"/>
        <w:rPr>
          <w:bCs/>
          <w:color w:val="000000" w:themeColor="text1"/>
        </w:rPr>
      </w:pPr>
    </w:p>
    <w:p w:rsidR="002910C2" w:rsidRPr="009743A5" w:rsidRDefault="006B5311" w:rsidP="0016369D">
      <w:pPr>
        <w:pageBreakBefore/>
        <w:ind w:left="6381"/>
        <w:jc w:val="both"/>
        <w:rPr>
          <w:color w:val="000000" w:themeColor="text1"/>
        </w:rPr>
      </w:pPr>
      <w:r w:rsidRPr="009743A5">
        <w:rPr>
          <w:color w:val="000000" w:themeColor="text1"/>
        </w:rPr>
        <w:lastRenderedPageBreak/>
        <w:t>Приложение №</w:t>
      </w:r>
      <w:r w:rsidR="00F8212A" w:rsidRPr="009743A5">
        <w:rPr>
          <w:color w:val="000000" w:themeColor="text1"/>
        </w:rPr>
        <w:t>11</w:t>
      </w:r>
    </w:p>
    <w:p w:rsidR="002910C2" w:rsidRPr="009743A5" w:rsidRDefault="002910C2" w:rsidP="0016369D">
      <w:pPr>
        <w:ind w:left="425"/>
        <w:jc w:val="both"/>
        <w:rPr>
          <w:color w:val="000000" w:themeColor="text1"/>
        </w:rPr>
      </w:pPr>
      <w:r w:rsidRPr="009743A5">
        <w:rPr>
          <w:color w:val="000000" w:themeColor="text1"/>
        </w:rPr>
        <w:t>Требования к квалификации персонала Подрядчика по охране труда и промышленной безопасности</w:t>
      </w:r>
    </w:p>
    <w:p w:rsidR="006B5311" w:rsidRPr="009743A5" w:rsidRDefault="006B5311" w:rsidP="0016369D">
      <w:pPr>
        <w:spacing w:after="200"/>
        <w:contextualSpacing/>
        <w:jc w:val="both"/>
        <w:rPr>
          <w:color w:val="000000" w:themeColor="text1"/>
        </w:rPr>
      </w:pP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rPr>
        <w:t>Наличие приказов о назначении должностных лиц, ответственных руководителей, ответственных исполнителей по охране труда, охране окружающей среды и промышленной безопасности.</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rPr>
        <w:t>Наряд-допуск на работы на высоте.</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rPr>
        <w:t>Наряд-допуск на работы повышенной опасности.</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rPr>
        <w:t>Наряд-допуск на работу автокрана.</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rPr>
        <w:t>Наряд-допуск на монтаж лесов.</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rPr>
        <w:t>Подтверждение прохождения обучения ответственных за выполнение работ лиц и работников организации по охране труда в специальных лицензированных организациях (копии удостоверений, протоколов).</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rPr>
        <w:t>Подтверждение прохождения обучения ответственных за выполнение работ лиц и работников организации по промышленной безопасности (А1, Б9.31 и Б9.32).</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rPr>
        <w:t>Подтверждение прохождения обучения ответственных за выполнение работ лиц и работников организации по работе на высоте согласно группам по безопасности, в зависимости от выполняемых работ, в специальных лицензированных организациях (копии удостоверений, протоколов).</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rPr>
        <w:t>Подтверждение прохождения обучения ответственных за выполнение работ лиц и работников организации</w:t>
      </w:r>
      <w:r w:rsidRPr="009743A5">
        <w:rPr>
          <w:color w:val="000000" w:themeColor="text1"/>
          <w:shd w:val="clear" w:color="auto" w:fill="FFFFFF"/>
        </w:rPr>
        <w:t> по программе </w:t>
      </w:r>
      <w:r w:rsidRPr="009743A5">
        <w:rPr>
          <w:bCs/>
          <w:color w:val="000000" w:themeColor="text1"/>
          <w:shd w:val="clear" w:color="auto" w:fill="FFFFFF"/>
        </w:rPr>
        <w:t>рабочий люльки.</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rPr>
        <w:t>Подтверждение прохождения обучения работников по программе «Стропальщики».</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rPr>
        <w:t>Подтверждение проведения работникам инструктажей перед началом работ (копия из журнала).</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rPr>
        <w:t>Подтверждение возрастного ценза работников и прохождения ими медицинских осмотров (отсутствия ограничений при выполнении данных работ, в том числе работ на высоте).</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rPr>
        <w:t>Обязательно наличие СИЗ у работников (все применяемые СИЗ должны быть сертифицированными и иметь документацию от производителя с требованиями к эксплуатации и испытаниям, необходимо, чтобы СИЗ были совместимы с системами обеспечения безопасности при работе на высоте).</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rPr>
        <w:t>Для работы на высоте работники обязаны быть обеспечены системами защиты (удерживающая система, система позиционирования, система спасения).</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shd w:val="clear" w:color="auto" w:fill="FFFFFF"/>
        </w:rPr>
        <w:t>Инвентарные леса и люльки должны быть снабжены паспортами завода (предприятия) – изготовителя, проведены необходимы и своевременные испытания.</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shd w:val="clear" w:color="auto" w:fill="FFFFFF"/>
        </w:rPr>
        <w:t>Наличие журнала работ о допуске строительных лесов в эксплуатацию (в случае если высота лесов превышает 4 метра, приемка проводится специальной комиссией. В состав комиссии в обязательном порядке должны быть включены представитель организации заказчика и представитель монтажной организации. По результатам своей работы комиссия оформляет </w:t>
      </w:r>
      <w:r w:rsidRPr="009743A5">
        <w:rPr>
          <w:b/>
          <w:bCs/>
          <w:color w:val="000000" w:themeColor="text1"/>
          <w:shd w:val="clear" w:color="auto" w:fill="FFFFFF"/>
        </w:rPr>
        <w:t>акт приемки лесов</w:t>
      </w:r>
      <w:r w:rsidRPr="009743A5">
        <w:rPr>
          <w:color w:val="000000" w:themeColor="text1"/>
          <w:shd w:val="clear" w:color="auto" w:fill="FFFFFF"/>
        </w:rPr>
        <w:t>)</w:t>
      </w:r>
      <w:r w:rsidRPr="009743A5">
        <w:rPr>
          <w:b/>
          <w:color w:val="000000" w:themeColor="text1"/>
          <w:shd w:val="clear" w:color="auto" w:fill="FFFFFF"/>
        </w:rPr>
        <w:t>.</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shd w:val="clear" w:color="auto" w:fill="FFFFFF"/>
        </w:rPr>
        <w:t>Используемые в работе стропы должны быть испытаны;</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rPr>
        <w:t>Приказ на ответственное лицо за проведением работ на территории ООО ТБТ»</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rPr>
        <w:t>Удостоверения по охране труда руководителя</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rPr>
        <w:t>Удостоверения по охране труда рабочим</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rPr>
        <w:t>Протоколы проверки знаний по электробезопасности</w:t>
      </w:r>
    </w:p>
    <w:p w:rsidR="006B5311" w:rsidRPr="009743A5" w:rsidRDefault="006B5311" w:rsidP="0016369D">
      <w:pPr>
        <w:numPr>
          <w:ilvl w:val="0"/>
          <w:numId w:val="2"/>
        </w:numPr>
        <w:spacing w:after="200"/>
        <w:ind w:left="0" w:firstLine="0"/>
        <w:contextualSpacing/>
        <w:jc w:val="both"/>
        <w:rPr>
          <w:color w:val="000000" w:themeColor="text1"/>
        </w:rPr>
      </w:pPr>
      <w:r w:rsidRPr="009743A5">
        <w:rPr>
          <w:color w:val="000000" w:themeColor="text1"/>
        </w:rPr>
        <w:t>Протоколы проверки знаний по пожарному минимуму.</w:t>
      </w:r>
    </w:p>
    <w:p w:rsidR="006B5311" w:rsidRPr="009743A5" w:rsidRDefault="006B5311" w:rsidP="0016369D">
      <w:pPr>
        <w:pStyle w:val="25"/>
        <w:spacing w:after="0" w:line="240" w:lineRule="auto"/>
        <w:ind w:left="5247" w:firstLine="425"/>
      </w:pPr>
    </w:p>
    <w:p w:rsidR="006B5311" w:rsidRPr="009743A5" w:rsidRDefault="006B5311" w:rsidP="0016369D">
      <w:pPr>
        <w:pStyle w:val="25"/>
        <w:spacing w:after="0" w:line="240" w:lineRule="auto"/>
        <w:ind w:left="5247" w:firstLine="425"/>
      </w:pPr>
    </w:p>
    <w:p w:rsidR="006B5311" w:rsidRPr="009743A5" w:rsidRDefault="006B5311" w:rsidP="0016369D">
      <w:pPr>
        <w:pStyle w:val="25"/>
        <w:spacing w:after="0" w:line="240" w:lineRule="auto"/>
        <w:ind w:left="5247" w:firstLine="425"/>
      </w:pPr>
    </w:p>
    <w:p w:rsidR="0066046C" w:rsidRPr="009743A5" w:rsidRDefault="0066046C" w:rsidP="0016369D">
      <w:pPr>
        <w:pStyle w:val="25"/>
        <w:spacing w:after="0" w:line="240" w:lineRule="auto"/>
        <w:ind w:left="5247" w:firstLine="425"/>
      </w:pPr>
    </w:p>
    <w:p w:rsidR="0066046C" w:rsidRPr="009743A5" w:rsidRDefault="0066046C" w:rsidP="0016369D">
      <w:pPr>
        <w:pStyle w:val="25"/>
        <w:spacing w:after="0" w:line="240" w:lineRule="auto"/>
        <w:ind w:left="5247" w:firstLine="425"/>
      </w:pPr>
    </w:p>
    <w:p w:rsidR="0066046C" w:rsidRPr="009743A5" w:rsidRDefault="0066046C" w:rsidP="0016369D">
      <w:pPr>
        <w:pStyle w:val="25"/>
        <w:spacing w:after="0" w:line="240" w:lineRule="auto"/>
        <w:ind w:left="5247" w:firstLine="425"/>
      </w:pPr>
    </w:p>
    <w:p w:rsidR="0066046C" w:rsidRPr="009743A5" w:rsidRDefault="0066046C" w:rsidP="0016369D">
      <w:pPr>
        <w:pStyle w:val="25"/>
        <w:spacing w:after="0" w:line="240" w:lineRule="auto"/>
        <w:ind w:left="5247" w:firstLine="425"/>
      </w:pPr>
    </w:p>
    <w:p w:rsidR="0066046C" w:rsidRPr="009743A5" w:rsidRDefault="0066046C" w:rsidP="0016369D">
      <w:pPr>
        <w:pStyle w:val="25"/>
        <w:spacing w:after="0" w:line="240" w:lineRule="auto"/>
        <w:ind w:left="5247" w:firstLine="425"/>
      </w:pPr>
    </w:p>
    <w:p w:rsidR="0066046C" w:rsidRPr="009743A5" w:rsidRDefault="0066046C" w:rsidP="0016369D">
      <w:pPr>
        <w:pStyle w:val="25"/>
        <w:spacing w:after="0" w:line="240" w:lineRule="auto"/>
        <w:ind w:left="5247" w:firstLine="425"/>
      </w:pPr>
    </w:p>
    <w:p w:rsidR="0066046C" w:rsidRPr="009743A5" w:rsidRDefault="0066046C" w:rsidP="0016369D">
      <w:pPr>
        <w:pStyle w:val="25"/>
        <w:spacing w:after="0" w:line="240" w:lineRule="auto"/>
        <w:ind w:left="5247" w:firstLine="425"/>
      </w:pPr>
    </w:p>
    <w:p w:rsidR="0066046C" w:rsidRPr="009743A5" w:rsidRDefault="0066046C" w:rsidP="0016369D">
      <w:pPr>
        <w:pStyle w:val="25"/>
        <w:spacing w:after="0" w:line="240" w:lineRule="auto"/>
        <w:ind w:left="5247" w:firstLine="425"/>
      </w:pPr>
    </w:p>
    <w:p w:rsidR="0066046C" w:rsidRPr="009743A5" w:rsidRDefault="0066046C" w:rsidP="0016369D">
      <w:pPr>
        <w:pStyle w:val="25"/>
        <w:spacing w:after="0" w:line="240" w:lineRule="auto"/>
        <w:ind w:left="5247" w:firstLine="425"/>
      </w:pPr>
    </w:p>
    <w:p w:rsidR="0066046C" w:rsidRPr="009743A5" w:rsidRDefault="0066046C" w:rsidP="0016369D">
      <w:pPr>
        <w:pStyle w:val="25"/>
        <w:spacing w:after="0" w:line="240" w:lineRule="auto"/>
        <w:ind w:left="5247" w:firstLine="425"/>
      </w:pPr>
    </w:p>
    <w:p w:rsidR="0066046C" w:rsidRPr="009743A5" w:rsidRDefault="0066046C" w:rsidP="0016369D">
      <w:pPr>
        <w:pStyle w:val="25"/>
        <w:spacing w:after="0" w:line="240" w:lineRule="auto"/>
        <w:ind w:left="5247" w:firstLine="425"/>
      </w:pPr>
    </w:p>
    <w:p w:rsidR="0066046C" w:rsidRPr="009743A5" w:rsidRDefault="0066046C" w:rsidP="0016369D">
      <w:pPr>
        <w:pStyle w:val="25"/>
        <w:spacing w:after="0" w:line="240" w:lineRule="auto"/>
        <w:ind w:left="5247" w:firstLine="425"/>
      </w:pPr>
    </w:p>
    <w:p w:rsidR="00D5309D" w:rsidRPr="009743A5" w:rsidRDefault="00D5309D" w:rsidP="0016369D">
      <w:pPr>
        <w:jc w:val="center"/>
        <w:rPr>
          <w:b/>
        </w:rPr>
      </w:pPr>
    </w:p>
    <w:p w:rsidR="00D5309D" w:rsidRPr="009743A5" w:rsidRDefault="00D5309D" w:rsidP="0016369D">
      <w:pPr>
        <w:jc w:val="center"/>
        <w:rPr>
          <w:b/>
        </w:rPr>
      </w:pPr>
    </w:p>
    <w:p w:rsidR="00873AE6" w:rsidRPr="009743A5" w:rsidRDefault="00873AE6" w:rsidP="0016369D">
      <w:pPr>
        <w:jc w:val="center"/>
        <w:rPr>
          <w:b/>
        </w:rPr>
      </w:pPr>
    </w:p>
    <w:p w:rsidR="00873AE6" w:rsidRPr="009743A5" w:rsidRDefault="00873AE6" w:rsidP="0016369D">
      <w:pPr>
        <w:jc w:val="center"/>
        <w:rPr>
          <w:b/>
        </w:rPr>
      </w:pPr>
    </w:p>
    <w:p w:rsidR="00873AE6" w:rsidRPr="009743A5" w:rsidRDefault="00873AE6" w:rsidP="0016369D">
      <w:pPr>
        <w:jc w:val="center"/>
        <w:rPr>
          <w:b/>
        </w:rPr>
      </w:pPr>
    </w:p>
    <w:p w:rsidR="00873AE6" w:rsidRPr="009743A5" w:rsidRDefault="00873AE6" w:rsidP="0016369D">
      <w:pPr>
        <w:jc w:val="center"/>
        <w:rPr>
          <w:b/>
        </w:rPr>
      </w:pPr>
    </w:p>
    <w:p w:rsidR="00D5309D" w:rsidRPr="009743A5" w:rsidRDefault="00D5309D" w:rsidP="0016369D">
      <w:pPr>
        <w:jc w:val="center"/>
        <w:rPr>
          <w:b/>
        </w:rPr>
      </w:pPr>
    </w:p>
    <w:p w:rsidR="00D5309D" w:rsidRPr="009743A5" w:rsidRDefault="00D5309D" w:rsidP="0016369D">
      <w:pPr>
        <w:jc w:val="center"/>
        <w:rPr>
          <w:b/>
        </w:rPr>
      </w:pPr>
    </w:p>
    <w:p w:rsidR="00D5309D" w:rsidRPr="009743A5" w:rsidRDefault="00D5309D" w:rsidP="0016369D">
      <w:pPr>
        <w:jc w:val="center"/>
        <w:rPr>
          <w:b/>
        </w:rPr>
      </w:pPr>
    </w:p>
    <w:p w:rsidR="00D5309D" w:rsidRPr="009743A5" w:rsidRDefault="00D5309D" w:rsidP="0016369D">
      <w:pPr>
        <w:jc w:val="center"/>
        <w:rPr>
          <w:b/>
        </w:rPr>
      </w:pPr>
    </w:p>
    <w:p w:rsidR="00D5309D" w:rsidRPr="009743A5" w:rsidRDefault="00D5309D" w:rsidP="0016369D">
      <w:pPr>
        <w:jc w:val="center"/>
        <w:rPr>
          <w:b/>
        </w:rPr>
      </w:pPr>
    </w:p>
    <w:p w:rsidR="0066046C" w:rsidRPr="009743A5" w:rsidRDefault="0066046C" w:rsidP="0016369D">
      <w:pPr>
        <w:jc w:val="center"/>
        <w:rPr>
          <w:b/>
        </w:rPr>
      </w:pPr>
      <w:r w:rsidRPr="009743A5">
        <w:rPr>
          <w:b/>
        </w:rPr>
        <w:lastRenderedPageBreak/>
        <w:t>Критерии оценки заявок участников</w:t>
      </w:r>
    </w:p>
    <w:tbl>
      <w:tblPr>
        <w:tblStyle w:val="17"/>
        <w:tblW w:w="9923" w:type="dxa"/>
        <w:tblInd w:w="-5" w:type="dxa"/>
        <w:tblLook w:val="04A0" w:firstRow="1" w:lastRow="0" w:firstColumn="1" w:lastColumn="0" w:noHBand="0" w:noVBand="1"/>
      </w:tblPr>
      <w:tblGrid>
        <w:gridCol w:w="846"/>
        <w:gridCol w:w="5675"/>
        <w:gridCol w:w="1559"/>
        <w:gridCol w:w="1843"/>
      </w:tblGrid>
      <w:tr w:rsidR="0066046C" w:rsidRPr="009743A5" w:rsidTr="00D5309D">
        <w:trPr>
          <w:trHeight w:val="570"/>
        </w:trPr>
        <w:tc>
          <w:tcPr>
            <w:tcW w:w="846" w:type="dxa"/>
          </w:tcPr>
          <w:p w:rsidR="0066046C" w:rsidRPr="009743A5" w:rsidRDefault="0066046C" w:rsidP="0016369D">
            <w:pPr>
              <w:jc w:val="center"/>
              <w:rPr>
                <w:rFonts w:cs="Times New Roman"/>
                <w:sz w:val="20"/>
                <w:szCs w:val="20"/>
              </w:rPr>
            </w:pPr>
            <w:r w:rsidRPr="009743A5">
              <w:rPr>
                <w:rFonts w:cs="Times New Roman"/>
                <w:sz w:val="20"/>
                <w:szCs w:val="20"/>
              </w:rPr>
              <w:t>№</w:t>
            </w:r>
            <w:proofErr w:type="spellStart"/>
            <w:r w:rsidRPr="009743A5">
              <w:rPr>
                <w:rFonts w:cs="Times New Roman"/>
                <w:sz w:val="20"/>
                <w:szCs w:val="20"/>
              </w:rPr>
              <w:t>пп</w:t>
            </w:r>
            <w:proofErr w:type="spellEnd"/>
          </w:p>
        </w:tc>
        <w:tc>
          <w:tcPr>
            <w:tcW w:w="5675" w:type="dxa"/>
          </w:tcPr>
          <w:p w:rsidR="0066046C" w:rsidRPr="009743A5" w:rsidRDefault="0066046C" w:rsidP="0016369D">
            <w:pPr>
              <w:jc w:val="center"/>
              <w:rPr>
                <w:rFonts w:cs="Times New Roman"/>
                <w:sz w:val="20"/>
                <w:szCs w:val="20"/>
              </w:rPr>
            </w:pPr>
            <w:r w:rsidRPr="009743A5">
              <w:rPr>
                <w:rFonts w:cs="Times New Roman"/>
                <w:sz w:val="20"/>
                <w:szCs w:val="20"/>
              </w:rPr>
              <w:t>Наименование критерия</w:t>
            </w:r>
          </w:p>
        </w:tc>
        <w:tc>
          <w:tcPr>
            <w:tcW w:w="1559" w:type="dxa"/>
          </w:tcPr>
          <w:p w:rsidR="0066046C" w:rsidRPr="009743A5" w:rsidRDefault="0066046C" w:rsidP="0016369D">
            <w:pPr>
              <w:jc w:val="center"/>
              <w:rPr>
                <w:rFonts w:cs="Times New Roman"/>
                <w:sz w:val="20"/>
                <w:szCs w:val="20"/>
                <w:lang w:val="en-US"/>
              </w:rPr>
            </w:pPr>
            <w:r w:rsidRPr="009743A5">
              <w:rPr>
                <w:rFonts w:cs="Times New Roman"/>
                <w:sz w:val="20"/>
                <w:szCs w:val="20"/>
              </w:rPr>
              <w:t>Вес</w:t>
            </w:r>
          </w:p>
        </w:tc>
        <w:tc>
          <w:tcPr>
            <w:tcW w:w="1843" w:type="dxa"/>
          </w:tcPr>
          <w:p w:rsidR="0066046C" w:rsidRPr="009743A5" w:rsidRDefault="0066046C" w:rsidP="0016369D">
            <w:pPr>
              <w:jc w:val="center"/>
              <w:rPr>
                <w:rFonts w:cs="Times New Roman"/>
                <w:sz w:val="20"/>
                <w:szCs w:val="20"/>
              </w:rPr>
            </w:pPr>
            <w:r w:rsidRPr="009743A5">
              <w:rPr>
                <w:rFonts w:cs="Times New Roman"/>
                <w:sz w:val="20"/>
                <w:szCs w:val="20"/>
              </w:rPr>
              <w:t>Примечание</w:t>
            </w:r>
          </w:p>
        </w:tc>
      </w:tr>
      <w:tr w:rsidR="0066046C" w:rsidRPr="009743A5" w:rsidTr="00D5309D">
        <w:trPr>
          <w:trHeight w:val="558"/>
        </w:trPr>
        <w:tc>
          <w:tcPr>
            <w:tcW w:w="846" w:type="dxa"/>
          </w:tcPr>
          <w:p w:rsidR="0066046C" w:rsidRPr="009743A5" w:rsidRDefault="0066046C" w:rsidP="0016369D">
            <w:pPr>
              <w:jc w:val="center"/>
              <w:rPr>
                <w:rFonts w:cs="Times New Roman"/>
                <w:sz w:val="20"/>
                <w:szCs w:val="20"/>
              </w:rPr>
            </w:pPr>
            <w:r w:rsidRPr="009743A5">
              <w:rPr>
                <w:rFonts w:cs="Times New Roman"/>
                <w:sz w:val="20"/>
                <w:szCs w:val="20"/>
              </w:rPr>
              <w:t>1</w:t>
            </w:r>
          </w:p>
        </w:tc>
        <w:tc>
          <w:tcPr>
            <w:tcW w:w="5675" w:type="dxa"/>
          </w:tcPr>
          <w:p w:rsidR="0066046C" w:rsidRPr="009743A5" w:rsidRDefault="0066046C" w:rsidP="0016369D">
            <w:pPr>
              <w:rPr>
                <w:rFonts w:cs="Times New Roman"/>
                <w:sz w:val="20"/>
                <w:szCs w:val="20"/>
              </w:rPr>
            </w:pPr>
            <w:r w:rsidRPr="009743A5">
              <w:rPr>
                <w:rFonts w:cs="Times New Roman"/>
                <w:sz w:val="20"/>
                <w:szCs w:val="20"/>
              </w:rPr>
              <w:t>Стоимость договора</w:t>
            </w:r>
          </w:p>
        </w:tc>
        <w:tc>
          <w:tcPr>
            <w:tcW w:w="1559" w:type="dxa"/>
          </w:tcPr>
          <w:p w:rsidR="0066046C" w:rsidRPr="009743A5" w:rsidRDefault="00D5309D" w:rsidP="0016369D">
            <w:pPr>
              <w:jc w:val="center"/>
              <w:rPr>
                <w:rFonts w:cs="Times New Roman"/>
                <w:sz w:val="20"/>
                <w:szCs w:val="20"/>
              </w:rPr>
            </w:pPr>
            <w:r w:rsidRPr="009743A5">
              <w:rPr>
                <w:rFonts w:cs="Times New Roman"/>
                <w:sz w:val="20"/>
                <w:szCs w:val="20"/>
              </w:rPr>
              <w:t>6</w:t>
            </w:r>
            <w:r w:rsidR="0066046C" w:rsidRPr="009743A5">
              <w:rPr>
                <w:rFonts w:cs="Times New Roman"/>
                <w:sz w:val="20"/>
                <w:szCs w:val="20"/>
                <w:lang w:val="en-US"/>
              </w:rPr>
              <w:t>0</w:t>
            </w:r>
            <w:r w:rsidR="0066046C" w:rsidRPr="009743A5">
              <w:rPr>
                <w:rFonts w:cs="Times New Roman"/>
                <w:sz w:val="20"/>
                <w:szCs w:val="20"/>
              </w:rPr>
              <w:t>%</w:t>
            </w:r>
          </w:p>
        </w:tc>
        <w:tc>
          <w:tcPr>
            <w:tcW w:w="1843" w:type="dxa"/>
          </w:tcPr>
          <w:p w:rsidR="0066046C" w:rsidRPr="009743A5" w:rsidRDefault="0066046C" w:rsidP="0016369D">
            <w:pPr>
              <w:jc w:val="center"/>
              <w:rPr>
                <w:rFonts w:cs="Times New Roman"/>
                <w:sz w:val="20"/>
                <w:szCs w:val="20"/>
              </w:rPr>
            </w:pPr>
          </w:p>
        </w:tc>
      </w:tr>
      <w:tr w:rsidR="0066046C" w:rsidRPr="009743A5" w:rsidTr="00F8212A">
        <w:trPr>
          <w:trHeight w:val="1066"/>
        </w:trPr>
        <w:tc>
          <w:tcPr>
            <w:tcW w:w="846" w:type="dxa"/>
          </w:tcPr>
          <w:p w:rsidR="0066046C" w:rsidRPr="009743A5" w:rsidRDefault="0066046C" w:rsidP="0016369D">
            <w:pPr>
              <w:jc w:val="center"/>
              <w:rPr>
                <w:rFonts w:cs="Times New Roman"/>
                <w:sz w:val="20"/>
                <w:szCs w:val="20"/>
              </w:rPr>
            </w:pPr>
            <w:r w:rsidRPr="009743A5">
              <w:rPr>
                <w:rFonts w:cs="Times New Roman"/>
                <w:sz w:val="20"/>
                <w:szCs w:val="20"/>
              </w:rPr>
              <w:t>2</w:t>
            </w:r>
          </w:p>
        </w:tc>
        <w:tc>
          <w:tcPr>
            <w:tcW w:w="5675" w:type="dxa"/>
          </w:tcPr>
          <w:p w:rsidR="0066046C" w:rsidRPr="009743A5" w:rsidRDefault="0066046C" w:rsidP="0016369D">
            <w:pPr>
              <w:contextualSpacing/>
              <w:rPr>
                <w:rFonts w:cs="Times New Roman"/>
                <w:bCs/>
                <w:sz w:val="20"/>
                <w:szCs w:val="20"/>
              </w:rPr>
            </w:pPr>
            <w:r w:rsidRPr="009743A5">
              <w:rPr>
                <w:rFonts w:cs="Times New Roman"/>
                <w:bCs/>
                <w:sz w:val="20"/>
                <w:szCs w:val="20"/>
              </w:rPr>
              <w:t>Опыт выполнения аналогичных поставок/работ/услуг (объем заключенных договоров за последние полные 3 (три) календарных года, тыс. руб.) (подтверждается соответствующей справкой).</w:t>
            </w:r>
          </w:p>
        </w:tc>
        <w:tc>
          <w:tcPr>
            <w:tcW w:w="1559" w:type="dxa"/>
          </w:tcPr>
          <w:p w:rsidR="0066046C" w:rsidRPr="009743A5" w:rsidRDefault="00D5309D" w:rsidP="0016369D">
            <w:pPr>
              <w:jc w:val="center"/>
              <w:rPr>
                <w:rFonts w:cs="Times New Roman"/>
                <w:sz w:val="20"/>
                <w:szCs w:val="20"/>
              </w:rPr>
            </w:pPr>
            <w:r w:rsidRPr="009743A5">
              <w:rPr>
                <w:rFonts w:cs="Times New Roman"/>
                <w:sz w:val="20"/>
                <w:szCs w:val="20"/>
              </w:rPr>
              <w:t>2</w:t>
            </w:r>
            <w:r w:rsidR="0066046C" w:rsidRPr="009743A5">
              <w:rPr>
                <w:rFonts w:cs="Times New Roman"/>
                <w:sz w:val="20"/>
                <w:szCs w:val="20"/>
              </w:rPr>
              <w:t>0%</w:t>
            </w:r>
          </w:p>
        </w:tc>
        <w:tc>
          <w:tcPr>
            <w:tcW w:w="1843" w:type="dxa"/>
          </w:tcPr>
          <w:p w:rsidR="0066046C" w:rsidRPr="009743A5" w:rsidRDefault="0066046C" w:rsidP="0016369D">
            <w:pPr>
              <w:jc w:val="center"/>
              <w:rPr>
                <w:rFonts w:cs="Times New Roman"/>
                <w:sz w:val="20"/>
                <w:szCs w:val="20"/>
              </w:rPr>
            </w:pPr>
          </w:p>
        </w:tc>
      </w:tr>
      <w:tr w:rsidR="00D5309D" w:rsidRPr="009743A5" w:rsidTr="00D5309D">
        <w:trPr>
          <w:trHeight w:val="1072"/>
        </w:trPr>
        <w:tc>
          <w:tcPr>
            <w:tcW w:w="846" w:type="dxa"/>
          </w:tcPr>
          <w:p w:rsidR="00D5309D" w:rsidRPr="009743A5" w:rsidRDefault="00D5309D" w:rsidP="0016369D">
            <w:pPr>
              <w:jc w:val="center"/>
              <w:rPr>
                <w:rFonts w:cs="Times New Roman"/>
                <w:sz w:val="20"/>
                <w:szCs w:val="20"/>
              </w:rPr>
            </w:pPr>
            <w:r w:rsidRPr="009743A5">
              <w:rPr>
                <w:rFonts w:cs="Times New Roman"/>
                <w:sz w:val="20"/>
                <w:szCs w:val="20"/>
              </w:rPr>
              <w:t>3</w:t>
            </w:r>
          </w:p>
        </w:tc>
        <w:tc>
          <w:tcPr>
            <w:tcW w:w="5675" w:type="dxa"/>
          </w:tcPr>
          <w:p w:rsidR="00D5309D" w:rsidRPr="009743A5" w:rsidRDefault="00D5309D" w:rsidP="0016369D">
            <w:pPr>
              <w:contextualSpacing/>
              <w:rPr>
                <w:rFonts w:cs="Times New Roman"/>
                <w:bCs/>
                <w:sz w:val="20"/>
                <w:szCs w:val="20"/>
              </w:rPr>
            </w:pPr>
            <w:r w:rsidRPr="009743A5">
              <w:rPr>
                <w:rFonts w:cs="Times New Roman"/>
                <w:bCs/>
                <w:sz w:val="20"/>
                <w:szCs w:val="20"/>
              </w:rPr>
              <w:t>Срок выполнения работ</w:t>
            </w:r>
          </w:p>
        </w:tc>
        <w:tc>
          <w:tcPr>
            <w:tcW w:w="1559" w:type="dxa"/>
          </w:tcPr>
          <w:p w:rsidR="00D5309D" w:rsidRPr="009743A5" w:rsidRDefault="00D5309D" w:rsidP="0016369D">
            <w:pPr>
              <w:jc w:val="center"/>
              <w:rPr>
                <w:rFonts w:cs="Times New Roman"/>
                <w:sz w:val="20"/>
                <w:szCs w:val="20"/>
              </w:rPr>
            </w:pPr>
            <w:r w:rsidRPr="009743A5">
              <w:rPr>
                <w:rFonts w:cs="Times New Roman"/>
                <w:sz w:val="20"/>
                <w:szCs w:val="20"/>
              </w:rPr>
              <w:t>20%</w:t>
            </w:r>
          </w:p>
        </w:tc>
        <w:tc>
          <w:tcPr>
            <w:tcW w:w="1843" w:type="dxa"/>
          </w:tcPr>
          <w:p w:rsidR="00D5309D" w:rsidRPr="009743A5" w:rsidRDefault="00D5309D" w:rsidP="0016369D">
            <w:pPr>
              <w:jc w:val="center"/>
              <w:rPr>
                <w:rFonts w:cs="Times New Roman"/>
                <w:sz w:val="20"/>
                <w:szCs w:val="20"/>
              </w:rPr>
            </w:pPr>
          </w:p>
        </w:tc>
      </w:tr>
    </w:tbl>
    <w:p w:rsidR="0066046C" w:rsidRPr="009743A5" w:rsidRDefault="0066046C" w:rsidP="0016369D"/>
    <w:p w:rsidR="0066046C" w:rsidRPr="009743A5" w:rsidRDefault="0066046C" w:rsidP="0016369D"/>
    <w:p w:rsidR="0066046C" w:rsidRPr="009743A5" w:rsidRDefault="0066046C" w:rsidP="0016369D">
      <w:r w:rsidRPr="009743A5">
        <w:t xml:space="preserve">Технический директор </w:t>
      </w:r>
      <w:r w:rsidRPr="009743A5">
        <w:tab/>
      </w:r>
      <w:r w:rsidRPr="009743A5">
        <w:tab/>
      </w:r>
      <w:r w:rsidRPr="009743A5">
        <w:tab/>
      </w:r>
      <w:r w:rsidRPr="009743A5">
        <w:tab/>
      </w:r>
      <w:r w:rsidRPr="009743A5">
        <w:tab/>
      </w:r>
      <w:r w:rsidRPr="009743A5">
        <w:tab/>
      </w:r>
      <w:r w:rsidRPr="009743A5">
        <w:tab/>
      </w:r>
      <w:r w:rsidRPr="009743A5">
        <w:tab/>
        <w:t>А.С. Юрак</w:t>
      </w:r>
    </w:p>
    <w:p w:rsidR="0066046C" w:rsidRPr="009743A5" w:rsidRDefault="0066046C" w:rsidP="0016369D"/>
    <w:p w:rsidR="0066046C" w:rsidRPr="0016369D" w:rsidRDefault="00FC1F56" w:rsidP="00FC1F56">
      <w:pPr>
        <w:pStyle w:val="25"/>
        <w:spacing w:after="0" w:line="240" w:lineRule="auto"/>
        <w:ind w:firstLine="142"/>
      </w:pPr>
      <w:r w:rsidRPr="009743A5">
        <w:rPr>
          <w:noProof/>
        </w:rPr>
        <w:drawing>
          <wp:inline distT="0" distB="0" distL="0" distR="0">
            <wp:extent cx="6390640" cy="4071169"/>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640" cy="4071169"/>
                    </a:xfrm>
                    <a:prstGeom prst="rect">
                      <a:avLst/>
                    </a:prstGeom>
                    <a:noFill/>
                    <a:ln>
                      <a:noFill/>
                    </a:ln>
                  </pic:spPr>
                </pic:pic>
              </a:graphicData>
            </a:graphic>
          </wp:inline>
        </w:drawing>
      </w:r>
    </w:p>
    <w:sectPr w:rsidR="0066046C" w:rsidRPr="0016369D" w:rsidSect="00873AE6">
      <w:headerReference w:type="default" r:id="rId12"/>
      <w:pgSz w:w="11906" w:h="16838"/>
      <w:pgMar w:top="284" w:right="566" w:bottom="426" w:left="1276" w:header="62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231" w:rsidRDefault="000F5231">
      <w:r>
        <w:separator/>
      </w:r>
    </w:p>
  </w:endnote>
  <w:endnote w:type="continuationSeparator" w:id="0">
    <w:p w:rsidR="000F5231" w:rsidRDefault="000F5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Pragmatica">
    <w:altName w:val="Times New Roman"/>
    <w:charset w:val="00"/>
    <w:family w:val="auto"/>
    <w:pitch w:val="variable"/>
    <w:sig w:usb0="00000207" w:usb1="00000000" w:usb2="00000000" w:usb3="00000000" w:csb0="00000017"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231" w:rsidRDefault="000F5231">
      <w:r>
        <w:separator/>
      </w:r>
    </w:p>
  </w:footnote>
  <w:footnote w:type="continuationSeparator" w:id="0">
    <w:p w:rsidR="000F5231" w:rsidRDefault="000F52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6961073"/>
      <w:docPartObj>
        <w:docPartGallery w:val="Page Numbers (Top of Page)"/>
        <w:docPartUnique/>
      </w:docPartObj>
    </w:sdtPr>
    <w:sdtEndPr/>
    <w:sdtContent>
      <w:p w:rsidR="00823993" w:rsidRDefault="00823993">
        <w:pPr>
          <w:pStyle w:val="aff4"/>
          <w:jc w:val="center"/>
        </w:pPr>
        <w:r>
          <w:fldChar w:fldCharType="begin"/>
        </w:r>
        <w:r>
          <w:instrText>PAGE   \* MERGEFORMAT</w:instrText>
        </w:r>
        <w:r>
          <w:fldChar w:fldCharType="separate"/>
        </w:r>
        <w:r w:rsidR="004D7DA6">
          <w:rPr>
            <w:noProof/>
          </w:rPr>
          <w:t>2</w:t>
        </w:r>
        <w:r>
          <w:fldChar w:fldCharType="end"/>
        </w:r>
      </w:p>
    </w:sdtContent>
  </w:sdt>
  <w:p w:rsidR="00823993" w:rsidRDefault="00823993">
    <w:pPr>
      <w:pStyle w:val="af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1769F"/>
    <w:multiLevelType w:val="hybridMultilevel"/>
    <w:tmpl w:val="EBFA82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2325A4D"/>
    <w:multiLevelType w:val="hybridMultilevel"/>
    <w:tmpl w:val="2C4A6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3F9198C"/>
    <w:multiLevelType w:val="multilevel"/>
    <w:tmpl w:val="879AC0F2"/>
    <w:lvl w:ilvl="0">
      <w:start w:val="3"/>
      <w:numFmt w:val="decimal"/>
      <w:lvlText w:val="%1."/>
      <w:lvlJc w:val="left"/>
      <w:pPr>
        <w:tabs>
          <w:tab w:val="num" w:pos="360"/>
        </w:tabs>
        <w:ind w:left="360" w:hanging="360"/>
      </w:pPr>
      <w:rPr>
        <w:rFonts w:hint="default"/>
      </w:rPr>
    </w:lvl>
    <w:lvl w:ilvl="1">
      <w:start w:val="7"/>
      <w:numFmt w:val="decimal"/>
      <w:lvlText w:val="%1.%2."/>
      <w:lvlJc w:val="left"/>
      <w:pPr>
        <w:tabs>
          <w:tab w:val="num" w:pos="870"/>
        </w:tabs>
        <w:ind w:left="870" w:hanging="360"/>
      </w:pPr>
      <w:rPr>
        <w:rFonts w:hint="default"/>
        <w:b w:val="0"/>
      </w:rPr>
    </w:lvl>
    <w:lvl w:ilvl="2">
      <w:start w:val="1"/>
      <w:numFmt w:val="decimal"/>
      <w:lvlText w:val="%1.%2.%3."/>
      <w:lvlJc w:val="left"/>
      <w:pPr>
        <w:tabs>
          <w:tab w:val="num" w:pos="1740"/>
        </w:tabs>
        <w:ind w:left="1740" w:hanging="720"/>
      </w:pPr>
      <w:rPr>
        <w:rFonts w:hint="default"/>
      </w:rPr>
    </w:lvl>
    <w:lvl w:ilvl="3">
      <w:start w:val="1"/>
      <w:numFmt w:val="decimal"/>
      <w:lvlText w:val="%1.%2.%3.%4."/>
      <w:lvlJc w:val="left"/>
      <w:pPr>
        <w:tabs>
          <w:tab w:val="num" w:pos="2250"/>
        </w:tabs>
        <w:ind w:left="2250" w:hanging="720"/>
      </w:pPr>
      <w:rPr>
        <w:rFonts w:hint="default"/>
      </w:rPr>
    </w:lvl>
    <w:lvl w:ilvl="4">
      <w:start w:val="1"/>
      <w:numFmt w:val="decimal"/>
      <w:lvlText w:val="%1.%2.%3.%4.%5."/>
      <w:lvlJc w:val="left"/>
      <w:pPr>
        <w:tabs>
          <w:tab w:val="num" w:pos="3120"/>
        </w:tabs>
        <w:ind w:left="3120" w:hanging="1080"/>
      </w:pPr>
      <w:rPr>
        <w:rFonts w:hint="default"/>
      </w:rPr>
    </w:lvl>
    <w:lvl w:ilvl="5">
      <w:start w:val="1"/>
      <w:numFmt w:val="decimal"/>
      <w:lvlText w:val="%1.%2.%3.%4.%5.%6."/>
      <w:lvlJc w:val="left"/>
      <w:pPr>
        <w:tabs>
          <w:tab w:val="num" w:pos="3630"/>
        </w:tabs>
        <w:ind w:left="3630" w:hanging="1080"/>
      </w:pPr>
      <w:rPr>
        <w:rFonts w:hint="default"/>
      </w:rPr>
    </w:lvl>
    <w:lvl w:ilvl="6">
      <w:start w:val="1"/>
      <w:numFmt w:val="decimal"/>
      <w:lvlText w:val="%1.%2.%3.%4.%5.%6.%7."/>
      <w:lvlJc w:val="left"/>
      <w:pPr>
        <w:tabs>
          <w:tab w:val="num" w:pos="4500"/>
        </w:tabs>
        <w:ind w:left="4500" w:hanging="1440"/>
      </w:pPr>
      <w:rPr>
        <w:rFonts w:hint="default"/>
      </w:rPr>
    </w:lvl>
    <w:lvl w:ilvl="7">
      <w:start w:val="1"/>
      <w:numFmt w:val="decimal"/>
      <w:lvlText w:val="%1.%2.%3.%4.%5.%6.%7.%8."/>
      <w:lvlJc w:val="left"/>
      <w:pPr>
        <w:tabs>
          <w:tab w:val="num" w:pos="5010"/>
        </w:tabs>
        <w:ind w:left="5010" w:hanging="1440"/>
      </w:pPr>
      <w:rPr>
        <w:rFonts w:hint="default"/>
      </w:rPr>
    </w:lvl>
    <w:lvl w:ilvl="8">
      <w:start w:val="1"/>
      <w:numFmt w:val="decimal"/>
      <w:lvlText w:val="%1.%2.%3.%4.%5.%6.%7.%8.%9."/>
      <w:lvlJc w:val="left"/>
      <w:pPr>
        <w:tabs>
          <w:tab w:val="num" w:pos="5880"/>
        </w:tabs>
        <w:ind w:left="5880" w:hanging="1800"/>
      </w:pPr>
      <w:rPr>
        <w:rFonts w:hint="default"/>
      </w:rPr>
    </w:lvl>
  </w:abstractNum>
  <w:abstractNum w:abstractNumId="3" w15:restartNumberingAfterBreak="0">
    <w:nsid w:val="444A003C"/>
    <w:multiLevelType w:val="hybridMultilevel"/>
    <w:tmpl w:val="A85ED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0576364"/>
    <w:multiLevelType w:val="hybridMultilevel"/>
    <w:tmpl w:val="86920E7C"/>
    <w:lvl w:ilvl="0" w:tplc="D5F0F892">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5" w15:restartNumberingAfterBreak="0">
    <w:nsid w:val="5D8C7D7C"/>
    <w:multiLevelType w:val="multilevel"/>
    <w:tmpl w:val="8586C72E"/>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CD71650"/>
    <w:multiLevelType w:val="hybridMultilevel"/>
    <w:tmpl w:val="A85ED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6"/>
  </w:num>
  <w:num w:numId="5">
    <w:abstractNumId w:val="3"/>
  </w:num>
  <w:num w:numId="6">
    <w:abstractNumId w:val="0"/>
  </w:num>
  <w:num w:numId="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F97"/>
    <w:rsid w:val="00005BE1"/>
    <w:rsid w:val="00010AD8"/>
    <w:rsid w:val="00016F97"/>
    <w:rsid w:val="0003134A"/>
    <w:rsid w:val="00033C52"/>
    <w:rsid w:val="00033ED3"/>
    <w:rsid w:val="0003685F"/>
    <w:rsid w:val="000371D4"/>
    <w:rsid w:val="00037D33"/>
    <w:rsid w:val="00041C58"/>
    <w:rsid w:val="00041F31"/>
    <w:rsid w:val="00046165"/>
    <w:rsid w:val="00051DDE"/>
    <w:rsid w:val="000566E6"/>
    <w:rsid w:val="00062182"/>
    <w:rsid w:val="0007710D"/>
    <w:rsid w:val="00081CF1"/>
    <w:rsid w:val="000873BB"/>
    <w:rsid w:val="0009004F"/>
    <w:rsid w:val="00092E90"/>
    <w:rsid w:val="00094F5E"/>
    <w:rsid w:val="000A3750"/>
    <w:rsid w:val="000A515E"/>
    <w:rsid w:val="000A5374"/>
    <w:rsid w:val="000A548F"/>
    <w:rsid w:val="000B16F2"/>
    <w:rsid w:val="000B18B3"/>
    <w:rsid w:val="000B3692"/>
    <w:rsid w:val="000C0D76"/>
    <w:rsid w:val="000C2AF4"/>
    <w:rsid w:val="000C58E7"/>
    <w:rsid w:val="000F0121"/>
    <w:rsid w:val="000F4AF9"/>
    <w:rsid w:val="000F5231"/>
    <w:rsid w:val="000F5B7B"/>
    <w:rsid w:val="00100168"/>
    <w:rsid w:val="00103F72"/>
    <w:rsid w:val="00104087"/>
    <w:rsid w:val="001057FD"/>
    <w:rsid w:val="001059CB"/>
    <w:rsid w:val="001062D6"/>
    <w:rsid w:val="00116439"/>
    <w:rsid w:val="00116833"/>
    <w:rsid w:val="00117273"/>
    <w:rsid w:val="001214E9"/>
    <w:rsid w:val="0012641B"/>
    <w:rsid w:val="00130B69"/>
    <w:rsid w:val="00142634"/>
    <w:rsid w:val="0014336B"/>
    <w:rsid w:val="001539AD"/>
    <w:rsid w:val="001546FA"/>
    <w:rsid w:val="0015480D"/>
    <w:rsid w:val="00155C38"/>
    <w:rsid w:val="001564B1"/>
    <w:rsid w:val="0015720D"/>
    <w:rsid w:val="00161314"/>
    <w:rsid w:val="0016369D"/>
    <w:rsid w:val="00164398"/>
    <w:rsid w:val="00164ACD"/>
    <w:rsid w:val="001813A0"/>
    <w:rsid w:val="00183239"/>
    <w:rsid w:val="001855A9"/>
    <w:rsid w:val="0019097C"/>
    <w:rsid w:val="00191C01"/>
    <w:rsid w:val="001A0069"/>
    <w:rsid w:val="001A0672"/>
    <w:rsid w:val="001A0CAA"/>
    <w:rsid w:val="001A3CBB"/>
    <w:rsid w:val="001A566E"/>
    <w:rsid w:val="001A6DBF"/>
    <w:rsid w:val="001B44FD"/>
    <w:rsid w:val="001B59DE"/>
    <w:rsid w:val="001C7FF5"/>
    <w:rsid w:val="001E138C"/>
    <w:rsid w:val="001E43E8"/>
    <w:rsid w:val="001E5A42"/>
    <w:rsid w:val="002066E8"/>
    <w:rsid w:val="00207F71"/>
    <w:rsid w:val="0021012B"/>
    <w:rsid w:val="0021345A"/>
    <w:rsid w:val="002213CF"/>
    <w:rsid w:val="00222067"/>
    <w:rsid w:val="00232636"/>
    <w:rsid w:val="00236F8A"/>
    <w:rsid w:val="002371AA"/>
    <w:rsid w:val="002422E2"/>
    <w:rsid w:val="00250139"/>
    <w:rsid w:val="00255A59"/>
    <w:rsid w:val="002616EA"/>
    <w:rsid w:val="002631FB"/>
    <w:rsid w:val="00267B06"/>
    <w:rsid w:val="0027153E"/>
    <w:rsid w:val="002802C4"/>
    <w:rsid w:val="002910C2"/>
    <w:rsid w:val="0029151E"/>
    <w:rsid w:val="00297C54"/>
    <w:rsid w:val="002A01F1"/>
    <w:rsid w:val="002A27FA"/>
    <w:rsid w:val="002A2F97"/>
    <w:rsid w:val="002A5431"/>
    <w:rsid w:val="002A6537"/>
    <w:rsid w:val="002F08BD"/>
    <w:rsid w:val="002F1D13"/>
    <w:rsid w:val="002F3204"/>
    <w:rsid w:val="002F5349"/>
    <w:rsid w:val="0030021D"/>
    <w:rsid w:val="00306621"/>
    <w:rsid w:val="00320A74"/>
    <w:rsid w:val="00322B4A"/>
    <w:rsid w:val="0032595A"/>
    <w:rsid w:val="003372B8"/>
    <w:rsid w:val="00342047"/>
    <w:rsid w:val="003452B5"/>
    <w:rsid w:val="00346BC9"/>
    <w:rsid w:val="003510E3"/>
    <w:rsid w:val="003561B8"/>
    <w:rsid w:val="003605B1"/>
    <w:rsid w:val="00367BD7"/>
    <w:rsid w:val="003714A1"/>
    <w:rsid w:val="003870D2"/>
    <w:rsid w:val="0039556C"/>
    <w:rsid w:val="003A23A0"/>
    <w:rsid w:val="003A7C54"/>
    <w:rsid w:val="003B0198"/>
    <w:rsid w:val="003B5907"/>
    <w:rsid w:val="003E186D"/>
    <w:rsid w:val="003E51A9"/>
    <w:rsid w:val="003F2D72"/>
    <w:rsid w:val="003F7A52"/>
    <w:rsid w:val="00400859"/>
    <w:rsid w:val="0041219A"/>
    <w:rsid w:val="00416F80"/>
    <w:rsid w:val="00423C6D"/>
    <w:rsid w:val="00426A96"/>
    <w:rsid w:val="00427AB5"/>
    <w:rsid w:val="004305FA"/>
    <w:rsid w:val="00436506"/>
    <w:rsid w:val="00437DD3"/>
    <w:rsid w:val="00465F93"/>
    <w:rsid w:val="00477BA2"/>
    <w:rsid w:val="00480A3D"/>
    <w:rsid w:val="00480EDC"/>
    <w:rsid w:val="0049294E"/>
    <w:rsid w:val="004956BC"/>
    <w:rsid w:val="00497435"/>
    <w:rsid w:val="004A09E2"/>
    <w:rsid w:val="004A1A1A"/>
    <w:rsid w:val="004A2C76"/>
    <w:rsid w:val="004A6B45"/>
    <w:rsid w:val="004B7379"/>
    <w:rsid w:val="004C61D9"/>
    <w:rsid w:val="004C715A"/>
    <w:rsid w:val="004C7172"/>
    <w:rsid w:val="004D0920"/>
    <w:rsid w:val="004D39D8"/>
    <w:rsid w:val="004D4017"/>
    <w:rsid w:val="004D603C"/>
    <w:rsid w:val="004D79E5"/>
    <w:rsid w:val="004D7DA6"/>
    <w:rsid w:val="004E063F"/>
    <w:rsid w:val="004E207A"/>
    <w:rsid w:val="004E51F4"/>
    <w:rsid w:val="004F119A"/>
    <w:rsid w:val="004F39F1"/>
    <w:rsid w:val="004F6649"/>
    <w:rsid w:val="0050092F"/>
    <w:rsid w:val="0050289B"/>
    <w:rsid w:val="00502F7D"/>
    <w:rsid w:val="00507998"/>
    <w:rsid w:val="00517342"/>
    <w:rsid w:val="00517B43"/>
    <w:rsid w:val="00522046"/>
    <w:rsid w:val="005254E0"/>
    <w:rsid w:val="00531E5F"/>
    <w:rsid w:val="0053402E"/>
    <w:rsid w:val="00543AB3"/>
    <w:rsid w:val="00543FFA"/>
    <w:rsid w:val="00544D60"/>
    <w:rsid w:val="00544E25"/>
    <w:rsid w:val="005452D7"/>
    <w:rsid w:val="0055560D"/>
    <w:rsid w:val="005655DC"/>
    <w:rsid w:val="00577B42"/>
    <w:rsid w:val="00581638"/>
    <w:rsid w:val="00584224"/>
    <w:rsid w:val="005868DD"/>
    <w:rsid w:val="00586994"/>
    <w:rsid w:val="00596308"/>
    <w:rsid w:val="00597C54"/>
    <w:rsid w:val="005A1669"/>
    <w:rsid w:val="005B5052"/>
    <w:rsid w:val="005C09EB"/>
    <w:rsid w:val="005C0F63"/>
    <w:rsid w:val="005E3CE8"/>
    <w:rsid w:val="005F0EED"/>
    <w:rsid w:val="005F69C7"/>
    <w:rsid w:val="006006E6"/>
    <w:rsid w:val="0061558D"/>
    <w:rsid w:val="00625936"/>
    <w:rsid w:val="00625974"/>
    <w:rsid w:val="00637621"/>
    <w:rsid w:val="006444BA"/>
    <w:rsid w:val="00646E24"/>
    <w:rsid w:val="006504DF"/>
    <w:rsid w:val="00652129"/>
    <w:rsid w:val="0066046C"/>
    <w:rsid w:val="00662074"/>
    <w:rsid w:val="00664470"/>
    <w:rsid w:val="00671C13"/>
    <w:rsid w:val="00685C51"/>
    <w:rsid w:val="0069013C"/>
    <w:rsid w:val="00691D1C"/>
    <w:rsid w:val="006B5311"/>
    <w:rsid w:val="006C3C23"/>
    <w:rsid w:val="006C6DA2"/>
    <w:rsid w:val="006D36F3"/>
    <w:rsid w:val="006E1B2E"/>
    <w:rsid w:val="006E3047"/>
    <w:rsid w:val="006E5E60"/>
    <w:rsid w:val="006F16A8"/>
    <w:rsid w:val="006F3BA7"/>
    <w:rsid w:val="006F407B"/>
    <w:rsid w:val="006F4E2D"/>
    <w:rsid w:val="006F63D1"/>
    <w:rsid w:val="006F71D3"/>
    <w:rsid w:val="006F7991"/>
    <w:rsid w:val="00701C03"/>
    <w:rsid w:val="0071040A"/>
    <w:rsid w:val="00710B41"/>
    <w:rsid w:val="00712655"/>
    <w:rsid w:val="00716774"/>
    <w:rsid w:val="007223D3"/>
    <w:rsid w:val="00723502"/>
    <w:rsid w:val="00725878"/>
    <w:rsid w:val="007356D3"/>
    <w:rsid w:val="00735E8B"/>
    <w:rsid w:val="00740A28"/>
    <w:rsid w:val="007425AC"/>
    <w:rsid w:val="007464BB"/>
    <w:rsid w:val="00746D62"/>
    <w:rsid w:val="00750602"/>
    <w:rsid w:val="007545FF"/>
    <w:rsid w:val="00754FCB"/>
    <w:rsid w:val="007554FB"/>
    <w:rsid w:val="007632CD"/>
    <w:rsid w:val="00775B93"/>
    <w:rsid w:val="00777BE1"/>
    <w:rsid w:val="00780319"/>
    <w:rsid w:val="00780F9E"/>
    <w:rsid w:val="0078120B"/>
    <w:rsid w:val="00785F65"/>
    <w:rsid w:val="00786BA6"/>
    <w:rsid w:val="00787063"/>
    <w:rsid w:val="007970BE"/>
    <w:rsid w:val="007A1942"/>
    <w:rsid w:val="007A7942"/>
    <w:rsid w:val="007B7361"/>
    <w:rsid w:val="007B739F"/>
    <w:rsid w:val="007C06DA"/>
    <w:rsid w:val="007C3348"/>
    <w:rsid w:val="007C4CF8"/>
    <w:rsid w:val="007D49B4"/>
    <w:rsid w:val="007E1F68"/>
    <w:rsid w:val="007E271B"/>
    <w:rsid w:val="007F2B0C"/>
    <w:rsid w:val="00801C93"/>
    <w:rsid w:val="00804300"/>
    <w:rsid w:val="00811A11"/>
    <w:rsid w:val="0082126B"/>
    <w:rsid w:val="00823993"/>
    <w:rsid w:val="008242B9"/>
    <w:rsid w:val="00831665"/>
    <w:rsid w:val="00831E07"/>
    <w:rsid w:val="00844F75"/>
    <w:rsid w:val="00850EC6"/>
    <w:rsid w:val="008572B8"/>
    <w:rsid w:val="00861E29"/>
    <w:rsid w:val="00866AA4"/>
    <w:rsid w:val="00866EF5"/>
    <w:rsid w:val="0086717A"/>
    <w:rsid w:val="00873AE6"/>
    <w:rsid w:val="00877820"/>
    <w:rsid w:val="00882C1A"/>
    <w:rsid w:val="00887DE7"/>
    <w:rsid w:val="00887FA4"/>
    <w:rsid w:val="008911E6"/>
    <w:rsid w:val="008A1456"/>
    <w:rsid w:val="008A5589"/>
    <w:rsid w:val="008A56A9"/>
    <w:rsid w:val="008B221B"/>
    <w:rsid w:val="008C3A39"/>
    <w:rsid w:val="008C7EA4"/>
    <w:rsid w:val="008D79C8"/>
    <w:rsid w:val="008F77FA"/>
    <w:rsid w:val="00901808"/>
    <w:rsid w:val="00905F8C"/>
    <w:rsid w:val="00906F1D"/>
    <w:rsid w:val="00920A66"/>
    <w:rsid w:val="0092122F"/>
    <w:rsid w:val="00930E25"/>
    <w:rsid w:val="009348A7"/>
    <w:rsid w:val="00950525"/>
    <w:rsid w:val="009659AC"/>
    <w:rsid w:val="00970499"/>
    <w:rsid w:val="0097135C"/>
    <w:rsid w:val="009718FF"/>
    <w:rsid w:val="009743A5"/>
    <w:rsid w:val="009826B2"/>
    <w:rsid w:val="00990F0A"/>
    <w:rsid w:val="009A051B"/>
    <w:rsid w:val="009A0F22"/>
    <w:rsid w:val="009A1E49"/>
    <w:rsid w:val="009A3582"/>
    <w:rsid w:val="009D3E39"/>
    <w:rsid w:val="009E4B81"/>
    <w:rsid w:val="00A01CE9"/>
    <w:rsid w:val="00A110C0"/>
    <w:rsid w:val="00A1597A"/>
    <w:rsid w:val="00A15ECD"/>
    <w:rsid w:val="00A36260"/>
    <w:rsid w:val="00A40864"/>
    <w:rsid w:val="00A418AC"/>
    <w:rsid w:val="00A4556F"/>
    <w:rsid w:val="00A5082E"/>
    <w:rsid w:val="00A65FB2"/>
    <w:rsid w:val="00A73F39"/>
    <w:rsid w:val="00A75CEA"/>
    <w:rsid w:val="00A82A97"/>
    <w:rsid w:val="00A858E6"/>
    <w:rsid w:val="00A914CE"/>
    <w:rsid w:val="00AA3F85"/>
    <w:rsid w:val="00AD4E10"/>
    <w:rsid w:val="00AD7D62"/>
    <w:rsid w:val="00AF003F"/>
    <w:rsid w:val="00B015CD"/>
    <w:rsid w:val="00B158DD"/>
    <w:rsid w:val="00B23785"/>
    <w:rsid w:val="00B45C64"/>
    <w:rsid w:val="00B45E39"/>
    <w:rsid w:val="00B50C35"/>
    <w:rsid w:val="00B54A86"/>
    <w:rsid w:val="00B5791A"/>
    <w:rsid w:val="00B707FF"/>
    <w:rsid w:val="00B73585"/>
    <w:rsid w:val="00B76DA4"/>
    <w:rsid w:val="00B77646"/>
    <w:rsid w:val="00B8025A"/>
    <w:rsid w:val="00B82964"/>
    <w:rsid w:val="00BA09FC"/>
    <w:rsid w:val="00BA5CB5"/>
    <w:rsid w:val="00BA741A"/>
    <w:rsid w:val="00BB2645"/>
    <w:rsid w:val="00BC3B7E"/>
    <w:rsid w:val="00BC7E8D"/>
    <w:rsid w:val="00BE2DAF"/>
    <w:rsid w:val="00BE48AB"/>
    <w:rsid w:val="00BE67DC"/>
    <w:rsid w:val="00C00014"/>
    <w:rsid w:val="00C04EC4"/>
    <w:rsid w:val="00C04EF2"/>
    <w:rsid w:val="00C05ED6"/>
    <w:rsid w:val="00C06F6A"/>
    <w:rsid w:val="00C12FE8"/>
    <w:rsid w:val="00C13583"/>
    <w:rsid w:val="00C14A3D"/>
    <w:rsid w:val="00C14EE9"/>
    <w:rsid w:val="00C15B21"/>
    <w:rsid w:val="00C20885"/>
    <w:rsid w:val="00C31763"/>
    <w:rsid w:val="00C33939"/>
    <w:rsid w:val="00C4682F"/>
    <w:rsid w:val="00C47474"/>
    <w:rsid w:val="00C505E2"/>
    <w:rsid w:val="00C52311"/>
    <w:rsid w:val="00C54E85"/>
    <w:rsid w:val="00C65811"/>
    <w:rsid w:val="00C66155"/>
    <w:rsid w:val="00C704A0"/>
    <w:rsid w:val="00C74636"/>
    <w:rsid w:val="00C90A2D"/>
    <w:rsid w:val="00C976FA"/>
    <w:rsid w:val="00CB47CB"/>
    <w:rsid w:val="00CB4B0C"/>
    <w:rsid w:val="00CC6B51"/>
    <w:rsid w:val="00CC75E1"/>
    <w:rsid w:val="00CD5793"/>
    <w:rsid w:val="00CE305B"/>
    <w:rsid w:val="00D0354D"/>
    <w:rsid w:val="00D03DD7"/>
    <w:rsid w:val="00D0623C"/>
    <w:rsid w:val="00D10773"/>
    <w:rsid w:val="00D10C57"/>
    <w:rsid w:val="00D148A1"/>
    <w:rsid w:val="00D2771F"/>
    <w:rsid w:val="00D32ECC"/>
    <w:rsid w:val="00D3613C"/>
    <w:rsid w:val="00D37A9F"/>
    <w:rsid w:val="00D406AB"/>
    <w:rsid w:val="00D42820"/>
    <w:rsid w:val="00D5309D"/>
    <w:rsid w:val="00D55B07"/>
    <w:rsid w:val="00D56D7C"/>
    <w:rsid w:val="00D56F97"/>
    <w:rsid w:val="00D73E4A"/>
    <w:rsid w:val="00D81186"/>
    <w:rsid w:val="00D81B6E"/>
    <w:rsid w:val="00D86C98"/>
    <w:rsid w:val="00D878C7"/>
    <w:rsid w:val="00DA2EF2"/>
    <w:rsid w:val="00DA6162"/>
    <w:rsid w:val="00DB045C"/>
    <w:rsid w:val="00DB1D51"/>
    <w:rsid w:val="00DB22D7"/>
    <w:rsid w:val="00DB28C9"/>
    <w:rsid w:val="00DC2CB1"/>
    <w:rsid w:val="00DC555A"/>
    <w:rsid w:val="00DD2E28"/>
    <w:rsid w:val="00DD72D7"/>
    <w:rsid w:val="00E053DD"/>
    <w:rsid w:val="00E06219"/>
    <w:rsid w:val="00E20FB1"/>
    <w:rsid w:val="00E24A78"/>
    <w:rsid w:val="00E2545C"/>
    <w:rsid w:val="00E30D88"/>
    <w:rsid w:val="00E31615"/>
    <w:rsid w:val="00E32DC4"/>
    <w:rsid w:val="00E3523B"/>
    <w:rsid w:val="00E414BB"/>
    <w:rsid w:val="00E41C39"/>
    <w:rsid w:val="00E53AEF"/>
    <w:rsid w:val="00E55469"/>
    <w:rsid w:val="00E57799"/>
    <w:rsid w:val="00E634E8"/>
    <w:rsid w:val="00E65584"/>
    <w:rsid w:val="00E67F44"/>
    <w:rsid w:val="00E80BA5"/>
    <w:rsid w:val="00E906BD"/>
    <w:rsid w:val="00E93053"/>
    <w:rsid w:val="00E96878"/>
    <w:rsid w:val="00EA2B83"/>
    <w:rsid w:val="00EA3092"/>
    <w:rsid w:val="00EB443F"/>
    <w:rsid w:val="00EB71DC"/>
    <w:rsid w:val="00EC4AD5"/>
    <w:rsid w:val="00EC57A3"/>
    <w:rsid w:val="00ED156E"/>
    <w:rsid w:val="00ED35C1"/>
    <w:rsid w:val="00ED5591"/>
    <w:rsid w:val="00EE0797"/>
    <w:rsid w:val="00EE0D4C"/>
    <w:rsid w:val="00EE7023"/>
    <w:rsid w:val="00EF2353"/>
    <w:rsid w:val="00F120D3"/>
    <w:rsid w:val="00F17DDC"/>
    <w:rsid w:val="00F25AFA"/>
    <w:rsid w:val="00F463E0"/>
    <w:rsid w:val="00F52468"/>
    <w:rsid w:val="00F62EF6"/>
    <w:rsid w:val="00F67E75"/>
    <w:rsid w:val="00F75600"/>
    <w:rsid w:val="00F8212A"/>
    <w:rsid w:val="00F9009E"/>
    <w:rsid w:val="00FA4E67"/>
    <w:rsid w:val="00FC1F56"/>
    <w:rsid w:val="00FC209A"/>
    <w:rsid w:val="00FC40ED"/>
    <w:rsid w:val="00FC501E"/>
    <w:rsid w:val="00FC57ED"/>
    <w:rsid w:val="00FC7C47"/>
    <w:rsid w:val="00FD4156"/>
    <w:rsid w:val="00FD43AE"/>
    <w:rsid w:val="00FD4C37"/>
    <w:rsid w:val="00FE0E9D"/>
    <w:rsid w:val="00FE1245"/>
    <w:rsid w:val="00FE26D3"/>
    <w:rsid w:val="00FE3CF5"/>
    <w:rsid w:val="00FF65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C9284A8-55C2-4964-A8D9-2C14FCAA6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3435"/>
    <w:pPr>
      <w:suppressAutoHyphens w:val="0"/>
    </w:pPr>
    <w:rPr>
      <w:rFonts w:ascii="Times New Roman" w:eastAsia="Times New Roman" w:hAnsi="Times New Roman"/>
    </w:rPr>
  </w:style>
  <w:style w:type="paragraph" w:styleId="1">
    <w:name w:val="heading 1"/>
    <w:basedOn w:val="a"/>
    <w:next w:val="a"/>
    <w:link w:val="10"/>
    <w:qFormat/>
    <w:rsid w:val="00055A07"/>
    <w:pPr>
      <w:keepNext/>
      <w:spacing w:before="240" w:after="60"/>
      <w:outlineLvl w:val="0"/>
    </w:pPr>
    <w:rPr>
      <w:rFonts w:ascii="Arial" w:hAnsi="Arial" w:cs="Arial"/>
      <w:b/>
      <w:bCs/>
      <w:kern w:val="2"/>
      <w:sz w:val="32"/>
      <w:szCs w:val="32"/>
    </w:rPr>
  </w:style>
  <w:style w:type="paragraph" w:styleId="2">
    <w:name w:val="heading 2"/>
    <w:basedOn w:val="a"/>
    <w:next w:val="a"/>
    <w:qFormat/>
    <w:rsid w:val="00055A07"/>
    <w:pPr>
      <w:keepNext/>
      <w:spacing w:before="240" w:after="60"/>
      <w:outlineLvl w:val="1"/>
    </w:pPr>
    <w:rPr>
      <w:rFonts w:ascii="Arial" w:hAnsi="Arial" w:cs="Arial"/>
      <w:b/>
      <w:bCs/>
      <w:i/>
      <w:iCs/>
      <w:sz w:val="28"/>
      <w:szCs w:val="28"/>
    </w:rPr>
  </w:style>
  <w:style w:type="paragraph" w:styleId="3">
    <w:name w:val="heading 3"/>
    <w:basedOn w:val="a"/>
    <w:next w:val="a"/>
    <w:uiPriority w:val="9"/>
    <w:semiHidden/>
    <w:unhideWhenUsed/>
    <w:qFormat/>
    <w:rsid w:val="00C17C3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1"/>
    <w:qFormat/>
    <w:rsid w:val="00055A07"/>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055A07"/>
    <w:rPr>
      <w:rFonts w:ascii="Arial" w:eastAsia="Times New Roman" w:hAnsi="Arial" w:cs="Arial"/>
      <w:b/>
      <w:bCs/>
      <w:kern w:val="2"/>
      <w:sz w:val="32"/>
      <w:szCs w:val="32"/>
      <w:lang w:eastAsia="ru-RU"/>
    </w:rPr>
  </w:style>
  <w:style w:type="character" w:customStyle="1" w:styleId="20">
    <w:name w:val="Заголовок 2 Знак"/>
    <w:basedOn w:val="a0"/>
    <w:qFormat/>
    <w:rsid w:val="00055A07"/>
    <w:rPr>
      <w:rFonts w:ascii="Arial" w:eastAsia="Times New Roman" w:hAnsi="Arial" w:cs="Arial"/>
      <w:b/>
      <w:bCs/>
      <w:i/>
      <w:iCs/>
      <w:sz w:val="28"/>
      <w:szCs w:val="28"/>
      <w:lang w:eastAsia="ru-RU"/>
    </w:rPr>
  </w:style>
  <w:style w:type="character" w:customStyle="1" w:styleId="40">
    <w:name w:val="Заголовок 4 Знак"/>
    <w:basedOn w:val="a0"/>
    <w:link w:val="40"/>
    <w:qFormat/>
    <w:rsid w:val="00055A07"/>
    <w:rPr>
      <w:rFonts w:ascii="Times New Roman" w:eastAsia="Times New Roman" w:hAnsi="Times New Roman" w:cs="Times New Roman"/>
      <w:b/>
      <w:bCs/>
      <w:sz w:val="28"/>
      <w:szCs w:val="28"/>
      <w:lang w:eastAsia="ru-RU"/>
    </w:rPr>
  </w:style>
  <w:style w:type="character" w:customStyle="1" w:styleId="a3">
    <w:name w:val="Основной текст Знак"/>
    <w:basedOn w:val="a0"/>
    <w:uiPriority w:val="99"/>
    <w:qFormat/>
    <w:rsid w:val="00055A07"/>
    <w:rPr>
      <w:rFonts w:ascii="Times New Roman" w:eastAsia="Times New Roman" w:hAnsi="Times New Roman" w:cs="Times New Roman"/>
      <w:sz w:val="20"/>
      <w:szCs w:val="20"/>
      <w:lang w:eastAsia="ru-RU"/>
    </w:rPr>
  </w:style>
  <w:style w:type="character" w:customStyle="1" w:styleId="-">
    <w:name w:val="Интернет-ссылка"/>
    <w:basedOn w:val="a0"/>
    <w:uiPriority w:val="99"/>
    <w:unhideWhenUsed/>
    <w:rsid w:val="00055A07"/>
    <w:rPr>
      <w:color w:val="0000FF"/>
      <w:u w:val="single"/>
    </w:rPr>
  </w:style>
  <w:style w:type="character" w:customStyle="1" w:styleId="21">
    <w:name w:val="Основной текст с отступом 2 Знак"/>
    <w:basedOn w:val="a0"/>
    <w:link w:val="22"/>
    <w:qFormat/>
    <w:rsid w:val="00055A07"/>
    <w:rPr>
      <w:rFonts w:ascii="Times New Roman" w:eastAsia="Times New Roman" w:hAnsi="Times New Roman" w:cs="Times New Roman"/>
      <w:sz w:val="20"/>
      <w:szCs w:val="20"/>
      <w:lang w:eastAsia="ru-RU"/>
    </w:rPr>
  </w:style>
  <w:style w:type="character" w:customStyle="1" w:styleId="5">
    <w:name w:val="Стиль5 Знак"/>
    <w:basedOn w:val="a3"/>
    <w:link w:val="5"/>
    <w:qFormat/>
    <w:rsid w:val="00055A07"/>
    <w:rPr>
      <w:rFonts w:ascii="Times New Roman" w:eastAsia="Times New Roman" w:hAnsi="Times New Roman" w:cs="Times New Roman"/>
      <w:sz w:val="24"/>
      <w:szCs w:val="24"/>
      <w:lang w:eastAsia="ru-RU"/>
    </w:rPr>
  </w:style>
  <w:style w:type="character" w:customStyle="1" w:styleId="a4">
    <w:name w:val="Текст Знак"/>
    <w:basedOn w:val="a0"/>
    <w:uiPriority w:val="99"/>
    <w:qFormat/>
    <w:rsid w:val="00055A07"/>
    <w:rPr>
      <w:rFonts w:ascii="Courier New" w:eastAsia="Times New Roman" w:hAnsi="Courier New" w:cs="Courier New"/>
      <w:sz w:val="20"/>
      <w:szCs w:val="20"/>
      <w:lang w:eastAsia="ru-RU"/>
    </w:rPr>
  </w:style>
  <w:style w:type="character" w:customStyle="1" w:styleId="a5">
    <w:name w:val="Верхний колонтитул Знак"/>
    <w:basedOn w:val="a0"/>
    <w:uiPriority w:val="99"/>
    <w:qFormat/>
    <w:rsid w:val="00055A07"/>
    <w:rPr>
      <w:rFonts w:ascii="Times New Roman" w:eastAsia="Times New Roman" w:hAnsi="Times New Roman" w:cs="Times New Roman"/>
      <w:sz w:val="20"/>
      <w:szCs w:val="20"/>
      <w:lang w:eastAsia="ru-RU"/>
    </w:rPr>
  </w:style>
  <w:style w:type="character" w:customStyle="1" w:styleId="a6">
    <w:name w:val="Нижний колонтитул Знак"/>
    <w:basedOn w:val="a0"/>
    <w:uiPriority w:val="99"/>
    <w:qFormat/>
    <w:rsid w:val="00055A07"/>
    <w:rPr>
      <w:rFonts w:ascii="Times New Roman" w:eastAsia="Times New Roman" w:hAnsi="Times New Roman" w:cs="Times New Roman"/>
      <w:sz w:val="20"/>
      <w:szCs w:val="20"/>
      <w:lang w:eastAsia="ru-RU"/>
    </w:rPr>
  </w:style>
  <w:style w:type="character" w:customStyle="1" w:styleId="a7">
    <w:name w:val="Текст выноски Знак"/>
    <w:basedOn w:val="a0"/>
    <w:uiPriority w:val="99"/>
    <w:semiHidden/>
    <w:qFormat/>
    <w:rsid w:val="00055A07"/>
    <w:rPr>
      <w:rFonts w:ascii="Tahoma" w:eastAsia="Times New Roman" w:hAnsi="Tahoma" w:cs="Tahoma"/>
      <w:sz w:val="16"/>
      <w:szCs w:val="16"/>
      <w:lang w:eastAsia="ru-RU"/>
    </w:rPr>
  </w:style>
  <w:style w:type="character" w:customStyle="1" w:styleId="a8">
    <w:name w:val="Дата Знак"/>
    <w:basedOn w:val="a0"/>
    <w:qFormat/>
    <w:rsid w:val="00055A07"/>
    <w:rPr>
      <w:rFonts w:ascii="Times New Roman" w:eastAsia="Times New Roman" w:hAnsi="Times New Roman" w:cs="Times New Roman"/>
      <w:sz w:val="24"/>
      <w:szCs w:val="20"/>
      <w:lang w:eastAsia="ru-RU"/>
    </w:rPr>
  </w:style>
  <w:style w:type="character" w:customStyle="1" w:styleId="a9">
    <w:name w:val="Основной текст с отступом Знак"/>
    <w:basedOn w:val="a0"/>
    <w:uiPriority w:val="99"/>
    <w:qFormat/>
    <w:rsid w:val="00055A07"/>
    <w:rPr>
      <w:rFonts w:ascii="Times New Roman" w:eastAsia="Times New Roman" w:hAnsi="Times New Roman" w:cs="Times New Roman"/>
      <w:sz w:val="20"/>
      <w:szCs w:val="20"/>
      <w:lang w:eastAsia="ru-RU"/>
    </w:rPr>
  </w:style>
  <w:style w:type="character" w:customStyle="1" w:styleId="30">
    <w:name w:val="Основной текст 3 Знак"/>
    <w:basedOn w:val="a0"/>
    <w:qFormat/>
    <w:rsid w:val="00055A07"/>
    <w:rPr>
      <w:rFonts w:ascii="Times New Roman" w:eastAsia="Times New Roman" w:hAnsi="Times New Roman" w:cs="Times New Roman"/>
      <w:sz w:val="16"/>
      <w:szCs w:val="16"/>
      <w:lang w:eastAsia="ru-RU"/>
    </w:rPr>
  </w:style>
  <w:style w:type="character" w:customStyle="1" w:styleId="aa">
    <w:name w:val="Заголовок Знак"/>
    <w:basedOn w:val="a0"/>
    <w:qFormat/>
    <w:rsid w:val="00055A07"/>
    <w:rPr>
      <w:rFonts w:ascii="Arial Narrow" w:eastAsia="Times New Roman" w:hAnsi="Arial Narrow" w:cs="Times New Roman"/>
      <w:b/>
      <w:sz w:val="36"/>
      <w:szCs w:val="20"/>
      <w:lang w:eastAsia="ru-RU"/>
    </w:rPr>
  </w:style>
  <w:style w:type="character" w:customStyle="1" w:styleId="31">
    <w:name w:val="Обычный3 Знак"/>
    <w:basedOn w:val="a0"/>
    <w:link w:val="32"/>
    <w:qFormat/>
    <w:rsid w:val="00055A07"/>
    <w:rPr>
      <w:rFonts w:ascii="Times New Roman" w:eastAsia="Times New Roman" w:hAnsi="Times New Roman"/>
      <w:sz w:val="24"/>
      <w:lang w:val="ru-RU" w:eastAsia="ru-RU" w:bidi="ar-SA"/>
    </w:rPr>
  </w:style>
  <w:style w:type="character" w:customStyle="1" w:styleId="33">
    <w:name w:val="Маркированный список 3 Знак"/>
    <w:basedOn w:val="a0"/>
    <w:link w:val="34"/>
    <w:uiPriority w:val="99"/>
    <w:qFormat/>
    <w:rsid w:val="00055A07"/>
    <w:rPr>
      <w:rFonts w:ascii="Times New Roman" w:eastAsia="Times New Roman" w:hAnsi="Times New Roman" w:cs="Times New Roman"/>
      <w:sz w:val="20"/>
      <w:szCs w:val="20"/>
      <w:lang w:eastAsia="ru-RU"/>
    </w:rPr>
  </w:style>
  <w:style w:type="character" w:styleId="ab">
    <w:name w:val="page number"/>
    <w:basedOn w:val="a0"/>
    <w:qFormat/>
    <w:rsid w:val="00055A07"/>
  </w:style>
  <w:style w:type="character" w:styleId="ac">
    <w:name w:val="annotation reference"/>
    <w:basedOn w:val="a0"/>
    <w:unhideWhenUsed/>
    <w:qFormat/>
    <w:rsid w:val="00055A07"/>
    <w:rPr>
      <w:sz w:val="16"/>
      <w:szCs w:val="16"/>
    </w:rPr>
  </w:style>
  <w:style w:type="character" w:customStyle="1" w:styleId="ad">
    <w:name w:val="Текст примечания Знак"/>
    <w:basedOn w:val="a0"/>
    <w:uiPriority w:val="99"/>
    <w:qFormat/>
    <w:rsid w:val="00055A07"/>
    <w:rPr>
      <w:rFonts w:ascii="Times New Roman" w:eastAsia="Times New Roman" w:hAnsi="Times New Roman" w:cs="Times New Roman"/>
      <w:sz w:val="20"/>
      <w:szCs w:val="20"/>
      <w:lang w:eastAsia="ru-RU"/>
    </w:rPr>
  </w:style>
  <w:style w:type="character" w:customStyle="1" w:styleId="ae">
    <w:name w:val="Тема примечания Знак"/>
    <w:basedOn w:val="ad"/>
    <w:qFormat/>
    <w:rsid w:val="00055A07"/>
    <w:rPr>
      <w:rFonts w:ascii="Times New Roman" w:eastAsia="Times New Roman" w:hAnsi="Times New Roman" w:cs="Times New Roman"/>
      <w:b/>
      <w:bCs/>
      <w:sz w:val="20"/>
      <w:szCs w:val="20"/>
      <w:lang w:eastAsia="ru-RU"/>
    </w:rPr>
  </w:style>
  <w:style w:type="character" w:customStyle="1" w:styleId="FontStyle21">
    <w:name w:val="Font Style21"/>
    <w:basedOn w:val="a0"/>
    <w:uiPriority w:val="99"/>
    <w:qFormat/>
    <w:rsid w:val="003B15CC"/>
    <w:rPr>
      <w:rFonts w:ascii="Times New Roman" w:hAnsi="Times New Roman" w:cs="Times New Roman"/>
      <w:sz w:val="18"/>
      <w:szCs w:val="18"/>
    </w:rPr>
  </w:style>
  <w:style w:type="character" w:customStyle="1" w:styleId="FontStyle27">
    <w:name w:val="Font Style27"/>
    <w:basedOn w:val="a0"/>
    <w:uiPriority w:val="99"/>
    <w:qFormat/>
    <w:rsid w:val="003B15CC"/>
    <w:rPr>
      <w:rFonts w:ascii="Times New Roman" w:hAnsi="Times New Roman" w:cs="Times New Roman"/>
      <w:b/>
      <w:bCs/>
      <w:smallCaps/>
      <w:sz w:val="20"/>
      <w:szCs w:val="20"/>
    </w:rPr>
  </w:style>
  <w:style w:type="character" w:customStyle="1" w:styleId="FontStyle29">
    <w:name w:val="Font Style29"/>
    <w:basedOn w:val="a0"/>
    <w:uiPriority w:val="99"/>
    <w:qFormat/>
    <w:rsid w:val="003B15CC"/>
    <w:rPr>
      <w:rFonts w:ascii="Times New Roman" w:hAnsi="Times New Roman" w:cs="Times New Roman"/>
      <w:i/>
      <w:iCs/>
      <w:sz w:val="18"/>
      <w:szCs w:val="18"/>
    </w:rPr>
  </w:style>
  <w:style w:type="character" w:customStyle="1" w:styleId="FontStyle36">
    <w:name w:val="Font Style36"/>
    <w:basedOn w:val="a0"/>
    <w:uiPriority w:val="99"/>
    <w:qFormat/>
    <w:rsid w:val="003B15CC"/>
    <w:rPr>
      <w:rFonts w:ascii="Times New Roman" w:hAnsi="Times New Roman" w:cs="Times New Roman"/>
      <w:b/>
      <w:bCs/>
      <w:sz w:val="18"/>
      <w:szCs w:val="18"/>
    </w:rPr>
  </w:style>
  <w:style w:type="character" w:customStyle="1" w:styleId="af">
    <w:name w:val="Текст ТД Знак"/>
    <w:basedOn w:val="a0"/>
    <w:qFormat/>
    <w:locked/>
    <w:rsid w:val="00C93BA8"/>
    <w:rPr>
      <w:sz w:val="24"/>
      <w:szCs w:val="24"/>
      <w:lang w:eastAsia="en-US"/>
    </w:rPr>
  </w:style>
  <w:style w:type="character" w:customStyle="1" w:styleId="af0">
    <w:name w:val="Раздел ТД Знак"/>
    <w:basedOn w:val="a0"/>
    <w:uiPriority w:val="99"/>
    <w:qFormat/>
    <w:locked/>
    <w:rsid w:val="001D1372"/>
    <w:rPr>
      <w:b/>
      <w:sz w:val="24"/>
      <w:szCs w:val="24"/>
      <w:lang w:eastAsia="en-US"/>
    </w:rPr>
  </w:style>
  <w:style w:type="character" w:customStyle="1" w:styleId="af1">
    <w:name w:val="Текст сноски Знак"/>
    <w:basedOn w:val="a0"/>
    <w:semiHidden/>
    <w:qFormat/>
    <w:rsid w:val="00533654"/>
    <w:rPr>
      <w:rFonts w:ascii="Pragmatica" w:eastAsia="Times New Roman" w:hAnsi="Pragmatica"/>
    </w:rPr>
  </w:style>
  <w:style w:type="character" w:customStyle="1" w:styleId="ft">
    <w:name w:val="ft"/>
    <w:basedOn w:val="a0"/>
    <w:qFormat/>
    <w:rsid w:val="00533654"/>
  </w:style>
  <w:style w:type="character" w:customStyle="1" w:styleId="s04">
    <w:name w:val="s04 подПункт Знак"/>
    <w:basedOn w:val="a0"/>
    <w:qFormat/>
    <w:locked/>
    <w:rsid w:val="007A526A"/>
    <w:rPr>
      <w:rFonts w:ascii="Times New Roman" w:eastAsia="Times New Roman" w:hAnsi="Times New Roman"/>
      <w:bCs/>
      <w:sz w:val="24"/>
    </w:rPr>
  </w:style>
  <w:style w:type="character" w:customStyle="1" w:styleId="FontStyle24">
    <w:name w:val="Font Style24"/>
    <w:basedOn w:val="a0"/>
    <w:uiPriority w:val="99"/>
    <w:qFormat/>
    <w:rsid w:val="00C23F38"/>
    <w:rPr>
      <w:rFonts w:ascii="Times New Roman" w:hAnsi="Times New Roman" w:cs="Times New Roman"/>
      <w:b/>
      <w:bCs/>
      <w:sz w:val="22"/>
      <w:szCs w:val="22"/>
    </w:rPr>
  </w:style>
  <w:style w:type="character" w:styleId="af2">
    <w:name w:val="Emphasis"/>
    <w:basedOn w:val="a0"/>
    <w:uiPriority w:val="20"/>
    <w:qFormat/>
    <w:rsid w:val="005A0EBB"/>
    <w:rPr>
      <w:i/>
      <w:iCs/>
    </w:rPr>
  </w:style>
  <w:style w:type="character" w:styleId="af3">
    <w:name w:val="Strong"/>
    <w:basedOn w:val="a0"/>
    <w:uiPriority w:val="22"/>
    <w:qFormat/>
    <w:rsid w:val="007F1A53"/>
    <w:rPr>
      <w:b/>
      <w:bCs/>
    </w:rPr>
  </w:style>
  <w:style w:type="character" w:customStyle="1" w:styleId="s03">
    <w:name w:val="s03 Пункт Знак"/>
    <w:basedOn w:val="a0"/>
    <w:qFormat/>
    <w:locked/>
    <w:rsid w:val="00D77E79"/>
    <w:rPr>
      <w:rFonts w:ascii="Times New Roman" w:eastAsia="Times New Roman" w:hAnsi="Times New Roman"/>
      <w:bCs/>
      <w:sz w:val="24"/>
    </w:rPr>
  </w:style>
  <w:style w:type="character" w:customStyle="1" w:styleId="s02">
    <w:name w:val="s02 подРАЗДЕЛ Знак"/>
    <w:basedOn w:val="a0"/>
    <w:qFormat/>
    <w:locked/>
    <w:rsid w:val="00D77E79"/>
    <w:rPr>
      <w:rFonts w:ascii="Times New Roman" w:eastAsia="Times New Roman" w:hAnsi="Times New Roman"/>
      <w:b/>
      <w:bCs/>
      <w:sz w:val="24"/>
    </w:rPr>
  </w:style>
  <w:style w:type="character" w:customStyle="1" w:styleId="cell-value2">
    <w:name w:val="cell-value2"/>
    <w:basedOn w:val="a0"/>
    <w:qFormat/>
    <w:rsid w:val="00160A01"/>
  </w:style>
  <w:style w:type="character" w:customStyle="1" w:styleId="af4">
    <w:name w:val="Без интервала Знак"/>
    <w:uiPriority w:val="1"/>
    <w:qFormat/>
    <w:rsid w:val="00393FFF"/>
    <w:rPr>
      <w:rFonts w:ascii="Times New Roman" w:eastAsia="Times New Roman" w:hAnsi="Times New Roman"/>
      <w:sz w:val="24"/>
      <w:szCs w:val="24"/>
    </w:rPr>
  </w:style>
  <w:style w:type="character" w:customStyle="1" w:styleId="af5">
    <w:name w:val="Абзац списка Знак"/>
    <w:aliases w:val="Подпись рисунка Знак,Заголовок_3 Знак,ПКФ Список Знак,Алроса_маркер (Уровень 4) Знак,Маркер Знак,ПАРАГРАФ Знак,Абзац списка2 Знак,Lists Знак,FooterText Знак,numbered Знак,Paragraphe de liste1 Знак,Bulletr List Paragraph Знак,列出段落 Знак"/>
    <w:uiPriority w:val="34"/>
    <w:qFormat/>
    <w:locked/>
    <w:rsid w:val="00501319"/>
    <w:rPr>
      <w:rFonts w:ascii="Times New Roman" w:eastAsia="Times New Roman" w:hAnsi="Times New Roman"/>
      <w:sz w:val="24"/>
      <w:szCs w:val="24"/>
    </w:rPr>
  </w:style>
  <w:style w:type="character" w:customStyle="1" w:styleId="35">
    <w:name w:val="Основной текст с отступом 3 Знак"/>
    <w:basedOn w:val="a0"/>
    <w:link w:val="-3"/>
    <w:qFormat/>
    <w:rsid w:val="00207D2F"/>
    <w:rPr>
      <w:rFonts w:ascii="Times New Roman" w:eastAsia="Times New Roman" w:hAnsi="Times New Roman"/>
      <w:sz w:val="16"/>
      <w:szCs w:val="16"/>
    </w:rPr>
  </w:style>
  <w:style w:type="character" w:customStyle="1" w:styleId="HTML">
    <w:name w:val="Стандартный HTML Знак"/>
    <w:basedOn w:val="a0"/>
    <w:link w:val="HTML"/>
    <w:qFormat/>
    <w:rsid w:val="00207D2F"/>
    <w:rPr>
      <w:rFonts w:ascii="Courier New" w:eastAsia="Times New Roman" w:hAnsi="Courier New" w:cs="Courier New"/>
    </w:rPr>
  </w:style>
  <w:style w:type="character" w:styleId="af6">
    <w:name w:val="line number"/>
    <w:basedOn w:val="a0"/>
    <w:qFormat/>
    <w:rsid w:val="00207D2F"/>
  </w:style>
  <w:style w:type="character" w:customStyle="1" w:styleId="calculatoroutput-text">
    <w:name w:val="calculator__output-text"/>
    <w:qFormat/>
    <w:rsid w:val="00207D2F"/>
  </w:style>
  <w:style w:type="character" w:customStyle="1" w:styleId="af7">
    <w:name w:val="Текст концевой сноски Знак"/>
    <w:basedOn w:val="a0"/>
    <w:uiPriority w:val="99"/>
    <w:qFormat/>
    <w:rsid w:val="00D825D9"/>
    <w:rPr>
      <w:rFonts w:ascii="Times New Roman" w:eastAsiaTheme="minorEastAsia" w:hAnsi="Times New Roman"/>
    </w:rPr>
  </w:style>
  <w:style w:type="character" w:customStyle="1" w:styleId="af8">
    <w:name w:val="Привязка концевой сноски"/>
    <w:rsid w:val="00701C03"/>
    <w:rPr>
      <w:vertAlign w:val="superscript"/>
    </w:rPr>
  </w:style>
  <w:style w:type="character" w:customStyle="1" w:styleId="EndnoteCharacters">
    <w:name w:val="Endnote Characters"/>
    <w:basedOn w:val="a0"/>
    <w:uiPriority w:val="99"/>
    <w:qFormat/>
    <w:rsid w:val="00D825D9"/>
    <w:rPr>
      <w:vertAlign w:val="superscript"/>
    </w:rPr>
  </w:style>
  <w:style w:type="character" w:styleId="af9">
    <w:name w:val="Placeholder Text"/>
    <w:basedOn w:val="a0"/>
    <w:uiPriority w:val="99"/>
    <w:semiHidden/>
    <w:qFormat/>
    <w:rsid w:val="007237EA"/>
    <w:rPr>
      <w:color w:val="808080"/>
    </w:rPr>
  </w:style>
  <w:style w:type="character" w:customStyle="1" w:styleId="36">
    <w:name w:val="Заголовок 3 Знак"/>
    <w:basedOn w:val="a0"/>
    <w:uiPriority w:val="9"/>
    <w:semiHidden/>
    <w:qFormat/>
    <w:rsid w:val="00C17C3D"/>
    <w:rPr>
      <w:rFonts w:asciiTheme="majorHAnsi" w:eastAsiaTheme="majorEastAsia" w:hAnsiTheme="majorHAnsi" w:cstheme="majorBidi"/>
      <w:color w:val="243F60" w:themeColor="accent1" w:themeShade="7F"/>
      <w:sz w:val="24"/>
      <w:szCs w:val="24"/>
    </w:rPr>
  </w:style>
  <w:style w:type="character" w:customStyle="1" w:styleId="FontStyle19">
    <w:name w:val="Font Style19"/>
    <w:uiPriority w:val="99"/>
    <w:qFormat/>
    <w:rsid w:val="00085D39"/>
    <w:rPr>
      <w:rFonts w:ascii="Times New Roman" w:hAnsi="Times New Roman" w:cs="Times New Roman"/>
      <w:sz w:val="22"/>
      <w:szCs w:val="22"/>
    </w:rPr>
  </w:style>
  <w:style w:type="character" w:customStyle="1" w:styleId="FontStyle15">
    <w:name w:val="Font Style15"/>
    <w:uiPriority w:val="99"/>
    <w:qFormat/>
    <w:rsid w:val="00085D39"/>
    <w:rPr>
      <w:rFonts w:ascii="Times New Roman" w:hAnsi="Times New Roman" w:cs="Times New Roman"/>
      <w:b/>
      <w:bCs/>
      <w:sz w:val="22"/>
      <w:szCs w:val="22"/>
    </w:rPr>
  </w:style>
  <w:style w:type="character" w:customStyle="1" w:styleId="FontStyle35">
    <w:name w:val="Font Style35"/>
    <w:qFormat/>
    <w:rsid w:val="00570957"/>
    <w:rPr>
      <w:rFonts w:ascii="Times New Roman" w:hAnsi="Times New Roman" w:cs="Times New Roman"/>
      <w:sz w:val="22"/>
    </w:rPr>
  </w:style>
  <w:style w:type="character" w:customStyle="1" w:styleId="afa">
    <w:name w:val="Таблица Знак"/>
    <w:qFormat/>
    <w:locked/>
    <w:rsid w:val="008B459B"/>
    <w:rPr>
      <w:rFonts w:ascii="Arial" w:eastAsia="Times New Roman" w:hAnsi="Arial"/>
      <w:szCs w:val="24"/>
    </w:rPr>
  </w:style>
  <w:style w:type="character" w:customStyle="1" w:styleId="afb">
    <w:name w:val="таблица"/>
    <w:qFormat/>
    <w:rsid w:val="008B459B"/>
    <w:rPr>
      <w:rFonts w:ascii="Times New Roman" w:hAnsi="Times New Roman" w:cs="Times New Roman"/>
      <w:sz w:val="24"/>
    </w:rPr>
  </w:style>
  <w:style w:type="paragraph" w:styleId="afc">
    <w:name w:val="Title"/>
    <w:basedOn w:val="a"/>
    <w:next w:val="afd"/>
    <w:qFormat/>
    <w:rsid w:val="00055A07"/>
    <w:pPr>
      <w:widowControl w:val="0"/>
      <w:jc w:val="center"/>
    </w:pPr>
    <w:rPr>
      <w:rFonts w:ascii="Arial Narrow" w:hAnsi="Arial Narrow"/>
      <w:b/>
      <w:sz w:val="36"/>
    </w:rPr>
  </w:style>
  <w:style w:type="paragraph" w:styleId="afd">
    <w:name w:val="Body Text"/>
    <w:basedOn w:val="a"/>
    <w:uiPriority w:val="99"/>
    <w:rsid w:val="00055A07"/>
    <w:pPr>
      <w:spacing w:after="120"/>
    </w:pPr>
  </w:style>
  <w:style w:type="paragraph" w:styleId="afe">
    <w:name w:val="List"/>
    <w:basedOn w:val="afd"/>
    <w:rsid w:val="00701C03"/>
    <w:rPr>
      <w:rFonts w:cs="Lucida Sans"/>
    </w:rPr>
  </w:style>
  <w:style w:type="paragraph" w:styleId="aff">
    <w:name w:val="caption"/>
    <w:basedOn w:val="a"/>
    <w:next w:val="a"/>
    <w:qFormat/>
    <w:rsid w:val="006474A3"/>
    <w:pPr>
      <w:tabs>
        <w:tab w:val="left" w:pos="5387"/>
      </w:tabs>
      <w:spacing w:line="360" w:lineRule="auto"/>
    </w:pPr>
    <w:rPr>
      <w:i/>
      <w:sz w:val="24"/>
    </w:rPr>
  </w:style>
  <w:style w:type="paragraph" w:styleId="aff0">
    <w:name w:val="index heading"/>
    <w:basedOn w:val="a"/>
    <w:qFormat/>
    <w:rsid w:val="00701C03"/>
    <w:pPr>
      <w:suppressLineNumbers/>
    </w:pPr>
    <w:rPr>
      <w:rFonts w:cs="Lucida Sans"/>
    </w:rPr>
  </w:style>
  <w:style w:type="paragraph" w:customStyle="1" w:styleId="aff1">
    <w:name w:val="Пункт"/>
    <w:basedOn w:val="a"/>
    <w:qFormat/>
    <w:rsid w:val="00055A07"/>
    <w:pPr>
      <w:tabs>
        <w:tab w:val="left" w:pos="1134"/>
      </w:tabs>
      <w:ind w:left="1134" w:hanging="1134"/>
      <w:jc w:val="both"/>
    </w:pPr>
    <w:rPr>
      <w:sz w:val="24"/>
      <w:szCs w:val="24"/>
    </w:rPr>
  </w:style>
  <w:style w:type="paragraph" w:styleId="22">
    <w:name w:val="Body Text Indent 2"/>
    <w:basedOn w:val="a"/>
    <w:link w:val="21"/>
    <w:unhideWhenUsed/>
    <w:qFormat/>
    <w:rsid w:val="00055A07"/>
    <w:pPr>
      <w:spacing w:after="120" w:line="480" w:lineRule="auto"/>
      <w:ind w:left="283"/>
    </w:pPr>
  </w:style>
  <w:style w:type="paragraph" w:customStyle="1" w:styleId="50">
    <w:name w:val="Стиль5"/>
    <w:basedOn w:val="aff2"/>
    <w:qFormat/>
    <w:rsid w:val="00055A07"/>
    <w:pPr>
      <w:ind w:firstLine="709"/>
      <w:jc w:val="both"/>
    </w:pPr>
    <w:rPr>
      <w:rFonts w:ascii="Times New Roman" w:hAnsi="Times New Roman" w:cs="Times New Roman"/>
      <w:sz w:val="24"/>
      <w:szCs w:val="24"/>
    </w:rPr>
  </w:style>
  <w:style w:type="paragraph" w:styleId="aff2">
    <w:name w:val="Plain Text"/>
    <w:basedOn w:val="a"/>
    <w:uiPriority w:val="99"/>
    <w:qFormat/>
    <w:rsid w:val="00055A07"/>
    <w:rPr>
      <w:rFonts w:ascii="Courier New" w:hAnsi="Courier New" w:cs="Courier New"/>
    </w:rPr>
  </w:style>
  <w:style w:type="paragraph" w:customStyle="1" w:styleId="aff3">
    <w:name w:val="Верхний и нижний колонтитулы"/>
    <w:basedOn w:val="a"/>
    <w:qFormat/>
    <w:rsid w:val="00701C03"/>
  </w:style>
  <w:style w:type="paragraph" w:styleId="aff4">
    <w:name w:val="header"/>
    <w:basedOn w:val="a"/>
    <w:uiPriority w:val="99"/>
    <w:unhideWhenUsed/>
    <w:rsid w:val="00055A07"/>
    <w:pPr>
      <w:tabs>
        <w:tab w:val="center" w:pos="4677"/>
        <w:tab w:val="right" w:pos="9355"/>
      </w:tabs>
    </w:pPr>
  </w:style>
  <w:style w:type="paragraph" w:styleId="aff5">
    <w:name w:val="footer"/>
    <w:basedOn w:val="a"/>
    <w:uiPriority w:val="99"/>
    <w:unhideWhenUsed/>
    <w:rsid w:val="00055A07"/>
    <w:pPr>
      <w:tabs>
        <w:tab w:val="center" w:pos="4677"/>
        <w:tab w:val="right" w:pos="9355"/>
      </w:tabs>
    </w:pPr>
  </w:style>
  <w:style w:type="paragraph" w:styleId="aff6">
    <w:name w:val="Balloon Text"/>
    <w:basedOn w:val="a"/>
    <w:uiPriority w:val="99"/>
    <w:semiHidden/>
    <w:unhideWhenUsed/>
    <w:qFormat/>
    <w:rsid w:val="00055A07"/>
    <w:rPr>
      <w:rFonts w:ascii="Tahoma" w:hAnsi="Tahoma" w:cs="Tahoma"/>
      <w:sz w:val="16"/>
      <w:szCs w:val="16"/>
    </w:rPr>
  </w:style>
  <w:style w:type="paragraph" w:customStyle="1" w:styleId="ConsNormal">
    <w:name w:val="ConsNormal"/>
    <w:qFormat/>
    <w:rsid w:val="00055A07"/>
    <w:pPr>
      <w:widowControl w:val="0"/>
      <w:ind w:right="19772" w:firstLine="720"/>
    </w:pPr>
    <w:rPr>
      <w:rFonts w:ascii="Arial" w:eastAsia="Times New Roman" w:hAnsi="Arial" w:cs="Arial"/>
      <w:sz w:val="22"/>
      <w:szCs w:val="22"/>
    </w:rPr>
  </w:style>
  <w:style w:type="paragraph" w:customStyle="1" w:styleId="aff7">
    <w:name w:val="ìàðêèðîâàííûé"/>
    <w:basedOn w:val="a"/>
    <w:qFormat/>
    <w:rsid w:val="00055A07"/>
    <w:pPr>
      <w:jc w:val="both"/>
    </w:pPr>
    <w:rPr>
      <w:sz w:val="24"/>
    </w:rPr>
  </w:style>
  <w:style w:type="paragraph" w:customStyle="1" w:styleId="aff8">
    <w:name w:val="Ïóíêò"/>
    <w:basedOn w:val="a"/>
    <w:qFormat/>
    <w:rsid w:val="00055A07"/>
    <w:pPr>
      <w:jc w:val="both"/>
    </w:pPr>
    <w:rPr>
      <w:sz w:val="24"/>
    </w:rPr>
  </w:style>
  <w:style w:type="paragraph" w:customStyle="1" w:styleId="ConsPlusNormal">
    <w:name w:val="ConsPlusNormal"/>
    <w:qFormat/>
    <w:rsid w:val="00055A07"/>
    <w:pPr>
      <w:widowControl w:val="0"/>
      <w:ind w:firstLine="720"/>
    </w:pPr>
    <w:rPr>
      <w:rFonts w:ascii="Arial" w:eastAsia="Times New Roman" w:hAnsi="Arial" w:cs="Arial"/>
    </w:rPr>
  </w:style>
  <w:style w:type="paragraph" w:styleId="aff9">
    <w:name w:val="List Bullet"/>
    <w:basedOn w:val="a"/>
    <w:autoRedefine/>
    <w:qFormat/>
    <w:rsid w:val="00055A07"/>
    <w:pPr>
      <w:widowControl w:val="0"/>
      <w:tabs>
        <w:tab w:val="left" w:pos="840"/>
      </w:tabs>
      <w:spacing w:after="60"/>
      <w:ind w:left="840" w:hanging="840"/>
      <w:jc w:val="both"/>
    </w:pPr>
    <w:rPr>
      <w:sz w:val="24"/>
      <w:szCs w:val="24"/>
    </w:rPr>
  </w:style>
  <w:style w:type="paragraph" w:styleId="affa">
    <w:name w:val="Date"/>
    <w:basedOn w:val="a"/>
    <w:next w:val="a"/>
    <w:qFormat/>
    <w:rsid w:val="00055A07"/>
    <w:pPr>
      <w:spacing w:after="60"/>
      <w:jc w:val="both"/>
    </w:pPr>
    <w:rPr>
      <w:sz w:val="24"/>
    </w:rPr>
  </w:style>
  <w:style w:type="paragraph" w:styleId="affb">
    <w:name w:val="Body Text Indent"/>
    <w:basedOn w:val="a"/>
    <w:uiPriority w:val="99"/>
    <w:unhideWhenUsed/>
    <w:rsid w:val="00055A07"/>
    <w:pPr>
      <w:spacing w:after="120"/>
      <w:ind w:left="283"/>
    </w:pPr>
  </w:style>
  <w:style w:type="paragraph" w:styleId="37">
    <w:name w:val="Body Text 3"/>
    <w:basedOn w:val="a"/>
    <w:qFormat/>
    <w:rsid w:val="00055A07"/>
    <w:pPr>
      <w:spacing w:after="120"/>
    </w:pPr>
    <w:rPr>
      <w:sz w:val="16"/>
      <w:szCs w:val="16"/>
    </w:rPr>
  </w:style>
  <w:style w:type="paragraph" w:customStyle="1" w:styleId="ConsPlusNonformat">
    <w:name w:val="ConsPlusNonformat"/>
    <w:uiPriority w:val="99"/>
    <w:qFormat/>
    <w:rsid w:val="00055A07"/>
    <w:pPr>
      <w:widowControl w:val="0"/>
    </w:pPr>
    <w:rPr>
      <w:rFonts w:ascii="Courier New" w:eastAsia="Times New Roman" w:hAnsi="Courier New" w:cs="Courier New"/>
    </w:rPr>
  </w:style>
  <w:style w:type="paragraph" w:customStyle="1" w:styleId="210">
    <w:name w:val="Основной текст 21"/>
    <w:basedOn w:val="a"/>
    <w:qFormat/>
    <w:rsid w:val="00055A07"/>
    <w:pPr>
      <w:jc w:val="center"/>
    </w:pPr>
    <w:rPr>
      <w:b/>
      <w:sz w:val="28"/>
    </w:rPr>
  </w:style>
  <w:style w:type="paragraph" w:customStyle="1" w:styleId="38">
    <w:name w:val="Стиль3 Знак Знак"/>
    <w:basedOn w:val="22"/>
    <w:qFormat/>
    <w:rsid w:val="00055A07"/>
    <w:pPr>
      <w:widowControl w:val="0"/>
      <w:tabs>
        <w:tab w:val="left" w:pos="227"/>
      </w:tabs>
      <w:spacing w:after="0" w:line="240" w:lineRule="auto"/>
      <w:ind w:left="0"/>
      <w:jc w:val="both"/>
      <w:textAlignment w:val="baseline"/>
    </w:pPr>
    <w:rPr>
      <w:sz w:val="24"/>
    </w:rPr>
  </w:style>
  <w:style w:type="paragraph" w:styleId="affc">
    <w:name w:val="List Number"/>
    <w:basedOn w:val="a"/>
    <w:qFormat/>
    <w:rsid w:val="00055A07"/>
    <w:pPr>
      <w:tabs>
        <w:tab w:val="left" w:pos="567"/>
      </w:tabs>
      <w:spacing w:before="120"/>
      <w:jc w:val="both"/>
    </w:pPr>
    <w:rPr>
      <w:rFonts w:ascii="Arial" w:hAnsi="Arial"/>
      <w:szCs w:val="24"/>
    </w:rPr>
  </w:style>
  <w:style w:type="paragraph" w:customStyle="1" w:styleId="11">
    <w:name w:val="Подзаголовок 1"/>
    <w:basedOn w:val="a"/>
    <w:qFormat/>
    <w:rsid w:val="00055A07"/>
    <w:pPr>
      <w:tabs>
        <w:tab w:val="left" w:pos="794"/>
      </w:tabs>
      <w:spacing w:after="120"/>
      <w:jc w:val="both"/>
    </w:pPr>
    <w:rPr>
      <w:rFonts w:ascii="Arial" w:hAnsi="Arial"/>
      <w:b/>
      <w:bCs/>
      <w:szCs w:val="22"/>
    </w:rPr>
  </w:style>
  <w:style w:type="paragraph" w:customStyle="1" w:styleId="32">
    <w:name w:val="Стиль3"/>
    <w:basedOn w:val="22"/>
    <w:link w:val="31"/>
    <w:qFormat/>
    <w:rsid w:val="00055A07"/>
  </w:style>
  <w:style w:type="paragraph" w:customStyle="1" w:styleId="12">
    <w:name w:val="Стиль1"/>
    <w:basedOn w:val="a"/>
    <w:qFormat/>
    <w:rsid w:val="00055A07"/>
    <w:pPr>
      <w:keepNext/>
      <w:keepLines/>
      <w:widowControl w:val="0"/>
      <w:suppressLineNumbers/>
      <w:suppressAutoHyphens/>
      <w:spacing w:after="60"/>
    </w:pPr>
    <w:rPr>
      <w:b/>
      <w:sz w:val="28"/>
      <w:szCs w:val="24"/>
    </w:rPr>
  </w:style>
  <w:style w:type="paragraph" w:customStyle="1" w:styleId="23">
    <w:name w:val="Стиль2"/>
    <w:basedOn w:val="24"/>
    <w:qFormat/>
    <w:rsid w:val="00055A07"/>
    <w:pPr>
      <w:keepNext/>
      <w:keepLines/>
      <w:widowControl w:val="0"/>
      <w:suppressLineNumbers/>
      <w:suppressAutoHyphens/>
      <w:spacing w:after="60"/>
      <w:jc w:val="both"/>
    </w:pPr>
    <w:rPr>
      <w:b/>
      <w:sz w:val="24"/>
    </w:rPr>
  </w:style>
  <w:style w:type="paragraph" w:styleId="24">
    <w:name w:val="List Number 2"/>
    <w:basedOn w:val="a"/>
    <w:uiPriority w:val="99"/>
    <w:semiHidden/>
    <w:unhideWhenUsed/>
    <w:qFormat/>
    <w:rsid w:val="00055A07"/>
    <w:pPr>
      <w:tabs>
        <w:tab w:val="left" w:pos="435"/>
      </w:tabs>
      <w:ind w:left="435" w:hanging="435"/>
      <w:contextualSpacing/>
    </w:pPr>
  </w:style>
  <w:style w:type="paragraph" w:customStyle="1" w:styleId="39">
    <w:name w:val="Обычный3"/>
    <w:link w:val="39"/>
    <w:qFormat/>
    <w:rsid w:val="00055A07"/>
    <w:pPr>
      <w:widowControl w:val="0"/>
      <w:ind w:firstLine="720"/>
      <w:jc w:val="both"/>
    </w:pPr>
    <w:rPr>
      <w:rFonts w:ascii="Times New Roman" w:eastAsia="Times New Roman" w:hAnsi="Times New Roman"/>
      <w:sz w:val="24"/>
    </w:rPr>
  </w:style>
  <w:style w:type="paragraph" w:styleId="affd">
    <w:name w:val="No Spacing"/>
    <w:uiPriority w:val="1"/>
    <w:qFormat/>
    <w:rsid w:val="00055A07"/>
    <w:rPr>
      <w:rFonts w:ascii="Times New Roman" w:eastAsia="Times New Roman" w:hAnsi="Times New Roman"/>
      <w:sz w:val="24"/>
      <w:szCs w:val="24"/>
    </w:rPr>
  </w:style>
  <w:style w:type="paragraph" w:styleId="25">
    <w:name w:val="Body Text 2"/>
    <w:basedOn w:val="a"/>
    <w:link w:val="26"/>
    <w:unhideWhenUsed/>
    <w:qFormat/>
    <w:rsid w:val="00055A07"/>
    <w:pPr>
      <w:spacing w:after="120" w:line="480" w:lineRule="auto"/>
    </w:pPr>
  </w:style>
  <w:style w:type="paragraph" w:styleId="42">
    <w:name w:val="List Bullet 4"/>
    <w:basedOn w:val="a"/>
    <w:uiPriority w:val="99"/>
    <w:semiHidden/>
    <w:unhideWhenUsed/>
    <w:qFormat/>
    <w:rsid w:val="00055A07"/>
    <w:pPr>
      <w:contextualSpacing/>
    </w:pPr>
  </w:style>
  <w:style w:type="paragraph" w:styleId="affe">
    <w:name w:val="List Paragraph"/>
    <w:aliases w:val="Подпись рисунка,Заголовок_3,ПКФ Список,Алроса_маркер (Уровень 4),Маркер,ПАРАГРАФ,Lists,FooterText,numbered,Paragraphe de liste1,Bulletr List Paragraph,列出段落,列出段落1,Parágrafo da Lista1,リスト段落1,List Paragraph11,????,????1,?????1"/>
    <w:basedOn w:val="a"/>
    <w:uiPriority w:val="34"/>
    <w:qFormat/>
    <w:rsid w:val="00055A07"/>
    <w:pPr>
      <w:ind w:left="720"/>
      <w:contextualSpacing/>
    </w:pPr>
    <w:rPr>
      <w:sz w:val="24"/>
      <w:szCs w:val="24"/>
    </w:rPr>
  </w:style>
  <w:style w:type="paragraph" w:styleId="34">
    <w:name w:val="List Bullet 3"/>
    <w:basedOn w:val="a"/>
    <w:link w:val="33"/>
    <w:uiPriority w:val="99"/>
    <w:semiHidden/>
    <w:unhideWhenUsed/>
    <w:qFormat/>
    <w:rsid w:val="00570957"/>
    <w:pPr>
      <w:contextualSpacing/>
    </w:pPr>
  </w:style>
  <w:style w:type="paragraph" w:customStyle="1" w:styleId="Iniiaiieoaeno">
    <w:name w:val="!Iniiaiie oaeno"/>
    <w:basedOn w:val="a"/>
    <w:qFormat/>
    <w:rsid w:val="00055A07"/>
    <w:pPr>
      <w:widowControl w:val="0"/>
      <w:ind w:firstLine="709"/>
      <w:jc w:val="both"/>
    </w:pPr>
    <w:rPr>
      <w:sz w:val="24"/>
    </w:rPr>
  </w:style>
  <w:style w:type="paragraph" w:customStyle="1" w:styleId="26">
    <w:name w:val="Основной текст 2 Знак"/>
    <w:basedOn w:val="2"/>
    <w:link w:val="25"/>
    <w:qFormat/>
    <w:rsid w:val="00055A07"/>
    <w:pPr>
      <w:keepNext w:val="0"/>
      <w:tabs>
        <w:tab w:val="left" w:pos="21698"/>
      </w:tabs>
      <w:suppressAutoHyphens/>
      <w:spacing w:before="0" w:after="0"/>
      <w:ind w:left="1142" w:hanging="1142"/>
      <w:jc w:val="both"/>
    </w:pPr>
    <w:rPr>
      <w:rFonts w:ascii="Times New Roman" w:hAnsi="Times New Roman" w:cs="Times New Roman"/>
      <w:i w:val="0"/>
      <w:iCs w:val="0"/>
      <w:lang w:eastAsia="ar-SA"/>
    </w:rPr>
  </w:style>
  <w:style w:type="paragraph" w:styleId="afff">
    <w:name w:val="annotation text"/>
    <w:basedOn w:val="a"/>
    <w:uiPriority w:val="99"/>
    <w:unhideWhenUsed/>
    <w:qFormat/>
    <w:rsid w:val="00055A07"/>
  </w:style>
  <w:style w:type="paragraph" w:styleId="afff0">
    <w:name w:val="annotation subject"/>
    <w:basedOn w:val="afff"/>
    <w:next w:val="afff"/>
    <w:unhideWhenUsed/>
    <w:qFormat/>
    <w:rsid w:val="00055A07"/>
    <w:rPr>
      <w:b/>
      <w:bCs/>
    </w:rPr>
  </w:style>
  <w:style w:type="paragraph" w:customStyle="1" w:styleId="-3">
    <w:name w:val="Пункт-3"/>
    <w:basedOn w:val="a"/>
    <w:link w:val="35"/>
    <w:qFormat/>
    <w:rsid w:val="00055A07"/>
    <w:pPr>
      <w:tabs>
        <w:tab w:val="left" w:pos="1702"/>
      </w:tabs>
      <w:spacing w:line="288" w:lineRule="auto"/>
      <w:ind w:left="1" w:firstLine="567"/>
      <w:jc w:val="both"/>
    </w:pPr>
    <w:rPr>
      <w:sz w:val="28"/>
      <w:szCs w:val="24"/>
    </w:rPr>
  </w:style>
  <w:style w:type="paragraph" w:customStyle="1" w:styleId="41">
    <w:name w:val="Заголовок 4 Знак1"/>
    <w:basedOn w:val="a"/>
    <w:link w:val="4"/>
    <w:qFormat/>
    <w:rsid w:val="00055A07"/>
    <w:pPr>
      <w:tabs>
        <w:tab w:val="left" w:pos="1843"/>
      </w:tabs>
      <w:spacing w:line="288" w:lineRule="auto"/>
      <w:ind w:left="142" w:firstLine="567"/>
      <w:jc w:val="both"/>
    </w:pPr>
    <w:rPr>
      <w:sz w:val="28"/>
      <w:szCs w:val="24"/>
    </w:rPr>
  </w:style>
  <w:style w:type="paragraph" w:customStyle="1" w:styleId="-6">
    <w:name w:val="Пункт-6"/>
    <w:basedOn w:val="a"/>
    <w:qFormat/>
    <w:rsid w:val="00055A07"/>
    <w:pPr>
      <w:tabs>
        <w:tab w:val="left" w:pos="2410"/>
      </w:tabs>
      <w:spacing w:line="288" w:lineRule="auto"/>
      <w:ind w:left="709" w:firstLine="567"/>
      <w:jc w:val="both"/>
    </w:pPr>
    <w:rPr>
      <w:sz w:val="28"/>
      <w:szCs w:val="24"/>
    </w:rPr>
  </w:style>
  <w:style w:type="paragraph" w:customStyle="1" w:styleId="-7">
    <w:name w:val="Пункт-7"/>
    <w:basedOn w:val="a"/>
    <w:qFormat/>
    <w:rsid w:val="00055A07"/>
    <w:pPr>
      <w:tabs>
        <w:tab w:val="left" w:pos="2977"/>
      </w:tabs>
      <w:spacing w:line="288" w:lineRule="auto"/>
      <w:ind w:left="1276" w:firstLine="567"/>
      <w:jc w:val="both"/>
    </w:pPr>
    <w:rPr>
      <w:sz w:val="28"/>
      <w:szCs w:val="24"/>
    </w:rPr>
  </w:style>
  <w:style w:type="paragraph" w:customStyle="1" w:styleId="afff1">
    <w:name w:val="Пункт б/н"/>
    <w:basedOn w:val="a"/>
    <w:qFormat/>
    <w:rsid w:val="00055A07"/>
    <w:pPr>
      <w:tabs>
        <w:tab w:val="left" w:pos="1134"/>
      </w:tabs>
      <w:spacing w:line="360" w:lineRule="auto"/>
      <w:ind w:firstLine="567"/>
      <w:jc w:val="both"/>
    </w:pPr>
    <w:rPr>
      <w:sz w:val="28"/>
    </w:rPr>
  </w:style>
  <w:style w:type="paragraph" w:customStyle="1" w:styleId="Default">
    <w:name w:val="Default"/>
    <w:qFormat/>
    <w:rsid w:val="00055A07"/>
    <w:rPr>
      <w:rFonts w:ascii="Times New Roman" w:eastAsia="Times New Roman" w:hAnsi="Times New Roman"/>
      <w:color w:val="000000"/>
      <w:sz w:val="24"/>
      <w:szCs w:val="24"/>
    </w:rPr>
  </w:style>
  <w:style w:type="paragraph" w:customStyle="1" w:styleId="afff2">
    <w:name w:val="Текст ТД"/>
    <w:basedOn w:val="a"/>
    <w:qFormat/>
    <w:rsid w:val="00C93BA8"/>
    <w:pPr>
      <w:spacing w:after="200"/>
      <w:ind w:left="720" w:hanging="360"/>
      <w:jc w:val="both"/>
    </w:pPr>
    <w:rPr>
      <w:rFonts w:ascii="Calibri" w:eastAsia="Calibri" w:hAnsi="Calibri"/>
      <w:sz w:val="24"/>
      <w:szCs w:val="24"/>
      <w:lang w:eastAsia="en-US"/>
    </w:rPr>
  </w:style>
  <w:style w:type="paragraph" w:customStyle="1" w:styleId="afff3">
    <w:name w:val="Раздел ТД"/>
    <w:basedOn w:val="a"/>
    <w:uiPriority w:val="99"/>
    <w:qFormat/>
    <w:rsid w:val="001D1372"/>
    <w:pPr>
      <w:spacing w:before="240" w:line="360" w:lineRule="auto"/>
      <w:jc w:val="center"/>
    </w:pPr>
    <w:rPr>
      <w:rFonts w:ascii="Calibri" w:eastAsia="Calibri" w:hAnsi="Calibri"/>
      <w:b/>
      <w:sz w:val="24"/>
      <w:szCs w:val="24"/>
      <w:lang w:eastAsia="en-US"/>
    </w:rPr>
  </w:style>
  <w:style w:type="paragraph" w:styleId="afff4">
    <w:name w:val="footnote text"/>
    <w:basedOn w:val="a"/>
    <w:semiHidden/>
    <w:rsid w:val="00533654"/>
    <w:rPr>
      <w:rFonts w:ascii="Pragmatica" w:hAnsi="Pragmatica"/>
    </w:rPr>
  </w:style>
  <w:style w:type="paragraph" w:customStyle="1" w:styleId="13">
    <w:name w:val="Абзац списка1"/>
    <w:basedOn w:val="a"/>
    <w:qFormat/>
    <w:rsid w:val="00533654"/>
    <w:pPr>
      <w:spacing w:after="200" w:line="276" w:lineRule="auto"/>
      <w:ind w:left="720"/>
      <w:contextualSpacing/>
    </w:pPr>
    <w:rPr>
      <w:rFonts w:ascii="Calibri" w:eastAsia="Calibri" w:hAnsi="Calibri"/>
      <w:sz w:val="22"/>
      <w:szCs w:val="22"/>
      <w:lang w:eastAsia="en-US"/>
    </w:rPr>
  </w:style>
  <w:style w:type="paragraph" w:customStyle="1" w:styleId="s040">
    <w:name w:val="s04 подПункт"/>
    <w:basedOn w:val="a"/>
    <w:qFormat/>
    <w:rsid w:val="007A526A"/>
    <w:pPr>
      <w:tabs>
        <w:tab w:val="left" w:pos="851"/>
        <w:tab w:val="left" w:pos="1276"/>
        <w:tab w:val="left" w:pos="1420"/>
      </w:tabs>
      <w:spacing w:before="60"/>
      <w:ind w:firstLine="340"/>
      <w:jc w:val="both"/>
      <w:outlineLvl w:val="3"/>
    </w:pPr>
    <w:rPr>
      <w:bCs/>
      <w:sz w:val="24"/>
    </w:rPr>
  </w:style>
  <w:style w:type="paragraph" w:customStyle="1" w:styleId="afff5">
    <w:name w:val="Îáû÷íûé"/>
    <w:qFormat/>
    <w:rsid w:val="00C23F38"/>
    <w:rPr>
      <w:rFonts w:ascii="Pragmatica" w:eastAsia="Times New Roman" w:hAnsi="Pragmatica"/>
    </w:rPr>
  </w:style>
  <w:style w:type="paragraph" w:customStyle="1" w:styleId="afff6">
    <w:name w:val="Таблица шапка"/>
    <w:basedOn w:val="a"/>
    <w:qFormat/>
    <w:rsid w:val="00C45F7C"/>
    <w:pPr>
      <w:keepNext/>
      <w:spacing w:before="40" w:after="40"/>
      <w:ind w:left="57" w:right="57"/>
    </w:pPr>
    <w:rPr>
      <w:sz w:val="24"/>
    </w:rPr>
  </w:style>
  <w:style w:type="paragraph" w:customStyle="1" w:styleId="afff7">
    <w:name w:val="Таблица текст"/>
    <w:basedOn w:val="a"/>
    <w:qFormat/>
    <w:rsid w:val="00C45F7C"/>
    <w:pPr>
      <w:spacing w:before="40" w:after="40"/>
      <w:ind w:left="57" w:right="57"/>
    </w:pPr>
    <w:rPr>
      <w:sz w:val="28"/>
    </w:rPr>
  </w:style>
  <w:style w:type="paragraph" w:styleId="afff8">
    <w:name w:val="Normal (Web)"/>
    <w:basedOn w:val="a"/>
    <w:uiPriority w:val="99"/>
    <w:unhideWhenUsed/>
    <w:qFormat/>
    <w:rsid w:val="005A0EBB"/>
    <w:pPr>
      <w:spacing w:beforeAutospacing="1" w:afterAutospacing="1"/>
    </w:pPr>
    <w:rPr>
      <w:sz w:val="24"/>
      <w:szCs w:val="24"/>
    </w:rPr>
  </w:style>
  <w:style w:type="paragraph" w:customStyle="1" w:styleId="14">
    <w:name w:val="Текст1"/>
    <w:basedOn w:val="a"/>
    <w:qFormat/>
    <w:rsid w:val="00E62D19"/>
    <w:pPr>
      <w:spacing w:after="240"/>
      <w:jc w:val="both"/>
    </w:pPr>
    <w:rPr>
      <w:rFonts w:eastAsia="Calibri"/>
      <w:sz w:val="24"/>
      <w:szCs w:val="24"/>
      <w:lang w:eastAsia="en-US"/>
    </w:rPr>
  </w:style>
  <w:style w:type="paragraph" w:customStyle="1" w:styleId="s030">
    <w:name w:val="s03 Пункт"/>
    <w:basedOn w:val="a"/>
    <w:qFormat/>
    <w:rsid w:val="00D77E79"/>
    <w:pPr>
      <w:tabs>
        <w:tab w:val="left" w:pos="851"/>
      </w:tabs>
      <w:spacing w:before="60"/>
      <w:jc w:val="both"/>
      <w:outlineLvl w:val="2"/>
    </w:pPr>
    <w:rPr>
      <w:bCs/>
      <w:sz w:val="24"/>
    </w:rPr>
  </w:style>
  <w:style w:type="paragraph" w:customStyle="1" w:styleId="s020">
    <w:name w:val="s02 подРАЗДЕЛ"/>
    <w:basedOn w:val="a"/>
    <w:next w:val="s030"/>
    <w:qFormat/>
    <w:rsid w:val="00D77E79"/>
    <w:pPr>
      <w:keepNext/>
      <w:keepLines/>
      <w:tabs>
        <w:tab w:val="left" w:pos="851"/>
        <w:tab w:val="left" w:pos="1440"/>
      </w:tabs>
      <w:spacing w:before="60"/>
      <w:ind w:left="1440" w:hanging="360"/>
      <w:jc w:val="both"/>
      <w:outlineLvl w:val="1"/>
    </w:pPr>
    <w:rPr>
      <w:b/>
      <w:bCs/>
      <w:sz w:val="24"/>
    </w:rPr>
  </w:style>
  <w:style w:type="paragraph" w:styleId="afff9">
    <w:name w:val="Revision"/>
    <w:uiPriority w:val="99"/>
    <w:semiHidden/>
    <w:qFormat/>
    <w:rsid w:val="00A75A56"/>
    <w:rPr>
      <w:rFonts w:ascii="Times New Roman" w:eastAsia="Times New Roman" w:hAnsi="Times New Roman"/>
    </w:rPr>
  </w:style>
  <w:style w:type="paragraph" w:customStyle="1" w:styleId="afffa">
    <w:name w:val="Подпункт"/>
    <w:basedOn w:val="a"/>
    <w:qFormat/>
    <w:rsid w:val="00393FFF"/>
    <w:pPr>
      <w:tabs>
        <w:tab w:val="left" w:pos="1134"/>
      </w:tabs>
      <w:spacing w:line="360" w:lineRule="auto"/>
      <w:ind w:left="1134" w:hanging="1134"/>
      <w:jc w:val="both"/>
    </w:pPr>
    <w:rPr>
      <w:sz w:val="28"/>
    </w:rPr>
  </w:style>
  <w:style w:type="paragraph" w:customStyle="1" w:styleId="afffb">
    <w:name w:val="Автор документа"/>
    <w:basedOn w:val="a"/>
    <w:qFormat/>
    <w:rsid w:val="00207D2F"/>
    <w:rPr>
      <w:sz w:val="24"/>
      <w:szCs w:val="24"/>
    </w:rPr>
  </w:style>
  <w:style w:type="paragraph" w:customStyle="1" w:styleId="15">
    <w:name w:val="Обычный1"/>
    <w:qFormat/>
    <w:rsid w:val="00207D2F"/>
    <w:pPr>
      <w:snapToGrid w:val="0"/>
      <w:spacing w:before="100" w:after="100"/>
    </w:pPr>
    <w:rPr>
      <w:rFonts w:ascii="Times New Roman" w:eastAsia="Times New Roman" w:hAnsi="Times New Roman"/>
      <w:sz w:val="24"/>
    </w:rPr>
  </w:style>
  <w:style w:type="paragraph" w:styleId="3a">
    <w:name w:val="Body Text Indent 3"/>
    <w:basedOn w:val="a"/>
    <w:qFormat/>
    <w:rsid w:val="00207D2F"/>
    <w:pPr>
      <w:spacing w:after="120"/>
      <w:ind w:left="283"/>
    </w:pPr>
    <w:rPr>
      <w:sz w:val="16"/>
      <w:szCs w:val="16"/>
    </w:rPr>
  </w:style>
  <w:style w:type="paragraph" w:styleId="HTML0">
    <w:name w:val="HTML Preformatted"/>
    <w:basedOn w:val="a"/>
    <w:qFormat/>
    <w:rsid w:val="00207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43">
    <w:name w:val="табл колонка 4"/>
    <w:basedOn w:val="a"/>
    <w:qFormat/>
    <w:rsid w:val="00207D2F"/>
    <w:pPr>
      <w:widowControl w:val="0"/>
      <w:spacing w:before="60"/>
      <w:ind w:right="34"/>
      <w:jc w:val="center"/>
    </w:pPr>
    <w:rPr>
      <w:sz w:val="22"/>
    </w:rPr>
  </w:style>
  <w:style w:type="paragraph" w:styleId="afffc">
    <w:name w:val="endnote text"/>
    <w:basedOn w:val="a"/>
    <w:uiPriority w:val="99"/>
    <w:rsid w:val="00D825D9"/>
    <w:rPr>
      <w:rFonts w:eastAsiaTheme="minorEastAsia"/>
    </w:rPr>
  </w:style>
  <w:style w:type="paragraph" w:customStyle="1" w:styleId="27">
    <w:name w:val="2"/>
    <w:basedOn w:val="a"/>
    <w:next w:val="afc"/>
    <w:qFormat/>
    <w:rsid w:val="007237EA"/>
    <w:pPr>
      <w:pBdr>
        <w:bottom w:val="single" w:sz="4" w:space="1" w:color="000000"/>
      </w:pBdr>
      <w:jc w:val="center"/>
    </w:pPr>
    <w:rPr>
      <w:rFonts w:ascii="Tahoma" w:hAnsi="Tahoma"/>
      <w:b/>
      <w:sz w:val="52"/>
      <w:lang w:eastAsia="en-US"/>
    </w:rPr>
  </w:style>
  <w:style w:type="paragraph" w:customStyle="1" w:styleId="16">
    <w:name w:val="1"/>
    <w:basedOn w:val="a"/>
    <w:next w:val="afc"/>
    <w:qFormat/>
    <w:rsid w:val="007237EA"/>
    <w:pPr>
      <w:pBdr>
        <w:bottom w:val="single" w:sz="4" w:space="1" w:color="000000"/>
      </w:pBdr>
      <w:jc w:val="center"/>
    </w:pPr>
    <w:rPr>
      <w:rFonts w:ascii="Tahoma" w:hAnsi="Tahoma"/>
      <w:b/>
      <w:sz w:val="52"/>
      <w:lang w:eastAsia="en-US"/>
    </w:rPr>
  </w:style>
  <w:style w:type="paragraph" w:customStyle="1" w:styleId="afffd">
    <w:name w:val="Таблица"/>
    <w:basedOn w:val="a"/>
    <w:qFormat/>
    <w:rsid w:val="008B459B"/>
    <w:pPr>
      <w:spacing w:before="40" w:after="40"/>
      <w:jc w:val="center"/>
    </w:pPr>
    <w:rPr>
      <w:rFonts w:ascii="Arial" w:hAnsi="Arial"/>
      <w:szCs w:val="24"/>
    </w:rPr>
  </w:style>
  <w:style w:type="paragraph" w:customStyle="1" w:styleId="afffe">
    <w:name w:val="Содержимое врезки"/>
    <w:basedOn w:val="a"/>
    <w:qFormat/>
    <w:rsid w:val="00701C03"/>
  </w:style>
  <w:style w:type="table" w:styleId="affff">
    <w:name w:val="Table Grid"/>
    <w:basedOn w:val="a1"/>
    <w:uiPriority w:val="39"/>
    <w:rsid w:val="003C2C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207D2F"/>
    <w:rPr>
      <w:sz w:val="22"/>
      <w:szCs w:val="22"/>
    </w:rPr>
    <w:tblPr>
      <w:tblCellMar>
        <w:top w:w="0" w:type="dxa"/>
        <w:left w:w="0" w:type="dxa"/>
        <w:bottom w:w="0" w:type="dxa"/>
        <w:right w:w="0" w:type="dxa"/>
      </w:tblCellMar>
    </w:tblPr>
  </w:style>
  <w:style w:type="character" w:styleId="affff0">
    <w:name w:val="Hyperlink"/>
    <w:basedOn w:val="a0"/>
    <w:unhideWhenUsed/>
    <w:rsid w:val="002F1D13"/>
    <w:rPr>
      <w:color w:val="0000FF" w:themeColor="hyperlink"/>
      <w:u w:val="single"/>
    </w:rPr>
  </w:style>
  <w:style w:type="paragraph" w:customStyle="1" w:styleId="28">
    <w:name w:val="Абзац списка2"/>
    <w:basedOn w:val="a"/>
    <w:qFormat/>
    <w:rsid w:val="008A1456"/>
    <w:pPr>
      <w:suppressAutoHyphens/>
      <w:ind w:left="720"/>
      <w:contextualSpacing/>
    </w:pPr>
    <w:rPr>
      <w:rFonts w:ascii="Liberation Serif" w:eastAsia="SimSun" w:hAnsi="Liberation Serif" w:cs="Mangal"/>
      <w:sz w:val="24"/>
      <w:szCs w:val="24"/>
      <w:lang w:eastAsia="zh-CN" w:bidi="hi-IN"/>
    </w:rPr>
  </w:style>
  <w:style w:type="paragraph" w:customStyle="1" w:styleId="FORMATTEXT">
    <w:name w:val=".FORMATTEXT"/>
    <w:uiPriority w:val="99"/>
    <w:rsid w:val="00A15ECD"/>
    <w:pPr>
      <w:widowControl w:val="0"/>
      <w:suppressAutoHyphens w:val="0"/>
      <w:autoSpaceDE w:val="0"/>
      <w:autoSpaceDN w:val="0"/>
      <w:adjustRightInd w:val="0"/>
    </w:pPr>
    <w:rPr>
      <w:rFonts w:ascii="Arial" w:eastAsiaTheme="minorEastAsia" w:hAnsi="Arial" w:cs="Arial"/>
    </w:rPr>
  </w:style>
  <w:style w:type="table" w:customStyle="1" w:styleId="17">
    <w:name w:val="Сетка таблицы1"/>
    <w:basedOn w:val="a1"/>
    <w:next w:val="affff"/>
    <w:uiPriority w:val="39"/>
    <w:rsid w:val="00416F80"/>
    <w:pPr>
      <w:suppressAutoHyphens w:val="0"/>
    </w:pPr>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a"/>
    <w:rsid w:val="00FD43AE"/>
    <w:pPr>
      <w:spacing w:before="100" w:beforeAutospacing="1" w:after="100" w:afterAutospacing="1"/>
    </w:pPr>
    <w:rPr>
      <w:sz w:val="24"/>
      <w:szCs w:val="24"/>
    </w:rPr>
  </w:style>
  <w:style w:type="paragraph" w:customStyle="1" w:styleId="Standard">
    <w:name w:val="Standard"/>
    <w:rsid w:val="00423C6D"/>
    <w:pPr>
      <w:widowControl w:val="0"/>
      <w:autoSpaceDN w:val="0"/>
      <w:spacing w:line="100" w:lineRule="atLeast"/>
      <w:textAlignment w:val="baseline"/>
    </w:pPr>
    <w:rPr>
      <w:rFonts w:ascii="Times New Roman" w:eastAsia="Times New Roman" w:hAnsi="Times New Roman"/>
      <w:kern w:val="3"/>
      <w:lang w:eastAsia="zh-CN"/>
    </w:rPr>
  </w:style>
  <w:style w:type="paragraph" w:customStyle="1" w:styleId="18">
    <w:name w:val="Текст 1"/>
    <w:basedOn w:val="2"/>
    <w:rsid w:val="00E41C39"/>
    <w:pPr>
      <w:keepNext w:val="0"/>
      <w:widowControl w:val="0"/>
      <w:numPr>
        <w:ilvl w:val="1"/>
      </w:numPr>
      <w:tabs>
        <w:tab w:val="num" w:pos="880"/>
      </w:tabs>
      <w:overflowPunct w:val="0"/>
      <w:autoSpaceDE w:val="0"/>
      <w:autoSpaceDN w:val="0"/>
      <w:adjustRightInd w:val="0"/>
      <w:spacing w:before="60" w:after="0"/>
      <w:ind w:left="880" w:hanging="454"/>
      <w:jc w:val="both"/>
      <w:textAlignment w:val="baseline"/>
    </w:pPr>
    <w:rPr>
      <w:rFonts w:ascii="Times New Roman" w:hAnsi="Times New Roman" w:cs="Times New Roman"/>
      <w:b w:val="0"/>
      <w:bCs w:val="0"/>
      <w:i w:val="0"/>
      <w:iCs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352314">
      <w:bodyDiv w:val="1"/>
      <w:marLeft w:val="0"/>
      <w:marRight w:val="0"/>
      <w:marTop w:val="0"/>
      <w:marBottom w:val="0"/>
      <w:divBdr>
        <w:top w:val="none" w:sz="0" w:space="0" w:color="auto"/>
        <w:left w:val="none" w:sz="0" w:space="0" w:color="auto"/>
        <w:bottom w:val="none" w:sz="0" w:space="0" w:color="auto"/>
        <w:right w:val="none" w:sz="0" w:space="0" w:color="auto"/>
      </w:divBdr>
    </w:div>
    <w:div w:id="164706864">
      <w:bodyDiv w:val="1"/>
      <w:marLeft w:val="0"/>
      <w:marRight w:val="0"/>
      <w:marTop w:val="0"/>
      <w:marBottom w:val="0"/>
      <w:divBdr>
        <w:top w:val="none" w:sz="0" w:space="0" w:color="auto"/>
        <w:left w:val="none" w:sz="0" w:space="0" w:color="auto"/>
        <w:bottom w:val="none" w:sz="0" w:space="0" w:color="auto"/>
        <w:right w:val="none" w:sz="0" w:space="0" w:color="auto"/>
      </w:divBdr>
    </w:div>
    <w:div w:id="204609237">
      <w:bodyDiv w:val="1"/>
      <w:marLeft w:val="0"/>
      <w:marRight w:val="0"/>
      <w:marTop w:val="0"/>
      <w:marBottom w:val="0"/>
      <w:divBdr>
        <w:top w:val="none" w:sz="0" w:space="0" w:color="auto"/>
        <w:left w:val="none" w:sz="0" w:space="0" w:color="auto"/>
        <w:bottom w:val="none" w:sz="0" w:space="0" w:color="auto"/>
        <w:right w:val="none" w:sz="0" w:space="0" w:color="auto"/>
      </w:divBdr>
    </w:div>
    <w:div w:id="263415499">
      <w:bodyDiv w:val="1"/>
      <w:marLeft w:val="0"/>
      <w:marRight w:val="0"/>
      <w:marTop w:val="0"/>
      <w:marBottom w:val="0"/>
      <w:divBdr>
        <w:top w:val="none" w:sz="0" w:space="0" w:color="auto"/>
        <w:left w:val="none" w:sz="0" w:space="0" w:color="auto"/>
        <w:bottom w:val="none" w:sz="0" w:space="0" w:color="auto"/>
        <w:right w:val="none" w:sz="0" w:space="0" w:color="auto"/>
      </w:divBdr>
    </w:div>
    <w:div w:id="388311170">
      <w:bodyDiv w:val="1"/>
      <w:marLeft w:val="0"/>
      <w:marRight w:val="0"/>
      <w:marTop w:val="0"/>
      <w:marBottom w:val="0"/>
      <w:divBdr>
        <w:top w:val="none" w:sz="0" w:space="0" w:color="auto"/>
        <w:left w:val="none" w:sz="0" w:space="0" w:color="auto"/>
        <w:bottom w:val="none" w:sz="0" w:space="0" w:color="auto"/>
        <w:right w:val="none" w:sz="0" w:space="0" w:color="auto"/>
      </w:divBdr>
    </w:div>
    <w:div w:id="615915003">
      <w:bodyDiv w:val="1"/>
      <w:marLeft w:val="0"/>
      <w:marRight w:val="0"/>
      <w:marTop w:val="0"/>
      <w:marBottom w:val="0"/>
      <w:divBdr>
        <w:top w:val="none" w:sz="0" w:space="0" w:color="auto"/>
        <w:left w:val="none" w:sz="0" w:space="0" w:color="auto"/>
        <w:bottom w:val="none" w:sz="0" w:space="0" w:color="auto"/>
        <w:right w:val="none" w:sz="0" w:space="0" w:color="auto"/>
      </w:divBdr>
    </w:div>
    <w:div w:id="655647469">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849950897">
      <w:bodyDiv w:val="1"/>
      <w:marLeft w:val="0"/>
      <w:marRight w:val="0"/>
      <w:marTop w:val="0"/>
      <w:marBottom w:val="0"/>
      <w:divBdr>
        <w:top w:val="none" w:sz="0" w:space="0" w:color="auto"/>
        <w:left w:val="none" w:sz="0" w:space="0" w:color="auto"/>
        <w:bottom w:val="none" w:sz="0" w:space="0" w:color="auto"/>
        <w:right w:val="none" w:sz="0" w:space="0" w:color="auto"/>
      </w:divBdr>
    </w:div>
    <w:div w:id="1284730187">
      <w:bodyDiv w:val="1"/>
      <w:marLeft w:val="0"/>
      <w:marRight w:val="0"/>
      <w:marTop w:val="0"/>
      <w:marBottom w:val="0"/>
      <w:divBdr>
        <w:top w:val="none" w:sz="0" w:space="0" w:color="auto"/>
        <w:left w:val="none" w:sz="0" w:space="0" w:color="auto"/>
        <w:bottom w:val="none" w:sz="0" w:space="0" w:color="auto"/>
        <w:right w:val="none" w:sz="0" w:space="0" w:color="auto"/>
      </w:divBdr>
    </w:div>
    <w:div w:id="1382556669">
      <w:bodyDiv w:val="1"/>
      <w:marLeft w:val="0"/>
      <w:marRight w:val="0"/>
      <w:marTop w:val="0"/>
      <w:marBottom w:val="0"/>
      <w:divBdr>
        <w:top w:val="none" w:sz="0" w:space="0" w:color="auto"/>
        <w:left w:val="none" w:sz="0" w:space="0" w:color="auto"/>
        <w:bottom w:val="none" w:sz="0" w:space="0" w:color="auto"/>
        <w:right w:val="none" w:sz="0" w:space="0" w:color="auto"/>
      </w:divBdr>
    </w:div>
    <w:div w:id="1448500686">
      <w:bodyDiv w:val="1"/>
      <w:marLeft w:val="0"/>
      <w:marRight w:val="0"/>
      <w:marTop w:val="0"/>
      <w:marBottom w:val="0"/>
      <w:divBdr>
        <w:top w:val="none" w:sz="0" w:space="0" w:color="auto"/>
        <w:left w:val="none" w:sz="0" w:space="0" w:color="auto"/>
        <w:bottom w:val="none" w:sz="0" w:space="0" w:color="auto"/>
        <w:right w:val="none" w:sz="0" w:space="0" w:color="auto"/>
      </w:divBdr>
    </w:div>
    <w:div w:id="1535121994">
      <w:bodyDiv w:val="1"/>
      <w:marLeft w:val="0"/>
      <w:marRight w:val="0"/>
      <w:marTop w:val="0"/>
      <w:marBottom w:val="0"/>
      <w:divBdr>
        <w:top w:val="none" w:sz="0" w:space="0" w:color="auto"/>
        <w:left w:val="none" w:sz="0" w:space="0" w:color="auto"/>
        <w:bottom w:val="none" w:sz="0" w:space="0" w:color="auto"/>
        <w:right w:val="none" w:sz="0" w:space="0" w:color="auto"/>
      </w:divBdr>
    </w:div>
    <w:div w:id="1673950145">
      <w:bodyDiv w:val="1"/>
      <w:marLeft w:val="0"/>
      <w:marRight w:val="0"/>
      <w:marTop w:val="0"/>
      <w:marBottom w:val="0"/>
      <w:divBdr>
        <w:top w:val="none" w:sz="0" w:space="0" w:color="auto"/>
        <w:left w:val="none" w:sz="0" w:space="0" w:color="auto"/>
        <w:bottom w:val="none" w:sz="0" w:space="0" w:color="auto"/>
        <w:right w:val="none" w:sz="0" w:space="0" w:color="auto"/>
      </w:divBdr>
    </w:div>
    <w:div w:id="1714647029">
      <w:bodyDiv w:val="1"/>
      <w:marLeft w:val="0"/>
      <w:marRight w:val="0"/>
      <w:marTop w:val="0"/>
      <w:marBottom w:val="0"/>
      <w:divBdr>
        <w:top w:val="none" w:sz="0" w:space="0" w:color="auto"/>
        <w:left w:val="none" w:sz="0" w:space="0" w:color="auto"/>
        <w:bottom w:val="none" w:sz="0" w:space="0" w:color="auto"/>
        <w:right w:val="none" w:sz="0" w:space="0" w:color="auto"/>
      </w:divBdr>
    </w:div>
    <w:div w:id="1789011499">
      <w:bodyDiv w:val="1"/>
      <w:marLeft w:val="0"/>
      <w:marRight w:val="0"/>
      <w:marTop w:val="0"/>
      <w:marBottom w:val="0"/>
      <w:divBdr>
        <w:top w:val="none" w:sz="0" w:space="0" w:color="auto"/>
        <w:left w:val="none" w:sz="0" w:space="0" w:color="auto"/>
        <w:bottom w:val="none" w:sz="0" w:space="0" w:color="auto"/>
        <w:right w:val="none" w:sz="0" w:space="0" w:color="auto"/>
      </w:divBdr>
    </w:div>
    <w:div w:id="1807695852">
      <w:bodyDiv w:val="1"/>
      <w:marLeft w:val="0"/>
      <w:marRight w:val="0"/>
      <w:marTop w:val="0"/>
      <w:marBottom w:val="0"/>
      <w:divBdr>
        <w:top w:val="none" w:sz="0" w:space="0" w:color="auto"/>
        <w:left w:val="none" w:sz="0" w:space="0" w:color="auto"/>
        <w:bottom w:val="none" w:sz="0" w:space="0" w:color="auto"/>
        <w:right w:val="none" w:sz="0" w:space="0" w:color="auto"/>
      </w:divBdr>
    </w:div>
    <w:div w:id="1942370674">
      <w:bodyDiv w:val="1"/>
      <w:marLeft w:val="0"/>
      <w:marRight w:val="0"/>
      <w:marTop w:val="0"/>
      <w:marBottom w:val="0"/>
      <w:divBdr>
        <w:top w:val="none" w:sz="0" w:space="0" w:color="auto"/>
        <w:left w:val="none" w:sz="0" w:space="0" w:color="auto"/>
        <w:bottom w:val="none" w:sz="0" w:space="0" w:color="auto"/>
        <w:right w:val="none" w:sz="0" w:space="0" w:color="auto"/>
      </w:divBdr>
    </w:div>
    <w:div w:id="2005861771">
      <w:bodyDiv w:val="1"/>
      <w:marLeft w:val="0"/>
      <w:marRight w:val="0"/>
      <w:marTop w:val="0"/>
      <w:marBottom w:val="0"/>
      <w:divBdr>
        <w:top w:val="none" w:sz="0" w:space="0" w:color="auto"/>
        <w:left w:val="none" w:sz="0" w:space="0" w:color="auto"/>
        <w:bottom w:val="none" w:sz="0" w:space="0" w:color="auto"/>
        <w:right w:val="none" w:sz="0" w:space="0" w:color="auto"/>
      </w:divBdr>
    </w:div>
    <w:div w:id="2015761374">
      <w:bodyDiv w:val="1"/>
      <w:marLeft w:val="0"/>
      <w:marRight w:val="0"/>
      <w:marTop w:val="0"/>
      <w:marBottom w:val="0"/>
      <w:divBdr>
        <w:top w:val="none" w:sz="0" w:space="0" w:color="auto"/>
        <w:left w:val="none" w:sz="0" w:space="0" w:color="auto"/>
        <w:bottom w:val="none" w:sz="0" w:space="0" w:color="auto"/>
        <w:right w:val="none" w:sz="0" w:space="0" w:color="auto"/>
      </w:divBdr>
    </w:div>
    <w:div w:id="2037460992">
      <w:bodyDiv w:val="1"/>
      <w:marLeft w:val="0"/>
      <w:marRight w:val="0"/>
      <w:marTop w:val="0"/>
      <w:marBottom w:val="0"/>
      <w:divBdr>
        <w:top w:val="none" w:sz="0" w:space="0" w:color="auto"/>
        <w:left w:val="none" w:sz="0" w:space="0" w:color="auto"/>
        <w:bottom w:val="none" w:sz="0" w:space="0" w:color="auto"/>
        <w:right w:val="none" w:sz="0" w:space="0" w:color="auto"/>
      </w:divBdr>
    </w:div>
    <w:div w:id="2122450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tbt.ru/doc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AA14C07-E7FF-49B6-8FB7-C0B65BF7E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4302</Words>
  <Characters>24525</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ММТП</Company>
  <LinksUpToDate>false</LinksUpToDate>
  <CharactersWithSpaces>28770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Финансовый отдел</dc:creator>
  <dc:description/>
  <cp:lastModifiedBy>Спис Наталья Александровна</cp:lastModifiedBy>
  <cp:revision>5</cp:revision>
  <cp:lastPrinted>2021-03-11T08:55:00Z</cp:lastPrinted>
  <dcterms:created xsi:type="dcterms:W3CDTF">2024-03-18T13:17:00Z</dcterms:created>
  <dcterms:modified xsi:type="dcterms:W3CDTF">2024-03-21T08:06:00Z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ММТП</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