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B490D" w14:textId="4AF98306" w:rsidR="00AB4EC3" w:rsidRDefault="00AB4EC3" w:rsidP="00AB4EC3">
      <w:pPr>
        <w:ind w:right="141"/>
        <w:jc w:val="center"/>
        <w:rPr>
          <w:b/>
          <w:sz w:val="28"/>
          <w:szCs w:val="28"/>
        </w:rPr>
      </w:pPr>
      <w:r w:rsidRPr="00731519">
        <w:rPr>
          <w:b/>
          <w:sz w:val="28"/>
          <w:szCs w:val="28"/>
        </w:rPr>
        <w:t xml:space="preserve">Техническое задание на </w:t>
      </w:r>
      <w:r w:rsidR="0061510D">
        <w:rPr>
          <w:b/>
          <w:sz w:val="28"/>
          <w:szCs w:val="28"/>
        </w:rPr>
        <w:t>индиви</w:t>
      </w:r>
      <w:r w:rsidR="00E260C1">
        <w:rPr>
          <w:b/>
          <w:sz w:val="28"/>
          <w:szCs w:val="28"/>
        </w:rPr>
        <w:t>ду</w:t>
      </w:r>
      <w:r w:rsidR="0061510D">
        <w:rPr>
          <w:b/>
          <w:sz w:val="28"/>
          <w:szCs w:val="28"/>
        </w:rPr>
        <w:t xml:space="preserve">альную </w:t>
      </w:r>
      <w:r>
        <w:rPr>
          <w:b/>
          <w:sz w:val="28"/>
          <w:szCs w:val="28"/>
        </w:rPr>
        <w:t>застройку</w:t>
      </w:r>
      <w:r w:rsidRPr="00731519">
        <w:rPr>
          <w:b/>
          <w:sz w:val="28"/>
          <w:szCs w:val="28"/>
        </w:rPr>
        <w:t xml:space="preserve"> стенда </w:t>
      </w:r>
      <w:r>
        <w:rPr>
          <w:b/>
          <w:sz w:val="28"/>
          <w:szCs w:val="28"/>
        </w:rPr>
        <w:t xml:space="preserve">Холдинга Т1 </w:t>
      </w:r>
    </w:p>
    <w:p w14:paraId="002E68F2" w14:textId="57107B0E" w:rsidR="00AB4EC3" w:rsidRPr="00BD588E" w:rsidRDefault="00AB4EC3" w:rsidP="00AB4EC3">
      <w:pPr>
        <w:ind w:right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Петербургском международном газовом форуме 2024 </w:t>
      </w:r>
    </w:p>
    <w:p w14:paraId="54484FE3" w14:textId="1EF0FFF5" w:rsidR="00AB4EC3" w:rsidRDefault="00BF2891" w:rsidP="00AB4EC3">
      <w:r>
        <w:rPr>
          <w:b/>
        </w:rPr>
        <w:br/>
      </w:r>
      <w:r w:rsidR="007D49B7" w:rsidRPr="0061510D">
        <w:rPr>
          <w:b/>
          <w:sz w:val="28"/>
          <w:szCs w:val="28"/>
        </w:rPr>
        <w:t>Общие положения</w:t>
      </w:r>
      <w:r w:rsidR="008D7BF9" w:rsidRPr="0061510D">
        <w:rPr>
          <w:b/>
          <w:sz w:val="28"/>
          <w:szCs w:val="28"/>
        </w:rPr>
        <w:t>:</w:t>
      </w:r>
      <w:r w:rsidRPr="0061510D">
        <w:rPr>
          <w:sz w:val="28"/>
          <w:szCs w:val="28"/>
        </w:rPr>
        <w:br/>
      </w:r>
      <w:r w:rsidRPr="0061510D">
        <w:t xml:space="preserve">Требуется </w:t>
      </w:r>
      <w:r w:rsidR="0061510D" w:rsidRPr="0061510D">
        <w:t xml:space="preserve">индивидуальная </w:t>
      </w:r>
      <w:r w:rsidRPr="0061510D">
        <w:t xml:space="preserve">застройка </w:t>
      </w:r>
      <w:r w:rsidR="00D468EA" w:rsidRPr="0061510D">
        <w:t>стенда</w:t>
      </w:r>
      <w:r w:rsidRPr="0061510D">
        <w:t xml:space="preserve"> </w:t>
      </w:r>
      <w:r w:rsidR="0061510D" w:rsidRPr="0061510D">
        <w:t>48</w:t>
      </w:r>
      <w:r w:rsidRPr="0061510D">
        <w:t xml:space="preserve"> кв.</w:t>
      </w:r>
      <w:r w:rsidR="0061510D">
        <w:t xml:space="preserve"> </w:t>
      </w:r>
      <w:r w:rsidRPr="0061510D">
        <w:t>м</w:t>
      </w:r>
      <w:r w:rsidR="00E260C1">
        <w:t>, включая технические и сопутствующие услуги (техническая аккредитация</w:t>
      </w:r>
      <w:r w:rsidR="00660C2F">
        <w:t>, доставка выставочных грузов и материалов, подключение к источнику электроснабжения, подключение к сети Интернет, уборк</w:t>
      </w:r>
      <w:r w:rsidR="003C2A3D">
        <w:t>а</w:t>
      </w:r>
      <w:r w:rsidR="00660C2F">
        <w:t xml:space="preserve"> стенда</w:t>
      </w:r>
      <w:r w:rsidR="003C2A3D">
        <w:t xml:space="preserve"> поддерживающая во все дни форума</w:t>
      </w:r>
      <w:r w:rsidR="00660C2F">
        <w:t>, вывоз мусора</w:t>
      </w:r>
      <w:r w:rsidR="004E52C8" w:rsidRPr="004E52C8">
        <w:t xml:space="preserve"> </w:t>
      </w:r>
      <w:r w:rsidR="004E52C8">
        <w:t>и другие услуги, необходимые для выполнения работ по застройке).</w:t>
      </w:r>
      <w:r>
        <w:br/>
      </w:r>
      <w:r>
        <w:br/>
      </w:r>
      <w:r w:rsidRPr="00AB4EC3">
        <w:rPr>
          <w:b/>
          <w:bCs/>
        </w:rPr>
        <w:t>Мероприятие</w:t>
      </w:r>
      <w:r w:rsidR="00FF117D" w:rsidRPr="00AB4EC3">
        <w:rPr>
          <w:b/>
          <w:bCs/>
        </w:rPr>
        <w:t>:</w:t>
      </w:r>
      <w:r w:rsidR="0057281A" w:rsidRPr="00AB4EC3">
        <w:rPr>
          <w:b/>
          <w:bCs/>
        </w:rPr>
        <w:t xml:space="preserve"> </w:t>
      </w:r>
      <w:r w:rsidR="00AB4EC3" w:rsidRPr="00AB4EC3">
        <w:t xml:space="preserve">Петербургский </w:t>
      </w:r>
      <w:r w:rsidR="00AB4EC3">
        <w:t>м</w:t>
      </w:r>
      <w:r w:rsidR="00AB4EC3" w:rsidRPr="00AB4EC3">
        <w:t xml:space="preserve">еждународный </w:t>
      </w:r>
      <w:r w:rsidR="00AB4EC3">
        <w:t>г</w:t>
      </w:r>
      <w:r w:rsidR="00AB4EC3" w:rsidRPr="00AB4EC3">
        <w:t xml:space="preserve">азовый </w:t>
      </w:r>
      <w:r w:rsidR="00AB4EC3">
        <w:t>ф</w:t>
      </w:r>
      <w:r w:rsidR="00AB4EC3" w:rsidRPr="00AB4EC3">
        <w:t>орум</w:t>
      </w:r>
      <w:r w:rsidR="00AB4EC3">
        <w:t xml:space="preserve"> (ПМГФ-2024)</w:t>
      </w:r>
    </w:p>
    <w:p w14:paraId="639C9E95" w14:textId="77777777" w:rsidR="00660C2F" w:rsidRDefault="00660C2F" w:rsidP="00660C2F">
      <w:pPr>
        <w:pStyle w:val="a5"/>
        <w:shd w:val="clear" w:color="auto" w:fill="FFFFFF"/>
        <w:spacing w:before="0" w:beforeAutospacing="0" w:after="0" w:afterAutospacing="0"/>
      </w:pPr>
      <w:r w:rsidRPr="00AB4EC3">
        <w:rPr>
          <w:b/>
          <w:bCs/>
        </w:rPr>
        <w:t>Место проведения:</w:t>
      </w:r>
      <w:r>
        <w:t xml:space="preserve"> </w:t>
      </w:r>
      <w:r w:rsidRPr="00AB4EC3">
        <w:t>Санкт-Петербург, КВЦ «ЭКСПОФОРУМ» (Петербургское ш., 64/1)</w:t>
      </w:r>
    </w:p>
    <w:p w14:paraId="0A7CB444" w14:textId="77777777" w:rsidR="00660C2F" w:rsidRDefault="00660C2F" w:rsidP="00660C2F">
      <w:pPr>
        <w:pStyle w:val="a5"/>
        <w:shd w:val="clear" w:color="auto" w:fill="FFFFFF"/>
        <w:spacing w:before="0" w:beforeAutospacing="0" w:after="0" w:afterAutospacing="0"/>
      </w:pPr>
      <w:r>
        <w:t xml:space="preserve">Сайт КВЦ: </w:t>
      </w:r>
      <w:hyperlink r:id="rId5" w:history="1">
        <w:r w:rsidRPr="00C148D6">
          <w:rPr>
            <w:rStyle w:val="a3"/>
          </w:rPr>
          <w:t>https://expoforum-center.ru/</w:t>
        </w:r>
      </w:hyperlink>
    </w:p>
    <w:p w14:paraId="6D1C4B06" w14:textId="77777777" w:rsidR="00660C2F" w:rsidRDefault="00660C2F" w:rsidP="00660C2F">
      <w:pPr>
        <w:pStyle w:val="a5"/>
        <w:shd w:val="clear" w:color="auto" w:fill="FFFFFF"/>
        <w:spacing w:before="0" w:beforeAutospacing="0" w:after="0" w:afterAutospacing="0"/>
      </w:pPr>
      <w:r>
        <w:t xml:space="preserve">Генеральный план КВЦ: </w:t>
      </w:r>
      <w:hyperlink r:id="rId6" w:history="1">
        <w:r w:rsidRPr="00C148D6">
          <w:rPr>
            <w:rStyle w:val="a3"/>
          </w:rPr>
          <w:t>https://gas-forum.ru/wp-content/uploads/2021/09/expoforum_genplan_1.04.2015.png</w:t>
        </w:r>
      </w:hyperlink>
    </w:p>
    <w:p w14:paraId="43DDA47B" w14:textId="77777777" w:rsidR="00660C2F" w:rsidRDefault="00660C2F" w:rsidP="00AB4EC3">
      <w:pPr>
        <w:rPr>
          <w:b/>
          <w:bCs/>
        </w:rPr>
      </w:pPr>
    </w:p>
    <w:p w14:paraId="3FE587EE" w14:textId="77777777" w:rsidR="00660C2F" w:rsidRDefault="00660C2F" w:rsidP="00AB4EC3">
      <w:pPr>
        <w:rPr>
          <w:b/>
          <w:bCs/>
        </w:rPr>
      </w:pPr>
    </w:p>
    <w:p w14:paraId="79F68E62" w14:textId="47270B33" w:rsidR="00AB4EC3" w:rsidRDefault="00AB4EC3" w:rsidP="00AB4EC3">
      <w:r w:rsidRPr="00AB4EC3">
        <w:rPr>
          <w:b/>
          <w:bCs/>
        </w:rPr>
        <w:t>Сайт мероприятия:</w:t>
      </w:r>
      <w:r>
        <w:t xml:space="preserve"> </w:t>
      </w:r>
      <w:hyperlink r:id="rId7" w:history="1">
        <w:r w:rsidRPr="00C148D6">
          <w:rPr>
            <w:rStyle w:val="a3"/>
          </w:rPr>
          <w:t>https://gas-forum.ru/ru/</w:t>
        </w:r>
      </w:hyperlink>
    </w:p>
    <w:p w14:paraId="01C9773C" w14:textId="017E391A" w:rsidR="0016166E" w:rsidRDefault="0016166E" w:rsidP="00AB4EC3">
      <w:r w:rsidRPr="0016166E">
        <w:rPr>
          <w:b/>
          <w:bCs/>
        </w:rPr>
        <w:t>Статус участия</w:t>
      </w:r>
      <w:r w:rsidR="004E52C8">
        <w:rPr>
          <w:b/>
          <w:bCs/>
        </w:rPr>
        <w:t xml:space="preserve"> Холдинга Т1</w:t>
      </w:r>
      <w:r w:rsidRPr="0016166E">
        <w:rPr>
          <w:b/>
          <w:bCs/>
        </w:rPr>
        <w:t>:</w:t>
      </w:r>
      <w:r>
        <w:t xml:space="preserve"> Партнер</w:t>
      </w:r>
    </w:p>
    <w:p w14:paraId="401A38CC" w14:textId="3B9C99EA" w:rsidR="0057281A" w:rsidRDefault="00BF2891" w:rsidP="00AB4EC3">
      <w:r>
        <w:br/>
      </w:r>
      <w:r w:rsidRPr="00AB4EC3">
        <w:rPr>
          <w:b/>
          <w:bCs/>
        </w:rPr>
        <w:t>Дат</w:t>
      </w:r>
      <w:r w:rsidR="00AB4EC3">
        <w:rPr>
          <w:b/>
          <w:bCs/>
        </w:rPr>
        <w:t>ы проведения</w:t>
      </w:r>
      <w:r w:rsidR="0057281A" w:rsidRPr="00AB4EC3">
        <w:rPr>
          <w:b/>
          <w:bCs/>
        </w:rPr>
        <w:t xml:space="preserve"> мероприятия</w:t>
      </w:r>
      <w:r w:rsidR="00FF117D" w:rsidRPr="00AB4EC3">
        <w:rPr>
          <w:b/>
          <w:bCs/>
        </w:rPr>
        <w:t>:</w:t>
      </w:r>
      <w:r w:rsidR="00FF117D">
        <w:t xml:space="preserve"> </w:t>
      </w:r>
      <w:r w:rsidR="0057281A">
        <w:t xml:space="preserve">с </w:t>
      </w:r>
      <w:r w:rsidR="00AB4EC3">
        <w:t>8</w:t>
      </w:r>
      <w:r w:rsidR="0057281A">
        <w:t xml:space="preserve"> по </w:t>
      </w:r>
      <w:r w:rsidR="00AB4EC3">
        <w:t>11</w:t>
      </w:r>
      <w:r w:rsidR="0057281A">
        <w:t xml:space="preserve"> </w:t>
      </w:r>
      <w:r w:rsidR="00AB4EC3">
        <w:t>октября</w:t>
      </w:r>
      <w:r w:rsidR="0057281A">
        <w:t xml:space="preserve"> 2024.</w:t>
      </w:r>
    </w:p>
    <w:p w14:paraId="610F0AFB" w14:textId="6B823F33" w:rsidR="00DA5B3C" w:rsidRPr="00DA5B3C" w:rsidRDefault="00DA5B3C" w:rsidP="00AB4EC3">
      <w:pPr>
        <w:rPr>
          <w:b/>
          <w:bCs/>
        </w:rPr>
      </w:pPr>
      <w:r w:rsidRPr="00DA5B3C">
        <w:rPr>
          <w:b/>
          <w:bCs/>
        </w:rPr>
        <w:t xml:space="preserve">График монтажа и демонтажа: </w:t>
      </w:r>
    </w:p>
    <w:p w14:paraId="0D06CAB3" w14:textId="77777777" w:rsidR="00DF1276" w:rsidRDefault="00DF1276" w:rsidP="00AB4EC3">
      <w:pPr>
        <w:pStyle w:val="a5"/>
        <w:shd w:val="clear" w:color="auto" w:fill="FFFFFF"/>
        <w:spacing w:before="0" w:beforeAutospacing="0" w:after="0" w:afterAutospacing="0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63"/>
        <w:gridCol w:w="3581"/>
        <w:gridCol w:w="3501"/>
      </w:tblGrid>
      <w:tr w:rsidR="00DA5B3C" w:rsidRPr="00DA5B3C" w14:paraId="7D0D3164" w14:textId="77777777" w:rsidTr="00DA5B3C">
        <w:tc>
          <w:tcPr>
            <w:tcW w:w="2263" w:type="dxa"/>
            <w:vMerge w:val="restart"/>
          </w:tcPr>
          <w:p w14:paraId="024C314C" w14:textId="77777777" w:rsidR="00DA5B3C" w:rsidRPr="00CB44F4" w:rsidRDefault="00DA5B3C" w:rsidP="00DA5B3C">
            <w:pPr>
              <w:pStyle w:val="a5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CB44F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Монтаж </w:t>
            </w:r>
          </w:p>
          <w:p w14:paraId="400BDE3E" w14:textId="77777777" w:rsidR="00DA5B3C" w:rsidRPr="00CB44F4" w:rsidRDefault="00DA5B3C" w:rsidP="00DA5B3C">
            <w:pPr>
              <w:pStyle w:val="a5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CB44F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3–7 октября 2024 г. </w:t>
            </w:r>
          </w:p>
          <w:p w14:paraId="221D670E" w14:textId="392602F5" w:rsidR="00DA5B3C" w:rsidRPr="00CB44F4" w:rsidRDefault="00DA5B3C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  <w:tc>
          <w:tcPr>
            <w:tcW w:w="3581" w:type="dxa"/>
          </w:tcPr>
          <w:p w14:paraId="300E8842" w14:textId="77777777" w:rsidR="00DA5B3C" w:rsidRDefault="00DA5B3C" w:rsidP="00DA5B3C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3–5 октября 2024 г. </w:t>
            </w:r>
          </w:p>
          <w:p w14:paraId="46DAD19F" w14:textId="127510B4" w:rsidR="00DA5B3C" w:rsidRPr="00DA5B3C" w:rsidRDefault="00DA5B3C" w:rsidP="00DA5B3C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>09:00–20:00</w:t>
            </w:r>
          </w:p>
        </w:tc>
        <w:tc>
          <w:tcPr>
            <w:tcW w:w="3501" w:type="dxa"/>
          </w:tcPr>
          <w:p w14:paraId="5D075322" w14:textId="2CC97002" w:rsidR="00DA5B3C" w:rsidRPr="00DA5B3C" w:rsidRDefault="00DA5B3C" w:rsidP="00DA5B3C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>Монтаж стендового оборудования, заезд экспонентов с крупногабаритным оборудованием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(в т. ч. экспонаты, ввозимые на территорию экспозиции с помощью </w:t>
            </w:r>
            <w:proofErr w:type="spellStart"/>
            <w:r w:rsidRPr="00DA5B3C">
              <w:rPr>
                <w:rFonts w:asciiTheme="minorHAnsi" w:hAnsiTheme="minorHAnsi" w:cstheme="minorHAnsi"/>
                <w:color w:val="000000" w:themeColor="text1"/>
              </w:rPr>
              <w:t>специальнои</w:t>
            </w:r>
            <w:proofErr w:type="spellEnd"/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̆ </w:t>
            </w:r>
            <w:proofErr w:type="spellStart"/>
            <w:r w:rsidRPr="00DA5B3C">
              <w:rPr>
                <w:rFonts w:asciiTheme="minorHAnsi" w:hAnsiTheme="minorHAnsi" w:cstheme="minorHAnsi"/>
                <w:color w:val="000000" w:themeColor="text1"/>
              </w:rPr>
              <w:t>погрузочнои</w:t>
            </w:r>
            <w:proofErr w:type="spellEnd"/>
            <w:r w:rsidRPr="00DA5B3C">
              <w:rPr>
                <w:rFonts w:asciiTheme="minorHAnsi" w:hAnsiTheme="minorHAnsi" w:cstheme="minorHAnsi"/>
                <w:color w:val="000000" w:themeColor="text1"/>
              </w:rPr>
              <w:t>̆ техники ООО «ПАН-</w:t>
            </w:r>
            <w:proofErr w:type="spellStart"/>
            <w:r w:rsidRPr="00DA5B3C">
              <w:rPr>
                <w:rFonts w:asciiTheme="minorHAnsi" w:hAnsiTheme="minorHAnsi" w:cstheme="minorHAnsi"/>
                <w:color w:val="000000" w:themeColor="text1"/>
              </w:rPr>
              <w:t>БАЛТСервис</w:t>
            </w:r>
            <w:proofErr w:type="spellEnd"/>
            <w:r w:rsidRPr="00DA5B3C">
              <w:rPr>
                <w:rFonts w:asciiTheme="minorHAnsi" w:hAnsiTheme="minorHAnsi" w:cstheme="minorHAnsi"/>
                <w:color w:val="000000" w:themeColor="text1"/>
              </w:rPr>
              <w:t>»)</w:t>
            </w:r>
          </w:p>
        </w:tc>
      </w:tr>
      <w:tr w:rsidR="00DA5B3C" w:rsidRPr="00DA5B3C" w14:paraId="39C37B66" w14:textId="77777777" w:rsidTr="00DA5B3C">
        <w:tc>
          <w:tcPr>
            <w:tcW w:w="2263" w:type="dxa"/>
            <w:vMerge/>
          </w:tcPr>
          <w:p w14:paraId="107B995C" w14:textId="77777777" w:rsidR="00DA5B3C" w:rsidRPr="00CB44F4" w:rsidRDefault="00DA5B3C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  <w:tc>
          <w:tcPr>
            <w:tcW w:w="3581" w:type="dxa"/>
          </w:tcPr>
          <w:p w14:paraId="7DAD46C9" w14:textId="77777777" w:rsidR="00DA5B3C" w:rsidRDefault="00DA5B3C" w:rsidP="00DA5B3C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6 октября 2024 г. </w:t>
            </w:r>
          </w:p>
          <w:p w14:paraId="0517C4F1" w14:textId="431E54F0" w:rsidR="00DA5B3C" w:rsidRPr="00DA5B3C" w:rsidRDefault="00DA5B3C" w:rsidP="00DA5B3C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>09:00–20:00</w:t>
            </w:r>
          </w:p>
        </w:tc>
        <w:tc>
          <w:tcPr>
            <w:tcW w:w="3501" w:type="dxa"/>
          </w:tcPr>
          <w:p w14:paraId="70B70EE6" w14:textId="53A892E2" w:rsidR="00DA5B3C" w:rsidRPr="00DA5B3C" w:rsidRDefault="00DA5B3C" w:rsidP="00DA5B3C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Монтаж стендового оборудования </w:t>
            </w:r>
          </w:p>
        </w:tc>
      </w:tr>
      <w:tr w:rsidR="00DA5B3C" w:rsidRPr="00DA5B3C" w14:paraId="271F1724" w14:textId="77777777" w:rsidTr="00DA5B3C">
        <w:tc>
          <w:tcPr>
            <w:tcW w:w="2263" w:type="dxa"/>
            <w:vMerge/>
          </w:tcPr>
          <w:p w14:paraId="081AF9A8" w14:textId="77777777" w:rsidR="00DA5B3C" w:rsidRPr="00CB44F4" w:rsidRDefault="00DA5B3C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  <w:tc>
          <w:tcPr>
            <w:tcW w:w="3581" w:type="dxa"/>
          </w:tcPr>
          <w:p w14:paraId="3D91020F" w14:textId="77777777" w:rsidR="00DA5B3C" w:rsidRDefault="00DA5B3C" w:rsidP="00DA5B3C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7 октября 2024 г. </w:t>
            </w:r>
          </w:p>
          <w:p w14:paraId="027A4BBA" w14:textId="6DB46B9B" w:rsidR="00DA5B3C" w:rsidRPr="00DA5B3C" w:rsidRDefault="00DA5B3C" w:rsidP="00DA5B3C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>09:00–22:00</w:t>
            </w:r>
          </w:p>
        </w:tc>
        <w:tc>
          <w:tcPr>
            <w:tcW w:w="3501" w:type="dxa"/>
          </w:tcPr>
          <w:p w14:paraId="0DE862B3" w14:textId="7BEB070C" w:rsidR="00DA5B3C" w:rsidRPr="00DA5B3C" w:rsidRDefault="00DA5B3C" w:rsidP="00DA5B3C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Регистрация и заезд участников, оформление стендов, размещение оборудования, товаров и образцов </w:t>
            </w:r>
          </w:p>
        </w:tc>
      </w:tr>
      <w:tr w:rsidR="00CB44F4" w:rsidRPr="00DA5B3C" w14:paraId="3BCC12FF" w14:textId="77777777" w:rsidTr="00DA5B3C">
        <w:tc>
          <w:tcPr>
            <w:tcW w:w="2263" w:type="dxa"/>
            <w:vMerge w:val="restart"/>
          </w:tcPr>
          <w:p w14:paraId="5FA26E7F" w14:textId="77777777" w:rsidR="00CB44F4" w:rsidRPr="00CB44F4" w:rsidRDefault="00CB44F4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CB44F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Демонтаж</w:t>
            </w:r>
          </w:p>
          <w:p w14:paraId="494C710E" w14:textId="77777777" w:rsidR="00CB44F4" w:rsidRPr="00CB44F4" w:rsidRDefault="00CB44F4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7E2CB4B2" w14:textId="79F197A7" w:rsidR="00CB44F4" w:rsidRPr="00CB44F4" w:rsidRDefault="00CB44F4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CB44F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11-13 октября 2024 г.</w:t>
            </w:r>
          </w:p>
        </w:tc>
        <w:tc>
          <w:tcPr>
            <w:tcW w:w="3581" w:type="dxa"/>
            <w:vMerge w:val="restart"/>
          </w:tcPr>
          <w:p w14:paraId="74F95D0C" w14:textId="77777777" w:rsidR="00CB44F4" w:rsidRDefault="00CB44F4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11 октября 2024 </w:t>
            </w:r>
          </w:p>
          <w:p w14:paraId="7B8D28D8" w14:textId="77777777" w:rsidR="00CB44F4" w:rsidRDefault="00CB44F4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2F862216" w14:textId="2D71A329" w:rsidR="00CB44F4" w:rsidRPr="00DA5B3C" w:rsidRDefault="00CB44F4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>16:00–22:00</w:t>
            </w:r>
          </w:p>
        </w:tc>
        <w:tc>
          <w:tcPr>
            <w:tcW w:w="3501" w:type="dxa"/>
          </w:tcPr>
          <w:p w14:paraId="141D1C1C" w14:textId="0B137F38" w:rsidR="00CB44F4" w:rsidRPr="00DA5B3C" w:rsidRDefault="00CB44F4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Демонтаж стендового оборудования </w:t>
            </w:r>
          </w:p>
        </w:tc>
      </w:tr>
      <w:tr w:rsidR="00CB44F4" w:rsidRPr="00DA5B3C" w14:paraId="7E22E77D" w14:textId="77777777" w:rsidTr="00DA5B3C">
        <w:tc>
          <w:tcPr>
            <w:tcW w:w="2263" w:type="dxa"/>
            <w:vMerge/>
          </w:tcPr>
          <w:p w14:paraId="1F019CA7" w14:textId="77777777" w:rsidR="00CB44F4" w:rsidRPr="00DA5B3C" w:rsidRDefault="00CB44F4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581" w:type="dxa"/>
            <w:vMerge/>
          </w:tcPr>
          <w:p w14:paraId="08EA9776" w14:textId="164DEF69" w:rsidR="00CB44F4" w:rsidRPr="00DA5B3C" w:rsidRDefault="00CB44F4" w:rsidP="00DF1276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501" w:type="dxa"/>
          </w:tcPr>
          <w:p w14:paraId="1BE3683F" w14:textId="62955796" w:rsidR="00CB44F4" w:rsidRPr="00DA5B3C" w:rsidRDefault="00CB44F4" w:rsidP="00DF1276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Допуск </w:t>
            </w:r>
            <w:proofErr w:type="spellStart"/>
            <w:r w:rsidRPr="00DA5B3C">
              <w:rPr>
                <w:rFonts w:asciiTheme="minorHAnsi" w:hAnsiTheme="minorHAnsi" w:cstheme="minorHAnsi"/>
                <w:color w:val="000000" w:themeColor="text1"/>
              </w:rPr>
              <w:t>автомобилеи</w:t>
            </w:r>
            <w:proofErr w:type="spellEnd"/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̆ в техническую зону для вывоза оборудования </w:t>
            </w:r>
            <w:r>
              <w:rPr>
                <w:rFonts w:asciiTheme="minorHAnsi" w:hAnsiTheme="minorHAnsi" w:cstheme="minorHAnsi"/>
                <w:color w:val="000000" w:themeColor="text1"/>
              </w:rPr>
              <w:t>с 17:00</w:t>
            </w:r>
          </w:p>
        </w:tc>
      </w:tr>
      <w:tr w:rsidR="00DA5B3C" w:rsidRPr="00DA5B3C" w14:paraId="27DD36E8" w14:textId="77777777" w:rsidTr="00DA5B3C">
        <w:tc>
          <w:tcPr>
            <w:tcW w:w="2263" w:type="dxa"/>
            <w:vMerge/>
          </w:tcPr>
          <w:p w14:paraId="507D9E42" w14:textId="77777777" w:rsidR="00DA5B3C" w:rsidRPr="00DA5B3C" w:rsidRDefault="00DA5B3C" w:rsidP="00AB4EC3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3581" w:type="dxa"/>
          </w:tcPr>
          <w:p w14:paraId="3288E16B" w14:textId="77777777" w:rsidR="00DA5B3C" w:rsidRDefault="00DA5B3C" w:rsidP="00DF1276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12–13 октября 2024 г. </w:t>
            </w:r>
          </w:p>
          <w:p w14:paraId="54D66E0F" w14:textId="698BC81D" w:rsidR="00DA5B3C" w:rsidRPr="00DA5B3C" w:rsidRDefault="00DA5B3C" w:rsidP="00DF1276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>09:00–20:00</w:t>
            </w:r>
          </w:p>
        </w:tc>
        <w:tc>
          <w:tcPr>
            <w:tcW w:w="3501" w:type="dxa"/>
          </w:tcPr>
          <w:p w14:paraId="7E2D387E" w14:textId="57FBC3F8" w:rsidR="00DA5B3C" w:rsidRPr="00DA5B3C" w:rsidRDefault="00DA5B3C" w:rsidP="00DF1276">
            <w:pPr>
              <w:pStyle w:val="a5"/>
              <w:rPr>
                <w:rFonts w:asciiTheme="minorHAnsi" w:hAnsiTheme="minorHAnsi" w:cstheme="minorHAnsi"/>
                <w:color w:val="000000" w:themeColor="text1"/>
              </w:rPr>
            </w:pPr>
            <w:r w:rsidRPr="00DA5B3C">
              <w:rPr>
                <w:rFonts w:asciiTheme="minorHAnsi" w:hAnsiTheme="minorHAnsi" w:cstheme="minorHAnsi"/>
                <w:color w:val="000000" w:themeColor="text1"/>
              </w:rPr>
              <w:t xml:space="preserve">Демонтаж стендового оборудования </w:t>
            </w:r>
          </w:p>
        </w:tc>
      </w:tr>
    </w:tbl>
    <w:p w14:paraId="44CA4F70" w14:textId="62614A2C" w:rsidR="00AB4EC3" w:rsidRDefault="00BF2891" w:rsidP="004E52C8">
      <w:pPr>
        <w:pStyle w:val="a5"/>
        <w:shd w:val="clear" w:color="auto" w:fill="FFFFFF"/>
        <w:spacing w:before="0" w:beforeAutospacing="0" w:after="0" w:afterAutospacing="0"/>
      </w:pPr>
      <w:r>
        <w:br/>
      </w:r>
    </w:p>
    <w:p w14:paraId="24B6AE21" w14:textId="77777777" w:rsidR="00AB4EC3" w:rsidRDefault="00AB4EC3" w:rsidP="00AB4EC3">
      <w:pPr>
        <w:pStyle w:val="a5"/>
        <w:shd w:val="clear" w:color="auto" w:fill="FFFFFF"/>
        <w:spacing w:before="0" w:beforeAutospacing="0" w:after="0" w:afterAutospacing="0"/>
      </w:pPr>
    </w:p>
    <w:p w14:paraId="61B9EF5E" w14:textId="77777777" w:rsidR="00CB44F4" w:rsidRDefault="00CB44F4" w:rsidP="00AB4EC3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</w:p>
    <w:p w14:paraId="468602D4" w14:textId="77777777" w:rsidR="00CB44F4" w:rsidRDefault="00CB44F4" w:rsidP="00AB4EC3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</w:p>
    <w:p w14:paraId="68E71FF1" w14:textId="77777777" w:rsidR="00CB44F4" w:rsidRDefault="00CB44F4" w:rsidP="00AB4EC3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</w:p>
    <w:p w14:paraId="62C42AA9" w14:textId="77777777" w:rsidR="00CB44F4" w:rsidRDefault="00CB44F4" w:rsidP="00AB4EC3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</w:p>
    <w:p w14:paraId="02413CDC" w14:textId="77777777" w:rsidR="00CB44F4" w:rsidRDefault="00CB44F4" w:rsidP="00AB4EC3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</w:p>
    <w:p w14:paraId="3528F0B8" w14:textId="6EC7CE46" w:rsidR="00AB4EC3" w:rsidRPr="00AB4EC3" w:rsidRDefault="00AB4EC3" w:rsidP="00AB4EC3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  <w:r w:rsidRPr="00AB4EC3">
        <w:rPr>
          <w:b/>
          <w:bCs/>
        </w:rPr>
        <w:t xml:space="preserve">Схема выставочного павильона: </w:t>
      </w:r>
    </w:p>
    <w:p w14:paraId="0AE90A69" w14:textId="2707A9DC" w:rsidR="00AB4EC3" w:rsidRDefault="0016166E" w:rsidP="0016166E">
      <w:pPr>
        <w:pStyle w:val="a5"/>
        <w:shd w:val="clear" w:color="auto" w:fill="FFFFFF"/>
        <w:spacing w:before="0" w:beforeAutospacing="0" w:after="0" w:afterAutospacing="0"/>
        <w:ind w:left="-709"/>
      </w:pPr>
      <w:r>
        <w:rPr>
          <w:noProof/>
        </w:rPr>
        <w:drawing>
          <wp:inline distT="0" distB="0" distL="0" distR="0" wp14:anchorId="6C0C2467" wp14:editId="3837EE70">
            <wp:extent cx="6816912" cy="4552139"/>
            <wp:effectExtent l="0" t="0" r="3175" b="0"/>
            <wp:docPr id="353702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02100" name="Рисунок 3537021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744" cy="456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75F6" w14:textId="77777777" w:rsidR="0013025C" w:rsidRDefault="0013025C" w:rsidP="00AB4EC3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</w:p>
    <w:p w14:paraId="5632FCF1" w14:textId="46251E41" w:rsidR="0016166E" w:rsidRDefault="0013025C" w:rsidP="00AB4EC3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>Общие параметры стенда</w:t>
      </w:r>
      <w:r w:rsidR="0057281A" w:rsidRPr="00AB4EC3">
        <w:rPr>
          <w:b/>
          <w:bCs/>
        </w:rPr>
        <w:t>:</w:t>
      </w:r>
      <w:r w:rsidR="0016166E">
        <w:rPr>
          <w:b/>
          <w:bCs/>
        </w:rPr>
        <w:t xml:space="preserve"> </w:t>
      </w:r>
    </w:p>
    <w:p w14:paraId="189A6E5F" w14:textId="7FEC3A0A" w:rsidR="0016166E" w:rsidRDefault="000E1C2C" w:rsidP="0016166E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>
        <w:t xml:space="preserve">расположение: </w:t>
      </w:r>
      <w:r w:rsidR="0016166E">
        <w:t>п</w:t>
      </w:r>
      <w:r w:rsidR="0016166E" w:rsidRPr="0016166E">
        <w:t>авильон F</w:t>
      </w:r>
    </w:p>
    <w:p w14:paraId="561A600F" w14:textId="41C94582" w:rsidR="0016166E" w:rsidRDefault="0016166E" w:rsidP="0016166E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 w:rsidRPr="0016166E">
        <w:t>площадь</w:t>
      </w:r>
      <w:r w:rsidR="0013025C">
        <w:t xml:space="preserve"> выставочного места</w:t>
      </w:r>
      <w:r w:rsidR="000E1C2C">
        <w:t xml:space="preserve">: </w:t>
      </w:r>
      <w:r w:rsidRPr="0016166E">
        <w:t>48 кв.</w:t>
      </w:r>
      <w:r>
        <w:t xml:space="preserve"> </w:t>
      </w:r>
      <w:r w:rsidRPr="0016166E">
        <w:t>м</w:t>
      </w:r>
      <w:r w:rsidR="00D41D3C">
        <w:t xml:space="preserve"> (</w:t>
      </w:r>
      <w:r w:rsidR="0013025C">
        <w:t xml:space="preserve">ширины </w:t>
      </w:r>
      <w:r w:rsidR="00D41D3C">
        <w:t>8</w:t>
      </w:r>
      <w:r w:rsidR="0013025C">
        <w:t xml:space="preserve">000 мм, глубина </w:t>
      </w:r>
      <w:r w:rsidR="00D41D3C" w:rsidRPr="0013025C">
        <w:t>6</w:t>
      </w:r>
      <w:r w:rsidR="0013025C">
        <w:t>000</w:t>
      </w:r>
      <w:r w:rsidR="00D41D3C" w:rsidRPr="0013025C">
        <w:t xml:space="preserve"> </w:t>
      </w:r>
      <w:r w:rsidR="0013025C">
        <w:t>м</w:t>
      </w:r>
      <w:r w:rsidR="00D41D3C" w:rsidRPr="0013025C">
        <w:t>м</w:t>
      </w:r>
      <w:r w:rsidR="00D41D3C">
        <w:t>)</w:t>
      </w:r>
    </w:p>
    <w:p w14:paraId="6BD83709" w14:textId="4B534F6A" w:rsidR="0057281A" w:rsidRDefault="0016166E" w:rsidP="0016166E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>
        <w:t xml:space="preserve">конфигурация: </w:t>
      </w:r>
      <w:proofErr w:type="spellStart"/>
      <w:r w:rsidRPr="0016166E">
        <w:t>торцевои</w:t>
      </w:r>
      <w:proofErr w:type="spellEnd"/>
      <w:r w:rsidRPr="0016166E">
        <w:t>̆ стенд</w:t>
      </w:r>
      <w:r>
        <w:t xml:space="preserve"> (</w:t>
      </w:r>
      <w:r w:rsidRPr="0016166E">
        <w:t>три стороны открыты</w:t>
      </w:r>
      <w:r>
        <w:t>).</w:t>
      </w:r>
    </w:p>
    <w:p w14:paraId="1E1F72CA" w14:textId="3E53D8FE" w:rsidR="0013025C" w:rsidRDefault="0013025C" w:rsidP="0013025C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>
        <w:t>общая в</w:t>
      </w:r>
      <w:r w:rsidRPr="00840E83">
        <w:t>ысота</w:t>
      </w:r>
      <w:r>
        <w:t xml:space="preserve"> стенда:</w:t>
      </w:r>
      <w:r w:rsidRPr="00840E83">
        <w:t xml:space="preserve"> не более </w:t>
      </w:r>
      <w:r>
        <w:t>4500</w:t>
      </w:r>
      <w:r w:rsidRPr="00840E83">
        <w:t xml:space="preserve"> м</w:t>
      </w:r>
      <w:r>
        <w:t>м от уровня пола</w:t>
      </w:r>
      <w:r w:rsidRPr="00840E83">
        <w:t xml:space="preserve">. </w:t>
      </w:r>
    </w:p>
    <w:p w14:paraId="1B1E9A59" w14:textId="77777777" w:rsidR="0013025C" w:rsidRDefault="0013025C" w:rsidP="0013025C">
      <w:pPr>
        <w:pStyle w:val="a5"/>
        <w:shd w:val="clear" w:color="auto" w:fill="FFFFFF"/>
        <w:spacing w:before="0" w:beforeAutospacing="0" w:after="0" w:afterAutospacing="0"/>
        <w:ind w:left="720"/>
      </w:pPr>
    </w:p>
    <w:p w14:paraId="21B14FBE" w14:textId="49676EE0" w:rsidR="001049AD" w:rsidRDefault="001049AD" w:rsidP="00AB4EC3">
      <w:pPr>
        <w:pStyle w:val="a5"/>
        <w:shd w:val="clear" w:color="auto" w:fill="FFFFFF"/>
        <w:spacing w:before="0" w:beforeAutospacing="0" w:after="0" w:afterAutospacing="0"/>
        <w:rPr>
          <w:b/>
          <w:bCs/>
        </w:rPr>
      </w:pPr>
    </w:p>
    <w:p w14:paraId="74BAC715" w14:textId="179AF524" w:rsidR="0061510D" w:rsidRPr="00841A73" w:rsidRDefault="0061510D" w:rsidP="0061510D">
      <w:pPr>
        <w:pStyle w:val="a5"/>
        <w:shd w:val="clear" w:color="auto" w:fill="FFFFFF"/>
        <w:spacing w:before="150" w:beforeAutospacing="0" w:after="0" w:afterAutospacing="0"/>
      </w:pPr>
      <w:r w:rsidRPr="00E260C1">
        <w:rPr>
          <w:b/>
          <w:bCs/>
          <w:sz w:val="28"/>
          <w:szCs w:val="28"/>
        </w:rPr>
        <w:t>Дизайн-</w:t>
      </w:r>
      <w:r w:rsidR="00CB44F4">
        <w:rPr>
          <w:b/>
          <w:bCs/>
          <w:sz w:val="28"/>
          <w:szCs w:val="28"/>
        </w:rPr>
        <w:t>макет</w:t>
      </w:r>
      <w:r w:rsidRPr="00E260C1">
        <w:rPr>
          <w:b/>
          <w:bCs/>
          <w:sz w:val="28"/>
          <w:szCs w:val="28"/>
        </w:rPr>
        <w:t xml:space="preserve"> стенда</w:t>
      </w:r>
      <w:r>
        <w:rPr>
          <w:b/>
          <w:bCs/>
        </w:rPr>
        <w:t xml:space="preserve"> </w:t>
      </w:r>
      <w:r w:rsidRPr="00841A73">
        <w:t xml:space="preserve">(в </w:t>
      </w:r>
      <w:r>
        <w:t>приложении) содержит</w:t>
      </w:r>
      <w:r w:rsidRPr="00841A73">
        <w:t xml:space="preserve">: </w:t>
      </w:r>
    </w:p>
    <w:p w14:paraId="3C7459D4" w14:textId="77777777" w:rsidR="0061510D" w:rsidRDefault="0061510D" w:rsidP="0061510D">
      <w:pPr>
        <w:pStyle w:val="a5"/>
        <w:shd w:val="clear" w:color="auto" w:fill="FFFFFF"/>
        <w:ind w:left="709"/>
      </w:pPr>
      <w:r>
        <w:t>a.  общую план-схему стенда с указанием площади (включая все параметры, в том числе высоту конструкции) каждой зоны в рамках предоставленной площади;</w:t>
      </w:r>
    </w:p>
    <w:p w14:paraId="56A6F4C1" w14:textId="1883DAEB" w:rsidR="0061510D" w:rsidRDefault="0061510D" w:rsidP="0061510D">
      <w:pPr>
        <w:pStyle w:val="a5"/>
        <w:shd w:val="clear" w:color="auto" w:fill="FFFFFF"/>
        <w:ind w:left="709"/>
      </w:pPr>
      <w:r>
        <w:t>b. 3D визуализацию стенда (</w:t>
      </w:r>
      <w:proofErr w:type="spellStart"/>
      <w:r>
        <w:t>рендеры</w:t>
      </w:r>
      <w:proofErr w:type="spellEnd"/>
      <w:r>
        <w:t xml:space="preserve">) </w:t>
      </w:r>
      <w:proofErr w:type="gramStart"/>
      <w:r>
        <w:t>-  ракурсы</w:t>
      </w:r>
      <w:proofErr w:type="gramEnd"/>
      <w:r>
        <w:t xml:space="preserve"> c различных углов для комплексного восприятия пространства.</w:t>
      </w:r>
    </w:p>
    <w:p w14:paraId="5BB0642B" w14:textId="50AD94C4" w:rsidR="00CB44F4" w:rsidRDefault="00CB44F4" w:rsidP="00CB44F4">
      <w:pPr>
        <w:pStyle w:val="a5"/>
        <w:shd w:val="clear" w:color="auto" w:fill="FFFFFF"/>
      </w:pPr>
      <w:r>
        <w:t xml:space="preserve">Могут быть </w:t>
      </w:r>
      <w:r w:rsidR="000E1C2C">
        <w:t xml:space="preserve">внесены </w:t>
      </w:r>
      <w:r>
        <w:t xml:space="preserve">корректировки </w:t>
      </w:r>
      <w:r w:rsidR="000E1C2C">
        <w:t>в</w:t>
      </w:r>
      <w:r>
        <w:t xml:space="preserve"> текстов</w:t>
      </w:r>
      <w:r w:rsidR="000E1C2C">
        <w:t>ый</w:t>
      </w:r>
      <w:r>
        <w:t xml:space="preserve"> контент</w:t>
      </w:r>
      <w:r w:rsidR="000E1C2C">
        <w:t>.</w:t>
      </w:r>
    </w:p>
    <w:p w14:paraId="0F30E8A2" w14:textId="77777777" w:rsidR="001729AB" w:rsidRDefault="001729AB" w:rsidP="0061510D">
      <w:pPr>
        <w:pStyle w:val="a5"/>
        <w:shd w:val="clear" w:color="auto" w:fill="FFFFFF"/>
        <w:spacing w:before="150" w:beforeAutospacing="0" w:after="0" w:afterAutospacing="0"/>
      </w:pPr>
    </w:p>
    <w:p w14:paraId="1D890F77" w14:textId="6A5F8479" w:rsidR="00DF1276" w:rsidRPr="001729AB" w:rsidRDefault="00DF1276" w:rsidP="0061510D">
      <w:pPr>
        <w:pStyle w:val="a5"/>
        <w:shd w:val="clear" w:color="auto" w:fill="FFFFFF"/>
        <w:spacing w:before="150" w:beforeAutospacing="0" w:after="0" w:afterAutospacing="0"/>
        <w:rPr>
          <w:b/>
          <w:sz w:val="28"/>
          <w:szCs w:val="28"/>
        </w:rPr>
      </w:pPr>
      <w:r w:rsidRPr="001729AB">
        <w:rPr>
          <w:b/>
          <w:sz w:val="28"/>
          <w:szCs w:val="28"/>
        </w:rPr>
        <w:t>Технические и сопутствующие услуги</w:t>
      </w:r>
    </w:p>
    <w:p w14:paraId="630D8CC7" w14:textId="6873D5C2" w:rsidR="00DF1276" w:rsidRPr="00682DD3" w:rsidRDefault="00DF1276" w:rsidP="00DF1276">
      <w:pPr>
        <w:spacing w:before="100" w:beforeAutospacing="1" w:after="100" w:afterAutospacing="1"/>
        <w:rPr>
          <w:rFonts w:ascii="Arial,Bold" w:eastAsia="Times New Roman" w:hAnsi="Arial,Bold" w:cs="Times New Roman"/>
          <w:b/>
          <w:bCs/>
          <w:color w:val="FF0000"/>
          <w:sz w:val="20"/>
          <w:szCs w:val="20"/>
          <w:lang w:eastAsia="ru-RU"/>
        </w:rPr>
      </w:pPr>
      <w:r w:rsidRPr="00DF1276">
        <w:rPr>
          <w:rFonts w:ascii="Arial" w:eastAsia="Times New Roman" w:hAnsi="Arial" w:cs="Arial"/>
          <w:sz w:val="20"/>
          <w:szCs w:val="20"/>
          <w:lang w:eastAsia="ru-RU"/>
        </w:rPr>
        <w:t xml:space="preserve">Заявки на технические и сопутствующие услуги должны быть направлены </w:t>
      </w:r>
      <w:r w:rsidR="000E1C2C">
        <w:rPr>
          <w:rFonts w:ascii="Arial" w:eastAsia="Times New Roman" w:hAnsi="Arial" w:cs="Arial"/>
          <w:sz w:val="20"/>
          <w:szCs w:val="20"/>
          <w:lang w:eastAsia="ru-RU"/>
        </w:rPr>
        <w:t xml:space="preserve">в </w:t>
      </w:r>
      <w:proofErr w:type="spellStart"/>
      <w:r w:rsidR="000E1C2C">
        <w:rPr>
          <w:rFonts w:ascii="Arial" w:eastAsia="Times New Roman" w:hAnsi="Arial" w:cs="Arial"/>
          <w:sz w:val="20"/>
          <w:szCs w:val="20"/>
          <w:lang w:eastAsia="ru-RU"/>
        </w:rPr>
        <w:t>Экпофорум</w:t>
      </w:r>
      <w:proofErr w:type="spellEnd"/>
      <w:r w:rsidR="000E1C2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682DD3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 xml:space="preserve">не позднее </w:t>
      </w:r>
      <w:r w:rsidRPr="00682DD3">
        <w:rPr>
          <w:rFonts w:ascii="Arial,Bold" w:eastAsia="Times New Roman" w:hAnsi="Arial,Bold" w:cs="Times New Roman"/>
          <w:b/>
          <w:bCs/>
          <w:color w:val="FF0000"/>
          <w:sz w:val="20"/>
          <w:szCs w:val="20"/>
          <w:lang w:eastAsia="ru-RU"/>
        </w:rPr>
        <w:t>6 сентября 2024 г.</w:t>
      </w:r>
    </w:p>
    <w:p w14:paraId="4CF2125B" w14:textId="77777777" w:rsidR="00DA5B3C" w:rsidRPr="00DA5B3C" w:rsidRDefault="00DA5B3C" w:rsidP="00DA5B3C">
      <w:pPr>
        <w:spacing w:before="100" w:beforeAutospacing="1" w:after="100" w:afterAutospacing="1"/>
        <w:rPr>
          <w:rFonts w:asciiTheme="minorHAnsi" w:eastAsia="Times New Roman" w:hAnsiTheme="minorHAnsi" w:cstheme="minorHAnsi"/>
          <w:lang w:eastAsia="ru-RU"/>
        </w:rPr>
      </w:pPr>
      <w:r w:rsidRPr="00DA5B3C">
        <w:rPr>
          <w:rFonts w:asciiTheme="minorHAnsi" w:eastAsia="Times New Roman" w:hAnsiTheme="minorHAnsi" w:cstheme="minorHAnsi"/>
          <w:lang w:eastAsia="ru-RU"/>
        </w:rPr>
        <w:lastRenderedPageBreak/>
        <w:t xml:space="preserve">При несоблюдении сроков подачи заявок на услуги стоимость услуг/работ и оборудования рассчитывается с </w:t>
      </w:r>
      <w:proofErr w:type="spellStart"/>
      <w:r w:rsidRPr="00DA5B3C">
        <w:rPr>
          <w:rFonts w:asciiTheme="minorHAnsi" w:eastAsia="Times New Roman" w:hAnsiTheme="minorHAnsi" w:cstheme="minorHAnsi"/>
          <w:color w:val="FF0000"/>
          <w:lang w:eastAsia="ru-RU"/>
        </w:rPr>
        <w:t>надбавкои</w:t>
      </w:r>
      <w:proofErr w:type="spellEnd"/>
      <w:r w:rsidRPr="00DA5B3C">
        <w:rPr>
          <w:rFonts w:asciiTheme="minorHAnsi" w:eastAsia="Times New Roman" w:hAnsiTheme="minorHAnsi" w:cstheme="minorHAnsi"/>
          <w:color w:val="FF0000"/>
          <w:lang w:eastAsia="ru-RU"/>
        </w:rPr>
        <w:t xml:space="preserve">̆ 50%. </w:t>
      </w:r>
    </w:p>
    <w:p w14:paraId="10E99BCD" w14:textId="27BAAA48" w:rsidR="00DF1276" w:rsidRDefault="00DA5B3C" w:rsidP="00CB44F4">
      <w:pPr>
        <w:spacing w:before="100" w:beforeAutospacing="1" w:after="100" w:afterAutospacing="1"/>
        <w:rPr>
          <w:rFonts w:asciiTheme="minorHAnsi" w:eastAsia="Times New Roman" w:hAnsiTheme="minorHAnsi" w:cstheme="minorHAnsi"/>
          <w:lang w:eastAsia="ru-RU"/>
        </w:rPr>
      </w:pPr>
      <w:r w:rsidRPr="00DA5B3C">
        <w:rPr>
          <w:rFonts w:asciiTheme="minorHAnsi" w:eastAsia="Times New Roman" w:hAnsiTheme="minorHAnsi" w:cstheme="minorHAnsi"/>
          <w:lang w:eastAsia="ru-RU"/>
        </w:rPr>
        <w:t xml:space="preserve">В случае подачи заявок на услуги во время монтажа и проведения Выставки стоимость услуг/работ и оборудования рассчитывается с </w:t>
      </w:r>
      <w:proofErr w:type="spellStart"/>
      <w:r w:rsidRPr="00DA5B3C">
        <w:rPr>
          <w:rFonts w:asciiTheme="minorHAnsi" w:eastAsia="Times New Roman" w:hAnsiTheme="minorHAnsi" w:cstheme="minorHAnsi"/>
          <w:color w:val="FF0000"/>
          <w:lang w:eastAsia="ru-RU"/>
        </w:rPr>
        <w:t>надбавкои</w:t>
      </w:r>
      <w:proofErr w:type="spellEnd"/>
      <w:r w:rsidRPr="00DA5B3C">
        <w:rPr>
          <w:rFonts w:asciiTheme="minorHAnsi" w:eastAsia="Times New Roman" w:hAnsiTheme="minorHAnsi" w:cstheme="minorHAnsi"/>
          <w:color w:val="FF0000"/>
          <w:lang w:eastAsia="ru-RU"/>
        </w:rPr>
        <w:t xml:space="preserve">̆ 100% </w:t>
      </w:r>
      <w:r w:rsidRPr="00DA5B3C">
        <w:rPr>
          <w:rFonts w:asciiTheme="minorHAnsi" w:eastAsia="Times New Roman" w:hAnsiTheme="minorHAnsi" w:cstheme="minorHAnsi"/>
          <w:lang w:eastAsia="ru-RU"/>
        </w:rPr>
        <w:t xml:space="preserve">(предоставляется только при условии наличия </w:t>
      </w:r>
      <w:proofErr w:type="spellStart"/>
      <w:r w:rsidRPr="00DA5B3C">
        <w:rPr>
          <w:rFonts w:asciiTheme="minorHAnsi" w:eastAsia="Times New Roman" w:hAnsiTheme="minorHAnsi" w:cstheme="minorHAnsi"/>
          <w:lang w:eastAsia="ru-RU"/>
        </w:rPr>
        <w:t>техническои</w:t>
      </w:r>
      <w:proofErr w:type="spellEnd"/>
      <w:r w:rsidRPr="00DA5B3C">
        <w:rPr>
          <w:rFonts w:asciiTheme="minorHAnsi" w:eastAsia="Times New Roman" w:hAnsiTheme="minorHAnsi" w:cstheme="minorHAnsi"/>
          <w:lang w:eastAsia="ru-RU"/>
        </w:rPr>
        <w:t xml:space="preserve">̆ возможности осуществления </w:t>
      </w:r>
      <w:proofErr w:type="spellStart"/>
      <w:r w:rsidRPr="00DA5B3C">
        <w:rPr>
          <w:rFonts w:asciiTheme="minorHAnsi" w:eastAsia="Times New Roman" w:hAnsiTheme="minorHAnsi" w:cstheme="minorHAnsi"/>
          <w:lang w:eastAsia="ru-RU"/>
        </w:rPr>
        <w:t>заявленнои</w:t>
      </w:r>
      <w:proofErr w:type="spellEnd"/>
      <w:r w:rsidRPr="00DA5B3C">
        <w:rPr>
          <w:rFonts w:asciiTheme="minorHAnsi" w:eastAsia="Times New Roman" w:hAnsiTheme="minorHAnsi" w:cstheme="minorHAnsi"/>
          <w:lang w:eastAsia="ru-RU"/>
        </w:rPr>
        <w:t xml:space="preserve">̆ услуги). </w:t>
      </w:r>
    </w:p>
    <w:p w14:paraId="4964C4EB" w14:textId="77777777" w:rsidR="001729AB" w:rsidRPr="001729AB" w:rsidRDefault="001729AB" w:rsidP="001729AB">
      <w:pPr>
        <w:pStyle w:val="a5"/>
        <w:shd w:val="clear" w:color="auto" w:fill="FFFFFF"/>
        <w:spacing w:before="150" w:beforeAutospacing="0" w:after="0" w:afterAutospacing="0"/>
        <w:rPr>
          <w:b/>
        </w:rPr>
      </w:pPr>
      <w:r w:rsidRPr="001729AB">
        <w:rPr>
          <w:b/>
        </w:rPr>
        <w:t xml:space="preserve">Обязательная техническая аккредитация </w:t>
      </w:r>
    </w:p>
    <w:p w14:paraId="39E35552" w14:textId="77777777" w:rsidR="001729AB" w:rsidRDefault="001729AB" w:rsidP="001729AB">
      <w:pPr>
        <w:pStyle w:val="a5"/>
        <w:shd w:val="clear" w:color="auto" w:fill="FFFFFF"/>
        <w:spacing w:before="150" w:beforeAutospacing="0" w:after="0" w:afterAutospacing="0"/>
        <w:rPr>
          <w:rFonts w:asciiTheme="minorHAnsi" w:eastAsia="Times New Roman" w:hAnsiTheme="minorHAnsi" w:cstheme="minorHAnsi"/>
        </w:rPr>
      </w:pPr>
      <w:r w:rsidRPr="007B7639">
        <w:rPr>
          <w:bCs/>
        </w:rPr>
        <w:t xml:space="preserve">Компании-застройщику необходимо пройти </w:t>
      </w:r>
      <w:r w:rsidRPr="007B7639">
        <w:rPr>
          <w:rFonts w:asciiTheme="minorHAnsi" w:eastAsia="Times New Roman" w:hAnsiTheme="minorHAnsi" w:cstheme="minorHAnsi"/>
          <w:bCs/>
        </w:rPr>
        <w:t>обязательн</w:t>
      </w:r>
      <w:r>
        <w:rPr>
          <w:rFonts w:asciiTheme="minorHAnsi" w:eastAsia="Times New Roman" w:hAnsiTheme="minorHAnsi" w:cstheme="minorHAnsi"/>
          <w:bCs/>
        </w:rPr>
        <w:t>ую</w:t>
      </w:r>
      <w:r w:rsidRPr="007B7639">
        <w:rPr>
          <w:rFonts w:asciiTheme="minorHAnsi" w:eastAsia="Times New Roman" w:hAnsiTheme="minorHAnsi" w:cstheme="minorHAnsi"/>
          <w:bCs/>
        </w:rPr>
        <w:t xml:space="preserve"> </w:t>
      </w:r>
      <w:r w:rsidRPr="007B7639">
        <w:rPr>
          <w:rFonts w:asciiTheme="minorHAnsi" w:eastAsia="Times New Roman" w:hAnsiTheme="minorHAnsi" w:cstheme="minorHAnsi"/>
        </w:rPr>
        <w:t>техническ</w:t>
      </w:r>
      <w:r>
        <w:rPr>
          <w:rFonts w:asciiTheme="minorHAnsi" w:eastAsia="Times New Roman" w:hAnsiTheme="minorHAnsi" w:cstheme="minorHAnsi"/>
        </w:rPr>
        <w:t>ую</w:t>
      </w:r>
      <w:r w:rsidRPr="007B7639">
        <w:rPr>
          <w:rFonts w:asciiTheme="minorHAnsi" w:eastAsia="Times New Roman" w:hAnsiTheme="minorHAnsi" w:cstheme="minorHAnsi"/>
        </w:rPr>
        <w:t xml:space="preserve"> аккредитации в ООО «</w:t>
      </w:r>
      <w:proofErr w:type="spellStart"/>
      <w:r w:rsidRPr="007B7639">
        <w:rPr>
          <w:rFonts w:asciiTheme="minorHAnsi" w:eastAsia="Times New Roman" w:hAnsiTheme="minorHAnsi" w:cstheme="minorHAnsi"/>
        </w:rPr>
        <w:t>ЭФ-Дизайн</w:t>
      </w:r>
      <w:proofErr w:type="spellEnd"/>
      <w:r w:rsidRPr="007B7639">
        <w:rPr>
          <w:rFonts w:asciiTheme="minorHAnsi" w:eastAsia="Times New Roman" w:hAnsiTheme="minorHAnsi" w:cstheme="minorHAnsi"/>
        </w:rPr>
        <w:t xml:space="preserve">». </w:t>
      </w:r>
    </w:p>
    <w:p w14:paraId="614CFE7B" w14:textId="77777777" w:rsidR="001729AB" w:rsidRPr="00E260C1" w:rsidRDefault="001729AB" w:rsidP="001729AB">
      <w:pPr>
        <w:pStyle w:val="a5"/>
        <w:shd w:val="clear" w:color="auto" w:fill="FFFFFF"/>
        <w:spacing w:before="150" w:beforeAutospacing="0" w:after="0" w:afterAutospacing="0"/>
      </w:pPr>
      <w:r>
        <w:t>Оплата услуг технического контроля производится компанией-застройщиком.</w:t>
      </w:r>
    </w:p>
    <w:p w14:paraId="61CBB0C3" w14:textId="77777777" w:rsidR="001729AB" w:rsidRDefault="001729AB" w:rsidP="001729AB">
      <w:pPr>
        <w:pStyle w:val="a5"/>
        <w:shd w:val="clear" w:color="auto" w:fill="FFFFFF"/>
        <w:spacing w:before="150" w:beforeAutospacing="0" w:after="0" w:afterAutospacing="0"/>
      </w:pPr>
      <w:r>
        <w:rPr>
          <w:rFonts w:asciiTheme="minorHAnsi" w:eastAsia="Times New Roman" w:hAnsiTheme="minorHAnsi" w:cstheme="minorHAnsi"/>
        </w:rPr>
        <w:t xml:space="preserve">В приложении к данному документу </w:t>
      </w:r>
      <w:r>
        <w:t>ПОЛОЖЕНИЕ О ТЕХНИЧЕСКОМ КОНТРОЛЕ ООО «ЭФ-Интернэшнл» НА ТЕРРИТОРИИ КОНГРЕССНО-ВЫСТАВОЧНОГО ЦЕНТРА «ЭКСПОФОРУМ».</w:t>
      </w:r>
    </w:p>
    <w:p w14:paraId="5E492140" w14:textId="77777777" w:rsidR="001729AB" w:rsidRPr="007B7639" w:rsidRDefault="001729AB" w:rsidP="001729AB">
      <w:pPr>
        <w:pStyle w:val="a5"/>
        <w:shd w:val="clear" w:color="auto" w:fill="FFFFFF"/>
        <w:spacing w:before="150" w:beforeAutospacing="0" w:after="0" w:afterAutospacing="0"/>
        <w:rPr>
          <w:rFonts w:asciiTheme="minorHAnsi" w:eastAsia="Times New Roman" w:hAnsiTheme="minorHAnsi" w:cstheme="minorHAnsi"/>
        </w:rPr>
      </w:pPr>
      <w:r>
        <w:t xml:space="preserve">Дополнительные </w:t>
      </w:r>
      <w:r>
        <w:rPr>
          <w:rFonts w:asciiTheme="minorHAnsi" w:eastAsia="Times New Roman" w:hAnsiTheme="minorHAnsi" w:cstheme="minorHAnsi"/>
        </w:rPr>
        <w:t xml:space="preserve">материалы на сайте: </w:t>
      </w:r>
      <w:hyperlink r:id="rId9" w:history="1">
        <w:r w:rsidRPr="00C148D6">
          <w:rPr>
            <w:rStyle w:val="a3"/>
            <w:rFonts w:asciiTheme="minorHAnsi" w:eastAsia="Times New Roman" w:hAnsiTheme="minorHAnsi" w:cstheme="minorHAnsi"/>
          </w:rPr>
          <w:t>https://ef-design.ru/techcontrol</w:t>
        </w:r>
      </w:hyperlink>
    </w:p>
    <w:p w14:paraId="368D6A1E" w14:textId="77777777" w:rsidR="001729AB" w:rsidRPr="007B7639" w:rsidRDefault="001729AB" w:rsidP="001729AB">
      <w:pPr>
        <w:spacing w:before="100" w:beforeAutospacing="1" w:after="100" w:afterAutospacing="1"/>
        <w:rPr>
          <w:rFonts w:asciiTheme="minorHAnsi" w:eastAsia="Times New Roman" w:hAnsiTheme="minorHAnsi" w:cstheme="minorHAnsi"/>
          <w:lang w:eastAsia="ru-RU"/>
        </w:rPr>
      </w:pPr>
      <w:r w:rsidRPr="007B7639">
        <w:rPr>
          <w:rFonts w:asciiTheme="minorHAnsi" w:eastAsia="Times New Roman" w:hAnsiTheme="minorHAnsi" w:cstheme="minorHAnsi"/>
          <w:lang w:eastAsia="ru-RU"/>
        </w:rPr>
        <w:t>По вопросам прохождения аккредитации обращаться к специалисту отдела технического контроля ООО «</w:t>
      </w:r>
      <w:proofErr w:type="spellStart"/>
      <w:r w:rsidRPr="007B7639">
        <w:rPr>
          <w:rFonts w:asciiTheme="minorHAnsi" w:eastAsia="Times New Roman" w:hAnsiTheme="minorHAnsi" w:cstheme="minorHAnsi"/>
          <w:lang w:eastAsia="ru-RU"/>
        </w:rPr>
        <w:t>ЭФ-Дизайн</w:t>
      </w:r>
      <w:proofErr w:type="spellEnd"/>
      <w:r w:rsidRPr="007B7639">
        <w:rPr>
          <w:rFonts w:asciiTheme="minorHAnsi" w:eastAsia="Times New Roman" w:hAnsiTheme="minorHAnsi" w:cstheme="minorHAnsi"/>
          <w:lang w:eastAsia="ru-RU"/>
        </w:rPr>
        <w:t>»</w:t>
      </w:r>
      <w:r>
        <w:rPr>
          <w:rFonts w:asciiTheme="minorHAnsi" w:eastAsia="Times New Roman" w:hAnsiTheme="minorHAnsi" w:cstheme="minorHAnsi"/>
          <w:lang w:eastAsia="ru-RU"/>
        </w:rPr>
        <w:t>:</w:t>
      </w:r>
    </w:p>
    <w:p w14:paraId="6A2CE0E1" w14:textId="77777777" w:rsidR="001729AB" w:rsidRPr="007B7639" w:rsidRDefault="001729AB" w:rsidP="001729AB">
      <w:pPr>
        <w:rPr>
          <w:rFonts w:asciiTheme="minorHAnsi" w:eastAsia="Times New Roman" w:hAnsiTheme="minorHAnsi" w:cstheme="minorHAnsi"/>
          <w:lang w:eastAsia="ru-RU"/>
        </w:rPr>
      </w:pPr>
      <w:r w:rsidRPr="007B7639">
        <w:rPr>
          <w:rFonts w:asciiTheme="minorHAnsi" w:eastAsia="Times New Roman" w:hAnsiTheme="minorHAnsi" w:cstheme="minorHAnsi"/>
          <w:lang w:eastAsia="ru-RU"/>
        </w:rPr>
        <w:t xml:space="preserve">ЭРИК САЛЯМОВ </w:t>
      </w:r>
    </w:p>
    <w:p w14:paraId="56BC0BBA" w14:textId="77777777" w:rsidR="001729AB" w:rsidRDefault="001729AB" w:rsidP="001729AB">
      <w:pPr>
        <w:rPr>
          <w:rFonts w:asciiTheme="minorHAnsi" w:eastAsia="Times New Roman" w:hAnsiTheme="minorHAnsi" w:cstheme="minorHAnsi"/>
          <w:lang w:eastAsia="ru-RU"/>
        </w:rPr>
      </w:pPr>
      <w:r w:rsidRPr="007B7639">
        <w:rPr>
          <w:rFonts w:asciiTheme="minorHAnsi" w:eastAsia="Times New Roman" w:hAnsiTheme="minorHAnsi" w:cstheme="minorHAnsi"/>
          <w:lang w:eastAsia="ru-RU"/>
        </w:rPr>
        <w:t xml:space="preserve">Тел.: +7 (812) 245 04 44, доб. 428 </w:t>
      </w:r>
    </w:p>
    <w:p w14:paraId="071ABF4E" w14:textId="77777777" w:rsidR="001729AB" w:rsidRDefault="001729AB" w:rsidP="001729AB">
      <w:pPr>
        <w:rPr>
          <w:rFonts w:asciiTheme="minorHAnsi" w:eastAsia="Times New Roman" w:hAnsiTheme="minorHAnsi" w:cstheme="minorHAnsi"/>
          <w:lang w:eastAsia="ru-RU"/>
        </w:rPr>
      </w:pPr>
      <w:r w:rsidRPr="007B7639">
        <w:rPr>
          <w:rFonts w:asciiTheme="minorHAnsi" w:eastAsia="Times New Roman" w:hAnsiTheme="minorHAnsi" w:cstheme="minorHAnsi"/>
          <w:lang w:eastAsia="ru-RU"/>
        </w:rPr>
        <w:t xml:space="preserve">Моб.: +7 (921) 763 34 51 </w:t>
      </w:r>
    </w:p>
    <w:p w14:paraId="2829D9EC" w14:textId="77777777" w:rsidR="001729AB" w:rsidRDefault="00C26FAE" w:rsidP="001729AB">
      <w:pPr>
        <w:rPr>
          <w:rFonts w:asciiTheme="minorHAnsi" w:eastAsia="Times New Roman" w:hAnsiTheme="minorHAnsi" w:cstheme="minorHAnsi"/>
          <w:color w:val="0000FF"/>
          <w:lang w:eastAsia="ru-RU"/>
        </w:rPr>
      </w:pPr>
      <w:hyperlink r:id="rId10" w:history="1">
        <w:r w:rsidR="001729AB" w:rsidRPr="007B7639">
          <w:rPr>
            <w:rStyle w:val="a3"/>
            <w:rFonts w:asciiTheme="minorHAnsi" w:eastAsia="Times New Roman" w:hAnsiTheme="minorHAnsi" w:cstheme="minorHAnsi"/>
            <w:lang w:eastAsia="ru-RU"/>
          </w:rPr>
          <w:t>otk@ef-design.ru</w:t>
        </w:r>
      </w:hyperlink>
      <w:r w:rsidR="001729AB" w:rsidRPr="007B7639">
        <w:rPr>
          <w:rFonts w:asciiTheme="minorHAnsi" w:eastAsia="Times New Roman" w:hAnsiTheme="minorHAnsi" w:cstheme="minorHAnsi"/>
          <w:color w:val="0000FF"/>
          <w:lang w:eastAsia="ru-RU"/>
        </w:rPr>
        <w:t xml:space="preserve"> </w:t>
      </w:r>
    </w:p>
    <w:p w14:paraId="6899EA41" w14:textId="77777777" w:rsidR="001729AB" w:rsidRPr="007B7639" w:rsidRDefault="001729AB" w:rsidP="001729AB">
      <w:pPr>
        <w:rPr>
          <w:rFonts w:asciiTheme="minorHAnsi" w:eastAsia="Times New Roman" w:hAnsiTheme="minorHAnsi" w:cstheme="minorHAnsi"/>
          <w:lang w:eastAsia="ru-RU"/>
        </w:rPr>
      </w:pPr>
      <w:r w:rsidRPr="007B7639">
        <w:rPr>
          <w:rFonts w:asciiTheme="minorHAnsi" w:eastAsia="Times New Roman" w:hAnsiTheme="minorHAnsi" w:cstheme="minorHAnsi"/>
          <w:color w:val="0000FF"/>
          <w:lang w:eastAsia="ru-RU"/>
        </w:rPr>
        <w:t xml:space="preserve">https://ef-design.ru/techcontrol </w:t>
      </w:r>
    </w:p>
    <w:p w14:paraId="098A0B0E" w14:textId="27E829BF" w:rsidR="001729AB" w:rsidRPr="001729AB" w:rsidRDefault="001729AB" w:rsidP="00CB44F4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color w:val="FF0000"/>
          <w:lang w:eastAsia="ru-RU"/>
        </w:rPr>
      </w:pPr>
      <w:proofErr w:type="spellStart"/>
      <w:r w:rsidRPr="007B7639">
        <w:rPr>
          <w:rFonts w:asciiTheme="minorHAnsi" w:eastAsia="Times New Roman" w:hAnsiTheme="minorHAnsi" w:cstheme="minorHAnsi"/>
          <w:b/>
          <w:bCs/>
          <w:color w:val="FF0000"/>
          <w:lang w:eastAsia="ru-RU"/>
        </w:rPr>
        <w:t>Застройщики</w:t>
      </w:r>
      <w:proofErr w:type="spellEnd"/>
      <w:r w:rsidRPr="007B7639">
        <w:rPr>
          <w:rFonts w:asciiTheme="minorHAnsi" w:eastAsia="Times New Roman" w:hAnsiTheme="minorHAnsi" w:cstheme="minorHAnsi"/>
          <w:b/>
          <w:bCs/>
          <w:color w:val="FF0000"/>
          <w:lang w:eastAsia="ru-RU"/>
        </w:rPr>
        <w:t>, не прошедшие контроль проектно-</w:t>
      </w:r>
      <w:proofErr w:type="spellStart"/>
      <w:r w:rsidRPr="007B7639">
        <w:rPr>
          <w:rFonts w:asciiTheme="minorHAnsi" w:eastAsia="Times New Roman" w:hAnsiTheme="minorHAnsi" w:cstheme="minorHAnsi"/>
          <w:b/>
          <w:bCs/>
          <w:color w:val="FF0000"/>
          <w:lang w:eastAsia="ru-RU"/>
        </w:rPr>
        <w:t>техническои</w:t>
      </w:r>
      <w:proofErr w:type="spellEnd"/>
      <w:r w:rsidRPr="007B7639">
        <w:rPr>
          <w:rFonts w:asciiTheme="minorHAnsi" w:eastAsia="Times New Roman" w:hAnsiTheme="minorHAnsi" w:cstheme="minorHAnsi"/>
          <w:b/>
          <w:bCs/>
          <w:color w:val="FF0000"/>
          <w:lang w:eastAsia="ru-RU"/>
        </w:rPr>
        <w:t xml:space="preserve">̆ документации стендов, на выставочные площади не допускаются. </w:t>
      </w:r>
    </w:p>
    <w:p w14:paraId="0822AD25" w14:textId="483EBE80" w:rsidR="00CB44F4" w:rsidRDefault="00CB44F4" w:rsidP="00CB44F4">
      <w:pPr>
        <w:pStyle w:val="a5"/>
        <w:shd w:val="clear" w:color="auto" w:fill="FFFFFF"/>
        <w:spacing w:before="150" w:beforeAutospacing="0" w:after="0" w:afterAutospacing="0"/>
        <w:rPr>
          <w:rFonts w:asciiTheme="minorHAnsi" w:hAnsiTheme="minorHAnsi" w:cstheme="minorHAnsi"/>
          <w:b/>
        </w:rPr>
      </w:pPr>
      <w:r w:rsidRPr="00CB44F4">
        <w:rPr>
          <w:rFonts w:asciiTheme="minorHAnsi" w:hAnsiTheme="minorHAnsi" w:cstheme="minorHAnsi"/>
          <w:b/>
        </w:rPr>
        <w:t xml:space="preserve">Доставка выставочных грузов и материалов на стенд </w:t>
      </w:r>
    </w:p>
    <w:p w14:paraId="367AF2D3" w14:textId="77777777" w:rsidR="001729AB" w:rsidRPr="001729AB" w:rsidRDefault="001729AB" w:rsidP="001729AB">
      <w:pPr>
        <w:spacing w:before="100" w:beforeAutospacing="1" w:after="100" w:afterAutospacing="1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Все транспортно-экспедиторские услуги и выполнение связанных с данными услугами таможенных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формальностеи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и работ на территории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конгрессно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>-выставочного центра «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Экспофорум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>» могут осуществляться только ООО «ПАН-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БАЛТСервис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» –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аккредитованнои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Организатором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транспортнои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компаниеи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̆. </w:t>
      </w:r>
    </w:p>
    <w:p w14:paraId="25C24AE4" w14:textId="3BB7094D" w:rsidR="001729AB" w:rsidRPr="001729AB" w:rsidRDefault="001729AB" w:rsidP="001729AB">
      <w:pPr>
        <w:spacing w:before="100" w:beforeAutospacing="1" w:after="100" w:afterAutospacing="1"/>
        <w:rPr>
          <w:rFonts w:asciiTheme="minorHAnsi" w:eastAsia="Times New Roman" w:hAnsiTheme="minorHAnsi" w:cstheme="minorHAnsi"/>
          <w:lang w:eastAsia="ru-RU"/>
        </w:rPr>
      </w:pPr>
      <w:r>
        <w:rPr>
          <w:rFonts w:asciiTheme="minorHAnsi" w:eastAsia="Times New Roman" w:hAnsiTheme="minorHAnsi" w:cstheme="minorHAnsi"/>
          <w:lang w:eastAsia="ru-RU"/>
        </w:rPr>
        <w:t>З</w:t>
      </w:r>
      <w:r w:rsidRPr="001729AB">
        <w:rPr>
          <w:rFonts w:asciiTheme="minorHAnsi" w:eastAsia="Times New Roman" w:hAnsiTheme="minorHAnsi" w:cstheme="minorHAnsi"/>
          <w:lang w:eastAsia="ru-RU"/>
        </w:rPr>
        <w:t xml:space="preserve">астройщик либо его экспедитор обязаны заключить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отдельныи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>̆ контракт с ООО «ПАН-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БАЛТСервис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» на выполнение вышеуказанных работ. </w:t>
      </w:r>
    </w:p>
    <w:p w14:paraId="009DF8C4" w14:textId="4699FB28" w:rsidR="001729AB" w:rsidRPr="001729AB" w:rsidRDefault="001729AB" w:rsidP="001729AB">
      <w:pPr>
        <w:spacing w:before="100" w:beforeAutospacing="1" w:after="100" w:afterAutospacing="1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>Застройщику необходимо указать в Заявке на ввоз/вывоз оборудования на Выставку (</w:t>
      </w:r>
      <w:r w:rsidRPr="001729AB">
        <w:rPr>
          <w:rFonts w:asciiTheme="minorHAnsi" w:eastAsia="Times New Roman" w:hAnsiTheme="minorHAnsi" w:cstheme="minorHAnsi"/>
          <w:color w:val="0000FF"/>
          <w:lang w:eastAsia="ru-RU"/>
        </w:rPr>
        <w:t>ФОРМА 9</w:t>
      </w:r>
      <w:r w:rsidR="004E52C8">
        <w:rPr>
          <w:rFonts w:asciiTheme="minorHAnsi" w:eastAsia="Times New Roman" w:hAnsiTheme="minorHAnsi" w:cstheme="minorHAnsi"/>
          <w:color w:val="0000FF"/>
          <w:lang w:eastAsia="ru-RU"/>
        </w:rPr>
        <w:t xml:space="preserve"> в приложении</w:t>
      </w:r>
      <w:r w:rsidRPr="001729AB">
        <w:rPr>
          <w:rFonts w:asciiTheme="minorHAnsi" w:eastAsia="Times New Roman" w:hAnsiTheme="minorHAnsi" w:cstheme="minorHAnsi"/>
          <w:lang w:eastAsia="ru-RU"/>
        </w:rPr>
        <w:t xml:space="preserve">) габариты (длину/ширину/высоту) и вес (брутто/нетто) завозимого оборудования и материалов. </w:t>
      </w:r>
    </w:p>
    <w:p w14:paraId="69CCE837" w14:textId="77777777" w:rsidR="001729AB" w:rsidRPr="001729AB" w:rsidRDefault="001729AB" w:rsidP="001729AB">
      <w:pPr>
        <w:spacing w:before="100" w:beforeAutospacing="1" w:after="100" w:afterAutospacing="1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Дополнительная информация: </w:t>
      </w:r>
    </w:p>
    <w:p w14:paraId="08FBB854" w14:textId="77777777" w:rsidR="001729AB" w:rsidRPr="001729AB" w:rsidRDefault="001729AB" w:rsidP="001729AB">
      <w:pPr>
        <w:spacing w:before="100" w:beforeAutospacing="1" w:after="100" w:afterAutospacing="1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>ВЛАДИМИР БЕЛЯЕВ</w:t>
      </w:r>
      <w:r w:rsidRPr="001729AB">
        <w:rPr>
          <w:rFonts w:asciiTheme="minorHAnsi" w:eastAsia="Times New Roman" w:hAnsiTheme="minorHAnsi" w:cstheme="minorHAnsi"/>
          <w:lang w:eastAsia="ru-RU"/>
        </w:rPr>
        <w:br/>
        <w:t>моб.: +7 (921) 996 17 50</w:t>
      </w:r>
      <w:r w:rsidRPr="001729AB">
        <w:rPr>
          <w:rFonts w:asciiTheme="minorHAnsi" w:eastAsia="Times New Roman" w:hAnsiTheme="minorHAnsi" w:cstheme="minorHAnsi"/>
          <w:lang w:eastAsia="ru-RU"/>
        </w:rPr>
        <w:br/>
        <w:t xml:space="preserve">+7 (812) 322 60 34, 322 60 38 </w:t>
      </w:r>
    </w:p>
    <w:p w14:paraId="0FAFB100" w14:textId="74F57E50" w:rsidR="001729AB" w:rsidRPr="001729AB" w:rsidRDefault="001729AB" w:rsidP="001729AB">
      <w:pPr>
        <w:spacing w:before="100" w:beforeAutospacing="1" w:after="100" w:afterAutospacing="1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color w:val="0000FF"/>
          <w:lang w:eastAsia="ru-RU"/>
        </w:rPr>
        <w:t xml:space="preserve">vladimir@pan-baltservice.ru </w:t>
      </w:r>
    </w:p>
    <w:p w14:paraId="721CFA96" w14:textId="77777777" w:rsidR="0013025C" w:rsidRDefault="0013025C" w:rsidP="001729AB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eastAsia="ru-RU"/>
        </w:rPr>
      </w:pPr>
    </w:p>
    <w:p w14:paraId="4A0A0848" w14:textId="109653E4" w:rsidR="001729AB" w:rsidRPr="001729AB" w:rsidRDefault="00D41D3C" w:rsidP="001729AB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lang w:eastAsia="ru-RU"/>
        </w:rPr>
      </w:pPr>
      <w:r w:rsidRPr="00D41D3C">
        <w:rPr>
          <w:rFonts w:asciiTheme="minorHAnsi" w:eastAsia="Times New Roman" w:hAnsiTheme="minorHAnsi" w:cstheme="minorHAnsi"/>
          <w:b/>
          <w:bCs/>
          <w:lang w:eastAsia="ru-RU"/>
        </w:rPr>
        <w:lastRenderedPageBreak/>
        <w:t>Увеличение сроков монтажа или демонтажа</w:t>
      </w:r>
    </w:p>
    <w:p w14:paraId="256E5453" w14:textId="6F2C4CA9" w:rsidR="00CB44F4" w:rsidRPr="004E52C8" w:rsidRDefault="00D41D3C" w:rsidP="004E52C8">
      <w:pPr>
        <w:spacing w:before="100" w:beforeAutospacing="1" w:after="100" w:afterAutospacing="1"/>
        <w:rPr>
          <w:rFonts w:asciiTheme="minorHAnsi" w:eastAsia="Times New Roman" w:hAnsiTheme="minorHAnsi" w:cstheme="minorHAnsi"/>
          <w:lang w:eastAsia="ru-RU"/>
        </w:rPr>
      </w:pPr>
      <w:r w:rsidRPr="00D41D3C">
        <w:rPr>
          <w:rFonts w:asciiTheme="minorHAnsi" w:eastAsia="Times New Roman" w:hAnsiTheme="minorHAnsi" w:cstheme="minorHAnsi"/>
          <w:lang w:eastAsia="ru-RU"/>
        </w:rPr>
        <w:t xml:space="preserve">В случае увеличения сроков монтажа или демонтажа экспозиции, взимается дополнительная плата, размер </w:t>
      </w:r>
      <w:proofErr w:type="spellStart"/>
      <w:r w:rsidRPr="00D41D3C">
        <w:rPr>
          <w:rFonts w:asciiTheme="minorHAnsi" w:eastAsia="Times New Roman" w:hAnsiTheme="minorHAnsi" w:cstheme="minorHAnsi"/>
          <w:lang w:eastAsia="ru-RU"/>
        </w:rPr>
        <w:t>которои</w:t>
      </w:r>
      <w:proofErr w:type="spellEnd"/>
      <w:r w:rsidRPr="00D41D3C">
        <w:rPr>
          <w:rFonts w:asciiTheme="minorHAnsi" w:eastAsia="Times New Roman" w:hAnsiTheme="minorHAnsi" w:cstheme="minorHAnsi"/>
          <w:lang w:eastAsia="ru-RU"/>
        </w:rPr>
        <w:t xml:space="preserve">̆ рассчитывается после получения от участника </w:t>
      </w:r>
      <w:proofErr w:type="spellStart"/>
      <w:r w:rsidRPr="00D41D3C">
        <w:rPr>
          <w:rFonts w:asciiTheme="minorHAnsi" w:eastAsia="Times New Roman" w:hAnsiTheme="minorHAnsi" w:cstheme="minorHAnsi"/>
          <w:lang w:eastAsia="ru-RU"/>
        </w:rPr>
        <w:t>заполненнои</w:t>
      </w:r>
      <w:proofErr w:type="spellEnd"/>
      <w:r w:rsidRPr="00D41D3C">
        <w:rPr>
          <w:rFonts w:asciiTheme="minorHAnsi" w:eastAsia="Times New Roman" w:hAnsiTheme="minorHAnsi" w:cstheme="minorHAnsi"/>
          <w:lang w:eastAsia="ru-RU"/>
        </w:rPr>
        <w:t xml:space="preserve">̆ и </w:t>
      </w:r>
      <w:proofErr w:type="spellStart"/>
      <w:r w:rsidRPr="00D41D3C">
        <w:rPr>
          <w:rFonts w:asciiTheme="minorHAnsi" w:eastAsia="Times New Roman" w:hAnsiTheme="minorHAnsi" w:cstheme="minorHAnsi"/>
          <w:lang w:eastAsia="ru-RU"/>
        </w:rPr>
        <w:t>подписаннои</w:t>
      </w:r>
      <w:proofErr w:type="spellEnd"/>
      <w:r w:rsidRPr="00D41D3C">
        <w:rPr>
          <w:rFonts w:asciiTheme="minorHAnsi" w:eastAsia="Times New Roman" w:hAnsiTheme="minorHAnsi" w:cstheme="minorHAnsi"/>
          <w:lang w:eastAsia="ru-RU"/>
        </w:rPr>
        <w:t xml:space="preserve">̆ «Заявки на продление сроков монтажа/демонтажа» </w:t>
      </w:r>
      <w:r w:rsidRPr="00D41D3C">
        <w:rPr>
          <w:rFonts w:asciiTheme="minorHAnsi" w:eastAsia="Times New Roman" w:hAnsiTheme="minorHAnsi" w:cstheme="minorHAnsi"/>
          <w:color w:val="0000FF"/>
          <w:lang w:eastAsia="ru-RU"/>
        </w:rPr>
        <w:t>(ФОРМА 7</w:t>
      </w:r>
      <w:r w:rsidR="004E52C8" w:rsidRPr="004E52C8">
        <w:rPr>
          <w:rFonts w:asciiTheme="minorHAnsi" w:eastAsia="Times New Roman" w:hAnsiTheme="minorHAnsi" w:cstheme="minorHAnsi"/>
          <w:color w:val="0000FF"/>
          <w:lang w:eastAsia="ru-RU"/>
        </w:rPr>
        <w:t xml:space="preserve"> в приложении</w:t>
      </w:r>
      <w:r w:rsidRPr="00D41D3C">
        <w:rPr>
          <w:rFonts w:asciiTheme="minorHAnsi" w:eastAsia="Times New Roman" w:hAnsiTheme="minorHAnsi" w:cstheme="minorHAnsi"/>
          <w:color w:val="0000FF"/>
          <w:lang w:eastAsia="ru-RU"/>
        </w:rPr>
        <w:t xml:space="preserve">). </w:t>
      </w:r>
    </w:p>
    <w:p w14:paraId="2FC0EFCC" w14:textId="53219BE9" w:rsidR="0061510D" w:rsidRPr="000E1C2C" w:rsidRDefault="0013025C" w:rsidP="0061510D">
      <w:pPr>
        <w:pStyle w:val="a5"/>
        <w:shd w:val="clear" w:color="auto" w:fill="FFFFFF"/>
        <w:spacing w:before="15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0E1C2C">
        <w:rPr>
          <w:rFonts w:asciiTheme="minorHAnsi" w:hAnsiTheme="minorHAnsi" w:cstheme="minorHAnsi"/>
          <w:b/>
          <w:sz w:val="28"/>
          <w:szCs w:val="28"/>
        </w:rPr>
        <w:t>Технические т</w:t>
      </w:r>
      <w:r w:rsidR="0061510D" w:rsidRPr="000E1C2C">
        <w:rPr>
          <w:rFonts w:asciiTheme="minorHAnsi" w:hAnsiTheme="minorHAnsi" w:cstheme="minorHAnsi"/>
          <w:b/>
          <w:sz w:val="28"/>
          <w:szCs w:val="28"/>
        </w:rPr>
        <w:t>ребования площадки</w:t>
      </w:r>
    </w:p>
    <w:p w14:paraId="2CF81F62" w14:textId="77777777" w:rsidR="00CB44F4" w:rsidRPr="004E52C8" w:rsidRDefault="00CB44F4" w:rsidP="0013025C">
      <w:pPr>
        <w:pStyle w:val="a7"/>
        <w:numPr>
          <w:ilvl w:val="0"/>
          <w:numId w:val="19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rFonts w:asciiTheme="minorHAnsi" w:eastAsia="Times New Roman" w:hAnsiTheme="minorHAnsi" w:cstheme="minorHAnsi"/>
          <w:lang w:eastAsia="ru-RU"/>
        </w:rPr>
      </w:pPr>
      <w:r w:rsidRPr="004E52C8">
        <w:rPr>
          <w:rFonts w:asciiTheme="minorHAnsi" w:eastAsia="Times New Roman" w:hAnsiTheme="minorHAnsi" w:cstheme="minorHAnsi"/>
          <w:lang w:eastAsia="ru-RU"/>
        </w:rPr>
        <w:t xml:space="preserve">Запрещается размещать материалы на стенах, полах, колоннах, стеклах и дверях, а также на металлических конструкциях потолочных перекрытий павильона. </w:t>
      </w:r>
    </w:p>
    <w:p w14:paraId="65D3C9C9" w14:textId="77777777" w:rsidR="00CB44F4" w:rsidRPr="004E52C8" w:rsidRDefault="00CB44F4" w:rsidP="0013025C">
      <w:pPr>
        <w:pStyle w:val="a7"/>
        <w:numPr>
          <w:ilvl w:val="0"/>
          <w:numId w:val="19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rFonts w:asciiTheme="minorHAnsi" w:eastAsia="Times New Roman" w:hAnsiTheme="minorHAnsi" w:cstheme="minorHAnsi"/>
          <w:lang w:eastAsia="ru-RU"/>
        </w:rPr>
      </w:pPr>
      <w:r w:rsidRPr="004E52C8">
        <w:rPr>
          <w:rFonts w:asciiTheme="minorHAnsi" w:eastAsia="Times New Roman" w:hAnsiTheme="minorHAnsi" w:cstheme="minorHAnsi"/>
          <w:lang w:eastAsia="ru-RU"/>
        </w:rPr>
        <w:t xml:space="preserve">Строительство временно возводимых объектов должно производиться только после осуществления разметки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строительнои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площадки под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застройку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,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сделаннои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на основании монтажных планов.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Дляфиксации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 напольных покрытий допускается применение специальных лент с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клейким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 слоем. Используемые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клейкие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 ленты не должны оставлять следов на полу после удаления. Крепление временно возводимых объектов и конструкций к стационарным стенам и к полу павильонов КВЦ «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Экспофорум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» не допускается. </w:t>
      </w:r>
    </w:p>
    <w:p w14:paraId="258520D0" w14:textId="77777777" w:rsidR="00CB44F4" w:rsidRPr="004E52C8" w:rsidRDefault="00CB44F4" w:rsidP="0013025C">
      <w:pPr>
        <w:pStyle w:val="a7"/>
        <w:numPr>
          <w:ilvl w:val="0"/>
          <w:numId w:val="19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rFonts w:asciiTheme="minorHAnsi" w:eastAsia="Times New Roman" w:hAnsiTheme="minorHAnsi" w:cstheme="minorHAnsi"/>
          <w:lang w:eastAsia="ru-RU"/>
        </w:rPr>
      </w:pPr>
      <w:r w:rsidRPr="004E52C8">
        <w:rPr>
          <w:rFonts w:asciiTheme="minorHAnsi" w:eastAsia="Times New Roman" w:hAnsiTheme="minorHAnsi" w:cstheme="minorHAnsi"/>
          <w:lang w:eastAsia="ru-RU"/>
        </w:rPr>
        <w:t xml:space="preserve">Не допускается вынос каких-либо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деталеи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конструкции за границы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выделеннои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строительнои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площадки,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принятои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подряднои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организациеи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под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застройку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. </w:t>
      </w:r>
    </w:p>
    <w:p w14:paraId="192F3DD0" w14:textId="62850E5E" w:rsidR="00CB44F4" w:rsidRPr="004E52C8" w:rsidRDefault="00CB44F4" w:rsidP="0013025C">
      <w:pPr>
        <w:pStyle w:val="a7"/>
        <w:numPr>
          <w:ilvl w:val="0"/>
          <w:numId w:val="19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rFonts w:asciiTheme="minorHAnsi" w:eastAsia="Times New Roman" w:hAnsiTheme="minorHAnsi" w:cstheme="minorHAnsi"/>
          <w:lang w:eastAsia="ru-RU"/>
        </w:rPr>
      </w:pPr>
      <w:r w:rsidRPr="004E52C8">
        <w:rPr>
          <w:rFonts w:asciiTheme="minorHAnsi" w:eastAsia="Times New Roman" w:hAnsiTheme="minorHAnsi" w:cstheme="minorHAnsi"/>
          <w:lang w:eastAsia="ru-RU"/>
        </w:rPr>
        <w:t xml:space="preserve">Максимально возможная высота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застройки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 временно возводимых объектов – 4,5 м.</w:t>
      </w:r>
    </w:p>
    <w:p w14:paraId="77E590B8" w14:textId="32184F1F" w:rsidR="00CB44F4" w:rsidRPr="00CB44F4" w:rsidRDefault="00CB44F4" w:rsidP="0013025C">
      <w:pPr>
        <w:numPr>
          <w:ilvl w:val="0"/>
          <w:numId w:val="19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rFonts w:asciiTheme="minorHAnsi" w:eastAsia="Times New Roman" w:hAnsiTheme="minorHAnsi" w:cstheme="minorHAnsi"/>
          <w:color w:val="000000" w:themeColor="text1"/>
          <w:lang w:eastAsia="ru-RU"/>
        </w:rPr>
      </w:pPr>
      <w:r w:rsidRPr="00CB44F4">
        <w:rPr>
          <w:rFonts w:asciiTheme="minorHAnsi" w:eastAsia="Times New Roman" w:hAnsiTheme="minorHAnsi" w:cstheme="minorHAnsi"/>
          <w:lang w:eastAsia="ru-RU"/>
        </w:rPr>
        <w:t xml:space="preserve">На открытых сторонах стенда вдоль проходов наличие закрытых стен </w:t>
      </w:r>
      <w:r w:rsidRPr="00CB44F4">
        <w:rPr>
          <w:rFonts w:asciiTheme="minorHAnsi" w:eastAsia="Times New Roman" w:hAnsiTheme="minorHAnsi" w:cstheme="minorHAnsi"/>
          <w:color w:val="000000" w:themeColor="text1"/>
          <w:lang w:eastAsia="ru-RU"/>
        </w:rPr>
        <w:t>не должно</w:t>
      </w:r>
      <w:r w:rsidRPr="004E52C8">
        <w:rPr>
          <w:rFonts w:asciiTheme="minorHAnsi" w:eastAsia="Times New Roman" w:hAnsiTheme="minorHAnsi" w:cstheme="minorHAnsi"/>
          <w:color w:val="000000" w:themeColor="text1"/>
          <w:lang w:eastAsia="ru-RU"/>
        </w:rPr>
        <w:t xml:space="preserve"> </w:t>
      </w:r>
      <w:r w:rsidRPr="00CB44F4">
        <w:rPr>
          <w:rFonts w:asciiTheme="minorHAnsi" w:eastAsia="Times New Roman" w:hAnsiTheme="minorHAnsi" w:cstheme="minorHAnsi"/>
          <w:color w:val="000000" w:themeColor="text1"/>
          <w:lang w:eastAsia="ru-RU"/>
        </w:rPr>
        <w:t xml:space="preserve">превышать 70% от </w:t>
      </w:r>
      <w:proofErr w:type="spellStart"/>
      <w:r w:rsidRPr="00CB44F4">
        <w:rPr>
          <w:rFonts w:asciiTheme="minorHAnsi" w:eastAsia="Times New Roman" w:hAnsiTheme="minorHAnsi" w:cstheme="minorHAnsi"/>
          <w:color w:val="000000" w:themeColor="text1"/>
          <w:lang w:eastAsia="ru-RU"/>
        </w:rPr>
        <w:t>общеи</w:t>
      </w:r>
      <w:proofErr w:type="spellEnd"/>
      <w:r w:rsidRPr="00CB44F4">
        <w:rPr>
          <w:rFonts w:asciiTheme="minorHAnsi" w:eastAsia="Times New Roman" w:hAnsiTheme="minorHAnsi" w:cstheme="minorHAnsi"/>
          <w:color w:val="000000" w:themeColor="text1"/>
          <w:lang w:eastAsia="ru-RU"/>
        </w:rPr>
        <w:t xml:space="preserve">̆ длины стороны. </w:t>
      </w:r>
    </w:p>
    <w:p w14:paraId="30B28DC8" w14:textId="77777777" w:rsidR="00CB44F4" w:rsidRPr="004E52C8" w:rsidRDefault="00CB44F4" w:rsidP="0013025C">
      <w:pPr>
        <w:numPr>
          <w:ilvl w:val="0"/>
          <w:numId w:val="19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rFonts w:asciiTheme="minorHAnsi" w:eastAsia="Times New Roman" w:hAnsiTheme="minorHAnsi" w:cstheme="minorHAnsi"/>
          <w:lang w:eastAsia="ru-RU"/>
        </w:rPr>
      </w:pPr>
      <w:r w:rsidRPr="00CB44F4">
        <w:rPr>
          <w:rFonts w:asciiTheme="minorHAnsi" w:eastAsia="Times New Roman" w:hAnsiTheme="minorHAnsi" w:cstheme="minorHAnsi"/>
          <w:lang w:eastAsia="ru-RU"/>
        </w:rPr>
        <w:t xml:space="preserve">В случае, если в проекте </w:t>
      </w:r>
      <w:proofErr w:type="spellStart"/>
      <w:r w:rsidRPr="00CB44F4">
        <w:rPr>
          <w:rFonts w:asciiTheme="minorHAnsi" w:eastAsia="Times New Roman" w:hAnsiTheme="minorHAnsi" w:cstheme="minorHAnsi"/>
          <w:lang w:eastAsia="ru-RU"/>
        </w:rPr>
        <w:t>временнои</w:t>
      </w:r>
      <w:proofErr w:type="spellEnd"/>
      <w:r w:rsidRPr="00CB44F4">
        <w:rPr>
          <w:rFonts w:asciiTheme="minorHAnsi" w:eastAsia="Times New Roman" w:hAnsiTheme="minorHAnsi" w:cstheme="minorHAnsi"/>
          <w:lang w:eastAsia="ru-RU"/>
        </w:rPr>
        <w:t xml:space="preserve">̆ </w:t>
      </w:r>
      <w:proofErr w:type="spellStart"/>
      <w:r w:rsidRPr="00CB44F4">
        <w:rPr>
          <w:rFonts w:asciiTheme="minorHAnsi" w:eastAsia="Times New Roman" w:hAnsiTheme="minorHAnsi" w:cstheme="minorHAnsi"/>
          <w:lang w:eastAsia="ru-RU"/>
        </w:rPr>
        <w:t>застройки</w:t>
      </w:r>
      <w:proofErr w:type="spellEnd"/>
      <w:r w:rsidRPr="00CB44F4">
        <w:rPr>
          <w:rFonts w:asciiTheme="minorHAnsi" w:eastAsia="Times New Roman" w:hAnsiTheme="minorHAnsi" w:cstheme="minorHAnsi"/>
          <w:lang w:eastAsia="ru-RU"/>
        </w:rPr>
        <w:t xml:space="preserve"> имеются помещения со сплошным перекрытием потолка, необходимо </w:t>
      </w:r>
      <w:proofErr w:type="spellStart"/>
      <w:r w:rsidRPr="00CB44F4">
        <w:rPr>
          <w:rFonts w:asciiTheme="minorHAnsi" w:eastAsia="Times New Roman" w:hAnsiTheme="minorHAnsi" w:cstheme="minorHAnsi"/>
          <w:lang w:eastAsia="ru-RU"/>
        </w:rPr>
        <w:t>устройство</w:t>
      </w:r>
      <w:proofErr w:type="spellEnd"/>
      <w:r w:rsidRPr="00CB44F4">
        <w:rPr>
          <w:rFonts w:asciiTheme="minorHAnsi" w:eastAsia="Times New Roman" w:hAnsiTheme="minorHAnsi" w:cstheme="minorHAnsi"/>
          <w:lang w:eastAsia="ru-RU"/>
        </w:rPr>
        <w:t xml:space="preserve"> приточно-</w:t>
      </w:r>
      <w:proofErr w:type="spellStart"/>
      <w:r w:rsidRPr="00CB44F4">
        <w:rPr>
          <w:rFonts w:asciiTheme="minorHAnsi" w:eastAsia="Times New Roman" w:hAnsiTheme="minorHAnsi" w:cstheme="minorHAnsi"/>
          <w:lang w:eastAsia="ru-RU"/>
        </w:rPr>
        <w:t>вытяжнои</w:t>
      </w:r>
      <w:proofErr w:type="spellEnd"/>
      <w:r w:rsidRPr="00CB44F4">
        <w:rPr>
          <w:rFonts w:asciiTheme="minorHAnsi" w:eastAsia="Times New Roman" w:hAnsiTheme="minorHAnsi" w:cstheme="minorHAnsi"/>
          <w:lang w:eastAsia="ru-RU"/>
        </w:rPr>
        <w:t xml:space="preserve">̆ вентиляции и кондиционирования воздуха с выбросом тепловых потоков за пределы ограждающих конструкций (стен) существующих павильонов с целью обеспечения комфортного пребывания </w:t>
      </w:r>
      <w:proofErr w:type="spellStart"/>
      <w:r w:rsidRPr="00CB44F4">
        <w:rPr>
          <w:rFonts w:asciiTheme="minorHAnsi" w:eastAsia="Times New Roman" w:hAnsiTheme="minorHAnsi" w:cstheme="minorHAnsi"/>
          <w:lang w:eastAsia="ru-RU"/>
        </w:rPr>
        <w:t>людеи</w:t>
      </w:r>
      <w:proofErr w:type="spellEnd"/>
      <w:r w:rsidRPr="00CB44F4">
        <w:rPr>
          <w:rFonts w:asciiTheme="minorHAnsi" w:eastAsia="Times New Roman" w:hAnsiTheme="minorHAnsi" w:cstheme="minorHAnsi"/>
          <w:lang w:eastAsia="ru-RU"/>
        </w:rPr>
        <w:t xml:space="preserve">̆. </w:t>
      </w:r>
    </w:p>
    <w:p w14:paraId="4802069C" w14:textId="77777777" w:rsidR="00CB44F4" w:rsidRPr="004E52C8" w:rsidRDefault="00CB44F4" w:rsidP="0013025C">
      <w:pPr>
        <w:pStyle w:val="a5"/>
        <w:tabs>
          <w:tab w:val="left" w:pos="284"/>
        </w:tabs>
        <w:jc w:val="both"/>
        <w:rPr>
          <w:rFonts w:asciiTheme="minorHAnsi" w:eastAsia="Times New Roman" w:hAnsiTheme="minorHAnsi" w:cstheme="minorHAnsi"/>
        </w:rPr>
      </w:pPr>
      <w:r w:rsidRPr="00CB44F4">
        <w:rPr>
          <w:rFonts w:asciiTheme="minorHAnsi" w:eastAsia="Times New Roman" w:hAnsiTheme="minorHAnsi" w:cstheme="minorHAnsi"/>
        </w:rPr>
        <w:t xml:space="preserve">При установке сплошных потолков пространство под данными потолками и конструкциями должно быть защищено дополнительными системами </w:t>
      </w:r>
      <w:proofErr w:type="spellStart"/>
      <w:r w:rsidRPr="00CB44F4">
        <w:rPr>
          <w:rFonts w:asciiTheme="minorHAnsi" w:eastAsia="Times New Roman" w:hAnsiTheme="minorHAnsi" w:cstheme="minorHAnsi"/>
        </w:rPr>
        <w:t>автоматическои</w:t>
      </w:r>
      <w:proofErr w:type="spellEnd"/>
      <w:r w:rsidRPr="00CB44F4">
        <w:rPr>
          <w:rFonts w:asciiTheme="minorHAnsi" w:eastAsia="Times New Roman" w:hAnsiTheme="minorHAnsi" w:cstheme="minorHAnsi"/>
        </w:rPr>
        <w:t xml:space="preserve">̆ </w:t>
      </w:r>
      <w:proofErr w:type="spellStart"/>
      <w:r w:rsidRPr="00CB44F4">
        <w:rPr>
          <w:rFonts w:asciiTheme="minorHAnsi" w:eastAsia="Times New Roman" w:hAnsiTheme="minorHAnsi" w:cstheme="minorHAnsi"/>
        </w:rPr>
        <w:t>противопожарнои</w:t>
      </w:r>
      <w:proofErr w:type="spellEnd"/>
      <w:r w:rsidRPr="00CB44F4">
        <w:rPr>
          <w:rFonts w:asciiTheme="minorHAnsi" w:eastAsia="Times New Roman" w:hAnsiTheme="minorHAnsi" w:cstheme="minorHAnsi"/>
        </w:rPr>
        <w:t xml:space="preserve">̆ защиты. Допускается не обеспечивать наличие указанных дополнительных систем </w:t>
      </w:r>
      <w:proofErr w:type="spellStart"/>
      <w:r w:rsidRPr="00CB44F4">
        <w:rPr>
          <w:rFonts w:asciiTheme="minorHAnsi" w:eastAsia="Times New Roman" w:hAnsiTheme="minorHAnsi" w:cstheme="minorHAnsi"/>
        </w:rPr>
        <w:t>автоматическои</w:t>
      </w:r>
      <w:proofErr w:type="spellEnd"/>
      <w:r w:rsidRPr="00CB44F4">
        <w:rPr>
          <w:rFonts w:asciiTheme="minorHAnsi" w:eastAsia="Times New Roman" w:hAnsiTheme="minorHAnsi" w:cstheme="minorHAnsi"/>
        </w:rPr>
        <w:t xml:space="preserve">̆ </w:t>
      </w:r>
      <w:proofErr w:type="spellStart"/>
      <w:r w:rsidRPr="00CB44F4">
        <w:rPr>
          <w:rFonts w:asciiTheme="minorHAnsi" w:eastAsia="Times New Roman" w:hAnsiTheme="minorHAnsi" w:cstheme="minorHAnsi"/>
        </w:rPr>
        <w:t>противопожарнои</w:t>
      </w:r>
      <w:proofErr w:type="spellEnd"/>
      <w:r w:rsidRPr="00CB44F4">
        <w:rPr>
          <w:rFonts w:asciiTheme="minorHAnsi" w:eastAsia="Times New Roman" w:hAnsiTheme="minorHAnsi" w:cstheme="minorHAnsi"/>
        </w:rPr>
        <w:t xml:space="preserve">̆ защиты, в случае если потолочные и иные конструкции будут иметь перфорированную периодическую структуру с </w:t>
      </w:r>
      <w:proofErr w:type="spellStart"/>
      <w:r w:rsidRPr="00CB44F4">
        <w:rPr>
          <w:rFonts w:asciiTheme="minorHAnsi" w:eastAsia="Times New Roman" w:hAnsiTheme="minorHAnsi" w:cstheme="minorHAnsi"/>
        </w:rPr>
        <w:t>перфорациеи</w:t>
      </w:r>
      <w:proofErr w:type="spellEnd"/>
      <w:r w:rsidRPr="00CB44F4">
        <w:rPr>
          <w:rFonts w:asciiTheme="minorHAnsi" w:eastAsia="Times New Roman" w:hAnsiTheme="minorHAnsi" w:cstheme="minorHAnsi"/>
        </w:rPr>
        <w:t xml:space="preserve">̆ по площади не менее 40% от площади потолочных конструкций, при этом </w:t>
      </w:r>
      <w:proofErr w:type="spellStart"/>
      <w:r w:rsidRPr="00CB44F4">
        <w:rPr>
          <w:rFonts w:asciiTheme="minorHAnsi" w:eastAsia="Times New Roman" w:hAnsiTheme="minorHAnsi" w:cstheme="minorHAnsi"/>
        </w:rPr>
        <w:t>минимальныи</w:t>
      </w:r>
      <w:proofErr w:type="spellEnd"/>
      <w:r w:rsidRPr="00CB44F4">
        <w:rPr>
          <w:rFonts w:asciiTheme="minorHAnsi" w:eastAsia="Times New Roman" w:hAnsiTheme="minorHAnsi" w:cstheme="minorHAnsi"/>
        </w:rPr>
        <w:t xml:space="preserve">̆ </w:t>
      </w:r>
      <w:r w:rsidRPr="004E52C8">
        <w:rPr>
          <w:rFonts w:asciiTheme="minorHAnsi" w:eastAsia="Times New Roman" w:hAnsiTheme="minorHAnsi" w:cstheme="minorHAnsi"/>
        </w:rPr>
        <w:t xml:space="preserve">размер </w:t>
      </w:r>
      <w:proofErr w:type="spellStart"/>
      <w:r w:rsidRPr="004E52C8">
        <w:rPr>
          <w:rFonts w:asciiTheme="minorHAnsi" w:eastAsia="Times New Roman" w:hAnsiTheme="minorHAnsi" w:cstheme="minorHAnsi"/>
        </w:rPr>
        <w:t>каждои</w:t>
      </w:r>
      <w:proofErr w:type="spellEnd"/>
      <w:r w:rsidRPr="004E52C8">
        <w:rPr>
          <w:rFonts w:asciiTheme="minorHAnsi" w:eastAsia="Times New Roman" w:hAnsiTheme="minorHAnsi" w:cstheme="minorHAnsi"/>
        </w:rPr>
        <w:t xml:space="preserve">̆ перфорации в любом сечении должен быть не менее 10 мм, а толщина </w:t>
      </w:r>
      <w:proofErr w:type="spellStart"/>
      <w:r w:rsidRPr="004E52C8">
        <w:rPr>
          <w:rFonts w:asciiTheme="minorHAnsi" w:eastAsia="Times New Roman" w:hAnsiTheme="minorHAnsi" w:cstheme="minorHAnsi"/>
        </w:rPr>
        <w:t>потолочнои</w:t>
      </w:r>
      <w:proofErr w:type="spellEnd"/>
      <w:r w:rsidRPr="004E52C8">
        <w:rPr>
          <w:rFonts w:asciiTheme="minorHAnsi" w:eastAsia="Times New Roman" w:hAnsiTheme="minorHAnsi" w:cstheme="minorHAnsi"/>
        </w:rPr>
        <w:t xml:space="preserve">̆ и </w:t>
      </w:r>
      <w:proofErr w:type="spellStart"/>
      <w:r w:rsidRPr="004E52C8">
        <w:rPr>
          <w:rFonts w:asciiTheme="minorHAnsi" w:eastAsia="Times New Roman" w:hAnsiTheme="minorHAnsi" w:cstheme="minorHAnsi"/>
        </w:rPr>
        <w:t>инои</w:t>
      </w:r>
      <w:proofErr w:type="spellEnd"/>
      <w:r w:rsidRPr="004E52C8">
        <w:rPr>
          <w:rFonts w:asciiTheme="minorHAnsi" w:eastAsia="Times New Roman" w:hAnsiTheme="minorHAnsi" w:cstheme="minorHAnsi"/>
        </w:rPr>
        <w:t xml:space="preserve">̆ конструкции не должна превышать более чем в три раза </w:t>
      </w:r>
      <w:proofErr w:type="spellStart"/>
      <w:r w:rsidRPr="004E52C8">
        <w:rPr>
          <w:rFonts w:asciiTheme="minorHAnsi" w:eastAsia="Times New Roman" w:hAnsiTheme="minorHAnsi" w:cstheme="minorHAnsi"/>
        </w:rPr>
        <w:t>минимальныи</w:t>
      </w:r>
      <w:proofErr w:type="spellEnd"/>
      <w:r w:rsidRPr="004E52C8">
        <w:rPr>
          <w:rFonts w:asciiTheme="minorHAnsi" w:eastAsia="Times New Roman" w:hAnsiTheme="minorHAnsi" w:cstheme="minorHAnsi"/>
        </w:rPr>
        <w:t xml:space="preserve">̆ размер </w:t>
      </w:r>
      <w:proofErr w:type="spellStart"/>
      <w:r w:rsidRPr="004E52C8">
        <w:rPr>
          <w:rFonts w:asciiTheme="minorHAnsi" w:eastAsia="Times New Roman" w:hAnsiTheme="minorHAnsi" w:cstheme="minorHAnsi"/>
        </w:rPr>
        <w:t>ячейки</w:t>
      </w:r>
      <w:proofErr w:type="spellEnd"/>
      <w:r w:rsidRPr="004E52C8">
        <w:rPr>
          <w:rFonts w:asciiTheme="minorHAnsi" w:eastAsia="Times New Roman" w:hAnsiTheme="minorHAnsi" w:cstheme="minorHAnsi"/>
        </w:rPr>
        <w:t xml:space="preserve"> перфорации. </w:t>
      </w:r>
    </w:p>
    <w:p w14:paraId="1D123184" w14:textId="18ED1FCE" w:rsidR="00CB44F4" w:rsidRPr="004E52C8" w:rsidRDefault="00CB44F4" w:rsidP="0013025C">
      <w:pPr>
        <w:pStyle w:val="a7"/>
        <w:numPr>
          <w:ilvl w:val="0"/>
          <w:numId w:val="19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rFonts w:asciiTheme="minorHAnsi" w:eastAsia="Times New Roman" w:hAnsiTheme="minorHAnsi" w:cstheme="minorHAnsi"/>
          <w:lang w:eastAsia="ru-RU"/>
        </w:rPr>
      </w:pPr>
      <w:r w:rsidRPr="004E52C8">
        <w:rPr>
          <w:rFonts w:asciiTheme="minorHAnsi" w:eastAsia="Times New Roman" w:hAnsiTheme="minorHAnsi" w:cstheme="minorHAnsi"/>
          <w:lang w:eastAsia="ru-RU"/>
        </w:rPr>
        <w:t>В павильон</w:t>
      </w:r>
      <w:r w:rsidR="0013025C">
        <w:rPr>
          <w:rFonts w:asciiTheme="minorHAnsi" w:eastAsia="Times New Roman" w:hAnsiTheme="minorHAnsi" w:cstheme="minorHAnsi"/>
          <w:lang w:eastAsia="ru-RU"/>
        </w:rPr>
        <w:t>е</w:t>
      </w:r>
      <w:r w:rsidRPr="004E52C8">
        <w:rPr>
          <w:rFonts w:asciiTheme="minorHAnsi" w:eastAsia="Times New Roman" w:hAnsiTheme="minorHAnsi" w:cstheme="minorHAnsi"/>
          <w:lang w:eastAsia="ru-RU"/>
        </w:rPr>
        <w:t xml:space="preserve"> F (1) КВЦ «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Экспофорум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» для временно возводимых объектов установлено ограничение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выделяемои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отпускнои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электрическои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мощности – 0,16 кВт на 1 кв. м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застройки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. Любое превышение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отпускнои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мощности должно быть оплачено компанией-застройщиком дополнительно (помимо оплаты основного тарифа точек электроснабжения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необходимои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мощности) в соответствии с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действующими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 расценками ПМГФ-2024. </w:t>
      </w:r>
    </w:p>
    <w:p w14:paraId="5160DC82" w14:textId="430791D5" w:rsidR="00CB44F4" w:rsidRPr="004E52C8" w:rsidRDefault="00CB44F4" w:rsidP="0013025C">
      <w:pPr>
        <w:pStyle w:val="a7"/>
        <w:numPr>
          <w:ilvl w:val="0"/>
          <w:numId w:val="19"/>
        </w:numPr>
        <w:tabs>
          <w:tab w:val="left" w:pos="284"/>
        </w:tabs>
        <w:spacing w:before="100" w:beforeAutospacing="1" w:after="100" w:afterAutospacing="1"/>
        <w:ind w:left="0" w:firstLine="0"/>
        <w:jc w:val="both"/>
        <w:rPr>
          <w:rFonts w:asciiTheme="minorHAnsi" w:eastAsia="Times New Roman" w:hAnsiTheme="minorHAnsi" w:cstheme="minorHAnsi"/>
          <w:lang w:eastAsia="ru-RU"/>
        </w:rPr>
      </w:pPr>
      <w:r w:rsidRPr="004E52C8">
        <w:rPr>
          <w:rFonts w:asciiTheme="minorHAnsi" w:eastAsia="Times New Roman" w:hAnsiTheme="minorHAnsi" w:cstheme="minorHAnsi"/>
          <w:lang w:eastAsia="ru-RU"/>
        </w:rPr>
        <w:t xml:space="preserve">В период демонтажа вынос неразобранных конструкций, целых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частеи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̆ стендов в установленные в технических зонах ПУХТО категорически запрещается. Конструкции должны быть полностью разобраны. Вывоз крупногабаритного мусора производится Участником и/или </w:t>
      </w:r>
      <w:proofErr w:type="spellStart"/>
      <w:r w:rsidRPr="004E52C8">
        <w:rPr>
          <w:rFonts w:asciiTheme="minorHAnsi" w:eastAsia="Times New Roman" w:hAnsiTheme="minorHAnsi" w:cstheme="minorHAnsi"/>
          <w:lang w:eastAsia="ru-RU"/>
        </w:rPr>
        <w:t>застройщиком</w:t>
      </w:r>
      <w:proofErr w:type="spellEnd"/>
      <w:r w:rsidRPr="004E52C8">
        <w:rPr>
          <w:rFonts w:asciiTheme="minorHAnsi" w:eastAsia="Times New Roman" w:hAnsiTheme="minorHAnsi" w:cstheme="minorHAnsi"/>
          <w:lang w:eastAsia="ru-RU"/>
        </w:rPr>
        <w:t xml:space="preserve"> стенда самостоятельно либо по его предварительному заказу и за его счет Организаторами Выставки в соответствии с заказом по </w:t>
      </w:r>
      <w:r w:rsidRPr="004E52C8">
        <w:rPr>
          <w:rFonts w:asciiTheme="minorHAnsi" w:eastAsia="Times New Roman" w:hAnsiTheme="minorHAnsi" w:cstheme="minorHAnsi"/>
          <w:color w:val="0000FF"/>
          <w:lang w:eastAsia="ru-RU"/>
        </w:rPr>
        <w:t>ФОРМЕ 6</w:t>
      </w:r>
      <w:r w:rsidR="004E52C8">
        <w:rPr>
          <w:rFonts w:asciiTheme="minorHAnsi" w:eastAsia="Times New Roman" w:hAnsiTheme="minorHAnsi" w:cstheme="minorHAnsi"/>
          <w:color w:val="0000FF"/>
          <w:lang w:eastAsia="ru-RU"/>
        </w:rPr>
        <w:t xml:space="preserve"> (в приложении)</w:t>
      </w:r>
      <w:r w:rsidRPr="004E52C8">
        <w:rPr>
          <w:rFonts w:asciiTheme="minorHAnsi" w:eastAsia="Times New Roman" w:hAnsiTheme="minorHAnsi" w:cstheme="minorHAnsi"/>
          <w:color w:val="0000FF"/>
          <w:lang w:eastAsia="ru-RU"/>
        </w:rPr>
        <w:t xml:space="preserve">. </w:t>
      </w:r>
    </w:p>
    <w:p w14:paraId="31A9393C" w14:textId="1A05FDA0" w:rsidR="00CB44F4" w:rsidRPr="004E52C8" w:rsidRDefault="001729AB" w:rsidP="0013025C">
      <w:pPr>
        <w:pStyle w:val="a5"/>
        <w:numPr>
          <w:ilvl w:val="0"/>
          <w:numId w:val="19"/>
        </w:numPr>
        <w:shd w:val="clear" w:color="auto" w:fill="FFFFFF"/>
        <w:tabs>
          <w:tab w:val="left" w:pos="284"/>
        </w:tabs>
        <w:spacing w:before="150"/>
        <w:ind w:left="0" w:firstLine="0"/>
        <w:jc w:val="both"/>
        <w:rPr>
          <w:rFonts w:asciiTheme="minorHAnsi" w:hAnsiTheme="minorHAnsi" w:cstheme="minorHAnsi"/>
          <w:b/>
        </w:rPr>
      </w:pPr>
      <w:r w:rsidRPr="004E52C8">
        <w:rPr>
          <w:rFonts w:asciiTheme="minorHAnsi" w:hAnsiTheme="minorHAnsi" w:cstheme="minorHAnsi"/>
          <w:b/>
        </w:rPr>
        <w:t>Пожарная безопасность</w:t>
      </w:r>
    </w:p>
    <w:p w14:paraId="288663E8" w14:textId="48519895" w:rsidR="001729AB" w:rsidRPr="001729AB" w:rsidRDefault="00D41D3C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4E52C8">
        <w:rPr>
          <w:rFonts w:asciiTheme="minorHAnsi" w:eastAsia="Times New Roman" w:hAnsiTheme="minorHAnsi" w:cstheme="minorHAnsi"/>
          <w:lang w:eastAsia="ru-RU"/>
        </w:rPr>
        <w:t>О</w:t>
      </w:r>
      <w:r w:rsidR="001729AB" w:rsidRPr="001729AB">
        <w:rPr>
          <w:rFonts w:asciiTheme="minorHAnsi" w:eastAsia="Times New Roman" w:hAnsiTheme="minorHAnsi" w:cstheme="minorHAnsi"/>
          <w:lang w:eastAsia="ru-RU"/>
        </w:rPr>
        <w:t xml:space="preserve">тветственность за пожарную безопасность и соблюдение противопожарных мероприятий на выставочном стенде в период монтажных и демонтажных работ несет </w:t>
      </w:r>
      <w:proofErr w:type="spellStart"/>
      <w:r w:rsidR="001729AB" w:rsidRPr="001729AB">
        <w:rPr>
          <w:rFonts w:asciiTheme="minorHAnsi" w:eastAsia="Times New Roman" w:hAnsiTheme="minorHAnsi" w:cstheme="minorHAnsi"/>
          <w:lang w:eastAsia="ru-RU"/>
        </w:rPr>
        <w:t>застройщик</w:t>
      </w:r>
      <w:proofErr w:type="spellEnd"/>
      <w:r w:rsidR="001729AB" w:rsidRPr="001729AB">
        <w:rPr>
          <w:rFonts w:asciiTheme="minorHAnsi" w:eastAsia="Times New Roman" w:hAnsiTheme="minorHAnsi" w:cstheme="minorHAnsi"/>
          <w:lang w:eastAsia="ru-RU"/>
        </w:rPr>
        <w:t xml:space="preserve">. В период проведения Выставки </w:t>
      </w:r>
      <w:r w:rsidRPr="004E52C8">
        <w:rPr>
          <w:rFonts w:asciiTheme="minorHAnsi" w:eastAsia="Times New Roman" w:hAnsiTheme="minorHAnsi" w:cstheme="minorHAnsi"/>
          <w:lang w:eastAsia="ru-RU"/>
        </w:rPr>
        <w:t>Э</w:t>
      </w:r>
      <w:r w:rsidR="001729AB" w:rsidRPr="001729AB">
        <w:rPr>
          <w:rFonts w:asciiTheme="minorHAnsi" w:eastAsia="Times New Roman" w:hAnsiTheme="minorHAnsi" w:cstheme="minorHAnsi"/>
          <w:lang w:eastAsia="ru-RU"/>
        </w:rPr>
        <w:t>кспонент</w:t>
      </w:r>
      <w:r w:rsidRPr="004E52C8">
        <w:rPr>
          <w:rFonts w:asciiTheme="minorHAnsi" w:eastAsia="Times New Roman" w:hAnsiTheme="minorHAnsi" w:cstheme="minorHAnsi"/>
          <w:lang w:eastAsia="ru-RU"/>
        </w:rPr>
        <w:t xml:space="preserve"> </w:t>
      </w:r>
      <w:r w:rsidR="001729AB" w:rsidRPr="001729AB">
        <w:rPr>
          <w:rFonts w:asciiTheme="minorHAnsi" w:eastAsia="Times New Roman" w:hAnsiTheme="minorHAnsi" w:cstheme="minorHAnsi"/>
          <w:lang w:eastAsia="ru-RU"/>
        </w:rPr>
        <w:t xml:space="preserve">и </w:t>
      </w:r>
      <w:proofErr w:type="spellStart"/>
      <w:r w:rsidR="001729AB" w:rsidRPr="001729AB">
        <w:rPr>
          <w:rFonts w:asciiTheme="minorHAnsi" w:eastAsia="Times New Roman" w:hAnsiTheme="minorHAnsi" w:cstheme="minorHAnsi"/>
          <w:lang w:eastAsia="ru-RU"/>
        </w:rPr>
        <w:t>застройщик</w:t>
      </w:r>
      <w:proofErr w:type="spellEnd"/>
      <w:r w:rsidR="001729AB" w:rsidRPr="001729AB">
        <w:rPr>
          <w:rFonts w:asciiTheme="minorHAnsi" w:eastAsia="Times New Roman" w:hAnsiTheme="minorHAnsi" w:cstheme="minorHAnsi"/>
          <w:lang w:eastAsia="ru-RU"/>
        </w:rPr>
        <w:t xml:space="preserve"> выставочного стенда несут ответственность за противопожарную безопасность в пределах их полномочий, связанных с </w:t>
      </w:r>
      <w:proofErr w:type="spellStart"/>
      <w:r w:rsidR="001729AB" w:rsidRPr="001729AB">
        <w:rPr>
          <w:rFonts w:asciiTheme="minorHAnsi" w:eastAsia="Times New Roman" w:hAnsiTheme="minorHAnsi" w:cstheme="minorHAnsi"/>
          <w:lang w:eastAsia="ru-RU"/>
        </w:rPr>
        <w:t>эксплуатациеи</w:t>
      </w:r>
      <w:proofErr w:type="spellEnd"/>
      <w:r w:rsidR="001729AB" w:rsidRPr="001729AB">
        <w:rPr>
          <w:rFonts w:asciiTheme="minorHAnsi" w:eastAsia="Times New Roman" w:hAnsiTheme="minorHAnsi" w:cstheme="minorHAnsi"/>
          <w:lang w:eastAsia="ru-RU"/>
        </w:rPr>
        <w:t xml:space="preserve">̆ выставочного стенда, а также его техническим обеспечением и установленным на нем оборудованием. </w:t>
      </w:r>
    </w:p>
    <w:p w14:paraId="46B37593" w14:textId="77777777" w:rsidR="001729AB" w:rsidRPr="001729AB" w:rsidRDefault="001729AB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lastRenderedPageBreak/>
        <w:t xml:space="preserve">Неподвижные конструкции стендов могут быть изготовлены из негорючих и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трудногорючих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 строительных материалов. Для отделки внутренних помещений стендов, офисов, а также подиумов, потолков и ограждений должны применяться несгораемые и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трудносгораемые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 материалы. Применение драпировочных материалов из сгораемых синтетических материалов, не поддающихся обработке огнезащитным составом, не допускается. </w:t>
      </w:r>
    </w:p>
    <w:p w14:paraId="6DB26E61" w14:textId="77777777" w:rsidR="001729AB" w:rsidRPr="001729AB" w:rsidRDefault="001729AB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В павильонах запрещается производить покрасочные работы с применением легковоспламеняющихся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красителеи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̆. </w:t>
      </w:r>
    </w:p>
    <w:p w14:paraId="7141613E" w14:textId="77777777" w:rsidR="001729AB" w:rsidRPr="001729AB" w:rsidRDefault="001729AB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При строительстве стендов, отличающихся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повышеннои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пожарнои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опасностью, необходимо оборудовать их дополнительными датчиками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пожарнои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сигнализации, подключенными к центральному пульту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пожарнои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сигнализации выставочного павильона. </w:t>
      </w:r>
    </w:p>
    <w:p w14:paraId="743C77D7" w14:textId="77777777" w:rsidR="001729AB" w:rsidRPr="001729AB" w:rsidRDefault="001729AB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В период монтажных и демонтажных работ подъездные пути в павильонах (монтажные ворота и проходы) должны быть свободны. Не требующиеся более транспортировочные ящики, упаковочные и прочие материалы и оборудование должны быть сразу вывезены из павильона. </w:t>
      </w:r>
    </w:p>
    <w:p w14:paraId="4ECE57BC" w14:textId="77777777" w:rsidR="001729AB" w:rsidRPr="001729AB" w:rsidRDefault="001729AB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На путях эвакуации и движения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посетителеи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запрещается устраивать пороги и турникеты. Проходы для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посетителеи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должны быть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ширинои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не менее 3 метров и обеспечивать кольцевое движение, а также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свободныи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доступ к эвакуационным проходам, электрощитам, пожарным кранам и другим средствам пожаротушения. </w:t>
      </w:r>
    </w:p>
    <w:p w14:paraId="5249851A" w14:textId="77777777" w:rsidR="001729AB" w:rsidRPr="001729AB" w:rsidRDefault="001729AB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Для освещения стендов должны использоваться электросветильники применительно к пожароопасным помещениям. Разрешается применение электросветильников со степенью защиты,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отвечающеи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ПУЭ (Правилам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устройства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 электроустановок). Расстояния от светильников до сгораемых или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трудносгораемых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поверхностеи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должны быть не менее 50 см. </w:t>
      </w:r>
    </w:p>
    <w:p w14:paraId="53BBD14C" w14:textId="77777777" w:rsidR="001729AB" w:rsidRPr="001729AB" w:rsidRDefault="001729AB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Курение в выставочных павильонах запрещается. </w:t>
      </w:r>
    </w:p>
    <w:p w14:paraId="244FB3B8" w14:textId="2B73893A" w:rsidR="001729AB" w:rsidRPr="001729AB" w:rsidRDefault="001729AB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Проведение сварочных и других огнеопасных работ разрешено только при наличии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соответствующеи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разрешительнои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документации,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оформленнои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в адрес Организатора, при строгом соблюдении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действующих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 правил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пожарнои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безопасности. </w:t>
      </w:r>
    </w:p>
    <w:p w14:paraId="20AE54AA" w14:textId="77777777" w:rsidR="001729AB" w:rsidRPr="001729AB" w:rsidRDefault="001729AB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Все иные вопросы, не оговоренные в настоящих условиях и возникающие в период монтажных и демонтажных работ, проведения Выставки, разрешаются на месте представителями Управления по делам ГО ЧС и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пожарнои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>̆ безопасности КВЦ «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Экспофорум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». </w:t>
      </w:r>
    </w:p>
    <w:p w14:paraId="5AF2C7C9" w14:textId="77777777" w:rsidR="001729AB" w:rsidRPr="001729AB" w:rsidRDefault="001729AB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Если оформление экспозиции (стенда) не соответствует настоящим правилам, Организатор и/или площадка имеет право потребовать от экспонента и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застройщика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 Выставки произвести демонтаж экспозиции. </w:t>
      </w:r>
    </w:p>
    <w:p w14:paraId="7BC98212" w14:textId="77777777" w:rsidR="001729AB" w:rsidRPr="001729AB" w:rsidRDefault="001729AB" w:rsidP="0013025C">
      <w:pPr>
        <w:tabs>
          <w:tab w:val="left" w:pos="284"/>
        </w:tabs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eastAsia="ru-RU"/>
        </w:rPr>
      </w:pPr>
      <w:r w:rsidRPr="001729AB">
        <w:rPr>
          <w:rFonts w:asciiTheme="minorHAnsi" w:eastAsia="Times New Roman" w:hAnsiTheme="minorHAnsi" w:cstheme="minorHAnsi"/>
          <w:lang w:eastAsia="ru-RU"/>
        </w:rPr>
        <w:t xml:space="preserve">За нарушение правил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пожарнои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безопасности к экспонентам и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застройщикам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 Выставки органами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надзорнои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̆ деятельности МЧС РФ в установленном порядке применяются санкции в соответствии с </w:t>
      </w:r>
      <w:proofErr w:type="spellStart"/>
      <w:r w:rsidRPr="001729AB">
        <w:rPr>
          <w:rFonts w:asciiTheme="minorHAnsi" w:eastAsia="Times New Roman" w:hAnsiTheme="minorHAnsi" w:cstheme="minorHAnsi"/>
          <w:lang w:eastAsia="ru-RU"/>
        </w:rPr>
        <w:t>действующим</w:t>
      </w:r>
      <w:proofErr w:type="spellEnd"/>
      <w:r w:rsidRPr="001729AB">
        <w:rPr>
          <w:rFonts w:asciiTheme="minorHAnsi" w:eastAsia="Times New Roman" w:hAnsiTheme="minorHAnsi" w:cstheme="minorHAnsi"/>
          <w:lang w:eastAsia="ru-RU"/>
        </w:rPr>
        <w:t xml:space="preserve"> законодательством РФ. </w:t>
      </w:r>
    </w:p>
    <w:p w14:paraId="791E9E7A" w14:textId="77777777" w:rsidR="00D41D3C" w:rsidRDefault="00D41D3C" w:rsidP="00D77DF5">
      <w:pPr>
        <w:pStyle w:val="a5"/>
        <w:shd w:val="clear" w:color="auto" w:fill="FFFFFF"/>
        <w:spacing w:before="150"/>
        <w:rPr>
          <w:bCs/>
        </w:rPr>
      </w:pPr>
    </w:p>
    <w:p w14:paraId="03CA32B5" w14:textId="77777777" w:rsidR="0061510D" w:rsidRPr="000E1C2C" w:rsidRDefault="0061510D" w:rsidP="0061510D">
      <w:pPr>
        <w:pStyle w:val="a5"/>
        <w:shd w:val="clear" w:color="auto" w:fill="FFFFFF"/>
        <w:spacing w:before="150" w:beforeAutospacing="0" w:after="0" w:afterAutospacing="0"/>
        <w:rPr>
          <w:b/>
          <w:sz w:val="28"/>
          <w:szCs w:val="28"/>
        </w:rPr>
      </w:pPr>
      <w:r w:rsidRPr="000E1C2C">
        <w:rPr>
          <w:b/>
          <w:sz w:val="28"/>
          <w:szCs w:val="28"/>
        </w:rPr>
        <w:t>Требования к качеству работ</w:t>
      </w:r>
    </w:p>
    <w:p w14:paraId="2CE18472" w14:textId="77777777" w:rsidR="0061510D" w:rsidRPr="000A2402" w:rsidRDefault="0061510D" w:rsidP="0061510D">
      <w:pPr>
        <w:pStyle w:val="a5"/>
        <w:numPr>
          <w:ilvl w:val="0"/>
          <w:numId w:val="14"/>
        </w:numPr>
        <w:spacing w:after="0" w:afterAutospacing="0"/>
        <w:jc w:val="both"/>
        <w:rPr>
          <w:bCs/>
        </w:rPr>
      </w:pPr>
      <w:r>
        <w:rPr>
          <w:bCs/>
        </w:rPr>
        <w:t>Исполнитель</w:t>
      </w:r>
      <w:r w:rsidRPr="000A2402">
        <w:rPr>
          <w:bCs/>
        </w:rPr>
        <w:t xml:space="preserve"> при застройке объектов долж</w:t>
      </w:r>
      <w:r>
        <w:rPr>
          <w:bCs/>
        </w:rPr>
        <w:t>ен</w:t>
      </w:r>
      <w:r w:rsidRPr="000A2402">
        <w:rPr>
          <w:bCs/>
        </w:rPr>
        <w:t xml:space="preserve"> обеспечить привлекательность внешнего вида стенда, стен и перегородок, граничащих с проходами, где могут располагаться участники Мероприятия, за счет использования декоративного оформления и т. д.</w:t>
      </w:r>
    </w:p>
    <w:p w14:paraId="62A2DF0E" w14:textId="77777777" w:rsidR="0061510D" w:rsidRPr="000A2402" w:rsidRDefault="0061510D" w:rsidP="0061510D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bCs/>
        </w:rPr>
      </w:pPr>
      <w:r w:rsidRPr="00D823C6">
        <w:rPr>
          <w:bCs/>
        </w:rPr>
        <w:lastRenderedPageBreak/>
        <w:t>Тыльные, боковые поверхности конструкции стенда (видимые со стороны проходов между стендами, видимые со стороны соседних стендов, между стендом и стенами и все другие служебные поверхности) необходимо декорировать должным образом (допускается к использованию белый цвет, без нанесения логотипов). К “невидимым” сторонам стенда предъявляются те же правила по качеству и внешнему виду, как и к титульным поверхностям;</w:t>
      </w:r>
    </w:p>
    <w:p w14:paraId="1D540D88" w14:textId="77777777" w:rsidR="0061510D" w:rsidRDefault="0061510D" w:rsidP="0061510D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bCs/>
        </w:rPr>
      </w:pPr>
      <w:r w:rsidRPr="00D823C6">
        <w:rPr>
          <w:bCs/>
        </w:rPr>
        <w:t>Все провода на стенде должны быть скрыты, в особенности провода на полу или возле пола - во избежание получения травм участниками.</w:t>
      </w:r>
    </w:p>
    <w:p w14:paraId="3C97CE08" w14:textId="77777777" w:rsidR="0061510D" w:rsidRDefault="0061510D" w:rsidP="0061510D">
      <w:pPr>
        <w:pStyle w:val="a5"/>
        <w:shd w:val="clear" w:color="auto" w:fill="FFFFFF"/>
        <w:spacing w:before="150" w:beforeAutospacing="0" w:after="0" w:afterAutospacing="0"/>
        <w:rPr>
          <w:b/>
        </w:rPr>
      </w:pPr>
    </w:p>
    <w:p w14:paraId="26C7E884" w14:textId="77777777" w:rsidR="0061510D" w:rsidRPr="000E1C2C" w:rsidRDefault="0061510D" w:rsidP="0061510D">
      <w:pPr>
        <w:pStyle w:val="a5"/>
        <w:shd w:val="clear" w:color="auto" w:fill="FFFFFF"/>
        <w:spacing w:before="150" w:beforeAutospacing="0" w:after="0" w:afterAutospacing="0"/>
        <w:rPr>
          <w:b/>
          <w:sz w:val="28"/>
          <w:szCs w:val="28"/>
        </w:rPr>
      </w:pPr>
      <w:r w:rsidRPr="000E1C2C">
        <w:rPr>
          <w:b/>
          <w:sz w:val="28"/>
          <w:szCs w:val="28"/>
        </w:rPr>
        <w:t>Требования к стенду</w:t>
      </w:r>
    </w:p>
    <w:p w14:paraId="5E2FE119" w14:textId="77777777" w:rsidR="0061510D" w:rsidRPr="001E696F" w:rsidRDefault="0061510D" w:rsidP="0061510D">
      <w:pPr>
        <w:pStyle w:val="a5"/>
        <w:shd w:val="clear" w:color="auto" w:fill="FFFFFF"/>
        <w:spacing w:before="150"/>
        <w:rPr>
          <w:b/>
        </w:rPr>
      </w:pPr>
      <w:r w:rsidRPr="001E696F">
        <w:rPr>
          <w:b/>
        </w:rPr>
        <w:t>Подиум:</w:t>
      </w:r>
    </w:p>
    <w:p w14:paraId="6DDB716B" w14:textId="77777777" w:rsidR="0061510D" w:rsidRPr="00D823C6" w:rsidRDefault="0061510D" w:rsidP="0061510D">
      <w:pPr>
        <w:pStyle w:val="a5"/>
        <w:numPr>
          <w:ilvl w:val="0"/>
          <w:numId w:val="15"/>
        </w:numPr>
        <w:shd w:val="clear" w:color="auto" w:fill="FFFFFF"/>
        <w:spacing w:before="150"/>
        <w:rPr>
          <w:bCs/>
        </w:rPr>
      </w:pPr>
      <w:r w:rsidRPr="00D823C6">
        <w:rPr>
          <w:bCs/>
        </w:rPr>
        <w:t>Высота</w:t>
      </w:r>
      <w:r>
        <w:rPr>
          <w:bCs/>
        </w:rPr>
        <w:t xml:space="preserve"> не выше</w:t>
      </w:r>
      <w:r w:rsidRPr="00D823C6">
        <w:rPr>
          <w:bCs/>
        </w:rPr>
        <w:t xml:space="preserve"> 100 мм, на пересечениях с проходами радиус скругления угла подиума должен составлять не менее 100 мм, все углы должны быть закрыты силиконовыми накладками.</w:t>
      </w:r>
    </w:p>
    <w:p w14:paraId="2955FEB4" w14:textId="131B1E24" w:rsidR="0061510D" w:rsidRPr="0013025C" w:rsidRDefault="0061510D" w:rsidP="0061510D">
      <w:pPr>
        <w:pStyle w:val="a5"/>
        <w:numPr>
          <w:ilvl w:val="0"/>
          <w:numId w:val="15"/>
        </w:numPr>
        <w:shd w:val="clear" w:color="auto" w:fill="FFFFFF"/>
        <w:spacing w:before="150"/>
        <w:rPr>
          <w:bCs/>
        </w:rPr>
      </w:pPr>
      <w:r w:rsidRPr="00D823C6">
        <w:rPr>
          <w:bCs/>
        </w:rPr>
        <w:t>Длина и ширина подиума строго соответствуют площади застройки (плану стенда по полу), утвержденной на схеме выставки</w:t>
      </w:r>
      <w:r>
        <w:rPr>
          <w:bCs/>
        </w:rPr>
        <w:t>.</w:t>
      </w:r>
    </w:p>
    <w:p w14:paraId="145A4AB1" w14:textId="45E0A276" w:rsidR="008D7BF9" w:rsidRPr="0061510D" w:rsidRDefault="008D7BF9" w:rsidP="0061510D"/>
    <w:p w14:paraId="70403A7A" w14:textId="6B3FDBEB" w:rsidR="008D7BF9" w:rsidRPr="00BC442D" w:rsidRDefault="008D7BF9" w:rsidP="008D7BF9">
      <w:pPr>
        <w:spacing w:after="240"/>
        <w:rPr>
          <w:b/>
          <w:color w:val="000000" w:themeColor="text1"/>
          <w:shd w:val="clear" w:color="auto" w:fill="FFFFFF"/>
        </w:rPr>
      </w:pPr>
      <w:r w:rsidRPr="00BC442D">
        <w:rPr>
          <w:b/>
          <w:color w:val="000000" w:themeColor="text1"/>
          <w:shd w:val="clear" w:color="auto" w:fill="FFFFFF"/>
        </w:rPr>
        <w:t>В конструктиве стенда обязательно учесть:</w:t>
      </w:r>
    </w:p>
    <w:p w14:paraId="0F74728C" w14:textId="3146234F" w:rsidR="00D77DF5" w:rsidRPr="0081654C" w:rsidRDefault="00D77DF5" w:rsidP="0081654C">
      <w:pPr>
        <w:pStyle w:val="a7"/>
        <w:numPr>
          <w:ilvl w:val="0"/>
          <w:numId w:val="27"/>
        </w:numPr>
        <w:spacing w:after="240"/>
        <w:rPr>
          <w:color w:val="000000" w:themeColor="text1"/>
          <w:shd w:val="clear" w:color="auto" w:fill="FFFFFF"/>
        </w:rPr>
      </w:pPr>
      <w:r w:rsidRPr="00BC442D">
        <w:rPr>
          <w:color w:val="000000" w:themeColor="text1"/>
          <w:shd w:val="clear" w:color="auto" w:fill="FFFFFF"/>
        </w:rPr>
        <w:t>Подсветк</w:t>
      </w:r>
      <w:r w:rsidR="0081654C">
        <w:rPr>
          <w:color w:val="000000" w:themeColor="text1"/>
          <w:shd w:val="clear" w:color="auto" w:fill="FFFFFF"/>
        </w:rPr>
        <w:t>у элементов стенда согласно презентации с дизайн-макетом стенда</w:t>
      </w:r>
    </w:p>
    <w:p w14:paraId="633466C7" w14:textId="3F9B215B" w:rsidR="00D77DF5" w:rsidRPr="00BC442D" w:rsidRDefault="00D77DF5" w:rsidP="00D77DF5">
      <w:pPr>
        <w:pStyle w:val="a7"/>
        <w:numPr>
          <w:ilvl w:val="0"/>
          <w:numId w:val="27"/>
        </w:numPr>
        <w:spacing w:after="240"/>
        <w:rPr>
          <w:color w:val="000000" w:themeColor="text1"/>
          <w:shd w:val="clear" w:color="auto" w:fill="FFFFFF"/>
        </w:rPr>
      </w:pPr>
      <w:r w:rsidRPr="00BC442D">
        <w:rPr>
          <w:color w:val="000000" w:themeColor="text1"/>
          <w:shd w:val="clear" w:color="auto" w:fill="FFFFFF"/>
        </w:rPr>
        <w:t>Объемн</w:t>
      </w:r>
      <w:r w:rsidR="0081654C">
        <w:rPr>
          <w:color w:val="000000" w:themeColor="text1"/>
          <w:shd w:val="clear" w:color="auto" w:fill="FFFFFF"/>
        </w:rPr>
        <w:t>ые</w:t>
      </w:r>
      <w:r w:rsidRPr="00BC442D">
        <w:rPr>
          <w:color w:val="000000" w:themeColor="text1"/>
          <w:shd w:val="clear" w:color="auto" w:fill="FFFFFF"/>
        </w:rPr>
        <w:t xml:space="preserve"> </w:t>
      </w:r>
      <w:r w:rsidR="0081654C">
        <w:rPr>
          <w:color w:val="000000" w:themeColor="text1"/>
          <w:shd w:val="clear" w:color="auto" w:fill="FFFFFF"/>
        </w:rPr>
        <w:t>элементы согласно презентации с дизайн-макетом стенда</w:t>
      </w:r>
    </w:p>
    <w:p w14:paraId="360DF0BA" w14:textId="69E2B98C" w:rsidR="00C4751F" w:rsidRPr="00BC442D" w:rsidRDefault="00C4751F" w:rsidP="00D77DF5">
      <w:pPr>
        <w:pStyle w:val="a7"/>
        <w:numPr>
          <w:ilvl w:val="0"/>
          <w:numId w:val="27"/>
        </w:numPr>
        <w:spacing w:after="240"/>
        <w:rPr>
          <w:color w:val="000000" w:themeColor="text1"/>
          <w:shd w:val="clear" w:color="auto" w:fill="FFFFFF"/>
        </w:rPr>
      </w:pPr>
      <w:r w:rsidRPr="00BC442D">
        <w:rPr>
          <w:color w:val="000000" w:themeColor="text1"/>
          <w:shd w:val="clear" w:color="auto" w:fill="FFFFFF"/>
        </w:rPr>
        <w:t>Производство стойки ресепшн с полочками и дверцами</w:t>
      </w:r>
    </w:p>
    <w:p w14:paraId="1D544968" w14:textId="3BBB3F67" w:rsidR="008D7BF9" w:rsidRDefault="004E52C8" w:rsidP="00F871AF">
      <w:pPr>
        <w:rPr>
          <w:b/>
          <w:bCs/>
          <w:color w:val="000000" w:themeColor="text1"/>
          <w:shd w:val="clear" w:color="auto" w:fill="FFFFFF"/>
        </w:rPr>
      </w:pPr>
      <w:r w:rsidRPr="004E52C8">
        <w:rPr>
          <w:b/>
          <w:bCs/>
          <w:color w:val="000000" w:themeColor="text1"/>
          <w:shd w:val="clear" w:color="auto" w:fill="FFFFFF"/>
        </w:rPr>
        <w:t>Оснащение стенда:</w:t>
      </w:r>
    </w:p>
    <w:p w14:paraId="48CF5346" w14:textId="31260C2B" w:rsidR="004E52C8" w:rsidRDefault="004E52C8" w:rsidP="00F871AF">
      <w:pPr>
        <w:rPr>
          <w:i/>
          <w:iCs/>
          <w:color w:val="000000" w:themeColor="text1"/>
          <w:shd w:val="clear" w:color="auto" w:fill="FFFFFF"/>
        </w:rPr>
      </w:pPr>
      <w:r w:rsidRPr="004E52C8">
        <w:rPr>
          <w:i/>
          <w:iCs/>
          <w:color w:val="000000" w:themeColor="text1"/>
          <w:shd w:val="clear" w:color="auto" w:fill="FFFFFF"/>
        </w:rPr>
        <w:t>Ме</w:t>
      </w:r>
      <w:r>
        <w:rPr>
          <w:i/>
          <w:iCs/>
          <w:color w:val="000000" w:themeColor="text1"/>
          <w:shd w:val="clear" w:color="auto" w:fill="FFFFFF"/>
        </w:rPr>
        <w:t>б</w:t>
      </w:r>
      <w:r w:rsidRPr="004E52C8">
        <w:rPr>
          <w:i/>
          <w:iCs/>
          <w:color w:val="000000" w:themeColor="text1"/>
          <w:shd w:val="clear" w:color="auto" w:fill="FFFFFF"/>
        </w:rPr>
        <w:t>ель</w:t>
      </w:r>
    </w:p>
    <w:p w14:paraId="702669BA" w14:textId="6B17EF47" w:rsidR="004E52C8" w:rsidRPr="004E52C8" w:rsidRDefault="004E52C8" w:rsidP="004E52C8">
      <w:pPr>
        <w:pStyle w:val="a7"/>
        <w:numPr>
          <w:ilvl w:val="0"/>
          <w:numId w:val="23"/>
        </w:num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1 с</w:t>
      </w:r>
      <w:r w:rsidRPr="004E52C8">
        <w:rPr>
          <w:color w:val="000000" w:themeColor="text1"/>
          <w:shd w:val="clear" w:color="auto" w:fill="FFFFFF"/>
        </w:rPr>
        <w:t>тойка ресепшн (с полочками внутри и закрывающимися створками)</w:t>
      </w:r>
    </w:p>
    <w:p w14:paraId="750F2E37" w14:textId="74663F3B" w:rsidR="004E52C8" w:rsidRPr="004E52C8" w:rsidRDefault="004E52C8" w:rsidP="004E52C8">
      <w:pPr>
        <w:pStyle w:val="a7"/>
        <w:numPr>
          <w:ilvl w:val="0"/>
          <w:numId w:val="23"/>
        </w:numPr>
        <w:rPr>
          <w:color w:val="000000" w:themeColor="text1"/>
          <w:shd w:val="clear" w:color="auto" w:fill="FFFFFF"/>
        </w:rPr>
      </w:pPr>
      <w:r w:rsidRPr="004E52C8">
        <w:rPr>
          <w:color w:val="000000" w:themeColor="text1"/>
          <w:shd w:val="clear" w:color="auto" w:fill="FFFFFF"/>
        </w:rPr>
        <w:t>2 трибуны для подписаний</w:t>
      </w:r>
    </w:p>
    <w:p w14:paraId="12474B46" w14:textId="3EA23F0B" w:rsidR="004E52C8" w:rsidRPr="004E52C8" w:rsidRDefault="004E52C8" w:rsidP="004E52C8">
      <w:pPr>
        <w:pStyle w:val="a7"/>
        <w:numPr>
          <w:ilvl w:val="0"/>
          <w:numId w:val="23"/>
        </w:numPr>
        <w:rPr>
          <w:color w:val="000000" w:themeColor="text1"/>
          <w:shd w:val="clear" w:color="auto" w:fill="FFFFFF"/>
        </w:rPr>
      </w:pPr>
      <w:r w:rsidRPr="004E52C8">
        <w:rPr>
          <w:color w:val="000000" w:themeColor="text1"/>
          <w:shd w:val="clear" w:color="auto" w:fill="FFFFFF"/>
        </w:rPr>
        <w:t>3 голубых пуфа</w:t>
      </w:r>
    </w:p>
    <w:p w14:paraId="77778EAB" w14:textId="0E5FC321" w:rsidR="004E52C8" w:rsidRPr="004E52C8" w:rsidRDefault="004E52C8" w:rsidP="004E52C8">
      <w:pPr>
        <w:pStyle w:val="a7"/>
        <w:numPr>
          <w:ilvl w:val="0"/>
          <w:numId w:val="23"/>
        </w:numPr>
        <w:rPr>
          <w:color w:val="000000" w:themeColor="text1"/>
          <w:shd w:val="clear" w:color="auto" w:fill="FFFFFF"/>
        </w:rPr>
      </w:pPr>
      <w:r w:rsidRPr="004E52C8">
        <w:rPr>
          <w:color w:val="000000" w:themeColor="text1"/>
          <w:shd w:val="clear" w:color="auto" w:fill="FFFFFF"/>
        </w:rPr>
        <w:t>4 стула в переговорную</w:t>
      </w:r>
    </w:p>
    <w:p w14:paraId="76F7E55F" w14:textId="0E51D357" w:rsidR="004E52C8" w:rsidRPr="004E52C8" w:rsidRDefault="004E52C8" w:rsidP="004E52C8">
      <w:pPr>
        <w:pStyle w:val="a7"/>
        <w:numPr>
          <w:ilvl w:val="0"/>
          <w:numId w:val="23"/>
        </w:numPr>
        <w:rPr>
          <w:color w:val="000000" w:themeColor="text1"/>
          <w:shd w:val="clear" w:color="auto" w:fill="FFFFFF"/>
        </w:rPr>
      </w:pPr>
      <w:r w:rsidRPr="004E52C8">
        <w:rPr>
          <w:color w:val="000000" w:themeColor="text1"/>
          <w:shd w:val="clear" w:color="auto" w:fill="FFFFFF"/>
        </w:rPr>
        <w:t>1 тумба с закрывающимися дверцами в переговорную</w:t>
      </w:r>
    </w:p>
    <w:p w14:paraId="46332ADE" w14:textId="6831A8D8" w:rsidR="004E52C8" w:rsidRPr="004E52C8" w:rsidRDefault="004E52C8" w:rsidP="004E52C8">
      <w:pPr>
        <w:pStyle w:val="a7"/>
        <w:numPr>
          <w:ilvl w:val="0"/>
          <w:numId w:val="23"/>
        </w:numPr>
        <w:rPr>
          <w:color w:val="000000" w:themeColor="text1"/>
          <w:shd w:val="clear" w:color="auto" w:fill="FFFFFF"/>
        </w:rPr>
      </w:pPr>
      <w:r w:rsidRPr="004E52C8">
        <w:rPr>
          <w:color w:val="000000" w:themeColor="text1"/>
          <w:shd w:val="clear" w:color="auto" w:fill="FFFFFF"/>
        </w:rPr>
        <w:t>1 большой стол в переговорную</w:t>
      </w:r>
    </w:p>
    <w:p w14:paraId="44486DA4" w14:textId="6D96D1E6" w:rsidR="004E52C8" w:rsidRDefault="004E52C8" w:rsidP="004E52C8">
      <w:pPr>
        <w:pStyle w:val="a7"/>
        <w:numPr>
          <w:ilvl w:val="0"/>
          <w:numId w:val="23"/>
        </w:numPr>
        <w:rPr>
          <w:color w:val="000000" w:themeColor="text1"/>
          <w:shd w:val="clear" w:color="auto" w:fill="FFFFFF"/>
        </w:rPr>
      </w:pPr>
      <w:r w:rsidRPr="004E52C8">
        <w:rPr>
          <w:color w:val="000000" w:themeColor="text1"/>
          <w:shd w:val="clear" w:color="auto" w:fill="FFFFFF"/>
        </w:rPr>
        <w:t>3 барных стула</w:t>
      </w:r>
    </w:p>
    <w:p w14:paraId="2C02EAC4" w14:textId="107DA9D8" w:rsidR="004E52C8" w:rsidRDefault="004E52C8" w:rsidP="004E52C8">
      <w:pPr>
        <w:pStyle w:val="a7"/>
        <w:numPr>
          <w:ilvl w:val="0"/>
          <w:numId w:val="23"/>
        </w:num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1 консоль для клавиатуры и мыши</w:t>
      </w:r>
    </w:p>
    <w:p w14:paraId="3C5AA6CA" w14:textId="77777777" w:rsidR="004E52C8" w:rsidRDefault="004E52C8" w:rsidP="004E52C8">
      <w:pPr>
        <w:pStyle w:val="a7"/>
        <w:rPr>
          <w:color w:val="000000" w:themeColor="text1"/>
          <w:shd w:val="clear" w:color="auto" w:fill="FFFFFF"/>
        </w:rPr>
      </w:pPr>
    </w:p>
    <w:p w14:paraId="08EEC293" w14:textId="631DC4B0" w:rsidR="004E52C8" w:rsidRDefault="004E52C8" w:rsidP="004E52C8">
      <w:pPr>
        <w:pStyle w:val="a7"/>
        <w:ind w:left="0"/>
        <w:rPr>
          <w:i/>
          <w:iCs/>
          <w:color w:val="000000" w:themeColor="text1"/>
          <w:shd w:val="clear" w:color="auto" w:fill="FFFFFF"/>
        </w:rPr>
      </w:pPr>
      <w:r w:rsidRPr="004E52C8">
        <w:rPr>
          <w:i/>
          <w:iCs/>
          <w:color w:val="000000" w:themeColor="text1"/>
          <w:shd w:val="clear" w:color="auto" w:fill="FFFFFF"/>
        </w:rPr>
        <w:t>Оборудование</w:t>
      </w:r>
    </w:p>
    <w:p w14:paraId="79594413" w14:textId="77777777" w:rsidR="00D77DF5" w:rsidRPr="00357DDB" w:rsidRDefault="00D77DF5" w:rsidP="00D77DF5">
      <w:pPr>
        <w:pStyle w:val="a7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7DDB">
        <w:rPr>
          <w:color w:val="000000" w:themeColor="text1"/>
          <w:shd w:val="clear" w:color="auto" w:fill="FFFFFF"/>
        </w:rPr>
        <w:t>Кабельныи</w:t>
      </w:r>
      <w:proofErr w:type="spellEnd"/>
      <w:r w:rsidRPr="00357DDB">
        <w:rPr>
          <w:color w:val="000000" w:themeColor="text1"/>
          <w:shd w:val="clear" w:color="auto" w:fill="FFFFFF"/>
        </w:rPr>
        <w:t>̆ доступ в Интернет с пропускной способностью в 100 Мбит/с со стенда</w:t>
      </w:r>
    </w:p>
    <w:p w14:paraId="4F729209" w14:textId="2A2F06E5" w:rsidR="00D77DF5" w:rsidRPr="00D77DF5" w:rsidRDefault="00D77DF5" w:rsidP="00D77DF5">
      <w:pPr>
        <w:pStyle w:val="a7"/>
        <w:numPr>
          <w:ilvl w:val="0"/>
          <w:numId w:val="24"/>
        </w:numPr>
        <w:rPr>
          <w:color w:val="000000" w:themeColor="text1"/>
          <w:shd w:val="clear" w:color="auto" w:fill="FFFFFF"/>
        </w:rPr>
      </w:pPr>
      <w:proofErr w:type="spellStart"/>
      <w:r w:rsidRPr="00357DDB">
        <w:rPr>
          <w:color w:val="000000" w:themeColor="text1"/>
          <w:shd w:val="clear" w:color="auto" w:fill="FFFFFF"/>
        </w:rPr>
        <w:t>Wi</w:t>
      </w:r>
      <w:proofErr w:type="spellEnd"/>
      <w:r w:rsidRPr="00357DDB">
        <w:rPr>
          <w:color w:val="000000" w:themeColor="text1"/>
          <w:shd w:val="clear" w:color="auto" w:fill="FFFFFF"/>
        </w:rPr>
        <w:t>-</w:t>
      </w:r>
      <w:proofErr w:type="spellStart"/>
      <w:r w:rsidRPr="00357DDB">
        <w:rPr>
          <w:color w:val="000000" w:themeColor="text1"/>
          <w:shd w:val="clear" w:color="auto" w:fill="FFFFFF"/>
        </w:rPr>
        <w:t>Fi</w:t>
      </w:r>
      <w:proofErr w:type="spellEnd"/>
      <w:r w:rsidRPr="00357DDB">
        <w:rPr>
          <w:color w:val="000000" w:themeColor="text1"/>
          <w:shd w:val="clear" w:color="auto" w:fill="FFFFFF"/>
        </w:rPr>
        <w:t xml:space="preserve">-доступ в интернет со стенда (создание </w:t>
      </w:r>
      <w:proofErr w:type="spellStart"/>
      <w:r w:rsidRPr="00357DDB">
        <w:rPr>
          <w:color w:val="000000" w:themeColor="text1"/>
          <w:shd w:val="clear" w:color="auto" w:fill="FFFFFF"/>
        </w:rPr>
        <w:t>локальнои</w:t>
      </w:r>
      <w:proofErr w:type="spellEnd"/>
      <w:r w:rsidRPr="00357DDB">
        <w:rPr>
          <w:color w:val="000000" w:themeColor="text1"/>
          <w:shd w:val="clear" w:color="auto" w:fill="FFFFFF"/>
        </w:rPr>
        <w:t xml:space="preserve">̆ зоны) 100 Мбит/с (до 100 </w:t>
      </w:r>
      <w:proofErr w:type="spellStart"/>
      <w:r w:rsidRPr="00357DDB">
        <w:rPr>
          <w:color w:val="000000" w:themeColor="text1"/>
          <w:shd w:val="clear" w:color="auto" w:fill="FFFFFF"/>
        </w:rPr>
        <w:t>пользователеи</w:t>
      </w:r>
      <w:proofErr w:type="spellEnd"/>
      <w:r w:rsidRPr="00357DDB">
        <w:rPr>
          <w:color w:val="000000" w:themeColor="text1"/>
          <w:shd w:val="clear" w:color="auto" w:fill="FFFFFF"/>
        </w:rPr>
        <w:t xml:space="preserve">̆, до 1 Мбит на пользователя) </w:t>
      </w:r>
      <w:r>
        <w:rPr>
          <w:color w:val="000000" w:themeColor="text1"/>
          <w:shd w:val="clear" w:color="auto" w:fill="FFFFFF"/>
        </w:rPr>
        <w:t>(см. Форму 3 в приложении).</w:t>
      </w:r>
    </w:p>
    <w:p w14:paraId="196065AC" w14:textId="4E668E6C" w:rsidR="00357DDB" w:rsidRDefault="004E52C8" w:rsidP="00357DDB">
      <w:pPr>
        <w:pStyle w:val="a7"/>
        <w:numPr>
          <w:ilvl w:val="0"/>
          <w:numId w:val="24"/>
        </w:numPr>
        <w:rPr>
          <w:color w:val="000000" w:themeColor="text1"/>
          <w:shd w:val="clear" w:color="auto" w:fill="FFFFFF"/>
        </w:rPr>
      </w:pPr>
      <w:r w:rsidRPr="004E52C8">
        <w:rPr>
          <w:color w:val="000000" w:themeColor="text1"/>
          <w:shd w:val="clear" w:color="auto" w:fill="FFFFFF"/>
          <w:lang w:val="en-US"/>
        </w:rPr>
        <w:t>Т</w:t>
      </w:r>
      <w:proofErr w:type="spellStart"/>
      <w:r w:rsidRPr="004E52C8">
        <w:rPr>
          <w:color w:val="000000" w:themeColor="text1"/>
          <w:shd w:val="clear" w:color="auto" w:fill="FFFFFF"/>
        </w:rPr>
        <w:t>ач</w:t>
      </w:r>
      <w:proofErr w:type="spellEnd"/>
      <w:r w:rsidRPr="004E52C8">
        <w:rPr>
          <w:color w:val="000000" w:themeColor="text1"/>
          <w:shd w:val="clear" w:color="auto" w:fill="FFFFFF"/>
        </w:rPr>
        <w:t>-стол</w:t>
      </w:r>
      <w:r>
        <w:rPr>
          <w:color w:val="000000" w:themeColor="text1"/>
          <w:shd w:val="clear" w:color="auto" w:fill="FFFFFF"/>
        </w:rPr>
        <w:t xml:space="preserve"> – 1 </w:t>
      </w:r>
      <w:proofErr w:type="spellStart"/>
      <w:r>
        <w:rPr>
          <w:color w:val="000000" w:themeColor="text1"/>
          <w:shd w:val="clear" w:color="auto" w:fill="FFFFFF"/>
        </w:rPr>
        <w:t>шт</w:t>
      </w:r>
      <w:proofErr w:type="spellEnd"/>
    </w:p>
    <w:p w14:paraId="5B60C91D" w14:textId="498A9CF6" w:rsidR="004E52C8" w:rsidRPr="00357DDB" w:rsidRDefault="004E52C8" w:rsidP="00357DDB">
      <w:pPr>
        <w:pStyle w:val="a7"/>
        <w:numPr>
          <w:ilvl w:val="0"/>
          <w:numId w:val="24"/>
        </w:numPr>
        <w:rPr>
          <w:color w:val="000000" w:themeColor="text1"/>
          <w:shd w:val="clear" w:color="auto" w:fill="FFFFFF"/>
        </w:rPr>
      </w:pPr>
      <w:r w:rsidRPr="00357DDB">
        <w:rPr>
          <w:color w:val="000000" w:themeColor="text1"/>
          <w:shd w:val="clear" w:color="auto" w:fill="FFFFFF"/>
        </w:rPr>
        <w:t>Плазменная панель диагональю 7</w:t>
      </w:r>
      <w:r w:rsidR="00682DD3">
        <w:rPr>
          <w:color w:val="000000" w:themeColor="text1"/>
          <w:shd w:val="clear" w:color="auto" w:fill="FFFFFF"/>
        </w:rPr>
        <w:t>7</w:t>
      </w:r>
      <w:r w:rsidRPr="00357DDB">
        <w:rPr>
          <w:color w:val="000000" w:themeColor="text1"/>
          <w:shd w:val="clear" w:color="auto" w:fill="FFFFFF"/>
        </w:rPr>
        <w:t>’’</w:t>
      </w:r>
      <w:r w:rsidR="00357DDB" w:rsidRPr="00357DDB">
        <w:rPr>
          <w:color w:val="000000" w:themeColor="text1"/>
          <w:shd w:val="clear" w:color="auto" w:fill="FFFFFF"/>
        </w:rPr>
        <w:t xml:space="preserve">- 1 шт. </w:t>
      </w:r>
      <w:r w:rsidR="00357DDB">
        <w:t xml:space="preserve">С возможностью включать контент с флешки и </w:t>
      </w:r>
      <w:r w:rsidR="00357DDB" w:rsidRPr="00357DDB">
        <w:rPr>
          <w:lang w:val="en-US"/>
        </w:rPr>
        <w:t>HDMI</w:t>
      </w:r>
      <w:r w:rsidR="00357DDB">
        <w:t xml:space="preserve"> при необходимости. </w:t>
      </w:r>
      <w:r w:rsidR="00357DDB" w:rsidRPr="00357DDB">
        <w:rPr>
          <w:lang w:val="en-US"/>
        </w:rPr>
        <w:t>HDMI</w:t>
      </w:r>
      <w:r w:rsidR="00357DDB" w:rsidRPr="004E52C8">
        <w:t xml:space="preserve"> </w:t>
      </w:r>
      <w:r w:rsidR="00357DDB">
        <w:t xml:space="preserve">должен быть красиво спрятан. </w:t>
      </w:r>
    </w:p>
    <w:p w14:paraId="4A470D98" w14:textId="534925B2" w:rsidR="00C4751F" w:rsidRPr="00C4751F" w:rsidRDefault="004E52C8" w:rsidP="00C4751F">
      <w:pPr>
        <w:pStyle w:val="a7"/>
        <w:numPr>
          <w:ilvl w:val="0"/>
          <w:numId w:val="24"/>
        </w:numPr>
        <w:rPr>
          <w:color w:val="000000" w:themeColor="text1"/>
          <w:shd w:val="clear" w:color="auto" w:fill="FFFFFF"/>
        </w:rPr>
      </w:pPr>
      <w:r w:rsidRPr="00357DDB">
        <w:rPr>
          <w:color w:val="000000" w:themeColor="text1"/>
          <w:shd w:val="clear" w:color="auto" w:fill="FFFFFF"/>
        </w:rPr>
        <w:t xml:space="preserve">Плазменная панель диагональю </w:t>
      </w:r>
      <w:r w:rsidR="00682DD3">
        <w:rPr>
          <w:color w:val="000000" w:themeColor="text1"/>
          <w:shd w:val="clear" w:color="auto" w:fill="FFFFFF"/>
        </w:rPr>
        <w:t>6</w:t>
      </w:r>
      <w:r w:rsidR="00357DDB" w:rsidRPr="00357DDB">
        <w:rPr>
          <w:color w:val="000000" w:themeColor="text1"/>
          <w:shd w:val="clear" w:color="auto" w:fill="FFFFFF"/>
        </w:rPr>
        <w:t xml:space="preserve">5’’– </w:t>
      </w:r>
      <w:r w:rsidR="00C4751F">
        <w:rPr>
          <w:color w:val="000000" w:themeColor="text1"/>
          <w:shd w:val="clear" w:color="auto" w:fill="FFFFFF"/>
        </w:rPr>
        <w:t>2</w:t>
      </w:r>
      <w:r w:rsidR="00357DDB" w:rsidRPr="00357DDB">
        <w:rPr>
          <w:color w:val="000000" w:themeColor="text1"/>
          <w:shd w:val="clear" w:color="auto" w:fill="FFFFFF"/>
        </w:rPr>
        <w:t xml:space="preserve"> </w:t>
      </w:r>
      <w:proofErr w:type="spellStart"/>
      <w:r w:rsidR="00357DDB" w:rsidRPr="00357DDB">
        <w:rPr>
          <w:color w:val="000000" w:themeColor="text1"/>
          <w:shd w:val="clear" w:color="auto" w:fill="FFFFFF"/>
        </w:rPr>
        <w:t>шт</w:t>
      </w:r>
      <w:proofErr w:type="spellEnd"/>
    </w:p>
    <w:p w14:paraId="7654B400" w14:textId="79BF9E42" w:rsidR="00357DDB" w:rsidRPr="00357DDB" w:rsidRDefault="00357DDB" w:rsidP="00357DDB">
      <w:pPr>
        <w:pStyle w:val="a7"/>
        <w:rPr>
          <w:color w:val="000000" w:themeColor="text1"/>
          <w:shd w:val="clear" w:color="auto" w:fill="FFFFFF"/>
        </w:rPr>
      </w:pPr>
      <w:r>
        <w:t xml:space="preserve">Для </w:t>
      </w:r>
      <w:r w:rsidR="00C4751F">
        <w:t>всех</w:t>
      </w:r>
      <w:r>
        <w:t xml:space="preserve"> плазменных панелей предусмотреть возможность включать контент с флешки и </w:t>
      </w:r>
      <w:r w:rsidRPr="00357DDB">
        <w:rPr>
          <w:lang w:val="en-US"/>
        </w:rPr>
        <w:t>HDMI</w:t>
      </w:r>
      <w:r>
        <w:t xml:space="preserve"> при необходимости. </w:t>
      </w:r>
      <w:r w:rsidRPr="00357DDB">
        <w:rPr>
          <w:lang w:val="en-US"/>
        </w:rPr>
        <w:t>HDMI</w:t>
      </w:r>
      <w:r w:rsidRPr="004E52C8">
        <w:t xml:space="preserve"> </w:t>
      </w:r>
      <w:r>
        <w:t xml:space="preserve">должен быть красиво спрятан. </w:t>
      </w:r>
    </w:p>
    <w:p w14:paraId="3F5F0AB7" w14:textId="13DF45B9" w:rsidR="00357DDB" w:rsidRPr="00357DDB" w:rsidRDefault="00357DDB" w:rsidP="004E52C8">
      <w:pPr>
        <w:pStyle w:val="a7"/>
        <w:numPr>
          <w:ilvl w:val="0"/>
          <w:numId w:val="24"/>
        </w:numPr>
        <w:rPr>
          <w:color w:val="000000" w:themeColor="text1"/>
          <w:shd w:val="clear" w:color="auto" w:fill="FFFFFF"/>
        </w:rPr>
      </w:pPr>
      <w:r w:rsidRPr="00357DDB">
        <w:rPr>
          <w:color w:val="000000" w:themeColor="text1"/>
          <w:shd w:val="clear" w:color="auto" w:fill="FFFFFF"/>
        </w:rPr>
        <w:t xml:space="preserve">Системный блок – 1 </w:t>
      </w:r>
      <w:proofErr w:type="spellStart"/>
      <w:r w:rsidRPr="00357DDB">
        <w:rPr>
          <w:color w:val="000000" w:themeColor="text1"/>
          <w:shd w:val="clear" w:color="auto" w:fill="FFFFFF"/>
        </w:rPr>
        <w:t>шт</w:t>
      </w:r>
      <w:proofErr w:type="spellEnd"/>
    </w:p>
    <w:p w14:paraId="783F67F3" w14:textId="3989E321" w:rsidR="00357DDB" w:rsidRPr="00357DDB" w:rsidRDefault="00357DDB" w:rsidP="004E52C8">
      <w:pPr>
        <w:pStyle w:val="a7"/>
        <w:numPr>
          <w:ilvl w:val="0"/>
          <w:numId w:val="24"/>
        </w:numPr>
        <w:rPr>
          <w:color w:val="000000" w:themeColor="text1"/>
          <w:shd w:val="clear" w:color="auto" w:fill="FFFFFF"/>
        </w:rPr>
      </w:pPr>
      <w:r w:rsidRPr="00357DDB">
        <w:rPr>
          <w:color w:val="000000" w:themeColor="text1"/>
          <w:shd w:val="clear" w:color="auto" w:fill="FFFFFF"/>
        </w:rPr>
        <w:t>Клавиатура беспроводная</w:t>
      </w:r>
      <w:r w:rsidRPr="00357DDB">
        <w:rPr>
          <w:color w:val="000000" w:themeColor="text1"/>
          <w:shd w:val="clear" w:color="auto" w:fill="FFFFFF"/>
          <w:lang w:val="en-US"/>
        </w:rPr>
        <w:t xml:space="preserve"> – 1 ш</w:t>
      </w:r>
      <w:r w:rsidRPr="00357DDB">
        <w:rPr>
          <w:color w:val="000000" w:themeColor="text1"/>
          <w:shd w:val="clear" w:color="auto" w:fill="FFFFFF"/>
        </w:rPr>
        <w:t>т</w:t>
      </w:r>
    </w:p>
    <w:p w14:paraId="6CADC487" w14:textId="77777777" w:rsidR="00357DDB" w:rsidRPr="00357DDB" w:rsidRDefault="00357DDB" w:rsidP="00357DDB">
      <w:pPr>
        <w:pStyle w:val="a7"/>
        <w:numPr>
          <w:ilvl w:val="0"/>
          <w:numId w:val="24"/>
        </w:numPr>
        <w:rPr>
          <w:color w:val="000000" w:themeColor="text1"/>
          <w:shd w:val="clear" w:color="auto" w:fill="FFFFFF"/>
        </w:rPr>
      </w:pPr>
      <w:r w:rsidRPr="00357DDB">
        <w:rPr>
          <w:color w:val="000000" w:themeColor="text1"/>
          <w:shd w:val="clear" w:color="auto" w:fill="FFFFFF"/>
        </w:rPr>
        <w:t xml:space="preserve">Мышь беспроводная </w:t>
      </w:r>
      <w:r w:rsidRPr="00357DDB">
        <w:rPr>
          <w:color w:val="000000" w:themeColor="text1"/>
          <w:shd w:val="clear" w:color="auto" w:fill="FFFFFF"/>
          <w:lang w:val="en-US"/>
        </w:rPr>
        <w:t>– 1 ш</w:t>
      </w:r>
      <w:r w:rsidRPr="00357DDB">
        <w:rPr>
          <w:color w:val="000000" w:themeColor="text1"/>
          <w:shd w:val="clear" w:color="auto" w:fill="FFFFFF"/>
        </w:rPr>
        <w:t>т</w:t>
      </w:r>
    </w:p>
    <w:p w14:paraId="34C5F3B6" w14:textId="24DCB779" w:rsidR="00357DDB" w:rsidRPr="00357DDB" w:rsidRDefault="00357DDB" w:rsidP="004E52C8">
      <w:pPr>
        <w:pStyle w:val="a7"/>
        <w:numPr>
          <w:ilvl w:val="0"/>
          <w:numId w:val="24"/>
        </w:numPr>
        <w:rPr>
          <w:color w:val="000000" w:themeColor="text1"/>
          <w:shd w:val="clear" w:color="auto" w:fill="FFFFFF"/>
        </w:rPr>
      </w:pPr>
      <w:r w:rsidRPr="00357DDB">
        <w:rPr>
          <w:color w:val="000000" w:themeColor="text1"/>
          <w:shd w:val="clear" w:color="auto" w:fill="FFFFFF"/>
        </w:rPr>
        <w:t xml:space="preserve">Ноутбук для вывода контента – 1 </w:t>
      </w:r>
      <w:proofErr w:type="spellStart"/>
      <w:r w:rsidRPr="00357DDB">
        <w:rPr>
          <w:color w:val="000000" w:themeColor="text1"/>
          <w:shd w:val="clear" w:color="auto" w:fill="FFFFFF"/>
        </w:rPr>
        <w:t>шт</w:t>
      </w:r>
      <w:proofErr w:type="spellEnd"/>
    </w:p>
    <w:p w14:paraId="65B1F022" w14:textId="77777777" w:rsidR="00357DDB" w:rsidRDefault="00357DDB" w:rsidP="004E52C8">
      <w:pPr>
        <w:pStyle w:val="a7"/>
        <w:numPr>
          <w:ilvl w:val="0"/>
          <w:numId w:val="24"/>
        </w:numPr>
        <w:rPr>
          <w:color w:val="000000" w:themeColor="text1"/>
          <w:shd w:val="clear" w:color="auto" w:fill="FFFFFF"/>
        </w:rPr>
      </w:pPr>
      <w:r w:rsidRPr="00357DDB">
        <w:rPr>
          <w:color w:val="000000" w:themeColor="text1"/>
          <w:shd w:val="clear" w:color="auto" w:fill="FFFFFF"/>
        </w:rPr>
        <w:lastRenderedPageBreak/>
        <w:t xml:space="preserve">HDMI с переходником для </w:t>
      </w:r>
      <w:proofErr w:type="spellStart"/>
      <w:r w:rsidRPr="00357DDB">
        <w:rPr>
          <w:color w:val="000000" w:themeColor="text1"/>
          <w:shd w:val="clear" w:color="auto" w:fill="FFFFFF"/>
        </w:rPr>
        <w:t>Macbook</w:t>
      </w:r>
      <w:proofErr w:type="spellEnd"/>
    </w:p>
    <w:p w14:paraId="0E878E07" w14:textId="167517CA" w:rsidR="00632666" w:rsidRDefault="00632666" w:rsidP="004E52C8">
      <w:pPr>
        <w:pStyle w:val="a7"/>
        <w:numPr>
          <w:ilvl w:val="0"/>
          <w:numId w:val="24"/>
        </w:num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Кофе-машина капсульная– 1 </w:t>
      </w:r>
      <w:proofErr w:type="spellStart"/>
      <w:r>
        <w:rPr>
          <w:color w:val="000000" w:themeColor="text1"/>
          <w:shd w:val="clear" w:color="auto" w:fill="FFFFFF"/>
        </w:rPr>
        <w:t>шт</w:t>
      </w:r>
      <w:proofErr w:type="spellEnd"/>
    </w:p>
    <w:p w14:paraId="6ABDFDAA" w14:textId="1055CB6D" w:rsidR="00632666" w:rsidRDefault="00632666" w:rsidP="004E52C8">
      <w:pPr>
        <w:pStyle w:val="a7"/>
        <w:numPr>
          <w:ilvl w:val="0"/>
          <w:numId w:val="24"/>
        </w:num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Кулер для воды – 1 </w:t>
      </w:r>
      <w:proofErr w:type="spellStart"/>
      <w:r>
        <w:rPr>
          <w:color w:val="000000" w:themeColor="text1"/>
          <w:shd w:val="clear" w:color="auto" w:fill="FFFFFF"/>
        </w:rPr>
        <w:t>шт</w:t>
      </w:r>
      <w:proofErr w:type="spellEnd"/>
    </w:p>
    <w:p w14:paraId="51B34BC2" w14:textId="1CAF60AF" w:rsidR="00B86715" w:rsidRDefault="00357DDB" w:rsidP="00632666">
      <w:pPr>
        <w:pStyle w:val="a7"/>
        <w:ind w:left="0" w:firstLine="720"/>
        <w:rPr>
          <w:b/>
          <w:bCs/>
          <w:shd w:val="clear" w:color="auto" w:fill="FFFFFF"/>
        </w:rPr>
      </w:pPr>
      <w:r w:rsidRPr="00357DDB">
        <w:rPr>
          <w:color w:val="FF0000"/>
          <w:highlight w:val="yellow"/>
          <w:shd w:val="clear" w:color="auto" w:fill="FFFFFF"/>
        </w:rPr>
        <w:br/>
      </w:r>
      <w:r w:rsidR="00B86715">
        <w:rPr>
          <w:b/>
          <w:bCs/>
          <w:shd w:val="clear" w:color="auto" w:fill="FFFFFF"/>
        </w:rPr>
        <w:t xml:space="preserve">Монтаж демонстрационного оборудования: </w:t>
      </w:r>
    </w:p>
    <w:p w14:paraId="7229979E" w14:textId="77777777" w:rsidR="00B86715" w:rsidRDefault="00B86715" w:rsidP="00B86715">
      <w:pPr>
        <w:pStyle w:val="a7"/>
        <w:numPr>
          <w:ilvl w:val="0"/>
          <w:numId w:val="30"/>
        </w:numPr>
        <w:spacing w:after="240"/>
        <w:ind w:left="709" w:hanging="283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Монтаж дрона, включая п</w:t>
      </w:r>
      <w:r w:rsidRPr="00BC442D">
        <w:rPr>
          <w:color w:val="000000" w:themeColor="text1"/>
          <w:shd w:val="clear" w:color="auto" w:fill="FFFFFF"/>
        </w:rPr>
        <w:t>роизводство крепления</w:t>
      </w:r>
      <w:r>
        <w:rPr>
          <w:color w:val="000000" w:themeColor="text1"/>
          <w:shd w:val="clear" w:color="auto" w:fill="FFFFFF"/>
        </w:rPr>
        <w:t xml:space="preserve">. </w:t>
      </w:r>
    </w:p>
    <w:p w14:paraId="158CAF1E" w14:textId="145AE316" w:rsidR="00B86715" w:rsidRPr="000E1C2C" w:rsidRDefault="00B86715" w:rsidP="00B86715">
      <w:pPr>
        <w:pStyle w:val="a7"/>
        <w:spacing w:after="240"/>
        <w:ind w:left="709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Параметры д</w:t>
      </w:r>
      <w:r w:rsidRPr="00BC442D">
        <w:rPr>
          <w:color w:val="000000" w:themeColor="text1"/>
          <w:shd w:val="clear" w:color="auto" w:fill="FFFFFF"/>
        </w:rPr>
        <w:t>рона: вес 7,5 кг, 985*985*520 мм</w:t>
      </w:r>
    </w:p>
    <w:p w14:paraId="437939E8" w14:textId="72FC6DD2" w:rsidR="00B86715" w:rsidRPr="0081654C" w:rsidRDefault="00B86715" w:rsidP="00B86715">
      <w:pPr>
        <w:pStyle w:val="a7"/>
        <w:numPr>
          <w:ilvl w:val="0"/>
          <w:numId w:val="30"/>
        </w:numPr>
        <w:ind w:left="709" w:hanging="283"/>
        <w:rPr>
          <w:color w:val="000000" w:themeColor="text1"/>
          <w:shd w:val="clear" w:color="auto" w:fill="FFFFFF"/>
        </w:rPr>
      </w:pPr>
      <w:proofErr w:type="spellStart"/>
      <w:r w:rsidRPr="00B86715">
        <w:rPr>
          <w:color w:val="000000" w:themeColor="text1"/>
          <w:shd w:val="clear" w:color="auto" w:fill="FFFFFF"/>
        </w:rPr>
        <w:t>Демостенд</w:t>
      </w:r>
      <w:proofErr w:type="spellEnd"/>
      <w:r w:rsidRPr="00B86715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а</w:t>
      </w:r>
      <w:r w:rsidRPr="00B86715">
        <w:rPr>
          <w:color w:val="000000" w:themeColor="text1"/>
          <w:shd w:val="clear" w:color="auto" w:fill="FFFFFF"/>
        </w:rPr>
        <w:t>втоматизированн</w:t>
      </w:r>
      <w:r>
        <w:rPr>
          <w:color w:val="000000" w:themeColor="text1"/>
          <w:shd w:val="clear" w:color="auto" w:fill="FFFFFF"/>
        </w:rPr>
        <w:t>ой</w:t>
      </w:r>
      <w:r w:rsidRPr="00B86715">
        <w:rPr>
          <w:color w:val="000000" w:themeColor="text1"/>
          <w:shd w:val="clear" w:color="auto" w:fill="FFFFFF"/>
        </w:rPr>
        <w:t xml:space="preserve"> систем</w:t>
      </w:r>
      <w:r>
        <w:rPr>
          <w:color w:val="000000" w:themeColor="text1"/>
          <w:shd w:val="clear" w:color="auto" w:fill="FFFFFF"/>
        </w:rPr>
        <w:t>ы</w:t>
      </w:r>
      <w:r w:rsidRPr="00B86715">
        <w:rPr>
          <w:color w:val="000000" w:themeColor="text1"/>
          <w:shd w:val="clear" w:color="auto" w:fill="FFFFFF"/>
        </w:rPr>
        <w:t xml:space="preserve"> управления технологическим процессом</w:t>
      </w:r>
      <w:r>
        <w:rPr>
          <w:color w:val="000000" w:themeColor="text1"/>
          <w:shd w:val="clear" w:color="auto" w:fill="FFFFFF"/>
        </w:rPr>
        <w:t xml:space="preserve"> «</w:t>
      </w:r>
      <w:proofErr w:type="spellStart"/>
      <w:r>
        <w:rPr>
          <w:color w:val="000000" w:themeColor="text1"/>
          <w:shd w:val="clear" w:color="auto" w:fill="FFFFFF"/>
        </w:rPr>
        <w:t>Силарон</w:t>
      </w:r>
      <w:proofErr w:type="spellEnd"/>
      <w:r>
        <w:rPr>
          <w:color w:val="000000" w:themeColor="text1"/>
          <w:shd w:val="clear" w:color="auto" w:fill="FFFFFF"/>
        </w:rPr>
        <w:t xml:space="preserve">»: </w:t>
      </w:r>
    </w:p>
    <w:p w14:paraId="424F6C3D" w14:textId="0BA278AE" w:rsidR="0081654C" w:rsidRPr="0081654C" w:rsidRDefault="0081654C" w:rsidP="0081654C">
      <w:pPr>
        <w:pStyle w:val="a7"/>
        <w:ind w:left="709"/>
        <w:rPr>
          <w:color w:val="000000" w:themeColor="text1"/>
          <w:shd w:val="clear" w:color="auto" w:fill="FFFFFF"/>
        </w:rPr>
      </w:pPr>
      <w:r>
        <w:rPr>
          <w:color w:val="000000"/>
        </w:rPr>
        <w:t>системный блок (размещается за стенкой, в подсобном помещении); плазменная панель, консоль, беспроводные клавиатура и мышь, мнемосхема (нанесение на панель стенда), монтаж 6-7 модулей. Требуется электричество, мощность 2 кВт.</w:t>
      </w:r>
    </w:p>
    <w:p w14:paraId="13E7C692" w14:textId="7BF82850" w:rsidR="0081654C" w:rsidRPr="00B86715" w:rsidRDefault="0081654C" w:rsidP="0081654C">
      <w:pPr>
        <w:pStyle w:val="a7"/>
        <w:ind w:left="709"/>
        <w:rPr>
          <w:color w:val="000000" w:themeColor="text1"/>
          <w:shd w:val="clear" w:color="auto" w:fill="FFFFFF"/>
        </w:rPr>
      </w:pPr>
    </w:p>
    <w:p w14:paraId="485DFB90" w14:textId="77777777" w:rsidR="00B86715" w:rsidRDefault="00B86715" w:rsidP="00632666">
      <w:pPr>
        <w:pStyle w:val="a7"/>
        <w:ind w:left="0" w:firstLine="720"/>
        <w:rPr>
          <w:b/>
          <w:bCs/>
          <w:shd w:val="clear" w:color="auto" w:fill="FFFFFF"/>
        </w:rPr>
      </w:pPr>
    </w:p>
    <w:p w14:paraId="56D81A1B" w14:textId="666E36B4" w:rsidR="004E52C8" w:rsidRPr="00B86715" w:rsidRDefault="00632666" w:rsidP="00B867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715">
        <w:rPr>
          <w:b/>
          <w:bCs/>
          <w:shd w:val="clear" w:color="auto" w:fill="FFFFFF"/>
        </w:rPr>
        <w:t>Сопутствующие услуги:</w:t>
      </w:r>
      <w:r w:rsidRPr="00B8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714D92C" w14:textId="7B6B6CEF" w:rsidR="00632666" w:rsidRPr="00632666" w:rsidRDefault="00632666" w:rsidP="00632666">
      <w:pPr>
        <w:pStyle w:val="a7"/>
        <w:numPr>
          <w:ilvl w:val="0"/>
          <w:numId w:val="28"/>
        </w:numPr>
        <w:ind w:left="426" w:firstLine="0"/>
        <w:rPr>
          <w:color w:val="000000" w:themeColor="text1"/>
          <w:shd w:val="clear" w:color="auto" w:fill="FFFFFF"/>
        </w:rPr>
      </w:pPr>
      <w:r w:rsidRPr="00632666">
        <w:rPr>
          <w:color w:val="000000" w:themeColor="text1"/>
          <w:shd w:val="clear" w:color="auto" w:fill="FFFFFF"/>
        </w:rPr>
        <w:t xml:space="preserve">Доставка сувенирной продукции, полиграфических материалов на площадку проведения мероприятия через аккредитованную </w:t>
      </w:r>
      <w:r w:rsidRPr="00632666">
        <w:rPr>
          <w:rFonts w:asciiTheme="minorHAnsi" w:eastAsia="Times New Roman" w:hAnsiTheme="minorHAnsi" w:cstheme="minorHAnsi"/>
          <w:lang w:eastAsia="ru-RU"/>
        </w:rPr>
        <w:t>Организатором транспортн</w:t>
      </w:r>
      <w:r>
        <w:rPr>
          <w:rFonts w:asciiTheme="minorHAnsi" w:eastAsia="Times New Roman" w:hAnsiTheme="minorHAnsi" w:cstheme="minorHAnsi"/>
          <w:lang w:eastAsia="ru-RU"/>
        </w:rPr>
        <w:t>ую</w:t>
      </w:r>
      <w:r w:rsidRPr="00632666">
        <w:rPr>
          <w:rFonts w:asciiTheme="minorHAnsi" w:eastAsia="Times New Roman" w:hAnsiTheme="minorHAnsi" w:cstheme="minorHAnsi"/>
          <w:lang w:eastAsia="ru-RU"/>
        </w:rPr>
        <w:t xml:space="preserve"> компани</w:t>
      </w:r>
      <w:r>
        <w:rPr>
          <w:rFonts w:asciiTheme="minorHAnsi" w:eastAsia="Times New Roman" w:hAnsiTheme="minorHAnsi" w:cstheme="minorHAnsi"/>
          <w:lang w:eastAsia="ru-RU"/>
        </w:rPr>
        <w:t>ю.</w:t>
      </w:r>
      <w:r w:rsidRPr="00632666">
        <w:rPr>
          <w:rFonts w:asciiTheme="minorHAnsi" w:eastAsia="Times New Roman" w:hAnsiTheme="minorHAnsi" w:cstheme="minorHAnsi"/>
          <w:lang w:eastAsia="ru-RU"/>
        </w:rPr>
        <w:t xml:space="preserve"> </w:t>
      </w:r>
      <w:r>
        <w:rPr>
          <w:color w:val="000000" w:themeColor="text1"/>
          <w:shd w:val="clear" w:color="auto" w:fill="FFFFFF"/>
        </w:rPr>
        <w:t xml:space="preserve">Заказчик осуществляет отправление на адрес </w:t>
      </w:r>
      <w:r w:rsidR="00B86715">
        <w:rPr>
          <w:color w:val="000000" w:themeColor="text1"/>
          <w:shd w:val="clear" w:color="auto" w:fill="FFFFFF"/>
        </w:rPr>
        <w:t>застройщика</w:t>
      </w:r>
      <w:r>
        <w:rPr>
          <w:color w:val="000000" w:themeColor="text1"/>
          <w:shd w:val="clear" w:color="auto" w:fill="FFFFFF"/>
        </w:rPr>
        <w:t xml:space="preserve"> за свой счет.</w:t>
      </w:r>
      <w:r w:rsidR="00B86715" w:rsidRPr="00B86715">
        <w:rPr>
          <w:color w:val="000000" w:themeColor="text1"/>
          <w:shd w:val="clear" w:color="auto" w:fill="FFFFFF"/>
        </w:rPr>
        <w:t xml:space="preserve"> </w:t>
      </w:r>
      <w:r w:rsidR="00B86715">
        <w:rPr>
          <w:color w:val="000000" w:themeColor="text1"/>
          <w:shd w:val="clear" w:color="auto" w:fill="FFFFFF"/>
        </w:rPr>
        <w:t xml:space="preserve">После завершения демонтажа </w:t>
      </w:r>
      <w:r w:rsidR="00B5452A">
        <w:rPr>
          <w:color w:val="000000" w:themeColor="text1"/>
          <w:shd w:val="clear" w:color="auto" w:fill="FFFFFF"/>
        </w:rPr>
        <w:t xml:space="preserve">стенда </w:t>
      </w:r>
      <w:r w:rsidR="00B86715">
        <w:rPr>
          <w:color w:val="000000" w:themeColor="text1"/>
          <w:shd w:val="clear" w:color="auto" w:fill="FFFFFF"/>
        </w:rPr>
        <w:t>доставка сувенирной продукции, полиграфических материалов с площадки проведения на адрес застройщика или на адрес заказчика.</w:t>
      </w:r>
    </w:p>
    <w:p w14:paraId="5D837D05" w14:textId="6E380B5D" w:rsidR="00632666" w:rsidRDefault="00632666" w:rsidP="00632666">
      <w:pPr>
        <w:pStyle w:val="a7"/>
        <w:numPr>
          <w:ilvl w:val="0"/>
          <w:numId w:val="28"/>
        </w:numPr>
        <w:ind w:left="426" w:firstLine="0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Доставка демонстрационного оборудование («</w:t>
      </w:r>
      <w:proofErr w:type="spellStart"/>
      <w:r>
        <w:rPr>
          <w:color w:val="000000" w:themeColor="text1"/>
          <w:shd w:val="clear" w:color="auto" w:fill="FFFFFF"/>
        </w:rPr>
        <w:t>Силарон</w:t>
      </w:r>
      <w:proofErr w:type="spellEnd"/>
      <w:r>
        <w:rPr>
          <w:color w:val="000000" w:themeColor="text1"/>
          <w:shd w:val="clear" w:color="auto" w:fill="FFFFFF"/>
        </w:rPr>
        <w:t xml:space="preserve">» и </w:t>
      </w:r>
      <w:r w:rsidR="00B5452A">
        <w:rPr>
          <w:color w:val="000000" w:themeColor="text1"/>
          <w:shd w:val="clear" w:color="auto" w:fill="FFFFFF"/>
        </w:rPr>
        <w:t>Д</w:t>
      </w:r>
      <w:r>
        <w:rPr>
          <w:color w:val="000000" w:themeColor="text1"/>
          <w:shd w:val="clear" w:color="auto" w:fill="FFFFFF"/>
        </w:rPr>
        <w:t xml:space="preserve">рон) на площадку проведения мероприятия (Заказчик осуществляет отправление на адрес подрядчика за свой счет) </w:t>
      </w:r>
      <w:r w:rsidRPr="00632666">
        <w:rPr>
          <w:color w:val="000000" w:themeColor="text1"/>
          <w:shd w:val="clear" w:color="auto" w:fill="FFFFFF"/>
        </w:rPr>
        <w:t xml:space="preserve">через аккредитованную </w:t>
      </w:r>
      <w:r w:rsidRPr="00632666">
        <w:rPr>
          <w:rFonts w:asciiTheme="minorHAnsi" w:eastAsia="Times New Roman" w:hAnsiTheme="minorHAnsi" w:cstheme="minorHAnsi"/>
          <w:lang w:eastAsia="ru-RU"/>
        </w:rPr>
        <w:t>Организатором транспортн</w:t>
      </w:r>
      <w:r>
        <w:rPr>
          <w:rFonts w:asciiTheme="minorHAnsi" w:eastAsia="Times New Roman" w:hAnsiTheme="minorHAnsi" w:cstheme="minorHAnsi"/>
          <w:lang w:eastAsia="ru-RU"/>
        </w:rPr>
        <w:t>ую</w:t>
      </w:r>
      <w:r w:rsidRPr="00632666">
        <w:rPr>
          <w:rFonts w:asciiTheme="minorHAnsi" w:eastAsia="Times New Roman" w:hAnsiTheme="minorHAnsi" w:cstheme="minorHAnsi"/>
          <w:lang w:eastAsia="ru-RU"/>
        </w:rPr>
        <w:t xml:space="preserve"> компани</w:t>
      </w:r>
      <w:r>
        <w:rPr>
          <w:rFonts w:asciiTheme="minorHAnsi" w:eastAsia="Times New Roman" w:hAnsiTheme="minorHAnsi" w:cstheme="minorHAnsi"/>
          <w:lang w:eastAsia="ru-RU"/>
        </w:rPr>
        <w:t xml:space="preserve">ю. </w:t>
      </w:r>
      <w:r>
        <w:rPr>
          <w:color w:val="000000" w:themeColor="text1"/>
          <w:shd w:val="clear" w:color="auto" w:fill="FFFFFF"/>
        </w:rPr>
        <w:t xml:space="preserve">Заказчик осуществляет отправление на адрес </w:t>
      </w:r>
      <w:r w:rsidR="00B86715">
        <w:rPr>
          <w:color w:val="000000" w:themeColor="text1"/>
          <w:shd w:val="clear" w:color="auto" w:fill="FFFFFF"/>
        </w:rPr>
        <w:t>застройщика</w:t>
      </w:r>
      <w:r>
        <w:rPr>
          <w:color w:val="000000" w:themeColor="text1"/>
          <w:shd w:val="clear" w:color="auto" w:fill="FFFFFF"/>
        </w:rPr>
        <w:t xml:space="preserve"> за свой счет.</w:t>
      </w:r>
      <w:r w:rsidR="00B86715">
        <w:rPr>
          <w:color w:val="000000" w:themeColor="text1"/>
          <w:shd w:val="clear" w:color="auto" w:fill="FFFFFF"/>
        </w:rPr>
        <w:t xml:space="preserve"> После завершения демонтажа </w:t>
      </w:r>
      <w:r w:rsidR="00B5452A">
        <w:rPr>
          <w:color w:val="000000" w:themeColor="text1"/>
          <w:shd w:val="clear" w:color="auto" w:fill="FFFFFF"/>
        </w:rPr>
        <w:t xml:space="preserve">стенда </w:t>
      </w:r>
      <w:r w:rsidR="00B86715">
        <w:rPr>
          <w:color w:val="000000" w:themeColor="text1"/>
          <w:shd w:val="clear" w:color="auto" w:fill="FFFFFF"/>
        </w:rPr>
        <w:t xml:space="preserve">доставка </w:t>
      </w:r>
      <w:proofErr w:type="spellStart"/>
      <w:r w:rsidR="00B86715">
        <w:rPr>
          <w:color w:val="000000" w:themeColor="text1"/>
          <w:shd w:val="clear" w:color="auto" w:fill="FFFFFF"/>
        </w:rPr>
        <w:t>демооборудования</w:t>
      </w:r>
      <w:proofErr w:type="spellEnd"/>
      <w:r w:rsidR="00B86715">
        <w:rPr>
          <w:color w:val="000000" w:themeColor="text1"/>
          <w:shd w:val="clear" w:color="auto" w:fill="FFFFFF"/>
        </w:rPr>
        <w:t xml:space="preserve"> с площадки проведения на адрес застройщика или адрес заказчика.</w:t>
      </w:r>
    </w:p>
    <w:p w14:paraId="41D43173" w14:textId="14054B68" w:rsidR="00632666" w:rsidRPr="00632666" w:rsidRDefault="00632666" w:rsidP="00632666">
      <w:pPr>
        <w:pStyle w:val="a7"/>
        <w:numPr>
          <w:ilvl w:val="0"/>
          <w:numId w:val="28"/>
        </w:numPr>
        <w:ind w:left="426" w:firstLine="0"/>
        <w:rPr>
          <w:color w:val="000000" w:themeColor="text1"/>
          <w:shd w:val="clear" w:color="auto" w:fill="FFFFFF"/>
        </w:rPr>
      </w:pPr>
      <w:r>
        <w:t>Техническая аккредитация</w:t>
      </w:r>
      <w:r w:rsidR="00B86715">
        <w:t xml:space="preserve"> застройщика</w:t>
      </w:r>
      <w:r>
        <w:t>.</w:t>
      </w:r>
    </w:p>
    <w:p w14:paraId="66354A3E" w14:textId="48A455FC" w:rsidR="00632666" w:rsidRPr="00632666" w:rsidRDefault="00632666" w:rsidP="00632666">
      <w:pPr>
        <w:pStyle w:val="a7"/>
        <w:numPr>
          <w:ilvl w:val="0"/>
          <w:numId w:val="28"/>
        </w:numPr>
        <w:ind w:left="426" w:firstLine="0"/>
        <w:rPr>
          <w:color w:val="000000" w:themeColor="text1"/>
          <w:shd w:val="clear" w:color="auto" w:fill="FFFFFF"/>
        </w:rPr>
      </w:pPr>
      <w:r>
        <w:t xml:space="preserve">Доставка выставочных грузов и материалов </w:t>
      </w:r>
      <w:r w:rsidRPr="00632666">
        <w:rPr>
          <w:color w:val="000000" w:themeColor="text1"/>
          <w:shd w:val="clear" w:color="auto" w:fill="FFFFFF"/>
        </w:rPr>
        <w:t xml:space="preserve">через аккредитованную </w:t>
      </w:r>
      <w:r w:rsidRPr="00632666">
        <w:rPr>
          <w:rFonts w:asciiTheme="minorHAnsi" w:eastAsia="Times New Roman" w:hAnsiTheme="minorHAnsi" w:cstheme="minorHAnsi"/>
          <w:lang w:eastAsia="ru-RU"/>
        </w:rPr>
        <w:t>Организатором транспортн</w:t>
      </w:r>
      <w:r>
        <w:rPr>
          <w:rFonts w:asciiTheme="minorHAnsi" w:eastAsia="Times New Roman" w:hAnsiTheme="minorHAnsi" w:cstheme="minorHAnsi"/>
          <w:lang w:eastAsia="ru-RU"/>
        </w:rPr>
        <w:t>ую</w:t>
      </w:r>
      <w:r w:rsidRPr="00632666">
        <w:rPr>
          <w:rFonts w:asciiTheme="minorHAnsi" w:eastAsia="Times New Roman" w:hAnsiTheme="minorHAnsi" w:cstheme="minorHAnsi"/>
          <w:lang w:eastAsia="ru-RU"/>
        </w:rPr>
        <w:t xml:space="preserve"> компани</w:t>
      </w:r>
      <w:r>
        <w:rPr>
          <w:rFonts w:asciiTheme="minorHAnsi" w:eastAsia="Times New Roman" w:hAnsiTheme="minorHAnsi" w:cstheme="minorHAnsi"/>
          <w:lang w:eastAsia="ru-RU"/>
        </w:rPr>
        <w:t>ю</w:t>
      </w:r>
    </w:p>
    <w:p w14:paraId="10421886" w14:textId="77777777" w:rsidR="00632666" w:rsidRPr="00632666" w:rsidRDefault="00632666" w:rsidP="00632666">
      <w:pPr>
        <w:pStyle w:val="a7"/>
        <w:numPr>
          <w:ilvl w:val="0"/>
          <w:numId w:val="28"/>
        </w:numPr>
        <w:ind w:left="426" w:firstLine="0"/>
        <w:rPr>
          <w:color w:val="000000" w:themeColor="text1"/>
          <w:shd w:val="clear" w:color="auto" w:fill="FFFFFF"/>
        </w:rPr>
      </w:pPr>
      <w:r>
        <w:t xml:space="preserve">Подключение к источнику электроснабжения. </w:t>
      </w:r>
    </w:p>
    <w:p w14:paraId="7B6A32F5" w14:textId="77777777" w:rsidR="00632666" w:rsidRPr="00632666" w:rsidRDefault="00632666" w:rsidP="00632666">
      <w:pPr>
        <w:pStyle w:val="a7"/>
        <w:numPr>
          <w:ilvl w:val="0"/>
          <w:numId w:val="28"/>
        </w:numPr>
        <w:ind w:left="426" w:firstLine="0"/>
        <w:rPr>
          <w:color w:val="000000" w:themeColor="text1"/>
          <w:shd w:val="clear" w:color="auto" w:fill="FFFFFF"/>
        </w:rPr>
      </w:pPr>
      <w:r>
        <w:t xml:space="preserve">Подключение к сети Интернет. </w:t>
      </w:r>
    </w:p>
    <w:p w14:paraId="74C3D263" w14:textId="79925CEE" w:rsidR="00632666" w:rsidRPr="00632666" w:rsidRDefault="00B5452A" w:rsidP="00632666">
      <w:pPr>
        <w:pStyle w:val="a7"/>
        <w:numPr>
          <w:ilvl w:val="0"/>
          <w:numId w:val="28"/>
        </w:numPr>
        <w:ind w:left="426" w:firstLine="0"/>
        <w:rPr>
          <w:color w:val="000000" w:themeColor="text1"/>
          <w:shd w:val="clear" w:color="auto" w:fill="FFFFFF"/>
        </w:rPr>
      </w:pPr>
      <w:r>
        <w:t>Поддерживающая у</w:t>
      </w:r>
      <w:r w:rsidR="00632666">
        <w:t>борка стенда во все дни форума</w:t>
      </w:r>
      <w:r w:rsidR="00B86715">
        <w:t xml:space="preserve"> (8-11 октября)</w:t>
      </w:r>
      <w:r w:rsidR="00632666">
        <w:t xml:space="preserve"> через </w:t>
      </w:r>
      <w:r w:rsidR="00B86715">
        <w:t>исполнителя, аккредитованного Организатором.</w:t>
      </w:r>
    </w:p>
    <w:p w14:paraId="67ABEDE7" w14:textId="1B13DA92" w:rsidR="00632666" w:rsidRDefault="00B86715" w:rsidP="00632666">
      <w:pPr>
        <w:pStyle w:val="a7"/>
        <w:numPr>
          <w:ilvl w:val="0"/>
          <w:numId w:val="28"/>
        </w:numPr>
        <w:ind w:left="426" w:firstLine="0"/>
        <w:rPr>
          <w:color w:val="000000" w:themeColor="text1"/>
          <w:shd w:val="clear" w:color="auto" w:fill="FFFFFF"/>
        </w:rPr>
      </w:pPr>
      <w:r>
        <w:t>В</w:t>
      </w:r>
      <w:r w:rsidR="00632666">
        <w:t>ывоз мусора</w:t>
      </w:r>
      <w:r w:rsidR="00632666" w:rsidRPr="004E52C8">
        <w:t xml:space="preserve"> </w:t>
      </w:r>
      <w:r w:rsidR="00632666">
        <w:t>и другие услуги, необходимые для выполнения работ по застройке</w:t>
      </w:r>
      <w:r>
        <w:t xml:space="preserve"> и демонтажу стенда.</w:t>
      </w:r>
      <w:r w:rsidR="00632666">
        <w:br/>
      </w:r>
    </w:p>
    <w:p w14:paraId="6A40B1F5" w14:textId="77777777" w:rsidR="00B5452A" w:rsidRPr="00B5452A" w:rsidRDefault="00B5452A" w:rsidP="00B5452A">
      <w:pPr>
        <w:pStyle w:val="a7"/>
        <w:ind w:left="426"/>
        <w:rPr>
          <w:color w:val="000000" w:themeColor="text1"/>
          <w:shd w:val="clear" w:color="auto" w:fill="FFFFFF"/>
        </w:rPr>
      </w:pPr>
    </w:p>
    <w:p w14:paraId="77A1C10D" w14:textId="008BF843" w:rsidR="00F871AF" w:rsidRPr="00DF1276" w:rsidRDefault="00F871AF" w:rsidP="00F871AF">
      <w:pPr>
        <w:rPr>
          <w:b/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br/>
      </w:r>
      <w:r>
        <w:br/>
      </w:r>
    </w:p>
    <w:sectPr w:rsidR="00F871AF" w:rsidRPr="00DF1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,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E776A"/>
    <w:multiLevelType w:val="multilevel"/>
    <w:tmpl w:val="DBA262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33E18"/>
    <w:multiLevelType w:val="multilevel"/>
    <w:tmpl w:val="DC761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D32D23"/>
    <w:multiLevelType w:val="multilevel"/>
    <w:tmpl w:val="CA689F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47C65"/>
    <w:multiLevelType w:val="hybridMultilevel"/>
    <w:tmpl w:val="7214F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9748B"/>
    <w:multiLevelType w:val="hybridMultilevel"/>
    <w:tmpl w:val="96D88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E1896"/>
    <w:multiLevelType w:val="hybridMultilevel"/>
    <w:tmpl w:val="F58208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C93CBE"/>
    <w:multiLevelType w:val="hybridMultilevel"/>
    <w:tmpl w:val="0930E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56892"/>
    <w:multiLevelType w:val="multilevel"/>
    <w:tmpl w:val="CC50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29791C"/>
    <w:multiLevelType w:val="hybridMultilevel"/>
    <w:tmpl w:val="FB685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9166C"/>
    <w:multiLevelType w:val="multilevel"/>
    <w:tmpl w:val="C64E1E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3A4D1E"/>
    <w:multiLevelType w:val="hybridMultilevel"/>
    <w:tmpl w:val="77464B76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B3C3A2F"/>
    <w:multiLevelType w:val="multilevel"/>
    <w:tmpl w:val="B1105A6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165987"/>
    <w:multiLevelType w:val="multilevel"/>
    <w:tmpl w:val="AECE8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254CE7"/>
    <w:multiLevelType w:val="hybridMultilevel"/>
    <w:tmpl w:val="39387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E2939"/>
    <w:multiLevelType w:val="hybridMultilevel"/>
    <w:tmpl w:val="53C8A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B684A"/>
    <w:multiLevelType w:val="multilevel"/>
    <w:tmpl w:val="3E7443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882277"/>
    <w:multiLevelType w:val="hybridMultilevel"/>
    <w:tmpl w:val="C0C6E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65DDF"/>
    <w:multiLevelType w:val="hybridMultilevel"/>
    <w:tmpl w:val="0AB07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7F0ADB"/>
    <w:multiLevelType w:val="multilevel"/>
    <w:tmpl w:val="57548D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93DF9"/>
    <w:multiLevelType w:val="hybridMultilevel"/>
    <w:tmpl w:val="B9DE3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F6A64"/>
    <w:multiLevelType w:val="hybridMultilevel"/>
    <w:tmpl w:val="7570EC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B2150D6"/>
    <w:multiLevelType w:val="multilevel"/>
    <w:tmpl w:val="C618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755460"/>
    <w:multiLevelType w:val="hybridMultilevel"/>
    <w:tmpl w:val="44504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674739"/>
    <w:multiLevelType w:val="multilevel"/>
    <w:tmpl w:val="3A2064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AA119B"/>
    <w:multiLevelType w:val="multilevel"/>
    <w:tmpl w:val="3E62B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215D1B"/>
    <w:multiLevelType w:val="hybridMultilevel"/>
    <w:tmpl w:val="2584B77A"/>
    <w:lvl w:ilvl="0" w:tplc="5860B1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2874DA"/>
    <w:multiLevelType w:val="hybridMultilevel"/>
    <w:tmpl w:val="B0B46AE6"/>
    <w:lvl w:ilvl="0" w:tplc="5F6875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2B2E4C"/>
    <w:multiLevelType w:val="hybridMultilevel"/>
    <w:tmpl w:val="A9AA4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D93928"/>
    <w:multiLevelType w:val="multilevel"/>
    <w:tmpl w:val="E34EB5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B855E7C"/>
    <w:multiLevelType w:val="multilevel"/>
    <w:tmpl w:val="E9365A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3"/>
  </w:num>
  <w:num w:numId="3">
    <w:abstractNumId w:val="18"/>
  </w:num>
  <w:num w:numId="4">
    <w:abstractNumId w:val="9"/>
  </w:num>
  <w:num w:numId="5">
    <w:abstractNumId w:val="29"/>
  </w:num>
  <w:num w:numId="6">
    <w:abstractNumId w:val="15"/>
  </w:num>
  <w:num w:numId="7">
    <w:abstractNumId w:val="2"/>
  </w:num>
  <w:num w:numId="8">
    <w:abstractNumId w:val="7"/>
  </w:num>
  <w:num w:numId="9">
    <w:abstractNumId w:val="14"/>
  </w:num>
  <w:num w:numId="10">
    <w:abstractNumId w:val="26"/>
  </w:num>
  <w:num w:numId="11">
    <w:abstractNumId w:val="17"/>
  </w:num>
  <w:num w:numId="12">
    <w:abstractNumId w:val="3"/>
  </w:num>
  <w:num w:numId="13">
    <w:abstractNumId w:val="19"/>
  </w:num>
  <w:num w:numId="14">
    <w:abstractNumId w:val="13"/>
  </w:num>
  <w:num w:numId="15">
    <w:abstractNumId w:val="4"/>
  </w:num>
  <w:num w:numId="16">
    <w:abstractNumId w:val="16"/>
  </w:num>
  <w:num w:numId="17">
    <w:abstractNumId w:val="10"/>
  </w:num>
  <w:num w:numId="18">
    <w:abstractNumId w:val="1"/>
  </w:num>
  <w:num w:numId="19">
    <w:abstractNumId w:val="25"/>
  </w:num>
  <w:num w:numId="20">
    <w:abstractNumId w:val="12"/>
  </w:num>
  <w:num w:numId="21">
    <w:abstractNumId w:val="24"/>
  </w:num>
  <w:num w:numId="22">
    <w:abstractNumId w:val="21"/>
  </w:num>
  <w:num w:numId="23">
    <w:abstractNumId w:val="27"/>
  </w:num>
  <w:num w:numId="24">
    <w:abstractNumId w:val="6"/>
  </w:num>
  <w:num w:numId="25">
    <w:abstractNumId w:val="28"/>
  </w:num>
  <w:num w:numId="26">
    <w:abstractNumId w:val="11"/>
  </w:num>
  <w:num w:numId="27">
    <w:abstractNumId w:val="22"/>
  </w:num>
  <w:num w:numId="28">
    <w:abstractNumId w:val="5"/>
  </w:num>
  <w:num w:numId="29">
    <w:abstractNumId w:val="8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B34"/>
    <w:rsid w:val="000E1C2C"/>
    <w:rsid w:val="001049AD"/>
    <w:rsid w:val="0013025C"/>
    <w:rsid w:val="0016166E"/>
    <w:rsid w:val="001729AB"/>
    <w:rsid w:val="002435A9"/>
    <w:rsid w:val="002716BD"/>
    <w:rsid w:val="00357DDB"/>
    <w:rsid w:val="003C2A3D"/>
    <w:rsid w:val="00487B7B"/>
    <w:rsid w:val="004C1E88"/>
    <w:rsid w:val="004C34E1"/>
    <w:rsid w:val="004E447D"/>
    <w:rsid w:val="004E52C8"/>
    <w:rsid w:val="00522B34"/>
    <w:rsid w:val="00523CA5"/>
    <w:rsid w:val="00565E03"/>
    <w:rsid w:val="0057281A"/>
    <w:rsid w:val="0061510D"/>
    <w:rsid w:val="00632666"/>
    <w:rsid w:val="00660C2F"/>
    <w:rsid w:val="00666E30"/>
    <w:rsid w:val="00682DD3"/>
    <w:rsid w:val="00755223"/>
    <w:rsid w:val="007B7639"/>
    <w:rsid w:val="007D49B7"/>
    <w:rsid w:val="00806400"/>
    <w:rsid w:val="0081654C"/>
    <w:rsid w:val="00816D9A"/>
    <w:rsid w:val="0084760F"/>
    <w:rsid w:val="008D7BF9"/>
    <w:rsid w:val="009119A4"/>
    <w:rsid w:val="00911BB8"/>
    <w:rsid w:val="00A93D4C"/>
    <w:rsid w:val="00AB385F"/>
    <w:rsid w:val="00AB4EC3"/>
    <w:rsid w:val="00AF77A1"/>
    <w:rsid w:val="00B5452A"/>
    <w:rsid w:val="00B86715"/>
    <w:rsid w:val="00B86FA7"/>
    <w:rsid w:val="00BC442D"/>
    <w:rsid w:val="00BF2891"/>
    <w:rsid w:val="00C26FAE"/>
    <w:rsid w:val="00C4751F"/>
    <w:rsid w:val="00CB032B"/>
    <w:rsid w:val="00CB44F4"/>
    <w:rsid w:val="00CD763A"/>
    <w:rsid w:val="00D41D3C"/>
    <w:rsid w:val="00D468EA"/>
    <w:rsid w:val="00D77DF5"/>
    <w:rsid w:val="00DA5B3C"/>
    <w:rsid w:val="00DF1276"/>
    <w:rsid w:val="00E260C1"/>
    <w:rsid w:val="00E97341"/>
    <w:rsid w:val="00ED513D"/>
    <w:rsid w:val="00F42D47"/>
    <w:rsid w:val="00F871AF"/>
    <w:rsid w:val="00FA7B31"/>
    <w:rsid w:val="00FF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981B0"/>
  <w15:chartTrackingRefBased/>
  <w15:docId w15:val="{3F23619B-D5E2-48D2-B7DF-C8030BB37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49B7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49B7"/>
    <w:rPr>
      <w:color w:val="0563C1"/>
      <w:u w:val="single"/>
    </w:rPr>
  </w:style>
  <w:style w:type="character" w:styleId="a4">
    <w:name w:val="Unresolved Mention"/>
    <w:basedOn w:val="a0"/>
    <w:uiPriority w:val="99"/>
    <w:semiHidden/>
    <w:unhideWhenUsed/>
    <w:rsid w:val="00FF117D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1049AD"/>
    <w:pPr>
      <w:spacing w:before="100" w:beforeAutospacing="1" w:after="100" w:afterAutospacing="1"/>
    </w:pPr>
    <w:rPr>
      <w:lang w:eastAsia="ru-RU"/>
    </w:rPr>
  </w:style>
  <w:style w:type="character" w:styleId="a6">
    <w:name w:val="FollowedHyperlink"/>
    <w:basedOn w:val="a0"/>
    <w:uiPriority w:val="99"/>
    <w:semiHidden/>
    <w:unhideWhenUsed/>
    <w:rsid w:val="00523CA5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4C1E88"/>
    <w:pPr>
      <w:ind w:left="720"/>
      <w:contextualSpacing/>
    </w:pPr>
  </w:style>
  <w:style w:type="table" w:styleId="a8">
    <w:name w:val="Table Grid"/>
    <w:basedOn w:val="a1"/>
    <w:uiPriority w:val="39"/>
    <w:rsid w:val="00DF1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63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0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9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8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0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8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8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1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0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83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5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8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1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0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3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5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2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4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3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96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4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5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2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1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66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5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0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3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34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2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18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3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7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0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2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9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0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67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38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77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1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1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9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8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3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9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4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2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2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0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0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6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5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24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5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9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7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4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7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9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77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gas-forum.ru/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as-forum.ru/wp-content/uploads/2021/09/expoforum_genplan_1.04.2015.pn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expoforum-center.ru/" TargetMode="External"/><Relationship Id="rId10" Type="http://schemas.openxmlformats.org/officeDocument/2006/relationships/hyperlink" Target="mailto:otk@ef-design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f-design.ru/techcontro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2217</Words>
  <Characters>12639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Ханалиева Мария Адилевна</dc:creator>
  <cp:keywords/>
  <dc:description/>
  <cp:lastModifiedBy>Середкина Вероника Евгеньевна</cp:lastModifiedBy>
  <cp:revision>9</cp:revision>
  <dcterms:created xsi:type="dcterms:W3CDTF">2024-07-18T14:49:00Z</dcterms:created>
  <dcterms:modified xsi:type="dcterms:W3CDTF">2024-08-22T12:34:00Z</dcterms:modified>
</cp:coreProperties>
</file>