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F300B" w14:textId="77777777" w:rsidR="009E31CF" w:rsidRDefault="009E31CF" w:rsidP="009E31CF">
      <w:pPr>
        <w:pStyle w:val="20"/>
        <w:shd w:val="clear" w:color="auto" w:fill="auto"/>
        <w:spacing w:after="0"/>
        <w:ind w:left="200"/>
        <w:rPr>
          <w:rStyle w:val="2"/>
          <w:color w:val="000000"/>
          <w:sz w:val="24"/>
          <w:szCs w:val="24"/>
        </w:rPr>
      </w:pPr>
    </w:p>
    <w:p w14:paraId="1AB73DDA" w14:textId="5FEDA4BC" w:rsidR="009E31CF" w:rsidRPr="00A51917" w:rsidRDefault="009E31CF" w:rsidP="009E31CF">
      <w:pPr>
        <w:pStyle w:val="20"/>
        <w:shd w:val="clear" w:color="auto" w:fill="auto"/>
        <w:spacing w:after="0"/>
        <w:ind w:left="200"/>
        <w:rPr>
          <w:rStyle w:val="2"/>
          <w:color w:val="000000"/>
          <w:sz w:val="24"/>
          <w:szCs w:val="24"/>
        </w:rPr>
      </w:pPr>
      <w:r w:rsidRPr="00A51917">
        <w:rPr>
          <w:rStyle w:val="2"/>
          <w:color w:val="000000"/>
          <w:sz w:val="24"/>
          <w:szCs w:val="24"/>
        </w:rPr>
        <w:t xml:space="preserve">Техническое задание на выполнение работ по </w:t>
      </w:r>
      <w:r w:rsidR="00832D91">
        <w:rPr>
          <w:rStyle w:val="2"/>
          <w:color w:val="000000"/>
          <w:sz w:val="24"/>
          <w:szCs w:val="24"/>
        </w:rPr>
        <w:t>заправке дизтопливом горнотранспортного оборудования</w:t>
      </w:r>
      <w:r w:rsidRPr="00A51917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АО «</w:t>
      </w:r>
      <w:proofErr w:type="spellStart"/>
      <w:r>
        <w:rPr>
          <w:rStyle w:val="2"/>
          <w:color w:val="000000"/>
          <w:sz w:val="24"/>
          <w:szCs w:val="24"/>
        </w:rPr>
        <w:t>Кузнецкинвестстрой</w:t>
      </w:r>
      <w:proofErr w:type="spellEnd"/>
      <w:r>
        <w:rPr>
          <w:rStyle w:val="2"/>
          <w:color w:val="000000"/>
          <w:sz w:val="24"/>
          <w:szCs w:val="24"/>
        </w:rPr>
        <w:t>»</w:t>
      </w:r>
      <w:r w:rsidR="00673714">
        <w:rPr>
          <w:rStyle w:val="2"/>
          <w:color w:val="000000"/>
          <w:sz w:val="24"/>
          <w:szCs w:val="24"/>
        </w:rPr>
        <w:t>.</w:t>
      </w:r>
    </w:p>
    <w:p w14:paraId="02CC868D" w14:textId="77777777" w:rsidR="009E31CF" w:rsidRPr="00A51917" w:rsidRDefault="009E31CF" w:rsidP="009E31CF">
      <w:pPr>
        <w:pStyle w:val="20"/>
        <w:shd w:val="clear" w:color="auto" w:fill="auto"/>
        <w:spacing w:after="0"/>
        <w:ind w:left="200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9E31CF" w14:paraId="5F75A5FF" w14:textId="77777777" w:rsidTr="00031D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8518" w14:textId="77777777" w:rsidR="009E31CF" w:rsidRPr="00A51917" w:rsidRDefault="009E31CF" w:rsidP="00031D86">
            <w:pPr>
              <w:pStyle w:val="af0"/>
              <w:shd w:val="clear" w:color="auto" w:fill="auto"/>
              <w:jc w:val="center"/>
              <w:rPr>
                <w:sz w:val="24"/>
                <w:szCs w:val="24"/>
              </w:rPr>
            </w:pPr>
            <w:r w:rsidRPr="00A51917">
              <w:rPr>
                <w:rStyle w:val="af"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DA91" w14:textId="77777777" w:rsidR="009E31CF" w:rsidRPr="00A51917" w:rsidRDefault="009E31CF" w:rsidP="00031D86">
            <w:pPr>
              <w:pStyle w:val="af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51917">
              <w:rPr>
                <w:rStyle w:val="af"/>
                <w:color w:val="000000"/>
                <w:sz w:val="24"/>
                <w:szCs w:val="24"/>
              </w:rPr>
              <w:t>Основные данные и требования</w:t>
            </w:r>
          </w:p>
        </w:tc>
      </w:tr>
      <w:tr w:rsidR="009E31CF" w14:paraId="6DFD442D" w14:textId="77777777" w:rsidTr="00031D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FC1" w14:textId="77777777" w:rsidR="009E31CF" w:rsidRPr="00A51917" w:rsidRDefault="009E31CF" w:rsidP="00031D86">
            <w:pPr>
              <w:jc w:val="center"/>
            </w:pPr>
            <w:r w:rsidRPr="00A51917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9F7" w14:textId="77777777" w:rsidR="009E31CF" w:rsidRPr="00A51917" w:rsidRDefault="009E31CF" w:rsidP="00031D86">
            <w:pPr>
              <w:jc w:val="center"/>
            </w:pPr>
            <w:r w:rsidRPr="00A51917">
              <w:t>2</w:t>
            </w:r>
          </w:p>
        </w:tc>
      </w:tr>
      <w:tr w:rsidR="009E31CF" w14:paraId="35949BC1" w14:textId="77777777" w:rsidTr="00031D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E79" w14:textId="77777777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1. Вид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FA0" w14:textId="533FE7E0" w:rsidR="009E31CF" w:rsidRPr="00A51917" w:rsidRDefault="00832D91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>
              <w:t>аправка горнотранспортного оборудования</w:t>
            </w:r>
          </w:p>
        </w:tc>
      </w:tr>
      <w:tr w:rsidR="009E31CF" w14:paraId="30842DC4" w14:textId="77777777" w:rsidTr="000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</w:tcPr>
          <w:p w14:paraId="2128140E" w14:textId="77777777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2. Место проведения работ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99627DE" w14:textId="75FBA07B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t xml:space="preserve">овокузнецкий муниципальный округ, </w:t>
            </w:r>
            <w:r w:rsidR="00350F8A">
              <w:t xml:space="preserve">3,5 км юго-восточней деревни Николаевка </w:t>
            </w:r>
          </w:p>
        </w:tc>
      </w:tr>
      <w:tr w:rsidR="009E31CF" w14:paraId="4BE76805" w14:textId="77777777" w:rsidTr="000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vAlign w:val="center"/>
          </w:tcPr>
          <w:p w14:paraId="59DC81EE" w14:textId="77777777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3. Объём работ</w:t>
            </w:r>
          </w:p>
        </w:tc>
        <w:tc>
          <w:tcPr>
            <w:tcW w:w="5528" w:type="dxa"/>
            <w:vAlign w:val="center"/>
          </w:tcPr>
          <w:p w14:paraId="7B717D78" w14:textId="014E92EB" w:rsidR="009E31CF" w:rsidRPr="00A51917" w:rsidRDefault="007D39C8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12FAA">
              <w:rPr>
                <w:color w:val="000000"/>
                <w:sz w:val="24"/>
                <w:szCs w:val="24"/>
              </w:rPr>
              <w:t xml:space="preserve">До </w:t>
            </w:r>
            <w:r w:rsidR="00832D91">
              <w:rPr>
                <w:color w:val="000000"/>
                <w:sz w:val="24"/>
                <w:szCs w:val="24"/>
              </w:rPr>
              <w:t>35 м</w:t>
            </w:r>
            <w:r w:rsidR="00832D91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="009E31CF" w:rsidRPr="00A51917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832D91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="009E31C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31CF" w14:paraId="26F3E016" w14:textId="77777777" w:rsidTr="000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14:paraId="078E5260" w14:textId="77777777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4. Режим работы</w:t>
            </w:r>
          </w:p>
        </w:tc>
        <w:tc>
          <w:tcPr>
            <w:tcW w:w="5528" w:type="dxa"/>
          </w:tcPr>
          <w:p w14:paraId="79FAD615" w14:textId="77777777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Круглосуточный, в две смены по 11 часов</w:t>
            </w:r>
          </w:p>
        </w:tc>
      </w:tr>
      <w:tr w:rsidR="009E31CF" w14:paraId="30DCD684" w14:textId="77777777" w:rsidTr="000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14:paraId="74E87A97" w14:textId="166BF96A" w:rsidR="009E31CF" w:rsidRPr="00A51917" w:rsidRDefault="00673714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E31CF" w:rsidRPr="00A51917">
              <w:rPr>
                <w:color w:val="000000"/>
                <w:sz w:val="24"/>
                <w:szCs w:val="24"/>
              </w:rPr>
              <w:t>. Основные технические параметры</w:t>
            </w:r>
            <w:r w:rsidR="00832D91">
              <w:rPr>
                <w:color w:val="000000"/>
                <w:sz w:val="24"/>
                <w:szCs w:val="24"/>
              </w:rPr>
              <w:t xml:space="preserve"> заправочной</w:t>
            </w:r>
            <w:r w:rsidR="009E31CF" w:rsidRPr="00A51917">
              <w:rPr>
                <w:color w:val="000000"/>
                <w:sz w:val="24"/>
                <w:szCs w:val="24"/>
              </w:rPr>
              <w:t xml:space="preserve"> </w:t>
            </w:r>
            <w:r w:rsidR="00832D91">
              <w:rPr>
                <w:color w:val="000000"/>
                <w:sz w:val="24"/>
                <w:szCs w:val="24"/>
              </w:rPr>
              <w:t>спецтехники</w:t>
            </w:r>
            <w:r w:rsidR="003C6E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0E37644" w14:textId="77777777" w:rsidR="003C6EA9" w:rsidRPr="003C6EA9" w:rsidRDefault="003C6EA9" w:rsidP="003C6EA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Шасси</w:t>
            </w:r>
          </w:p>
          <w:p w14:paraId="213CE446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Камаз 65115</w:t>
            </w:r>
          </w:p>
          <w:p w14:paraId="380E158A" w14:textId="77777777" w:rsidR="003C6EA9" w:rsidRPr="003C6EA9" w:rsidRDefault="003C6EA9" w:rsidP="003C6EA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Объём цистерны</w:t>
            </w:r>
          </w:p>
          <w:p w14:paraId="0F5D2D3F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 xml:space="preserve">17 </w:t>
            </w:r>
            <w:proofErr w:type="spellStart"/>
            <w:proofErr w:type="gramStart"/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куб.м</w:t>
            </w:r>
            <w:proofErr w:type="spellEnd"/>
            <w:proofErr w:type="gramEnd"/>
          </w:p>
          <w:p w14:paraId="049D82C3" w14:textId="77777777" w:rsidR="003C6EA9" w:rsidRPr="003C6EA9" w:rsidRDefault="003C6EA9" w:rsidP="003C6EA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Количество секций</w:t>
            </w:r>
          </w:p>
          <w:p w14:paraId="29AE2126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3</w:t>
            </w:r>
          </w:p>
          <w:p w14:paraId="183A6C06" w14:textId="77777777" w:rsidR="003C6EA9" w:rsidRPr="003C6EA9" w:rsidRDefault="003C6EA9" w:rsidP="003C6EA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Насос</w:t>
            </w:r>
          </w:p>
          <w:p w14:paraId="144EE505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СВН-80</w:t>
            </w:r>
          </w:p>
          <w:p w14:paraId="31B4A531" w14:textId="77777777" w:rsidR="003C6EA9" w:rsidRPr="003C6EA9" w:rsidRDefault="003C6EA9" w:rsidP="003C6EA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Пистолет</w:t>
            </w:r>
          </w:p>
          <w:p w14:paraId="7A32215D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PIUSI автомат</w:t>
            </w:r>
          </w:p>
          <w:p w14:paraId="7036E172" w14:textId="77777777" w:rsidR="003C6EA9" w:rsidRPr="003C6EA9" w:rsidRDefault="003C6EA9" w:rsidP="003C6EA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Счетчик</w:t>
            </w:r>
          </w:p>
          <w:p w14:paraId="0473CB94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ППО-25</w:t>
            </w:r>
          </w:p>
          <w:p w14:paraId="6955954D" w14:textId="77777777" w:rsidR="003C6EA9" w:rsidRPr="003C6EA9" w:rsidRDefault="003C6EA9" w:rsidP="003C6EA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Узел выдачи</w:t>
            </w:r>
          </w:p>
          <w:p w14:paraId="134D8F14" w14:textId="77777777" w:rsidR="003C6EA9" w:rsidRPr="003C6EA9" w:rsidRDefault="003C6EA9" w:rsidP="003C6EA9">
            <w:pPr>
              <w:shd w:val="clear" w:color="auto" w:fill="FFFFFF"/>
              <w:spacing w:after="160"/>
              <w:jc w:val="right"/>
              <w:textAlignment w:val="baseline"/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</w:pPr>
            <w:r w:rsidRPr="003C6EA9">
              <w:rPr>
                <w:rFonts w:ascii="inherit" w:eastAsia="Times New Roman" w:hAnsi="inherit" w:cs="Times New Roman"/>
                <w:color w:val="2E2E2E"/>
                <w:sz w:val="21"/>
                <w:szCs w:val="21"/>
              </w:rPr>
              <w:t>За кабиной слева</w:t>
            </w:r>
          </w:p>
          <w:p w14:paraId="15B3E174" w14:textId="783E5555" w:rsidR="009E31CF" w:rsidRPr="00A51917" w:rsidRDefault="009E31CF" w:rsidP="00031D86">
            <w:pPr>
              <w:pStyle w:val="af0"/>
              <w:shd w:val="clear" w:color="auto" w:fill="auto"/>
              <w:spacing w:line="220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31CF" w14:paraId="41C5FEDE" w14:textId="77777777" w:rsidTr="000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14:paraId="4BB9877B" w14:textId="513A5991" w:rsidR="009E31CF" w:rsidRPr="00A51917" w:rsidRDefault="00673714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E31CF" w:rsidRPr="00A51917">
              <w:rPr>
                <w:color w:val="000000"/>
                <w:sz w:val="24"/>
                <w:szCs w:val="24"/>
              </w:rPr>
              <w:t>. Оплата работ и срок их выполнения</w:t>
            </w:r>
          </w:p>
        </w:tc>
        <w:tc>
          <w:tcPr>
            <w:tcW w:w="5528" w:type="dxa"/>
          </w:tcPr>
          <w:p w14:paraId="278F5BEB" w14:textId="77777777" w:rsidR="009E31CF" w:rsidRPr="00A51917" w:rsidRDefault="009E31CF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 xml:space="preserve">Условия оплаты работ и срок их выполнения будут определены на стадии заключения договора. </w:t>
            </w:r>
          </w:p>
        </w:tc>
      </w:tr>
      <w:tr w:rsidR="009E31CF" w14:paraId="5A1D395A" w14:textId="77777777" w:rsidTr="003C6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4253" w:type="dxa"/>
          </w:tcPr>
          <w:p w14:paraId="63CF62D6" w14:textId="6F8D6656" w:rsidR="009E31CF" w:rsidRPr="00A51917" w:rsidRDefault="00673714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E31CF" w:rsidRPr="00A51917">
              <w:rPr>
                <w:color w:val="000000"/>
                <w:sz w:val="24"/>
                <w:szCs w:val="24"/>
              </w:rPr>
              <w:t>. Особые условия заказчика</w:t>
            </w:r>
          </w:p>
        </w:tc>
        <w:tc>
          <w:tcPr>
            <w:tcW w:w="5528" w:type="dxa"/>
          </w:tcPr>
          <w:p w14:paraId="260FA3EE" w14:textId="574860FE" w:rsidR="009E31CF" w:rsidRPr="00A51917" w:rsidRDefault="009E31CF" w:rsidP="00031D86">
            <w:pPr>
              <w:pStyle w:val="af0"/>
              <w:framePr w:hSpace="180" w:wrap="around" w:vAnchor="page" w:hAnchor="margin" w:y="3646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Подрядчик обеспечивает работу оборудования в технически исправном состоянии и должен</w:t>
            </w:r>
            <w:r>
              <w:rPr>
                <w:color w:val="000000"/>
                <w:sz w:val="24"/>
                <w:szCs w:val="24"/>
              </w:rPr>
              <w:t xml:space="preserve"> иметь необходимую комплектацию.</w:t>
            </w:r>
          </w:p>
          <w:p w14:paraId="4110A26D" w14:textId="77777777" w:rsidR="009E31CF" w:rsidRPr="00A51917" w:rsidRDefault="009E31CF" w:rsidP="00031D86">
            <w:pPr>
              <w:pStyle w:val="af0"/>
              <w:framePr w:hSpace="180" w:wrap="around" w:vAnchor="page" w:hAnchor="margin" w:y="3646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Подрядчик обеспечивает наличие раций на оборудовании. Подрядчик обеспечивает укомплектованность специальной одеждой работающего персонала.</w:t>
            </w:r>
          </w:p>
          <w:p w14:paraId="3633F595" w14:textId="77777777" w:rsidR="009E31CF" w:rsidRPr="00A51917" w:rsidRDefault="009E31CF" w:rsidP="00031D86">
            <w:pPr>
              <w:pStyle w:val="af0"/>
              <w:framePr w:hSpace="180" w:wrap="around" w:vAnchor="page" w:hAnchor="margin" w:y="3646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A51917">
              <w:rPr>
                <w:color w:val="000000"/>
                <w:sz w:val="24"/>
                <w:szCs w:val="24"/>
              </w:rPr>
              <w:t>Подрядчик обеспечивает качество и выполнение работ.</w:t>
            </w:r>
          </w:p>
          <w:p w14:paraId="29E1E50F" w14:textId="373D1E4B" w:rsidR="009E31CF" w:rsidRPr="003C6EA9" w:rsidRDefault="003C6EA9" w:rsidP="00031D86">
            <w:pPr>
              <w:pStyle w:val="af0"/>
              <w:shd w:val="clear" w:color="auto" w:fill="auto"/>
              <w:spacing w:line="274" w:lineRule="exact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3C6EA9">
              <w:rPr>
                <w:sz w:val="24"/>
                <w:szCs w:val="24"/>
                <w:shd w:val="clear" w:color="auto" w:fill="FFFFFF"/>
              </w:rPr>
              <w:t xml:space="preserve">Персонал подрядчика должен иметь </w:t>
            </w:r>
            <w:r w:rsidRPr="003C6EA9">
              <w:rPr>
                <w:sz w:val="24"/>
                <w:szCs w:val="24"/>
                <w:shd w:val="clear" w:color="auto" w:fill="FFFFFF"/>
              </w:rPr>
              <w:t>разрешение на перевозку опасных грузов автомобильным транспортом</w:t>
            </w:r>
            <w:r w:rsidRPr="003C6EA9">
              <w:rPr>
                <w:sz w:val="24"/>
                <w:szCs w:val="24"/>
                <w:shd w:val="clear" w:color="auto" w:fill="FFFFFF"/>
              </w:rPr>
              <w:t xml:space="preserve"> ( ДОПОГ)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F6399B7" w14:textId="77777777" w:rsidR="009E31CF" w:rsidRPr="00A51917" w:rsidRDefault="009E31CF" w:rsidP="003C6EA9"/>
    <w:sectPr w:rsidR="009E31CF" w:rsidRPr="00A51917" w:rsidSect="004F7227">
      <w:headerReference w:type="default" r:id="rId7"/>
      <w:footerReference w:type="default" r:id="rId8"/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49B3C" w14:textId="77777777" w:rsidR="00ED5391" w:rsidRDefault="00ED5391" w:rsidP="00AC7097">
      <w:pPr>
        <w:spacing w:after="0" w:line="240" w:lineRule="auto"/>
      </w:pPr>
      <w:r>
        <w:separator/>
      </w:r>
    </w:p>
  </w:endnote>
  <w:endnote w:type="continuationSeparator" w:id="0">
    <w:p w14:paraId="5E05FB2F" w14:textId="77777777" w:rsidR="00ED5391" w:rsidRDefault="00ED5391" w:rsidP="00AC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F90FF" w14:textId="7A7A745E" w:rsidR="00A77FB1" w:rsidRDefault="00A77FB1">
    <w:pPr>
      <w:pStyle w:val="a7"/>
    </w:pPr>
    <w:r>
      <w:rPr>
        <w:noProof/>
      </w:rPr>
      <w:drawing>
        <wp:inline distT="0" distB="0" distL="0" distR="0" wp14:anchorId="46CF3F25" wp14:editId="17B6582B">
          <wp:extent cx="5835650" cy="831850"/>
          <wp:effectExtent l="0" t="0" r="0" b="635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93" b="40425"/>
                  <a:stretch/>
                </pic:blipFill>
                <pic:spPr bwMode="auto">
                  <a:xfrm>
                    <a:off x="0" y="0"/>
                    <a:ext cx="5911459" cy="84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5D2D4" w14:textId="77777777" w:rsidR="00ED5391" w:rsidRDefault="00ED5391" w:rsidP="00AC7097">
      <w:pPr>
        <w:spacing w:after="0" w:line="240" w:lineRule="auto"/>
      </w:pPr>
      <w:r>
        <w:separator/>
      </w:r>
    </w:p>
  </w:footnote>
  <w:footnote w:type="continuationSeparator" w:id="0">
    <w:p w14:paraId="135A6CBB" w14:textId="77777777" w:rsidR="00ED5391" w:rsidRDefault="00ED5391" w:rsidP="00AC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FA59A" w14:textId="063E4A69" w:rsidR="00A77FB1" w:rsidRDefault="00A77FB1">
    <w:pPr>
      <w:pStyle w:val="a5"/>
    </w:pPr>
    <w:r>
      <w:rPr>
        <w:noProof/>
      </w:rPr>
      <w:drawing>
        <wp:inline distT="0" distB="0" distL="0" distR="0" wp14:anchorId="1EB9414A" wp14:editId="440A6EA0">
          <wp:extent cx="2092617" cy="530942"/>
          <wp:effectExtent l="0" t="0" r="3175" b="254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узнецкинвестстрой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46" cy="58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53844"/>
    <w:multiLevelType w:val="hybridMultilevel"/>
    <w:tmpl w:val="97DE877C"/>
    <w:lvl w:ilvl="0" w:tplc="1AFA5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17AB8"/>
    <w:multiLevelType w:val="hybridMultilevel"/>
    <w:tmpl w:val="BA2C9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1056"/>
    <w:multiLevelType w:val="hybridMultilevel"/>
    <w:tmpl w:val="97DE877C"/>
    <w:lvl w:ilvl="0" w:tplc="1AFA5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426D25"/>
    <w:multiLevelType w:val="hybridMultilevel"/>
    <w:tmpl w:val="C03434D8"/>
    <w:lvl w:ilvl="0" w:tplc="6D746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244A3"/>
    <w:multiLevelType w:val="hybridMultilevel"/>
    <w:tmpl w:val="AAF61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6AE4EBE"/>
    <w:multiLevelType w:val="multilevel"/>
    <w:tmpl w:val="45BA6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735736447">
    <w:abstractNumId w:val="2"/>
  </w:num>
  <w:num w:numId="2" w16cid:durableId="735933767">
    <w:abstractNumId w:val="5"/>
  </w:num>
  <w:num w:numId="3" w16cid:durableId="502741007">
    <w:abstractNumId w:val="0"/>
  </w:num>
  <w:num w:numId="4" w16cid:durableId="1467044767">
    <w:abstractNumId w:val="1"/>
  </w:num>
  <w:num w:numId="5" w16cid:durableId="1682321294">
    <w:abstractNumId w:val="4"/>
  </w:num>
  <w:num w:numId="6" w16cid:durableId="58295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5"/>
    <w:rsid w:val="00017336"/>
    <w:rsid w:val="00017706"/>
    <w:rsid w:val="00020649"/>
    <w:rsid w:val="00021DD8"/>
    <w:rsid w:val="000229A1"/>
    <w:rsid w:val="00023D54"/>
    <w:rsid w:val="000326F4"/>
    <w:rsid w:val="0003478A"/>
    <w:rsid w:val="00042A0A"/>
    <w:rsid w:val="0005763B"/>
    <w:rsid w:val="000577BE"/>
    <w:rsid w:val="00060F9C"/>
    <w:rsid w:val="00070DD4"/>
    <w:rsid w:val="00080024"/>
    <w:rsid w:val="000807BE"/>
    <w:rsid w:val="00082F48"/>
    <w:rsid w:val="000913D0"/>
    <w:rsid w:val="000974EC"/>
    <w:rsid w:val="000C0A53"/>
    <w:rsid w:val="000C63D5"/>
    <w:rsid w:val="000D19A3"/>
    <w:rsid w:val="000E0A0C"/>
    <w:rsid w:val="00111B5A"/>
    <w:rsid w:val="00115280"/>
    <w:rsid w:val="001170F3"/>
    <w:rsid w:val="00124554"/>
    <w:rsid w:val="00131567"/>
    <w:rsid w:val="001335C2"/>
    <w:rsid w:val="00151972"/>
    <w:rsid w:val="0015628A"/>
    <w:rsid w:val="001618CA"/>
    <w:rsid w:val="001758A5"/>
    <w:rsid w:val="001860C7"/>
    <w:rsid w:val="001A5E0A"/>
    <w:rsid w:val="001B0275"/>
    <w:rsid w:val="001B07A7"/>
    <w:rsid w:val="001B45B1"/>
    <w:rsid w:val="001C02B9"/>
    <w:rsid w:val="001C42CD"/>
    <w:rsid w:val="001D0A4A"/>
    <w:rsid w:val="001D23A0"/>
    <w:rsid w:val="001E272E"/>
    <w:rsid w:val="001E59D4"/>
    <w:rsid w:val="001F1AD9"/>
    <w:rsid w:val="00202D94"/>
    <w:rsid w:val="002215A7"/>
    <w:rsid w:val="00226ECE"/>
    <w:rsid w:val="00231661"/>
    <w:rsid w:val="00232B64"/>
    <w:rsid w:val="002330C8"/>
    <w:rsid w:val="002342C9"/>
    <w:rsid w:val="0023650D"/>
    <w:rsid w:val="00236D45"/>
    <w:rsid w:val="0024097B"/>
    <w:rsid w:val="00242BCA"/>
    <w:rsid w:val="00254386"/>
    <w:rsid w:val="00276E13"/>
    <w:rsid w:val="0028258D"/>
    <w:rsid w:val="0029226F"/>
    <w:rsid w:val="00293F85"/>
    <w:rsid w:val="002A3AD4"/>
    <w:rsid w:val="002B4AFE"/>
    <w:rsid w:val="002C1AE7"/>
    <w:rsid w:val="002E0732"/>
    <w:rsid w:val="003100BC"/>
    <w:rsid w:val="00322078"/>
    <w:rsid w:val="00325845"/>
    <w:rsid w:val="00327047"/>
    <w:rsid w:val="00331175"/>
    <w:rsid w:val="00350758"/>
    <w:rsid w:val="003507D7"/>
    <w:rsid w:val="00350F8A"/>
    <w:rsid w:val="0036347D"/>
    <w:rsid w:val="00363617"/>
    <w:rsid w:val="00366AA1"/>
    <w:rsid w:val="003701F7"/>
    <w:rsid w:val="003A2529"/>
    <w:rsid w:val="003C6EA9"/>
    <w:rsid w:val="003D0F06"/>
    <w:rsid w:val="003D29EC"/>
    <w:rsid w:val="003E31D9"/>
    <w:rsid w:val="003E5CB3"/>
    <w:rsid w:val="003E66F2"/>
    <w:rsid w:val="003F7676"/>
    <w:rsid w:val="00401889"/>
    <w:rsid w:val="004047A3"/>
    <w:rsid w:val="00405A31"/>
    <w:rsid w:val="0042533D"/>
    <w:rsid w:val="004319BA"/>
    <w:rsid w:val="0043237D"/>
    <w:rsid w:val="00434545"/>
    <w:rsid w:val="004572B5"/>
    <w:rsid w:val="00474A9F"/>
    <w:rsid w:val="0048629E"/>
    <w:rsid w:val="00494B5E"/>
    <w:rsid w:val="004A0FFE"/>
    <w:rsid w:val="004B2D91"/>
    <w:rsid w:val="004C4621"/>
    <w:rsid w:val="004D23C0"/>
    <w:rsid w:val="004D38B9"/>
    <w:rsid w:val="004E1203"/>
    <w:rsid w:val="004F6809"/>
    <w:rsid w:val="004F7227"/>
    <w:rsid w:val="005064F8"/>
    <w:rsid w:val="0052378F"/>
    <w:rsid w:val="00545EF4"/>
    <w:rsid w:val="005463B5"/>
    <w:rsid w:val="005474EE"/>
    <w:rsid w:val="0055386B"/>
    <w:rsid w:val="005545AA"/>
    <w:rsid w:val="005620EC"/>
    <w:rsid w:val="005626CB"/>
    <w:rsid w:val="00567343"/>
    <w:rsid w:val="005764CD"/>
    <w:rsid w:val="00581BAE"/>
    <w:rsid w:val="00585E7A"/>
    <w:rsid w:val="00586CFB"/>
    <w:rsid w:val="0059069D"/>
    <w:rsid w:val="00595257"/>
    <w:rsid w:val="005A3D2D"/>
    <w:rsid w:val="005D5470"/>
    <w:rsid w:val="005E559C"/>
    <w:rsid w:val="00600326"/>
    <w:rsid w:val="00604441"/>
    <w:rsid w:val="00606977"/>
    <w:rsid w:val="006105B2"/>
    <w:rsid w:val="00614072"/>
    <w:rsid w:val="006214A0"/>
    <w:rsid w:val="00623325"/>
    <w:rsid w:val="006465F3"/>
    <w:rsid w:val="00673714"/>
    <w:rsid w:val="0068391D"/>
    <w:rsid w:val="006862E5"/>
    <w:rsid w:val="006B7880"/>
    <w:rsid w:val="006C19BB"/>
    <w:rsid w:val="006C7014"/>
    <w:rsid w:val="006D5201"/>
    <w:rsid w:val="006E0609"/>
    <w:rsid w:val="00704014"/>
    <w:rsid w:val="0070510C"/>
    <w:rsid w:val="00710BBB"/>
    <w:rsid w:val="00714444"/>
    <w:rsid w:val="00725307"/>
    <w:rsid w:val="007462AA"/>
    <w:rsid w:val="007539F2"/>
    <w:rsid w:val="00777CD9"/>
    <w:rsid w:val="007823F1"/>
    <w:rsid w:val="007B177C"/>
    <w:rsid w:val="007C6591"/>
    <w:rsid w:val="007D39C8"/>
    <w:rsid w:val="007F4083"/>
    <w:rsid w:val="00801523"/>
    <w:rsid w:val="00807F77"/>
    <w:rsid w:val="008104EA"/>
    <w:rsid w:val="00817B0B"/>
    <w:rsid w:val="00822D59"/>
    <w:rsid w:val="00825EF5"/>
    <w:rsid w:val="00827126"/>
    <w:rsid w:val="00831D0B"/>
    <w:rsid w:val="00832D91"/>
    <w:rsid w:val="00841985"/>
    <w:rsid w:val="00846821"/>
    <w:rsid w:val="008566DE"/>
    <w:rsid w:val="00866710"/>
    <w:rsid w:val="0086797E"/>
    <w:rsid w:val="008710BE"/>
    <w:rsid w:val="00873B6E"/>
    <w:rsid w:val="00894B8B"/>
    <w:rsid w:val="008A352F"/>
    <w:rsid w:val="008A3AF5"/>
    <w:rsid w:val="008B297F"/>
    <w:rsid w:val="008D51A2"/>
    <w:rsid w:val="008E4C62"/>
    <w:rsid w:val="008F7D0A"/>
    <w:rsid w:val="00900EDA"/>
    <w:rsid w:val="009132B1"/>
    <w:rsid w:val="0092319C"/>
    <w:rsid w:val="00931E09"/>
    <w:rsid w:val="00944187"/>
    <w:rsid w:val="00951BBB"/>
    <w:rsid w:val="00952564"/>
    <w:rsid w:val="00957AE9"/>
    <w:rsid w:val="00975EE9"/>
    <w:rsid w:val="00982180"/>
    <w:rsid w:val="0098749F"/>
    <w:rsid w:val="0099064E"/>
    <w:rsid w:val="009C7524"/>
    <w:rsid w:val="009C7E0E"/>
    <w:rsid w:val="009D4B47"/>
    <w:rsid w:val="009E31CF"/>
    <w:rsid w:val="009E6063"/>
    <w:rsid w:val="009F2047"/>
    <w:rsid w:val="009F4009"/>
    <w:rsid w:val="009F73A7"/>
    <w:rsid w:val="00A060FD"/>
    <w:rsid w:val="00A1321D"/>
    <w:rsid w:val="00A2064F"/>
    <w:rsid w:val="00A30C0B"/>
    <w:rsid w:val="00A36D2F"/>
    <w:rsid w:val="00A56EBF"/>
    <w:rsid w:val="00A57B0B"/>
    <w:rsid w:val="00A656BE"/>
    <w:rsid w:val="00A74702"/>
    <w:rsid w:val="00A77FB1"/>
    <w:rsid w:val="00A86007"/>
    <w:rsid w:val="00A8649B"/>
    <w:rsid w:val="00AA69C8"/>
    <w:rsid w:val="00AC7097"/>
    <w:rsid w:val="00AD4AA3"/>
    <w:rsid w:val="00AF2D07"/>
    <w:rsid w:val="00AF7F11"/>
    <w:rsid w:val="00B01D94"/>
    <w:rsid w:val="00B05DE0"/>
    <w:rsid w:val="00B065D2"/>
    <w:rsid w:val="00B15E4E"/>
    <w:rsid w:val="00B2287A"/>
    <w:rsid w:val="00B249D1"/>
    <w:rsid w:val="00B32513"/>
    <w:rsid w:val="00B37EA5"/>
    <w:rsid w:val="00B43A7D"/>
    <w:rsid w:val="00B46CAE"/>
    <w:rsid w:val="00B50BD6"/>
    <w:rsid w:val="00B52951"/>
    <w:rsid w:val="00B7459B"/>
    <w:rsid w:val="00B75896"/>
    <w:rsid w:val="00B8197F"/>
    <w:rsid w:val="00B83A16"/>
    <w:rsid w:val="00BA36B7"/>
    <w:rsid w:val="00BA3FC2"/>
    <w:rsid w:val="00BA796C"/>
    <w:rsid w:val="00BB37FF"/>
    <w:rsid w:val="00BB6524"/>
    <w:rsid w:val="00BF1E1D"/>
    <w:rsid w:val="00BF2AED"/>
    <w:rsid w:val="00BF3A38"/>
    <w:rsid w:val="00C149EF"/>
    <w:rsid w:val="00C17F4B"/>
    <w:rsid w:val="00C2308B"/>
    <w:rsid w:val="00C25865"/>
    <w:rsid w:val="00C43070"/>
    <w:rsid w:val="00C43968"/>
    <w:rsid w:val="00C60674"/>
    <w:rsid w:val="00C621AE"/>
    <w:rsid w:val="00C6223E"/>
    <w:rsid w:val="00C64BB5"/>
    <w:rsid w:val="00C65965"/>
    <w:rsid w:val="00C72C12"/>
    <w:rsid w:val="00C97F6B"/>
    <w:rsid w:val="00CA50E3"/>
    <w:rsid w:val="00CC3F2B"/>
    <w:rsid w:val="00CF226C"/>
    <w:rsid w:val="00D00558"/>
    <w:rsid w:val="00D00859"/>
    <w:rsid w:val="00D01C07"/>
    <w:rsid w:val="00D0393E"/>
    <w:rsid w:val="00D12B84"/>
    <w:rsid w:val="00D16356"/>
    <w:rsid w:val="00D325CB"/>
    <w:rsid w:val="00D43F42"/>
    <w:rsid w:val="00D6172B"/>
    <w:rsid w:val="00D62D41"/>
    <w:rsid w:val="00D66F3F"/>
    <w:rsid w:val="00D83864"/>
    <w:rsid w:val="00DA67F4"/>
    <w:rsid w:val="00DA6DE3"/>
    <w:rsid w:val="00DB76C9"/>
    <w:rsid w:val="00DD3502"/>
    <w:rsid w:val="00DD4125"/>
    <w:rsid w:val="00DF1AD1"/>
    <w:rsid w:val="00DF7FF1"/>
    <w:rsid w:val="00E038A6"/>
    <w:rsid w:val="00E04002"/>
    <w:rsid w:val="00E05E81"/>
    <w:rsid w:val="00E12FAA"/>
    <w:rsid w:val="00E133A2"/>
    <w:rsid w:val="00E336D8"/>
    <w:rsid w:val="00E46F21"/>
    <w:rsid w:val="00E66675"/>
    <w:rsid w:val="00E83704"/>
    <w:rsid w:val="00E84AC0"/>
    <w:rsid w:val="00EA376B"/>
    <w:rsid w:val="00EA7508"/>
    <w:rsid w:val="00EB12CA"/>
    <w:rsid w:val="00EB3FB8"/>
    <w:rsid w:val="00EB5A73"/>
    <w:rsid w:val="00EC55C4"/>
    <w:rsid w:val="00ED5391"/>
    <w:rsid w:val="00EF0A87"/>
    <w:rsid w:val="00F0719F"/>
    <w:rsid w:val="00F07DBA"/>
    <w:rsid w:val="00F12F17"/>
    <w:rsid w:val="00F140B6"/>
    <w:rsid w:val="00F234A5"/>
    <w:rsid w:val="00F31D60"/>
    <w:rsid w:val="00F56F04"/>
    <w:rsid w:val="00F60123"/>
    <w:rsid w:val="00F66F5B"/>
    <w:rsid w:val="00F72458"/>
    <w:rsid w:val="00F82088"/>
    <w:rsid w:val="00F93FBD"/>
    <w:rsid w:val="00FA6CDE"/>
    <w:rsid w:val="00FC44FB"/>
    <w:rsid w:val="00FD48BF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7CA0"/>
  <w15:docId w15:val="{1721E822-82FA-48C1-8199-E6C53C4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64B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097"/>
  </w:style>
  <w:style w:type="paragraph" w:styleId="a7">
    <w:name w:val="footer"/>
    <w:basedOn w:val="a"/>
    <w:link w:val="a8"/>
    <w:uiPriority w:val="99"/>
    <w:unhideWhenUsed/>
    <w:rsid w:val="00AC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097"/>
  </w:style>
  <w:style w:type="paragraph" w:styleId="a9">
    <w:name w:val="Balloon Text"/>
    <w:basedOn w:val="a"/>
    <w:link w:val="aa"/>
    <w:uiPriority w:val="99"/>
    <w:semiHidden/>
    <w:unhideWhenUsed/>
    <w:rsid w:val="00FA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C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1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B12C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E31D9"/>
    <w:pPr>
      <w:ind w:left="720"/>
      <w:contextualSpacing/>
    </w:pPr>
  </w:style>
  <w:style w:type="paragraph" w:styleId="ae">
    <w:name w:val="No Spacing"/>
    <w:uiPriority w:val="1"/>
    <w:qFormat/>
    <w:rsid w:val="00EB3FB8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6465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E31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31CF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f">
    <w:name w:val="Основной текст + Полужирный"/>
    <w:basedOn w:val="a0"/>
    <w:uiPriority w:val="99"/>
    <w:rsid w:val="009E31CF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f0">
    <w:name w:val="Body Text"/>
    <w:basedOn w:val="a"/>
    <w:link w:val="af1"/>
    <w:uiPriority w:val="99"/>
    <w:rsid w:val="009E31CF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E31CF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RDTC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Шевердяева Светлана</dc:creator>
  <cp:lastModifiedBy>Саня</cp:lastModifiedBy>
  <cp:revision>2</cp:revision>
  <cp:lastPrinted>2023-09-20T06:41:00Z</cp:lastPrinted>
  <dcterms:created xsi:type="dcterms:W3CDTF">2024-05-12T13:11:00Z</dcterms:created>
  <dcterms:modified xsi:type="dcterms:W3CDTF">2024-05-12T13:11:00Z</dcterms:modified>
</cp:coreProperties>
</file>