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99DB8" w14:textId="5BB6EA25" w:rsidR="004E4213" w:rsidRPr="00CE7D7A" w:rsidRDefault="004E4213" w:rsidP="004E4213">
      <w:pPr>
        <w:rPr>
          <w:b/>
          <w:color w:val="2F5496" w:themeColor="accent1" w:themeShade="BF"/>
          <w:sz w:val="24"/>
          <w:szCs w:val="24"/>
        </w:rPr>
      </w:pPr>
      <w:bookmarkStart w:id="0" w:name="_Toc23149541"/>
      <w:bookmarkStart w:id="1" w:name="_Toc54336128"/>
      <w:bookmarkStart w:id="2" w:name="_Toc74863447"/>
      <w:r>
        <w:rPr>
          <w:b/>
          <w:color w:val="2F5496" w:themeColor="accent1" w:themeShade="BF"/>
          <w:sz w:val="24"/>
          <w:szCs w:val="24"/>
        </w:rPr>
        <w:t xml:space="preserve">ПРИЛОЖЕНИЕ </w:t>
      </w:r>
      <w:r w:rsidR="004262A7">
        <w:rPr>
          <w:b/>
          <w:color w:val="2F5496" w:themeColor="accent1" w:themeShade="BF"/>
          <w:sz w:val="24"/>
          <w:szCs w:val="24"/>
        </w:rPr>
        <w:t>3</w:t>
      </w:r>
      <w:r>
        <w:rPr>
          <w:b/>
          <w:color w:val="2F5496" w:themeColor="accent1" w:themeShade="BF"/>
          <w:sz w:val="24"/>
          <w:szCs w:val="24"/>
        </w:rPr>
        <w:t xml:space="preserve">.  </w:t>
      </w:r>
      <w:r w:rsidRPr="00CE7D7A">
        <w:rPr>
          <w:b/>
          <w:color w:val="2F5496" w:themeColor="accent1" w:themeShade="BF"/>
          <w:sz w:val="24"/>
          <w:szCs w:val="24"/>
        </w:rPr>
        <w:t>ФОРМА ТЕХНИКО-КОММЕРЧЕСКОГО ПРЕДЛОЖЕНИ</w:t>
      </w:r>
      <w:bookmarkEnd w:id="0"/>
      <w:bookmarkEnd w:id="1"/>
      <w:bookmarkEnd w:id="2"/>
      <w:r w:rsidRPr="00CE7D7A">
        <w:rPr>
          <w:b/>
          <w:color w:val="2F5496" w:themeColor="accent1" w:themeShade="BF"/>
          <w:sz w:val="24"/>
          <w:szCs w:val="24"/>
        </w:rPr>
        <w:t>Я</w:t>
      </w:r>
      <w:r w:rsidR="00B921AA">
        <w:rPr>
          <w:b/>
          <w:color w:val="2F5496" w:themeColor="accent1" w:themeShade="BF"/>
          <w:sz w:val="24"/>
          <w:szCs w:val="24"/>
        </w:rPr>
        <w:t xml:space="preserve"> (ТКП)</w:t>
      </w:r>
    </w:p>
    <w:p w14:paraId="0FA4A497" w14:textId="77777777" w:rsidR="004E4213" w:rsidRPr="004005FA" w:rsidRDefault="004E4213" w:rsidP="004E4213">
      <w:pPr>
        <w:rPr>
          <w:lang w:val="x-none"/>
        </w:rPr>
      </w:pPr>
    </w:p>
    <w:p w14:paraId="6EBD5581" w14:textId="78D22270" w:rsidR="00BC5F28" w:rsidRDefault="00BC5F28" w:rsidP="00BC5F28">
      <w:r w:rsidRPr="00811E80">
        <w:rPr>
          <w:rFonts w:eastAsia="Calibri"/>
          <w:lang w:val="en-US"/>
        </w:rPr>
        <w:t>N</w:t>
      </w:r>
      <w:r w:rsidRPr="00811E80">
        <w:rPr>
          <w:rFonts w:eastAsia="Calibri"/>
        </w:rPr>
        <w:t xml:space="preserve"> </w:t>
      </w:r>
      <w:r w:rsidRPr="00BC5F28">
        <w:rPr>
          <w:rFonts w:eastAsia="Calibri"/>
        </w:rPr>
        <w:t xml:space="preserve">закупки на ЭТП: __________ </w:t>
      </w:r>
      <w:r w:rsidR="00A50184" w:rsidRPr="00A50184">
        <w:rPr>
          <w:rFonts w:eastAsia="Calibri"/>
          <w:i/>
          <w:color w:val="FF0000"/>
        </w:rPr>
        <w:t>/заполнить/</w:t>
      </w:r>
    </w:p>
    <w:p w14:paraId="3EECC0C3" w14:textId="7D2056BC" w:rsidR="004E4213" w:rsidRDefault="004E4213" w:rsidP="004E4213">
      <w:pPr>
        <w:rPr>
          <w:i/>
          <w:color w:val="FF0000"/>
        </w:rPr>
      </w:pPr>
      <w:r>
        <w:t>Участник</w:t>
      </w:r>
      <w:r w:rsidRPr="005C24A0">
        <w:t xml:space="preserve">: ________________________________ </w:t>
      </w:r>
      <w:r w:rsidR="00A50184" w:rsidRPr="00A50184">
        <w:rPr>
          <w:i/>
          <w:color w:val="FF0000"/>
        </w:rPr>
        <w:t>/заполнить/</w:t>
      </w:r>
    </w:p>
    <w:p w14:paraId="5CAC6601" w14:textId="0F16D18D" w:rsidR="00AD7E35" w:rsidRDefault="00AD7E35" w:rsidP="004E4213">
      <w:pPr>
        <w:rPr>
          <w:i/>
          <w:color w:val="FF0000"/>
        </w:rPr>
      </w:pPr>
      <w:r>
        <w:t xml:space="preserve">ИНН: </w:t>
      </w:r>
      <w:r w:rsidRPr="005C24A0">
        <w:t xml:space="preserve">________________________________ </w:t>
      </w:r>
      <w:r w:rsidRPr="00A50184">
        <w:rPr>
          <w:i/>
          <w:color w:val="FF0000"/>
        </w:rPr>
        <w:t>/заполнить/</w:t>
      </w:r>
    </w:p>
    <w:p w14:paraId="7971B4E2" w14:textId="16D451C1" w:rsidR="00D20CBD" w:rsidRPr="005C24A0" w:rsidRDefault="008B48F1" w:rsidP="004E4213">
      <w:r>
        <w:t>П</w:t>
      </w:r>
      <w:r w:rsidR="00D20CBD">
        <w:t>рименени</w:t>
      </w:r>
      <w:r>
        <w:t>е</w:t>
      </w:r>
      <w:r w:rsidR="00D20CBD">
        <w:t xml:space="preserve"> УСН: </w:t>
      </w:r>
      <w:r w:rsidR="00D20CBD" w:rsidRPr="005C24A0">
        <w:t xml:space="preserve">________________________________ </w:t>
      </w:r>
      <w:r w:rsidR="00D20CBD" w:rsidRPr="00A50184">
        <w:rPr>
          <w:i/>
          <w:color w:val="FF0000"/>
        </w:rPr>
        <w:t>/</w:t>
      </w:r>
      <w:r>
        <w:rPr>
          <w:i/>
          <w:color w:val="FF0000"/>
        </w:rPr>
        <w:t>ДА/НЕТ</w:t>
      </w:r>
      <w:r w:rsidR="00D20CBD" w:rsidRPr="00A50184">
        <w:rPr>
          <w:i/>
          <w:color w:val="FF0000"/>
        </w:rPr>
        <w:t>/</w:t>
      </w:r>
    </w:p>
    <w:p w14:paraId="1BABDED2" w14:textId="77777777" w:rsidR="004E4213" w:rsidRDefault="004E4213" w:rsidP="004E4213">
      <w:pPr>
        <w:rPr>
          <w:rFonts w:cs="Arial"/>
          <w:color w:val="000000"/>
        </w:rPr>
      </w:pPr>
    </w:p>
    <w:p w14:paraId="00D509DA" w14:textId="77777777" w:rsidR="004E4213" w:rsidRPr="00D5103B" w:rsidRDefault="004E4213" w:rsidP="004E4213">
      <w:r w:rsidRPr="006700D4">
        <w:t xml:space="preserve">Страна регистрации </w:t>
      </w:r>
      <w:r w:rsidRPr="00D5103B">
        <w:t>Участника (Российское лицо/иностранное лицо): _</w:t>
      </w:r>
      <w:r w:rsidRPr="000731EB">
        <w:rPr>
          <w:u w:val="single"/>
        </w:rPr>
        <w:t xml:space="preserve">___________ </w:t>
      </w:r>
      <w:r w:rsidRPr="00D5103B">
        <w:rPr>
          <w:i/>
          <w:color w:val="FF0000"/>
        </w:rPr>
        <w:t>(выбрать нужное)</w:t>
      </w:r>
    </w:p>
    <w:p w14:paraId="07E79A89" w14:textId="77777777" w:rsidR="004E4213" w:rsidRPr="00733E33" w:rsidRDefault="004E4213" w:rsidP="004E4213"/>
    <w:p w14:paraId="5B274322" w14:textId="77777777" w:rsidR="00F56CF8" w:rsidRDefault="00F56CF8" w:rsidP="004E4213">
      <w:pPr>
        <w:pStyle w:val="rvps1"/>
      </w:pPr>
      <w:bookmarkStart w:id="3" w:name="_Техническое_предложение_(Форма"/>
      <w:bookmarkStart w:id="4" w:name="_Toc235439567"/>
      <w:bookmarkStart w:id="5" w:name="_Toc305665991"/>
      <w:bookmarkEnd w:id="3"/>
    </w:p>
    <w:p w14:paraId="5B201EEF" w14:textId="7EEBDB86" w:rsidR="004E4213" w:rsidRDefault="004E4213" w:rsidP="004E4213">
      <w:pPr>
        <w:pStyle w:val="rvps1"/>
      </w:pPr>
      <w:r w:rsidRPr="00733E33">
        <w:t>ТЕХНИКО-КОММЕРЧЕСКОЕ ПРЕДЛОЖЕНИЕ</w:t>
      </w:r>
      <w:bookmarkEnd w:id="4"/>
      <w:bookmarkEnd w:id="5"/>
      <w:r w:rsidR="00B921AA">
        <w:t xml:space="preserve"> (ТКП)</w:t>
      </w:r>
    </w:p>
    <w:p w14:paraId="433087B5" w14:textId="7B6634AB" w:rsidR="005E61AA" w:rsidRPr="0081181E" w:rsidRDefault="0081181E" w:rsidP="0081181E">
      <w:pPr>
        <w:ind w:left="567"/>
        <w:jc w:val="both"/>
        <w:rPr>
          <w:rFonts w:eastAsia="Calibri"/>
          <w:i/>
        </w:rPr>
      </w:pPr>
      <w:r w:rsidRPr="0081181E">
        <w:rPr>
          <w:rFonts w:eastAsia="Calibri"/>
          <w:i/>
        </w:rPr>
        <w:t>Спецификация:</w:t>
      </w:r>
    </w:p>
    <w:tbl>
      <w:tblPr>
        <w:tblStyle w:val="aa"/>
        <w:tblW w:w="15404" w:type="dxa"/>
        <w:tblLook w:val="04A0" w:firstRow="1" w:lastRow="0" w:firstColumn="1" w:lastColumn="0" w:noHBand="0" w:noVBand="1"/>
      </w:tblPr>
      <w:tblGrid>
        <w:gridCol w:w="523"/>
        <w:gridCol w:w="2568"/>
        <w:gridCol w:w="1608"/>
        <w:gridCol w:w="2350"/>
        <w:gridCol w:w="538"/>
        <w:gridCol w:w="1959"/>
        <w:gridCol w:w="1741"/>
        <w:gridCol w:w="1828"/>
        <w:gridCol w:w="2289"/>
      </w:tblGrid>
      <w:tr w:rsidR="0081181E" w:rsidRPr="0081181E" w14:paraId="7401E14C" w14:textId="77777777" w:rsidTr="0081181E">
        <w:trPr>
          <w:trHeight w:val="855"/>
        </w:trPr>
        <w:tc>
          <w:tcPr>
            <w:tcW w:w="523" w:type="dxa"/>
            <w:noWrap/>
            <w:hideMark/>
          </w:tcPr>
          <w:p w14:paraId="3EB17D39" w14:textId="77777777" w:rsidR="0081181E" w:rsidRPr="0081181E" w:rsidRDefault="0081181E" w:rsidP="0081181E">
            <w:pPr>
              <w:jc w:val="both"/>
              <w:rPr>
                <w:rFonts w:eastAsia="Calibri"/>
                <w:b/>
                <w:bCs/>
              </w:rPr>
            </w:pPr>
            <w:r w:rsidRPr="0081181E">
              <w:rPr>
                <w:rFonts w:eastAsia="Calibri"/>
                <w:b/>
                <w:bCs/>
              </w:rPr>
              <w:t>№</w:t>
            </w:r>
          </w:p>
        </w:tc>
        <w:tc>
          <w:tcPr>
            <w:tcW w:w="2568" w:type="dxa"/>
            <w:hideMark/>
          </w:tcPr>
          <w:p w14:paraId="3A1DC95A" w14:textId="77777777" w:rsidR="0081181E" w:rsidRPr="0081181E" w:rsidRDefault="0081181E" w:rsidP="0081181E">
            <w:pPr>
              <w:jc w:val="both"/>
              <w:rPr>
                <w:rFonts w:eastAsia="Calibri"/>
                <w:b/>
                <w:bCs/>
              </w:rPr>
            </w:pPr>
            <w:r w:rsidRPr="0081181E">
              <w:rPr>
                <w:rFonts w:eastAsia="Calibri"/>
                <w:b/>
                <w:bCs/>
              </w:rPr>
              <w:t>Наименование/модель</w:t>
            </w:r>
          </w:p>
        </w:tc>
        <w:tc>
          <w:tcPr>
            <w:tcW w:w="1608" w:type="dxa"/>
            <w:hideMark/>
          </w:tcPr>
          <w:p w14:paraId="23C24CC7" w14:textId="77777777" w:rsidR="0081181E" w:rsidRPr="0081181E" w:rsidRDefault="0081181E" w:rsidP="0081181E">
            <w:pPr>
              <w:jc w:val="both"/>
              <w:rPr>
                <w:rFonts w:eastAsia="Calibri"/>
                <w:b/>
                <w:bCs/>
              </w:rPr>
            </w:pPr>
            <w:r w:rsidRPr="0081181E">
              <w:rPr>
                <w:rFonts w:eastAsia="Calibri"/>
                <w:b/>
                <w:bCs/>
              </w:rPr>
              <w:t>Производитель</w:t>
            </w:r>
          </w:p>
        </w:tc>
        <w:tc>
          <w:tcPr>
            <w:tcW w:w="2350" w:type="dxa"/>
            <w:hideMark/>
          </w:tcPr>
          <w:p w14:paraId="700821EA" w14:textId="77777777" w:rsidR="0081181E" w:rsidRPr="0081181E" w:rsidRDefault="0081181E" w:rsidP="0081181E">
            <w:pPr>
              <w:jc w:val="both"/>
              <w:rPr>
                <w:rFonts w:eastAsia="Calibri"/>
                <w:b/>
                <w:bCs/>
              </w:rPr>
            </w:pPr>
            <w:r w:rsidRPr="0081181E">
              <w:rPr>
                <w:rFonts w:eastAsia="Calibri"/>
                <w:b/>
                <w:bCs/>
              </w:rPr>
              <w:t>Технические характеристики и описание*</w:t>
            </w:r>
          </w:p>
        </w:tc>
        <w:tc>
          <w:tcPr>
            <w:tcW w:w="538" w:type="dxa"/>
            <w:hideMark/>
          </w:tcPr>
          <w:p w14:paraId="030A13FC" w14:textId="77777777" w:rsidR="0081181E" w:rsidRPr="0081181E" w:rsidRDefault="0081181E" w:rsidP="0081181E">
            <w:pPr>
              <w:jc w:val="both"/>
              <w:rPr>
                <w:rFonts w:eastAsia="Calibri"/>
                <w:b/>
                <w:bCs/>
              </w:rPr>
            </w:pPr>
            <w:r w:rsidRPr="0081181E">
              <w:rPr>
                <w:rFonts w:eastAsia="Calibri"/>
                <w:b/>
                <w:bCs/>
              </w:rPr>
              <w:t>ЕИ</w:t>
            </w:r>
          </w:p>
        </w:tc>
        <w:tc>
          <w:tcPr>
            <w:tcW w:w="1959" w:type="dxa"/>
            <w:hideMark/>
          </w:tcPr>
          <w:p w14:paraId="34AD5555" w14:textId="77777777" w:rsidR="0081181E" w:rsidRPr="0081181E" w:rsidRDefault="0081181E" w:rsidP="0081181E">
            <w:pPr>
              <w:jc w:val="both"/>
              <w:rPr>
                <w:rFonts w:eastAsia="Calibri"/>
                <w:b/>
                <w:bCs/>
              </w:rPr>
            </w:pPr>
            <w:r w:rsidRPr="0081181E">
              <w:rPr>
                <w:rFonts w:eastAsia="Calibri"/>
                <w:b/>
                <w:bCs/>
              </w:rPr>
              <w:t>Предлагаемая модель, цвет</w:t>
            </w:r>
          </w:p>
        </w:tc>
        <w:tc>
          <w:tcPr>
            <w:tcW w:w="1741" w:type="dxa"/>
            <w:hideMark/>
          </w:tcPr>
          <w:p w14:paraId="78AF6CDA" w14:textId="77777777" w:rsidR="0081181E" w:rsidRPr="0081181E" w:rsidRDefault="0081181E" w:rsidP="0081181E">
            <w:pPr>
              <w:jc w:val="both"/>
              <w:rPr>
                <w:rFonts w:eastAsia="Calibri"/>
                <w:b/>
                <w:bCs/>
              </w:rPr>
            </w:pPr>
            <w:r w:rsidRPr="0081181E">
              <w:rPr>
                <w:rFonts w:eastAsia="Calibri"/>
                <w:b/>
                <w:bCs/>
              </w:rPr>
              <w:t>Цена за ед. изм., рублей без НДС</w:t>
            </w:r>
          </w:p>
        </w:tc>
        <w:tc>
          <w:tcPr>
            <w:tcW w:w="1828" w:type="dxa"/>
            <w:hideMark/>
          </w:tcPr>
          <w:p w14:paraId="7CEFE944" w14:textId="77777777" w:rsidR="0081181E" w:rsidRPr="0081181E" w:rsidRDefault="0081181E" w:rsidP="0081181E">
            <w:pPr>
              <w:jc w:val="both"/>
              <w:rPr>
                <w:rFonts w:eastAsia="Calibri"/>
                <w:b/>
                <w:bCs/>
              </w:rPr>
            </w:pPr>
            <w:r w:rsidRPr="0081181E">
              <w:rPr>
                <w:rFonts w:eastAsia="Calibri"/>
                <w:b/>
                <w:bCs/>
              </w:rPr>
              <w:t>Цена за ед. изм., рублей с НДС 20%</w:t>
            </w:r>
          </w:p>
        </w:tc>
        <w:tc>
          <w:tcPr>
            <w:tcW w:w="2289" w:type="dxa"/>
            <w:hideMark/>
          </w:tcPr>
          <w:p w14:paraId="1AD4E27F" w14:textId="0228BD63" w:rsidR="0081181E" w:rsidRPr="0081181E" w:rsidRDefault="0081181E" w:rsidP="0081181E">
            <w:pPr>
              <w:jc w:val="both"/>
              <w:rPr>
                <w:rFonts w:eastAsia="Calibri"/>
                <w:b/>
                <w:bCs/>
              </w:rPr>
            </w:pPr>
            <w:r w:rsidRPr="0081181E">
              <w:rPr>
                <w:rFonts w:eastAsia="Calibri"/>
                <w:b/>
                <w:bCs/>
              </w:rPr>
              <w:t xml:space="preserve">Срок поставки </w:t>
            </w:r>
            <w:r w:rsidRPr="0081181E">
              <w:rPr>
                <w:rFonts w:eastAsia="Calibri"/>
                <w:b/>
                <w:bCs/>
              </w:rPr>
              <w:br/>
            </w:r>
            <w:r w:rsidRPr="0081181E">
              <w:rPr>
                <w:rFonts w:eastAsia="Calibri"/>
                <w:b/>
                <w:bCs/>
                <w:color w:val="FF0000"/>
              </w:rPr>
              <w:t xml:space="preserve">(не более </w:t>
            </w:r>
            <w:r w:rsidR="00F62F6B">
              <w:rPr>
                <w:rFonts w:eastAsia="Calibri"/>
                <w:b/>
                <w:bCs/>
                <w:color w:val="FF0000"/>
              </w:rPr>
              <w:t>60</w:t>
            </w:r>
            <w:bookmarkStart w:id="6" w:name="_GoBack"/>
            <w:bookmarkEnd w:id="6"/>
            <w:r w:rsidRPr="0081181E">
              <w:rPr>
                <w:rFonts w:eastAsia="Calibri"/>
                <w:b/>
                <w:bCs/>
                <w:color w:val="FF0000"/>
              </w:rPr>
              <w:t xml:space="preserve"> рабочих дней)</w:t>
            </w:r>
          </w:p>
        </w:tc>
      </w:tr>
      <w:tr w:rsidR="0081181E" w:rsidRPr="0081181E" w14:paraId="1BCA3AB2" w14:textId="77777777" w:rsidTr="0081181E">
        <w:trPr>
          <w:trHeight w:val="1157"/>
        </w:trPr>
        <w:tc>
          <w:tcPr>
            <w:tcW w:w="523" w:type="dxa"/>
            <w:noWrap/>
            <w:hideMark/>
          </w:tcPr>
          <w:p w14:paraId="072D2589" w14:textId="77777777" w:rsidR="0081181E" w:rsidRPr="0081181E" w:rsidRDefault="0081181E" w:rsidP="0081181E">
            <w:pPr>
              <w:jc w:val="both"/>
              <w:rPr>
                <w:rFonts w:eastAsia="Calibri"/>
              </w:rPr>
            </w:pPr>
            <w:r w:rsidRPr="0081181E">
              <w:rPr>
                <w:rFonts w:eastAsia="Calibri"/>
              </w:rPr>
              <w:t>1</w:t>
            </w:r>
          </w:p>
        </w:tc>
        <w:tc>
          <w:tcPr>
            <w:tcW w:w="2568" w:type="dxa"/>
            <w:hideMark/>
          </w:tcPr>
          <w:p w14:paraId="6A05B53C" w14:textId="08CA9AAD" w:rsidR="0081181E" w:rsidRPr="006D4188" w:rsidRDefault="0081181E" w:rsidP="0081181E">
            <w:pPr>
              <w:jc w:val="both"/>
              <w:rPr>
                <w:rFonts w:eastAsia="Calibri"/>
              </w:rPr>
            </w:pPr>
            <w:r w:rsidRPr="0081181E">
              <w:rPr>
                <w:rFonts w:eastAsia="Calibri"/>
              </w:rPr>
              <w:t xml:space="preserve">Вендинговый автомат </w:t>
            </w:r>
            <w:r w:rsidRPr="0081181E">
              <w:rPr>
                <w:rFonts w:eastAsia="Calibri"/>
                <w:color w:val="FF0000"/>
              </w:rPr>
              <w:t>[указать тип: спиральный</w:t>
            </w:r>
            <w:r w:rsidR="006D4188">
              <w:rPr>
                <w:rFonts w:eastAsia="Calibri"/>
                <w:color w:val="FF0000"/>
              </w:rPr>
              <w:t xml:space="preserve"> с лифтом и экраном</w:t>
            </w:r>
            <w:r w:rsidRPr="0081181E">
              <w:rPr>
                <w:rFonts w:eastAsia="Calibri"/>
                <w:color w:val="FF0000"/>
              </w:rPr>
              <w:t>/</w:t>
            </w:r>
            <w:proofErr w:type="spellStart"/>
            <w:r w:rsidR="006D4188">
              <w:rPr>
                <w:rFonts w:eastAsia="Calibri"/>
                <w:color w:val="FF0000"/>
              </w:rPr>
              <w:t>комбинированый</w:t>
            </w:r>
            <w:proofErr w:type="spellEnd"/>
            <w:r w:rsidR="006D4188">
              <w:rPr>
                <w:rFonts w:eastAsia="Calibri"/>
                <w:color w:val="FF0000"/>
              </w:rPr>
              <w:t xml:space="preserve"> </w:t>
            </w:r>
            <w:proofErr w:type="spellStart"/>
            <w:r w:rsidR="006D4188">
              <w:rPr>
                <w:rFonts w:eastAsia="Calibri"/>
                <w:color w:val="FF0000"/>
              </w:rPr>
              <w:t>спираль+конвейер</w:t>
            </w:r>
            <w:proofErr w:type="spellEnd"/>
            <w:r w:rsidR="006D4188">
              <w:rPr>
                <w:rFonts w:eastAsia="Calibri"/>
                <w:color w:val="FF0000"/>
              </w:rPr>
              <w:t xml:space="preserve"> с лифтом</w:t>
            </w:r>
            <w:r w:rsidRPr="0081181E">
              <w:rPr>
                <w:rFonts w:eastAsia="Calibri"/>
                <w:color w:val="FF0000"/>
              </w:rPr>
              <w:t xml:space="preserve"> и </w:t>
            </w:r>
            <w:r w:rsidR="006D4188">
              <w:rPr>
                <w:rFonts w:eastAsia="Calibri"/>
                <w:color w:val="FF0000"/>
              </w:rPr>
              <w:t>экраном</w:t>
            </w:r>
            <w:r w:rsidR="006D4188" w:rsidRPr="006D4188">
              <w:rPr>
                <w:rFonts w:eastAsia="Calibri"/>
                <w:color w:val="FF0000"/>
              </w:rPr>
              <w:t>]</w:t>
            </w:r>
          </w:p>
        </w:tc>
        <w:tc>
          <w:tcPr>
            <w:tcW w:w="1608" w:type="dxa"/>
            <w:noWrap/>
            <w:hideMark/>
          </w:tcPr>
          <w:p w14:paraId="7806AF09" w14:textId="77777777" w:rsidR="0081181E" w:rsidRPr="0081181E" w:rsidRDefault="0081181E" w:rsidP="0081181E">
            <w:pPr>
              <w:jc w:val="both"/>
              <w:rPr>
                <w:rFonts w:eastAsia="Calibri"/>
                <w:color w:val="FF0000"/>
              </w:rPr>
            </w:pPr>
            <w:r w:rsidRPr="0081181E">
              <w:rPr>
                <w:rFonts w:eastAsia="Calibri"/>
                <w:color w:val="FF0000"/>
              </w:rPr>
              <w:t>/заполнить/</w:t>
            </w:r>
          </w:p>
        </w:tc>
        <w:tc>
          <w:tcPr>
            <w:tcW w:w="2350" w:type="dxa"/>
            <w:hideMark/>
          </w:tcPr>
          <w:p w14:paraId="3375F038" w14:textId="77777777" w:rsidR="0081181E" w:rsidRPr="0081181E" w:rsidRDefault="0081181E" w:rsidP="0081181E">
            <w:pPr>
              <w:jc w:val="both"/>
              <w:rPr>
                <w:rFonts w:eastAsia="Calibri"/>
                <w:color w:val="FF0000"/>
              </w:rPr>
            </w:pPr>
            <w:r w:rsidRPr="0081181E">
              <w:rPr>
                <w:rFonts w:eastAsia="Calibri"/>
                <w:color w:val="FF0000"/>
              </w:rPr>
              <w:t>/заполнить/</w:t>
            </w:r>
          </w:p>
        </w:tc>
        <w:tc>
          <w:tcPr>
            <w:tcW w:w="538" w:type="dxa"/>
            <w:noWrap/>
            <w:hideMark/>
          </w:tcPr>
          <w:p w14:paraId="4E8D693D" w14:textId="77777777" w:rsidR="0081181E" w:rsidRPr="0081181E" w:rsidRDefault="0081181E" w:rsidP="0081181E">
            <w:pPr>
              <w:jc w:val="both"/>
              <w:rPr>
                <w:rFonts w:eastAsia="Calibri"/>
              </w:rPr>
            </w:pPr>
            <w:proofErr w:type="spellStart"/>
            <w:r w:rsidRPr="0081181E">
              <w:rPr>
                <w:rFonts w:eastAsia="Calibri"/>
              </w:rPr>
              <w:t>шт</w:t>
            </w:r>
            <w:proofErr w:type="spellEnd"/>
          </w:p>
        </w:tc>
        <w:tc>
          <w:tcPr>
            <w:tcW w:w="1959" w:type="dxa"/>
            <w:noWrap/>
            <w:hideMark/>
          </w:tcPr>
          <w:p w14:paraId="220B1B49" w14:textId="77777777" w:rsidR="0081181E" w:rsidRPr="0081181E" w:rsidRDefault="0081181E" w:rsidP="0081181E">
            <w:pPr>
              <w:jc w:val="both"/>
              <w:rPr>
                <w:rFonts w:eastAsia="Calibri"/>
                <w:color w:val="FF0000"/>
              </w:rPr>
            </w:pPr>
            <w:r w:rsidRPr="0081181E">
              <w:rPr>
                <w:rFonts w:eastAsia="Calibri"/>
                <w:color w:val="FF0000"/>
              </w:rPr>
              <w:t>/заполнить/</w:t>
            </w:r>
          </w:p>
        </w:tc>
        <w:tc>
          <w:tcPr>
            <w:tcW w:w="1741" w:type="dxa"/>
            <w:noWrap/>
            <w:hideMark/>
          </w:tcPr>
          <w:p w14:paraId="1F2275FF" w14:textId="77777777" w:rsidR="0081181E" w:rsidRPr="0081181E" w:rsidRDefault="0081181E" w:rsidP="0081181E">
            <w:pPr>
              <w:jc w:val="both"/>
              <w:rPr>
                <w:rFonts w:eastAsia="Calibri"/>
                <w:color w:val="FF0000"/>
              </w:rPr>
            </w:pPr>
            <w:r w:rsidRPr="0081181E">
              <w:rPr>
                <w:rFonts w:eastAsia="Calibri"/>
                <w:color w:val="FF0000"/>
              </w:rPr>
              <w:t>/заполнить/</w:t>
            </w:r>
          </w:p>
        </w:tc>
        <w:tc>
          <w:tcPr>
            <w:tcW w:w="1828" w:type="dxa"/>
            <w:noWrap/>
            <w:hideMark/>
          </w:tcPr>
          <w:p w14:paraId="08156D24" w14:textId="77777777" w:rsidR="0081181E" w:rsidRPr="0081181E" w:rsidRDefault="0081181E" w:rsidP="0081181E">
            <w:pPr>
              <w:jc w:val="both"/>
              <w:rPr>
                <w:rFonts w:eastAsia="Calibri"/>
                <w:color w:val="FF0000"/>
              </w:rPr>
            </w:pPr>
            <w:r w:rsidRPr="0081181E">
              <w:rPr>
                <w:rFonts w:eastAsia="Calibri"/>
                <w:color w:val="FF0000"/>
              </w:rPr>
              <w:t>/заполнить/</w:t>
            </w:r>
          </w:p>
        </w:tc>
        <w:tc>
          <w:tcPr>
            <w:tcW w:w="2289" w:type="dxa"/>
            <w:noWrap/>
            <w:hideMark/>
          </w:tcPr>
          <w:p w14:paraId="3908A5B7" w14:textId="77777777" w:rsidR="0081181E" w:rsidRPr="0081181E" w:rsidRDefault="0081181E" w:rsidP="0081181E">
            <w:pPr>
              <w:jc w:val="both"/>
              <w:rPr>
                <w:rFonts w:eastAsia="Calibri"/>
                <w:color w:val="FF0000"/>
              </w:rPr>
            </w:pPr>
            <w:r w:rsidRPr="0081181E">
              <w:rPr>
                <w:rFonts w:eastAsia="Calibri"/>
                <w:color w:val="FF0000"/>
              </w:rPr>
              <w:t>/заполнить/</w:t>
            </w:r>
          </w:p>
        </w:tc>
      </w:tr>
      <w:tr w:rsidR="0081181E" w:rsidRPr="0081181E" w14:paraId="67C4D634" w14:textId="77777777" w:rsidTr="0081181E">
        <w:trPr>
          <w:trHeight w:val="300"/>
        </w:trPr>
        <w:tc>
          <w:tcPr>
            <w:tcW w:w="523" w:type="dxa"/>
            <w:noWrap/>
            <w:hideMark/>
          </w:tcPr>
          <w:p w14:paraId="383A70A4" w14:textId="77777777" w:rsidR="0081181E" w:rsidRPr="0081181E" w:rsidRDefault="0081181E" w:rsidP="0081181E">
            <w:pPr>
              <w:jc w:val="both"/>
              <w:rPr>
                <w:rFonts w:eastAsia="Calibri"/>
              </w:rPr>
            </w:pPr>
          </w:p>
        </w:tc>
        <w:tc>
          <w:tcPr>
            <w:tcW w:w="14881" w:type="dxa"/>
            <w:gridSpan w:val="8"/>
            <w:noWrap/>
            <w:hideMark/>
          </w:tcPr>
          <w:p w14:paraId="3DE726B5" w14:textId="35AA417A" w:rsidR="0081181E" w:rsidRPr="0081181E" w:rsidRDefault="0081181E" w:rsidP="0081181E">
            <w:pPr>
              <w:jc w:val="both"/>
              <w:rPr>
                <w:rFonts w:eastAsia="Calibri"/>
              </w:rPr>
            </w:pPr>
            <w:r w:rsidRPr="0081181E">
              <w:rPr>
                <w:rFonts w:eastAsia="Calibri"/>
              </w:rPr>
              <w:t xml:space="preserve">* требуется приложить презентацию/технические документы/паспорт и т.д. на оборудование </w:t>
            </w:r>
          </w:p>
        </w:tc>
      </w:tr>
    </w:tbl>
    <w:p w14:paraId="1A74A93F" w14:textId="5CFC51F0" w:rsidR="005E61AA" w:rsidRPr="0081181E" w:rsidRDefault="005E61AA" w:rsidP="00253D34">
      <w:pPr>
        <w:jc w:val="both"/>
        <w:rPr>
          <w:rFonts w:eastAsia="Calibri"/>
        </w:rPr>
      </w:pPr>
    </w:p>
    <w:p w14:paraId="56E046CB" w14:textId="77777777" w:rsidR="0081181E" w:rsidRDefault="0081181E" w:rsidP="00253D34">
      <w:pPr>
        <w:jc w:val="both"/>
        <w:rPr>
          <w:rFonts w:eastAsia="Calibri"/>
          <w:b/>
        </w:rPr>
      </w:pPr>
    </w:p>
    <w:p w14:paraId="04B33C7C" w14:textId="09A85940" w:rsidR="000731EB" w:rsidRPr="00A779A8" w:rsidRDefault="000731EB" w:rsidP="00253D34">
      <w:pPr>
        <w:jc w:val="both"/>
        <w:rPr>
          <w:rFonts w:eastAsia="Calibri"/>
          <w:b/>
        </w:rPr>
      </w:pPr>
      <w:r w:rsidRPr="00A779A8">
        <w:rPr>
          <w:rFonts w:eastAsia="Calibri"/>
          <w:b/>
        </w:rPr>
        <w:t>Настоящим мы подтверждаем, что:</w:t>
      </w:r>
    </w:p>
    <w:p w14:paraId="6B2415DE" w14:textId="15FD476A" w:rsidR="000731EB" w:rsidRDefault="000731EB" w:rsidP="00253D34">
      <w:pPr>
        <w:pStyle w:val="a3"/>
        <w:numPr>
          <w:ilvl w:val="0"/>
          <w:numId w:val="1"/>
        </w:numPr>
        <w:spacing w:before="0" w:after="0" w:line="240" w:lineRule="auto"/>
        <w:ind w:left="426"/>
        <w:rPr>
          <w:rFonts w:ascii="Times New Roman" w:eastAsia="Calibri" w:hAnsi="Times New Roman"/>
          <w:sz w:val="20"/>
          <w:szCs w:val="20"/>
        </w:rPr>
      </w:pPr>
      <w:r w:rsidRPr="00811E80">
        <w:rPr>
          <w:rFonts w:ascii="Times New Roman" w:eastAsia="Calibri" w:hAnsi="Times New Roman"/>
          <w:sz w:val="20"/>
          <w:szCs w:val="20"/>
        </w:rPr>
        <w:t xml:space="preserve"> изучили требования, установленные </w:t>
      </w:r>
      <w:r w:rsidR="005E61AA">
        <w:rPr>
          <w:rFonts w:ascii="Times New Roman" w:eastAsia="Calibri" w:hAnsi="Times New Roman"/>
          <w:sz w:val="20"/>
          <w:szCs w:val="20"/>
        </w:rPr>
        <w:t>Извещением</w:t>
      </w:r>
      <w:r w:rsidRPr="00811E80">
        <w:rPr>
          <w:rFonts w:ascii="Times New Roman" w:eastAsia="Calibri" w:hAnsi="Times New Roman"/>
          <w:sz w:val="20"/>
          <w:szCs w:val="20"/>
        </w:rPr>
        <w:t>, в том числе Техническим заданием (</w:t>
      </w:r>
      <w:r>
        <w:rPr>
          <w:rFonts w:ascii="Times New Roman" w:eastAsia="Calibri" w:hAnsi="Times New Roman"/>
          <w:sz w:val="20"/>
          <w:szCs w:val="20"/>
        </w:rPr>
        <w:t xml:space="preserve">Приложение </w:t>
      </w:r>
      <w:r w:rsidR="007A3F1F">
        <w:rPr>
          <w:rFonts w:ascii="Times New Roman" w:eastAsia="Calibri" w:hAnsi="Times New Roman"/>
          <w:sz w:val="20"/>
          <w:szCs w:val="20"/>
        </w:rPr>
        <w:t>4</w:t>
      </w:r>
      <w:r>
        <w:rPr>
          <w:rFonts w:ascii="Times New Roman" w:eastAsia="Calibri" w:hAnsi="Times New Roman"/>
          <w:sz w:val="20"/>
          <w:szCs w:val="20"/>
        </w:rPr>
        <w:t xml:space="preserve"> к </w:t>
      </w:r>
      <w:r w:rsidR="005E61AA">
        <w:rPr>
          <w:rFonts w:ascii="Times New Roman" w:eastAsia="Calibri" w:hAnsi="Times New Roman"/>
          <w:sz w:val="20"/>
          <w:szCs w:val="20"/>
        </w:rPr>
        <w:t>Извещению</w:t>
      </w:r>
      <w:r w:rsidRPr="00811E80">
        <w:rPr>
          <w:rFonts w:ascii="Times New Roman" w:eastAsia="Calibri" w:hAnsi="Times New Roman"/>
          <w:sz w:val="20"/>
          <w:szCs w:val="20"/>
        </w:rPr>
        <w:t>) и Проектом договора (</w:t>
      </w:r>
      <w:r>
        <w:rPr>
          <w:rFonts w:ascii="Times New Roman" w:eastAsia="Calibri" w:hAnsi="Times New Roman"/>
          <w:sz w:val="20"/>
          <w:szCs w:val="20"/>
        </w:rPr>
        <w:t xml:space="preserve">Приложение </w:t>
      </w:r>
      <w:r w:rsidR="007A3F1F">
        <w:rPr>
          <w:rFonts w:ascii="Times New Roman" w:eastAsia="Calibri" w:hAnsi="Times New Roman"/>
          <w:sz w:val="20"/>
          <w:szCs w:val="20"/>
        </w:rPr>
        <w:t>5</w:t>
      </w:r>
      <w:r>
        <w:rPr>
          <w:rFonts w:ascii="Times New Roman" w:eastAsia="Calibri" w:hAnsi="Times New Roman"/>
          <w:sz w:val="20"/>
          <w:szCs w:val="20"/>
        </w:rPr>
        <w:t xml:space="preserve"> к </w:t>
      </w:r>
      <w:r w:rsidR="005E61AA">
        <w:rPr>
          <w:rFonts w:ascii="Times New Roman" w:eastAsia="Calibri" w:hAnsi="Times New Roman"/>
          <w:sz w:val="20"/>
          <w:szCs w:val="20"/>
        </w:rPr>
        <w:t>Извещению</w:t>
      </w:r>
      <w:r w:rsidRPr="00811E80">
        <w:rPr>
          <w:rFonts w:ascii="Times New Roman" w:eastAsia="Calibri" w:hAnsi="Times New Roman"/>
          <w:sz w:val="20"/>
          <w:szCs w:val="20"/>
        </w:rPr>
        <w:t>);</w:t>
      </w:r>
    </w:p>
    <w:p w14:paraId="473D0A1E" w14:textId="3716AD26" w:rsidR="000731EB" w:rsidRPr="00811E80" w:rsidRDefault="00841990" w:rsidP="00253D34">
      <w:pPr>
        <w:pStyle w:val="a3"/>
        <w:numPr>
          <w:ilvl w:val="0"/>
          <w:numId w:val="1"/>
        </w:numPr>
        <w:spacing w:before="0" w:after="0" w:line="240" w:lineRule="auto"/>
        <w:ind w:left="426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>О</w:t>
      </w:r>
      <w:r w:rsidR="000731EB" w:rsidRPr="00811E80">
        <w:rPr>
          <w:rFonts w:ascii="Times New Roman" w:eastAsia="Calibri" w:hAnsi="Times New Roman"/>
          <w:sz w:val="20"/>
          <w:szCs w:val="20"/>
        </w:rPr>
        <w:t xml:space="preserve">бязуемся </w:t>
      </w:r>
      <w:r w:rsidR="00385592">
        <w:rPr>
          <w:rFonts w:ascii="Times New Roman" w:eastAsia="Calibri" w:hAnsi="Times New Roman"/>
          <w:sz w:val="20"/>
          <w:szCs w:val="20"/>
        </w:rPr>
        <w:t>осуществить поставку товара</w:t>
      </w:r>
      <w:r w:rsidR="00385592" w:rsidRPr="00385592">
        <w:rPr>
          <w:rFonts w:ascii="Times New Roman" w:eastAsia="Calibri" w:hAnsi="Times New Roman"/>
          <w:sz w:val="20"/>
          <w:szCs w:val="20"/>
        </w:rPr>
        <w:t>/</w:t>
      </w:r>
      <w:r w:rsidR="00385592">
        <w:rPr>
          <w:rFonts w:ascii="Times New Roman" w:eastAsia="Calibri" w:hAnsi="Times New Roman"/>
          <w:sz w:val="20"/>
          <w:szCs w:val="20"/>
        </w:rPr>
        <w:t xml:space="preserve"> оказание услуг</w:t>
      </w:r>
      <w:r w:rsidR="00385592" w:rsidRPr="00385592">
        <w:rPr>
          <w:rFonts w:ascii="Times New Roman" w:eastAsia="Calibri" w:hAnsi="Times New Roman"/>
          <w:sz w:val="20"/>
          <w:szCs w:val="20"/>
        </w:rPr>
        <w:t>/</w:t>
      </w:r>
      <w:r w:rsidR="00385592">
        <w:rPr>
          <w:rFonts w:ascii="Times New Roman" w:eastAsia="Calibri" w:hAnsi="Times New Roman"/>
          <w:sz w:val="20"/>
          <w:szCs w:val="20"/>
        </w:rPr>
        <w:t xml:space="preserve">выполнение работ </w:t>
      </w:r>
      <w:r w:rsidR="000731EB" w:rsidRPr="00811E80">
        <w:rPr>
          <w:rFonts w:ascii="Times New Roman" w:eastAsia="Calibri" w:hAnsi="Times New Roman"/>
          <w:sz w:val="20"/>
          <w:szCs w:val="20"/>
        </w:rPr>
        <w:t xml:space="preserve">в полном соответствии требованиям Заказчика, установленными </w:t>
      </w:r>
      <w:r w:rsidR="00385592">
        <w:rPr>
          <w:rFonts w:ascii="Times New Roman" w:eastAsia="Calibri" w:hAnsi="Times New Roman"/>
          <w:sz w:val="20"/>
          <w:szCs w:val="20"/>
        </w:rPr>
        <w:t>Извещением</w:t>
      </w:r>
      <w:r w:rsidR="000731EB" w:rsidRPr="00811E80">
        <w:rPr>
          <w:rFonts w:ascii="Times New Roman" w:eastAsia="Calibri" w:hAnsi="Times New Roman"/>
          <w:sz w:val="20"/>
          <w:szCs w:val="20"/>
        </w:rPr>
        <w:t xml:space="preserve">, в том числе </w:t>
      </w:r>
      <w:r w:rsidR="000731EB">
        <w:rPr>
          <w:rFonts w:ascii="Times New Roman" w:eastAsia="Calibri" w:hAnsi="Times New Roman"/>
          <w:sz w:val="20"/>
          <w:szCs w:val="20"/>
        </w:rPr>
        <w:t>т</w:t>
      </w:r>
      <w:r w:rsidR="000731EB" w:rsidRPr="00E21552">
        <w:rPr>
          <w:rFonts w:ascii="Times New Roman" w:eastAsia="Calibri" w:hAnsi="Times New Roman"/>
          <w:sz w:val="20"/>
          <w:szCs w:val="20"/>
        </w:rPr>
        <w:t>ребования</w:t>
      </w:r>
      <w:r w:rsidR="000731EB">
        <w:rPr>
          <w:rFonts w:ascii="Times New Roman" w:eastAsia="Calibri" w:hAnsi="Times New Roman"/>
          <w:sz w:val="20"/>
          <w:szCs w:val="20"/>
        </w:rPr>
        <w:t>ми</w:t>
      </w:r>
      <w:r w:rsidR="000731EB" w:rsidRPr="00E21552">
        <w:rPr>
          <w:rFonts w:ascii="Times New Roman" w:eastAsia="Calibri" w:hAnsi="Times New Roman"/>
          <w:sz w:val="20"/>
          <w:szCs w:val="20"/>
        </w:rPr>
        <w:t xml:space="preserve"> к Продукции, в соответствии с Техническим заданием (Приложение </w:t>
      </w:r>
      <w:r w:rsidR="007A3F1F">
        <w:rPr>
          <w:rFonts w:ascii="Times New Roman" w:eastAsia="Calibri" w:hAnsi="Times New Roman"/>
          <w:sz w:val="20"/>
          <w:szCs w:val="20"/>
        </w:rPr>
        <w:t>4</w:t>
      </w:r>
      <w:r w:rsidR="000731EB" w:rsidRPr="00E21552">
        <w:rPr>
          <w:rFonts w:ascii="Times New Roman" w:eastAsia="Calibri" w:hAnsi="Times New Roman"/>
          <w:sz w:val="20"/>
          <w:szCs w:val="20"/>
        </w:rPr>
        <w:t xml:space="preserve"> к </w:t>
      </w:r>
      <w:r w:rsidR="00DC0F95">
        <w:rPr>
          <w:rFonts w:ascii="Times New Roman" w:eastAsia="Calibri" w:hAnsi="Times New Roman"/>
          <w:sz w:val="20"/>
          <w:szCs w:val="20"/>
        </w:rPr>
        <w:t>Извещению</w:t>
      </w:r>
      <w:r w:rsidR="000731EB" w:rsidRPr="00E21552">
        <w:rPr>
          <w:rFonts w:ascii="Times New Roman" w:eastAsia="Calibri" w:hAnsi="Times New Roman"/>
          <w:sz w:val="20"/>
          <w:szCs w:val="20"/>
        </w:rPr>
        <w:t xml:space="preserve">) и Проектом договора (Приложение </w:t>
      </w:r>
      <w:r w:rsidR="007A3F1F">
        <w:rPr>
          <w:rFonts w:ascii="Times New Roman" w:eastAsia="Calibri" w:hAnsi="Times New Roman"/>
          <w:sz w:val="20"/>
          <w:szCs w:val="20"/>
        </w:rPr>
        <w:t>5</w:t>
      </w:r>
      <w:r w:rsidR="000731EB" w:rsidRPr="00E21552">
        <w:rPr>
          <w:rFonts w:ascii="Times New Roman" w:eastAsia="Calibri" w:hAnsi="Times New Roman"/>
          <w:sz w:val="20"/>
          <w:szCs w:val="20"/>
        </w:rPr>
        <w:t xml:space="preserve"> к </w:t>
      </w:r>
      <w:r w:rsidR="00DC0F95">
        <w:rPr>
          <w:rFonts w:ascii="Times New Roman" w:eastAsia="Calibri" w:hAnsi="Times New Roman"/>
          <w:sz w:val="20"/>
          <w:szCs w:val="20"/>
        </w:rPr>
        <w:t>Извещению</w:t>
      </w:r>
      <w:r w:rsidR="000731EB" w:rsidRPr="00E21552">
        <w:rPr>
          <w:rFonts w:ascii="Times New Roman" w:eastAsia="Calibri" w:hAnsi="Times New Roman"/>
          <w:sz w:val="20"/>
          <w:szCs w:val="20"/>
        </w:rPr>
        <w:t>)</w:t>
      </w:r>
      <w:r w:rsidR="000731EB" w:rsidRPr="00811E80">
        <w:rPr>
          <w:rFonts w:ascii="Times New Roman" w:eastAsia="Calibri" w:hAnsi="Times New Roman"/>
          <w:sz w:val="20"/>
          <w:szCs w:val="20"/>
        </w:rPr>
        <w:t>;</w:t>
      </w:r>
    </w:p>
    <w:p w14:paraId="0905D457" w14:textId="1D0133BC" w:rsidR="00327EED" w:rsidRPr="00A969CF" w:rsidRDefault="000731EB" w:rsidP="00327EED">
      <w:pPr>
        <w:pStyle w:val="a3"/>
        <w:numPr>
          <w:ilvl w:val="0"/>
          <w:numId w:val="1"/>
        </w:numPr>
        <w:spacing w:before="0" w:after="0" w:line="240" w:lineRule="auto"/>
        <w:ind w:left="426"/>
        <w:rPr>
          <w:rFonts w:ascii="Times New Roman" w:eastAsia="Calibri" w:hAnsi="Times New Roman"/>
          <w:sz w:val="20"/>
          <w:szCs w:val="20"/>
        </w:rPr>
      </w:pPr>
      <w:r w:rsidRPr="00811E80">
        <w:rPr>
          <w:rFonts w:ascii="Times New Roman" w:hAnsi="Times New Roman"/>
          <w:sz w:val="20"/>
          <w:szCs w:val="20"/>
        </w:rPr>
        <w:t xml:space="preserve">окончательные цены за единицу </w:t>
      </w:r>
      <w:r>
        <w:rPr>
          <w:rFonts w:ascii="Times New Roman" w:hAnsi="Times New Roman"/>
          <w:sz w:val="20"/>
          <w:szCs w:val="20"/>
        </w:rPr>
        <w:t>Продукции</w:t>
      </w:r>
      <w:r w:rsidRPr="00811E80">
        <w:rPr>
          <w:rFonts w:ascii="Times New Roman" w:hAnsi="Times New Roman"/>
          <w:sz w:val="20"/>
          <w:szCs w:val="20"/>
        </w:rPr>
        <w:t xml:space="preserve"> в Договоре, заключаемом по результатам настоящей процедуры закупки, определяются в соответствии с </w:t>
      </w:r>
      <w:r w:rsidR="00385592">
        <w:rPr>
          <w:rFonts w:ascii="Times New Roman" w:hAnsi="Times New Roman"/>
          <w:sz w:val="20"/>
          <w:szCs w:val="20"/>
        </w:rPr>
        <w:t>Заявкой Участника</w:t>
      </w:r>
      <w:r w:rsidR="00385592" w:rsidRPr="00385592">
        <w:rPr>
          <w:rFonts w:ascii="Times New Roman" w:hAnsi="Times New Roman"/>
          <w:sz w:val="20"/>
          <w:szCs w:val="20"/>
        </w:rPr>
        <w:t xml:space="preserve">, </w:t>
      </w:r>
      <w:r w:rsidR="00385592">
        <w:rPr>
          <w:rFonts w:ascii="Times New Roman" w:hAnsi="Times New Roman"/>
          <w:sz w:val="20"/>
          <w:szCs w:val="20"/>
        </w:rPr>
        <w:t>с которым заключается Договор с учетом преддоговорных переговоров (если проводились)</w:t>
      </w:r>
      <w:r w:rsidRPr="00811E80">
        <w:rPr>
          <w:rFonts w:ascii="Times New Roman" w:hAnsi="Times New Roman"/>
          <w:sz w:val="20"/>
          <w:szCs w:val="20"/>
        </w:rPr>
        <w:t>.</w:t>
      </w:r>
    </w:p>
    <w:p w14:paraId="6D17CDC2" w14:textId="77777777" w:rsidR="00327EED" w:rsidRDefault="00327EED" w:rsidP="002D7809">
      <w:pPr>
        <w:tabs>
          <w:tab w:val="left" w:pos="-426"/>
        </w:tabs>
        <w:ind w:left="360"/>
        <w:jc w:val="both"/>
        <w:rPr>
          <w:b/>
        </w:rPr>
      </w:pPr>
    </w:p>
    <w:p w14:paraId="098D83A6" w14:textId="15003CB1" w:rsidR="00E54063" w:rsidRDefault="00E54063" w:rsidP="002052DA">
      <w:pPr>
        <w:tabs>
          <w:tab w:val="left" w:pos="-426"/>
        </w:tabs>
        <w:ind w:left="360"/>
        <w:jc w:val="both"/>
        <w:rPr>
          <w:b/>
        </w:rPr>
      </w:pPr>
    </w:p>
    <w:p w14:paraId="1A8D8426" w14:textId="406BC097" w:rsidR="00226EC6" w:rsidRDefault="00226EC6" w:rsidP="00CD6E09">
      <w:pPr>
        <w:pStyle w:val="Times12"/>
        <w:tabs>
          <w:tab w:val="left" w:pos="709"/>
          <w:tab w:val="left" w:pos="1134"/>
        </w:tabs>
        <w:ind w:firstLine="709"/>
        <w:rPr>
          <w:bCs w:val="0"/>
          <w:color w:val="808080"/>
          <w:sz w:val="20"/>
          <w:szCs w:val="20"/>
        </w:rPr>
      </w:pPr>
    </w:p>
    <w:p w14:paraId="43EED32C" w14:textId="2CDAE783" w:rsidR="00CD6E09" w:rsidRPr="00BF3ACF" w:rsidRDefault="00CD6E09" w:rsidP="00CD6E09">
      <w:pPr>
        <w:pStyle w:val="Times12"/>
        <w:tabs>
          <w:tab w:val="left" w:pos="709"/>
          <w:tab w:val="left" w:pos="1134"/>
        </w:tabs>
        <w:ind w:firstLine="709"/>
        <w:rPr>
          <w:bCs w:val="0"/>
          <w:color w:val="808080"/>
          <w:sz w:val="20"/>
          <w:szCs w:val="20"/>
        </w:rPr>
      </w:pPr>
      <w:r w:rsidRPr="00BF3ACF">
        <w:rPr>
          <w:bCs w:val="0"/>
          <w:color w:val="808080"/>
          <w:sz w:val="20"/>
          <w:szCs w:val="20"/>
        </w:rPr>
        <w:t>ИНСТРУКЦИИ ПО ЗАПОЛНЕНИЮ</w:t>
      </w:r>
      <w:r w:rsidR="0005591F">
        <w:rPr>
          <w:bCs w:val="0"/>
          <w:color w:val="808080"/>
          <w:sz w:val="20"/>
          <w:szCs w:val="20"/>
        </w:rPr>
        <w:t xml:space="preserve"> (УДАЛИТЬ ПОСЛЕ ЗАПОЛНЕНИЯ)</w:t>
      </w:r>
      <w:r w:rsidRPr="00BF3ACF">
        <w:rPr>
          <w:bCs w:val="0"/>
          <w:color w:val="808080"/>
          <w:sz w:val="20"/>
          <w:szCs w:val="20"/>
        </w:rPr>
        <w:t>:</w:t>
      </w:r>
    </w:p>
    <w:p w14:paraId="1E39C517" w14:textId="0E09597B" w:rsidR="003E7507" w:rsidRDefault="003E7507" w:rsidP="00CD6E09">
      <w:pPr>
        <w:pStyle w:val="Times12"/>
        <w:numPr>
          <w:ilvl w:val="0"/>
          <w:numId w:val="3"/>
        </w:numPr>
        <w:tabs>
          <w:tab w:val="left" w:pos="0"/>
          <w:tab w:val="left" w:pos="284"/>
        </w:tabs>
        <w:ind w:left="0" w:firstLine="0"/>
        <w:rPr>
          <w:color w:val="808080"/>
          <w:sz w:val="20"/>
          <w:szCs w:val="20"/>
        </w:rPr>
      </w:pPr>
      <w:r>
        <w:rPr>
          <w:color w:val="808080"/>
          <w:sz w:val="20"/>
          <w:szCs w:val="20"/>
        </w:rPr>
        <w:t xml:space="preserve">Данные инструкции по заполнению и </w:t>
      </w:r>
      <w:r w:rsidRPr="003E7507">
        <w:rPr>
          <w:color w:val="FF0000"/>
          <w:sz w:val="20"/>
          <w:szCs w:val="20"/>
        </w:rPr>
        <w:t>инструкции</w:t>
      </w:r>
      <w:r w:rsidR="005429E0">
        <w:rPr>
          <w:color w:val="FF0000"/>
          <w:sz w:val="20"/>
          <w:szCs w:val="20"/>
        </w:rPr>
        <w:t>,</w:t>
      </w:r>
      <w:r w:rsidRPr="003E7507">
        <w:rPr>
          <w:color w:val="FF0000"/>
          <w:sz w:val="20"/>
          <w:szCs w:val="20"/>
        </w:rPr>
        <w:t xml:space="preserve"> написанные красным шрифтом </w:t>
      </w:r>
      <w:r>
        <w:rPr>
          <w:color w:val="808080"/>
          <w:sz w:val="20"/>
          <w:szCs w:val="20"/>
        </w:rPr>
        <w:t>по тексту Формы</w:t>
      </w:r>
      <w:r w:rsidR="005429E0">
        <w:rPr>
          <w:color w:val="808080"/>
          <w:sz w:val="20"/>
          <w:szCs w:val="20"/>
        </w:rPr>
        <w:t>,</w:t>
      </w:r>
      <w:r>
        <w:rPr>
          <w:color w:val="808080"/>
          <w:sz w:val="20"/>
          <w:szCs w:val="20"/>
        </w:rPr>
        <w:t xml:space="preserve"> необходимо удалить</w:t>
      </w:r>
    </w:p>
    <w:p w14:paraId="3C2819DF" w14:textId="643D4981" w:rsidR="00CD6E09" w:rsidRPr="00BF3ACF" w:rsidRDefault="00CD6E09" w:rsidP="00CD6E09">
      <w:pPr>
        <w:pStyle w:val="Times12"/>
        <w:numPr>
          <w:ilvl w:val="0"/>
          <w:numId w:val="3"/>
        </w:numPr>
        <w:tabs>
          <w:tab w:val="left" w:pos="0"/>
          <w:tab w:val="left" w:pos="284"/>
        </w:tabs>
        <w:ind w:left="0" w:firstLine="0"/>
        <w:rPr>
          <w:color w:val="808080"/>
          <w:sz w:val="20"/>
          <w:szCs w:val="20"/>
        </w:rPr>
      </w:pPr>
      <w:r w:rsidRPr="00BF3ACF">
        <w:rPr>
          <w:color w:val="808080"/>
          <w:sz w:val="20"/>
          <w:szCs w:val="20"/>
        </w:rPr>
        <w:t>Данные инструкции не следует воспроизводить в документах, подготовленных участником.</w:t>
      </w:r>
    </w:p>
    <w:p w14:paraId="69756683" w14:textId="77777777" w:rsidR="00CD6E09" w:rsidRPr="00BF3ACF" w:rsidRDefault="00CD6E09" w:rsidP="00CD6E09">
      <w:pPr>
        <w:pStyle w:val="Times12"/>
        <w:numPr>
          <w:ilvl w:val="0"/>
          <w:numId w:val="3"/>
        </w:numPr>
        <w:tabs>
          <w:tab w:val="left" w:pos="0"/>
          <w:tab w:val="left" w:pos="284"/>
        </w:tabs>
        <w:ind w:left="0" w:firstLine="0"/>
        <w:rPr>
          <w:color w:val="808080"/>
          <w:sz w:val="20"/>
          <w:szCs w:val="20"/>
        </w:rPr>
      </w:pPr>
      <w:r w:rsidRPr="00BF3ACF">
        <w:rPr>
          <w:color w:val="808080"/>
          <w:sz w:val="20"/>
          <w:szCs w:val="20"/>
        </w:rPr>
        <w:t>Заявку следует оформить на официальном бланке участника. Участник присваивает заявке дату и номер в соответствии с принятыми у него правилами документооборота.</w:t>
      </w:r>
    </w:p>
    <w:p w14:paraId="5E6FF28F" w14:textId="51E5A627" w:rsidR="00CD6E09" w:rsidRDefault="00CD6E09" w:rsidP="00CD6E09">
      <w:pPr>
        <w:pStyle w:val="Times12"/>
        <w:numPr>
          <w:ilvl w:val="0"/>
          <w:numId w:val="3"/>
        </w:numPr>
        <w:tabs>
          <w:tab w:val="left" w:pos="0"/>
          <w:tab w:val="left" w:pos="284"/>
        </w:tabs>
        <w:ind w:left="0" w:firstLine="0"/>
        <w:rPr>
          <w:color w:val="808080"/>
          <w:sz w:val="20"/>
          <w:szCs w:val="20"/>
        </w:rPr>
      </w:pPr>
      <w:r w:rsidRPr="00BF3ACF">
        <w:rPr>
          <w:color w:val="808080"/>
          <w:sz w:val="20"/>
          <w:szCs w:val="20"/>
        </w:rPr>
        <w:t>Все поля для заполнения должны быть обязательно заполнены участником.</w:t>
      </w:r>
      <w:bookmarkStart w:id="7" w:name="_Ref55335821"/>
      <w:bookmarkStart w:id="8" w:name="_Ref55336345"/>
      <w:bookmarkStart w:id="9" w:name="_Toc57314674"/>
      <w:bookmarkStart w:id="10" w:name="_Toc69728988"/>
      <w:bookmarkStart w:id="11" w:name="_Toc98251754"/>
      <w:bookmarkStart w:id="12" w:name="_Форма_2_АНКЕТА"/>
      <w:bookmarkEnd w:id="7"/>
      <w:bookmarkEnd w:id="8"/>
      <w:bookmarkEnd w:id="9"/>
      <w:bookmarkEnd w:id="10"/>
      <w:bookmarkEnd w:id="11"/>
      <w:bookmarkEnd w:id="12"/>
    </w:p>
    <w:p w14:paraId="0B95EE26" w14:textId="67476944" w:rsidR="0009688F" w:rsidRPr="0009688F" w:rsidRDefault="00CD6E09" w:rsidP="0009688F">
      <w:pPr>
        <w:pStyle w:val="Times12"/>
        <w:numPr>
          <w:ilvl w:val="0"/>
          <w:numId w:val="3"/>
        </w:numPr>
        <w:tabs>
          <w:tab w:val="left" w:pos="0"/>
          <w:tab w:val="left" w:pos="284"/>
        </w:tabs>
        <w:ind w:left="0" w:firstLine="0"/>
        <w:rPr>
          <w:color w:val="808080"/>
          <w:sz w:val="20"/>
          <w:szCs w:val="20"/>
        </w:rPr>
      </w:pPr>
      <w:r w:rsidRPr="00CD6E09">
        <w:rPr>
          <w:color w:val="808080"/>
          <w:sz w:val="20"/>
          <w:szCs w:val="20"/>
        </w:rPr>
        <w:t xml:space="preserve">В настоящем технико-коммерческом предложении Участник предоставляет </w:t>
      </w:r>
      <w:r w:rsidR="00385592">
        <w:rPr>
          <w:color w:val="808080"/>
          <w:sz w:val="20"/>
          <w:szCs w:val="20"/>
        </w:rPr>
        <w:t xml:space="preserve">ценовое </w:t>
      </w:r>
      <w:r w:rsidRPr="00CD6E09">
        <w:rPr>
          <w:color w:val="808080"/>
          <w:sz w:val="20"/>
          <w:szCs w:val="20"/>
        </w:rPr>
        <w:t xml:space="preserve">предложение </w:t>
      </w:r>
      <w:r w:rsidR="00385592">
        <w:rPr>
          <w:color w:val="808080"/>
          <w:sz w:val="20"/>
          <w:szCs w:val="20"/>
        </w:rPr>
        <w:t>(цена за единицу Продукции)</w:t>
      </w:r>
      <w:r w:rsidRPr="00CD6E09">
        <w:rPr>
          <w:color w:val="808080"/>
          <w:sz w:val="20"/>
          <w:szCs w:val="20"/>
        </w:rPr>
        <w:t>.</w:t>
      </w:r>
    </w:p>
    <w:p w14:paraId="07B93F21" w14:textId="1DBC9053" w:rsidR="00CD6E09" w:rsidRDefault="00CD6E09" w:rsidP="00CD6E09">
      <w:pPr>
        <w:pStyle w:val="Times12"/>
        <w:numPr>
          <w:ilvl w:val="0"/>
          <w:numId w:val="3"/>
        </w:numPr>
        <w:tabs>
          <w:tab w:val="left" w:pos="0"/>
          <w:tab w:val="left" w:pos="284"/>
        </w:tabs>
        <w:ind w:left="0" w:firstLine="0"/>
        <w:rPr>
          <w:color w:val="FF0000"/>
          <w:sz w:val="20"/>
          <w:szCs w:val="20"/>
        </w:rPr>
      </w:pPr>
      <w:r w:rsidRPr="00BF3ACF">
        <w:rPr>
          <w:color w:val="FF0000"/>
          <w:sz w:val="20"/>
          <w:szCs w:val="20"/>
        </w:rPr>
        <w:t>Документ должен быть подписан усиленной квалифицированной электронной подписью или приложен скан документа с собственноручной подписью уполномоченного лица Участника.</w:t>
      </w:r>
    </w:p>
    <w:p w14:paraId="65F98BAE" w14:textId="6501E339" w:rsidR="0009688F" w:rsidRPr="00BF3ACF" w:rsidRDefault="0009688F" w:rsidP="00CD6E09">
      <w:pPr>
        <w:pStyle w:val="Times12"/>
        <w:numPr>
          <w:ilvl w:val="0"/>
          <w:numId w:val="3"/>
        </w:numPr>
        <w:tabs>
          <w:tab w:val="left" w:pos="0"/>
          <w:tab w:val="left" w:pos="284"/>
        </w:tabs>
        <w:ind w:left="0" w:firstLine="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lastRenderedPageBreak/>
        <w:t xml:space="preserve">Дополнительно документ </w:t>
      </w:r>
      <w:r w:rsidR="00CD58A1">
        <w:rPr>
          <w:color w:val="FF0000"/>
          <w:sz w:val="20"/>
          <w:szCs w:val="20"/>
        </w:rPr>
        <w:t xml:space="preserve">обязательно </w:t>
      </w:r>
      <w:r>
        <w:rPr>
          <w:color w:val="FF0000"/>
          <w:sz w:val="20"/>
          <w:szCs w:val="20"/>
        </w:rPr>
        <w:t>должен быть приложен в редактируемо</w:t>
      </w:r>
      <w:r w:rsidR="00CD58A1">
        <w:rPr>
          <w:color w:val="FF0000"/>
          <w:sz w:val="20"/>
          <w:szCs w:val="20"/>
        </w:rPr>
        <w:t>м</w:t>
      </w:r>
      <w:r>
        <w:rPr>
          <w:color w:val="FF0000"/>
          <w:sz w:val="20"/>
          <w:szCs w:val="20"/>
        </w:rPr>
        <w:t xml:space="preserve"> формате </w:t>
      </w:r>
      <w:r w:rsidR="00385592" w:rsidRPr="00385592">
        <w:rPr>
          <w:color w:val="FF0000"/>
          <w:sz w:val="20"/>
          <w:szCs w:val="20"/>
        </w:rPr>
        <w:t>*</w:t>
      </w:r>
      <w:r w:rsidR="00385592">
        <w:rPr>
          <w:color w:val="FF0000"/>
          <w:sz w:val="20"/>
          <w:szCs w:val="20"/>
        </w:rPr>
        <w:t>.</w:t>
      </w:r>
      <w:r w:rsidR="00385592">
        <w:rPr>
          <w:color w:val="FF0000"/>
          <w:sz w:val="20"/>
          <w:szCs w:val="20"/>
          <w:lang w:val="en-US"/>
        </w:rPr>
        <w:t>doc</w:t>
      </w:r>
      <w:r w:rsidR="00385592" w:rsidRPr="00DC0F95">
        <w:rPr>
          <w:color w:val="FF0000"/>
          <w:sz w:val="20"/>
          <w:szCs w:val="20"/>
        </w:rPr>
        <w:t>*</w:t>
      </w:r>
      <w:r w:rsidR="00385592" w:rsidRPr="00385592">
        <w:rPr>
          <w:color w:val="FF0000"/>
          <w:sz w:val="20"/>
          <w:szCs w:val="20"/>
        </w:rPr>
        <w:t>/</w:t>
      </w:r>
      <w:r w:rsidR="004A54E1" w:rsidRPr="004A54E1">
        <w:rPr>
          <w:color w:val="FF0000"/>
          <w:sz w:val="20"/>
          <w:szCs w:val="20"/>
        </w:rPr>
        <w:t>.</w:t>
      </w:r>
      <w:proofErr w:type="spellStart"/>
      <w:r w:rsidR="004A54E1" w:rsidRPr="004A54E1">
        <w:rPr>
          <w:color w:val="FF0000"/>
          <w:sz w:val="20"/>
          <w:szCs w:val="20"/>
        </w:rPr>
        <w:t>docx</w:t>
      </w:r>
      <w:proofErr w:type="spellEnd"/>
      <w:r w:rsidR="00385592">
        <w:rPr>
          <w:color w:val="FF0000"/>
          <w:sz w:val="20"/>
          <w:szCs w:val="20"/>
        </w:rPr>
        <w:t xml:space="preserve"> </w:t>
      </w:r>
    </w:p>
    <w:p w14:paraId="1685E63F" w14:textId="77777777" w:rsidR="002052DA" w:rsidRPr="00E82F20" w:rsidRDefault="002052DA" w:rsidP="004E4213">
      <w:pPr>
        <w:rPr>
          <w:color w:val="808080"/>
        </w:rPr>
      </w:pPr>
    </w:p>
    <w:sectPr w:rsidR="002052DA" w:rsidRPr="00E82F20" w:rsidSect="009F044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440B0" w14:textId="77777777" w:rsidR="00035250" w:rsidRDefault="00035250" w:rsidP="00035250">
      <w:r>
        <w:separator/>
      </w:r>
    </w:p>
  </w:endnote>
  <w:endnote w:type="continuationSeparator" w:id="0">
    <w:p w14:paraId="1B9AF0CD" w14:textId="77777777" w:rsidR="00035250" w:rsidRDefault="00035250" w:rsidP="00035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BD864" w14:textId="77777777" w:rsidR="00035250" w:rsidRDefault="00035250" w:rsidP="00035250">
      <w:r>
        <w:separator/>
      </w:r>
    </w:p>
  </w:footnote>
  <w:footnote w:type="continuationSeparator" w:id="0">
    <w:p w14:paraId="5879ED5A" w14:textId="77777777" w:rsidR="00035250" w:rsidRDefault="00035250" w:rsidP="00035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0F10"/>
    <w:multiLevelType w:val="hybridMultilevel"/>
    <w:tmpl w:val="CEB45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27ECD"/>
    <w:multiLevelType w:val="hybridMultilevel"/>
    <w:tmpl w:val="1DE07E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7694C"/>
    <w:multiLevelType w:val="hybridMultilevel"/>
    <w:tmpl w:val="18782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86431"/>
    <w:multiLevelType w:val="multilevel"/>
    <w:tmpl w:val="D4043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FD47451"/>
    <w:multiLevelType w:val="multilevel"/>
    <w:tmpl w:val="99F4B3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FF0000"/>
      </w:rPr>
    </w:lvl>
  </w:abstractNum>
  <w:abstractNum w:abstractNumId="5" w15:restartNumberingAfterBreak="0">
    <w:nsid w:val="420B5246"/>
    <w:multiLevelType w:val="hybridMultilevel"/>
    <w:tmpl w:val="14DC92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3509FE"/>
    <w:multiLevelType w:val="hybridMultilevel"/>
    <w:tmpl w:val="A0602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444F7"/>
    <w:multiLevelType w:val="hybridMultilevel"/>
    <w:tmpl w:val="3D30C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A3CF4"/>
    <w:multiLevelType w:val="multilevel"/>
    <w:tmpl w:val="CC34795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2EC0EE6"/>
    <w:multiLevelType w:val="multilevel"/>
    <w:tmpl w:val="7CDA34BE"/>
    <w:styleLink w:val="4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6A"/>
    <w:rsid w:val="0001087E"/>
    <w:rsid w:val="00035250"/>
    <w:rsid w:val="000435E0"/>
    <w:rsid w:val="00053C39"/>
    <w:rsid w:val="00055581"/>
    <w:rsid w:val="0005591F"/>
    <w:rsid w:val="000731EB"/>
    <w:rsid w:val="00074A57"/>
    <w:rsid w:val="000770BE"/>
    <w:rsid w:val="00093CB4"/>
    <w:rsid w:val="0009688F"/>
    <w:rsid w:val="000A4463"/>
    <w:rsid w:val="000B4A26"/>
    <w:rsid w:val="000B7834"/>
    <w:rsid w:val="000E325E"/>
    <w:rsid w:val="000E4B44"/>
    <w:rsid w:val="000E6527"/>
    <w:rsid w:val="0010592A"/>
    <w:rsid w:val="001068D9"/>
    <w:rsid w:val="00124F1E"/>
    <w:rsid w:val="001660B9"/>
    <w:rsid w:val="00186326"/>
    <w:rsid w:val="001B1C57"/>
    <w:rsid w:val="001D1099"/>
    <w:rsid w:val="001D2841"/>
    <w:rsid w:val="001E188D"/>
    <w:rsid w:val="001F553A"/>
    <w:rsid w:val="00204615"/>
    <w:rsid w:val="002052DA"/>
    <w:rsid w:val="00226EC6"/>
    <w:rsid w:val="00253D34"/>
    <w:rsid w:val="00261761"/>
    <w:rsid w:val="00265744"/>
    <w:rsid w:val="00274B28"/>
    <w:rsid w:val="002900BF"/>
    <w:rsid w:val="00291643"/>
    <w:rsid w:val="002D7809"/>
    <w:rsid w:val="002F7AF2"/>
    <w:rsid w:val="00310F67"/>
    <w:rsid w:val="00312B23"/>
    <w:rsid w:val="0032750D"/>
    <w:rsid w:val="00327EED"/>
    <w:rsid w:val="00364F34"/>
    <w:rsid w:val="00385592"/>
    <w:rsid w:val="003C1329"/>
    <w:rsid w:val="003E0C11"/>
    <w:rsid w:val="003E6F70"/>
    <w:rsid w:val="003E7507"/>
    <w:rsid w:val="003F1327"/>
    <w:rsid w:val="00407FCF"/>
    <w:rsid w:val="0042552D"/>
    <w:rsid w:val="004260F2"/>
    <w:rsid w:val="004262A7"/>
    <w:rsid w:val="00457DDA"/>
    <w:rsid w:val="0049312C"/>
    <w:rsid w:val="004A54E1"/>
    <w:rsid w:val="004A613F"/>
    <w:rsid w:val="004B2C6A"/>
    <w:rsid w:val="004C5729"/>
    <w:rsid w:val="004C787B"/>
    <w:rsid w:val="004D49E3"/>
    <w:rsid w:val="004E4213"/>
    <w:rsid w:val="005041D3"/>
    <w:rsid w:val="005429E0"/>
    <w:rsid w:val="00555521"/>
    <w:rsid w:val="00590390"/>
    <w:rsid w:val="005B69A0"/>
    <w:rsid w:val="005C18B4"/>
    <w:rsid w:val="005C4E5F"/>
    <w:rsid w:val="005E61AA"/>
    <w:rsid w:val="005F00D5"/>
    <w:rsid w:val="00622019"/>
    <w:rsid w:val="006666DD"/>
    <w:rsid w:val="00673BAD"/>
    <w:rsid w:val="00690B27"/>
    <w:rsid w:val="006D4188"/>
    <w:rsid w:val="00704AB0"/>
    <w:rsid w:val="00707436"/>
    <w:rsid w:val="007220E8"/>
    <w:rsid w:val="007529FE"/>
    <w:rsid w:val="00753091"/>
    <w:rsid w:val="00760D5E"/>
    <w:rsid w:val="00783F8C"/>
    <w:rsid w:val="007A3F1F"/>
    <w:rsid w:val="007B6F26"/>
    <w:rsid w:val="007E49BC"/>
    <w:rsid w:val="007F1346"/>
    <w:rsid w:val="008112C1"/>
    <w:rsid w:val="0081181E"/>
    <w:rsid w:val="0081530D"/>
    <w:rsid w:val="00841990"/>
    <w:rsid w:val="00846C84"/>
    <w:rsid w:val="008B48F1"/>
    <w:rsid w:val="009042AD"/>
    <w:rsid w:val="00914817"/>
    <w:rsid w:val="009222B9"/>
    <w:rsid w:val="00926494"/>
    <w:rsid w:val="00953B03"/>
    <w:rsid w:val="0095583F"/>
    <w:rsid w:val="00970DD2"/>
    <w:rsid w:val="009861D4"/>
    <w:rsid w:val="00994FCA"/>
    <w:rsid w:val="00997C57"/>
    <w:rsid w:val="009E2AFF"/>
    <w:rsid w:val="009F0445"/>
    <w:rsid w:val="009F1B10"/>
    <w:rsid w:val="009F772C"/>
    <w:rsid w:val="00A16D3D"/>
    <w:rsid w:val="00A2074E"/>
    <w:rsid w:val="00A20A42"/>
    <w:rsid w:val="00A46844"/>
    <w:rsid w:val="00A50184"/>
    <w:rsid w:val="00A5768E"/>
    <w:rsid w:val="00A676DC"/>
    <w:rsid w:val="00A779A8"/>
    <w:rsid w:val="00A857D0"/>
    <w:rsid w:val="00A918E3"/>
    <w:rsid w:val="00A969CF"/>
    <w:rsid w:val="00AD7E35"/>
    <w:rsid w:val="00AE091F"/>
    <w:rsid w:val="00B10974"/>
    <w:rsid w:val="00B607EF"/>
    <w:rsid w:val="00B76A07"/>
    <w:rsid w:val="00B921AA"/>
    <w:rsid w:val="00B94E8B"/>
    <w:rsid w:val="00BA1A74"/>
    <w:rsid w:val="00BA7AE3"/>
    <w:rsid w:val="00BB4441"/>
    <w:rsid w:val="00BC0FA5"/>
    <w:rsid w:val="00BC46B6"/>
    <w:rsid w:val="00BC5F28"/>
    <w:rsid w:val="00BE5C9D"/>
    <w:rsid w:val="00C15A4D"/>
    <w:rsid w:val="00C225F8"/>
    <w:rsid w:val="00C25F0E"/>
    <w:rsid w:val="00C516CE"/>
    <w:rsid w:val="00C518B5"/>
    <w:rsid w:val="00C77918"/>
    <w:rsid w:val="00CA2D56"/>
    <w:rsid w:val="00CB1FB4"/>
    <w:rsid w:val="00CD58A1"/>
    <w:rsid w:val="00CD6E09"/>
    <w:rsid w:val="00CD6F3C"/>
    <w:rsid w:val="00D20CBD"/>
    <w:rsid w:val="00D359FC"/>
    <w:rsid w:val="00D64CA7"/>
    <w:rsid w:val="00D72572"/>
    <w:rsid w:val="00DA1CFD"/>
    <w:rsid w:val="00DA451A"/>
    <w:rsid w:val="00DC0F95"/>
    <w:rsid w:val="00E019D9"/>
    <w:rsid w:val="00E13139"/>
    <w:rsid w:val="00E206D6"/>
    <w:rsid w:val="00E25140"/>
    <w:rsid w:val="00E2794C"/>
    <w:rsid w:val="00E54063"/>
    <w:rsid w:val="00ED2349"/>
    <w:rsid w:val="00EF365C"/>
    <w:rsid w:val="00EF4F6E"/>
    <w:rsid w:val="00F11456"/>
    <w:rsid w:val="00F12498"/>
    <w:rsid w:val="00F205D8"/>
    <w:rsid w:val="00F23931"/>
    <w:rsid w:val="00F56CF8"/>
    <w:rsid w:val="00F62F6B"/>
    <w:rsid w:val="00FA0666"/>
    <w:rsid w:val="00FA0CD1"/>
    <w:rsid w:val="00FB0527"/>
    <w:rsid w:val="00FD36DB"/>
    <w:rsid w:val="00FD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E3596"/>
  <w15:chartTrackingRefBased/>
  <w15:docId w15:val="{F95D7F4B-CDB4-4E07-A286-BF872E02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4E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List,FooterText,numbered,SL_Абзац списка,название,Table-Normal,RSHB_Table-Normal,List Paragraph,Предусловия,Абзац маркированнный,Нумерация,Абзац списка (1 уровень),Абзац основного текста,Рисунок,Bullet Number,Индексы,it_List1"/>
    <w:basedOn w:val="a"/>
    <w:link w:val="a4"/>
    <w:uiPriority w:val="34"/>
    <w:qFormat/>
    <w:rsid w:val="004E4213"/>
    <w:pPr>
      <w:spacing w:before="60" w:after="60" w:line="300" w:lineRule="auto"/>
      <w:ind w:left="720" w:firstLine="567"/>
      <w:contextualSpacing/>
      <w:jc w:val="both"/>
    </w:pPr>
    <w:rPr>
      <w:rFonts w:ascii="Arial" w:hAnsi="Arial"/>
      <w:sz w:val="32"/>
      <w:szCs w:val="18"/>
    </w:rPr>
  </w:style>
  <w:style w:type="character" w:customStyle="1" w:styleId="a4">
    <w:name w:val="Абзац списка Знак"/>
    <w:aliases w:val="Маркер Знак,Bullet List Знак,FooterText Знак,numbered Знак,SL_Абзац списка Знак,название Знак,Table-Normal Знак,RSHB_Table-Normal Знак,List Paragraph Знак,Предусловия Знак,Абзац маркированнный Знак,Нумерация Знак,Рисунок Знак"/>
    <w:link w:val="a3"/>
    <w:uiPriority w:val="34"/>
    <w:qFormat/>
    <w:locked/>
    <w:rsid w:val="004E4213"/>
    <w:rPr>
      <w:rFonts w:ascii="Arial" w:eastAsia="Times New Roman" w:hAnsi="Arial" w:cs="Times New Roman"/>
      <w:sz w:val="32"/>
      <w:szCs w:val="18"/>
    </w:rPr>
  </w:style>
  <w:style w:type="paragraph" w:customStyle="1" w:styleId="rvps1">
    <w:name w:val="rvps1"/>
    <w:basedOn w:val="a"/>
    <w:rsid w:val="004E4213"/>
    <w:pPr>
      <w:jc w:val="center"/>
    </w:pPr>
    <w:rPr>
      <w:sz w:val="24"/>
      <w:szCs w:val="24"/>
      <w:lang w:eastAsia="ru-RU"/>
    </w:rPr>
  </w:style>
  <w:style w:type="paragraph" w:customStyle="1" w:styleId="rvps9">
    <w:name w:val="rvps9"/>
    <w:basedOn w:val="a"/>
    <w:rsid w:val="004E4213"/>
    <w:pPr>
      <w:jc w:val="both"/>
    </w:pPr>
    <w:rPr>
      <w:sz w:val="24"/>
      <w:szCs w:val="24"/>
      <w:lang w:eastAsia="ru-RU"/>
    </w:rPr>
  </w:style>
  <w:style w:type="paragraph" w:customStyle="1" w:styleId="Times12">
    <w:name w:val="Times 12"/>
    <w:basedOn w:val="a"/>
    <w:qFormat/>
    <w:rsid w:val="00CD6E09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  <w:lang w:eastAsia="ru-RU"/>
    </w:rPr>
  </w:style>
  <w:style w:type="numbering" w:customStyle="1" w:styleId="4">
    <w:name w:val="Стиль4"/>
    <w:rsid w:val="00CD6E09"/>
    <w:pPr>
      <w:numPr>
        <w:numId w:val="3"/>
      </w:numPr>
    </w:pPr>
  </w:style>
  <w:style w:type="paragraph" w:styleId="a5">
    <w:name w:val="Balloon Text"/>
    <w:basedOn w:val="a"/>
    <w:link w:val="a6"/>
    <w:uiPriority w:val="99"/>
    <w:semiHidden/>
    <w:unhideWhenUsed/>
    <w:rsid w:val="001E188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188D"/>
    <w:rPr>
      <w:rFonts w:ascii="Segoe UI" w:eastAsia="Times New Roman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C5F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C5F28"/>
  </w:style>
  <w:style w:type="character" w:customStyle="1" w:styleId="a9">
    <w:name w:val="Текст примечания Знак"/>
    <w:basedOn w:val="a0"/>
    <w:link w:val="a8"/>
    <w:uiPriority w:val="99"/>
    <w:semiHidden/>
    <w:rsid w:val="00BC5F28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uiPriority w:val="39"/>
    <w:rsid w:val="00A91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035250"/>
    <w:rPr>
      <w:rFonts w:asciiTheme="minorHAnsi" w:eastAsiaTheme="minorHAnsi" w:hAnsiTheme="minorHAnsi" w:cstheme="minorBidi"/>
    </w:rPr>
  </w:style>
  <w:style w:type="character" w:customStyle="1" w:styleId="ac">
    <w:name w:val="Текст сноски Знак"/>
    <w:basedOn w:val="a0"/>
    <w:link w:val="ab"/>
    <w:uiPriority w:val="99"/>
    <w:semiHidden/>
    <w:rsid w:val="0003525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352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5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Tinkoff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 Eliseeva</dc:creator>
  <cp:keywords/>
  <dc:description/>
  <cp:lastModifiedBy>Natalya Krik</cp:lastModifiedBy>
  <cp:revision>80</cp:revision>
  <dcterms:created xsi:type="dcterms:W3CDTF">2022-08-09T04:14:00Z</dcterms:created>
  <dcterms:modified xsi:type="dcterms:W3CDTF">2024-11-20T08:27:00Z</dcterms:modified>
</cp:coreProperties>
</file>