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D9166" w14:textId="77777777" w:rsidR="00781F06" w:rsidRPr="00ED4F35" w:rsidRDefault="00781F06" w:rsidP="00770617">
      <w:pPr>
        <w:jc w:val="right"/>
        <w:rPr>
          <w:sz w:val="22"/>
          <w:szCs w:val="22"/>
        </w:rPr>
      </w:pPr>
    </w:p>
    <w:p w14:paraId="476FD4FD" w14:textId="77777777" w:rsidR="00F66EC2" w:rsidRPr="00ED4F35" w:rsidRDefault="00F66EC2" w:rsidP="00770617">
      <w:pPr>
        <w:jc w:val="right"/>
        <w:rPr>
          <w:sz w:val="22"/>
          <w:szCs w:val="22"/>
        </w:rPr>
      </w:pPr>
      <w:r w:rsidRPr="00ED4F35">
        <w:rPr>
          <w:sz w:val="22"/>
          <w:szCs w:val="22"/>
        </w:rPr>
        <w:t>Приложение №2</w:t>
      </w:r>
      <w:r w:rsidR="005358D2" w:rsidRPr="00ED4F35">
        <w:rPr>
          <w:sz w:val="22"/>
          <w:szCs w:val="22"/>
        </w:rPr>
        <w:t>.1</w:t>
      </w:r>
    </w:p>
    <w:p w14:paraId="284ACD12" w14:textId="77777777" w:rsidR="00D01222" w:rsidRPr="00ED4F35" w:rsidRDefault="00F66EC2" w:rsidP="00770617">
      <w:pPr>
        <w:jc w:val="center"/>
        <w:rPr>
          <w:b/>
          <w:sz w:val="22"/>
          <w:szCs w:val="22"/>
        </w:rPr>
      </w:pPr>
      <w:r w:rsidRPr="00ED4F35">
        <w:rPr>
          <w:b/>
          <w:sz w:val="22"/>
          <w:szCs w:val="22"/>
        </w:rPr>
        <w:t>Расчет договорной цены</w:t>
      </w:r>
    </w:p>
    <w:p w14:paraId="58A9F93D" w14:textId="77777777" w:rsidR="00F54577" w:rsidRPr="00ED4F35" w:rsidRDefault="00F54577" w:rsidP="00770617">
      <w:pPr>
        <w:jc w:val="center"/>
        <w:rPr>
          <w:b/>
          <w:sz w:val="22"/>
          <w:szCs w:val="22"/>
        </w:rPr>
      </w:pPr>
    </w:p>
    <w:p w14:paraId="3B48D5BD" w14:textId="13D2A4CE" w:rsidR="00D90BD8" w:rsidRPr="00D90BD8" w:rsidRDefault="003739DF" w:rsidP="00D90BD8">
      <w:pPr>
        <w:widowControl w:val="0"/>
        <w:jc w:val="center"/>
        <w:rPr>
          <w:b/>
        </w:rPr>
      </w:pPr>
      <w:r w:rsidRPr="003739DF">
        <w:rPr>
          <w:b/>
          <w:snapToGrid w:val="0"/>
          <w:sz w:val="22"/>
          <w:szCs w:val="22"/>
        </w:rPr>
        <w:t xml:space="preserve">Заявка </w:t>
      </w:r>
      <w:r w:rsidR="00D23EB4" w:rsidRPr="00680DCA">
        <w:rPr>
          <w:b/>
        </w:rPr>
        <w:t>на р</w:t>
      </w:r>
      <w:r w:rsidR="00D23EB4" w:rsidRPr="00F474ED">
        <w:rPr>
          <w:b/>
        </w:rPr>
        <w:t>азработк</w:t>
      </w:r>
      <w:r w:rsidR="00D23EB4" w:rsidRPr="00680DCA">
        <w:rPr>
          <w:b/>
        </w:rPr>
        <w:t>у</w:t>
      </w:r>
      <w:r w:rsidR="00080D8A">
        <w:rPr>
          <w:b/>
        </w:rPr>
        <w:t>:</w:t>
      </w:r>
      <w:r w:rsidR="00D23EB4" w:rsidRPr="00F474ED">
        <w:rPr>
          <w:b/>
        </w:rPr>
        <w:t xml:space="preserve"> </w:t>
      </w:r>
      <w:r w:rsidR="00D90BD8" w:rsidRPr="00D90BD8">
        <w:rPr>
          <w:b/>
        </w:rPr>
        <w:t>1)</w:t>
      </w:r>
      <w:r w:rsidR="006105F2">
        <w:rPr>
          <w:b/>
        </w:rPr>
        <w:t xml:space="preserve"> </w:t>
      </w:r>
      <w:r w:rsidR="006105F2" w:rsidRPr="006105F2">
        <w:rPr>
          <w:b/>
        </w:rPr>
        <w:t>АГО Архитектурно-градостроительного облика объекта с согласованием</w:t>
      </w:r>
      <w:r w:rsidR="00D90BD8" w:rsidRPr="00D90BD8">
        <w:rPr>
          <w:b/>
        </w:rPr>
        <w:t>;</w:t>
      </w:r>
    </w:p>
    <w:p w14:paraId="743C90CB" w14:textId="77777777" w:rsidR="00D90BD8" w:rsidRPr="00D90BD8" w:rsidRDefault="00D90BD8" w:rsidP="00D90BD8">
      <w:pPr>
        <w:widowControl w:val="0"/>
        <w:jc w:val="center"/>
        <w:rPr>
          <w:b/>
        </w:rPr>
      </w:pPr>
      <w:r w:rsidRPr="00D90BD8">
        <w:rPr>
          <w:b/>
        </w:rPr>
        <w:t>2)</w:t>
      </w:r>
      <w:r w:rsidRPr="00D90BD8">
        <w:rPr>
          <w:b/>
        </w:rPr>
        <w:tab/>
        <w:t xml:space="preserve">Проектной документации (согласно Постановлению РФ №87 в объеме, необходимом для прохождения экспертизы, получения </w:t>
      </w:r>
      <w:proofErr w:type="spellStart"/>
      <w:r w:rsidRPr="00D90BD8">
        <w:rPr>
          <w:b/>
        </w:rPr>
        <w:t>РнС</w:t>
      </w:r>
      <w:proofErr w:type="spellEnd"/>
      <w:r w:rsidRPr="00D90BD8">
        <w:rPr>
          <w:b/>
        </w:rPr>
        <w:t xml:space="preserve">, техническое сопровождение разработанной проектной документации при согласовании с </w:t>
      </w:r>
    </w:p>
    <w:p w14:paraId="528BB37B" w14:textId="77777777" w:rsidR="00D90BD8" w:rsidRPr="00D90BD8" w:rsidRDefault="00D90BD8" w:rsidP="00D90BD8">
      <w:pPr>
        <w:widowControl w:val="0"/>
        <w:jc w:val="center"/>
        <w:rPr>
          <w:b/>
        </w:rPr>
      </w:pPr>
      <w:r w:rsidRPr="00D90BD8">
        <w:rPr>
          <w:b/>
        </w:rPr>
        <w:t>уполномоченными органами, учреждениями и организациями);</w:t>
      </w:r>
    </w:p>
    <w:p w14:paraId="547159B6" w14:textId="77777777" w:rsidR="00D90BD8" w:rsidRPr="00D90BD8" w:rsidRDefault="00D90BD8" w:rsidP="00D90BD8">
      <w:pPr>
        <w:widowControl w:val="0"/>
        <w:jc w:val="center"/>
        <w:rPr>
          <w:b/>
        </w:rPr>
      </w:pPr>
      <w:r w:rsidRPr="00D90BD8">
        <w:rPr>
          <w:b/>
        </w:rPr>
        <w:t>3)</w:t>
      </w:r>
      <w:r w:rsidRPr="00D90BD8">
        <w:rPr>
          <w:b/>
        </w:rPr>
        <w:tab/>
        <w:t>Рабочей документации в объеме, необходимом для строительства</w:t>
      </w:r>
    </w:p>
    <w:p w14:paraId="375DBB7F" w14:textId="3BCBC85E" w:rsidR="00D23EB4" w:rsidRPr="00680DCA" w:rsidRDefault="00D90BD8" w:rsidP="00D90BD8">
      <w:pPr>
        <w:widowControl w:val="0"/>
        <w:jc w:val="center"/>
        <w:rPr>
          <w:b/>
          <w:snapToGrid w:val="0"/>
        </w:rPr>
      </w:pPr>
      <w:r w:rsidRPr="00D90BD8">
        <w:rPr>
          <w:b/>
        </w:rPr>
        <w:t xml:space="preserve">по объекту строительства – «Дошкольное образовательное учреждение на 110 мест» </w:t>
      </w:r>
      <w:r w:rsidR="00D8783E">
        <w:rPr>
          <w:b/>
        </w:rPr>
        <w:t xml:space="preserve">(с бассейном) </w:t>
      </w:r>
      <w:r w:rsidRPr="00D90BD8">
        <w:rPr>
          <w:b/>
        </w:rPr>
        <w:t>по адресу: г. Санкт-Петербург, Софийская улица, участок 2 (северо-западнее пересечения с ул. Фучика), кадастровый номер 78:13:0007404:30</w:t>
      </w:r>
    </w:p>
    <w:p w14:paraId="4A5B5DA5" w14:textId="21EEB687" w:rsidR="00F12756" w:rsidRPr="00F12756" w:rsidRDefault="00F12756" w:rsidP="00D23EB4">
      <w:pPr>
        <w:jc w:val="both"/>
        <w:rPr>
          <w:rFonts w:eastAsia="Calibri"/>
          <w:b/>
          <w:sz w:val="22"/>
          <w:szCs w:val="22"/>
          <w:lang w:eastAsia="en-US"/>
        </w:rPr>
      </w:pPr>
    </w:p>
    <w:p w14:paraId="2E24701D" w14:textId="77777777" w:rsidR="00AB7666" w:rsidRPr="00ED4F35" w:rsidRDefault="00AB7666" w:rsidP="00F12756">
      <w:pPr>
        <w:jc w:val="both"/>
        <w:rPr>
          <w:i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3516"/>
        <w:gridCol w:w="1469"/>
        <w:gridCol w:w="992"/>
        <w:gridCol w:w="1417"/>
        <w:gridCol w:w="2411"/>
        <w:gridCol w:w="1844"/>
        <w:gridCol w:w="2408"/>
      </w:tblGrid>
      <w:tr w:rsidR="00072B77" w:rsidRPr="00ED4F35" w14:paraId="0B127511" w14:textId="77777777" w:rsidTr="00EE2E3F">
        <w:trPr>
          <w:trHeight w:val="809"/>
        </w:trPr>
        <w:tc>
          <w:tcPr>
            <w:tcW w:w="652" w:type="dxa"/>
          </w:tcPr>
          <w:p w14:paraId="46EDD4F6" w14:textId="77777777" w:rsidR="00072B77" w:rsidRPr="00ED4F35" w:rsidRDefault="00072B77" w:rsidP="00360B42">
            <w:pPr>
              <w:jc w:val="center"/>
              <w:rPr>
                <w:b/>
                <w:sz w:val="22"/>
                <w:szCs w:val="22"/>
              </w:rPr>
            </w:pPr>
            <w:r w:rsidRPr="00ED4F3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16" w:type="dxa"/>
          </w:tcPr>
          <w:p w14:paraId="2D0FC5B3" w14:textId="77777777" w:rsidR="00072B77" w:rsidRPr="00ED4F35" w:rsidRDefault="00072B77" w:rsidP="00360B42">
            <w:pPr>
              <w:jc w:val="center"/>
              <w:rPr>
                <w:b/>
                <w:sz w:val="22"/>
                <w:szCs w:val="22"/>
              </w:rPr>
            </w:pPr>
            <w:r w:rsidRPr="00ED4F35">
              <w:rPr>
                <w:b/>
                <w:sz w:val="22"/>
                <w:szCs w:val="22"/>
              </w:rPr>
              <w:t>Наименование робот</w:t>
            </w:r>
          </w:p>
        </w:tc>
        <w:tc>
          <w:tcPr>
            <w:tcW w:w="1469" w:type="dxa"/>
          </w:tcPr>
          <w:p w14:paraId="380373DD" w14:textId="048F1556" w:rsidR="00072B77" w:rsidRPr="00ED4F35" w:rsidRDefault="00072B77" w:rsidP="00360B42">
            <w:pPr>
              <w:jc w:val="center"/>
              <w:rPr>
                <w:b/>
                <w:sz w:val="22"/>
                <w:szCs w:val="22"/>
              </w:rPr>
            </w:pPr>
            <w:r w:rsidRPr="00ED4F35">
              <w:rPr>
                <w:b/>
                <w:sz w:val="22"/>
                <w:szCs w:val="22"/>
              </w:rPr>
              <w:t>Срок выполнения работ (</w:t>
            </w:r>
            <w:r>
              <w:rPr>
                <w:b/>
                <w:sz w:val="22"/>
                <w:szCs w:val="22"/>
              </w:rPr>
              <w:t>календ</w:t>
            </w:r>
            <w:r w:rsidRPr="00ED4F35">
              <w:rPr>
                <w:b/>
                <w:sz w:val="22"/>
                <w:szCs w:val="22"/>
              </w:rPr>
              <w:t>. дни)</w:t>
            </w:r>
          </w:p>
        </w:tc>
        <w:tc>
          <w:tcPr>
            <w:tcW w:w="992" w:type="dxa"/>
          </w:tcPr>
          <w:p w14:paraId="5871932E" w14:textId="0F39D094" w:rsidR="00072B77" w:rsidRPr="00ED4F35" w:rsidRDefault="00072B77" w:rsidP="00360B42">
            <w:pPr>
              <w:jc w:val="center"/>
              <w:rPr>
                <w:b/>
                <w:sz w:val="22"/>
                <w:szCs w:val="22"/>
              </w:rPr>
            </w:pPr>
            <w:r w:rsidRPr="00ED4F35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417" w:type="dxa"/>
          </w:tcPr>
          <w:p w14:paraId="18282806" w14:textId="77777777" w:rsidR="00072B77" w:rsidRPr="00ED4F35" w:rsidRDefault="00072B77" w:rsidP="00360B42">
            <w:pPr>
              <w:jc w:val="center"/>
              <w:rPr>
                <w:b/>
                <w:sz w:val="22"/>
                <w:szCs w:val="22"/>
              </w:rPr>
            </w:pPr>
            <w:r w:rsidRPr="00ED4F35">
              <w:rPr>
                <w:b/>
                <w:sz w:val="22"/>
                <w:szCs w:val="22"/>
              </w:rPr>
              <w:t>Кол-во (объем)</w:t>
            </w:r>
          </w:p>
        </w:tc>
        <w:tc>
          <w:tcPr>
            <w:tcW w:w="2411" w:type="dxa"/>
          </w:tcPr>
          <w:p w14:paraId="57943FA0" w14:textId="7433466D" w:rsidR="00072B77" w:rsidRPr="00ED4F35" w:rsidRDefault="00072B77" w:rsidP="00D90BD8">
            <w:pPr>
              <w:jc w:val="center"/>
              <w:rPr>
                <w:b/>
                <w:sz w:val="22"/>
                <w:szCs w:val="22"/>
              </w:rPr>
            </w:pPr>
            <w:r w:rsidRPr="00ED4F35">
              <w:rPr>
                <w:b/>
                <w:sz w:val="22"/>
                <w:szCs w:val="22"/>
              </w:rPr>
              <w:t xml:space="preserve">Сумма без учета НДС </w:t>
            </w:r>
            <w:r w:rsidR="00D90BD8">
              <w:rPr>
                <w:b/>
                <w:sz w:val="22"/>
                <w:szCs w:val="22"/>
              </w:rPr>
              <w:t>20</w:t>
            </w:r>
            <w:r w:rsidRPr="00ED4F35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844" w:type="dxa"/>
          </w:tcPr>
          <w:p w14:paraId="6D59C7F8" w14:textId="61F2F6CE" w:rsidR="00072B77" w:rsidRPr="00ED4F35" w:rsidRDefault="00072B77" w:rsidP="00EE2E3F">
            <w:pPr>
              <w:jc w:val="center"/>
              <w:rPr>
                <w:b/>
                <w:sz w:val="22"/>
                <w:szCs w:val="22"/>
              </w:rPr>
            </w:pPr>
            <w:r w:rsidRPr="00ED4F35">
              <w:rPr>
                <w:b/>
                <w:sz w:val="22"/>
                <w:szCs w:val="22"/>
              </w:rPr>
              <w:t xml:space="preserve">НДС </w:t>
            </w:r>
            <w:r w:rsidR="00EE2E3F">
              <w:rPr>
                <w:b/>
                <w:sz w:val="22"/>
                <w:szCs w:val="22"/>
              </w:rPr>
              <w:t>20</w:t>
            </w:r>
            <w:r w:rsidRPr="00ED4F35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408" w:type="dxa"/>
          </w:tcPr>
          <w:p w14:paraId="2859760C" w14:textId="744B8CB1" w:rsidR="00072B77" w:rsidRPr="00ED4F35" w:rsidRDefault="00072B77" w:rsidP="00D90BD8">
            <w:pPr>
              <w:jc w:val="center"/>
              <w:rPr>
                <w:b/>
                <w:sz w:val="22"/>
                <w:szCs w:val="22"/>
              </w:rPr>
            </w:pPr>
            <w:r w:rsidRPr="00ED4F35">
              <w:rPr>
                <w:b/>
                <w:sz w:val="22"/>
                <w:szCs w:val="22"/>
              </w:rPr>
              <w:t xml:space="preserve">Общая сумма с учетом НДС </w:t>
            </w:r>
            <w:r w:rsidR="00D90BD8">
              <w:rPr>
                <w:b/>
                <w:sz w:val="22"/>
                <w:szCs w:val="22"/>
              </w:rPr>
              <w:t>20</w:t>
            </w:r>
            <w:r w:rsidRPr="00ED4F35">
              <w:rPr>
                <w:b/>
                <w:sz w:val="22"/>
                <w:szCs w:val="22"/>
              </w:rPr>
              <w:t>%</w:t>
            </w:r>
          </w:p>
        </w:tc>
      </w:tr>
      <w:tr w:rsidR="00D90BD8" w:rsidRPr="00ED4F35" w14:paraId="2D2B7EFC" w14:textId="77777777" w:rsidTr="00EE2E3F">
        <w:trPr>
          <w:trHeight w:val="809"/>
        </w:trPr>
        <w:tc>
          <w:tcPr>
            <w:tcW w:w="652" w:type="dxa"/>
          </w:tcPr>
          <w:p w14:paraId="1E044372" w14:textId="47EBBBB2" w:rsidR="00D90BD8" w:rsidRPr="00ED4F35" w:rsidRDefault="00D90BD8" w:rsidP="00360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16" w:type="dxa"/>
          </w:tcPr>
          <w:p w14:paraId="249C26B6" w14:textId="528B5FEC" w:rsidR="00D90BD8" w:rsidRPr="00ED4F35" w:rsidRDefault="00D90BD8" w:rsidP="00EE2E3F">
            <w:pPr>
              <w:rPr>
                <w:b/>
                <w:sz w:val="22"/>
                <w:szCs w:val="22"/>
              </w:rPr>
            </w:pPr>
            <w:r w:rsidRPr="00D90BD8">
              <w:rPr>
                <w:b/>
                <w:sz w:val="22"/>
                <w:szCs w:val="22"/>
              </w:rPr>
              <w:t>АГО Архитектурно-градостроительного облика объекта с согласованием</w:t>
            </w:r>
          </w:p>
        </w:tc>
        <w:tc>
          <w:tcPr>
            <w:tcW w:w="1469" w:type="dxa"/>
          </w:tcPr>
          <w:p w14:paraId="1585D3BC" w14:textId="77777777" w:rsidR="00D90BD8" w:rsidRPr="00ED4F35" w:rsidRDefault="00D90BD8" w:rsidP="00360B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A188EF1" w14:textId="77777777" w:rsidR="00D90BD8" w:rsidRPr="00ED4F35" w:rsidRDefault="00D90BD8" w:rsidP="00360B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B307D82" w14:textId="77777777" w:rsidR="00D90BD8" w:rsidRPr="00ED4F35" w:rsidRDefault="00D90BD8" w:rsidP="00360B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14:paraId="7E4BA26A" w14:textId="77777777" w:rsidR="00D90BD8" w:rsidRPr="00ED4F35" w:rsidRDefault="00D90BD8" w:rsidP="00360B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14:paraId="36A2B392" w14:textId="77777777" w:rsidR="00D90BD8" w:rsidRPr="00ED4F35" w:rsidRDefault="00D90BD8" w:rsidP="00360B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8" w:type="dxa"/>
          </w:tcPr>
          <w:p w14:paraId="1ACFB3A5" w14:textId="77777777" w:rsidR="00D90BD8" w:rsidRPr="00ED4F35" w:rsidRDefault="00D90BD8" w:rsidP="00360B4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2B77" w:rsidRPr="00ED4F35" w14:paraId="78A8DFEA" w14:textId="77777777" w:rsidTr="00EE2E3F">
        <w:tc>
          <w:tcPr>
            <w:tcW w:w="652" w:type="dxa"/>
          </w:tcPr>
          <w:p w14:paraId="5E21C452" w14:textId="5F75C5A6" w:rsidR="00072B77" w:rsidRPr="00ED4F35" w:rsidRDefault="00D90BD8" w:rsidP="00EA0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16" w:type="dxa"/>
          </w:tcPr>
          <w:p w14:paraId="50757201" w14:textId="02A562A4" w:rsidR="00072B77" w:rsidRPr="00ED4F35" w:rsidRDefault="00072B77" w:rsidP="00EA002C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b/>
              </w:rPr>
              <w:t>Р</w:t>
            </w:r>
            <w:r w:rsidRPr="00F474ED">
              <w:rPr>
                <w:b/>
              </w:rPr>
              <w:t>азработк</w:t>
            </w:r>
            <w:r>
              <w:rPr>
                <w:b/>
              </w:rPr>
              <w:t>а</w:t>
            </w:r>
            <w:r w:rsidRPr="00F474ED">
              <w:rPr>
                <w:b/>
              </w:rPr>
              <w:t xml:space="preserve"> проектной документации (стадия «П»)</w:t>
            </w:r>
          </w:p>
        </w:tc>
        <w:tc>
          <w:tcPr>
            <w:tcW w:w="1469" w:type="dxa"/>
          </w:tcPr>
          <w:p w14:paraId="2205B6BB" w14:textId="77777777" w:rsidR="00072B77" w:rsidRPr="00ED4F35" w:rsidRDefault="00072B77" w:rsidP="00EA0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A98D0CC" w14:textId="7780C4AA" w:rsidR="00072B77" w:rsidRPr="00ED4F35" w:rsidRDefault="00072B77" w:rsidP="00EA0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38F011E" w14:textId="77777777" w:rsidR="00072B77" w:rsidRPr="00ED4F35" w:rsidRDefault="00072B77" w:rsidP="00EA0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02AC208" w14:textId="77777777" w:rsidR="00072B77" w:rsidRPr="00ED4F35" w:rsidRDefault="00072B77" w:rsidP="00EA0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03625020" w14:textId="77777777" w:rsidR="00072B77" w:rsidRPr="00ED4F35" w:rsidRDefault="00072B77" w:rsidP="00EA0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DA89D56" w14:textId="77777777" w:rsidR="00072B77" w:rsidRPr="00ED4F35" w:rsidRDefault="00072B77" w:rsidP="00EA002C">
            <w:pPr>
              <w:jc w:val="center"/>
              <w:rPr>
                <w:sz w:val="22"/>
                <w:szCs w:val="22"/>
              </w:rPr>
            </w:pPr>
          </w:p>
        </w:tc>
      </w:tr>
      <w:tr w:rsidR="00072B77" w:rsidRPr="00ED4F35" w14:paraId="470DCCA5" w14:textId="77777777" w:rsidTr="00EE2E3F">
        <w:tc>
          <w:tcPr>
            <w:tcW w:w="652" w:type="dxa"/>
          </w:tcPr>
          <w:p w14:paraId="01A30ED2" w14:textId="7725643E" w:rsidR="00072B77" w:rsidRPr="00ED4F35" w:rsidRDefault="00D90BD8" w:rsidP="00360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16" w:type="dxa"/>
          </w:tcPr>
          <w:p w14:paraId="677C36AC" w14:textId="6305C905" w:rsidR="00072B77" w:rsidRPr="00ED4F35" w:rsidRDefault="00072B77" w:rsidP="003739DF">
            <w:pPr>
              <w:ind w:left="34"/>
              <w:rPr>
                <w:sz w:val="22"/>
                <w:szCs w:val="22"/>
              </w:rPr>
            </w:pPr>
            <w:r>
              <w:rPr>
                <w:b/>
              </w:rPr>
              <w:t>Р</w:t>
            </w:r>
            <w:r w:rsidRPr="00071E14">
              <w:rPr>
                <w:b/>
              </w:rPr>
              <w:t>азработк</w:t>
            </w:r>
            <w:r>
              <w:rPr>
                <w:b/>
              </w:rPr>
              <w:t>а</w:t>
            </w:r>
            <w:r w:rsidRPr="00071E14">
              <w:rPr>
                <w:b/>
              </w:rPr>
              <w:t xml:space="preserve"> проектной</w:t>
            </w:r>
            <w:r w:rsidRPr="00680DCA">
              <w:rPr>
                <w:b/>
              </w:rPr>
              <w:t xml:space="preserve"> документации (стадии «РД»)</w:t>
            </w:r>
          </w:p>
        </w:tc>
        <w:tc>
          <w:tcPr>
            <w:tcW w:w="1469" w:type="dxa"/>
          </w:tcPr>
          <w:p w14:paraId="3C71263B" w14:textId="77777777" w:rsidR="00072B77" w:rsidRPr="00ED4F35" w:rsidRDefault="00072B77" w:rsidP="00CD1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778B768" w14:textId="503FD8E8" w:rsidR="00072B77" w:rsidRPr="00ED4F35" w:rsidRDefault="00072B77" w:rsidP="00CD1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D2112A1" w14:textId="77777777" w:rsidR="00072B77" w:rsidRPr="00ED4F35" w:rsidRDefault="00072B77" w:rsidP="00360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8D4A273" w14:textId="77777777" w:rsidR="00072B77" w:rsidRPr="00ED4F35" w:rsidRDefault="00072B77" w:rsidP="00360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0068E847" w14:textId="77777777" w:rsidR="00072B77" w:rsidRPr="00ED4F35" w:rsidRDefault="00072B77" w:rsidP="00360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3A39EBE" w14:textId="77777777" w:rsidR="00072B77" w:rsidRPr="00ED4F35" w:rsidRDefault="00072B77" w:rsidP="00360B42">
            <w:pPr>
              <w:jc w:val="center"/>
              <w:rPr>
                <w:sz w:val="22"/>
                <w:szCs w:val="22"/>
              </w:rPr>
            </w:pPr>
          </w:p>
        </w:tc>
      </w:tr>
      <w:tr w:rsidR="00072B77" w:rsidRPr="00ED4F35" w14:paraId="08D3AAE3" w14:textId="77777777" w:rsidTr="00EE2E3F">
        <w:tc>
          <w:tcPr>
            <w:tcW w:w="652" w:type="dxa"/>
          </w:tcPr>
          <w:p w14:paraId="5B71B2F5" w14:textId="77777777" w:rsidR="00072B77" w:rsidRPr="00ED4F35" w:rsidRDefault="00072B77" w:rsidP="00360B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6" w:type="dxa"/>
          </w:tcPr>
          <w:p w14:paraId="33EB47F5" w14:textId="77777777" w:rsidR="00072B77" w:rsidRPr="00ED4F35" w:rsidRDefault="00072B77" w:rsidP="00360B42">
            <w:pPr>
              <w:jc w:val="center"/>
              <w:rPr>
                <w:b/>
                <w:sz w:val="22"/>
                <w:szCs w:val="22"/>
              </w:rPr>
            </w:pPr>
            <w:r w:rsidRPr="00ED4F3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69" w:type="dxa"/>
          </w:tcPr>
          <w:p w14:paraId="42C0D7B0" w14:textId="77777777" w:rsidR="00072B77" w:rsidRPr="00ED4F35" w:rsidRDefault="00072B77" w:rsidP="00360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5419B55" w14:textId="581F45AD" w:rsidR="00072B77" w:rsidRPr="00ED4F35" w:rsidRDefault="00072B77" w:rsidP="00360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F0F54F" w14:textId="77777777" w:rsidR="00072B77" w:rsidRPr="00ED4F35" w:rsidRDefault="00072B77" w:rsidP="00360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6FF7A9E" w14:textId="77777777" w:rsidR="00072B77" w:rsidRPr="00ED4F35" w:rsidRDefault="00072B77" w:rsidP="00360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020FCB9B" w14:textId="77777777" w:rsidR="00072B77" w:rsidRPr="00ED4F35" w:rsidRDefault="00072B77" w:rsidP="00360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302ADD6" w14:textId="77777777" w:rsidR="00072B77" w:rsidRPr="00ED4F35" w:rsidRDefault="00072B77" w:rsidP="00360B4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B4F7D2A" w14:textId="77777777" w:rsidR="005358D2" w:rsidRPr="00ED4F35" w:rsidRDefault="005358D2" w:rsidP="00F66EC2">
      <w:pPr>
        <w:rPr>
          <w:sz w:val="22"/>
          <w:szCs w:val="22"/>
        </w:rPr>
      </w:pPr>
    </w:p>
    <w:p w14:paraId="1C7E4427" w14:textId="77777777" w:rsidR="00631143" w:rsidRDefault="00631143" w:rsidP="004217AC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14:paraId="06E0D757" w14:textId="77777777" w:rsidR="00631143" w:rsidRDefault="00631143" w:rsidP="004217AC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14:paraId="11BBC653" w14:textId="77777777" w:rsidR="00631143" w:rsidRDefault="00631143" w:rsidP="004217AC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14:paraId="76B617EA" w14:textId="77777777" w:rsidR="00631143" w:rsidRDefault="00631143" w:rsidP="004217AC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14:paraId="6AE1A6EA" w14:textId="77777777" w:rsidR="00631143" w:rsidRDefault="00631143" w:rsidP="004217AC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14:paraId="77AE3042" w14:textId="77777777" w:rsidR="00631143" w:rsidRDefault="00631143" w:rsidP="004217AC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14:paraId="3A113337" w14:textId="77777777" w:rsidR="00631143" w:rsidRDefault="00631143" w:rsidP="004217AC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14:paraId="3633540D" w14:textId="77777777" w:rsidR="004217AC" w:rsidRPr="004217AC" w:rsidRDefault="004217AC" w:rsidP="004217A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4217AC" w:rsidRPr="004217AC" w:rsidSect="00490D41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173E3"/>
    <w:multiLevelType w:val="hybridMultilevel"/>
    <w:tmpl w:val="48344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F1E8F"/>
    <w:multiLevelType w:val="hybridMultilevel"/>
    <w:tmpl w:val="4678D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998897">
    <w:abstractNumId w:val="2"/>
  </w:num>
  <w:num w:numId="2" w16cid:durableId="440804400">
    <w:abstractNumId w:val="1"/>
  </w:num>
  <w:num w:numId="3" w16cid:durableId="1783912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4E7"/>
    <w:rsid w:val="00002C00"/>
    <w:rsid w:val="00072B77"/>
    <w:rsid w:val="00080D8A"/>
    <w:rsid w:val="00096360"/>
    <w:rsid w:val="0011206F"/>
    <w:rsid w:val="00133FC4"/>
    <w:rsid w:val="001F3307"/>
    <w:rsid w:val="00235329"/>
    <w:rsid w:val="00283F89"/>
    <w:rsid w:val="002970C9"/>
    <w:rsid w:val="002A2F10"/>
    <w:rsid w:val="002A40C9"/>
    <w:rsid w:val="002D2FA1"/>
    <w:rsid w:val="00337BF8"/>
    <w:rsid w:val="00342C96"/>
    <w:rsid w:val="00360B42"/>
    <w:rsid w:val="003739DF"/>
    <w:rsid w:val="003B1434"/>
    <w:rsid w:val="003B1680"/>
    <w:rsid w:val="003C4914"/>
    <w:rsid w:val="003F20B4"/>
    <w:rsid w:val="00405DD5"/>
    <w:rsid w:val="004217AC"/>
    <w:rsid w:val="00433577"/>
    <w:rsid w:val="0047595F"/>
    <w:rsid w:val="00490D41"/>
    <w:rsid w:val="004C73C2"/>
    <w:rsid w:val="00504EA5"/>
    <w:rsid w:val="00521B0A"/>
    <w:rsid w:val="005234E7"/>
    <w:rsid w:val="00532B64"/>
    <w:rsid w:val="005358D2"/>
    <w:rsid w:val="00553678"/>
    <w:rsid w:val="00555D58"/>
    <w:rsid w:val="00572D01"/>
    <w:rsid w:val="00577D85"/>
    <w:rsid w:val="005C2B3B"/>
    <w:rsid w:val="005D6294"/>
    <w:rsid w:val="005F4129"/>
    <w:rsid w:val="006105F2"/>
    <w:rsid w:val="006126D6"/>
    <w:rsid w:val="00631143"/>
    <w:rsid w:val="006315BA"/>
    <w:rsid w:val="00656706"/>
    <w:rsid w:val="00686CAF"/>
    <w:rsid w:val="006B74A8"/>
    <w:rsid w:val="00701295"/>
    <w:rsid w:val="00741E76"/>
    <w:rsid w:val="00770617"/>
    <w:rsid w:val="00781F06"/>
    <w:rsid w:val="00792717"/>
    <w:rsid w:val="007B3CC8"/>
    <w:rsid w:val="007E56BF"/>
    <w:rsid w:val="00804D67"/>
    <w:rsid w:val="00821D16"/>
    <w:rsid w:val="008975B8"/>
    <w:rsid w:val="008C2401"/>
    <w:rsid w:val="009040BC"/>
    <w:rsid w:val="00963A03"/>
    <w:rsid w:val="009762B6"/>
    <w:rsid w:val="00A34FCE"/>
    <w:rsid w:val="00AB24DA"/>
    <w:rsid w:val="00AB7666"/>
    <w:rsid w:val="00AD1828"/>
    <w:rsid w:val="00AD73DC"/>
    <w:rsid w:val="00AE24D5"/>
    <w:rsid w:val="00AE4228"/>
    <w:rsid w:val="00AF71CE"/>
    <w:rsid w:val="00B014E7"/>
    <w:rsid w:val="00B258E6"/>
    <w:rsid w:val="00B46DAB"/>
    <w:rsid w:val="00B7720D"/>
    <w:rsid w:val="00B8077D"/>
    <w:rsid w:val="00BC78BE"/>
    <w:rsid w:val="00BD0CA1"/>
    <w:rsid w:val="00BF3CDB"/>
    <w:rsid w:val="00C706BA"/>
    <w:rsid w:val="00CB25F8"/>
    <w:rsid w:val="00CD155A"/>
    <w:rsid w:val="00D01222"/>
    <w:rsid w:val="00D23EB4"/>
    <w:rsid w:val="00D27254"/>
    <w:rsid w:val="00D45E7F"/>
    <w:rsid w:val="00D8783E"/>
    <w:rsid w:val="00D90BD8"/>
    <w:rsid w:val="00DE2B44"/>
    <w:rsid w:val="00DF1BBA"/>
    <w:rsid w:val="00E3425D"/>
    <w:rsid w:val="00E40E1A"/>
    <w:rsid w:val="00E6516F"/>
    <w:rsid w:val="00EA002C"/>
    <w:rsid w:val="00ED4F35"/>
    <w:rsid w:val="00EE2E3F"/>
    <w:rsid w:val="00F12756"/>
    <w:rsid w:val="00F50149"/>
    <w:rsid w:val="00F54577"/>
    <w:rsid w:val="00F66EC2"/>
    <w:rsid w:val="00F87A50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94868"/>
  <w15:docId w15:val="{490623A9-9DDC-4B13-9E46-C1A4B2F3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EC2"/>
    <w:pPr>
      <w:ind w:left="720"/>
      <w:contextualSpacing/>
    </w:pPr>
  </w:style>
  <w:style w:type="paragraph" w:styleId="a5">
    <w:name w:val="Balloon Text"/>
    <w:basedOn w:val="a"/>
    <w:link w:val="a6"/>
    <w:rsid w:val="00E651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516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4217A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E9C5-5F9A-46BA-B3FD-1E396BBC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Гаганова Анна Николаевна</dc:creator>
  <cp:lastModifiedBy>Лекомцева Александра Васильевна</cp:lastModifiedBy>
  <cp:revision>52</cp:revision>
  <cp:lastPrinted>2017-06-19T13:47:00Z</cp:lastPrinted>
  <dcterms:created xsi:type="dcterms:W3CDTF">2014-08-11T08:22:00Z</dcterms:created>
  <dcterms:modified xsi:type="dcterms:W3CDTF">2024-08-07T12:28:00Z</dcterms:modified>
</cp:coreProperties>
</file>