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40" w:tblpY="646"/>
        <w:tblW w:w="9356" w:type="dxa"/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540"/>
        <w:gridCol w:w="2340"/>
        <w:gridCol w:w="4388"/>
      </w:tblGrid>
      <w:tr w:rsidR="00B56C10" w14:paraId="4CF94C88" w14:textId="77777777" w:rsidTr="00B56C10">
        <w:trPr>
          <w:cantSplit/>
          <w:trHeight w:val="1606"/>
        </w:trPr>
        <w:tc>
          <w:tcPr>
            <w:tcW w:w="9356" w:type="dxa"/>
            <w:gridSpan w:val="5"/>
          </w:tcPr>
          <w:p w14:paraId="1E742FD8" w14:textId="77777777" w:rsidR="00B32CFE" w:rsidRPr="00875C14" w:rsidRDefault="00B32CFE" w:rsidP="00936E3A">
            <w:pPr>
              <w:tabs>
                <w:tab w:val="left" w:pos="1767"/>
              </w:tabs>
              <w:jc w:val="both"/>
              <w:rPr>
                <w:sz w:val="20"/>
                <w:szCs w:val="20"/>
              </w:rPr>
            </w:pPr>
          </w:p>
          <w:p w14:paraId="13ADDABA" w14:textId="77777777" w:rsidR="00D03FDF" w:rsidRPr="00FC3A57" w:rsidRDefault="00D03FDF" w:rsidP="00936E3A">
            <w:pPr>
              <w:pStyle w:val="a4"/>
              <w:jc w:val="center"/>
              <w:rPr>
                <w:b/>
                <w:szCs w:val="28"/>
              </w:rPr>
            </w:pPr>
            <w:r w:rsidRPr="00FC3A57">
              <w:rPr>
                <w:b/>
                <w:szCs w:val="28"/>
              </w:rPr>
              <w:t>ООО «СИС»</w:t>
            </w:r>
          </w:p>
          <w:p w14:paraId="0FACC07B" w14:textId="77777777" w:rsidR="00D03FDF" w:rsidRPr="00FC3A57" w:rsidRDefault="00D03FDF" w:rsidP="00936E3A">
            <w:pPr>
              <w:pStyle w:val="a4"/>
              <w:jc w:val="center"/>
              <w:rPr>
                <w:szCs w:val="28"/>
              </w:rPr>
            </w:pPr>
            <w:r w:rsidRPr="00FC3A57">
              <w:rPr>
                <w:szCs w:val="28"/>
              </w:rPr>
              <w:t>Общество с ограниченной ответственностью</w:t>
            </w:r>
          </w:p>
          <w:p w14:paraId="7160D6EB" w14:textId="01975C53" w:rsidR="00D03FDF" w:rsidRPr="00FC3A57" w:rsidRDefault="00D03FDF" w:rsidP="00936E3A">
            <w:pPr>
              <w:pStyle w:val="a4"/>
              <w:jc w:val="center"/>
              <w:rPr>
                <w:szCs w:val="28"/>
                <w:u w:val="single"/>
              </w:rPr>
            </w:pPr>
            <w:r w:rsidRPr="00FC3A57">
              <w:rPr>
                <w:szCs w:val="28"/>
                <w:u w:val="single"/>
              </w:rPr>
              <w:t>"СЕРВИС ИНЖИНИРИНГ СИСТЕМС"</w:t>
            </w:r>
          </w:p>
          <w:p w14:paraId="0BA82753" w14:textId="14581F1A" w:rsidR="00B56C10" w:rsidRPr="00875C14" w:rsidRDefault="00B56C10" w:rsidP="00936E3A">
            <w:pPr>
              <w:tabs>
                <w:tab w:val="left" w:pos="1767"/>
              </w:tabs>
              <w:jc w:val="both"/>
              <w:rPr>
                <w:sz w:val="20"/>
                <w:szCs w:val="20"/>
              </w:rPr>
            </w:pPr>
          </w:p>
        </w:tc>
      </w:tr>
      <w:tr w:rsidR="00B56C10" w:rsidRPr="00102EE0" w14:paraId="1AD3C712" w14:textId="77777777" w:rsidTr="00B56C10">
        <w:trPr>
          <w:cantSplit/>
          <w:trHeight w:val="125"/>
        </w:trPr>
        <w:tc>
          <w:tcPr>
            <w:tcW w:w="4968" w:type="dxa"/>
            <w:gridSpan w:val="4"/>
          </w:tcPr>
          <w:p w14:paraId="12F9CBC9" w14:textId="77777777" w:rsidR="00B56C10" w:rsidRPr="00102EE0" w:rsidRDefault="00B56C10" w:rsidP="00936E3A">
            <w:pPr>
              <w:jc w:val="both"/>
            </w:pPr>
          </w:p>
        </w:tc>
        <w:tc>
          <w:tcPr>
            <w:tcW w:w="4388" w:type="dxa"/>
            <w:vMerge w:val="restart"/>
            <w:shd w:val="clear" w:color="auto" w:fill="auto"/>
          </w:tcPr>
          <w:p w14:paraId="140B9159" w14:textId="77777777" w:rsidR="00B56C10" w:rsidRPr="00853454" w:rsidRDefault="00B56C10" w:rsidP="00936E3A">
            <w:pPr>
              <w:jc w:val="right"/>
            </w:pPr>
            <w:r w:rsidRPr="00E037EF">
              <w:rPr>
                <w:szCs w:val="22"/>
              </w:rPr>
              <w:t>Руководителю предприятия</w:t>
            </w:r>
          </w:p>
        </w:tc>
      </w:tr>
      <w:tr w:rsidR="00B56C10" w:rsidRPr="00102EE0" w14:paraId="5BFCED56" w14:textId="77777777" w:rsidTr="00B56C10">
        <w:trPr>
          <w:cantSplit/>
          <w:trHeight w:val="307"/>
        </w:trPr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4988B8CF" w14:textId="77777777" w:rsidR="00B56C10" w:rsidRPr="00102EE0" w:rsidRDefault="00B56C10" w:rsidP="00936E3A">
            <w:pPr>
              <w:ind w:left="-108"/>
              <w:jc w:val="both"/>
            </w:pPr>
          </w:p>
        </w:tc>
        <w:tc>
          <w:tcPr>
            <w:tcW w:w="540" w:type="dxa"/>
          </w:tcPr>
          <w:p w14:paraId="1D26AAAD" w14:textId="77777777" w:rsidR="00B56C10" w:rsidRPr="00102EE0" w:rsidRDefault="00B56C10" w:rsidP="00936E3A">
            <w:pPr>
              <w:ind w:left="-128" w:firstLine="20"/>
              <w:jc w:val="both"/>
            </w:pPr>
            <w: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F6E81A4" w14:textId="77777777" w:rsidR="00B56C10" w:rsidRPr="00102EE0" w:rsidRDefault="00B56C10" w:rsidP="00936E3A">
            <w:pPr>
              <w:ind w:left="-108"/>
              <w:jc w:val="both"/>
            </w:pPr>
          </w:p>
        </w:tc>
        <w:tc>
          <w:tcPr>
            <w:tcW w:w="4388" w:type="dxa"/>
            <w:vMerge/>
            <w:shd w:val="clear" w:color="auto" w:fill="auto"/>
          </w:tcPr>
          <w:p w14:paraId="7D7065C3" w14:textId="77777777" w:rsidR="00B56C10" w:rsidRPr="00102EE0" w:rsidRDefault="00B56C10" w:rsidP="00936E3A">
            <w:pPr>
              <w:jc w:val="both"/>
            </w:pPr>
          </w:p>
        </w:tc>
      </w:tr>
      <w:tr w:rsidR="00B56C10" w:rsidRPr="00102EE0" w14:paraId="715D1D18" w14:textId="77777777" w:rsidTr="00B56C10">
        <w:trPr>
          <w:cantSplit/>
          <w:trHeight w:val="348"/>
        </w:trPr>
        <w:tc>
          <w:tcPr>
            <w:tcW w:w="828" w:type="dxa"/>
          </w:tcPr>
          <w:p w14:paraId="1129F40E" w14:textId="77777777" w:rsidR="00B56C10" w:rsidRPr="0002366E" w:rsidRDefault="00814053" w:rsidP="00936E3A">
            <w:pPr>
              <w:ind w:left="-108"/>
              <w:jc w:val="both"/>
            </w:pPr>
            <w:r w:rsidRPr="00575C7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260D4D" wp14:editId="5AB7CC2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139065</wp:posOffset>
                      </wp:positionV>
                      <wp:extent cx="775335" cy="493395"/>
                      <wp:effectExtent l="0" t="0" r="24765" b="2095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C3958" w14:textId="77777777" w:rsidR="00B56C10" w:rsidRDefault="00B56C10" w:rsidP="00B56C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0D4D" id="Rectangle 6" o:spid="_x0000_s1026" style="position:absolute;left:0;text-align:left;margin-left:-2.55pt;margin-top:10.95pt;width:61.0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IeJQIAAEYEAAAOAAAAZHJzL2Uyb0RvYy54bWysU9uO0zAQfUfiHyy/0/SW3W3UdLXqUoS0&#10;wIqFD3AcJ7HwjbHbtHw9YydbusATwg+WxzM+PnNmZn171IocBHhpTUlnkyklwnBbS9OW9OuX3Zsb&#10;SnxgpmbKGlHSk/D0dvP61bp3hZjbzqpaAEEQ44velbQLwRVZ5nknNPMT64RBZ2NBs4AmtFkNrEd0&#10;rbL5dHqV9RZqB5YL7/H2fnDSTcJvGsHDp6bxIhBVUuQW0g5pr+KebdasaIG5TvKRBvsHFppJg5+e&#10;oe5ZYGQP8g8oLTlYb5sw4VZntmkkFykHzGY2/S2bp445kXJBcbw7y+T/Hyz/eHgEIuuSLigxTGOJ&#10;PqNozLRKkKsoT+98gVFP7hFigt49WP7NE2O3HUaJOwDbd4LVSGoW47MXD6Lh8Smp+g+2RnS2DzYp&#10;dWxAR0DUgBxTQU7ngohjIBwvr6/zxSKnhKNruVosVnn6gRXPjx348E5YTeKhpIDUEzg7PPgQybDi&#10;OSSRt0rWO6lUMqCttgrIgWFv7NIa0f1lmDKkL+kqn+cJ+YXPX0JM0/obhJYBm1xJXdKbcxArompv&#10;TZ1aMDCphjNSVmaUMSo3VCAcq+NYjMrWJxQU7NDMOHx46Cz8oKTHRi6p/75nIChR7w0WZTVbLmPn&#10;J2OZX8/RgEtPdelhhiNUSQMlw3EbhmnZO5Bthz/NkgzG3mEhG5lEjkUeWI28sVmT9uNgxWm4tFPU&#10;r/Hf/AQAAP//AwBQSwMEFAAGAAgAAAAhAFvHLpPdAAAACAEAAA8AAABkcnMvZG93bnJldi54bWxM&#10;j0FPg0AUhO8m/ofNM/HWLmCsQlkao6mJx5ZevD3YJ1DZt4RdWvTXuz3Z42QmM9/km9n04kSj6ywr&#10;iJcRCOLa6o4bBYdyu3gG4Tyyxt4yKfghB5vi9ibHTNsz7+i0940IJewyVNB6P2RSurolg25pB+Lg&#10;fdnRoA9ybKQe8RzKTS+TKFpJgx2HhRYHem2p/t5PRkHVJQf83ZXvkUm3D/5jLo/T55tS93fzyxqE&#10;p9n/h+GCH9ChCEyVnVg70StYPMYhqSCJUxAXP34K3yoFaboCWeTy+kDxBwAA//8DAFBLAQItABQA&#10;BgAIAAAAIQC2gziS/gAAAOEBAAATAAAAAAAAAAAAAAAAAAAAAABbQ29udGVudF9UeXBlc10ueG1s&#10;UEsBAi0AFAAGAAgAAAAhADj9If/WAAAAlAEAAAsAAAAAAAAAAAAAAAAALwEAAF9yZWxzLy5yZWxz&#10;UEsBAi0AFAAGAAgAAAAhAIX20h4lAgAARgQAAA4AAAAAAAAAAAAAAAAALgIAAGRycy9lMm9Eb2Mu&#10;eG1sUEsBAi0AFAAGAAgAAAAhAFvHLpPdAAAACAEAAA8AAAAAAAAAAAAAAAAAfwQAAGRycy9kb3du&#10;cmV2LnhtbFBLBQYAAAAABAAEAPMAAACJBQAAAAA=&#10;">
                      <v:textbox>
                        <w:txbxContent>
                          <w:p w14:paraId="4E0C3958" w14:textId="77777777" w:rsidR="00B56C10" w:rsidRDefault="00B56C10" w:rsidP="00B56C1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60" w:type="dxa"/>
          </w:tcPr>
          <w:p w14:paraId="11848193" w14:textId="77777777" w:rsidR="00B56C10" w:rsidRPr="00102EE0" w:rsidRDefault="00814053" w:rsidP="00936E3A">
            <w:pPr>
              <w:ind w:left="-108"/>
              <w:jc w:val="both"/>
            </w:pPr>
            <w:r w:rsidRPr="00575C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DD6FA4" wp14:editId="7A10E2A8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140970</wp:posOffset>
                      </wp:positionV>
                      <wp:extent cx="2436495" cy="466725"/>
                      <wp:effectExtent l="1905" t="1905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64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030D8" w14:textId="77777777" w:rsidR="00135C9E" w:rsidRPr="00E037EF" w:rsidRDefault="00575C78" w:rsidP="00135C9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853454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135C9E" w:rsidRPr="00853454">
                                    <w:rPr>
                                      <w:sz w:val="20"/>
                                      <w:szCs w:val="20"/>
                                    </w:rPr>
                                    <w:instrText xml:space="preserve"> MACROBUTTON </w:instrText>
                                  </w:r>
                                  <w:r w:rsidRPr="00853454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135C9E" w:rsidRPr="00E037EF">
                                    <w:rPr>
                                      <w:szCs w:val="20"/>
                                    </w:rPr>
                                    <w:t xml:space="preserve">О проведении процедуры </w:t>
                                  </w:r>
                                </w:p>
                                <w:p w14:paraId="7498D07F" w14:textId="2EEEC107" w:rsidR="00135C9E" w:rsidRPr="00853454" w:rsidRDefault="004B721A" w:rsidP="00135C9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открытого запроса предложений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6FA4" id="Rectangle 5" o:spid="_x0000_s1027" style="position:absolute;left:0;text-align:left;margin-left:17.3pt;margin-top:11.1pt;width:191.8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ZjBAIAAO0DAAAOAAAAZHJzL2Uyb0RvYy54bWysU8GO0zAQvSPxD5bvNG1Iu2zUdLXqqghp&#10;gRULH+A4TmLheMzYbbp8PWOn2y1wQ+RgeTwzL+89j9c3x8Gwg0KvwVZ8MZtzpqyERtuu4t++7t68&#10;48wHYRthwKqKPynPbzavX61HV6ocejCNQkYg1pejq3gfgiuzzMteDcLPwClLyRZwEIFC7LIGxUjo&#10;g8ny+XyVjYCNQ5DKezq9m5J8k/DbVsnwuW29CsxUnLiFtGJa67hmm7UoOxSu1/JEQ/wDi0FoSz89&#10;Q92JINge9V9Qg5YIHtowkzBk0LZaqqSB1Czmf6h57IVTSQuZ493ZJv//YOWnwwMy3VQ858yKga7o&#10;C5kmbGcUW0Z7RudLqnp0DxgFencP8rtnFrY9ValbRBh7JRoitYj12W8NMfDUyurxIzSELvYBklPH&#10;FocISB6wY7qQp/OFqGNgkg7z4u2quF5yJilXrFZXeaKUifK526EP7xUMLG4qjsQ9oYvDvQ+RjSif&#10;SxJ7MLrZaWNSgF29NcgOgoZjl74kgERelhkbiy3EtgkxniSZUdnkUDjWx2Rj8iCqrqF5It0I08zR&#10;G6FND/iTs5HmreL+x16g4sx8sOTd9aIo4oCmoFhe5RTgZaa+zAgrCarigbNpuw3TUO8d6q6nPy2S&#10;DRZuye9WJyteWJ3o00wlh07zH4f2Mk5VL6908wsAAP//AwBQSwMEFAAGAAgAAAAhADJ4QRreAAAA&#10;CAEAAA8AAABkcnMvZG93bnJldi54bWxMj8FOwzAQRO9I/IO1SNyo3SQNbcimQkg9AQdaJK7beJtE&#10;xHaInTb8PeYEx9GMZt6U29n04syj75xFWC4UCLa1051tEN4Pu7s1CB/IauqdZYRv9rCtrq9KKrS7&#10;2Dc+70MjYon1BSG0IQyFlL5u2ZBfuIFt9E5uNBSiHBupR7rEctPLRKlcGupsXGhp4KeW68/9ZBAo&#10;z/TX6yl9OTxPOW2aWe1WHwrx9mZ+fAAReA5/YfjFj+hQRaajm6z2okdIszwmEZIkARH9bLlOQRwR&#10;Nqt7kFUp/x+ofgAAAP//AwBQSwECLQAUAAYACAAAACEAtoM4kv4AAADhAQAAEwAAAAAAAAAAAAAA&#10;AAAAAAAAW0NvbnRlbnRfVHlwZXNdLnhtbFBLAQItABQABgAIAAAAIQA4/SH/1gAAAJQBAAALAAAA&#10;AAAAAAAAAAAAAC8BAABfcmVscy8ucmVsc1BLAQItABQABgAIAAAAIQDMnbZjBAIAAO0DAAAOAAAA&#10;AAAAAAAAAAAAAC4CAABkcnMvZTJvRG9jLnhtbFBLAQItABQABgAIAAAAIQAyeEEa3gAAAAgBAAAP&#10;AAAAAAAAAAAAAAAAAF4EAABkcnMvZG93bnJldi54bWxQSwUGAAAAAAQABADzAAAAaQUAAAAA&#10;" stroked="f">
                      <v:textbox>
                        <w:txbxContent>
                          <w:p w14:paraId="26B030D8" w14:textId="77777777" w:rsidR="00135C9E" w:rsidRPr="00E037EF" w:rsidRDefault="00575C78" w:rsidP="00135C9E">
                            <w:pPr>
                              <w:rPr>
                                <w:szCs w:val="20"/>
                              </w:rPr>
                            </w:pPr>
                            <w:r w:rsidRPr="00853454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135C9E" w:rsidRPr="00853454">
                              <w:rPr>
                                <w:sz w:val="20"/>
                                <w:szCs w:val="20"/>
                              </w:rPr>
                              <w:instrText xml:space="preserve"> MACROBUTTON </w:instrText>
                            </w:r>
                            <w:r w:rsidRPr="00853454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135C9E" w:rsidRPr="00E037EF">
                              <w:rPr>
                                <w:szCs w:val="20"/>
                              </w:rPr>
                              <w:t xml:space="preserve">О проведении процедуры </w:t>
                            </w:r>
                          </w:p>
                          <w:p w14:paraId="7498D07F" w14:textId="2EEEC107" w:rsidR="00135C9E" w:rsidRPr="00853454" w:rsidRDefault="004B721A" w:rsidP="00135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открытого запроса предложений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</w:tcPr>
          <w:p w14:paraId="236B98A1" w14:textId="77777777" w:rsidR="00B56C10" w:rsidRPr="00102EE0" w:rsidRDefault="00B56C10" w:rsidP="00936E3A">
            <w:pPr>
              <w:ind w:left="-108"/>
              <w:jc w:val="both"/>
            </w:pPr>
          </w:p>
        </w:tc>
        <w:tc>
          <w:tcPr>
            <w:tcW w:w="2340" w:type="dxa"/>
          </w:tcPr>
          <w:p w14:paraId="71CB231D" w14:textId="77777777" w:rsidR="00B56C10" w:rsidRPr="00102EE0" w:rsidRDefault="00B56C10" w:rsidP="00936E3A">
            <w:pPr>
              <w:ind w:left="-108"/>
              <w:jc w:val="both"/>
            </w:pPr>
          </w:p>
        </w:tc>
        <w:tc>
          <w:tcPr>
            <w:tcW w:w="4388" w:type="dxa"/>
            <w:vMerge/>
            <w:shd w:val="clear" w:color="auto" w:fill="auto"/>
          </w:tcPr>
          <w:p w14:paraId="190F0C71" w14:textId="77777777" w:rsidR="00B56C10" w:rsidRPr="00102EE0" w:rsidRDefault="00B56C10" w:rsidP="00936E3A">
            <w:pPr>
              <w:jc w:val="both"/>
            </w:pPr>
          </w:p>
        </w:tc>
      </w:tr>
    </w:tbl>
    <w:p w14:paraId="1C321DF4" w14:textId="77777777" w:rsidR="00135C9E" w:rsidRDefault="00135C9E" w:rsidP="00936E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49B3D369" w14:textId="77777777" w:rsidR="00135C9E" w:rsidRDefault="00135C9E" w:rsidP="00936E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12C23EB6" w14:textId="77777777" w:rsidR="00135C9E" w:rsidRDefault="00135C9E" w:rsidP="00936E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40EC7E3F" w14:textId="535B2CB8" w:rsidR="00E037EF" w:rsidRDefault="00E037EF" w:rsidP="00936E3A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BB3FE38" w14:textId="77777777" w:rsidR="00135C9E" w:rsidRPr="00E037EF" w:rsidRDefault="00135C9E" w:rsidP="00936E3A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Просим вас предоставить информацию о возможности поставки и цене следующей продукции:</w:t>
      </w:r>
    </w:p>
    <w:p w14:paraId="532C812F" w14:textId="38AD4FEC" w:rsidR="00135C9E" w:rsidRPr="00E037EF" w:rsidRDefault="00135C9E" w:rsidP="00936E3A">
      <w:pPr>
        <w:pStyle w:val="ConsPlusNormal"/>
        <w:numPr>
          <w:ilvl w:val="0"/>
          <w:numId w:val="1"/>
        </w:numPr>
        <w:spacing w:before="24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Наименование продукции: </w:t>
      </w:r>
      <w:r w:rsidR="00920EE1">
        <w:rPr>
          <w:rFonts w:ascii="Times New Roman" w:hAnsi="Times New Roman" w:cs="Times New Roman"/>
          <w:b/>
          <w:bCs/>
          <w:sz w:val="24"/>
          <w:szCs w:val="24"/>
        </w:rPr>
        <w:t xml:space="preserve">5501- КАНЦЕЛЯРИЯ 2024 г. </w:t>
      </w:r>
      <w:r w:rsidR="00265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64D5EB" w14:textId="6BCF681E" w:rsidR="00135C9E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Требуемое количество продукции: указано в приложении 1.</w:t>
      </w:r>
    </w:p>
    <w:p w14:paraId="506F7D26" w14:textId="77777777" w:rsidR="00135C9E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Качество продукции: новая продукция, требования указаны в приложении 1.</w:t>
      </w:r>
    </w:p>
    <w:p w14:paraId="6B8715D6" w14:textId="3A4310C7" w:rsidR="002F7B19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A33707">
        <w:rPr>
          <w:rFonts w:ascii="Times New Roman" w:hAnsi="Times New Roman" w:cs="Times New Roman"/>
          <w:b/>
          <w:bCs/>
          <w:sz w:val="24"/>
          <w:szCs w:val="24"/>
        </w:rPr>
        <w:t>Указан в Приложении 1</w:t>
      </w:r>
      <w:r w:rsidR="002F7B19" w:rsidRPr="006305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1C5B2D" w14:textId="4C488A36" w:rsidR="00135C9E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Сроки поставки: </w:t>
      </w:r>
      <w:r w:rsidR="00A33707">
        <w:rPr>
          <w:rFonts w:ascii="Times New Roman" w:hAnsi="Times New Roman" w:cs="Times New Roman"/>
          <w:b/>
          <w:bCs/>
          <w:sz w:val="24"/>
          <w:szCs w:val="24"/>
        </w:rPr>
        <w:t>Указан в Приложении 1</w:t>
      </w:r>
      <w:r w:rsidR="00A33707" w:rsidRPr="006305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E2CE26" w14:textId="77777777" w:rsidR="00135C9E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Порядок формирования цены продукции: без НДС с учетом расходов на перевозку.</w:t>
      </w:r>
    </w:p>
    <w:p w14:paraId="5F0B6AEF" w14:textId="77777777" w:rsidR="00135C9E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Форма, сроки и порядок оплаты: предпочтительно 10</w:t>
      </w:r>
      <w:r w:rsidR="00426CCC">
        <w:rPr>
          <w:rFonts w:ascii="Times New Roman" w:hAnsi="Times New Roman" w:cs="Times New Roman"/>
          <w:sz w:val="24"/>
          <w:szCs w:val="24"/>
        </w:rPr>
        <w:t xml:space="preserve">0% по факту поставки </w:t>
      </w:r>
      <w:r w:rsidR="00D403F7">
        <w:rPr>
          <w:rFonts w:ascii="Times New Roman" w:hAnsi="Times New Roman" w:cs="Times New Roman"/>
          <w:sz w:val="24"/>
          <w:szCs w:val="24"/>
        </w:rPr>
        <w:t>не более 60 р</w:t>
      </w:r>
      <w:r w:rsidR="00407940">
        <w:rPr>
          <w:rFonts w:ascii="Times New Roman" w:hAnsi="Times New Roman" w:cs="Times New Roman"/>
          <w:sz w:val="24"/>
          <w:szCs w:val="24"/>
        </w:rPr>
        <w:t>абочих дней, безналичный расчет.</w:t>
      </w:r>
    </w:p>
    <w:p w14:paraId="541238A7" w14:textId="77777777" w:rsidR="00135C9E" w:rsidRPr="00E037EF" w:rsidRDefault="00135C9E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Сведения о Заказчике:</w:t>
      </w:r>
    </w:p>
    <w:p w14:paraId="5A1432BC" w14:textId="0EDA442F" w:rsidR="00135C9E" w:rsidRPr="00E037EF" w:rsidRDefault="00135C9E" w:rsidP="00936E3A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EC0FC1" w:rsidRPr="00E037EF">
        <w:rPr>
          <w:rFonts w:ascii="Times New Roman" w:hAnsi="Times New Roman" w:cs="Times New Roman"/>
          <w:sz w:val="24"/>
          <w:szCs w:val="24"/>
        </w:rPr>
        <w:t>ООО «</w:t>
      </w:r>
      <w:r w:rsidR="00B32CFE">
        <w:rPr>
          <w:rFonts w:ascii="Times New Roman" w:hAnsi="Times New Roman" w:cs="Times New Roman"/>
          <w:sz w:val="24"/>
          <w:szCs w:val="24"/>
        </w:rPr>
        <w:t>СИС</w:t>
      </w:r>
      <w:r w:rsidR="00EC0FC1" w:rsidRPr="00E037EF">
        <w:rPr>
          <w:rFonts w:ascii="Times New Roman" w:hAnsi="Times New Roman" w:cs="Times New Roman"/>
          <w:sz w:val="24"/>
          <w:szCs w:val="24"/>
        </w:rPr>
        <w:t>»</w:t>
      </w:r>
      <w:r w:rsidR="00E137BB" w:rsidRPr="00E037EF">
        <w:rPr>
          <w:rFonts w:ascii="Times New Roman" w:hAnsi="Times New Roman" w:cs="Times New Roman"/>
          <w:sz w:val="24"/>
          <w:szCs w:val="24"/>
        </w:rPr>
        <w:t>.</w:t>
      </w:r>
    </w:p>
    <w:p w14:paraId="53EB4EDB" w14:textId="66766729" w:rsidR="00135C9E" w:rsidRPr="00E037EF" w:rsidRDefault="00135C9E" w:rsidP="00936E3A">
      <w:pPr>
        <w:spacing w:line="276" w:lineRule="auto"/>
        <w:jc w:val="both"/>
      </w:pPr>
      <w:r w:rsidRPr="00E037EF">
        <w:t xml:space="preserve">Место нахождения – </w:t>
      </w:r>
      <w:r w:rsidR="009825AB" w:rsidRPr="009825AB">
        <w:t>6640</w:t>
      </w:r>
      <w:r w:rsidR="002E7566">
        <w:t>22</w:t>
      </w:r>
      <w:r w:rsidR="009825AB" w:rsidRPr="009825AB">
        <w:t xml:space="preserve">, Иркутская </w:t>
      </w:r>
      <w:proofErr w:type="spellStart"/>
      <w:r w:rsidR="009825AB" w:rsidRPr="009825AB">
        <w:t>обл</w:t>
      </w:r>
      <w:proofErr w:type="spellEnd"/>
      <w:r w:rsidR="009825AB" w:rsidRPr="009825AB">
        <w:t xml:space="preserve">, </w:t>
      </w:r>
      <w:r w:rsidR="002E7566">
        <w:t xml:space="preserve">г. </w:t>
      </w:r>
      <w:r w:rsidR="009825AB" w:rsidRPr="009825AB">
        <w:t xml:space="preserve">Иркутск, </w:t>
      </w:r>
      <w:r w:rsidR="002E7566">
        <w:t>Б-р Гагарина, стр. 6А.</w:t>
      </w:r>
    </w:p>
    <w:p w14:paraId="053D0B5E" w14:textId="6760708D" w:rsidR="00B32CFE" w:rsidRPr="00E037EF" w:rsidRDefault="00135C9E" w:rsidP="00936E3A">
      <w:pPr>
        <w:spacing w:line="276" w:lineRule="auto"/>
        <w:jc w:val="both"/>
      </w:pPr>
      <w:r w:rsidRPr="00E037EF">
        <w:t xml:space="preserve">Почтовый адрес – </w:t>
      </w:r>
      <w:r w:rsidR="002E7566" w:rsidRPr="009825AB">
        <w:t>6640</w:t>
      </w:r>
      <w:r w:rsidR="002E7566">
        <w:t>22</w:t>
      </w:r>
      <w:r w:rsidR="002E7566" w:rsidRPr="009825AB">
        <w:t xml:space="preserve">, Иркутская </w:t>
      </w:r>
      <w:proofErr w:type="spellStart"/>
      <w:r w:rsidR="002E7566" w:rsidRPr="009825AB">
        <w:t>обл</w:t>
      </w:r>
      <w:proofErr w:type="spellEnd"/>
      <w:r w:rsidR="002E7566" w:rsidRPr="009825AB">
        <w:t xml:space="preserve">, </w:t>
      </w:r>
      <w:r w:rsidR="002E7566">
        <w:t xml:space="preserve">г. </w:t>
      </w:r>
      <w:r w:rsidR="002E7566" w:rsidRPr="009825AB">
        <w:t xml:space="preserve">Иркутск, </w:t>
      </w:r>
      <w:r w:rsidR="002E7566">
        <w:t>Б-р Гагарина, стр. 6А.</w:t>
      </w:r>
    </w:p>
    <w:p w14:paraId="11E9C688" w14:textId="44F15463" w:rsidR="00135C9E" w:rsidRPr="00E037EF" w:rsidRDefault="00135C9E" w:rsidP="00936E3A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D4A97">
        <w:rPr>
          <w:rFonts w:ascii="Times New Roman" w:hAnsi="Times New Roman" w:cs="Times New Roman"/>
          <w:sz w:val="24"/>
          <w:szCs w:val="24"/>
        </w:rPr>
        <w:t xml:space="preserve">Дейнека Анастасия </w:t>
      </w:r>
      <w:proofErr w:type="gramStart"/>
      <w:r w:rsidR="007D4A97">
        <w:rPr>
          <w:rFonts w:ascii="Times New Roman" w:hAnsi="Times New Roman" w:cs="Times New Roman"/>
          <w:sz w:val="24"/>
          <w:szCs w:val="24"/>
        </w:rPr>
        <w:t xml:space="preserve">Юрьевна </w:t>
      </w:r>
      <w:r w:rsidR="00725A2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26D1D4BE" w14:textId="77777777" w:rsidR="00DC3FCB" w:rsidRPr="00613DCB" w:rsidRDefault="00135C9E" w:rsidP="00DC3FCB">
      <w:pPr>
        <w:jc w:val="both"/>
        <w:rPr>
          <w:sz w:val="16"/>
          <w:szCs w:val="16"/>
        </w:rPr>
      </w:pPr>
      <w:r w:rsidRPr="00E037EF">
        <w:t xml:space="preserve">адрес электронной почты: </w:t>
      </w:r>
      <w:bookmarkStart w:id="0" w:name="_Hlk177040053"/>
      <w:proofErr w:type="spellStart"/>
      <w:r w:rsidR="007D4A97" w:rsidRPr="000A22DF">
        <w:rPr>
          <w:rStyle w:val="a8"/>
          <w:lang w:val="en-US"/>
        </w:rPr>
        <w:t>DeynekaAY</w:t>
      </w:r>
      <w:proofErr w:type="spellEnd"/>
      <w:r w:rsidR="007D4A97" w:rsidRPr="000A22DF">
        <w:rPr>
          <w:rStyle w:val="a8"/>
        </w:rPr>
        <w:t>@</w:t>
      </w:r>
      <w:r w:rsidR="007D4A97" w:rsidRPr="000A22DF">
        <w:rPr>
          <w:rStyle w:val="a8"/>
          <w:lang w:val="en-US"/>
        </w:rPr>
        <w:t>se</w:t>
      </w:r>
      <w:r w:rsidR="007D4A97" w:rsidRPr="000A22DF">
        <w:rPr>
          <w:rStyle w:val="a8"/>
        </w:rPr>
        <w:t>-</w:t>
      </w:r>
      <w:r w:rsidR="007D4A97" w:rsidRPr="000A22DF">
        <w:rPr>
          <w:rStyle w:val="a8"/>
          <w:lang w:val="en-US"/>
        </w:rPr>
        <w:t>system</w:t>
      </w:r>
      <w:r w:rsidR="007D4A97" w:rsidRPr="000A22DF">
        <w:rPr>
          <w:rStyle w:val="a8"/>
        </w:rPr>
        <w:t>.</w:t>
      </w:r>
      <w:proofErr w:type="spellStart"/>
      <w:r w:rsidR="007D4A97" w:rsidRPr="000A22DF">
        <w:rPr>
          <w:rStyle w:val="a8"/>
          <w:lang w:val="en-US"/>
        </w:rPr>
        <w:t>ru</w:t>
      </w:r>
      <w:bookmarkEnd w:id="0"/>
      <w:proofErr w:type="spellEnd"/>
      <w:r w:rsidRPr="000A22DF">
        <w:rPr>
          <w:rStyle w:val="a8"/>
        </w:rPr>
        <w:t>,</w:t>
      </w:r>
      <w:r w:rsidRPr="00E037EF">
        <w:t xml:space="preserve"> номер телефона: </w:t>
      </w:r>
      <w:r w:rsidR="00DC3FCB" w:rsidRPr="00DC3FCB">
        <w:t>8 (983) 464 77 28</w:t>
      </w:r>
      <w:r w:rsidR="00DC3FCB">
        <w:rPr>
          <w:sz w:val="16"/>
          <w:szCs w:val="16"/>
        </w:rPr>
        <w:t xml:space="preserve"> </w:t>
      </w:r>
    </w:p>
    <w:p w14:paraId="3F2D9D90" w14:textId="081FDC1D" w:rsidR="00135C9E" w:rsidRPr="00E037EF" w:rsidRDefault="00135C9E" w:rsidP="00936E3A">
      <w:pPr>
        <w:numPr>
          <w:ilvl w:val="0"/>
          <w:numId w:val="1"/>
        </w:numPr>
        <w:spacing w:line="276" w:lineRule="auto"/>
        <w:ind w:left="0" w:firstLine="0"/>
        <w:jc w:val="both"/>
      </w:pPr>
      <w:r w:rsidRPr="00E037EF">
        <w:t xml:space="preserve">В случае вашей готовности произвести поставку продукции на вышеуказанных условиях просим вас </w:t>
      </w:r>
      <w:r w:rsidRPr="008B160F">
        <w:rPr>
          <w:highlight w:val="yellow"/>
        </w:rPr>
        <w:t xml:space="preserve">в срок до </w:t>
      </w:r>
      <w:r w:rsidR="00477D83">
        <w:rPr>
          <w:highlight w:val="yellow"/>
        </w:rPr>
        <w:t>23</w:t>
      </w:r>
      <w:r w:rsidR="00354642" w:rsidRPr="008B160F">
        <w:rPr>
          <w:highlight w:val="yellow"/>
        </w:rPr>
        <w:t>.00</w:t>
      </w:r>
      <w:r w:rsidRPr="008B160F">
        <w:rPr>
          <w:highlight w:val="yellow"/>
        </w:rPr>
        <w:t xml:space="preserve"> (время иркутское) </w:t>
      </w:r>
      <w:r w:rsidR="001168DD">
        <w:rPr>
          <w:highlight w:val="yellow"/>
        </w:rPr>
        <w:t>0</w:t>
      </w:r>
      <w:r w:rsidR="00920EE1">
        <w:rPr>
          <w:highlight w:val="yellow"/>
        </w:rPr>
        <w:t>6</w:t>
      </w:r>
      <w:r w:rsidR="00566FCE" w:rsidRPr="008B160F">
        <w:rPr>
          <w:highlight w:val="yellow"/>
        </w:rPr>
        <w:t>.</w:t>
      </w:r>
      <w:r w:rsidR="001168DD">
        <w:rPr>
          <w:highlight w:val="yellow"/>
        </w:rPr>
        <w:t>11</w:t>
      </w:r>
      <w:r w:rsidR="0037621E" w:rsidRPr="008B160F">
        <w:rPr>
          <w:highlight w:val="yellow"/>
        </w:rPr>
        <w:t>.2024</w:t>
      </w:r>
      <w:r w:rsidR="00354642" w:rsidRPr="008B160F">
        <w:rPr>
          <w:highlight w:val="yellow"/>
        </w:rPr>
        <w:t xml:space="preserve"> </w:t>
      </w:r>
      <w:r w:rsidR="0041071C" w:rsidRPr="008B160F">
        <w:rPr>
          <w:highlight w:val="yellow"/>
        </w:rPr>
        <w:t>г.</w:t>
      </w:r>
      <w:r w:rsidR="00E01E13" w:rsidRPr="00E037EF">
        <w:t xml:space="preserve"> </w:t>
      </w:r>
      <w:r w:rsidRPr="00E037EF">
        <w:t xml:space="preserve">предоставить </w:t>
      </w:r>
      <w:r w:rsidRPr="00725A2C">
        <w:t>заявку.</w:t>
      </w:r>
    </w:p>
    <w:p w14:paraId="4C31AFD1" w14:textId="77777777" w:rsidR="00936E3A" w:rsidRDefault="00135C9E" w:rsidP="00936E3A">
      <w:pPr>
        <w:jc w:val="both"/>
      </w:pPr>
      <w:r w:rsidRPr="00E037EF">
        <w:t>З</w:t>
      </w:r>
      <w:r w:rsidRPr="00725A2C">
        <w:t xml:space="preserve">аявка </w:t>
      </w:r>
      <w:r w:rsidR="00407940" w:rsidRPr="00725A2C">
        <w:t>в виде коммерческого предложения</w:t>
      </w:r>
      <w:r w:rsidR="00407940">
        <w:rPr>
          <w:bCs/>
        </w:rPr>
        <w:t xml:space="preserve"> </w:t>
      </w:r>
      <w:r w:rsidRPr="00E037EF">
        <w:rPr>
          <w:bCs/>
        </w:rPr>
        <w:t xml:space="preserve">по установленной форме, </w:t>
      </w:r>
      <w:r w:rsidRPr="00E037EF">
        <w:t>заверенная подписью руководителя и печатью предприятия (сканированная</w:t>
      </w:r>
      <w:r w:rsidR="00407940">
        <w:t xml:space="preserve">) </w:t>
      </w:r>
      <w:r w:rsidRPr="00E037EF">
        <w:t>в формате «</w:t>
      </w:r>
      <w:r w:rsidRPr="00E037EF">
        <w:rPr>
          <w:lang w:val="en-US"/>
        </w:rPr>
        <w:t>pdf</w:t>
      </w:r>
      <w:r w:rsidRPr="00E037EF">
        <w:t>»</w:t>
      </w:r>
      <w:r w:rsidR="005F4F4D" w:rsidRPr="00E037EF">
        <w:t xml:space="preserve"> </w:t>
      </w:r>
      <w:r w:rsidRPr="00E037EF">
        <w:t>и копи</w:t>
      </w:r>
      <w:r w:rsidR="00A14E8C">
        <w:t>я</w:t>
      </w:r>
      <w:r w:rsidRPr="00E037EF">
        <w:t xml:space="preserve"> </w:t>
      </w:r>
      <w:r w:rsidRPr="00E037EF">
        <w:rPr>
          <w:bCs/>
        </w:rPr>
        <w:t>в формате «</w:t>
      </w:r>
      <w:r w:rsidRPr="00E037EF">
        <w:rPr>
          <w:bCs/>
          <w:lang w:val="en-US"/>
        </w:rPr>
        <w:t>excel</w:t>
      </w:r>
      <w:r w:rsidRPr="00E037EF">
        <w:rPr>
          <w:bCs/>
        </w:rPr>
        <w:t>»</w:t>
      </w:r>
      <w:r w:rsidRPr="00E037EF">
        <w:t xml:space="preserve"> пода</w:t>
      </w:r>
      <w:r w:rsidR="00407940">
        <w:t>е</w:t>
      </w:r>
      <w:r w:rsidRPr="00E037EF">
        <w:t xml:space="preserve">тся в электронном виде на электронный почтовый адрес: </w:t>
      </w:r>
    </w:p>
    <w:p w14:paraId="5402610C" w14:textId="55A2A31C" w:rsidR="00135C9E" w:rsidRPr="00A061D3" w:rsidRDefault="007D4A97" w:rsidP="00936E3A">
      <w:pPr>
        <w:jc w:val="both"/>
      </w:pPr>
      <w:proofErr w:type="spellStart"/>
      <w:r w:rsidRPr="000A22DF">
        <w:rPr>
          <w:rStyle w:val="a8"/>
          <w:lang w:val="en-US"/>
        </w:rPr>
        <w:t>DeynekaAY</w:t>
      </w:r>
      <w:proofErr w:type="spellEnd"/>
      <w:r w:rsidRPr="00E144AF">
        <w:rPr>
          <w:rStyle w:val="a8"/>
        </w:rPr>
        <w:t>@</w:t>
      </w:r>
      <w:r w:rsidRPr="000A22DF">
        <w:rPr>
          <w:rStyle w:val="a8"/>
          <w:lang w:val="en-US"/>
        </w:rPr>
        <w:t>se</w:t>
      </w:r>
      <w:r w:rsidRPr="00E144AF">
        <w:rPr>
          <w:rStyle w:val="a8"/>
        </w:rPr>
        <w:t>-</w:t>
      </w:r>
      <w:r w:rsidRPr="000A22DF">
        <w:rPr>
          <w:rStyle w:val="a8"/>
          <w:lang w:val="en-US"/>
        </w:rPr>
        <w:t>system</w:t>
      </w:r>
      <w:r w:rsidRPr="00E144AF">
        <w:rPr>
          <w:rStyle w:val="a8"/>
        </w:rPr>
        <w:t>.</w:t>
      </w:r>
      <w:proofErr w:type="spellStart"/>
      <w:r w:rsidRPr="000A22DF">
        <w:rPr>
          <w:rStyle w:val="a8"/>
          <w:lang w:val="en-US"/>
        </w:rPr>
        <w:t>ru</w:t>
      </w:r>
      <w:proofErr w:type="spellEnd"/>
      <w:r w:rsidR="00135C9E" w:rsidRPr="00E144AF">
        <w:rPr>
          <w:rStyle w:val="a8"/>
        </w:rPr>
        <w:t>.</w:t>
      </w:r>
      <w:r w:rsidR="00135C9E" w:rsidRPr="00E037EF">
        <w:t xml:space="preserve">Заявки, представленные позже указанного срока </w:t>
      </w:r>
      <w:r w:rsidR="00B96C67" w:rsidRPr="00E037EF">
        <w:t>к рассмотрению,</w:t>
      </w:r>
      <w:r w:rsidR="00135C9E" w:rsidRPr="00E037EF">
        <w:t xml:space="preserve"> не принимаются</w:t>
      </w:r>
      <w:r w:rsidR="00135C9E" w:rsidRPr="00E037EF">
        <w:rPr>
          <w:snapToGrid w:val="0"/>
          <w:color w:val="000000"/>
        </w:rPr>
        <w:t>.</w:t>
      </w:r>
    </w:p>
    <w:p w14:paraId="7A51EAFD" w14:textId="79CAB732" w:rsidR="00135C9E" w:rsidRPr="00407940" w:rsidRDefault="00135C9E" w:rsidP="00936E3A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E037EF">
        <w:t xml:space="preserve">В заявке должен быть указан срок ее действия, который не может составлять </w:t>
      </w:r>
      <w:r w:rsidRPr="00407940">
        <w:rPr>
          <w:color w:val="000000"/>
        </w:rPr>
        <w:t>менее 60 (шестидесяти) календарных дней со дня, следующего за днем окончания приема заявок.</w:t>
      </w:r>
    </w:p>
    <w:p w14:paraId="33B0DFC0" w14:textId="77777777" w:rsidR="00135C9E" w:rsidRPr="00E037EF" w:rsidRDefault="00135C9E" w:rsidP="00936E3A">
      <w:pPr>
        <w:pStyle w:val="a9"/>
        <w:spacing w:line="276" w:lineRule="auto"/>
        <w:ind w:left="0"/>
        <w:jc w:val="both"/>
      </w:pPr>
      <w:r w:rsidRPr="00E037EF">
        <w:t>К заявке должны быть приложены копии документов, подтверждающих соответствие продукции требованиям, установленным в соответствии с законодательством РФ (копии сертификатов соответствия, деклараций о соответствии, санитарно-эпидемиологических заключений, регистрационных удостоверений и т.п.).</w:t>
      </w:r>
    </w:p>
    <w:p w14:paraId="23849BB3" w14:textId="77777777" w:rsidR="00135C9E" w:rsidRDefault="00E037EF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EF">
        <w:rPr>
          <w:rFonts w:ascii="Times New Roman" w:hAnsi="Times New Roman" w:cs="Times New Roman"/>
          <w:sz w:val="24"/>
          <w:szCs w:val="24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также не является публичным конкурсом и не регулируется статьями 1057-1061 части второй Гражданского кодекса Российской Федерации. Данная закупка регулируется п. 2 ст.3 Федерального закона от 18.07.2011 №223-ФЗ «О закупках товаров, работ, услуг отдельными видами юридических лиц».</w:t>
      </w:r>
    </w:p>
    <w:p w14:paraId="3155D86D" w14:textId="77777777" w:rsidR="003E2FDA" w:rsidRDefault="003E2FDA" w:rsidP="00936E3A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455CA27E" w14:textId="77777777" w:rsidR="003E2FDA" w:rsidRPr="005E5119" w:rsidRDefault="003E2FDA" w:rsidP="005E511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5E5119">
        <w:rPr>
          <w:color w:val="000000"/>
        </w:rPr>
        <w:lastRenderedPageBreak/>
        <w:t>-Акцептировать любое из поступивших предложений, либо не акцептировать ни одно из них;</w:t>
      </w:r>
    </w:p>
    <w:p w14:paraId="0DD28DE6" w14:textId="77777777" w:rsidR="003E2FDA" w:rsidRPr="005E5119" w:rsidRDefault="003E2FDA" w:rsidP="005E511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5E5119">
        <w:rPr>
          <w:color w:val="000000"/>
        </w:rPr>
        <w:t xml:space="preserve">-Не проводить </w:t>
      </w:r>
      <w:r w:rsidR="00A70AF5" w:rsidRPr="005E5119">
        <w:rPr>
          <w:color w:val="000000"/>
        </w:rPr>
        <w:t>процедуру торгов (</w:t>
      </w:r>
      <w:proofErr w:type="spellStart"/>
      <w:r w:rsidR="00A70AF5" w:rsidRPr="005E5119">
        <w:rPr>
          <w:color w:val="000000"/>
        </w:rPr>
        <w:t>редукцион</w:t>
      </w:r>
      <w:proofErr w:type="spellEnd"/>
      <w:r w:rsidR="00A70AF5" w:rsidRPr="005E5119">
        <w:rPr>
          <w:color w:val="000000"/>
        </w:rPr>
        <w:t>/коммерческие переговоры) с целью снижения закупки либо провести ее с ограниченным количеством участников;</w:t>
      </w:r>
    </w:p>
    <w:p w14:paraId="619A6707" w14:textId="77777777" w:rsidR="00A70AF5" w:rsidRPr="005E5119" w:rsidRDefault="00A70AF5" w:rsidP="005E511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5E5119">
        <w:rPr>
          <w:color w:val="000000"/>
        </w:rPr>
        <w:t>-Не сообщать участникам тендера причины, по которым он не стал победителем.</w:t>
      </w:r>
    </w:p>
    <w:p w14:paraId="7B6F5367" w14:textId="77777777" w:rsidR="00A70AF5" w:rsidRPr="005E5119" w:rsidRDefault="00A70AF5" w:rsidP="005E511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5E5119">
        <w:rPr>
          <w:color w:val="000000"/>
        </w:rPr>
        <w:t>-После проведения тендера Заказчик в письменной форме уведомляет о результатах тендера только победителя/победителей, с которым(-и) Заказчик намерен заключить договор(-ы).</w:t>
      </w:r>
    </w:p>
    <w:p w14:paraId="78DF8AC7" w14:textId="77777777" w:rsidR="00A70AF5" w:rsidRPr="005E5119" w:rsidRDefault="00A70AF5" w:rsidP="005E511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firstLine="0"/>
        <w:jc w:val="both"/>
        <w:rPr>
          <w:color w:val="000000"/>
        </w:rPr>
      </w:pPr>
      <w:r w:rsidRPr="005E5119">
        <w:rPr>
          <w:color w:val="000000"/>
        </w:rPr>
        <w:t>Заказчик имеет право не раскрывать сведения об участниках, об их количестве, о ценовых предложениях. Неполучение участником уведомления о Заказчика о результатах тендера является достаточным основанием для признания участника не победившим в тендере.</w:t>
      </w:r>
    </w:p>
    <w:p w14:paraId="32DBF7F1" w14:textId="3A374CF6" w:rsidR="00E037EF" w:rsidRDefault="00E037EF" w:rsidP="00936E3A">
      <w:pPr>
        <w:ind w:left="426" w:firstLine="283"/>
        <w:jc w:val="both"/>
      </w:pPr>
    </w:p>
    <w:p w14:paraId="76904C76" w14:textId="18D23591" w:rsidR="00354642" w:rsidRDefault="00354642" w:rsidP="00936E3A">
      <w:pPr>
        <w:ind w:left="426" w:firstLine="283"/>
        <w:jc w:val="both"/>
      </w:pPr>
    </w:p>
    <w:tbl>
      <w:tblPr>
        <w:tblW w:w="10807" w:type="dxa"/>
        <w:tblInd w:w="108" w:type="dxa"/>
        <w:tblLook w:val="0000" w:firstRow="0" w:lastRow="0" w:firstColumn="0" w:lastColumn="0" w:noHBand="0" w:noVBand="0"/>
      </w:tblPr>
      <w:tblGrid>
        <w:gridCol w:w="5137"/>
        <w:gridCol w:w="1985"/>
        <w:gridCol w:w="3685"/>
      </w:tblGrid>
      <w:tr w:rsidR="00CC54FD" w:rsidRPr="007F05DC" w14:paraId="2965A80E" w14:textId="77777777" w:rsidTr="003D261F">
        <w:tc>
          <w:tcPr>
            <w:tcW w:w="5137" w:type="dxa"/>
          </w:tcPr>
          <w:p w14:paraId="6A543532" w14:textId="65F86B1B" w:rsidR="00CC54FD" w:rsidRPr="007F05DC" w:rsidRDefault="00CC54FD" w:rsidP="00936E3A">
            <w:pPr>
              <w:jc w:val="both"/>
              <w:rPr>
                <w:iCs/>
              </w:rPr>
            </w:pPr>
            <w:r w:rsidRPr="00534680">
              <w:t xml:space="preserve">Начальник </w:t>
            </w:r>
            <w:r w:rsidR="008C4146">
              <w:t xml:space="preserve">отдела ОСА </w:t>
            </w:r>
            <w:r w:rsidRPr="00534680">
              <w:t>ООО «СИС»</w:t>
            </w:r>
          </w:p>
        </w:tc>
        <w:tc>
          <w:tcPr>
            <w:tcW w:w="1985" w:type="dxa"/>
          </w:tcPr>
          <w:p w14:paraId="3B89BC5F" w14:textId="3980FBB2" w:rsidR="00CC54FD" w:rsidRPr="007F05DC" w:rsidRDefault="00CC54FD" w:rsidP="00936E3A">
            <w:pPr>
              <w:jc w:val="both"/>
              <w:rPr>
                <w:iCs/>
              </w:rPr>
            </w:pPr>
          </w:p>
        </w:tc>
        <w:tc>
          <w:tcPr>
            <w:tcW w:w="3685" w:type="dxa"/>
          </w:tcPr>
          <w:p w14:paraId="2E0C4FFF" w14:textId="7C047B67" w:rsidR="00CC54FD" w:rsidRPr="007F05DC" w:rsidRDefault="008C4146" w:rsidP="00936E3A">
            <w:pPr>
              <w:jc w:val="both"/>
              <w:rPr>
                <w:iCs/>
              </w:rPr>
            </w:pPr>
            <w:r>
              <w:t>К.М. Селезнева</w:t>
            </w:r>
          </w:p>
        </w:tc>
      </w:tr>
    </w:tbl>
    <w:p w14:paraId="4FDB1163" w14:textId="52FF1C85" w:rsidR="00354642" w:rsidRPr="001861A2" w:rsidRDefault="00354642" w:rsidP="00936E3A">
      <w:pPr>
        <w:jc w:val="both"/>
      </w:pPr>
    </w:p>
    <w:p w14:paraId="2236D8C3" w14:textId="72358B1B" w:rsidR="00354642" w:rsidRDefault="00354642" w:rsidP="00936E3A">
      <w:pPr>
        <w:spacing w:line="276" w:lineRule="auto"/>
        <w:jc w:val="both"/>
      </w:pPr>
    </w:p>
    <w:p w14:paraId="0B268552" w14:textId="5FD54DAA" w:rsidR="00354642" w:rsidRDefault="00354642" w:rsidP="00936E3A">
      <w:pPr>
        <w:spacing w:line="276" w:lineRule="auto"/>
        <w:jc w:val="both"/>
      </w:pPr>
    </w:p>
    <w:p w14:paraId="1511596A" w14:textId="559FE523" w:rsidR="00354642" w:rsidRDefault="00354642" w:rsidP="00936E3A">
      <w:pPr>
        <w:spacing w:line="276" w:lineRule="auto"/>
        <w:jc w:val="both"/>
      </w:pPr>
    </w:p>
    <w:p w14:paraId="7226614E" w14:textId="456FD543" w:rsidR="00354642" w:rsidRDefault="00354642" w:rsidP="00936E3A">
      <w:pPr>
        <w:spacing w:line="276" w:lineRule="auto"/>
        <w:jc w:val="both"/>
      </w:pPr>
    </w:p>
    <w:p w14:paraId="6E5542C7" w14:textId="57EFCB85" w:rsidR="00354642" w:rsidRDefault="00354642" w:rsidP="00936E3A">
      <w:pPr>
        <w:spacing w:line="276" w:lineRule="auto"/>
        <w:jc w:val="both"/>
      </w:pPr>
    </w:p>
    <w:p w14:paraId="255F97A4" w14:textId="5F493EC0" w:rsidR="00354642" w:rsidRDefault="00354642" w:rsidP="00354642">
      <w:pPr>
        <w:spacing w:line="276" w:lineRule="auto"/>
        <w:jc w:val="both"/>
      </w:pPr>
    </w:p>
    <w:p w14:paraId="17F9333B" w14:textId="4E2F0BFD" w:rsidR="00354642" w:rsidRDefault="00354642" w:rsidP="00354642">
      <w:pPr>
        <w:spacing w:line="276" w:lineRule="auto"/>
        <w:jc w:val="both"/>
      </w:pPr>
    </w:p>
    <w:p w14:paraId="7DEBD388" w14:textId="5B1EF474" w:rsidR="00354642" w:rsidRDefault="00354642" w:rsidP="00354642">
      <w:pPr>
        <w:spacing w:line="276" w:lineRule="auto"/>
        <w:jc w:val="both"/>
      </w:pPr>
    </w:p>
    <w:p w14:paraId="4D94DD48" w14:textId="62F9F682" w:rsidR="00354642" w:rsidRDefault="00354642" w:rsidP="00354642">
      <w:pPr>
        <w:spacing w:line="276" w:lineRule="auto"/>
        <w:jc w:val="both"/>
      </w:pPr>
    </w:p>
    <w:p w14:paraId="2A72D3E3" w14:textId="12376C35" w:rsidR="00354642" w:rsidRDefault="00354642" w:rsidP="00354642">
      <w:pPr>
        <w:spacing w:line="276" w:lineRule="auto"/>
        <w:jc w:val="both"/>
      </w:pPr>
    </w:p>
    <w:p w14:paraId="733EDE54" w14:textId="4DE43BBE" w:rsidR="00354642" w:rsidRDefault="00354642" w:rsidP="00354642">
      <w:pPr>
        <w:spacing w:line="276" w:lineRule="auto"/>
        <w:jc w:val="both"/>
      </w:pPr>
    </w:p>
    <w:p w14:paraId="47D4D259" w14:textId="4A967081" w:rsidR="00354642" w:rsidRDefault="00354642" w:rsidP="00354642">
      <w:pPr>
        <w:spacing w:line="276" w:lineRule="auto"/>
        <w:jc w:val="both"/>
      </w:pPr>
    </w:p>
    <w:p w14:paraId="0866EC58" w14:textId="6F859986" w:rsidR="00354642" w:rsidRDefault="00354642" w:rsidP="00354642">
      <w:pPr>
        <w:spacing w:line="276" w:lineRule="auto"/>
        <w:jc w:val="both"/>
      </w:pPr>
    </w:p>
    <w:p w14:paraId="735F944D" w14:textId="34C93A18" w:rsidR="00354642" w:rsidRDefault="00354642" w:rsidP="00354642">
      <w:pPr>
        <w:spacing w:line="276" w:lineRule="auto"/>
        <w:jc w:val="both"/>
      </w:pPr>
    </w:p>
    <w:p w14:paraId="26C688C1" w14:textId="29792C61" w:rsidR="00354642" w:rsidRDefault="00354642" w:rsidP="00354642">
      <w:pPr>
        <w:spacing w:line="276" w:lineRule="auto"/>
        <w:jc w:val="both"/>
      </w:pPr>
    </w:p>
    <w:p w14:paraId="28A85E08" w14:textId="5E2C15BF" w:rsidR="00354642" w:rsidRDefault="00354642" w:rsidP="00354642">
      <w:pPr>
        <w:spacing w:line="276" w:lineRule="auto"/>
        <w:jc w:val="both"/>
      </w:pPr>
    </w:p>
    <w:p w14:paraId="5C4B2D1B" w14:textId="4B0E5427" w:rsidR="00354642" w:rsidRDefault="00354642" w:rsidP="00354642">
      <w:pPr>
        <w:spacing w:line="276" w:lineRule="auto"/>
        <w:jc w:val="both"/>
      </w:pPr>
    </w:p>
    <w:p w14:paraId="7FBF32DB" w14:textId="650F01D4" w:rsidR="00354642" w:rsidRDefault="00354642" w:rsidP="00354642">
      <w:pPr>
        <w:spacing w:line="276" w:lineRule="auto"/>
        <w:jc w:val="both"/>
      </w:pPr>
    </w:p>
    <w:p w14:paraId="0BC60F0A" w14:textId="483BB11F" w:rsidR="00354642" w:rsidRDefault="00354642" w:rsidP="00354642">
      <w:pPr>
        <w:spacing w:line="276" w:lineRule="auto"/>
        <w:jc w:val="both"/>
      </w:pPr>
    </w:p>
    <w:p w14:paraId="3506DED5" w14:textId="639F72C9" w:rsidR="00354642" w:rsidRDefault="00354642" w:rsidP="00354642">
      <w:pPr>
        <w:spacing w:line="276" w:lineRule="auto"/>
        <w:jc w:val="both"/>
      </w:pPr>
    </w:p>
    <w:p w14:paraId="770367F3" w14:textId="58B7DACC" w:rsidR="00354642" w:rsidRDefault="00354642" w:rsidP="00354642">
      <w:pPr>
        <w:spacing w:line="276" w:lineRule="auto"/>
        <w:jc w:val="both"/>
      </w:pPr>
    </w:p>
    <w:p w14:paraId="2051B853" w14:textId="7A19176C" w:rsidR="00354642" w:rsidRDefault="00354642" w:rsidP="00354642">
      <w:pPr>
        <w:spacing w:line="276" w:lineRule="auto"/>
        <w:jc w:val="both"/>
      </w:pPr>
    </w:p>
    <w:p w14:paraId="768E08D7" w14:textId="59D5CB16" w:rsidR="00354642" w:rsidRDefault="00354642" w:rsidP="00354642">
      <w:pPr>
        <w:spacing w:line="276" w:lineRule="auto"/>
        <w:jc w:val="both"/>
      </w:pPr>
    </w:p>
    <w:p w14:paraId="79DCE74D" w14:textId="2AA26CC9" w:rsidR="00725A2C" w:rsidRDefault="00725A2C" w:rsidP="00354642">
      <w:pPr>
        <w:spacing w:line="276" w:lineRule="auto"/>
        <w:jc w:val="both"/>
      </w:pPr>
    </w:p>
    <w:p w14:paraId="43DF00A9" w14:textId="77777777" w:rsidR="00725A2C" w:rsidRDefault="00725A2C" w:rsidP="00354642">
      <w:pPr>
        <w:spacing w:line="276" w:lineRule="auto"/>
        <w:jc w:val="both"/>
      </w:pPr>
    </w:p>
    <w:p w14:paraId="4C9DA2F5" w14:textId="3614A8A8" w:rsidR="00354642" w:rsidRDefault="00354642" w:rsidP="00354642">
      <w:pPr>
        <w:spacing w:line="276" w:lineRule="auto"/>
        <w:jc w:val="both"/>
      </w:pPr>
    </w:p>
    <w:p w14:paraId="4EE1D8D7" w14:textId="38CBC2D9" w:rsidR="00354642" w:rsidRPr="00725A2C" w:rsidRDefault="00354642" w:rsidP="00354642">
      <w:pPr>
        <w:jc w:val="both"/>
        <w:rPr>
          <w:sz w:val="16"/>
          <w:szCs w:val="16"/>
        </w:rPr>
      </w:pPr>
      <w:r w:rsidRPr="00613DCB">
        <w:rPr>
          <w:sz w:val="16"/>
          <w:szCs w:val="16"/>
        </w:rPr>
        <w:t xml:space="preserve">Исполнитель: </w:t>
      </w:r>
      <w:r w:rsidR="00725A2C">
        <w:rPr>
          <w:sz w:val="16"/>
          <w:szCs w:val="16"/>
        </w:rPr>
        <w:t>Специалист по закупк</w:t>
      </w:r>
      <w:r w:rsidR="00E13331">
        <w:rPr>
          <w:sz w:val="16"/>
          <w:szCs w:val="16"/>
        </w:rPr>
        <w:t>ам</w:t>
      </w:r>
    </w:p>
    <w:p w14:paraId="49489D5A" w14:textId="13443736" w:rsidR="00354642" w:rsidRPr="00613DCB" w:rsidRDefault="004A54CB" w:rsidP="00354642">
      <w:pPr>
        <w:jc w:val="both"/>
        <w:rPr>
          <w:sz w:val="16"/>
          <w:szCs w:val="16"/>
        </w:rPr>
      </w:pPr>
      <w:r>
        <w:rPr>
          <w:sz w:val="16"/>
          <w:szCs w:val="16"/>
        </w:rPr>
        <w:t>Дейнека Анастасия Юрьевна</w:t>
      </w:r>
    </w:p>
    <w:p w14:paraId="01C95918" w14:textId="6BFB9565" w:rsidR="00354642" w:rsidRPr="00613DCB" w:rsidRDefault="00354642" w:rsidP="00354642">
      <w:pPr>
        <w:jc w:val="both"/>
        <w:rPr>
          <w:sz w:val="16"/>
          <w:szCs w:val="16"/>
        </w:rPr>
      </w:pPr>
      <w:proofErr w:type="spellStart"/>
      <w:r w:rsidRPr="00613DCB">
        <w:rPr>
          <w:sz w:val="16"/>
          <w:szCs w:val="16"/>
        </w:rPr>
        <w:t>Раб.тел</w:t>
      </w:r>
      <w:proofErr w:type="spellEnd"/>
      <w:r w:rsidR="008C4146">
        <w:rPr>
          <w:sz w:val="16"/>
          <w:szCs w:val="16"/>
        </w:rPr>
        <w:t xml:space="preserve"> 8(3952) 379-617 </w:t>
      </w:r>
    </w:p>
    <w:p w14:paraId="535DC854" w14:textId="333FA782" w:rsidR="00354642" w:rsidRPr="004A54CB" w:rsidRDefault="004A54CB" w:rsidP="00943AF6">
      <w:pPr>
        <w:jc w:val="both"/>
        <w:rPr>
          <w:sz w:val="16"/>
          <w:szCs w:val="16"/>
        </w:rPr>
      </w:pPr>
      <w:r w:rsidRPr="004A54CB">
        <w:rPr>
          <w:sz w:val="16"/>
          <w:szCs w:val="16"/>
        </w:rPr>
        <w:t>DeynekaAY@se-system.ru</w:t>
      </w:r>
    </w:p>
    <w:sectPr w:rsidR="00354642" w:rsidRPr="004A54CB" w:rsidSect="00A061D3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CD44" w14:textId="77777777" w:rsidR="00CB522B" w:rsidRDefault="00CB522B">
      <w:r>
        <w:separator/>
      </w:r>
    </w:p>
  </w:endnote>
  <w:endnote w:type="continuationSeparator" w:id="0">
    <w:p w14:paraId="243DEC6F" w14:textId="77777777" w:rsidR="00CB522B" w:rsidRDefault="00CB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5DB6" w14:textId="3E96B57E" w:rsidR="00D03FDF" w:rsidRDefault="00D03FDF" w:rsidP="00D03FDF">
    <w:pPr>
      <w:pStyle w:val="a6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14:paraId="479A2954" w14:textId="77777777" w:rsidR="00D24B6A" w:rsidRPr="00D24B6A" w:rsidRDefault="00D24B6A" w:rsidP="00D24B6A">
    <w:pPr>
      <w:pStyle w:val="a6"/>
      <w:jc w:val="center"/>
      <w:rPr>
        <w:sz w:val="20"/>
        <w:szCs w:val="20"/>
      </w:rPr>
    </w:pPr>
    <w:r w:rsidRPr="00D24B6A">
      <w:rPr>
        <w:sz w:val="20"/>
        <w:szCs w:val="20"/>
      </w:rPr>
      <w:t>Б-р Гагарина стр.6А, Иркутск, 664022</w:t>
    </w:r>
  </w:p>
  <w:p w14:paraId="7D2F1944" w14:textId="1A8F9556" w:rsidR="00D03FDF" w:rsidRPr="00D24B6A" w:rsidRDefault="00D03FDF" w:rsidP="00D24B6A">
    <w:pPr>
      <w:pStyle w:val="a6"/>
      <w:jc w:val="center"/>
      <w:rPr>
        <w:sz w:val="20"/>
        <w:szCs w:val="20"/>
        <w:lang w:val="en-US"/>
      </w:rPr>
    </w:pPr>
    <w:r w:rsidRPr="00D03FDF">
      <w:rPr>
        <w:sz w:val="20"/>
        <w:szCs w:val="20"/>
        <w:lang w:val="en-US"/>
      </w:rPr>
      <w:t>E</w:t>
    </w:r>
    <w:r w:rsidRPr="00D24B6A">
      <w:rPr>
        <w:sz w:val="20"/>
        <w:szCs w:val="20"/>
        <w:lang w:val="en-US"/>
      </w:rPr>
      <w:t>-</w:t>
    </w:r>
    <w:r w:rsidRPr="00D03FDF">
      <w:rPr>
        <w:sz w:val="20"/>
        <w:szCs w:val="20"/>
        <w:lang w:val="en-US"/>
      </w:rPr>
      <w:t>mail</w:t>
    </w:r>
    <w:r w:rsidRPr="00D24B6A">
      <w:rPr>
        <w:sz w:val="20"/>
        <w:szCs w:val="20"/>
        <w:lang w:val="en-US"/>
      </w:rPr>
      <w:t xml:space="preserve">: </w:t>
    </w:r>
    <w:r w:rsidRPr="00D03FDF">
      <w:rPr>
        <w:sz w:val="20"/>
        <w:szCs w:val="20"/>
        <w:lang w:val="en-US"/>
      </w:rPr>
      <w:t>info</w:t>
    </w:r>
    <w:r w:rsidRPr="00D24B6A">
      <w:rPr>
        <w:sz w:val="20"/>
        <w:szCs w:val="20"/>
        <w:lang w:val="en-US"/>
      </w:rPr>
      <w:t>@</w:t>
    </w:r>
    <w:r w:rsidRPr="00D03FDF">
      <w:rPr>
        <w:sz w:val="20"/>
        <w:szCs w:val="20"/>
        <w:lang w:val="en-US"/>
      </w:rPr>
      <w:t>se</w:t>
    </w:r>
    <w:r w:rsidRPr="00D24B6A">
      <w:rPr>
        <w:sz w:val="20"/>
        <w:szCs w:val="20"/>
        <w:lang w:val="en-US"/>
      </w:rPr>
      <w:t>-</w:t>
    </w:r>
    <w:r w:rsidRPr="00D03FDF">
      <w:rPr>
        <w:sz w:val="20"/>
        <w:szCs w:val="20"/>
        <w:lang w:val="en-US"/>
      </w:rPr>
      <w:t>system</w:t>
    </w:r>
    <w:r w:rsidRPr="00D24B6A">
      <w:rPr>
        <w:sz w:val="20"/>
        <w:szCs w:val="20"/>
        <w:lang w:val="en-US"/>
      </w:rPr>
      <w:t>.</w:t>
    </w:r>
    <w:r w:rsidRPr="00D03FDF">
      <w:rPr>
        <w:sz w:val="20"/>
        <w:szCs w:val="20"/>
        <w:lang w:val="en-US"/>
      </w:rPr>
      <w:t>ru</w:t>
    </w:r>
  </w:p>
  <w:p w14:paraId="281F9A75" w14:textId="31D618D9" w:rsidR="00D03FDF" w:rsidRPr="00D03FDF" w:rsidRDefault="00D03FDF" w:rsidP="00D03FDF">
    <w:pPr>
      <w:pStyle w:val="a6"/>
      <w:jc w:val="center"/>
      <w:rPr>
        <w:sz w:val="20"/>
        <w:szCs w:val="20"/>
      </w:rPr>
    </w:pPr>
    <w:r w:rsidRPr="00D03FDF">
      <w:rPr>
        <w:sz w:val="20"/>
        <w:szCs w:val="20"/>
      </w:rPr>
      <w:t>ОГРН 1233800014667 ИНН/КПП 3849096450/384901001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A535" w14:textId="77777777" w:rsidR="00CB522B" w:rsidRDefault="00CB522B">
      <w:r>
        <w:separator/>
      </w:r>
    </w:p>
  </w:footnote>
  <w:footnote w:type="continuationSeparator" w:id="0">
    <w:p w14:paraId="2A751BE6" w14:textId="77777777" w:rsidR="00CB522B" w:rsidRDefault="00CB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4342" w14:textId="77777777" w:rsidR="00135C9E" w:rsidRDefault="00575C78">
    <w:pPr>
      <w:pStyle w:val="a4"/>
      <w:jc w:val="center"/>
    </w:pPr>
    <w:r>
      <w:rPr>
        <w:rStyle w:val="a3"/>
      </w:rPr>
      <w:fldChar w:fldCharType="begin"/>
    </w:r>
    <w:r w:rsidR="00135C9E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70AF5">
      <w:rPr>
        <w:rStyle w:val="a3"/>
        <w:noProof/>
      </w:rPr>
      <w:t>2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674"/>
    <w:multiLevelType w:val="hybridMultilevel"/>
    <w:tmpl w:val="7B7CBCC0"/>
    <w:lvl w:ilvl="0" w:tplc="B4AA5B3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31FC0"/>
    <w:multiLevelType w:val="hybridMultilevel"/>
    <w:tmpl w:val="77381872"/>
    <w:lvl w:ilvl="0" w:tplc="B008B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33F5F"/>
    <w:multiLevelType w:val="hybridMultilevel"/>
    <w:tmpl w:val="C610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F"/>
    <w:rsid w:val="00041203"/>
    <w:rsid w:val="000505D0"/>
    <w:rsid w:val="000726F0"/>
    <w:rsid w:val="00076AE5"/>
    <w:rsid w:val="00083D58"/>
    <w:rsid w:val="00094092"/>
    <w:rsid w:val="000A22DF"/>
    <w:rsid w:val="000C1DFC"/>
    <w:rsid w:val="001168DD"/>
    <w:rsid w:val="001220D9"/>
    <w:rsid w:val="001245B8"/>
    <w:rsid w:val="0013291E"/>
    <w:rsid w:val="00135C9E"/>
    <w:rsid w:val="001611CF"/>
    <w:rsid w:val="001A0749"/>
    <w:rsid w:val="001E2564"/>
    <w:rsid w:val="001E669D"/>
    <w:rsid w:val="00217E6F"/>
    <w:rsid w:val="00223CC5"/>
    <w:rsid w:val="00233E5A"/>
    <w:rsid w:val="00235420"/>
    <w:rsid w:val="00243C2A"/>
    <w:rsid w:val="0025663C"/>
    <w:rsid w:val="002650B0"/>
    <w:rsid w:val="00266215"/>
    <w:rsid w:val="002821F0"/>
    <w:rsid w:val="002A79B2"/>
    <w:rsid w:val="002E6712"/>
    <w:rsid w:val="002E7566"/>
    <w:rsid w:val="002F7B19"/>
    <w:rsid w:val="0031567D"/>
    <w:rsid w:val="00334375"/>
    <w:rsid w:val="0035173A"/>
    <w:rsid w:val="00354642"/>
    <w:rsid w:val="003549E9"/>
    <w:rsid w:val="0037621E"/>
    <w:rsid w:val="003A76CC"/>
    <w:rsid w:val="003B2347"/>
    <w:rsid w:val="003C5A90"/>
    <w:rsid w:val="003E2FDA"/>
    <w:rsid w:val="003E3291"/>
    <w:rsid w:val="00407940"/>
    <w:rsid w:val="0041071C"/>
    <w:rsid w:val="00416440"/>
    <w:rsid w:val="00426CCC"/>
    <w:rsid w:val="00475F61"/>
    <w:rsid w:val="00477D83"/>
    <w:rsid w:val="004A1480"/>
    <w:rsid w:val="004A54CB"/>
    <w:rsid w:val="004B721A"/>
    <w:rsid w:val="004C5DDC"/>
    <w:rsid w:val="004E1821"/>
    <w:rsid w:val="004F4A30"/>
    <w:rsid w:val="00514DF5"/>
    <w:rsid w:val="005314CF"/>
    <w:rsid w:val="00565611"/>
    <w:rsid w:val="005656E2"/>
    <w:rsid w:val="00566FCE"/>
    <w:rsid w:val="00575C78"/>
    <w:rsid w:val="005A303F"/>
    <w:rsid w:val="005B6FF1"/>
    <w:rsid w:val="005D7B81"/>
    <w:rsid w:val="005E4B81"/>
    <w:rsid w:val="005E5119"/>
    <w:rsid w:val="005F4F4D"/>
    <w:rsid w:val="006305CE"/>
    <w:rsid w:val="00646410"/>
    <w:rsid w:val="00652192"/>
    <w:rsid w:val="006540B0"/>
    <w:rsid w:val="00682775"/>
    <w:rsid w:val="006B6DB7"/>
    <w:rsid w:val="006D60D1"/>
    <w:rsid w:val="006E3CB2"/>
    <w:rsid w:val="006F75B6"/>
    <w:rsid w:val="0071571B"/>
    <w:rsid w:val="00725A2C"/>
    <w:rsid w:val="00731C43"/>
    <w:rsid w:val="007379CC"/>
    <w:rsid w:val="007D4A97"/>
    <w:rsid w:val="007D7B43"/>
    <w:rsid w:val="007E0FE6"/>
    <w:rsid w:val="007E519F"/>
    <w:rsid w:val="007F1333"/>
    <w:rsid w:val="00801D7D"/>
    <w:rsid w:val="00813DDE"/>
    <w:rsid w:val="00814053"/>
    <w:rsid w:val="00880E4B"/>
    <w:rsid w:val="00891EB5"/>
    <w:rsid w:val="008A536B"/>
    <w:rsid w:val="008B160F"/>
    <w:rsid w:val="008C4146"/>
    <w:rsid w:val="008D70F3"/>
    <w:rsid w:val="008E6CDD"/>
    <w:rsid w:val="00902E6F"/>
    <w:rsid w:val="009127B5"/>
    <w:rsid w:val="00920EE1"/>
    <w:rsid w:val="00924448"/>
    <w:rsid w:val="00936E3A"/>
    <w:rsid w:val="00943AF6"/>
    <w:rsid w:val="00952559"/>
    <w:rsid w:val="009611DF"/>
    <w:rsid w:val="009825AB"/>
    <w:rsid w:val="00992BF9"/>
    <w:rsid w:val="009A1719"/>
    <w:rsid w:val="009B7D79"/>
    <w:rsid w:val="009C05BE"/>
    <w:rsid w:val="009C2BB0"/>
    <w:rsid w:val="009F611C"/>
    <w:rsid w:val="00A061D3"/>
    <w:rsid w:val="00A14E8C"/>
    <w:rsid w:val="00A21B66"/>
    <w:rsid w:val="00A33707"/>
    <w:rsid w:val="00A450FF"/>
    <w:rsid w:val="00A70AF5"/>
    <w:rsid w:val="00A9171F"/>
    <w:rsid w:val="00AD6D03"/>
    <w:rsid w:val="00AE7C56"/>
    <w:rsid w:val="00AF52D7"/>
    <w:rsid w:val="00AF6D49"/>
    <w:rsid w:val="00B00118"/>
    <w:rsid w:val="00B17EE6"/>
    <w:rsid w:val="00B25502"/>
    <w:rsid w:val="00B32B8A"/>
    <w:rsid w:val="00B32CFE"/>
    <w:rsid w:val="00B47FA0"/>
    <w:rsid w:val="00B56C10"/>
    <w:rsid w:val="00B77F42"/>
    <w:rsid w:val="00B83752"/>
    <w:rsid w:val="00B874E7"/>
    <w:rsid w:val="00B96C67"/>
    <w:rsid w:val="00BA6D2D"/>
    <w:rsid w:val="00BB5179"/>
    <w:rsid w:val="00C061C8"/>
    <w:rsid w:val="00C2089D"/>
    <w:rsid w:val="00C223D3"/>
    <w:rsid w:val="00C25360"/>
    <w:rsid w:val="00C2793A"/>
    <w:rsid w:val="00C9399F"/>
    <w:rsid w:val="00CB522B"/>
    <w:rsid w:val="00CC54FD"/>
    <w:rsid w:val="00CD1A99"/>
    <w:rsid w:val="00CD37D0"/>
    <w:rsid w:val="00D0010B"/>
    <w:rsid w:val="00D03FDF"/>
    <w:rsid w:val="00D24B6A"/>
    <w:rsid w:val="00D37D67"/>
    <w:rsid w:val="00D403F7"/>
    <w:rsid w:val="00D72259"/>
    <w:rsid w:val="00DB4D6B"/>
    <w:rsid w:val="00DB7753"/>
    <w:rsid w:val="00DC3A87"/>
    <w:rsid w:val="00DC3FCB"/>
    <w:rsid w:val="00E0104A"/>
    <w:rsid w:val="00E01E13"/>
    <w:rsid w:val="00E037EF"/>
    <w:rsid w:val="00E13331"/>
    <w:rsid w:val="00E137BB"/>
    <w:rsid w:val="00E14402"/>
    <w:rsid w:val="00E144AF"/>
    <w:rsid w:val="00E155EA"/>
    <w:rsid w:val="00E31682"/>
    <w:rsid w:val="00E40F1F"/>
    <w:rsid w:val="00E60DCC"/>
    <w:rsid w:val="00E9447F"/>
    <w:rsid w:val="00EA21C1"/>
    <w:rsid w:val="00EB0673"/>
    <w:rsid w:val="00EC0FC1"/>
    <w:rsid w:val="00EC6F9A"/>
    <w:rsid w:val="00F17DAF"/>
    <w:rsid w:val="00F22BFB"/>
    <w:rsid w:val="00F26E2C"/>
    <w:rsid w:val="00F46EE8"/>
    <w:rsid w:val="00F60A31"/>
    <w:rsid w:val="00F747E0"/>
    <w:rsid w:val="00FC3A57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13873D"/>
  <w15:chartTrackingRefBased/>
  <w15:docId w15:val="{93E8A671-AAF2-48A8-B4C5-D65968D5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5C9E"/>
  </w:style>
  <w:style w:type="paragraph" w:styleId="a4">
    <w:name w:val="header"/>
    <w:basedOn w:val="a"/>
    <w:link w:val="a5"/>
    <w:uiPriority w:val="99"/>
    <w:rsid w:val="00135C9E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link w:val="a4"/>
    <w:uiPriority w:val="99"/>
    <w:rsid w:val="00135C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35C9E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link w:val="a6"/>
    <w:rsid w:val="00135C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135C9E"/>
    <w:rPr>
      <w:color w:val="0000FF"/>
      <w:u w:val="single"/>
    </w:rPr>
  </w:style>
  <w:style w:type="paragraph" w:customStyle="1" w:styleId="ConsPlusNormal">
    <w:name w:val="ConsPlusNormal"/>
    <w:rsid w:val="00135C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135C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5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35C9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72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Irkutskenergo</Company>
  <LinksUpToDate>false</LinksUpToDate>
  <CharactersWithSpaces>3331</CharactersWithSpaces>
  <SharedDoc>false</SharedDoc>
  <HLinks>
    <vt:vector size="12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mailto:doverie@enplus.ru</vt:lpwstr>
      </vt:variant>
      <vt:variant>
        <vt:lpwstr/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mailto:trade@eurosib-td.ru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Deyneka Anastasiya</cp:lastModifiedBy>
  <cp:revision>44</cp:revision>
  <cp:lastPrinted>2024-09-12T03:46:00Z</cp:lastPrinted>
  <dcterms:created xsi:type="dcterms:W3CDTF">2024-07-11T01:31:00Z</dcterms:created>
  <dcterms:modified xsi:type="dcterms:W3CDTF">2024-10-30T08:02:00Z</dcterms:modified>
</cp:coreProperties>
</file>