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A986" w14:textId="3CEBCB48" w:rsidR="00EA7E21" w:rsidRDefault="000C6389" w:rsidP="000C6389">
      <w:pPr>
        <w:shd w:val="clear" w:color="auto" w:fill="FFFFFF"/>
        <w:autoSpaceDN w:val="0"/>
        <w:adjustRightInd w:val="0"/>
        <w:ind w:firstLine="1134"/>
        <w:jc w:val="center"/>
        <w:rPr>
          <w:b/>
          <w:color w:val="000000"/>
          <w:sz w:val="20"/>
          <w:szCs w:val="20"/>
        </w:rPr>
      </w:pPr>
      <w:r w:rsidRPr="00E5258C">
        <w:rPr>
          <w:sz w:val="20"/>
          <w:szCs w:val="20"/>
        </w:rPr>
        <w:tab/>
      </w:r>
    </w:p>
    <w:p w14:paraId="32BA5997" w14:textId="075A401F" w:rsidR="00C33E9A" w:rsidRDefault="000C6389" w:rsidP="000C6389">
      <w:pPr>
        <w:shd w:val="clear" w:color="auto" w:fill="FFFFFF"/>
        <w:autoSpaceDN w:val="0"/>
        <w:adjustRightInd w:val="0"/>
        <w:ind w:firstLine="1134"/>
        <w:jc w:val="center"/>
        <w:rPr>
          <w:b/>
          <w:color w:val="000000"/>
          <w:sz w:val="20"/>
          <w:szCs w:val="20"/>
        </w:rPr>
      </w:pPr>
      <w:r w:rsidRPr="00E5258C">
        <w:rPr>
          <w:b/>
          <w:color w:val="000000"/>
          <w:sz w:val="20"/>
          <w:szCs w:val="20"/>
        </w:rPr>
        <w:t>ТЕХНИЧЕСКОЕ ЗАДАНИЕ</w:t>
      </w:r>
    </w:p>
    <w:p w14:paraId="212AB312" w14:textId="77777777" w:rsidR="009A30F7" w:rsidRPr="00293D88" w:rsidRDefault="00C33E9A" w:rsidP="009A30F7">
      <w:pPr>
        <w:ind w:left="-567" w:firstLine="1275"/>
        <w:jc w:val="center"/>
        <w:rPr>
          <w:b/>
          <w:sz w:val="20"/>
          <w:szCs w:val="20"/>
        </w:rPr>
      </w:pPr>
      <w:r>
        <w:rPr>
          <w:b/>
          <w:bCs w:val="0"/>
          <w:color w:val="000000"/>
          <w:sz w:val="20"/>
          <w:szCs w:val="20"/>
        </w:rPr>
        <w:t xml:space="preserve">на проектирование </w:t>
      </w:r>
      <w:r w:rsidR="006222B4" w:rsidRPr="006222B4">
        <w:rPr>
          <w:b/>
          <w:bCs w:val="0"/>
          <w:color w:val="000000"/>
          <w:sz w:val="20"/>
          <w:szCs w:val="20"/>
        </w:rPr>
        <w:t xml:space="preserve">систем </w:t>
      </w:r>
      <w:r w:rsidR="00EA7E21" w:rsidRPr="006222B4">
        <w:rPr>
          <w:b/>
          <w:bCs w:val="0"/>
          <w:color w:val="000000"/>
          <w:sz w:val="20"/>
          <w:szCs w:val="20"/>
        </w:rPr>
        <w:t>АПС,</w:t>
      </w:r>
      <w:r w:rsidR="006222B4" w:rsidRPr="006222B4">
        <w:rPr>
          <w:b/>
          <w:bCs w:val="0"/>
          <w:color w:val="000000"/>
          <w:sz w:val="20"/>
          <w:szCs w:val="20"/>
        </w:rPr>
        <w:t xml:space="preserve"> СОУЭ </w:t>
      </w:r>
      <w:r w:rsidR="009A30F7" w:rsidRPr="00293D88">
        <w:rPr>
          <w:b/>
          <w:sz w:val="20"/>
          <w:szCs w:val="20"/>
        </w:rPr>
        <w:t>.</w:t>
      </w:r>
      <w:r w:rsidR="009A30F7">
        <w:rPr>
          <w:b/>
          <w:sz w:val="20"/>
          <w:szCs w:val="20"/>
        </w:rPr>
        <w:t xml:space="preserve"> в зданиях:</w:t>
      </w:r>
    </w:p>
    <w:p w14:paraId="7E248A29" w14:textId="29C32296" w:rsidR="009A30F7" w:rsidRPr="00E5258C" w:rsidRDefault="009A30F7" w:rsidP="009A30F7">
      <w:pPr>
        <w:shd w:val="clear" w:color="auto" w:fill="FFFFFF"/>
        <w:autoSpaceDN w:val="0"/>
        <w:adjustRightInd w:val="0"/>
        <w:ind w:firstLine="1134"/>
        <w:jc w:val="center"/>
        <w:rPr>
          <w:color w:val="000000"/>
          <w:sz w:val="20"/>
          <w:szCs w:val="20"/>
        </w:rPr>
      </w:pPr>
      <w:r w:rsidRPr="00525739">
        <w:rPr>
          <w:b/>
          <w:color w:val="000000"/>
          <w:kern w:val="1"/>
          <w:sz w:val="20"/>
          <w:szCs w:val="20"/>
          <w:shd w:val="clear" w:color="auto" w:fill="FFFFFF"/>
        </w:rPr>
        <w:t>Административно-лабораторн</w:t>
      </w:r>
      <w:r>
        <w:rPr>
          <w:b/>
          <w:color w:val="000000"/>
          <w:kern w:val="1"/>
          <w:sz w:val="20"/>
          <w:szCs w:val="20"/>
          <w:shd w:val="clear" w:color="auto" w:fill="FFFFFF"/>
        </w:rPr>
        <w:t xml:space="preserve">ого </w:t>
      </w:r>
      <w:r w:rsidRPr="00525739">
        <w:rPr>
          <w:b/>
          <w:color w:val="000000"/>
          <w:kern w:val="1"/>
          <w:sz w:val="20"/>
          <w:szCs w:val="20"/>
          <w:shd w:val="clear" w:color="auto" w:fill="FFFFFF"/>
        </w:rPr>
        <w:t xml:space="preserve"> корпус</w:t>
      </w:r>
      <w:r>
        <w:rPr>
          <w:b/>
          <w:color w:val="000000"/>
          <w:kern w:val="1"/>
          <w:sz w:val="20"/>
          <w:szCs w:val="20"/>
          <w:shd w:val="clear" w:color="auto" w:fill="FFFFFF"/>
        </w:rPr>
        <w:t>,</w:t>
      </w:r>
      <w:r>
        <w:rPr>
          <w:b/>
          <w:bCs w:val="0"/>
          <w:color w:val="000000"/>
          <w:sz w:val="20"/>
          <w:szCs w:val="20"/>
          <w:lang w:eastAsia="ru-RU"/>
        </w:rPr>
        <w:t xml:space="preserve"> здание </w:t>
      </w:r>
      <w:r w:rsidRPr="006222B4">
        <w:rPr>
          <w:b/>
          <w:bCs w:val="0"/>
          <w:color w:val="000000"/>
          <w:sz w:val="20"/>
          <w:szCs w:val="20"/>
          <w:lang w:eastAsia="ru-RU"/>
        </w:rPr>
        <w:t>Чаеразвесочной  фабрики</w:t>
      </w:r>
      <w:r>
        <w:rPr>
          <w:b/>
          <w:bCs w:val="0"/>
          <w:color w:val="000000"/>
          <w:sz w:val="20"/>
          <w:szCs w:val="20"/>
          <w:lang w:eastAsia="ru-RU"/>
        </w:rPr>
        <w:t xml:space="preserve"> </w:t>
      </w:r>
    </w:p>
    <w:p w14:paraId="5BD902C0" w14:textId="3A90AB6A" w:rsidR="006222B4" w:rsidRPr="009A30F7" w:rsidRDefault="006222B4" w:rsidP="009A30F7">
      <w:pPr>
        <w:shd w:val="clear" w:color="auto" w:fill="FFFFFF"/>
        <w:autoSpaceDN w:val="0"/>
        <w:adjustRightInd w:val="0"/>
        <w:ind w:firstLine="1134"/>
        <w:jc w:val="center"/>
        <w:rPr>
          <w:b/>
          <w:bCs w:val="0"/>
          <w:color w:val="000000"/>
          <w:sz w:val="20"/>
          <w:szCs w:val="20"/>
        </w:rPr>
      </w:pPr>
      <w:r w:rsidRPr="006222B4">
        <w:rPr>
          <w:b/>
          <w:bCs w:val="0"/>
          <w:color w:val="000000"/>
          <w:sz w:val="20"/>
          <w:szCs w:val="20"/>
        </w:rPr>
        <w:t xml:space="preserve">на объекте </w:t>
      </w:r>
      <w:r>
        <w:rPr>
          <w:b/>
          <w:sz w:val="20"/>
          <w:szCs w:val="20"/>
        </w:rPr>
        <w:t>п</w:t>
      </w:r>
      <w:r w:rsidRPr="00293D88">
        <w:rPr>
          <w:b/>
          <w:sz w:val="20"/>
          <w:szCs w:val="20"/>
        </w:rPr>
        <w:t>роизводственн</w:t>
      </w:r>
      <w:r>
        <w:rPr>
          <w:b/>
          <w:sz w:val="20"/>
          <w:szCs w:val="20"/>
        </w:rPr>
        <w:t>ого</w:t>
      </w:r>
      <w:r w:rsidRPr="00293D88">
        <w:rPr>
          <w:b/>
          <w:sz w:val="20"/>
          <w:szCs w:val="20"/>
        </w:rPr>
        <w:t xml:space="preserve"> комплекс</w:t>
      </w:r>
      <w:r>
        <w:rPr>
          <w:b/>
          <w:sz w:val="20"/>
          <w:szCs w:val="20"/>
        </w:rPr>
        <w:t>а</w:t>
      </w:r>
      <w:r w:rsidR="009A30F7">
        <w:rPr>
          <w:b/>
          <w:sz w:val="20"/>
          <w:szCs w:val="20"/>
        </w:rPr>
        <w:t xml:space="preserve"> </w:t>
      </w:r>
      <w:r w:rsidRPr="00293D88">
        <w:rPr>
          <w:b/>
          <w:sz w:val="20"/>
          <w:szCs w:val="20"/>
        </w:rPr>
        <w:t>ООО «МАЙ»</w:t>
      </w:r>
      <w:r w:rsidR="009A30F7">
        <w:rPr>
          <w:b/>
          <w:sz w:val="20"/>
          <w:szCs w:val="20"/>
        </w:rPr>
        <w:t xml:space="preserve"> </w:t>
      </w:r>
      <w:r w:rsidRPr="00293D88">
        <w:rPr>
          <w:b/>
          <w:sz w:val="20"/>
          <w:szCs w:val="20"/>
        </w:rPr>
        <w:t xml:space="preserve"> по адресу: Московская область, г. Фрязино, ул. Озерная, д. 1а</w:t>
      </w:r>
      <w:bookmarkStart w:id="0" w:name="_Hlk172104063"/>
      <w:r w:rsidRPr="00293D88">
        <w:rPr>
          <w:b/>
          <w:sz w:val="20"/>
          <w:szCs w:val="20"/>
        </w:rPr>
        <w:t>.</w:t>
      </w:r>
      <w:r w:rsidR="009A30F7">
        <w:rPr>
          <w:b/>
          <w:sz w:val="20"/>
          <w:szCs w:val="20"/>
        </w:rPr>
        <w:t xml:space="preserve"> </w:t>
      </w:r>
    </w:p>
    <w:bookmarkEnd w:id="0"/>
    <w:p w14:paraId="6D85A651" w14:textId="77777777" w:rsidR="000C6389" w:rsidRPr="00E5258C" w:rsidRDefault="000C6389" w:rsidP="000C6389">
      <w:pPr>
        <w:shd w:val="clear" w:color="auto" w:fill="FFFFFF"/>
        <w:autoSpaceDN w:val="0"/>
        <w:adjustRightInd w:val="0"/>
        <w:ind w:firstLine="1134"/>
        <w:jc w:val="center"/>
        <w:rPr>
          <w:color w:val="000000"/>
          <w:sz w:val="20"/>
          <w:szCs w:val="20"/>
          <w:lang w:eastAsia="ru-RU"/>
        </w:rPr>
      </w:pPr>
    </w:p>
    <w:p w14:paraId="3B4A62F1" w14:textId="77777777" w:rsidR="000C6389" w:rsidRPr="00E5258C" w:rsidRDefault="000C6389" w:rsidP="000C6389">
      <w:pPr>
        <w:shd w:val="clear" w:color="auto" w:fill="FFFFFF"/>
        <w:autoSpaceDN w:val="0"/>
        <w:adjustRightInd w:val="0"/>
        <w:ind w:firstLine="708"/>
        <w:jc w:val="both"/>
        <w:rPr>
          <w:sz w:val="20"/>
          <w:szCs w:val="20"/>
        </w:rPr>
      </w:pPr>
      <w:r w:rsidRPr="00E5258C">
        <w:rPr>
          <w:sz w:val="20"/>
          <w:szCs w:val="20"/>
        </w:rPr>
        <w:t xml:space="preserve">    Настоящее Техническое задание предусматривает проектирование следующих систем:</w:t>
      </w:r>
    </w:p>
    <w:p w14:paraId="2FC29896" w14:textId="77777777" w:rsidR="000C6389" w:rsidRPr="00E5258C" w:rsidRDefault="000C6389" w:rsidP="000C6389">
      <w:pPr>
        <w:shd w:val="clear" w:color="auto" w:fill="FFFFFF"/>
        <w:autoSpaceDN w:val="0"/>
        <w:adjustRightInd w:val="0"/>
        <w:ind w:firstLine="708"/>
        <w:jc w:val="both"/>
        <w:rPr>
          <w:sz w:val="20"/>
          <w:szCs w:val="20"/>
        </w:rPr>
      </w:pPr>
      <w:r w:rsidRPr="00E5258C">
        <w:rPr>
          <w:sz w:val="20"/>
          <w:szCs w:val="20"/>
        </w:rPr>
        <w:t>-</w:t>
      </w:r>
      <w:r w:rsidRPr="00E5258C">
        <w:rPr>
          <w:sz w:val="20"/>
          <w:szCs w:val="20"/>
        </w:rPr>
        <w:tab/>
        <w:t>автоматическая пожарная сигнализация (АПС);</w:t>
      </w:r>
    </w:p>
    <w:p w14:paraId="57646E95" w14:textId="77777777" w:rsidR="000C6389" w:rsidRPr="00E5258C" w:rsidRDefault="000C6389" w:rsidP="000C6389">
      <w:pPr>
        <w:shd w:val="clear" w:color="auto" w:fill="FFFFFF"/>
        <w:autoSpaceDN w:val="0"/>
        <w:adjustRightInd w:val="0"/>
        <w:ind w:firstLine="708"/>
        <w:jc w:val="both"/>
        <w:rPr>
          <w:sz w:val="20"/>
          <w:szCs w:val="20"/>
        </w:rPr>
      </w:pPr>
      <w:r w:rsidRPr="00E5258C">
        <w:rPr>
          <w:sz w:val="20"/>
          <w:szCs w:val="20"/>
        </w:rPr>
        <w:t>-</w:t>
      </w:r>
      <w:r w:rsidRPr="00E5258C">
        <w:rPr>
          <w:sz w:val="20"/>
          <w:szCs w:val="20"/>
        </w:rPr>
        <w:tab/>
        <w:t>система оповещения и управления эвакуацией людей при пожаре (СОУЭ).</w:t>
      </w:r>
    </w:p>
    <w:p w14:paraId="42F33DE5" w14:textId="0FCE16EB" w:rsidR="000C6389" w:rsidRPr="00E5258C" w:rsidRDefault="000C6389" w:rsidP="000C6389">
      <w:pPr>
        <w:shd w:val="clear" w:color="auto" w:fill="FFFFFF"/>
        <w:autoSpaceDN w:val="0"/>
        <w:adjustRightInd w:val="0"/>
        <w:ind w:firstLine="708"/>
        <w:jc w:val="both"/>
        <w:rPr>
          <w:sz w:val="20"/>
          <w:szCs w:val="20"/>
        </w:rPr>
      </w:pPr>
      <w:r w:rsidRPr="00E5258C">
        <w:rPr>
          <w:sz w:val="20"/>
          <w:szCs w:val="20"/>
        </w:rPr>
        <w:t xml:space="preserve">Заказчик проекта – </w:t>
      </w:r>
      <w:r w:rsidR="00B50365">
        <w:rPr>
          <w:sz w:val="20"/>
          <w:szCs w:val="20"/>
        </w:rPr>
        <w:t>ООО «МАЙ»</w:t>
      </w:r>
      <w:r w:rsidRPr="00E5258C">
        <w:rPr>
          <w:sz w:val="20"/>
          <w:szCs w:val="20"/>
        </w:rPr>
        <w:t>.</w:t>
      </w:r>
    </w:p>
    <w:p w14:paraId="089A4606" w14:textId="73E9334F" w:rsidR="000C6389" w:rsidRPr="00E5258C" w:rsidRDefault="000C6389" w:rsidP="000C6389">
      <w:pPr>
        <w:shd w:val="clear" w:color="auto" w:fill="FFFFFF"/>
        <w:autoSpaceDN w:val="0"/>
        <w:adjustRightInd w:val="0"/>
        <w:ind w:firstLine="708"/>
        <w:jc w:val="both"/>
        <w:rPr>
          <w:sz w:val="20"/>
          <w:szCs w:val="20"/>
        </w:rPr>
      </w:pPr>
      <w:r w:rsidRPr="00E5258C">
        <w:rPr>
          <w:sz w:val="20"/>
          <w:szCs w:val="20"/>
        </w:rPr>
        <w:t xml:space="preserve">Основание для проектирования–ФЗ </w:t>
      </w:r>
      <w:r w:rsidRPr="00E5258C">
        <w:rPr>
          <w:kern w:val="36"/>
          <w:sz w:val="20"/>
          <w:szCs w:val="20"/>
          <w:lang w:eastAsia="ru-RU"/>
        </w:rPr>
        <w:t>«Технический регламент о требованиях пожарной безопасности» от 22.07.2008 № 123-ФЗ.</w:t>
      </w:r>
    </w:p>
    <w:p w14:paraId="217D00C4" w14:textId="12033A4B" w:rsidR="000C6389" w:rsidRPr="00E5258C" w:rsidRDefault="000C6389" w:rsidP="000C6389">
      <w:pPr>
        <w:shd w:val="clear" w:color="auto" w:fill="FFFFFF"/>
        <w:autoSpaceDN w:val="0"/>
        <w:adjustRightInd w:val="0"/>
        <w:ind w:firstLine="708"/>
        <w:jc w:val="both"/>
        <w:rPr>
          <w:sz w:val="20"/>
          <w:szCs w:val="20"/>
        </w:rPr>
      </w:pPr>
      <w:r w:rsidRPr="00E5258C">
        <w:rPr>
          <w:sz w:val="20"/>
          <w:szCs w:val="20"/>
        </w:rPr>
        <w:t xml:space="preserve">Вид защищаемого объекта – </w:t>
      </w:r>
      <w:r w:rsidR="00B50365">
        <w:rPr>
          <w:sz w:val="20"/>
          <w:szCs w:val="20"/>
        </w:rPr>
        <w:t>Ф5.1;.Ф5.2</w:t>
      </w:r>
    </w:p>
    <w:p w14:paraId="5393159A" w14:textId="77777777" w:rsidR="000C6389" w:rsidRPr="00E5258C" w:rsidRDefault="000C6389" w:rsidP="000C6389">
      <w:pPr>
        <w:shd w:val="clear" w:color="auto" w:fill="FFFFFF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E5258C">
        <w:rPr>
          <w:sz w:val="20"/>
          <w:szCs w:val="20"/>
        </w:rPr>
        <w:t>Срок проектирования –</w:t>
      </w:r>
      <w:r w:rsidRPr="00E5258C">
        <w:rPr>
          <w:b/>
          <w:sz w:val="20"/>
          <w:szCs w:val="20"/>
        </w:rPr>
        <w:t xml:space="preserve"> </w:t>
      </w:r>
      <w:r w:rsidRPr="00E5258C">
        <w:rPr>
          <w:sz w:val="20"/>
          <w:szCs w:val="20"/>
        </w:rPr>
        <w:t>По условиям договора.</w:t>
      </w:r>
    </w:p>
    <w:p w14:paraId="4CB089D7" w14:textId="77777777" w:rsidR="000C6389" w:rsidRPr="00E5258C" w:rsidRDefault="000C6389" w:rsidP="000C6389">
      <w:pPr>
        <w:shd w:val="clear" w:color="auto" w:fill="FFFFFF"/>
        <w:autoSpaceDN w:val="0"/>
        <w:adjustRightInd w:val="0"/>
        <w:jc w:val="both"/>
        <w:rPr>
          <w:sz w:val="20"/>
          <w:szCs w:val="20"/>
        </w:rPr>
      </w:pPr>
      <w:r w:rsidRPr="00E5258C">
        <w:rPr>
          <w:sz w:val="20"/>
          <w:szCs w:val="20"/>
        </w:rPr>
        <w:t>Цель - обследование объекта, составление технического отчета, разработка проектной, рабочей документации и сметы в соответствии с требованиями и правилами проектирования.</w:t>
      </w:r>
    </w:p>
    <w:p w14:paraId="2BA4CF3A" w14:textId="5D6D2193" w:rsidR="000C6389" w:rsidRDefault="000C6389" w:rsidP="000C6389">
      <w:pPr>
        <w:shd w:val="clear" w:color="auto" w:fill="FFFFFF"/>
        <w:autoSpaceDN w:val="0"/>
        <w:adjustRightInd w:val="0"/>
        <w:jc w:val="both"/>
        <w:rPr>
          <w:sz w:val="20"/>
          <w:szCs w:val="20"/>
        </w:rPr>
      </w:pPr>
    </w:p>
    <w:p w14:paraId="6CAEC0E7" w14:textId="77777777" w:rsidR="000C6389" w:rsidRPr="00E5258C" w:rsidRDefault="000C6389" w:rsidP="000C6389">
      <w:pPr>
        <w:shd w:val="clear" w:color="auto" w:fill="FFFFFF"/>
        <w:autoSpaceDN w:val="0"/>
        <w:adjustRightInd w:val="0"/>
        <w:ind w:firstLine="312"/>
        <w:jc w:val="center"/>
        <w:rPr>
          <w:b/>
          <w:sz w:val="20"/>
          <w:szCs w:val="20"/>
        </w:rPr>
      </w:pPr>
      <w:r w:rsidRPr="00E5258C">
        <w:rPr>
          <w:b/>
          <w:sz w:val="20"/>
          <w:szCs w:val="20"/>
        </w:rPr>
        <w:t>Общие технические требования к проектируемой системе:</w:t>
      </w:r>
    </w:p>
    <w:p w14:paraId="072B6026" w14:textId="77777777" w:rsidR="000C6389" w:rsidRPr="00E5258C" w:rsidRDefault="000C6389" w:rsidP="000C6389">
      <w:pPr>
        <w:shd w:val="clear" w:color="auto" w:fill="FFFFFF"/>
        <w:autoSpaceDN w:val="0"/>
        <w:adjustRightInd w:val="0"/>
        <w:ind w:firstLine="708"/>
        <w:rPr>
          <w:sz w:val="20"/>
          <w:szCs w:val="20"/>
        </w:rPr>
      </w:pPr>
      <w:r w:rsidRPr="00E5258C">
        <w:rPr>
          <w:sz w:val="20"/>
          <w:szCs w:val="20"/>
        </w:rPr>
        <w:t>Инженерные решения АПС, СОУЭ:</w:t>
      </w:r>
    </w:p>
    <w:p w14:paraId="26143998" w14:textId="451EA54D" w:rsidR="000C6389" w:rsidRPr="00E5258C" w:rsidRDefault="000C6389" w:rsidP="000C6389">
      <w:pPr>
        <w:contextualSpacing/>
        <w:jc w:val="both"/>
        <w:rPr>
          <w:sz w:val="20"/>
          <w:szCs w:val="20"/>
        </w:rPr>
      </w:pPr>
      <w:r w:rsidRPr="00E5258C">
        <w:rPr>
          <w:sz w:val="20"/>
          <w:szCs w:val="20"/>
        </w:rPr>
        <w:t>-система автоматической адресной пожарной сигнализации с извещателями дымовыми, тепловыми, ручными;</w:t>
      </w:r>
    </w:p>
    <w:p w14:paraId="70F24100" w14:textId="43B856AF" w:rsidR="000C6389" w:rsidRDefault="000C6389" w:rsidP="000C6389">
      <w:pPr>
        <w:jc w:val="both"/>
        <w:rPr>
          <w:sz w:val="20"/>
          <w:szCs w:val="20"/>
        </w:rPr>
      </w:pPr>
      <w:r w:rsidRPr="00E5258C">
        <w:rPr>
          <w:sz w:val="20"/>
          <w:szCs w:val="20"/>
        </w:rPr>
        <w:t xml:space="preserve">-реализовать дистанционную передачу тревожных и технологических сигналов системы в помещение с круглосуточным присутствием дежурного </w:t>
      </w:r>
      <w:r w:rsidR="00DF168B" w:rsidRPr="00E5258C">
        <w:rPr>
          <w:sz w:val="20"/>
          <w:szCs w:val="20"/>
        </w:rPr>
        <w:t>персонала</w:t>
      </w:r>
      <w:r w:rsidR="00DF168B">
        <w:rPr>
          <w:sz w:val="20"/>
          <w:szCs w:val="20"/>
        </w:rPr>
        <w:t>, также дублирование данных сигналов на пост охраны (КПП1)</w:t>
      </w:r>
    </w:p>
    <w:p w14:paraId="2AECAC22" w14:textId="0EE4B676" w:rsidR="00485FBE" w:rsidRDefault="00485FBE" w:rsidP="000C638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5258C">
        <w:rPr>
          <w:sz w:val="20"/>
          <w:szCs w:val="20"/>
        </w:rPr>
        <w:t>в помещени</w:t>
      </w:r>
      <w:r>
        <w:rPr>
          <w:sz w:val="20"/>
          <w:szCs w:val="20"/>
        </w:rPr>
        <w:t>и</w:t>
      </w:r>
      <w:r w:rsidRPr="00E5258C">
        <w:rPr>
          <w:sz w:val="20"/>
          <w:szCs w:val="20"/>
        </w:rPr>
        <w:t xml:space="preserve"> с круглосуточным присутствием дежурного персонала</w:t>
      </w:r>
      <w:r>
        <w:rPr>
          <w:sz w:val="20"/>
          <w:szCs w:val="20"/>
        </w:rPr>
        <w:t xml:space="preserve"> располагается АРМ Орион-Про Болид, пульт контроля </w:t>
      </w:r>
      <w:r w:rsidR="00C471D7">
        <w:rPr>
          <w:sz w:val="20"/>
          <w:szCs w:val="20"/>
        </w:rPr>
        <w:t>С2000М</w:t>
      </w:r>
    </w:p>
    <w:p w14:paraId="2AB78EBB" w14:textId="77777777" w:rsidR="00904A09" w:rsidRPr="00904A09" w:rsidRDefault="00904A09" w:rsidP="00904A09">
      <w:pPr>
        <w:jc w:val="both"/>
        <w:rPr>
          <w:sz w:val="20"/>
          <w:szCs w:val="20"/>
        </w:rPr>
      </w:pPr>
      <w:r w:rsidRPr="00904A09">
        <w:rPr>
          <w:sz w:val="20"/>
          <w:szCs w:val="20"/>
        </w:rPr>
        <w:t>Назначение системы АПС, СОУЭ – Раннее обнаружение очага возгорания, своевременное оповещение людей о пожаре, приведение в готовность систем противопожарной защиты.</w:t>
      </w:r>
    </w:p>
    <w:p w14:paraId="5EEB752C" w14:textId="77777777" w:rsidR="00904A09" w:rsidRPr="00904A09" w:rsidRDefault="00904A09" w:rsidP="00904A09">
      <w:pPr>
        <w:jc w:val="both"/>
        <w:rPr>
          <w:sz w:val="20"/>
          <w:szCs w:val="20"/>
        </w:rPr>
      </w:pPr>
      <w:r w:rsidRPr="00904A09">
        <w:rPr>
          <w:sz w:val="20"/>
          <w:szCs w:val="20"/>
        </w:rPr>
        <w:t>Возможный источник возгорания – Неисправное электрооборудование, человеческий фактор, прочие источники.</w:t>
      </w:r>
    </w:p>
    <w:p w14:paraId="09FAFFA4" w14:textId="77777777" w:rsidR="00904A09" w:rsidRPr="00904A09" w:rsidRDefault="00904A09" w:rsidP="00904A09">
      <w:pPr>
        <w:jc w:val="both"/>
        <w:rPr>
          <w:sz w:val="20"/>
          <w:szCs w:val="20"/>
        </w:rPr>
      </w:pPr>
      <w:r w:rsidRPr="00904A09">
        <w:rPr>
          <w:sz w:val="20"/>
          <w:szCs w:val="20"/>
        </w:rPr>
        <w:t xml:space="preserve">Первичные признаки пожара – Выделение продуктов горения (Дым), выделение тепла. </w:t>
      </w:r>
    </w:p>
    <w:p w14:paraId="773885BC" w14:textId="47D9602E" w:rsidR="00904A09" w:rsidRDefault="00904A09" w:rsidP="00904A09">
      <w:pPr>
        <w:jc w:val="both"/>
        <w:rPr>
          <w:sz w:val="20"/>
          <w:szCs w:val="20"/>
        </w:rPr>
      </w:pPr>
      <w:r w:rsidRPr="00904A09">
        <w:rPr>
          <w:sz w:val="20"/>
          <w:szCs w:val="20"/>
        </w:rPr>
        <w:t xml:space="preserve">              При проектировании учесть обеспечение доступности к элементам систем для проведения обслуживания.</w:t>
      </w:r>
    </w:p>
    <w:p w14:paraId="794B939B" w14:textId="1394E692" w:rsidR="00970E8B" w:rsidRDefault="00970E8B" w:rsidP="00904A09">
      <w:pPr>
        <w:jc w:val="both"/>
        <w:rPr>
          <w:sz w:val="20"/>
          <w:szCs w:val="20"/>
        </w:rPr>
      </w:pPr>
      <w:r w:rsidRPr="00970E8B">
        <w:rPr>
          <w:sz w:val="20"/>
          <w:szCs w:val="20"/>
        </w:rPr>
        <w:t xml:space="preserve">При проектировании учесть требования специальных технических условий на </w:t>
      </w:r>
      <w:r w:rsidR="00F46BF9" w:rsidRPr="00970E8B">
        <w:rPr>
          <w:sz w:val="20"/>
          <w:szCs w:val="20"/>
        </w:rPr>
        <w:t>здание чаеразвесочной</w:t>
      </w:r>
      <w:r w:rsidRPr="00970E8B">
        <w:rPr>
          <w:sz w:val="20"/>
          <w:szCs w:val="20"/>
        </w:rPr>
        <w:t xml:space="preserve"> фабрики.</w:t>
      </w:r>
    </w:p>
    <w:p w14:paraId="35A035C6" w14:textId="77777777" w:rsidR="005160EC" w:rsidRPr="005160EC" w:rsidRDefault="005160EC" w:rsidP="005160EC">
      <w:pPr>
        <w:jc w:val="center"/>
        <w:rPr>
          <w:b/>
          <w:bCs w:val="0"/>
          <w:sz w:val="20"/>
          <w:szCs w:val="20"/>
        </w:rPr>
      </w:pPr>
      <w:r w:rsidRPr="005160EC">
        <w:rPr>
          <w:b/>
          <w:bCs w:val="0"/>
          <w:sz w:val="20"/>
          <w:szCs w:val="20"/>
        </w:rPr>
        <w:t>Содержание работ.</w:t>
      </w:r>
    </w:p>
    <w:p w14:paraId="5E3BCBDD" w14:textId="77777777" w:rsidR="005160EC" w:rsidRPr="005160EC" w:rsidRDefault="005160EC" w:rsidP="005160EC">
      <w:pPr>
        <w:jc w:val="both"/>
        <w:rPr>
          <w:sz w:val="20"/>
          <w:szCs w:val="20"/>
        </w:rPr>
      </w:pPr>
      <w:r w:rsidRPr="005160EC">
        <w:rPr>
          <w:sz w:val="20"/>
          <w:szCs w:val="20"/>
        </w:rPr>
        <w:t>1.</w:t>
      </w:r>
      <w:r w:rsidRPr="005160EC">
        <w:rPr>
          <w:sz w:val="20"/>
          <w:szCs w:val="20"/>
        </w:rPr>
        <w:tab/>
        <w:t>Проведение предпроектного обследования объекта силами Подрядчика  совместно с представителем Заказчика (ответственного за эксплуатацию систем пожарной безопасности). Определение состава существующего оборудования АПС, СОУЭ, подлежащего выводу из эксплуатации и демонтажу. Составление и согласование с Заказчиком технического отчета.</w:t>
      </w:r>
    </w:p>
    <w:p w14:paraId="3708BC72" w14:textId="77777777" w:rsidR="005160EC" w:rsidRPr="005160EC" w:rsidRDefault="005160EC" w:rsidP="005160EC">
      <w:pPr>
        <w:jc w:val="both"/>
        <w:rPr>
          <w:sz w:val="20"/>
          <w:szCs w:val="20"/>
        </w:rPr>
      </w:pPr>
      <w:r w:rsidRPr="005160EC">
        <w:rPr>
          <w:sz w:val="20"/>
          <w:szCs w:val="20"/>
        </w:rPr>
        <w:t>2.</w:t>
      </w:r>
      <w:r w:rsidRPr="005160EC">
        <w:rPr>
          <w:sz w:val="20"/>
          <w:szCs w:val="20"/>
        </w:rPr>
        <w:tab/>
        <w:t>Разработка проектной документации и сметы, на проведение монтажа систем АПС и СОУЭ. При разработке проектной документации следует руководствоваться действующими нормативными документами по строительству и ведомственным и прочим документами,. В состав Рабочей документации включить раздел по демонтажу оборудования, выводимого из эксплуатации.</w:t>
      </w:r>
    </w:p>
    <w:p w14:paraId="65322F1D" w14:textId="77777777" w:rsidR="005160EC" w:rsidRPr="005160EC" w:rsidRDefault="005160EC" w:rsidP="005160EC">
      <w:pPr>
        <w:jc w:val="both"/>
        <w:rPr>
          <w:sz w:val="20"/>
          <w:szCs w:val="20"/>
        </w:rPr>
      </w:pPr>
      <w:r w:rsidRPr="005160EC">
        <w:rPr>
          <w:sz w:val="20"/>
          <w:szCs w:val="20"/>
        </w:rPr>
        <w:t>3.</w:t>
      </w:r>
      <w:r w:rsidRPr="005160EC">
        <w:rPr>
          <w:sz w:val="20"/>
          <w:szCs w:val="20"/>
        </w:rPr>
        <w:tab/>
        <w:t>Проектируемые системы СПС, СОУЭ выполнить на базе оборудования российского производства на базе оборудования БОЛИД. По готовой и согласованной проектно-сметной документации будет проводится монтаж путем определения подрядчика с помощью электронных конкурентных способов закупок. В связи, с чем в проектно-сметной документации, в случае использования каких-то марок оборудования и материалов, нужно учитывать и делать оговорки, что может быть применен эквивалент оборудования или материала. Такая замена не должна привести к ухудшению качества проекта.</w:t>
      </w:r>
    </w:p>
    <w:p w14:paraId="5146533C" w14:textId="77777777" w:rsidR="005160EC" w:rsidRPr="005160EC" w:rsidRDefault="005160EC" w:rsidP="005160EC">
      <w:pPr>
        <w:jc w:val="both"/>
        <w:rPr>
          <w:sz w:val="20"/>
          <w:szCs w:val="20"/>
        </w:rPr>
      </w:pPr>
      <w:r w:rsidRPr="005160EC">
        <w:rPr>
          <w:sz w:val="20"/>
          <w:szCs w:val="20"/>
        </w:rPr>
        <w:t>4.</w:t>
      </w:r>
      <w:r w:rsidRPr="005160EC">
        <w:rPr>
          <w:sz w:val="20"/>
          <w:szCs w:val="20"/>
        </w:rPr>
        <w:tab/>
        <w:t>При проектировании трасс кабельных линий учесть особенности объектов.</w:t>
      </w:r>
    </w:p>
    <w:p w14:paraId="5ABB6B05" w14:textId="30ECAB32" w:rsidR="005160EC" w:rsidRPr="005160EC" w:rsidRDefault="005160EC" w:rsidP="005160EC">
      <w:pPr>
        <w:jc w:val="both"/>
        <w:rPr>
          <w:sz w:val="20"/>
          <w:szCs w:val="20"/>
        </w:rPr>
      </w:pPr>
      <w:r w:rsidRPr="005160EC">
        <w:rPr>
          <w:sz w:val="20"/>
          <w:szCs w:val="20"/>
        </w:rPr>
        <w:t>5.</w:t>
      </w:r>
      <w:r w:rsidRPr="005160EC">
        <w:rPr>
          <w:sz w:val="20"/>
          <w:szCs w:val="20"/>
        </w:rPr>
        <w:tab/>
        <w:t>Обеспечить контроль целостности линий связи, проектируемых систем пожарной автоматики согласно СП 484.1311500.2020.</w:t>
      </w:r>
      <w:r w:rsidRPr="005160EC">
        <w:rPr>
          <w:sz w:val="20"/>
          <w:szCs w:val="20"/>
        </w:rPr>
        <w:tab/>
        <w:t xml:space="preserve"> </w:t>
      </w:r>
    </w:p>
    <w:p w14:paraId="525E2057" w14:textId="2F477666" w:rsidR="005160EC" w:rsidRDefault="005160EC" w:rsidP="005160EC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5160EC">
        <w:rPr>
          <w:sz w:val="20"/>
          <w:szCs w:val="20"/>
        </w:rPr>
        <w:t>.</w:t>
      </w:r>
      <w:r w:rsidRPr="005160EC">
        <w:rPr>
          <w:sz w:val="20"/>
          <w:szCs w:val="20"/>
        </w:rPr>
        <w:tab/>
        <w:t>Предоставление рабочей документации и сметы на согласование Заказчику в электронном виде (EXEL,PDF и DWG).</w:t>
      </w:r>
    </w:p>
    <w:p w14:paraId="2F59A9C7" w14:textId="77777777" w:rsidR="00EA7E21" w:rsidRDefault="00EA7E21" w:rsidP="00E56E16">
      <w:pPr>
        <w:shd w:val="clear" w:color="auto" w:fill="FFFFFF"/>
        <w:suppressAutoHyphens w:val="0"/>
        <w:autoSpaceDE/>
        <w:jc w:val="center"/>
        <w:rPr>
          <w:bCs w:val="0"/>
          <w:color w:val="1A1A1A"/>
          <w:spacing w:val="0"/>
          <w:sz w:val="20"/>
          <w:szCs w:val="20"/>
          <w:lang w:eastAsia="ru-RU"/>
        </w:rPr>
      </w:pPr>
    </w:p>
    <w:p w14:paraId="449B7EA7" w14:textId="74A7C23A" w:rsidR="00EA7E21" w:rsidRDefault="00EA7E21" w:rsidP="00E56E16">
      <w:pPr>
        <w:shd w:val="clear" w:color="auto" w:fill="FFFFFF"/>
        <w:suppressAutoHyphens w:val="0"/>
        <w:autoSpaceDE/>
        <w:jc w:val="center"/>
        <w:rPr>
          <w:bCs w:val="0"/>
          <w:color w:val="1A1A1A"/>
          <w:spacing w:val="0"/>
          <w:sz w:val="20"/>
          <w:szCs w:val="20"/>
          <w:lang w:eastAsia="ru-RU"/>
        </w:rPr>
      </w:pPr>
    </w:p>
    <w:p w14:paraId="62D3146B" w14:textId="77777777" w:rsidR="00EA7E21" w:rsidRDefault="00EA7E21" w:rsidP="00E56E16">
      <w:pPr>
        <w:shd w:val="clear" w:color="auto" w:fill="FFFFFF"/>
        <w:suppressAutoHyphens w:val="0"/>
        <w:autoSpaceDE/>
        <w:jc w:val="center"/>
        <w:rPr>
          <w:bCs w:val="0"/>
          <w:color w:val="1A1A1A"/>
          <w:spacing w:val="0"/>
          <w:sz w:val="20"/>
          <w:szCs w:val="20"/>
          <w:lang w:eastAsia="ru-RU"/>
        </w:rPr>
      </w:pPr>
    </w:p>
    <w:p w14:paraId="11E1AC0C" w14:textId="1DD30CB7" w:rsidR="00E56E16" w:rsidRPr="00E56E16" w:rsidRDefault="00E56E16" w:rsidP="00E56E16">
      <w:pPr>
        <w:shd w:val="clear" w:color="auto" w:fill="FFFFFF"/>
        <w:suppressAutoHyphens w:val="0"/>
        <w:autoSpaceDE/>
        <w:jc w:val="center"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ТРЕБОВАНИЯ К СИСТЕМЕ АВТОМАТИЧЕСКОЙ ПОЖАРНОЙ</w:t>
      </w:r>
    </w:p>
    <w:p w14:paraId="19920EA6" w14:textId="77777777" w:rsidR="00E56E16" w:rsidRPr="00E56E16" w:rsidRDefault="00E56E16" w:rsidP="00E56E16">
      <w:pPr>
        <w:shd w:val="clear" w:color="auto" w:fill="FFFFFF"/>
        <w:suppressAutoHyphens w:val="0"/>
        <w:autoSpaceDE/>
        <w:jc w:val="center"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СИГНАЛИЗАЦИИ</w:t>
      </w:r>
    </w:p>
    <w:p w14:paraId="766BF61B" w14:textId="50285E6F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lastRenderedPageBreak/>
        <w:t>Проектом предусмотреть адресную систему пожарной сигнализации (далее СПС) на базе оборудования компании российских производителей (типа «Болид») с применением прибора приемно-контрольного и управления пожарный (ППКУ типа «Сириус»).</w:t>
      </w:r>
    </w:p>
    <w:p w14:paraId="0735330B" w14:textId="77777777" w:rsid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Система АПС должна иметь возможность наращивания за счет расширения аппаратной и программной частей.</w:t>
      </w:r>
    </w:p>
    <w:p w14:paraId="0462EBA5" w14:textId="60CD538C" w:rsid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Вывод сигнала о срабатывании системы ПС должен передаваться на круглосуточный пост охраны (охранного предприятия), расположенный за территорией «охраняемого</w:t>
      </w:r>
      <w:r w:rsidR="00904A09"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E56E16">
        <w:rPr>
          <w:bCs w:val="0"/>
          <w:color w:val="1A1A1A"/>
          <w:spacing w:val="0"/>
          <w:sz w:val="20"/>
          <w:szCs w:val="20"/>
          <w:lang w:eastAsia="ru-RU"/>
        </w:rPr>
        <w:t>объекта»</w:t>
      </w:r>
      <w:r w:rsidR="00904A09">
        <w:rPr>
          <w:bCs w:val="0"/>
          <w:color w:val="1A1A1A"/>
          <w:spacing w:val="0"/>
          <w:sz w:val="20"/>
          <w:szCs w:val="20"/>
          <w:lang w:eastAsia="ru-RU"/>
        </w:rPr>
        <w:t>, дублироваться на КПП1</w:t>
      </w:r>
      <w:r w:rsidRPr="00E56E16">
        <w:rPr>
          <w:bCs w:val="0"/>
          <w:color w:val="1A1A1A"/>
          <w:spacing w:val="0"/>
          <w:sz w:val="20"/>
          <w:szCs w:val="20"/>
          <w:lang w:eastAsia="ru-RU"/>
        </w:rPr>
        <w:t xml:space="preserve">. </w:t>
      </w:r>
    </w:p>
    <w:p w14:paraId="172942CD" w14:textId="7F05A12C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 xml:space="preserve">Предусмотреть проектом оборудование для индикации контроля пожарного состояния «охраняемого объекта» в помещении </w:t>
      </w:r>
      <w:r w:rsidR="00904A09">
        <w:rPr>
          <w:bCs w:val="0"/>
          <w:color w:val="1A1A1A"/>
          <w:spacing w:val="0"/>
          <w:sz w:val="20"/>
          <w:szCs w:val="20"/>
          <w:lang w:eastAsia="ru-RU"/>
        </w:rPr>
        <w:t>КПП1</w:t>
      </w:r>
      <w:r w:rsidRPr="00E56E16">
        <w:rPr>
          <w:bCs w:val="0"/>
          <w:color w:val="1A1A1A"/>
          <w:spacing w:val="0"/>
          <w:sz w:val="20"/>
          <w:szCs w:val="20"/>
          <w:lang w:eastAsia="ru-RU"/>
        </w:rPr>
        <w:t>.</w:t>
      </w:r>
    </w:p>
    <w:p w14:paraId="24F47503" w14:textId="77777777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СПС должна проектироваться с целью выполнения следующих основных задач:</w:t>
      </w:r>
    </w:p>
    <w:p w14:paraId="5139B2F4" w14:textId="59284863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-своевременное обнаружение пожара;</w:t>
      </w:r>
    </w:p>
    <w:p w14:paraId="2D9323B1" w14:textId="796DD82D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-достоверное обнаружение пожара;</w:t>
      </w:r>
    </w:p>
    <w:p w14:paraId="00CD0A1B" w14:textId="060B2ADD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-сбор, обработка и представление информации дежурному персоналу;</w:t>
      </w:r>
    </w:p>
    <w:p w14:paraId="55096840" w14:textId="75782524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-взаимодействие с другими системами противопожарной защиты (формирование</w:t>
      </w:r>
    </w:p>
    <w:p w14:paraId="64F1532A" w14:textId="77777777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необходимых инициирующих сигналов управления), инженерными системами объекта.</w:t>
      </w:r>
    </w:p>
    <w:p w14:paraId="22F91919" w14:textId="74FA38DC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 xml:space="preserve">    Достоверность обнаружения должна достигаться комплексом следующих мероприятий:</w:t>
      </w:r>
    </w:p>
    <w:p w14:paraId="4944A0E2" w14:textId="3E643560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-выбором типов пожарных извещателей;</w:t>
      </w:r>
    </w:p>
    <w:p w14:paraId="68DCDEE8" w14:textId="25607B9E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-выбором алгоритма принятия решения о пожаре;</w:t>
      </w:r>
    </w:p>
    <w:p w14:paraId="7C605E31" w14:textId="6D74927A" w:rsid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-защитой от ложных срабатываний.</w:t>
      </w:r>
    </w:p>
    <w:p w14:paraId="2C245333" w14:textId="60A0EA02" w:rsidR="00904A09" w:rsidRPr="00E56E16" w:rsidRDefault="00904A09" w:rsidP="00904A09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904A09">
        <w:rPr>
          <w:bCs w:val="0"/>
          <w:color w:val="1A1A1A"/>
          <w:spacing w:val="0"/>
          <w:sz w:val="20"/>
          <w:szCs w:val="20"/>
          <w:lang w:eastAsia="ru-RU"/>
        </w:rPr>
        <w:t>При выборе извещателей учитывать  образование чайной пыли в результате  производственной деятельности, соответственно необходимо исключить возможность ложных срабатываний на пыль.</w:t>
      </w:r>
    </w:p>
    <w:p w14:paraId="180A7DEE" w14:textId="4E474423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 xml:space="preserve">     Установка АПС должна формировать сигналы управления в системы:</w:t>
      </w:r>
    </w:p>
    <w:p w14:paraId="226C673D" w14:textId="77777777" w:rsid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 xml:space="preserve">-оповещения и управления эвакуацией людей при пожаре, </w:t>
      </w:r>
    </w:p>
    <w:p w14:paraId="5F34723F" w14:textId="5A5A66AF" w:rsid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-на управление вентиляции и кондиционирования воздуха</w:t>
      </w:r>
      <w:r>
        <w:rPr>
          <w:bCs w:val="0"/>
          <w:color w:val="1A1A1A"/>
          <w:spacing w:val="0"/>
          <w:sz w:val="20"/>
          <w:szCs w:val="20"/>
          <w:lang w:eastAsia="ru-RU"/>
        </w:rPr>
        <w:t>,</w:t>
      </w:r>
      <w:r w:rsidRPr="00E56E16"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>
        <w:rPr>
          <w:bCs w:val="0"/>
          <w:color w:val="1A1A1A"/>
          <w:spacing w:val="0"/>
          <w:sz w:val="20"/>
          <w:szCs w:val="20"/>
          <w:lang w:eastAsia="ru-RU"/>
        </w:rPr>
        <w:t>ОЗК</w:t>
      </w:r>
      <w:r w:rsidRPr="00E56E16"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</w:p>
    <w:p w14:paraId="7E24C3C2" w14:textId="7A0FC07C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-на разблокирование исполнительных устройств СКУД, расположенных на путях эвакуации(при наличии), и на другие инженерные системы согласно СП 484.1311500.2020 и № 123-ФЗ.</w:t>
      </w:r>
    </w:p>
    <w:p w14:paraId="6448A606" w14:textId="24D70403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Выбор алгоритма работы системы пожарной сигнализации выполнить согласно СП 484.1311500.2020.</w:t>
      </w:r>
    </w:p>
    <w:p w14:paraId="52160ED8" w14:textId="4EC7CCE8" w:rsidR="00E56E16" w:rsidRP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Размещение пожарных извещателей выполнить в соответствии с СП 484.1311500.2020.</w:t>
      </w:r>
    </w:p>
    <w:p w14:paraId="5D40CC98" w14:textId="0CA8F7EF" w:rsidR="00E56E16" w:rsidRDefault="00E56E16" w:rsidP="00E56E16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E56E16">
        <w:rPr>
          <w:bCs w:val="0"/>
          <w:color w:val="1A1A1A"/>
          <w:spacing w:val="0"/>
          <w:sz w:val="20"/>
          <w:szCs w:val="20"/>
          <w:lang w:eastAsia="ru-RU"/>
        </w:rPr>
        <w:t>Предусмотреть защиту пространства за подвесными потолками автоматической пожарной сигнализацией по умолчанию без расчёта пожарной нагрузки.</w:t>
      </w:r>
    </w:p>
    <w:p w14:paraId="17B21EA9" w14:textId="77777777" w:rsidR="00904A09" w:rsidRDefault="00904A09" w:rsidP="00904A09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904A09">
        <w:rPr>
          <w:bCs w:val="0"/>
          <w:color w:val="1A1A1A"/>
          <w:spacing w:val="0"/>
          <w:sz w:val="20"/>
          <w:szCs w:val="20"/>
          <w:lang w:eastAsia="ru-RU"/>
        </w:rPr>
        <w:t xml:space="preserve">При расстановке пожарных извещателей над </w:t>
      </w:r>
      <w:proofErr w:type="spellStart"/>
      <w:r w:rsidRPr="00904A09">
        <w:rPr>
          <w:bCs w:val="0"/>
          <w:color w:val="1A1A1A"/>
          <w:spacing w:val="0"/>
          <w:sz w:val="20"/>
          <w:szCs w:val="20"/>
          <w:lang w:eastAsia="ru-RU"/>
        </w:rPr>
        <w:t>фальшпотолком</w:t>
      </w:r>
      <w:proofErr w:type="spellEnd"/>
      <w:r w:rsidRPr="00904A09">
        <w:rPr>
          <w:bCs w:val="0"/>
          <w:color w:val="1A1A1A"/>
          <w:spacing w:val="0"/>
          <w:sz w:val="20"/>
          <w:szCs w:val="20"/>
          <w:lang w:eastAsia="ru-RU"/>
        </w:rPr>
        <w:t xml:space="preserve"> и в других недоступных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904A09">
        <w:rPr>
          <w:bCs w:val="0"/>
          <w:color w:val="1A1A1A"/>
          <w:spacing w:val="0"/>
          <w:sz w:val="20"/>
          <w:szCs w:val="20"/>
          <w:lang w:eastAsia="ru-RU"/>
        </w:rPr>
        <w:t>для просмотра местах должна быть обеспечена возможность определения места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904A09">
        <w:rPr>
          <w:bCs w:val="0"/>
          <w:color w:val="1A1A1A"/>
          <w:spacing w:val="0"/>
          <w:sz w:val="20"/>
          <w:szCs w:val="20"/>
          <w:lang w:eastAsia="ru-RU"/>
        </w:rPr>
        <w:t xml:space="preserve">расположения, сработавшего извещателя. Конструкция перекрытий </w:t>
      </w:r>
      <w:proofErr w:type="spellStart"/>
      <w:r w:rsidRPr="00904A09">
        <w:rPr>
          <w:bCs w:val="0"/>
          <w:color w:val="1A1A1A"/>
          <w:spacing w:val="0"/>
          <w:sz w:val="20"/>
          <w:szCs w:val="20"/>
          <w:lang w:eastAsia="ru-RU"/>
        </w:rPr>
        <w:t>фальшпотолка</w:t>
      </w:r>
      <w:proofErr w:type="spellEnd"/>
      <w:r w:rsidRPr="00904A09">
        <w:rPr>
          <w:bCs w:val="0"/>
          <w:color w:val="1A1A1A"/>
          <w:spacing w:val="0"/>
          <w:sz w:val="20"/>
          <w:szCs w:val="20"/>
          <w:lang w:eastAsia="ru-RU"/>
        </w:rPr>
        <w:t xml:space="preserve"> должна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904A09">
        <w:rPr>
          <w:bCs w:val="0"/>
          <w:color w:val="1A1A1A"/>
          <w:spacing w:val="0"/>
          <w:sz w:val="20"/>
          <w:szCs w:val="20"/>
          <w:lang w:eastAsia="ru-RU"/>
        </w:rPr>
        <w:t>обеспечивать доступ к пожарным извещателям для их обслуживания.</w:t>
      </w:r>
    </w:p>
    <w:p w14:paraId="2806CD52" w14:textId="520D9F56" w:rsidR="00904A09" w:rsidRPr="00904A09" w:rsidRDefault="00904A09" w:rsidP="00904A09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904A09">
        <w:rPr>
          <w:bCs w:val="0"/>
          <w:color w:val="1A1A1A"/>
          <w:spacing w:val="0"/>
          <w:sz w:val="20"/>
          <w:szCs w:val="20"/>
          <w:lang w:eastAsia="ru-RU"/>
        </w:rPr>
        <w:t xml:space="preserve"> В случае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904A09">
        <w:rPr>
          <w:bCs w:val="0"/>
          <w:color w:val="1A1A1A"/>
          <w:spacing w:val="0"/>
          <w:sz w:val="20"/>
          <w:szCs w:val="20"/>
          <w:lang w:eastAsia="ru-RU"/>
        </w:rPr>
        <w:t>необходимости</w:t>
      </w:r>
      <w:r>
        <w:rPr>
          <w:bCs w:val="0"/>
          <w:color w:val="1A1A1A"/>
          <w:spacing w:val="0"/>
          <w:sz w:val="20"/>
          <w:szCs w:val="20"/>
          <w:lang w:eastAsia="ru-RU"/>
        </w:rPr>
        <w:t>,</w:t>
      </w:r>
      <w:r w:rsidRPr="00904A09">
        <w:rPr>
          <w:bCs w:val="0"/>
          <w:color w:val="1A1A1A"/>
          <w:spacing w:val="0"/>
          <w:sz w:val="20"/>
          <w:szCs w:val="20"/>
          <w:lang w:eastAsia="ru-RU"/>
        </w:rPr>
        <w:t xml:space="preserve"> предусмотреть проектом люки или другие конструкции для удобства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904A09">
        <w:rPr>
          <w:bCs w:val="0"/>
          <w:color w:val="1A1A1A"/>
          <w:spacing w:val="0"/>
          <w:sz w:val="20"/>
          <w:szCs w:val="20"/>
          <w:lang w:eastAsia="ru-RU"/>
        </w:rPr>
        <w:t>обслуживания извещателей.</w:t>
      </w:r>
    </w:p>
    <w:p w14:paraId="27FF9330" w14:textId="77777777" w:rsidR="00904A09" w:rsidRPr="00904A09" w:rsidRDefault="00904A09" w:rsidP="00904A09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904A09">
        <w:rPr>
          <w:bCs w:val="0"/>
          <w:color w:val="1A1A1A"/>
          <w:spacing w:val="0"/>
          <w:sz w:val="20"/>
          <w:szCs w:val="20"/>
          <w:lang w:eastAsia="ru-RU"/>
        </w:rPr>
        <w:t>Предусмотреть запас по емкости ДПЛС не менее 20%.</w:t>
      </w:r>
    </w:p>
    <w:p w14:paraId="493C38B5" w14:textId="2B9D33B8" w:rsidR="00904A09" w:rsidRPr="00E56E16" w:rsidRDefault="00904A09" w:rsidP="00904A09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904A09">
        <w:rPr>
          <w:bCs w:val="0"/>
          <w:color w:val="1A1A1A"/>
          <w:spacing w:val="0"/>
          <w:sz w:val="20"/>
          <w:szCs w:val="20"/>
          <w:lang w:eastAsia="ru-RU"/>
        </w:rPr>
        <w:t>Предусмотреть разделение объекта на отдельные зоны контроля пожарной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904A09">
        <w:rPr>
          <w:bCs w:val="0"/>
          <w:color w:val="1A1A1A"/>
          <w:spacing w:val="0"/>
          <w:sz w:val="20"/>
          <w:szCs w:val="20"/>
          <w:lang w:eastAsia="ru-RU"/>
        </w:rPr>
        <w:t>сигнализации (ЗКПС) согласно п.6.3.3, 6.3.4 СП 484.1311500.2020, при этом исходить из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904A09">
        <w:rPr>
          <w:bCs w:val="0"/>
          <w:color w:val="1A1A1A"/>
          <w:spacing w:val="0"/>
          <w:sz w:val="20"/>
          <w:szCs w:val="20"/>
          <w:lang w:eastAsia="ru-RU"/>
        </w:rPr>
        <w:t>соображения деления объекта на максимально возможное количество ЗКПС.</w:t>
      </w:r>
    </w:p>
    <w:p w14:paraId="08A534F9" w14:textId="77777777" w:rsidR="00E56E16" w:rsidRDefault="00E56E16" w:rsidP="000C6389">
      <w:pPr>
        <w:jc w:val="both"/>
        <w:rPr>
          <w:sz w:val="20"/>
          <w:szCs w:val="20"/>
        </w:rPr>
      </w:pPr>
    </w:p>
    <w:p w14:paraId="290533DD" w14:textId="4E517546" w:rsidR="00657F5C" w:rsidRPr="00657F5C" w:rsidRDefault="00657F5C" w:rsidP="00657F5C">
      <w:pPr>
        <w:jc w:val="center"/>
        <w:rPr>
          <w:sz w:val="20"/>
          <w:szCs w:val="20"/>
        </w:rPr>
      </w:pPr>
      <w:r w:rsidRPr="00657F5C">
        <w:rPr>
          <w:sz w:val="20"/>
          <w:szCs w:val="20"/>
        </w:rPr>
        <w:t>ТРЕБОВАНИЯ К СИСТЕМЕ ОПОВЕЩЕНИЯ И УПРАВЛЕНИЯ</w:t>
      </w:r>
    </w:p>
    <w:p w14:paraId="47A35E3B" w14:textId="77777777" w:rsidR="00657F5C" w:rsidRPr="00657F5C" w:rsidRDefault="00657F5C" w:rsidP="00657F5C">
      <w:pPr>
        <w:jc w:val="center"/>
        <w:rPr>
          <w:sz w:val="20"/>
          <w:szCs w:val="20"/>
        </w:rPr>
      </w:pPr>
      <w:r w:rsidRPr="00657F5C">
        <w:rPr>
          <w:sz w:val="20"/>
          <w:szCs w:val="20"/>
        </w:rPr>
        <w:t>ЭВАКУАЦИЕЙ ЛЮДЕЙ</w:t>
      </w:r>
    </w:p>
    <w:p w14:paraId="29E7A32F" w14:textId="557E447D" w:rsidR="00657F5C" w:rsidRPr="00657F5C" w:rsidRDefault="00657F5C" w:rsidP="00657F5C">
      <w:pPr>
        <w:jc w:val="both"/>
        <w:rPr>
          <w:sz w:val="20"/>
          <w:szCs w:val="20"/>
        </w:rPr>
      </w:pPr>
      <w:r w:rsidRPr="00657F5C">
        <w:rPr>
          <w:sz w:val="20"/>
          <w:szCs w:val="20"/>
        </w:rPr>
        <w:t>Выбор типа системы оповещения и управления эвакуацией людей (СОУЭ)</w:t>
      </w:r>
      <w:r>
        <w:rPr>
          <w:sz w:val="20"/>
          <w:szCs w:val="20"/>
        </w:rPr>
        <w:t xml:space="preserve"> </w:t>
      </w:r>
      <w:r w:rsidRPr="00657F5C">
        <w:rPr>
          <w:sz w:val="20"/>
          <w:szCs w:val="20"/>
        </w:rPr>
        <w:t>осуществить в соответствии с требованиями СП 3.13130.2009.</w:t>
      </w:r>
    </w:p>
    <w:p w14:paraId="366C1C5D" w14:textId="77777777" w:rsidR="00657F5C" w:rsidRPr="00657F5C" w:rsidRDefault="00657F5C" w:rsidP="00657F5C">
      <w:pPr>
        <w:jc w:val="both"/>
        <w:rPr>
          <w:sz w:val="20"/>
          <w:szCs w:val="20"/>
        </w:rPr>
      </w:pPr>
      <w:r w:rsidRPr="00657F5C">
        <w:rPr>
          <w:sz w:val="20"/>
          <w:szCs w:val="20"/>
        </w:rPr>
        <w:t>СОУЭ должна обеспечивать:</w:t>
      </w:r>
    </w:p>
    <w:p w14:paraId="5C8EB4F1" w14:textId="3A9D4711" w:rsidR="00657F5C" w:rsidRPr="00657F5C" w:rsidRDefault="00657F5C" w:rsidP="00657F5C">
      <w:pPr>
        <w:jc w:val="both"/>
        <w:rPr>
          <w:sz w:val="20"/>
          <w:szCs w:val="20"/>
        </w:rPr>
      </w:pPr>
      <w:r w:rsidRPr="00657F5C">
        <w:rPr>
          <w:sz w:val="20"/>
          <w:szCs w:val="20"/>
        </w:rPr>
        <w:t>a) автоматическое включение оповещателей при получении командного импульса от</w:t>
      </w:r>
      <w:r>
        <w:rPr>
          <w:sz w:val="20"/>
          <w:szCs w:val="20"/>
        </w:rPr>
        <w:t xml:space="preserve"> </w:t>
      </w:r>
      <w:r w:rsidRPr="00657F5C">
        <w:rPr>
          <w:sz w:val="20"/>
          <w:szCs w:val="20"/>
        </w:rPr>
        <w:t>установки АПС при ее срабатывании на «Пожар»;</w:t>
      </w:r>
    </w:p>
    <w:p w14:paraId="17DA2AD3" w14:textId="56634499" w:rsidR="00657F5C" w:rsidRPr="00657F5C" w:rsidRDefault="00657F5C" w:rsidP="00657F5C">
      <w:pPr>
        <w:jc w:val="both"/>
        <w:rPr>
          <w:sz w:val="20"/>
          <w:szCs w:val="20"/>
        </w:rPr>
      </w:pPr>
      <w:r w:rsidRPr="00657F5C">
        <w:rPr>
          <w:sz w:val="20"/>
          <w:szCs w:val="20"/>
        </w:rPr>
        <w:t>b) общий уровень звука во всех местах постоянного или временного пребывания</w:t>
      </w:r>
      <w:r>
        <w:rPr>
          <w:sz w:val="20"/>
          <w:szCs w:val="20"/>
        </w:rPr>
        <w:t xml:space="preserve"> </w:t>
      </w:r>
      <w:r w:rsidRPr="00657F5C">
        <w:rPr>
          <w:sz w:val="20"/>
          <w:szCs w:val="20"/>
        </w:rPr>
        <w:t>людей в соответствии с требованиями СП 3.13130.2009;</w:t>
      </w:r>
    </w:p>
    <w:p w14:paraId="44836848" w14:textId="4B771910" w:rsidR="00657F5C" w:rsidRPr="00657F5C" w:rsidRDefault="00657F5C" w:rsidP="00657F5C">
      <w:pPr>
        <w:jc w:val="both"/>
        <w:rPr>
          <w:sz w:val="20"/>
          <w:szCs w:val="20"/>
        </w:rPr>
      </w:pPr>
      <w:r w:rsidRPr="00657F5C">
        <w:rPr>
          <w:sz w:val="20"/>
          <w:szCs w:val="20"/>
        </w:rPr>
        <w:t>c) в качестве исходных данных для акустического расчёта необходимого уровня</w:t>
      </w:r>
      <w:r w:rsidR="000F2E9D">
        <w:rPr>
          <w:sz w:val="20"/>
          <w:szCs w:val="20"/>
        </w:rPr>
        <w:t xml:space="preserve"> </w:t>
      </w:r>
      <w:r w:rsidRPr="00657F5C">
        <w:rPr>
          <w:sz w:val="20"/>
          <w:szCs w:val="20"/>
        </w:rPr>
        <w:t xml:space="preserve">звукового давления сигналов СОУЭ следует принять </w:t>
      </w:r>
      <w:r w:rsidR="00E56E16" w:rsidRPr="00657F5C">
        <w:rPr>
          <w:sz w:val="20"/>
          <w:szCs w:val="20"/>
        </w:rPr>
        <w:t>данные, переданные</w:t>
      </w:r>
      <w:r w:rsidR="000F2E9D">
        <w:rPr>
          <w:sz w:val="20"/>
          <w:szCs w:val="20"/>
        </w:rPr>
        <w:t xml:space="preserve"> Заказчиком</w:t>
      </w:r>
      <w:r w:rsidRPr="00657F5C">
        <w:rPr>
          <w:sz w:val="20"/>
          <w:szCs w:val="20"/>
        </w:rPr>
        <w:t>, при отсутствии данных руководствоваться СП</w:t>
      </w:r>
      <w:r w:rsidR="000F2E9D">
        <w:rPr>
          <w:sz w:val="20"/>
          <w:szCs w:val="20"/>
        </w:rPr>
        <w:t xml:space="preserve"> </w:t>
      </w:r>
      <w:r w:rsidRPr="00657F5C">
        <w:rPr>
          <w:sz w:val="20"/>
          <w:szCs w:val="20"/>
        </w:rPr>
        <w:t>51.13330.2011;</w:t>
      </w:r>
    </w:p>
    <w:p w14:paraId="5CAD9EC6" w14:textId="2F8F9240" w:rsidR="00657F5C" w:rsidRPr="00657F5C" w:rsidRDefault="00657F5C" w:rsidP="00657F5C">
      <w:pPr>
        <w:jc w:val="both"/>
        <w:rPr>
          <w:sz w:val="20"/>
          <w:szCs w:val="20"/>
        </w:rPr>
      </w:pPr>
      <w:r w:rsidRPr="00657F5C">
        <w:rPr>
          <w:sz w:val="20"/>
          <w:szCs w:val="20"/>
        </w:rPr>
        <w:t>d) возможность контроля работоспособности оборудования оповещения, исправности</w:t>
      </w:r>
      <w:r w:rsidR="000F2E9D">
        <w:rPr>
          <w:sz w:val="20"/>
          <w:szCs w:val="20"/>
        </w:rPr>
        <w:t xml:space="preserve"> </w:t>
      </w:r>
      <w:r w:rsidRPr="00657F5C">
        <w:rPr>
          <w:sz w:val="20"/>
          <w:szCs w:val="20"/>
        </w:rPr>
        <w:t>каналов оповещения и источников питания;</w:t>
      </w:r>
    </w:p>
    <w:p w14:paraId="1CBC4B5A" w14:textId="0B24F72B" w:rsidR="00657F5C" w:rsidRPr="00657F5C" w:rsidRDefault="00657F5C" w:rsidP="00657F5C">
      <w:pPr>
        <w:jc w:val="both"/>
        <w:rPr>
          <w:sz w:val="20"/>
          <w:szCs w:val="20"/>
        </w:rPr>
      </w:pPr>
      <w:r w:rsidRPr="00657F5C">
        <w:rPr>
          <w:sz w:val="20"/>
          <w:szCs w:val="20"/>
        </w:rPr>
        <w:t>e) световое оповещение людей при пожаре предусмотреть в соответствии с</w:t>
      </w:r>
      <w:r w:rsidR="000F2E9D">
        <w:rPr>
          <w:sz w:val="20"/>
          <w:szCs w:val="20"/>
        </w:rPr>
        <w:t xml:space="preserve"> </w:t>
      </w:r>
      <w:r w:rsidRPr="00657F5C">
        <w:rPr>
          <w:sz w:val="20"/>
          <w:szCs w:val="20"/>
        </w:rPr>
        <w:t>требованиями СП 3.13130.2009;</w:t>
      </w:r>
    </w:p>
    <w:p w14:paraId="1EE68A2C" w14:textId="7EA38067" w:rsidR="00657F5C" w:rsidRDefault="00657F5C" w:rsidP="00657F5C">
      <w:pPr>
        <w:jc w:val="both"/>
        <w:rPr>
          <w:sz w:val="20"/>
          <w:szCs w:val="20"/>
        </w:rPr>
      </w:pPr>
      <w:r w:rsidRPr="00657F5C">
        <w:rPr>
          <w:sz w:val="20"/>
          <w:szCs w:val="20"/>
        </w:rPr>
        <w:t>f) выбор оборудования системы оповещения согласовать с Заказчиком.</w:t>
      </w:r>
    </w:p>
    <w:p w14:paraId="1C68B4EF" w14:textId="56A88838" w:rsidR="005160EC" w:rsidRPr="00E5258C" w:rsidRDefault="005160EC" w:rsidP="000C6389">
      <w:pPr>
        <w:contextualSpacing/>
        <w:rPr>
          <w:sz w:val="20"/>
          <w:szCs w:val="20"/>
        </w:rPr>
      </w:pPr>
      <w:r w:rsidRPr="005160EC">
        <w:rPr>
          <w:sz w:val="20"/>
          <w:szCs w:val="20"/>
        </w:rPr>
        <w:t xml:space="preserve">При проектировании СОУЭ учесть особенности объекта (коридоры, двойные двери в помещения и т.д.) таким образом, чтобы уровни звукового давления СОУЭ удовлетворяли требованиям СП 3.13130.2009 в помещениях объекта. Учесть, что в основном в производственном помещении фактический уровень звукового давления  не менее 85 </w:t>
      </w:r>
      <w:proofErr w:type="spellStart"/>
      <w:r w:rsidRPr="005160EC">
        <w:rPr>
          <w:sz w:val="20"/>
          <w:szCs w:val="20"/>
        </w:rPr>
        <w:t>дБа</w:t>
      </w:r>
      <w:proofErr w:type="spellEnd"/>
      <w:r>
        <w:rPr>
          <w:sz w:val="20"/>
          <w:szCs w:val="20"/>
        </w:rPr>
        <w:t>,</w:t>
      </w:r>
      <w:r w:rsidRPr="005160EC">
        <w:t xml:space="preserve"> </w:t>
      </w:r>
      <w:r w:rsidRPr="005160EC">
        <w:rPr>
          <w:sz w:val="20"/>
          <w:szCs w:val="20"/>
        </w:rPr>
        <w:t xml:space="preserve">в защищаемых помещениях, где люди находятся в шумозащитном снаряжении, или с уровнем звука шума более 85 </w:t>
      </w:r>
      <w:proofErr w:type="spellStart"/>
      <w:r w:rsidRPr="005160EC">
        <w:rPr>
          <w:sz w:val="20"/>
          <w:szCs w:val="20"/>
        </w:rPr>
        <w:t>дБА</w:t>
      </w:r>
      <w:proofErr w:type="spellEnd"/>
      <w:r w:rsidRPr="005160EC">
        <w:rPr>
          <w:sz w:val="20"/>
          <w:szCs w:val="20"/>
        </w:rPr>
        <w:t>, звуковые оповещатели должны комбинироваться со световыми.</w:t>
      </w:r>
    </w:p>
    <w:p w14:paraId="10D3CDE1" w14:textId="77777777" w:rsidR="000F2E9D" w:rsidRPr="000F2E9D" w:rsidRDefault="000F2E9D" w:rsidP="000F2E9D">
      <w:pPr>
        <w:shd w:val="clear" w:color="auto" w:fill="FFFFFF"/>
        <w:suppressAutoHyphens w:val="0"/>
        <w:autoSpaceDE/>
        <w:jc w:val="center"/>
        <w:rPr>
          <w:bCs w:val="0"/>
          <w:color w:val="1A1A1A"/>
          <w:spacing w:val="0"/>
          <w:sz w:val="20"/>
          <w:szCs w:val="20"/>
          <w:lang w:eastAsia="ru-RU"/>
        </w:rPr>
      </w:pPr>
      <w:r w:rsidRPr="000F2E9D">
        <w:rPr>
          <w:bCs w:val="0"/>
          <w:color w:val="1A1A1A"/>
          <w:spacing w:val="0"/>
          <w:sz w:val="20"/>
          <w:szCs w:val="20"/>
          <w:lang w:eastAsia="ru-RU"/>
        </w:rPr>
        <w:lastRenderedPageBreak/>
        <w:t>ТРЕБОВАНИЯ К ЭЛЕКТРОПИТАНИЮ</w:t>
      </w:r>
    </w:p>
    <w:p w14:paraId="2E8B112C" w14:textId="56044B5E" w:rsidR="000F2E9D" w:rsidRPr="000F2E9D" w:rsidRDefault="000F2E9D" w:rsidP="000F2E9D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0F2E9D">
        <w:rPr>
          <w:bCs w:val="0"/>
          <w:color w:val="1A1A1A"/>
          <w:spacing w:val="0"/>
          <w:sz w:val="20"/>
          <w:szCs w:val="20"/>
          <w:lang w:eastAsia="ru-RU"/>
        </w:rPr>
        <w:t>Разводка электропитания оборудования систем АПС и СОУЭ 220В должна быть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0F2E9D">
        <w:rPr>
          <w:bCs w:val="0"/>
          <w:color w:val="1A1A1A"/>
          <w:spacing w:val="0"/>
          <w:sz w:val="20"/>
          <w:szCs w:val="20"/>
          <w:lang w:eastAsia="ru-RU"/>
        </w:rPr>
        <w:t>выполнена согласно СП 6.13130.2021, от панели противопожарных устройств, установленной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0F2E9D">
        <w:rPr>
          <w:bCs w:val="0"/>
          <w:color w:val="1A1A1A"/>
          <w:spacing w:val="0"/>
          <w:sz w:val="20"/>
          <w:szCs w:val="20"/>
          <w:lang w:eastAsia="ru-RU"/>
        </w:rPr>
        <w:t>в помещении электрощитовой или от отдельной ячейки вводного щита.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0F2E9D">
        <w:rPr>
          <w:bCs w:val="0"/>
          <w:color w:val="1A1A1A"/>
          <w:spacing w:val="0"/>
          <w:sz w:val="20"/>
          <w:szCs w:val="20"/>
          <w:lang w:eastAsia="ru-RU"/>
        </w:rPr>
        <w:t>Предусмотреть резервный источник питания с аккумуляторной батареей,</w:t>
      </w:r>
    </w:p>
    <w:p w14:paraId="083CE0C4" w14:textId="7D173A98" w:rsidR="000F2E9D" w:rsidRPr="000F2E9D" w:rsidRDefault="000F2E9D" w:rsidP="000F2E9D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0F2E9D">
        <w:rPr>
          <w:bCs w:val="0"/>
          <w:color w:val="1A1A1A"/>
          <w:spacing w:val="0"/>
          <w:sz w:val="20"/>
          <w:szCs w:val="20"/>
          <w:lang w:eastAsia="ru-RU"/>
        </w:rPr>
        <w:t>обеспечивающей непрерывную работу систем АПС и СОУЭ в течение 24 часов в дежурном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0F2E9D">
        <w:rPr>
          <w:bCs w:val="0"/>
          <w:color w:val="1A1A1A"/>
          <w:spacing w:val="0"/>
          <w:sz w:val="20"/>
          <w:szCs w:val="20"/>
          <w:lang w:eastAsia="ru-RU"/>
        </w:rPr>
        <w:t>режиме и не менее 1 часа в режиме тревоги.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0F2E9D">
        <w:rPr>
          <w:bCs w:val="0"/>
          <w:color w:val="1A1A1A"/>
          <w:spacing w:val="0"/>
          <w:sz w:val="20"/>
          <w:szCs w:val="20"/>
          <w:lang w:eastAsia="ru-RU"/>
        </w:rPr>
        <w:t>Источник питания должен обеспечить передачу сообщений о своем текущем состоянии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0F2E9D">
        <w:rPr>
          <w:bCs w:val="0"/>
          <w:color w:val="1A1A1A"/>
          <w:spacing w:val="0"/>
          <w:sz w:val="20"/>
          <w:szCs w:val="20"/>
          <w:lang w:eastAsia="ru-RU"/>
        </w:rPr>
        <w:t>на пост охраны (охранного предприятия).</w:t>
      </w:r>
    </w:p>
    <w:p w14:paraId="09F6C327" w14:textId="77777777" w:rsidR="001B746C" w:rsidRDefault="000F2E9D" w:rsidP="000F2E9D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0F2E9D">
        <w:rPr>
          <w:bCs w:val="0"/>
          <w:color w:val="1A1A1A"/>
          <w:spacing w:val="0"/>
          <w:sz w:val="20"/>
          <w:szCs w:val="20"/>
          <w:lang w:eastAsia="ru-RU"/>
        </w:rPr>
        <w:t>Устанавливаемое оборудование должно отвечать требованиям по электробезопасности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0F2E9D">
        <w:rPr>
          <w:bCs w:val="0"/>
          <w:color w:val="1A1A1A"/>
          <w:spacing w:val="0"/>
          <w:sz w:val="20"/>
          <w:szCs w:val="20"/>
          <w:lang w:eastAsia="ru-RU"/>
        </w:rPr>
        <w:t xml:space="preserve">по ГОСТ 12.2.006-87. </w:t>
      </w:r>
    </w:p>
    <w:p w14:paraId="7A8E21AA" w14:textId="3028028E" w:rsidR="000F2E9D" w:rsidRDefault="000F2E9D" w:rsidP="000F2E9D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0F2E9D">
        <w:rPr>
          <w:bCs w:val="0"/>
          <w:color w:val="1A1A1A"/>
          <w:spacing w:val="0"/>
          <w:sz w:val="20"/>
          <w:szCs w:val="20"/>
          <w:lang w:eastAsia="ru-RU"/>
        </w:rPr>
        <w:t>Заземление и зануление приборов и оборудования должно выполняться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0F2E9D">
        <w:rPr>
          <w:bCs w:val="0"/>
          <w:color w:val="1A1A1A"/>
          <w:spacing w:val="0"/>
          <w:sz w:val="20"/>
          <w:szCs w:val="20"/>
          <w:lang w:eastAsia="ru-RU"/>
        </w:rPr>
        <w:t>согласно ПУЭ и требованиям технической документации на оборудование.</w:t>
      </w:r>
    </w:p>
    <w:p w14:paraId="1819D0EB" w14:textId="77777777" w:rsidR="00C01163" w:rsidRPr="00C01163" w:rsidRDefault="00C01163" w:rsidP="00C01163">
      <w:pPr>
        <w:shd w:val="clear" w:color="auto" w:fill="FFFFFF"/>
        <w:suppressAutoHyphens w:val="0"/>
        <w:autoSpaceDE/>
        <w:jc w:val="center"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ТРЕБОВАНИЯ К ВЫПОЛНЕНИЮ РАБОТ ПО ПРОЕКТИРОВАНИЮ И</w:t>
      </w:r>
    </w:p>
    <w:p w14:paraId="31708B42" w14:textId="77777777" w:rsidR="00C01163" w:rsidRPr="00C01163" w:rsidRDefault="00C01163" w:rsidP="00C01163">
      <w:pPr>
        <w:shd w:val="clear" w:color="auto" w:fill="FFFFFF"/>
        <w:suppressAutoHyphens w:val="0"/>
        <w:autoSpaceDE/>
        <w:jc w:val="center"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К СОСТАВУ РАБОЧЕЙ ДОКУМЕНТАЦИИ</w:t>
      </w:r>
    </w:p>
    <w:p w14:paraId="09CE26BF" w14:textId="1260213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Перед началом выполнения проектных работ Исполнитель совместно с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уполномоченным представителем Заказчика, проводит обследование объекта, изучение</w:t>
      </w:r>
      <w:r>
        <w:rPr>
          <w:bCs w:val="0"/>
          <w:color w:val="1A1A1A"/>
          <w:spacing w:val="0"/>
          <w:sz w:val="20"/>
          <w:szCs w:val="20"/>
          <w:lang w:eastAsia="ru-RU"/>
        </w:rPr>
        <w:t xml:space="preserve"> </w:t>
      </w: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планировки помещений, ознакомление с имеющимися и будущими планировочными инженерными решениями объекта.</w:t>
      </w:r>
    </w:p>
    <w:p w14:paraId="5B660306" w14:textId="57A707E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При необходимости организации новых каналов связи, выполнить обследование существующей кабельной канализации на возможность ее дальнейшего использования.</w:t>
      </w:r>
    </w:p>
    <w:p w14:paraId="738EE075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/>
          <w:color w:val="1A1A1A"/>
          <w:spacing w:val="0"/>
          <w:sz w:val="20"/>
          <w:szCs w:val="20"/>
          <w:lang w:eastAsia="ru-RU"/>
        </w:rPr>
        <w:t>Комплект документов должен содержать</w:t>
      </w:r>
      <w:r w:rsidRPr="00C01163">
        <w:rPr>
          <w:bCs w:val="0"/>
          <w:color w:val="1A1A1A"/>
          <w:spacing w:val="0"/>
          <w:sz w:val="20"/>
          <w:szCs w:val="20"/>
          <w:lang w:eastAsia="ru-RU"/>
        </w:rPr>
        <w:t>:</w:t>
      </w:r>
    </w:p>
    <w:p w14:paraId="4B45DC31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Рабочая документация должна выполняться с учетом требований ГОСТ Р 21.101-2020</w:t>
      </w:r>
    </w:p>
    <w:p w14:paraId="521D2F06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и содержать следующие разделы:</w:t>
      </w:r>
    </w:p>
    <w:p w14:paraId="44A1D03F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 xml:space="preserve">a) </w:t>
      </w:r>
      <w:r w:rsidRPr="00C01163">
        <w:rPr>
          <w:b/>
          <w:color w:val="1A1A1A"/>
          <w:spacing w:val="0"/>
          <w:sz w:val="20"/>
          <w:szCs w:val="20"/>
          <w:lang w:eastAsia="ru-RU"/>
        </w:rPr>
        <w:t>Общие данные</w:t>
      </w:r>
      <w:r w:rsidRPr="00C01163">
        <w:rPr>
          <w:bCs w:val="0"/>
          <w:color w:val="1A1A1A"/>
          <w:spacing w:val="0"/>
          <w:sz w:val="20"/>
          <w:szCs w:val="20"/>
          <w:lang w:eastAsia="ru-RU"/>
        </w:rPr>
        <w:t>, ведомости рабочих чертежей, ведомости ссылочных и прилагаемых</w:t>
      </w:r>
    </w:p>
    <w:p w14:paraId="0EBEDD47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документов, алгоритм работы системы, включая исходные данные для программирования</w:t>
      </w:r>
    </w:p>
    <w:p w14:paraId="4B3B9ED8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технических средств и т.п.;</w:t>
      </w:r>
    </w:p>
    <w:p w14:paraId="4949AB32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 xml:space="preserve">b) </w:t>
      </w:r>
      <w:r w:rsidRPr="00C01163">
        <w:rPr>
          <w:b/>
          <w:color w:val="1A1A1A"/>
          <w:spacing w:val="0"/>
          <w:sz w:val="20"/>
          <w:szCs w:val="20"/>
          <w:lang w:eastAsia="ru-RU"/>
        </w:rPr>
        <w:t>Общие указания</w:t>
      </w:r>
      <w:r w:rsidRPr="00C01163">
        <w:rPr>
          <w:bCs w:val="0"/>
          <w:color w:val="1A1A1A"/>
          <w:spacing w:val="0"/>
          <w:sz w:val="20"/>
          <w:szCs w:val="20"/>
          <w:lang w:eastAsia="ru-RU"/>
        </w:rPr>
        <w:t xml:space="preserve"> – текстовую часть, содержащую:</w:t>
      </w:r>
    </w:p>
    <w:p w14:paraId="2A397821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Описание защищаемого объекта и его характеристика,</w:t>
      </w:r>
    </w:p>
    <w:p w14:paraId="79C25118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Состав и описание проектируемой системы,</w:t>
      </w:r>
    </w:p>
    <w:p w14:paraId="2EADEE05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Акустический расчет системы оповещения,</w:t>
      </w:r>
    </w:p>
    <w:p w14:paraId="619109A9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Расчет времени работы системы от резервированных источников питания,</w:t>
      </w:r>
    </w:p>
    <w:p w14:paraId="142C7C0D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Размещение указания по монтажу и эксплуатации оборудования,</w:t>
      </w:r>
    </w:p>
    <w:p w14:paraId="099FC888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Указания по электропитанию и заземлению,</w:t>
      </w:r>
    </w:p>
    <w:p w14:paraId="51DCB9A9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Указания по монтажу и эксплуатации,</w:t>
      </w:r>
    </w:p>
    <w:p w14:paraId="1BCB6156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Указания по выполнению мер по охране труда и технике безопасности.</w:t>
      </w:r>
    </w:p>
    <w:p w14:paraId="6461EB05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 xml:space="preserve">c) </w:t>
      </w:r>
      <w:r w:rsidRPr="00C01163">
        <w:rPr>
          <w:b/>
          <w:color w:val="1A1A1A"/>
          <w:spacing w:val="0"/>
          <w:sz w:val="20"/>
          <w:szCs w:val="20"/>
          <w:lang w:eastAsia="ru-RU"/>
        </w:rPr>
        <w:t>Рабочие чертежи</w:t>
      </w:r>
      <w:r w:rsidRPr="00C01163">
        <w:rPr>
          <w:bCs w:val="0"/>
          <w:color w:val="1A1A1A"/>
          <w:spacing w:val="0"/>
          <w:sz w:val="20"/>
          <w:szCs w:val="20"/>
          <w:lang w:eastAsia="ru-RU"/>
        </w:rPr>
        <w:t xml:space="preserve"> в составе:</w:t>
      </w:r>
    </w:p>
    <w:p w14:paraId="1B82034C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Лист условно-графических изображений,</w:t>
      </w:r>
    </w:p>
    <w:p w14:paraId="65C54456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Структурную схему системы,</w:t>
      </w:r>
    </w:p>
    <w:p w14:paraId="5BDB8D41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Планы размещения оборудования, кабельных трасс и элементов проектируемых</w:t>
      </w:r>
    </w:p>
    <w:p w14:paraId="10C6D3AD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Чертежи шкафов с установленным оборудованием,</w:t>
      </w:r>
    </w:p>
    <w:p w14:paraId="36B35E41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Схемы электрических соединений системы,</w:t>
      </w:r>
    </w:p>
    <w:p w14:paraId="1A33A541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Таблицу ЗКПС для системы пожарной сигнализации;</w:t>
      </w:r>
    </w:p>
    <w:p w14:paraId="4A576696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Кабельный журнал с перечнем всех кабельных связей с указанием их длины, типа</w:t>
      </w:r>
    </w:p>
    <w:p w14:paraId="16075645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Спецификация оборудования, применяемого при монтаже систем (в спецификации</w:t>
      </w:r>
    </w:p>
    <w:p w14:paraId="32855D60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приводится полный перечень применяемых материалов и оборудования с указанием их</w:t>
      </w:r>
    </w:p>
    <w:p w14:paraId="415BEA37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количества, заводского наименования и производителя).</w:t>
      </w:r>
    </w:p>
    <w:p w14:paraId="7E351E9D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 xml:space="preserve">d) </w:t>
      </w:r>
      <w:r w:rsidRPr="00E56E16">
        <w:rPr>
          <w:b/>
          <w:color w:val="1A1A1A"/>
          <w:spacing w:val="0"/>
          <w:sz w:val="20"/>
          <w:szCs w:val="20"/>
          <w:lang w:eastAsia="ru-RU"/>
        </w:rPr>
        <w:t>Сметную документацию</w:t>
      </w:r>
      <w:r w:rsidRPr="00C01163">
        <w:rPr>
          <w:bCs w:val="0"/>
          <w:color w:val="1A1A1A"/>
          <w:spacing w:val="0"/>
          <w:sz w:val="20"/>
          <w:szCs w:val="20"/>
          <w:lang w:eastAsia="ru-RU"/>
        </w:rPr>
        <w:t>, выполненную в соответствии с федеральным реестром</w:t>
      </w:r>
    </w:p>
    <w:p w14:paraId="56E456AF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сметных нормативов 2022 года.</w:t>
      </w:r>
    </w:p>
    <w:p w14:paraId="10DE55EA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Разработанная рабочая и сметная документация предъявляются в двух экземплярах на</w:t>
      </w:r>
    </w:p>
    <w:p w14:paraId="3C92996C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бумажном и электронном носителе на русском языке.</w:t>
      </w:r>
    </w:p>
    <w:p w14:paraId="5F148C8A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Формы иных документов, необходимых для выполнения и сдачи/приемки работ,</w:t>
      </w:r>
    </w:p>
    <w:p w14:paraId="32606ED6" w14:textId="77777777" w:rsidR="00C01163" w:rsidRPr="00C01163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разрабатываются совместно Подрядчиком и Заказчиком в рабочем порядке в процессе</w:t>
      </w:r>
    </w:p>
    <w:p w14:paraId="3E9C5798" w14:textId="3888E661" w:rsidR="00C01163" w:rsidRPr="00657F5C" w:rsidRDefault="00C01163" w:rsidP="00C01163">
      <w:pPr>
        <w:shd w:val="clear" w:color="auto" w:fill="FFFFFF"/>
        <w:suppressAutoHyphens w:val="0"/>
        <w:autoSpaceDE/>
        <w:rPr>
          <w:bCs w:val="0"/>
          <w:color w:val="1A1A1A"/>
          <w:spacing w:val="0"/>
          <w:sz w:val="20"/>
          <w:szCs w:val="20"/>
          <w:lang w:eastAsia="ru-RU"/>
        </w:rPr>
      </w:pPr>
      <w:r w:rsidRPr="00C01163">
        <w:rPr>
          <w:bCs w:val="0"/>
          <w:color w:val="1A1A1A"/>
          <w:spacing w:val="0"/>
          <w:sz w:val="20"/>
          <w:szCs w:val="20"/>
          <w:lang w:eastAsia="ru-RU"/>
        </w:rPr>
        <w:t>выполнения работ по Договору.</w:t>
      </w:r>
    </w:p>
    <w:p w14:paraId="0D8A73C9" w14:textId="77777777" w:rsidR="00657F5C" w:rsidRPr="00485FBE" w:rsidRDefault="00657F5C" w:rsidP="00485FBE">
      <w:pPr>
        <w:rPr>
          <w:rStyle w:val="a3"/>
          <w:bCs w:val="0"/>
          <w:color w:val="auto"/>
        </w:rPr>
      </w:pPr>
    </w:p>
    <w:p w14:paraId="3B3C7D55" w14:textId="77777777" w:rsidR="000C6389" w:rsidRPr="00E5258C" w:rsidRDefault="000C6389" w:rsidP="005160EC">
      <w:pPr>
        <w:ind w:left="-567" w:firstLine="1275"/>
        <w:jc w:val="center"/>
        <w:rPr>
          <w:b/>
          <w:sz w:val="20"/>
          <w:szCs w:val="20"/>
        </w:rPr>
      </w:pPr>
      <w:r w:rsidRPr="00E5258C">
        <w:rPr>
          <w:b/>
          <w:sz w:val="20"/>
          <w:szCs w:val="20"/>
        </w:rPr>
        <w:t>Общая информация об объектах:</w:t>
      </w:r>
    </w:p>
    <w:p w14:paraId="0191DB88" w14:textId="4B06E51D" w:rsidR="00293D88" w:rsidRPr="006222B4" w:rsidRDefault="000C6389" w:rsidP="006222B4">
      <w:pPr>
        <w:ind w:left="-567" w:firstLine="1275"/>
        <w:rPr>
          <w:b/>
          <w:sz w:val="20"/>
          <w:szCs w:val="20"/>
        </w:rPr>
      </w:pPr>
      <w:r w:rsidRPr="00E5258C">
        <w:rPr>
          <w:b/>
          <w:sz w:val="20"/>
          <w:szCs w:val="20"/>
        </w:rPr>
        <w:t xml:space="preserve">1. </w:t>
      </w:r>
      <w:r w:rsidR="006222B4" w:rsidRPr="006222B4">
        <w:rPr>
          <w:b/>
          <w:bCs w:val="0"/>
          <w:color w:val="000000"/>
          <w:sz w:val="20"/>
          <w:szCs w:val="20"/>
          <w:lang w:eastAsia="ru-RU"/>
        </w:rPr>
        <w:t xml:space="preserve">Здание </w:t>
      </w:r>
      <w:r w:rsidR="00293D88" w:rsidRPr="006222B4">
        <w:rPr>
          <w:b/>
          <w:bCs w:val="0"/>
          <w:color w:val="000000"/>
          <w:sz w:val="20"/>
          <w:szCs w:val="20"/>
          <w:lang w:eastAsia="ru-RU"/>
        </w:rPr>
        <w:t>Чаеразвесочн</w:t>
      </w:r>
      <w:r w:rsidR="006222B4" w:rsidRPr="006222B4">
        <w:rPr>
          <w:b/>
          <w:bCs w:val="0"/>
          <w:color w:val="000000"/>
          <w:sz w:val="20"/>
          <w:szCs w:val="20"/>
          <w:lang w:eastAsia="ru-RU"/>
        </w:rPr>
        <w:t xml:space="preserve">ой </w:t>
      </w:r>
      <w:r w:rsidR="00293D88" w:rsidRPr="006222B4">
        <w:rPr>
          <w:b/>
          <w:bCs w:val="0"/>
          <w:color w:val="000000"/>
          <w:sz w:val="20"/>
          <w:szCs w:val="20"/>
          <w:lang w:eastAsia="ru-RU"/>
        </w:rPr>
        <w:t xml:space="preserve"> фабрик</w:t>
      </w:r>
      <w:r w:rsidR="006222B4" w:rsidRPr="006222B4">
        <w:rPr>
          <w:b/>
          <w:bCs w:val="0"/>
          <w:color w:val="000000"/>
          <w:sz w:val="20"/>
          <w:szCs w:val="20"/>
          <w:lang w:eastAsia="ru-RU"/>
        </w:rPr>
        <w:t>и</w:t>
      </w:r>
      <w:r w:rsidR="006222B4">
        <w:rPr>
          <w:b/>
          <w:bCs w:val="0"/>
          <w:color w:val="000000"/>
          <w:sz w:val="20"/>
          <w:szCs w:val="20"/>
          <w:lang w:eastAsia="ru-RU"/>
        </w:rPr>
        <w:t>(ЧРФ)</w:t>
      </w:r>
    </w:p>
    <w:p w14:paraId="0AFB35A5" w14:textId="77777777" w:rsidR="00525739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 xml:space="preserve">Здание ЧРФ расположено в центральной части территории комплекса и сблокировано со зданием производственно-складского комплекса - 1. </w:t>
      </w:r>
    </w:p>
    <w:p w14:paraId="27B0FFFE" w14:textId="77777777" w:rsidR="00525739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 xml:space="preserve">Здание ЧРФ одноэтажное, без подвала, с площадью площадок, ярусов, этажерок и антресолей, менее 40% площади этажа здания. </w:t>
      </w:r>
    </w:p>
    <w:p w14:paraId="539FACCC" w14:textId="6245B802" w:rsidR="00293D88" w:rsidRP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>Степень огнестойкости здания IV-я, класс конструктивной пожарной опасности – С0, класс функциональной пожарной опасности – Ф5.1, категория здания по взрывопожарной и пожарной опасности – «В».</w:t>
      </w:r>
    </w:p>
    <w:p w14:paraId="2FB4F763" w14:textId="77777777" w:rsidR="00293D88" w:rsidRP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 xml:space="preserve">Здание имеет каркасную конструкцию с </w:t>
      </w:r>
      <w:proofErr w:type="spellStart"/>
      <w:r w:rsidRPr="00293D88">
        <w:rPr>
          <w:color w:val="000000"/>
          <w:sz w:val="20"/>
          <w:szCs w:val="20"/>
          <w:lang w:eastAsia="ru-RU"/>
        </w:rPr>
        <w:t>бесчердачным</w:t>
      </w:r>
      <w:proofErr w:type="spellEnd"/>
      <w:r w:rsidRPr="00293D88">
        <w:rPr>
          <w:color w:val="000000"/>
          <w:sz w:val="20"/>
          <w:szCs w:val="20"/>
          <w:lang w:eastAsia="ru-RU"/>
        </w:rPr>
        <w:t xml:space="preserve"> покрытием. Общая площадь здания около 20600 м2, строительный объем - около 18000 м3, высота – не более 18 м. Здание выполнено одним пожарным отсеком.</w:t>
      </w:r>
    </w:p>
    <w:p w14:paraId="4C8357C6" w14:textId="77777777" w:rsidR="00293D88" w:rsidRP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lastRenderedPageBreak/>
        <w:t>В производственных помещениях осуществляется фасовка и упаковка сырья (чая), в складских помещениях производится хранение тары и готовой продукции. Погрузочно-разгрузочные рампы, расположенные по периметры здания, выполнены в виде крытых платформ из легких металлических конструкций.</w:t>
      </w:r>
    </w:p>
    <w:p w14:paraId="65CB135B" w14:textId="77777777" w:rsidR="00293D88" w:rsidRP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>В здании ЧРФ расположены помещения следующих классов функциональной пожарной опасности:</w:t>
      </w:r>
    </w:p>
    <w:p w14:paraId="3AB26E63" w14:textId="77777777" w:rsidR="00293D88" w:rsidRP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>- Ф5.1 – производственные помещения;</w:t>
      </w:r>
    </w:p>
    <w:p w14:paraId="6A41AE1E" w14:textId="77777777" w:rsidR="00293D88" w:rsidRP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>- Ф5.2 – складские помещения;</w:t>
      </w:r>
    </w:p>
    <w:p w14:paraId="74C1B326" w14:textId="77777777" w:rsidR="00293D88" w:rsidRP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>- Ф4.3 – административно-бытовые помещения.</w:t>
      </w:r>
    </w:p>
    <w:p w14:paraId="3760B6CD" w14:textId="1E2655A5" w:rsidR="00293D88" w:rsidRPr="00293D88" w:rsidRDefault="00293D88" w:rsidP="00525739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 xml:space="preserve">В здании осуществляется технологический процесс производства чая, </w:t>
      </w:r>
    </w:p>
    <w:p w14:paraId="4EEB09A2" w14:textId="77777777" w:rsidR="00293D88" w:rsidRP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>Здание ЧРФ оборудовано следующими техническими средствами противопожарной защиты:</w:t>
      </w:r>
    </w:p>
    <w:p w14:paraId="29DD69AA" w14:textId="77777777" w:rsidR="00293D88" w:rsidRP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>- адресной системой пожарной сигнализации с дымовыми пожарными извещателями, извещателями пламени;</w:t>
      </w:r>
    </w:p>
    <w:p w14:paraId="2E2B621F" w14:textId="62905B35" w:rsidR="00293D88" w:rsidRDefault="00293D88" w:rsidP="00293D88">
      <w:pPr>
        <w:jc w:val="both"/>
        <w:rPr>
          <w:color w:val="000000"/>
          <w:sz w:val="20"/>
          <w:szCs w:val="20"/>
          <w:lang w:eastAsia="ru-RU"/>
        </w:rPr>
      </w:pPr>
      <w:r w:rsidRPr="00293D88">
        <w:rPr>
          <w:color w:val="000000"/>
          <w:sz w:val="20"/>
          <w:szCs w:val="20"/>
          <w:lang w:eastAsia="ru-RU"/>
        </w:rPr>
        <w:t>- системой оповещения и управления эвакуацией людей при пожаре 2-го типа;</w:t>
      </w:r>
    </w:p>
    <w:p w14:paraId="5707D9A4" w14:textId="63355D2A" w:rsidR="006222B4" w:rsidRDefault="006222B4" w:rsidP="00293D88">
      <w:pPr>
        <w:jc w:val="both"/>
        <w:rPr>
          <w:color w:val="000000"/>
          <w:sz w:val="20"/>
          <w:szCs w:val="20"/>
          <w:lang w:eastAsia="ru-RU"/>
        </w:rPr>
      </w:pPr>
    </w:p>
    <w:p w14:paraId="440DDE76" w14:textId="79CAD5B9" w:rsidR="000C6389" w:rsidRPr="00E5258C" w:rsidRDefault="000C6389" w:rsidP="000C6389">
      <w:pPr>
        <w:shd w:val="clear" w:color="auto" w:fill="FFFFFF"/>
        <w:autoSpaceDN w:val="0"/>
        <w:adjustRightInd w:val="0"/>
        <w:ind w:left="284" w:firstLine="425"/>
        <w:jc w:val="both"/>
        <w:rPr>
          <w:b/>
          <w:kern w:val="1"/>
          <w:sz w:val="20"/>
          <w:szCs w:val="20"/>
        </w:rPr>
      </w:pPr>
      <w:r w:rsidRPr="00E5258C">
        <w:rPr>
          <w:b/>
          <w:kern w:val="1"/>
          <w:sz w:val="20"/>
          <w:szCs w:val="20"/>
        </w:rPr>
        <w:t xml:space="preserve">2. </w:t>
      </w:r>
      <w:r w:rsidR="00525739" w:rsidRPr="00525739">
        <w:rPr>
          <w:b/>
          <w:color w:val="000000"/>
          <w:kern w:val="1"/>
          <w:sz w:val="20"/>
          <w:szCs w:val="20"/>
          <w:shd w:val="clear" w:color="auto" w:fill="FFFFFF"/>
        </w:rPr>
        <w:t>Административно-лабораторный корпус</w:t>
      </w:r>
      <w:r w:rsidR="002413C7">
        <w:rPr>
          <w:b/>
          <w:color w:val="000000"/>
          <w:kern w:val="1"/>
          <w:sz w:val="20"/>
          <w:szCs w:val="20"/>
          <w:shd w:val="clear" w:color="auto" w:fill="FFFFFF"/>
        </w:rPr>
        <w:t>(АЛК)</w:t>
      </w:r>
    </w:p>
    <w:p w14:paraId="3BADE2C7" w14:textId="431B893C" w:rsidR="00525739" w:rsidRPr="00525739" w:rsidRDefault="000C6389" w:rsidP="00525739">
      <w:pPr>
        <w:ind w:left="284" w:firstLine="425"/>
        <w:jc w:val="both"/>
        <w:rPr>
          <w:color w:val="000000"/>
          <w:kern w:val="1"/>
          <w:sz w:val="20"/>
          <w:szCs w:val="20"/>
          <w:lang w:eastAsia="ru-RU"/>
        </w:rPr>
      </w:pPr>
      <w:r w:rsidRPr="00E5258C">
        <w:rPr>
          <w:color w:val="000000"/>
          <w:kern w:val="1"/>
          <w:sz w:val="20"/>
          <w:szCs w:val="20"/>
          <w:lang w:eastAsia="ru-RU"/>
        </w:rPr>
        <w:t>-</w:t>
      </w:r>
      <w:r w:rsidR="00525739" w:rsidRPr="00525739">
        <w:rPr>
          <w:color w:val="000000"/>
          <w:kern w:val="1"/>
          <w:sz w:val="20"/>
          <w:szCs w:val="20"/>
          <w:lang w:eastAsia="ru-RU"/>
        </w:rPr>
        <w:t>Здание АЛК представляет собой двухэтажное здание, III степени огнестойкости, класса конструктивной пожарной опасности С0.</w:t>
      </w:r>
    </w:p>
    <w:p w14:paraId="18E1AF0F" w14:textId="77777777" w:rsidR="00525739" w:rsidRPr="00525739" w:rsidRDefault="00525739" w:rsidP="00525739">
      <w:pPr>
        <w:ind w:left="284" w:firstLine="425"/>
        <w:jc w:val="both"/>
        <w:rPr>
          <w:color w:val="000000"/>
          <w:kern w:val="1"/>
          <w:sz w:val="20"/>
          <w:szCs w:val="20"/>
          <w:lang w:eastAsia="ru-RU"/>
        </w:rPr>
      </w:pPr>
      <w:r w:rsidRPr="00525739">
        <w:rPr>
          <w:color w:val="000000"/>
          <w:kern w:val="1"/>
          <w:sz w:val="20"/>
          <w:szCs w:val="20"/>
          <w:lang w:eastAsia="ru-RU"/>
        </w:rPr>
        <w:t>Конструктивное исполнение здания административно-лабораторного корпуса предусматривается с применением кирпичных стен и витражей в административно-бытовой и складской зоне, а также легких ограждающих конструкций в зоне приемки сырья складской зоны.</w:t>
      </w:r>
    </w:p>
    <w:p w14:paraId="25057FDC" w14:textId="77777777" w:rsidR="00525739" w:rsidRPr="00525739" w:rsidRDefault="00525739" w:rsidP="00525739">
      <w:pPr>
        <w:ind w:left="284" w:firstLine="425"/>
        <w:jc w:val="both"/>
        <w:rPr>
          <w:color w:val="000000"/>
          <w:kern w:val="1"/>
          <w:sz w:val="20"/>
          <w:szCs w:val="20"/>
          <w:lang w:eastAsia="ru-RU"/>
        </w:rPr>
      </w:pPr>
      <w:r w:rsidRPr="00525739">
        <w:rPr>
          <w:color w:val="000000"/>
          <w:kern w:val="1"/>
          <w:sz w:val="20"/>
          <w:szCs w:val="20"/>
          <w:lang w:eastAsia="ru-RU"/>
        </w:rPr>
        <w:t>Здание АЛК функционально разделено на две зоны:</w:t>
      </w:r>
    </w:p>
    <w:p w14:paraId="5F06D13E" w14:textId="77777777" w:rsidR="00525739" w:rsidRPr="00525739" w:rsidRDefault="00525739" w:rsidP="00525739">
      <w:pPr>
        <w:ind w:left="284" w:firstLine="425"/>
        <w:jc w:val="both"/>
        <w:rPr>
          <w:color w:val="000000"/>
          <w:kern w:val="1"/>
          <w:sz w:val="20"/>
          <w:szCs w:val="20"/>
          <w:lang w:eastAsia="ru-RU"/>
        </w:rPr>
      </w:pPr>
      <w:r w:rsidRPr="00525739">
        <w:rPr>
          <w:color w:val="000000"/>
          <w:kern w:val="1"/>
          <w:sz w:val="20"/>
          <w:szCs w:val="20"/>
          <w:lang w:eastAsia="ru-RU"/>
        </w:rPr>
        <w:t>- административно-бытовая и офисная зона – 1-2-й этажи АЛК;</w:t>
      </w:r>
    </w:p>
    <w:p w14:paraId="23962BD0" w14:textId="16A710F6" w:rsidR="00525739" w:rsidRPr="00525739" w:rsidRDefault="00525739" w:rsidP="00525739">
      <w:pPr>
        <w:ind w:left="284" w:firstLine="425"/>
        <w:jc w:val="both"/>
        <w:rPr>
          <w:color w:val="000000"/>
          <w:kern w:val="1"/>
          <w:sz w:val="20"/>
          <w:szCs w:val="20"/>
          <w:lang w:eastAsia="ru-RU"/>
        </w:rPr>
      </w:pPr>
      <w:r w:rsidRPr="00525739">
        <w:rPr>
          <w:color w:val="000000"/>
          <w:kern w:val="1"/>
          <w:sz w:val="20"/>
          <w:szCs w:val="20"/>
          <w:lang w:eastAsia="ru-RU"/>
        </w:rPr>
        <w:t xml:space="preserve">- складская </w:t>
      </w:r>
      <w:r w:rsidR="002413C7" w:rsidRPr="00525739">
        <w:rPr>
          <w:color w:val="000000"/>
          <w:kern w:val="1"/>
          <w:sz w:val="20"/>
          <w:szCs w:val="20"/>
          <w:lang w:eastAsia="ru-RU"/>
        </w:rPr>
        <w:t>зона – одноэтажная</w:t>
      </w:r>
      <w:r w:rsidRPr="00525739">
        <w:rPr>
          <w:color w:val="000000"/>
          <w:kern w:val="1"/>
          <w:sz w:val="20"/>
          <w:szCs w:val="20"/>
          <w:lang w:eastAsia="ru-RU"/>
        </w:rPr>
        <w:t xml:space="preserve"> часть.</w:t>
      </w:r>
    </w:p>
    <w:p w14:paraId="531BA0CE" w14:textId="71AF2458" w:rsidR="00525739" w:rsidRPr="00525739" w:rsidRDefault="002413C7" w:rsidP="00525739">
      <w:pPr>
        <w:ind w:left="284" w:firstLine="425"/>
        <w:jc w:val="both"/>
        <w:rPr>
          <w:color w:val="000000"/>
          <w:kern w:val="1"/>
          <w:sz w:val="20"/>
          <w:szCs w:val="20"/>
          <w:lang w:eastAsia="ru-RU"/>
        </w:rPr>
      </w:pPr>
      <w:r w:rsidRPr="00525739">
        <w:rPr>
          <w:color w:val="000000"/>
          <w:kern w:val="1"/>
          <w:sz w:val="20"/>
          <w:szCs w:val="20"/>
          <w:lang w:eastAsia="ru-RU"/>
        </w:rPr>
        <w:t>В административно</w:t>
      </w:r>
      <w:r w:rsidR="00525739" w:rsidRPr="00525739">
        <w:rPr>
          <w:color w:val="000000"/>
          <w:kern w:val="1"/>
          <w:sz w:val="20"/>
          <w:szCs w:val="20"/>
          <w:lang w:eastAsia="ru-RU"/>
        </w:rPr>
        <w:t>-бытовой и офисной части АЛК расположены помещения сотрудников администрации Объекта, в складской части предусмотрены помещения складов сырья, а также электрощитовая.</w:t>
      </w:r>
    </w:p>
    <w:p w14:paraId="65F4DB4C" w14:textId="77777777" w:rsidR="00525739" w:rsidRPr="00525739" w:rsidRDefault="00525739" w:rsidP="00525739">
      <w:pPr>
        <w:ind w:left="284" w:firstLine="425"/>
        <w:jc w:val="both"/>
        <w:rPr>
          <w:color w:val="000000"/>
          <w:kern w:val="1"/>
          <w:sz w:val="20"/>
          <w:szCs w:val="20"/>
          <w:lang w:eastAsia="ru-RU"/>
        </w:rPr>
      </w:pPr>
      <w:r w:rsidRPr="00525739">
        <w:rPr>
          <w:color w:val="000000"/>
          <w:kern w:val="1"/>
          <w:sz w:val="20"/>
          <w:szCs w:val="20"/>
          <w:lang w:eastAsia="ru-RU"/>
        </w:rPr>
        <w:t>Здание АЛК оборудовано следующими техническими средствами противопожарной защиты:</w:t>
      </w:r>
    </w:p>
    <w:p w14:paraId="7D8DD1FD" w14:textId="77777777" w:rsidR="00525739" w:rsidRPr="00525739" w:rsidRDefault="00525739" w:rsidP="00525739">
      <w:pPr>
        <w:ind w:left="284" w:firstLine="425"/>
        <w:jc w:val="both"/>
        <w:rPr>
          <w:color w:val="000000"/>
          <w:kern w:val="1"/>
          <w:sz w:val="20"/>
          <w:szCs w:val="20"/>
          <w:lang w:eastAsia="ru-RU"/>
        </w:rPr>
      </w:pPr>
      <w:r w:rsidRPr="00525739">
        <w:rPr>
          <w:color w:val="000000"/>
          <w:kern w:val="1"/>
          <w:sz w:val="20"/>
          <w:szCs w:val="20"/>
          <w:lang w:eastAsia="ru-RU"/>
        </w:rPr>
        <w:t>- адресно-аналоговой системой пожарной сигнализации с выводом сигнала на пульт пожарной охраны;</w:t>
      </w:r>
    </w:p>
    <w:p w14:paraId="38877A4E" w14:textId="44BDDFE1" w:rsidR="000C6389" w:rsidRPr="00E5258C" w:rsidRDefault="00525739" w:rsidP="00525739">
      <w:pPr>
        <w:ind w:left="284" w:firstLine="425"/>
        <w:jc w:val="both"/>
        <w:rPr>
          <w:sz w:val="20"/>
          <w:szCs w:val="20"/>
        </w:rPr>
      </w:pPr>
      <w:r w:rsidRPr="00525739">
        <w:rPr>
          <w:color w:val="000000"/>
          <w:kern w:val="1"/>
          <w:sz w:val="20"/>
          <w:szCs w:val="20"/>
          <w:lang w:eastAsia="ru-RU"/>
        </w:rPr>
        <w:t>- системой оповещения и управления эвакуацией людей при пожаре 2-го типа;</w:t>
      </w:r>
    </w:p>
    <w:p w14:paraId="406BD7FB" w14:textId="42C9CDD5" w:rsidR="000C6389" w:rsidRPr="00E5258C" w:rsidRDefault="000C6389" w:rsidP="000C6389">
      <w:pPr>
        <w:shd w:val="clear" w:color="auto" w:fill="FFFFFF"/>
        <w:autoSpaceDN w:val="0"/>
        <w:adjustRightInd w:val="0"/>
        <w:ind w:left="284" w:firstLine="567"/>
        <w:jc w:val="both"/>
        <w:rPr>
          <w:b/>
          <w:kern w:val="2"/>
          <w:sz w:val="20"/>
          <w:szCs w:val="20"/>
        </w:rPr>
      </w:pPr>
      <w:r w:rsidRPr="00E5258C">
        <w:rPr>
          <w:b/>
          <w:kern w:val="2"/>
          <w:sz w:val="20"/>
          <w:szCs w:val="20"/>
        </w:rPr>
        <w:t xml:space="preserve">3. </w:t>
      </w:r>
      <w:r w:rsidR="00525739">
        <w:rPr>
          <w:b/>
          <w:kern w:val="2"/>
          <w:sz w:val="20"/>
          <w:szCs w:val="20"/>
        </w:rPr>
        <w:t>КПП</w:t>
      </w:r>
    </w:p>
    <w:p w14:paraId="133D7B55" w14:textId="613477D8" w:rsidR="000C6389" w:rsidRPr="00E5258C" w:rsidRDefault="002413C7" w:rsidP="002413C7">
      <w:pPr>
        <w:tabs>
          <w:tab w:val="left" w:pos="1128"/>
        </w:tabs>
        <w:rPr>
          <w:color w:val="000000"/>
          <w:kern w:val="2"/>
          <w:sz w:val="20"/>
          <w:szCs w:val="20"/>
          <w:lang w:eastAsia="ru-RU"/>
        </w:rPr>
      </w:pPr>
      <w:r>
        <w:rPr>
          <w:sz w:val="20"/>
          <w:szCs w:val="20"/>
        </w:rPr>
        <w:tab/>
      </w:r>
      <w:r w:rsidR="000C6389" w:rsidRPr="00E5258C">
        <w:rPr>
          <w:color w:val="000000"/>
          <w:kern w:val="2"/>
          <w:sz w:val="20"/>
          <w:szCs w:val="20"/>
          <w:lang w:eastAsia="ru-RU"/>
        </w:rPr>
        <w:t xml:space="preserve">-количество этажей здания – </w:t>
      </w:r>
      <w:r w:rsidR="00525739">
        <w:rPr>
          <w:color w:val="000000"/>
          <w:kern w:val="2"/>
          <w:sz w:val="20"/>
          <w:szCs w:val="20"/>
          <w:lang w:eastAsia="ru-RU"/>
        </w:rPr>
        <w:t>1</w:t>
      </w:r>
      <w:r w:rsidR="000C6389" w:rsidRPr="00E5258C">
        <w:rPr>
          <w:color w:val="000000"/>
          <w:kern w:val="2"/>
          <w:sz w:val="20"/>
          <w:szCs w:val="20"/>
          <w:lang w:eastAsia="ru-RU"/>
        </w:rPr>
        <w:t xml:space="preserve"> этаж;</w:t>
      </w:r>
      <w:r w:rsidR="001C1582" w:rsidRPr="001C1582">
        <w:rPr>
          <w:rFonts w:ascii="Calibri" w:hAnsi="Calibri" w:cs="Calibri"/>
          <w:color w:val="1F4E79"/>
          <w:sz w:val="22"/>
          <w:szCs w:val="22"/>
          <w:lang w:eastAsia="en-US"/>
        </w:rPr>
        <w:t xml:space="preserve"> </w:t>
      </w:r>
      <w:r w:rsidR="001C1582">
        <w:rPr>
          <w:rFonts w:ascii="Calibri" w:hAnsi="Calibri" w:cs="Calibri"/>
          <w:color w:val="1F4E79"/>
          <w:sz w:val="22"/>
          <w:szCs w:val="22"/>
          <w:lang w:eastAsia="en-US"/>
        </w:rPr>
        <w:t xml:space="preserve">Площадь здания КПП </w:t>
      </w:r>
      <w:r w:rsidR="001C1582">
        <w:rPr>
          <w:rFonts w:ascii="Calibri" w:hAnsi="Calibri" w:cs="Calibri"/>
          <w:color w:val="FF0000"/>
          <w:sz w:val="22"/>
          <w:szCs w:val="22"/>
          <w:lang w:eastAsia="en-US"/>
        </w:rPr>
        <w:t xml:space="preserve">41,2 </w:t>
      </w:r>
      <w:proofErr w:type="spellStart"/>
      <w:r w:rsidR="001C1582">
        <w:rPr>
          <w:rFonts w:ascii="Calibri" w:hAnsi="Calibri" w:cs="Calibri"/>
          <w:color w:val="FF0000"/>
          <w:sz w:val="22"/>
          <w:szCs w:val="22"/>
          <w:lang w:eastAsia="en-US"/>
        </w:rPr>
        <w:t>м.кв</w:t>
      </w:r>
      <w:proofErr w:type="spellEnd"/>
    </w:p>
    <w:p w14:paraId="2E7CF1CE" w14:textId="5960B5FF" w:rsidR="000C6389" w:rsidRDefault="00525739" w:rsidP="00525739">
      <w:pPr>
        <w:ind w:left="284" w:firstLine="567"/>
        <w:jc w:val="both"/>
        <w:rPr>
          <w:b/>
          <w:bCs w:val="0"/>
          <w:color w:val="000000"/>
          <w:kern w:val="2"/>
          <w:sz w:val="20"/>
          <w:szCs w:val="20"/>
          <w:lang w:eastAsia="ru-RU"/>
        </w:rPr>
      </w:pPr>
      <w:r w:rsidRPr="002413C7">
        <w:rPr>
          <w:b/>
          <w:bCs w:val="0"/>
          <w:color w:val="000000"/>
          <w:kern w:val="2"/>
          <w:sz w:val="20"/>
          <w:szCs w:val="20"/>
          <w:lang w:eastAsia="ru-RU"/>
        </w:rPr>
        <w:t xml:space="preserve">3. </w:t>
      </w:r>
      <w:r w:rsidR="005160EC">
        <w:rPr>
          <w:b/>
          <w:bCs w:val="0"/>
          <w:color w:val="000000"/>
          <w:kern w:val="2"/>
          <w:sz w:val="20"/>
          <w:szCs w:val="20"/>
          <w:lang w:eastAsia="ru-RU"/>
        </w:rPr>
        <w:t>Трансформаторная подстанция (</w:t>
      </w:r>
      <w:r w:rsidR="004A651E" w:rsidRPr="002413C7">
        <w:rPr>
          <w:b/>
          <w:bCs w:val="0"/>
          <w:color w:val="000000"/>
          <w:kern w:val="2"/>
          <w:sz w:val="20"/>
          <w:szCs w:val="20"/>
          <w:lang w:eastAsia="ru-RU"/>
        </w:rPr>
        <w:t>ТП1, ТП2</w:t>
      </w:r>
      <w:r w:rsidR="005160EC">
        <w:rPr>
          <w:b/>
          <w:bCs w:val="0"/>
          <w:color w:val="000000"/>
          <w:kern w:val="2"/>
          <w:sz w:val="20"/>
          <w:szCs w:val="20"/>
          <w:lang w:eastAsia="ru-RU"/>
        </w:rPr>
        <w:t>)</w:t>
      </w:r>
    </w:p>
    <w:p w14:paraId="684207DD" w14:textId="461018C4" w:rsidR="002413C7" w:rsidRPr="002413C7" w:rsidRDefault="002413C7" w:rsidP="00525739">
      <w:pPr>
        <w:ind w:left="284" w:firstLine="567"/>
        <w:jc w:val="both"/>
        <w:rPr>
          <w:color w:val="000000"/>
          <w:kern w:val="2"/>
          <w:sz w:val="20"/>
          <w:szCs w:val="20"/>
          <w:lang w:eastAsia="ru-RU"/>
        </w:rPr>
      </w:pPr>
      <w:r w:rsidRPr="002413C7">
        <w:rPr>
          <w:color w:val="000000"/>
          <w:kern w:val="2"/>
          <w:sz w:val="20"/>
          <w:szCs w:val="20"/>
          <w:lang w:eastAsia="ru-RU"/>
        </w:rPr>
        <w:t>-количество этажей здания – 1 этаж;</w:t>
      </w:r>
    </w:p>
    <w:p w14:paraId="4EF41F0F" w14:textId="77777777" w:rsidR="00B418C9" w:rsidRDefault="00B418C9" w:rsidP="000C6389">
      <w:pPr>
        <w:ind w:left="284" w:firstLine="567"/>
        <w:rPr>
          <w:color w:val="000000"/>
          <w:kern w:val="2"/>
          <w:sz w:val="20"/>
          <w:szCs w:val="20"/>
          <w:lang w:eastAsia="ru-RU"/>
        </w:rPr>
      </w:pPr>
    </w:p>
    <w:p w14:paraId="381163CE" w14:textId="77777777" w:rsidR="000C6389" w:rsidRPr="00E5258C" w:rsidRDefault="000C6389" w:rsidP="000C6389">
      <w:pPr>
        <w:ind w:left="284" w:firstLine="567"/>
        <w:rPr>
          <w:color w:val="000000"/>
          <w:kern w:val="2"/>
          <w:sz w:val="20"/>
          <w:szCs w:val="20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630"/>
      </w:tblGrid>
      <w:tr w:rsidR="000C6389" w:rsidRPr="00B80DE9" w14:paraId="3059ADC4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A3FD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E5B2" w14:textId="77777777" w:rsidR="000C6389" w:rsidRPr="00EA7E21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Задание на выполнение работ по проектированию.</w:t>
            </w:r>
          </w:p>
        </w:tc>
      </w:tr>
      <w:tr w:rsidR="000C6389" w:rsidRPr="00B80DE9" w14:paraId="773D185F" w14:textId="77777777" w:rsidTr="006F7C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F258" w14:textId="77777777" w:rsidR="000C6389" w:rsidRPr="00EA7E21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Основные условия:</w:t>
            </w:r>
          </w:p>
        </w:tc>
      </w:tr>
      <w:tr w:rsidR="000C6389" w:rsidRPr="00B80DE9" w14:paraId="5CBFC9BA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DED5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87FE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       Результатом выполнения работ является проект (графическая часть, описание) и смета на выполнение и монтаж системы пожарной сигнализации, оповещения и управления эвакуацией людей при пожаре. Смета включает в себя работы по демонтажу старой системы АПС и СОУЭ.</w:t>
            </w:r>
          </w:p>
          <w:p w14:paraId="2836E36E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       Выполняемые работы должны быть исполнены в соответствии с техническим заданием, в соответствии с требованиями действующих нормативных документов по строительству и ведомственным и прочим документам. Работы по проектированию должны проводиться Подрядчиком в соответствии с законодательством Российской Федерации, действующими нормативными документами в области проектирования, соблюдая нормативно-технические требования действующих Правил, Приказов, Строительных норм, Стандартов, Санитарных норм и правил.</w:t>
            </w:r>
          </w:p>
        </w:tc>
      </w:tr>
      <w:tr w:rsidR="000C6389" w:rsidRPr="00B80DE9" w14:paraId="5FAA8B4A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ACB72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BBD50" w14:textId="77777777" w:rsidR="000C6389" w:rsidRPr="00B80DE9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Содержание и объемы работ.</w:t>
            </w:r>
          </w:p>
        </w:tc>
      </w:tr>
      <w:tr w:rsidR="000C6389" w:rsidRPr="00B80DE9" w14:paraId="36DBBBA4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7EEF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3A0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Подрядчик должен выполнить работы в соответствии с условиями 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>Договора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.</w:t>
            </w:r>
            <w:r w:rsidRPr="00B80DE9"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 xml:space="preserve"> Р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аботы должны выполняться силами Подрядчика, с организованной за свой счет доставкой до места обследования объекта, необходимого оборудования, материала, рабочих и инвентаря в установленные сроки, в соответствии с требованиями 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>Договора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и приложениями к нему, в технологической последовательности с применением системы контроля качества выполняемых работ, согласно СНиПам, ГОСТам и другим нормативным документам РФ.</w:t>
            </w:r>
          </w:p>
          <w:p w14:paraId="1D22D1EF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Качество работ, входящих в предмет 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>Договора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, должны соответствовать требованиям к разработке проектной, рабочей документации, действующих ГОСТов, СНиПов, технических регламентов, условий, правил, иных нормативных документов, а также действующего законодательства Российской Федерации. Если законом, иным правовыми актами или в установленном ими порядке предусмотрены обязательные требования к работе, выполняемой по заключенному 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>Договору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, Подрядчик обязан выполнять работу, соблюдая эти обязательные требования. Подрядчик может принять на себя по заключенному 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>Договору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обязанность выполнять работу, отвечающую 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lastRenderedPageBreak/>
              <w:t>требованиям к качеству, более высоким по сравнению с установленными обязательными для сторон требованиями.</w:t>
            </w:r>
          </w:p>
          <w:p w14:paraId="5BDC8B60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0C6389" w:rsidRPr="00B80DE9" w14:paraId="5BA78DF8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BA4D49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3A0AA" w14:textId="77777777" w:rsidR="000C6389" w:rsidRPr="00B80DE9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Технические требования к проектируемым системам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.</w:t>
            </w:r>
          </w:p>
        </w:tc>
      </w:tr>
      <w:tr w:rsidR="000C6389" w:rsidRPr="00B80DE9" w14:paraId="5B2FA9E2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58BB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DE84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Проектируемые системы АПС и СОУЭ выполнить на базе оборудования Российского производства.</w:t>
            </w:r>
          </w:p>
          <w:p w14:paraId="6ECB4CF6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Проектной документацией предусмотреть применение проводной системы АПС и СОУЭ.</w:t>
            </w:r>
          </w:p>
          <w:p w14:paraId="08545F80" w14:textId="299CA37F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Для защиты помещения применить автоматические адресные пожарные извещатели дымовые, тепловые, комбинированного типа, пламени.</w:t>
            </w:r>
          </w:p>
          <w:p w14:paraId="27E054CB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Системой должен поддерживаться алгоритм связи каждого устройства с центральным приемно-контрольным прибором.</w:t>
            </w:r>
          </w:p>
          <w:p w14:paraId="6421B86D" w14:textId="79390F4F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Вдоль путей эвакуации предусмотреть установку ручных адресных пожарных извещателей.</w:t>
            </w:r>
          </w:p>
          <w:p w14:paraId="7CAD0EC7" w14:textId="1D0D312D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При необходимости обеспечить защиту пространства за подвесным потолком адресными пожарными извещателями.</w:t>
            </w:r>
          </w:p>
          <w:p w14:paraId="161CD8B0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Обеспечить контроль целостности всех линий связи проектируемых систем пожарной автоматики.</w:t>
            </w:r>
          </w:p>
          <w:p w14:paraId="6BB19D18" w14:textId="77777777" w:rsidR="000C6389" w:rsidRPr="009D6E23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9D6E23">
              <w:rPr>
                <w:bCs w:val="0"/>
                <w:spacing w:val="0"/>
                <w:sz w:val="20"/>
                <w:szCs w:val="20"/>
                <w:lang w:eastAsia="ru-RU"/>
              </w:rPr>
              <w:t xml:space="preserve">Для электропитания оборудования АПС и СОУЭ применять источники резервируемого питания, обладающего функциями автоматического контроля электропитания, состояния аккумуляторов и передачи сигналов контроля на прибор контрольный и управление. </w:t>
            </w:r>
          </w:p>
          <w:p w14:paraId="17E494A9" w14:textId="77777777" w:rsidR="000C6389" w:rsidRPr="009D6E23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9D6E23">
              <w:rPr>
                <w:bCs w:val="0"/>
                <w:spacing w:val="0"/>
                <w:sz w:val="20"/>
                <w:szCs w:val="20"/>
                <w:lang w:eastAsia="ru-RU"/>
              </w:rPr>
              <w:t>Закладываемое оборудование установок АПС и СОУЭ должно иметь гарантийный срок эксплуатации не менее 10 лет при условии своевременного технического обслуживания.</w:t>
            </w:r>
          </w:p>
          <w:p w14:paraId="3727E373" w14:textId="041CEFE3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9D6E23">
              <w:rPr>
                <w:bCs w:val="0"/>
                <w:spacing w:val="0"/>
                <w:sz w:val="20"/>
                <w:szCs w:val="20"/>
                <w:lang w:eastAsia="ru-RU"/>
              </w:rPr>
              <w:t>Проектируемые системы должны иметь возможность полной интеграции с дополнительными системами безопасности</w:t>
            </w:r>
            <w:r w:rsidR="006C11C0">
              <w:rPr>
                <w:bCs w:val="0"/>
                <w:spacing w:val="0"/>
                <w:sz w:val="20"/>
                <w:szCs w:val="20"/>
                <w:lang w:eastAsia="ru-RU"/>
              </w:rPr>
              <w:t>:</w:t>
            </w:r>
            <w:r w:rsidRPr="009D6E23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системой контроля и управления доступом (СКУД), </w:t>
            </w:r>
            <w:r w:rsidR="006C11C0">
              <w:rPr>
                <w:bCs w:val="0"/>
                <w:spacing w:val="0"/>
                <w:sz w:val="20"/>
                <w:szCs w:val="20"/>
                <w:lang w:eastAsia="ru-RU"/>
              </w:rPr>
              <w:t>система передачи сигнала о пожаре</w:t>
            </w:r>
            <w:r w:rsidR="00877DCD">
              <w:rPr>
                <w:bCs w:val="0"/>
                <w:spacing w:val="0"/>
                <w:sz w:val="20"/>
                <w:szCs w:val="20"/>
                <w:lang w:eastAsia="ru-RU"/>
              </w:rPr>
              <w:t>, вентиляция, дымоудаление</w:t>
            </w:r>
            <w:r w:rsidR="00255848">
              <w:rPr>
                <w:bCs w:val="0"/>
                <w:spacing w:val="0"/>
                <w:sz w:val="20"/>
                <w:szCs w:val="20"/>
                <w:lang w:eastAsia="ru-RU"/>
              </w:rPr>
              <w:t>,</w:t>
            </w:r>
            <w:r w:rsidR="00255848">
              <w:rPr>
                <w:spacing w:val="0"/>
                <w:lang w:eastAsia="ru-RU"/>
              </w:rPr>
              <w:t xml:space="preserve"> ОЗК</w:t>
            </w:r>
          </w:p>
          <w:p w14:paraId="104D7445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При разработке проектной документации определить вариант доступа к оборудованию установок АПС и СОУЭ для проведения регламентных и ремонтных работ. </w:t>
            </w:r>
          </w:p>
          <w:p w14:paraId="0672251B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Состояние каналов связи с подразделением мониторинга; удаленное управление системой (отключение оповещения, отмена тревоги, отмена вызова пожарных расчетов).</w:t>
            </w:r>
          </w:p>
          <w:p w14:paraId="64062C76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Запуск исполнительных устройств, включенных в одну группу, должен осуществляться одновременно.</w:t>
            </w:r>
          </w:p>
          <w:p w14:paraId="5BE498C9" w14:textId="10DEC523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Подсистема оповещения о пожаре, чрезвычайных ситуациях должна обеспечивать необходимость световых, звуковых</w:t>
            </w:r>
            <w:r w:rsidR="00870EFA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сигналов при фиксации опасных факторов пожара. При этом должен обеспечиваться контроль целостности линий связи.</w:t>
            </w:r>
          </w:p>
          <w:p w14:paraId="22BA3164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color w:val="FF0000"/>
                <w:spacing w:val="0"/>
                <w:sz w:val="20"/>
                <w:szCs w:val="20"/>
                <w:u w:val="single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Технические средства системы, подлежащие обязательной сертификации в соответствии с действующим законодательством Российской Федерации, должны иметь соответствующие сертификаты.</w:t>
            </w:r>
            <w:r w:rsidRPr="00B80DE9">
              <w:rPr>
                <w:bCs w:val="0"/>
                <w:color w:val="FF0000"/>
                <w:spacing w:val="0"/>
                <w:sz w:val="20"/>
                <w:szCs w:val="20"/>
                <w:lang w:eastAsia="ru-RU"/>
              </w:rPr>
              <w:t xml:space="preserve"> </w:t>
            </w:r>
          </w:p>
          <w:p w14:paraId="5C058798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spacing w:val="0"/>
                <w:sz w:val="20"/>
                <w:szCs w:val="20"/>
                <w:lang w:eastAsia="ru-RU"/>
              </w:rPr>
              <w:t>При проектировании дополнительно руководствоваться (при наличии) (предписаниями органов государственного надзора, актами обследования, письмами, протоколами и др.)</w:t>
            </w:r>
          </w:p>
        </w:tc>
      </w:tr>
      <w:tr w:rsidR="000C6389" w:rsidRPr="00B80DE9" w14:paraId="013F3A04" w14:textId="77777777" w:rsidTr="006F7C1B">
        <w:trPr>
          <w:trHeight w:val="15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9530DF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4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0B8D2" w14:textId="77777777" w:rsidR="000C6389" w:rsidRPr="00B80DE9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Исходные данные для проектирования.</w:t>
            </w:r>
          </w:p>
        </w:tc>
      </w:tr>
      <w:tr w:rsidR="000C6389" w:rsidRPr="00B80DE9" w14:paraId="38C1A5B8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6A3E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AE9B" w14:textId="2B49781A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Проектирование осуществляется на основании технического отчета предпроектного обследования объекта.</w:t>
            </w:r>
          </w:p>
          <w:p w14:paraId="35B84CD9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      При проектировании раздел по демонтажу существующего оборудования, подлежащего выводу из эксплуатации, осуществлять на основании результатов предпроектного обследования Подрядчиком.</w:t>
            </w:r>
          </w:p>
          <w:p w14:paraId="7A68E0D1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Приборы управления, контроля и индикации установок разместить в помещении по согласованию с Заказчиком.</w:t>
            </w:r>
          </w:p>
          <w:p w14:paraId="2485B6C7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      Исходные данные, необходимые для выполнения работ, предоставляет Заказчик. В случае необходимости Заказчик гарантирует предоставление недостающей (требуемой) информации или организует работу по сбору требуемой информации совместно со специалистами Подрядчика, требования к техническим решениям при проектировании и выполнении монтажных и пусконаладочных работ. Технические решения предварительно согласовываются с Заказчиком. </w:t>
            </w:r>
          </w:p>
        </w:tc>
      </w:tr>
      <w:tr w:rsidR="000C6389" w:rsidRPr="00B80DE9" w14:paraId="47067BCB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F4ADF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854B6" w14:textId="77777777" w:rsidR="000C6389" w:rsidRPr="00B80DE9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Технические решения должны отвечать следующим требованиям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.</w:t>
            </w:r>
          </w:p>
        </w:tc>
      </w:tr>
      <w:tr w:rsidR="000C6389" w:rsidRPr="00B80DE9" w14:paraId="076629FD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04FE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73D8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Технические решения должны быть направлены на совершенствование систем и установок безопасности учреждения при руководстве в проектировании следующими нормативными документами:</w:t>
            </w:r>
          </w:p>
          <w:p w14:paraId="208CEAB4" w14:textId="12AD3B07" w:rsidR="000C638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Федеральный закон Технический регламент о требованиях пожарной безопасности» от 22.07.2008 №123-ФЗ; </w:t>
            </w:r>
          </w:p>
          <w:p w14:paraId="1ABE39F6" w14:textId="294C7021" w:rsidR="00DD1E78" w:rsidRPr="00B80DE9" w:rsidRDefault="00DD1E78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>
              <w:rPr>
                <w:bCs w:val="0"/>
                <w:spacing w:val="0"/>
                <w:sz w:val="20"/>
                <w:szCs w:val="20"/>
                <w:lang w:eastAsia="ru-RU"/>
              </w:rPr>
              <w:t>С</w:t>
            </w:r>
            <w:r w:rsidRPr="00DD1E78">
              <w:rPr>
                <w:bCs w:val="0"/>
                <w:spacing w:val="0"/>
                <w:sz w:val="20"/>
                <w:szCs w:val="20"/>
                <w:lang w:eastAsia="ru-RU"/>
              </w:rPr>
              <w:t>пециальны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>е</w:t>
            </w:r>
            <w:r w:rsidRPr="00DD1E78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технически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>е</w:t>
            </w:r>
            <w:r w:rsidRPr="00DD1E78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услови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>я</w:t>
            </w:r>
            <w:r w:rsidRPr="00DD1E78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на здание  чаеразвесочной фабрики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>(СТУ).</w:t>
            </w:r>
          </w:p>
          <w:p w14:paraId="5914CEEF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СП 3.13130.2009 «Системы противопожарной защиты. Система оповещения и управления эвакуацией людей при пожаре. Требования пожарной безопасно», Приказ МЧС России №179 от 25.03.2009; </w:t>
            </w:r>
          </w:p>
          <w:p w14:paraId="0E5394F9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СП 484.1311500.2020 «Системы противопожарной защиты. Системы пожарной сигнализации и автоматизации систем противопожарной защиты. Нормы и правила проектирования», Приказ 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lastRenderedPageBreak/>
              <w:t>МЧС России №582 от 31.07.2020;</w:t>
            </w:r>
          </w:p>
          <w:p w14:paraId="3786C862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СП 486.1311500.2020. «Перечень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безопасности»;</w:t>
            </w:r>
          </w:p>
          <w:p w14:paraId="48C22CB8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СП 6.13130.2021 «Системы противопожарной защиты. Электроустановки низковольтные. Требования пожарной безопасности»;</w:t>
            </w:r>
          </w:p>
          <w:p w14:paraId="5C3A75DE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ГОСТ 12.1.019-2017 «Межгосударственный стандарт. Система стандартов безопасности труда. Электробезопасность. Общие требования и номенклатура видов защиты»;</w:t>
            </w:r>
          </w:p>
          <w:p w14:paraId="49C8BC7C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СП 12.13130.2009 «Определение категорий помещений, зданий и наружных установок по взрывопожарной и пожарной опасности»;</w:t>
            </w:r>
          </w:p>
          <w:p w14:paraId="34F3BE09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РД 25.964-90 «Система технического обслуживания и ремонта автоматических установок пожаротушения, дымоудаления, пожарной и охранно-пожарной сигнализации. Организация и порядок проведения работ»;</w:t>
            </w:r>
          </w:p>
          <w:p w14:paraId="05CE22B5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Национальный стандарт РФ ГОСТ Р</w:t>
            </w:r>
            <w:r w:rsidR="007B50C7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12.3.047-2012 «Система стандартов безопасности труда. Пожарная безопасность технологических процессов. Общие требования. Методы контроля».</w:t>
            </w:r>
          </w:p>
          <w:p w14:paraId="50163F83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Национальный стандарт РФ ГОСТ Р 53325-2012 «техника пожарная. Технические средства пожарной автоматики. Общие технические требования. Методы испытаний.»</w:t>
            </w:r>
          </w:p>
          <w:p w14:paraId="008F628E" w14:textId="77777777" w:rsidR="000C6389" w:rsidRPr="00B80DE9" w:rsidRDefault="000C6389" w:rsidP="006F7C1B">
            <w:pPr>
              <w:suppressAutoHyphens w:val="0"/>
              <w:autoSpaceDE/>
              <w:spacing w:line="0" w:lineRule="atLeast"/>
              <w:jc w:val="both"/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rFonts w:eastAsia="Calibri"/>
                <w:bCs w:val="0"/>
                <w:spacing w:val="0"/>
                <w:sz w:val="20"/>
                <w:szCs w:val="20"/>
                <w:shd w:val="clear" w:color="auto" w:fill="FFFFFF"/>
                <w:lang w:eastAsia="ru-RU"/>
              </w:rPr>
              <w:t>ГОСТ Р 21.101-2020 Основные требования к проектной и рабочей документации. Национальный стандарт Российской</w:t>
            </w:r>
            <w:r w:rsidRPr="00B80DE9">
              <w:rPr>
                <w:rFonts w:eastAsia="Calibri"/>
                <w:spacing w:val="0"/>
                <w:sz w:val="20"/>
                <w:szCs w:val="20"/>
                <w:shd w:val="clear" w:color="auto" w:fill="FFFFFF"/>
                <w:lang w:eastAsia="ru-RU"/>
              </w:rPr>
              <w:t>. Система проектной документации для строительства;</w:t>
            </w:r>
          </w:p>
          <w:p w14:paraId="17C48C86" w14:textId="77777777" w:rsidR="000C6389" w:rsidRPr="00B80DE9" w:rsidRDefault="000C6389" w:rsidP="006F7C1B">
            <w:pPr>
              <w:suppressAutoHyphens w:val="0"/>
              <w:autoSpaceDE/>
              <w:spacing w:line="0" w:lineRule="atLeast"/>
              <w:jc w:val="both"/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ГОСТ Р 21.101-2020 «Система проектной документации для строительства. Основные требования к проектной и рабочей документации»;</w:t>
            </w:r>
          </w:p>
          <w:p w14:paraId="6A4FA73A" w14:textId="77777777" w:rsidR="000C6389" w:rsidRPr="00B80DE9" w:rsidRDefault="000C6389" w:rsidP="006F7C1B">
            <w:pPr>
              <w:suppressAutoHyphens w:val="0"/>
              <w:autoSpaceDE/>
              <w:spacing w:line="0" w:lineRule="atLeast"/>
              <w:jc w:val="both"/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ГОСТ 31565-2012 «Кабельные изделия. Требования пожарной безопасности»;</w:t>
            </w:r>
          </w:p>
          <w:p w14:paraId="0CCF4A68" w14:textId="77777777" w:rsidR="000C6389" w:rsidRPr="00B80DE9" w:rsidRDefault="000C6389" w:rsidP="00030FD3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Постановление РФ №87 от 16.02.2008 (ред. От 21.04.2018) «О составе разделов проектной документации</w:t>
            </w:r>
            <w:r w:rsidR="00030FD3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и требованиях к их содержанию».</w:t>
            </w:r>
          </w:p>
        </w:tc>
      </w:tr>
      <w:tr w:rsidR="000C6389" w:rsidRPr="00B80DE9" w14:paraId="508D358D" w14:textId="77777777" w:rsidTr="006F7C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76D8" w14:textId="77777777" w:rsidR="000C6389" w:rsidRPr="00B80DE9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lastRenderedPageBreak/>
              <w:t xml:space="preserve">       </w:t>
            </w: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Требования к проектно-сметной документации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0C6389" w:rsidRPr="00B80DE9" w14:paraId="3136DE7F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5071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07B3" w14:textId="26F6157C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Требования к сметной документации: </w:t>
            </w:r>
          </w:p>
          <w:p w14:paraId="4CDC1F11" w14:textId="1A128894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- </w:t>
            </w:r>
            <w:r w:rsidR="000350DB" w:rsidRPr="00B80DE9">
              <w:rPr>
                <w:bCs w:val="0"/>
                <w:spacing w:val="0"/>
                <w:sz w:val="20"/>
                <w:szCs w:val="20"/>
                <w:lang w:eastAsia="ru-RU"/>
              </w:rPr>
              <w:t>сметная</w:t>
            </w:r>
            <w:r w:rsidR="000350DB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="000350DB" w:rsidRPr="00B80DE9">
              <w:rPr>
                <w:bCs w:val="0"/>
                <w:spacing w:val="0"/>
                <w:sz w:val="20"/>
                <w:szCs w:val="20"/>
                <w:lang w:eastAsia="ru-RU"/>
              </w:rPr>
              <w:t>документация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</w:t>
            </w:r>
            <w:r w:rsidR="000350DB" w:rsidRPr="00B80DE9">
              <w:rPr>
                <w:bCs w:val="0"/>
                <w:spacing w:val="0"/>
                <w:sz w:val="20"/>
                <w:szCs w:val="20"/>
                <w:lang w:eastAsia="ru-RU"/>
              </w:rPr>
              <w:t>представляется в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печатном и электронном видах</w:t>
            </w:r>
            <w:r w:rsidR="000350DB">
              <w:rPr>
                <w:bCs w:val="0"/>
                <w:spacing w:val="0"/>
                <w:sz w:val="20"/>
                <w:szCs w:val="20"/>
                <w:lang w:eastAsia="ru-RU"/>
              </w:rPr>
              <w:t>.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; </w:t>
            </w:r>
          </w:p>
          <w:p w14:paraId="33A09C21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-единицы измерений в проектно-сметной документации должны быть представлены в международной системе единиц; </w:t>
            </w:r>
          </w:p>
          <w:p w14:paraId="701901AF" w14:textId="77777777" w:rsidR="006C6031" w:rsidRPr="006C6031" w:rsidRDefault="006C6031" w:rsidP="006C6031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6C6031">
              <w:rPr>
                <w:bCs w:val="0"/>
                <w:spacing w:val="0"/>
                <w:sz w:val="20"/>
                <w:szCs w:val="20"/>
                <w:lang w:eastAsia="ru-RU"/>
              </w:rPr>
              <w:t>Сметную документацию представить в соответствии с приказом Минстроя России  № 1133/</w:t>
            </w:r>
            <w:proofErr w:type="spellStart"/>
            <w:r w:rsidRPr="006C6031">
              <w:rPr>
                <w:bCs w:val="0"/>
                <w:spacing w:val="0"/>
                <w:sz w:val="20"/>
                <w:szCs w:val="20"/>
                <w:lang w:eastAsia="ru-RU"/>
              </w:rPr>
              <w:t>пр</w:t>
            </w:r>
            <w:proofErr w:type="spellEnd"/>
            <w:r w:rsidRPr="006C6031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от 27 декабря 2022 </w:t>
            </w:r>
          </w:p>
          <w:p w14:paraId="78EE337E" w14:textId="77777777" w:rsidR="00A15551" w:rsidRPr="00A15551" w:rsidRDefault="00A15551" w:rsidP="00A15551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A15551">
              <w:rPr>
                <w:bCs w:val="0"/>
                <w:spacing w:val="0"/>
                <w:sz w:val="20"/>
                <w:szCs w:val="20"/>
                <w:lang w:eastAsia="ru-RU"/>
              </w:rPr>
              <w:t xml:space="preserve">При исключении и добавлении ресурсов (материалов) в сметных расчетах необходимо учитывать их отдельной позицией. Не допускается изменение внутри расценки. </w:t>
            </w:r>
          </w:p>
          <w:p w14:paraId="653A69CC" w14:textId="77777777" w:rsidR="000C6389" w:rsidRPr="00B80DE9" w:rsidRDefault="00A15551" w:rsidP="00A15551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A15551">
              <w:rPr>
                <w:bCs w:val="0"/>
                <w:spacing w:val="0"/>
                <w:sz w:val="20"/>
                <w:szCs w:val="20"/>
                <w:lang w:eastAsia="ru-RU"/>
              </w:rPr>
              <w:t>Поправочные коэффициенты из технической части к расценкам (например, на демонтаж или для учета особых условий выполнения работ) учитываются индивидуально для каждой позиции и в выходных формах при выгрузке в формат Excel указываются по позиционно.</w:t>
            </w:r>
          </w:p>
          <w:p w14:paraId="0CF9AF39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При обнаружении отдельных несоответствий проектной документации техническому заданию, исходно-разрешительной документации, техническим условиям и полноты, и объема документации Заказчик выдает замечания и передает Подрядчику в письменном виде. После устранения замечаний и несоответствий повторное согласование и утверждение производится в порядке, установленном как для вновь разработанной проектно-сметной документации. Прием-передача документации между Заказчиком и Подрядчиком производится по акту приема-передачи с указанием состава и количества экземпляров документации. При внесении изменений и дополнений в порядке согласования документации Подрядчик оформляет и прикладывает акту лист регистрации изменений.</w:t>
            </w:r>
          </w:p>
          <w:p w14:paraId="61C3D7B3" w14:textId="760F61C0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0C6389" w:rsidRPr="00B80DE9" w14:paraId="77194B28" w14:textId="77777777" w:rsidTr="006F7C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A44" w14:textId="77777777" w:rsidR="000C6389" w:rsidRPr="00EA7E21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При проектировании дополнительно руководствоваться (при наличии)</w:t>
            </w:r>
          </w:p>
        </w:tc>
      </w:tr>
      <w:tr w:rsidR="000C6389" w:rsidRPr="00B80DE9" w14:paraId="49EE6F5A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02C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E86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Электропитание системы предусмотреть согласно СП 6.13130.2021.</w:t>
            </w:r>
          </w:p>
          <w:p w14:paraId="4766B304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Все металлические части электрооборудования, нормально не находящиеся под напряжением, но которые могут оказаться под ним вследствие нарушения изоляции, подлежат заземлению (занулению). Потенциалы должны быть уравновешены.</w:t>
            </w:r>
          </w:p>
        </w:tc>
      </w:tr>
      <w:tr w:rsidR="000C6389" w:rsidRPr="00B80DE9" w14:paraId="43288CB9" w14:textId="77777777" w:rsidTr="006F7C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3CC" w14:textId="77777777" w:rsidR="000C6389" w:rsidRPr="00EA7E21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Требования к кабельным линиям</w:t>
            </w:r>
          </w:p>
        </w:tc>
      </w:tr>
      <w:tr w:rsidR="000C6389" w:rsidRPr="00B80DE9" w14:paraId="584CE71C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7977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F0F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Согласно требованиям ст.82 Федерального Закона от 22.07.2008г. № 123-Ф3 применить огнезащитные кабельные линии (ОКЛ). Выбор OKJI произвести в соответствии с типом поверхности, на которую будет монтироваться кабельная линия.</w:t>
            </w:r>
          </w:p>
          <w:p w14:paraId="509A1819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Прокладка кабельных линий должна производиться согласно требованиям действующей нормативно-технической документации с учетом требований, предъявляемых к категориям помещений по </w:t>
            </w:r>
            <w:proofErr w:type="spellStart"/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.</w:t>
            </w:r>
          </w:p>
          <w:p w14:paraId="429B5305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Выбор марки кабеля должен соответствовать требованиям ГОСТ 31565-2012 «Кабельные изделия. Требования пожарной безопасности».</w:t>
            </w:r>
          </w:p>
          <w:p w14:paraId="5BCCBBC9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Все электромонтажные работы выполнить с соблюдением ПУЭ.</w:t>
            </w:r>
          </w:p>
        </w:tc>
      </w:tr>
      <w:tr w:rsidR="000C6389" w:rsidRPr="00B80DE9" w14:paraId="6BC7E1B3" w14:textId="77777777" w:rsidTr="006F7C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5E4" w14:textId="77777777" w:rsidR="000C6389" w:rsidRPr="00EA7E21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Расчёт пожарного риска</w:t>
            </w:r>
          </w:p>
        </w:tc>
      </w:tr>
      <w:tr w:rsidR="000C6389" w:rsidRPr="00B80DE9" w14:paraId="36634E6E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0DE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B3C4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Не производится</w:t>
            </w:r>
          </w:p>
        </w:tc>
      </w:tr>
      <w:tr w:rsidR="000C6389" w:rsidRPr="00B80DE9" w14:paraId="04113F64" w14:textId="77777777" w:rsidTr="006F7C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9EEA" w14:textId="66D424BA" w:rsidR="000C6389" w:rsidRPr="00EA7E21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lastRenderedPageBreak/>
              <w:t>Расчёт категорий по взрывопожарной опасности</w:t>
            </w:r>
          </w:p>
        </w:tc>
      </w:tr>
      <w:tr w:rsidR="000C6389" w:rsidRPr="00B80DE9" w14:paraId="40135898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A4A4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DBBB" w14:textId="3A7C21E7" w:rsidR="000C6389" w:rsidRPr="00B80DE9" w:rsidRDefault="00FC5A73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>
              <w:rPr>
                <w:bCs w:val="0"/>
                <w:spacing w:val="0"/>
                <w:sz w:val="20"/>
                <w:szCs w:val="20"/>
                <w:lang w:eastAsia="ru-RU"/>
              </w:rPr>
              <w:t xml:space="preserve">Выполнить расчет 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категорий по взрывопожарной опасности</w:t>
            </w:r>
            <w:r>
              <w:rPr>
                <w:bCs w:val="0"/>
                <w:spacing w:val="0"/>
                <w:sz w:val="20"/>
                <w:szCs w:val="20"/>
                <w:lang w:eastAsia="ru-RU"/>
              </w:rPr>
              <w:t xml:space="preserve"> для помещений </w:t>
            </w:r>
            <w:r w:rsidR="002413C7">
              <w:rPr>
                <w:bCs w:val="0"/>
                <w:spacing w:val="0"/>
                <w:sz w:val="20"/>
                <w:szCs w:val="20"/>
                <w:lang w:eastAsia="ru-RU"/>
              </w:rPr>
              <w:t>здания чаеразвесочной фабрики.</w:t>
            </w:r>
          </w:p>
        </w:tc>
      </w:tr>
      <w:tr w:rsidR="000C6389" w:rsidRPr="00B80DE9" w14:paraId="002E502B" w14:textId="77777777" w:rsidTr="006F7C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9E2" w14:textId="77777777" w:rsidR="000C6389" w:rsidRPr="00EA7E21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Требования по технике безопасности и охране труда</w:t>
            </w:r>
          </w:p>
        </w:tc>
      </w:tr>
      <w:tr w:rsidR="000C6389" w:rsidRPr="00B80DE9" w14:paraId="34E1CE7A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5AA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C65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 Технические решения проекта осуществляются в соответствии с действующим законодательством РФ, в том числе Федеральным законом от 21.12.1994 69-ФЗ "О пожарной безопасности", Градостроительным кодексом РФ от 29.12.2004 N190-</w:t>
            </w:r>
            <w:r w:rsidR="00892BEC">
              <w:rPr>
                <w:bCs w:val="0"/>
                <w:spacing w:val="0"/>
                <w:sz w:val="20"/>
                <w:szCs w:val="20"/>
                <w:lang w:eastAsia="ru-RU"/>
              </w:rPr>
              <w:t>Ф</w:t>
            </w: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3, Техническим регламентом о требованиях пожарной безопасности от 22.07.2008 №123-Ф3, ГОСТ, СНиП, руководствами по эксплуатации и т.п.</w:t>
            </w:r>
          </w:p>
          <w:p w14:paraId="47A58B67" w14:textId="77777777" w:rsidR="000C6389" w:rsidRPr="00B80DE9" w:rsidRDefault="000C6389" w:rsidP="00FA76D1">
            <w:pPr>
              <w:widowControl w:val="0"/>
              <w:suppressAutoHyphens w:val="0"/>
              <w:autoSpaceDN w:val="0"/>
              <w:adjustRightInd w:val="0"/>
              <w:jc w:val="both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 xml:space="preserve">Принимаемые технические решения должны соответствовать требованиям экономических, санитарно-гигиенических, противопожарных и других норм, действующих на территории Российской Федерации, и обеспечить безопасную для жизни и здоровья людей эксплуатацию объекта при соблюдении предусмотренных рабочей документацией мероприятий. </w:t>
            </w:r>
          </w:p>
        </w:tc>
      </w:tr>
      <w:tr w:rsidR="000C6389" w:rsidRPr="00EA7E21" w14:paraId="0005D7A0" w14:textId="77777777" w:rsidTr="006F7C1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2EA" w14:textId="77777777" w:rsidR="000C6389" w:rsidRPr="00EA7E21" w:rsidRDefault="000C6389" w:rsidP="00EA7E21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/>
                <w:spacing w:val="0"/>
                <w:sz w:val="20"/>
                <w:szCs w:val="20"/>
                <w:lang w:eastAsia="ru-RU"/>
              </w:rPr>
            </w:pPr>
            <w:r w:rsidRPr="00EA7E21">
              <w:rPr>
                <w:b/>
                <w:spacing w:val="0"/>
                <w:sz w:val="20"/>
                <w:szCs w:val="20"/>
                <w:lang w:eastAsia="ru-RU"/>
              </w:rPr>
              <w:t>Требования при заключении Договора и обязанности</w:t>
            </w:r>
          </w:p>
        </w:tc>
      </w:tr>
      <w:tr w:rsidR="000C6389" w:rsidRPr="00B80DE9" w14:paraId="1989EC9C" w14:textId="77777777" w:rsidTr="006F7C1B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5B7" w14:textId="77777777" w:rsidR="000C6389" w:rsidRPr="00B80DE9" w:rsidRDefault="000C6389" w:rsidP="006F7C1B">
            <w:pPr>
              <w:widowControl w:val="0"/>
              <w:suppressAutoHyphens w:val="0"/>
              <w:autoSpaceDN w:val="0"/>
              <w:adjustRightInd w:val="0"/>
              <w:jc w:val="center"/>
              <w:outlineLvl w:val="2"/>
              <w:rPr>
                <w:bCs w:val="0"/>
                <w:spacing w:val="0"/>
                <w:sz w:val="20"/>
                <w:szCs w:val="20"/>
                <w:lang w:eastAsia="ru-RU"/>
              </w:rPr>
            </w:pPr>
            <w:r w:rsidRPr="00B80DE9">
              <w:rPr>
                <w:bCs w:val="0"/>
                <w:spacing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12F" w14:textId="228CD379" w:rsidR="00C33E9A" w:rsidRDefault="00C33E9A" w:rsidP="006C6031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Членство в СРО</w:t>
            </w:r>
            <w:r w:rsidR="006C6031">
              <w:rPr>
                <w:rFonts w:ascii="Russia" w:hAnsi="Russia"/>
                <w:color w:val="212529"/>
                <w:sz w:val="21"/>
                <w:szCs w:val="21"/>
                <w:shd w:val="clear" w:color="auto" w:fill="FFFFFF"/>
              </w:rPr>
              <w:t xml:space="preserve"> в области архитектурно-строительного проектирования</w:t>
            </w:r>
          </w:p>
          <w:p w14:paraId="79769146" w14:textId="0D898F3B" w:rsidR="000C6389" w:rsidRDefault="000C6389" w:rsidP="006C6031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</w:pPr>
            <w:r w:rsidRPr="00C33E9A"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Предоставить список сотрудников, находящихся в штате квалифицированных трудовых ресурсов (резервов), привлекаемых для выполнения работ в данной сфере.</w:t>
            </w:r>
            <w:r w:rsidR="00A15551">
              <w:t xml:space="preserve"> </w:t>
            </w:r>
            <w:r w:rsidR="00A15551" w:rsidRPr="00C33E9A"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Все услуги должны оказываться подготовленным, квалифицированным персоналом, прошедшим обучение и аттестацию (в порядке постановления Правительства РФ от 30 ноября 2021 года № 2106 «О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эксплуатацию».</w:t>
            </w:r>
          </w:p>
          <w:p w14:paraId="54B02B75" w14:textId="2D403355" w:rsidR="000C6389" w:rsidRDefault="00EA7E21" w:rsidP="006C6031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В</w:t>
            </w:r>
            <w:r w:rsidR="000C6389" w:rsidRPr="00EA7E21"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ыполнить работы</w:t>
            </w:r>
            <w:r w:rsidR="000C6389" w:rsidRPr="00EA7E21">
              <w:rPr>
                <w:rFonts w:eastAsia="Calibri"/>
                <w:bCs w:val="0"/>
                <w:color w:val="000000"/>
                <w:spacing w:val="0"/>
                <w:sz w:val="20"/>
                <w:szCs w:val="20"/>
                <w:lang w:eastAsia="ru-RU"/>
              </w:rPr>
              <w:t xml:space="preserve"> в соответствии </w:t>
            </w:r>
            <w:r w:rsidR="000C6389" w:rsidRPr="00EA7E21">
              <w:rPr>
                <w:rFonts w:eastAsia="Calibri"/>
                <w:spacing w:val="0"/>
                <w:sz w:val="20"/>
                <w:szCs w:val="20"/>
                <w:lang w:eastAsia="ru-RU"/>
              </w:rPr>
              <w:t>с</w:t>
            </w:r>
            <w:r w:rsidR="000C6389" w:rsidRPr="00EA7E21"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 xml:space="preserve"> действующим законодательством РФ, в</w:t>
            </w:r>
            <w:r w:rsidR="000C6389" w:rsidRPr="00EA7E21">
              <w:rPr>
                <w:rFonts w:eastAsia="Calibri"/>
                <w:bCs w:val="0"/>
                <w:color w:val="000000"/>
                <w:spacing w:val="0"/>
                <w:sz w:val="20"/>
                <w:szCs w:val="20"/>
                <w:lang w:eastAsia="ru-RU"/>
              </w:rPr>
              <w:t xml:space="preserve"> предусмотренный настоящим Договором срок</w:t>
            </w:r>
            <w:r w:rsidR="000C6389" w:rsidRPr="00EA7E21"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;</w:t>
            </w:r>
          </w:p>
          <w:p w14:paraId="4A0B99FD" w14:textId="77777777" w:rsidR="000C6389" w:rsidRDefault="00EA7E21" w:rsidP="006C6031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autoSpaceDN w:val="0"/>
              <w:adjustRightInd w:val="0"/>
              <w:jc w:val="both"/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П</w:t>
            </w:r>
            <w:r w:rsidR="000C6389" w:rsidRPr="00EA7E21"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редоставлять Заказчику по его требованию документы, относящиеся к предмету настоящего Договора.</w:t>
            </w:r>
          </w:p>
          <w:p w14:paraId="057FF941" w14:textId="1ACEAFF4" w:rsidR="006C6031" w:rsidRPr="00EA7E21" w:rsidRDefault="006C6031" w:rsidP="00E55442">
            <w:pPr>
              <w:pStyle w:val="a4"/>
              <w:widowControl w:val="0"/>
              <w:numPr>
                <w:ilvl w:val="0"/>
                <w:numId w:val="1"/>
              </w:numPr>
              <w:suppressAutoHyphens w:val="0"/>
              <w:autoSpaceDN w:val="0"/>
              <w:adjustRightInd w:val="0"/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Calibri"/>
                <w:bCs w:val="0"/>
                <w:spacing w:val="0"/>
                <w:sz w:val="20"/>
                <w:szCs w:val="20"/>
                <w:lang w:eastAsia="ru-RU"/>
              </w:rPr>
              <w:t>Гарантировать заключение дополнительного соглашения на осуществление авторского надзора</w:t>
            </w:r>
          </w:p>
        </w:tc>
      </w:tr>
    </w:tbl>
    <w:p w14:paraId="5B46E6C6" w14:textId="77777777" w:rsidR="000C6389" w:rsidRPr="00E5258C" w:rsidRDefault="000C6389" w:rsidP="000C6389">
      <w:pPr>
        <w:shd w:val="clear" w:color="auto" w:fill="FFFFFF"/>
        <w:autoSpaceDN w:val="0"/>
        <w:adjustRightInd w:val="0"/>
        <w:ind w:firstLine="1134"/>
        <w:jc w:val="center"/>
        <w:rPr>
          <w:b/>
          <w:color w:val="000000"/>
          <w:kern w:val="1"/>
          <w:sz w:val="20"/>
          <w:szCs w:val="20"/>
        </w:rPr>
      </w:pPr>
    </w:p>
    <w:p w14:paraId="4A102C6B" w14:textId="77777777" w:rsidR="000C6389" w:rsidRPr="00E5258C" w:rsidRDefault="000C6389" w:rsidP="000C6389">
      <w:pPr>
        <w:shd w:val="clear" w:color="auto" w:fill="FFFFFF"/>
        <w:autoSpaceDN w:val="0"/>
        <w:adjustRightInd w:val="0"/>
        <w:ind w:firstLine="1134"/>
        <w:jc w:val="center"/>
        <w:rPr>
          <w:b/>
          <w:color w:val="000000"/>
          <w:kern w:val="1"/>
          <w:sz w:val="20"/>
          <w:szCs w:val="20"/>
        </w:rPr>
      </w:pPr>
    </w:p>
    <w:p w14:paraId="6984F3B0" w14:textId="4731F65C" w:rsidR="000C6389" w:rsidRDefault="005672A7" w:rsidP="005672A7">
      <w:pPr>
        <w:shd w:val="clear" w:color="auto" w:fill="FFFFFF"/>
        <w:autoSpaceDN w:val="0"/>
        <w:adjustRightInd w:val="0"/>
        <w:ind w:firstLine="1134"/>
        <w:rPr>
          <w:bCs w:val="0"/>
          <w:color w:val="000000"/>
          <w:kern w:val="1"/>
          <w:sz w:val="20"/>
          <w:szCs w:val="20"/>
        </w:rPr>
      </w:pPr>
      <w:r w:rsidRPr="005672A7">
        <w:rPr>
          <w:bCs w:val="0"/>
          <w:color w:val="000000"/>
          <w:kern w:val="1"/>
          <w:sz w:val="20"/>
          <w:szCs w:val="20"/>
        </w:rPr>
        <w:t xml:space="preserve">Приложение </w:t>
      </w:r>
      <w:r>
        <w:rPr>
          <w:bCs w:val="0"/>
          <w:color w:val="000000"/>
          <w:kern w:val="1"/>
          <w:sz w:val="20"/>
          <w:szCs w:val="20"/>
        </w:rPr>
        <w:t>№</w:t>
      </w:r>
      <w:r w:rsidRPr="005672A7">
        <w:rPr>
          <w:bCs w:val="0"/>
          <w:color w:val="000000"/>
          <w:kern w:val="1"/>
          <w:sz w:val="20"/>
          <w:szCs w:val="20"/>
        </w:rPr>
        <w:t xml:space="preserve">1 к настоящему ТЗ: </w:t>
      </w:r>
      <w:r>
        <w:rPr>
          <w:bCs w:val="0"/>
          <w:color w:val="000000"/>
          <w:kern w:val="1"/>
          <w:sz w:val="20"/>
          <w:szCs w:val="20"/>
        </w:rPr>
        <w:t>п</w:t>
      </w:r>
      <w:r w:rsidRPr="005672A7">
        <w:rPr>
          <w:bCs w:val="0"/>
          <w:color w:val="000000"/>
          <w:kern w:val="1"/>
          <w:sz w:val="20"/>
          <w:szCs w:val="20"/>
        </w:rPr>
        <w:t>ланы БТИ Чаеразвесочной фабрики и здания административно-лабораторного корпуса.</w:t>
      </w:r>
    </w:p>
    <w:p w14:paraId="2DE90DD2" w14:textId="60C40369" w:rsidR="005672A7" w:rsidRDefault="005672A7" w:rsidP="005672A7">
      <w:pPr>
        <w:shd w:val="clear" w:color="auto" w:fill="FFFFFF"/>
        <w:autoSpaceDN w:val="0"/>
        <w:adjustRightInd w:val="0"/>
        <w:ind w:firstLine="1134"/>
        <w:rPr>
          <w:bCs w:val="0"/>
          <w:color w:val="000000"/>
          <w:kern w:val="1"/>
          <w:sz w:val="20"/>
          <w:szCs w:val="20"/>
        </w:rPr>
      </w:pPr>
    </w:p>
    <w:p w14:paraId="5AC3AFFB" w14:textId="77777777" w:rsidR="005672A7" w:rsidRPr="005672A7" w:rsidRDefault="005672A7" w:rsidP="005672A7">
      <w:pPr>
        <w:shd w:val="clear" w:color="auto" w:fill="FFFFFF"/>
        <w:autoSpaceDN w:val="0"/>
        <w:adjustRightInd w:val="0"/>
        <w:ind w:firstLine="1134"/>
        <w:rPr>
          <w:bCs w:val="0"/>
          <w:color w:val="000000"/>
          <w:kern w:val="1"/>
          <w:sz w:val="20"/>
          <w:szCs w:val="20"/>
        </w:rPr>
      </w:pPr>
    </w:p>
    <w:p w14:paraId="2C859994" w14:textId="3E279C4C" w:rsidR="000C6389" w:rsidRPr="00E5258C" w:rsidRDefault="005672A7" w:rsidP="005672A7">
      <w:pPr>
        <w:shd w:val="clear" w:color="auto" w:fill="FFFFFF"/>
        <w:autoSpaceDN w:val="0"/>
        <w:adjustRightInd w:val="0"/>
        <w:ind w:firstLine="1134"/>
        <w:rPr>
          <w:b/>
          <w:color w:val="000000"/>
          <w:kern w:val="1"/>
          <w:sz w:val="20"/>
          <w:szCs w:val="20"/>
        </w:rPr>
      </w:pPr>
      <w:r>
        <w:rPr>
          <w:b/>
          <w:color w:val="000000"/>
          <w:kern w:val="1"/>
          <w:sz w:val="20"/>
          <w:szCs w:val="20"/>
        </w:rPr>
        <w:t>Составил :</w:t>
      </w:r>
    </w:p>
    <w:p w14:paraId="1C619929" w14:textId="335BB8B1" w:rsidR="005A383D" w:rsidRPr="005672A7" w:rsidRDefault="009A1C24">
      <w:pPr>
        <w:rPr>
          <w:sz w:val="20"/>
          <w:szCs w:val="20"/>
        </w:rPr>
      </w:pPr>
      <w:r w:rsidRPr="005672A7">
        <w:rPr>
          <w:sz w:val="20"/>
          <w:szCs w:val="20"/>
        </w:rPr>
        <w:t xml:space="preserve">Начальник </w:t>
      </w:r>
      <w:r w:rsidR="002413C7" w:rsidRPr="005672A7">
        <w:rPr>
          <w:sz w:val="20"/>
          <w:szCs w:val="20"/>
        </w:rPr>
        <w:t xml:space="preserve">отдела ОТЗППБЭ </w:t>
      </w:r>
      <w:r w:rsidR="005672A7">
        <w:rPr>
          <w:sz w:val="20"/>
          <w:szCs w:val="20"/>
        </w:rPr>
        <w:t xml:space="preserve">             </w:t>
      </w:r>
      <w:r w:rsidR="002413C7" w:rsidRPr="005672A7">
        <w:rPr>
          <w:sz w:val="20"/>
          <w:szCs w:val="20"/>
        </w:rPr>
        <w:t>А.А. Степанов</w:t>
      </w:r>
    </w:p>
    <w:sectPr w:rsidR="005A383D" w:rsidRPr="0056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ssi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304A6"/>
    <w:multiLevelType w:val="hybridMultilevel"/>
    <w:tmpl w:val="E7E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072EF"/>
    <w:multiLevelType w:val="hybridMultilevel"/>
    <w:tmpl w:val="073C0C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89"/>
    <w:rsid w:val="00003B55"/>
    <w:rsid w:val="00030FD3"/>
    <w:rsid w:val="000350DB"/>
    <w:rsid w:val="000B31E9"/>
    <w:rsid w:val="000C5BF7"/>
    <w:rsid w:val="000C6389"/>
    <w:rsid w:val="000F2E9D"/>
    <w:rsid w:val="001807A0"/>
    <w:rsid w:val="001B746C"/>
    <w:rsid w:val="001C1582"/>
    <w:rsid w:val="002413C7"/>
    <w:rsid w:val="00255848"/>
    <w:rsid w:val="00293D88"/>
    <w:rsid w:val="002C3731"/>
    <w:rsid w:val="002E1BAE"/>
    <w:rsid w:val="0033594F"/>
    <w:rsid w:val="00467905"/>
    <w:rsid w:val="00485FBE"/>
    <w:rsid w:val="004A651E"/>
    <w:rsid w:val="004A65DC"/>
    <w:rsid w:val="005160EC"/>
    <w:rsid w:val="00525739"/>
    <w:rsid w:val="005672A7"/>
    <w:rsid w:val="005A383D"/>
    <w:rsid w:val="006222B4"/>
    <w:rsid w:val="00657F5C"/>
    <w:rsid w:val="006606E2"/>
    <w:rsid w:val="006C11C0"/>
    <w:rsid w:val="006C6031"/>
    <w:rsid w:val="007B50C7"/>
    <w:rsid w:val="007C57E8"/>
    <w:rsid w:val="008316A8"/>
    <w:rsid w:val="00832F2E"/>
    <w:rsid w:val="00870EFA"/>
    <w:rsid w:val="00877DCD"/>
    <w:rsid w:val="008858DA"/>
    <w:rsid w:val="00892BEC"/>
    <w:rsid w:val="00904A09"/>
    <w:rsid w:val="00904FAB"/>
    <w:rsid w:val="00970E8B"/>
    <w:rsid w:val="009A1C24"/>
    <w:rsid w:val="009A30F7"/>
    <w:rsid w:val="009B2552"/>
    <w:rsid w:val="009D6E23"/>
    <w:rsid w:val="00A15551"/>
    <w:rsid w:val="00AD0DB5"/>
    <w:rsid w:val="00B418C9"/>
    <w:rsid w:val="00B50365"/>
    <w:rsid w:val="00C01163"/>
    <w:rsid w:val="00C33E9A"/>
    <w:rsid w:val="00C471D7"/>
    <w:rsid w:val="00CA3DEF"/>
    <w:rsid w:val="00D23455"/>
    <w:rsid w:val="00DD1E78"/>
    <w:rsid w:val="00DF168B"/>
    <w:rsid w:val="00E55442"/>
    <w:rsid w:val="00E56E16"/>
    <w:rsid w:val="00EA7E21"/>
    <w:rsid w:val="00F46BF9"/>
    <w:rsid w:val="00FA09A6"/>
    <w:rsid w:val="00FA76D1"/>
    <w:rsid w:val="00FC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EA9A"/>
  <w15:chartTrackingRefBased/>
  <w15:docId w15:val="{C9717BCB-1E8E-42C6-B9B9-EA4324DF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pacing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0C6389"/>
    <w:rPr>
      <w:rFonts w:cs="Times New Roman"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C33E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0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031"/>
    <w:rPr>
      <w:rFonts w:ascii="Segoe UI" w:eastAsia="Times New Roman" w:hAnsi="Segoe UI" w:cs="Segoe UI"/>
      <w:bCs/>
      <w:spacing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7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Татьяна Владимировна</dc:creator>
  <cp:keywords/>
  <dc:description/>
  <cp:lastModifiedBy>Васина Елена Юрьевна</cp:lastModifiedBy>
  <cp:revision>21</cp:revision>
  <cp:lastPrinted>2024-07-17T07:23:00Z</cp:lastPrinted>
  <dcterms:created xsi:type="dcterms:W3CDTF">2024-06-18T14:19:00Z</dcterms:created>
  <dcterms:modified xsi:type="dcterms:W3CDTF">2024-07-29T06:35:00Z</dcterms:modified>
</cp:coreProperties>
</file>