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592E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F00D2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F3A39" w14:textId="77777777" w:rsidR="003031CE" w:rsidRPr="00A11000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00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404F72AA" w14:textId="77777777" w:rsidTr="0002337E">
        <w:tc>
          <w:tcPr>
            <w:tcW w:w="5625" w:type="dxa"/>
          </w:tcPr>
          <w:p w14:paraId="74E996EA" w14:textId="36321FF6" w:rsidR="0002337E" w:rsidRPr="003031CE" w:rsidRDefault="003031CE" w:rsidP="0021366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513460042"/>
            <w:r w:rsidRPr="00A1100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213661" w:rsidRPr="00A110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End w:id="0"/>
            <w:r w:rsidR="008F6051" w:rsidRPr="008F6051">
              <w:rPr>
                <w:rFonts w:ascii="Times New Roman" w:eastAsia="Calibri" w:hAnsi="Times New Roman" w:cs="Times New Roman"/>
                <w:sz w:val="24"/>
                <w:szCs w:val="27"/>
              </w:rPr>
              <w:t>«</w:t>
            </w:r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>Строительство Образовательной орг</w:t>
            </w:r>
            <w:r w:rsidR="00F83623">
              <w:rPr>
                <w:rFonts w:ascii="Times New Roman" w:eastAsia="Calibri" w:hAnsi="Times New Roman" w:cs="Times New Roman"/>
                <w:sz w:val="24"/>
                <w:szCs w:val="27"/>
              </w:rPr>
              <w:t>а</w:t>
            </w:r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низации начального и среднего </w:t>
            </w:r>
            <w:proofErr w:type="spellStart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>образовавния</w:t>
            </w:r>
            <w:proofErr w:type="spellEnd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на 825 мест на земельном участке по адресу: Санкт-Петербург, </w:t>
            </w:r>
            <w:proofErr w:type="spellStart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>Глухарская</w:t>
            </w:r>
            <w:proofErr w:type="spellEnd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улица, участок 24 (северо-западнее пересечения с Планерной улицей)</w:t>
            </w:r>
          </w:p>
        </w:tc>
      </w:tr>
    </w:tbl>
    <w:p w14:paraId="42EEADB6" w14:textId="77777777" w:rsidR="00A36E57" w:rsidRPr="003031CE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B03AB" w14:textId="77777777" w:rsidR="00E14AF0" w:rsidRDefault="00A36E57" w:rsidP="00E2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1CE">
        <w:rPr>
          <w:rFonts w:ascii="Times New Roman" w:hAnsi="Times New Roman" w:cs="Times New Roman"/>
          <w:sz w:val="28"/>
          <w:szCs w:val="28"/>
        </w:rPr>
        <w:t>Наименование работ</w:t>
      </w:r>
      <w:r w:rsidR="00E14AF0">
        <w:rPr>
          <w:rFonts w:ascii="Times New Roman" w:hAnsi="Times New Roman" w:cs="Times New Roman"/>
          <w:sz w:val="28"/>
          <w:szCs w:val="28"/>
        </w:rPr>
        <w:t>:</w:t>
      </w:r>
    </w:p>
    <w:p w14:paraId="4518AE2F" w14:textId="2541DC50" w:rsidR="00E14AF0" w:rsidRPr="006F3036" w:rsidRDefault="00FA3D4C" w:rsidP="00E14AF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FA3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ыполнение комплекса работ по </w:t>
      </w:r>
      <w:r w:rsidR="00F83623" w:rsidRPr="00F83623">
        <w:rPr>
          <w:rFonts w:ascii="Times New Roman" w:hAnsi="Times New Roman" w:cs="Times New Roman"/>
          <w:b/>
          <w:color w:val="FF0000"/>
          <w:sz w:val="28"/>
          <w:szCs w:val="28"/>
        </w:rPr>
        <w:t>устройству теплого витражного остекления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B32943" w:rsidRPr="003031CE" w14:paraId="4ACF17A1" w14:textId="77777777" w:rsidTr="00B32943">
        <w:tc>
          <w:tcPr>
            <w:tcW w:w="657" w:type="dxa"/>
          </w:tcPr>
          <w:p w14:paraId="288CBE43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40" w:type="dxa"/>
          </w:tcPr>
          <w:p w14:paraId="3A6BCC82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5625" w:type="dxa"/>
          </w:tcPr>
          <w:p w14:paraId="54916B98" w14:textId="77777777" w:rsidR="00E27172" w:rsidRPr="00E27172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техническим вопросам: </w:t>
            </w:r>
          </w:p>
          <w:p w14:paraId="69D99449" w14:textId="77777777" w:rsidR="008F6051" w:rsidRPr="008F6051" w:rsidRDefault="008F6051" w:rsidP="008F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6051">
              <w:rPr>
                <w:rFonts w:ascii="Times New Roman" w:eastAsia="Calibri" w:hAnsi="Times New Roman" w:cs="Times New Roman"/>
                <w:sz w:val="24"/>
                <w:szCs w:val="24"/>
              </w:rPr>
              <w:t>Чигасов</w:t>
            </w:r>
            <w:proofErr w:type="spellEnd"/>
            <w:r w:rsidRPr="008F6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14:paraId="5B1AAE34" w14:textId="77777777" w:rsidR="00E27172" w:rsidRPr="00E27172" w:rsidRDefault="008F6051" w:rsidP="008F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1">
              <w:rPr>
                <w:rFonts w:ascii="Times New Roman" w:eastAsia="Calibri" w:hAnsi="Times New Roman" w:cs="Times New Roman"/>
                <w:sz w:val="24"/>
                <w:szCs w:val="24"/>
              </w:rPr>
              <w:t>+7(921)4170612</w:t>
            </w:r>
          </w:p>
          <w:p w14:paraId="2999DA22" w14:textId="77777777" w:rsidR="00E27172" w:rsidRPr="00E27172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документации: </w:t>
            </w:r>
          </w:p>
          <w:p w14:paraId="0E520AA5" w14:textId="77777777" w:rsidR="00E27172" w:rsidRPr="00E27172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>Николин Александр Александрович</w:t>
            </w:r>
          </w:p>
          <w:p w14:paraId="7C6F0992" w14:textId="77777777" w:rsidR="0070157D" w:rsidRPr="003031CE" w:rsidRDefault="00E27172" w:rsidP="00E271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+7(921)3595963</w:t>
            </w:r>
          </w:p>
        </w:tc>
      </w:tr>
      <w:tr w:rsidR="00B32943" w:rsidRPr="003031CE" w14:paraId="0EBB7A9A" w14:textId="77777777" w:rsidTr="00F11F2C">
        <w:trPr>
          <w:trHeight w:val="2116"/>
        </w:trPr>
        <w:tc>
          <w:tcPr>
            <w:tcW w:w="657" w:type="dxa"/>
          </w:tcPr>
          <w:p w14:paraId="05CA636B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40" w:type="dxa"/>
          </w:tcPr>
          <w:p w14:paraId="4054B0E0" w14:textId="77777777" w:rsidR="00B32943" w:rsidRPr="00F83623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83623">
              <w:rPr>
                <w:rFonts w:ascii="Times New Roman" w:hAnsi="Times New Roman" w:cs="Times New Roman"/>
                <w:bCs/>
              </w:rPr>
              <w:t>Характеристики выполняемых работ</w:t>
            </w:r>
            <w:r w:rsidR="00406A98" w:rsidRPr="00F83623">
              <w:rPr>
                <w:rFonts w:ascii="Times New Roman" w:hAnsi="Times New Roman" w:cs="Times New Roman"/>
                <w:bCs/>
              </w:rPr>
              <w:t>:</w:t>
            </w:r>
          </w:p>
          <w:p w14:paraId="0C125346" w14:textId="77777777" w:rsidR="00CF60E0" w:rsidRPr="00F83623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BF7BF5" w14:textId="5FE3A2E0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устройству теплого </w:t>
            </w:r>
            <w:proofErr w:type="gram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витражного  остекления</w:t>
            </w:r>
            <w:proofErr w:type="gram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(алюминиевая витражная конструкция из стоечно-ригельного профиля,  термоизолированная, окрашенная в цвет по RAL)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</w:t>
            </w: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1 547,55 м2</w:t>
            </w:r>
          </w:p>
          <w:p w14:paraId="66034E61" w14:textId="1C5374C5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устройству теплого витражного противопожарного остекления EIW30 (алюминиевая витражная конструкция из стоечно-ригельного </w:t>
            </w:r>
            <w:proofErr w:type="gram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профиля,  термоизолированная</w:t>
            </w:r>
            <w:proofErr w:type="gram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, окрашенная в цвет по RAL)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22,85 м2</w:t>
            </w:r>
          </w:p>
          <w:p w14:paraId="27E2BA21" w14:textId="34B1AA71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установке теплых дверей двустворчатых, с оборудованием координатором последовательного закрывания, из алюминиевого профиля с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терморазрывом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, фурнитура, окрашенная в цвет по RAL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19 </w:t>
            </w:r>
            <w:proofErr w:type="spellStart"/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шт</w:t>
            </w:r>
            <w:proofErr w:type="spellEnd"/>
          </w:p>
          <w:p w14:paraId="400B4421" w14:textId="40781806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установке теплых противопожарных дверей EI30, </w:t>
            </w: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lastRenderedPageBreak/>
              <w:t xml:space="preserve">двустворчатых, с оборудованием координатором последовательного закрывания, из алюминиевого профиля с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терморазрывом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, фурнитура, окрашенная в цвет по RAL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 </w:t>
            </w:r>
            <w:proofErr w:type="spellStart"/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шт</w:t>
            </w:r>
            <w:proofErr w:type="spellEnd"/>
          </w:p>
          <w:p w14:paraId="0B416C0D" w14:textId="1F73F8DE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установке теплых створок, с поворотной или поворотно-откидной фурнитурой, из алюминиевого профиля с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терморазрывом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, фурнитура, окрашенная в цвет по RAL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- 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107 </w:t>
            </w:r>
            <w:proofErr w:type="spellStart"/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шт</w:t>
            </w:r>
            <w:proofErr w:type="spellEnd"/>
          </w:p>
          <w:p w14:paraId="67DADBD4" w14:textId="09A76D44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монтажу светопрозрачного теплого заполнения - двухкамерный стеклопакет 6мм.EnergyLight </w:t>
            </w:r>
            <w:proofErr w:type="gram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зак.-</w:t>
            </w:r>
            <w:proofErr w:type="gram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14мм.арг.-4мм.Planibel Clear зак.-14мм.арг.-6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Planibel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Clear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зак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., толщиной 44 мм (непрямоугольные стеклопакеты витражей) 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109,24 м2</w:t>
            </w:r>
          </w:p>
          <w:p w14:paraId="52303B31" w14:textId="112096B8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монтажу светопрозрачного теплого заполнения - двухкамерный стеклопакет 6мм.EnergyLight </w:t>
            </w:r>
            <w:proofErr w:type="gram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зак.-</w:t>
            </w:r>
            <w:proofErr w:type="gram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14мм.арг.-4мм.Planibel Clear зак.-14мм.арг.-6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Planibel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Clear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зак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., толщиной 44 мм (прямоугольные стеклопакеты витражей)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301,60 м2</w:t>
            </w:r>
          </w:p>
          <w:p w14:paraId="1F5BA536" w14:textId="56C37FB2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монтажу светопрозрачного теплого заполнения - двухкамерный стеклопакет 6мм.EnergyLight </w:t>
            </w:r>
            <w:proofErr w:type="gram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зак.-</w:t>
            </w:r>
            <w:proofErr w:type="gram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14мм.арг.-4мм.Planibel Clear зак.-14мм.арг.-6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Planibel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Clear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зак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., толщиной 44 мм (двери и оконные створки)</w:t>
            </w: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297,07 м2</w:t>
            </w:r>
          </w:p>
          <w:p w14:paraId="19DDDD5D" w14:textId="32DFC1E1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монтажу светопрозрачного противопожарного заполнения - стеклопакет ________ EIW30 (противопожарные витражи и двери) 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19,19 м2</w:t>
            </w:r>
          </w:p>
          <w:p w14:paraId="6F81FCF8" w14:textId="54E77E04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Работы по монтажу непрозрачного теплого заполнения - однокамерный стеклопакет 8мм.EnergyLight </w:t>
            </w:r>
            <w:proofErr w:type="gram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зак.-</w:t>
            </w:r>
            <w:proofErr w:type="gram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14-6мм.Planibel Clear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зак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.(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эмалит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) толщиной 28 мм + утеплитель минераловатный + защитный короб из оцинкованной стали и СМЛ;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- 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330,11м2</w:t>
            </w:r>
          </w:p>
          <w:p w14:paraId="68D29B2B" w14:textId="19B97E72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Устройство детских замков в открывающихся створках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-107 </w:t>
            </w:r>
            <w:proofErr w:type="spellStart"/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шт</w:t>
            </w:r>
            <w:proofErr w:type="spellEnd"/>
          </w:p>
          <w:p w14:paraId="7297C22B" w14:textId="0DE49393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Устройство декоративных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вериткальных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профилей из алюминиевых кассет (</w:t>
            </w:r>
            <w:proofErr w:type="gram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АКП)  +</w:t>
            </w:r>
            <w:proofErr w:type="gram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утеплитель минераловатный + защитный короб из оцинкованной стали и СМЛ;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496,67 м2</w:t>
            </w:r>
          </w:p>
          <w:p w14:paraId="4300EDFF" w14:textId="77777777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"Устройство узлов примыкания по периметру конструкций.  (теплых витражных конструкций)</w:t>
            </w:r>
          </w:p>
          <w:p w14:paraId="15B72B94" w14:textId="77777777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lastRenderedPageBreak/>
              <w:t xml:space="preserve">Наружный декоративный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нащельник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- оцинкованный стальной лист толщиной 0,6 мм c полимерным покрытием по RAL.</w:t>
            </w:r>
          </w:p>
          <w:p w14:paraId="2F0F7B5F" w14:textId="77777777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Утеплитель, гидроизоляция</w:t>
            </w:r>
          </w:p>
          <w:p w14:paraId="7FFCC499" w14:textId="4240657A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Внутренний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нащельник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- оцинкованный стальной </w:t>
            </w:r>
            <w:proofErr w:type="gram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лист  толщиной</w:t>
            </w:r>
            <w:proofErr w:type="gram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0.6 мм c полимерным покрытием по RAL."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1 667,28 м.пог.</w:t>
            </w:r>
          </w:p>
          <w:p w14:paraId="1F0F20AA" w14:textId="77777777" w:rsidR="00F8362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"Стоимость разработки рабочего проекта на устройство </w:t>
            </w:r>
            <w:proofErr w:type="spellStart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стеклоалюминиевых</w:t>
            </w:r>
            <w:proofErr w:type="spellEnd"/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конструкций, в соответствии с требованиями к разработке проекта, включая: </w:t>
            </w:r>
          </w:p>
          <w:p w14:paraId="016116D8" w14:textId="2C6F7171" w:rsidR="00706ED3" w:rsidRPr="00F83623" w:rsidRDefault="00F8362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8362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Выполнение геометрических замеров Объекта, геодезической съемки поверхности стен и обработка результатов"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</w:t>
            </w:r>
            <w:r w:rsidRPr="00F8362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1 570,40 м2</w:t>
            </w:r>
          </w:p>
        </w:tc>
        <w:tc>
          <w:tcPr>
            <w:tcW w:w="5625" w:type="dxa"/>
          </w:tcPr>
          <w:p w14:paraId="04B61040" w14:textId="77777777" w:rsidR="00E14AF0" w:rsidRPr="00406A98" w:rsidRDefault="00D35524" w:rsidP="00E14A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 xml:space="preserve">выполнении </w:t>
            </w:r>
            <w:r w:rsidR="00406A98" w:rsidRPr="00406A98">
              <w:rPr>
                <w:rFonts w:ascii="Times New Roman" w:hAnsi="Times New Roman" w:cs="Times New Roman"/>
                <w:b/>
                <w:color w:val="FF0000"/>
              </w:rPr>
              <w:t xml:space="preserve"> работ</w:t>
            </w:r>
            <w:proofErr w:type="gramEnd"/>
            <w:r w:rsidR="00406A98" w:rsidRPr="00406A98"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  <w:p w14:paraId="579A0812" w14:textId="77777777" w:rsidR="003031CE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1CE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обязан проработать прилагаемый </w:t>
            </w:r>
            <w:r w:rsidR="00DA0F89" w:rsidRPr="003031C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DA0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F89" w:rsidRPr="003031C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3031CE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объемов</w:t>
            </w:r>
            <w:r w:rsidR="00A559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в коммерческом предложени</w:t>
            </w:r>
            <w:r w:rsidR="00533E19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указать стоимость </w:t>
            </w:r>
            <w:r w:rsidR="00DA0F89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материалов (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учетом транспортных расходов), </w:t>
            </w:r>
            <w:r w:rsidR="00DA0F89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по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5880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каждому виду работ</w:t>
            </w:r>
            <w:r w:rsidR="00A5590A" w:rsidRPr="00252C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>В стоимости работ учесть производство всего комплекса работ, «под ключ». В том числе</w:t>
            </w:r>
            <w:r w:rsidR="003B27AD" w:rsidRPr="003B27AD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их стоимость, выполнение которых неразрывно связано с выполнением данного вида работ, но явно </w:t>
            </w:r>
            <w:r w:rsidR="00252CED" w:rsidRPr="003B27A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52CED">
              <w:rPr>
                <w:rFonts w:ascii="Times New Roman" w:hAnsi="Times New Roman" w:cs="Times New Roman"/>
                <w:sz w:val="20"/>
                <w:szCs w:val="20"/>
              </w:rPr>
              <w:t xml:space="preserve"> отражено</w:t>
            </w:r>
            <w:r w:rsidR="009D5E85" w:rsidRPr="003B2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 w:rsidRPr="003B27AD">
              <w:rPr>
                <w:rFonts w:ascii="Times New Roman" w:hAnsi="Times New Roman" w:cs="Times New Roman"/>
                <w:sz w:val="20"/>
                <w:szCs w:val="20"/>
              </w:rPr>
              <w:t>в проектной документации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7AD" w:rsidRPr="003B2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>Учесть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 xml:space="preserve"> все необходимое для производства работ оборудование,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>
              <w:rPr>
                <w:rFonts w:ascii="Times New Roman" w:hAnsi="Times New Roman" w:cs="Times New Roman"/>
                <w:sz w:val="20"/>
                <w:szCs w:val="20"/>
              </w:rPr>
              <w:t>механизмы, материалы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электроинструмент, СИЗ, расходны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>, комплектующи</w:t>
            </w:r>
            <w:r w:rsidR="00CC64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CE2">
              <w:rPr>
                <w:rFonts w:ascii="Times New Roman" w:hAnsi="Times New Roman" w:cs="Times New Roman"/>
                <w:sz w:val="20"/>
                <w:szCs w:val="20"/>
              </w:rPr>
              <w:t xml:space="preserve"> и пр., наличие которых необходимо для выполнения данного комплекса работ.</w:t>
            </w:r>
          </w:p>
          <w:p w14:paraId="4B346EF1" w14:textId="77777777" w:rsidR="00AF566A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коммерческого </w:t>
            </w:r>
            <w:r w:rsidR="000D66BF">
              <w:rPr>
                <w:rFonts w:ascii="Times New Roman" w:hAnsi="Times New Roman" w:cs="Times New Roman"/>
                <w:sz w:val="20"/>
                <w:szCs w:val="20"/>
              </w:rPr>
              <w:t>предложения обязательно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указывать поставщика (фирму-производителя</w:t>
            </w:r>
            <w:r w:rsidR="00DA4D94">
              <w:rPr>
                <w:rFonts w:ascii="Times New Roman" w:hAnsi="Times New Roman" w:cs="Times New Roman"/>
                <w:sz w:val="20"/>
                <w:szCs w:val="20"/>
              </w:rPr>
              <w:t xml:space="preserve">) и прикладывать эскизы. </w:t>
            </w:r>
          </w:p>
          <w:p w14:paraId="3590EA52" w14:textId="77777777" w:rsidR="00DA781E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7A0C4E" w14:textId="77777777" w:rsidR="00A532AD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4C36CEDF" w14:textId="77777777" w:rsidR="00D30E78" w:rsidRDefault="00D30E78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AB263D" w14:textId="77777777" w:rsidR="00D30E78" w:rsidRPr="00E14AF0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полный </w:t>
            </w:r>
            <w:proofErr w:type="gramStart"/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</w:t>
            </w:r>
            <w:r w:rsidR="00D3552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406A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>работ</w:t>
            </w:r>
            <w:proofErr w:type="gramEnd"/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7667E">
              <w:rPr>
                <w:rFonts w:ascii="Times New Roman" w:hAnsi="Times New Roman" w:cs="Times New Roman"/>
                <w:b/>
                <w:sz w:val="26"/>
                <w:szCs w:val="26"/>
              </w:rPr>
              <w:t>входит</w:t>
            </w:r>
            <w:r w:rsidRPr="00E14AF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9E6DB35" w14:textId="77777777" w:rsidR="00614DFE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14DFE">
              <w:rPr>
                <w:rFonts w:ascii="Times New Roman" w:hAnsi="Times New Roman" w:cs="Times New Roman"/>
                <w:sz w:val="24"/>
                <w:szCs w:val="24"/>
              </w:rPr>
              <w:t>Анализ чертежей и выдача замечаний.</w:t>
            </w:r>
          </w:p>
          <w:p w14:paraId="08747392" w14:textId="77777777" w:rsidR="00DA781E" w:rsidRPr="00E14AF0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ППР</w:t>
            </w:r>
            <w:r w:rsidR="00D56CC1" w:rsidRPr="00D56C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6CC1">
              <w:rPr>
                <w:rFonts w:ascii="Times New Roman" w:hAnsi="Times New Roman" w:cs="Times New Roman"/>
                <w:sz w:val="24"/>
                <w:szCs w:val="24"/>
              </w:rPr>
              <w:t>на каждый комплекс работ отдельно)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с заказчиком</w:t>
            </w:r>
            <w:r w:rsidR="002F5F11" w:rsidRPr="00E14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2706B" w14:textId="77777777" w:rsidR="00B17CD3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C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7CD3">
              <w:rPr>
                <w:rFonts w:ascii="Times New Roman" w:hAnsi="Times New Roman" w:cs="Times New Roman"/>
                <w:sz w:val="24"/>
                <w:szCs w:val="24"/>
              </w:rPr>
              <w:t>Проведение работ согласно прописанной технологии в проекте.</w:t>
            </w:r>
          </w:p>
          <w:p w14:paraId="29F84316" w14:textId="77777777" w:rsidR="00B17CD3" w:rsidRPr="00E337D6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предоставить расчет расхода материалов</w:t>
            </w:r>
            <w:r w:rsidR="002C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каждый вид </w:t>
            </w:r>
            <w:r w:rsidR="002C5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этап работ </w:t>
            </w:r>
            <w:r w:rsidR="00D30E78" w:rsidRPr="002C55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отдельно.</w:t>
            </w:r>
          </w:p>
          <w:p w14:paraId="34326D9F" w14:textId="0830CA78" w:rsidR="00B17CD3" w:rsidRDefault="00FA2C23" w:rsidP="00ED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CD3">
              <w:rPr>
                <w:rFonts w:ascii="Times New Roman" w:hAnsi="Times New Roman" w:cs="Times New Roman"/>
                <w:sz w:val="24"/>
                <w:szCs w:val="24"/>
              </w:rPr>
              <w:t xml:space="preserve">.Составление </w:t>
            </w:r>
            <w:r w:rsidR="00ED0BA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документации (графическая часть обязательна), </w:t>
            </w:r>
            <w:r w:rsidR="00B25EE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</w:t>
            </w:r>
            <w:r w:rsidR="00ED0BA6">
              <w:rPr>
                <w:rFonts w:ascii="Times New Roman" w:hAnsi="Times New Roman" w:cs="Times New Roman"/>
                <w:sz w:val="24"/>
                <w:szCs w:val="24"/>
              </w:rPr>
              <w:t>подписание у заказчика.</w:t>
            </w:r>
          </w:p>
          <w:p w14:paraId="0DA4434F" w14:textId="77777777" w:rsidR="00A532AD" w:rsidRPr="00D30E78" w:rsidRDefault="00A532AD" w:rsidP="00D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D94E" w14:textId="77777777" w:rsidR="006C36CF" w:rsidRPr="00E95D77" w:rsidRDefault="00E95D77" w:rsidP="00E95D77">
            <w:pPr>
              <w:rPr>
                <w:rFonts w:ascii="Times New Roman" w:hAnsi="Times New Roman" w:cs="Times New Roman"/>
                <w:u w:val="single"/>
              </w:rPr>
            </w:pPr>
            <w:r w:rsidRPr="00E14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Ответственность подрядчика</w:t>
            </w:r>
            <w:r w:rsidR="00D30E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14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B32943" w:rsidRPr="003031CE" w14:paraId="3BF856B1" w14:textId="77777777" w:rsidTr="00B32943">
        <w:trPr>
          <w:trHeight w:val="524"/>
        </w:trPr>
        <w:tc>
          <w:tcPr>
            <w:tcW w:w="657" w:type="dxa"/>
          </w:tcPr>
          <w:p w14:paraId="495B23C3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040" w:type="dxa"/>
          </w:tcPr>
          <w:p w14:paraId="4877C40F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Условия договора</w:t>
            </w:r>
          </w:p>
        </w:tc>
        <w:tc>
          <w:tcPr>
            <w:tcW w:w="5625" w:type="dxa"/>
          </w:tcPr>
          <w:p w14:paraId="35A95395" w14:textId="77777777" w:rsidR="00B32943" w:rsidRPr="003031CE" w:rsidRDefault="00C15880" w:rsidP="00A55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договора Заказчика изменению не подлежат</w:t>
            </w:r>
            <w:r w:rsidR="00A5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943" w:rsidRPr="003031CE" w14:paraId="1FD7D7D6" w14:textId="77777777" w:rsidTr="00B32943">
        <w:trPr>
          <w:trHeight w:val="650"/>
        </w:trPr>
        <w:tc>
          <w:tcPr>
            <w:tcW w:w="657" w:type="dxa"/>
          </w:tcPr>
          <w:p w14:paraId="41229CCB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40" w:type="dxa"/>
          </w:tcPr>
          <w:p w14:paraId="67E5DF13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78ABD91B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5625" w:type="dxa"/>
          </w:tcPr>
          <w:p w14:paraId="73B4CEA7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7A68C198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Допуски СРО и лицензии по необходимости</w:t>
            </w:r>
          </w:p>
        </w:tc>
      </w:tr>
      <w:tr w:rsidR="00B32943" w:rsidRPr="003031CE" w14:paraId="09BC3916" w14:textId="77777777" w:rsidTr="00B32943">
        <w:tc>
          <w:tcPr>
            <w:tcW w:w="657" w:type="dxa"/>
          </w:tcPr>
          <w:p w14:paraId="367FEAB5" w14:textId="77777777" w:rsidR="00B32943" w:rsidRPr="003031CE" w:rsidRDefault="00B32943" w:rsidP="00A75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40" w:type="dxa"/>
          </w:tcPr>
          <w:p w14:paraId="645C03E8" w14:textId="77777777" w:rsidR="00B32943" w:rsidRPr="003031CE" w:rsidRDefault="00B32943" w:rsidP="00AE24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5625" w:type="dxa"/>
          </w:tcPr>
          <w:p w14:paraId="390ED989" w14:textId="1CE178D8" w:rsidR="00B32943" w:rsidRPr="00E27172" w:rsidRDefault="00F83623" w:rsidP="00E27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  <w:proofErr w:type="spellStart"/>
            <w:r w:rsidRPr="00F8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Глухарская</w:t>
            </w:r>
            <w:proofErr w:type="spellEnd"/>
            <w:r w:rsidRPr="00F8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улица, участок 24 (северо-западнее пересечения с Планерной улицей)</w:t>
            </w:r>
          </w:p>
        </w:tc>
      </w:tr>
      <w:tr w:rsidR="00B32943" w:rsidRPr="003031CE" w14:paraId="69316B4F" w14:textId="77777777" w:rsidTr="00B32943">
        <w:tc>
          <w:tcPr>
            <w:tcW w:w="657" w:type="dxa"/>
          </w:tcPr>
          <w:p w14:paraId="14E6AC14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40" w:type="dxa"/>
          </w:tcPr>
          <w:p w14:paraId="70643FBF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 xml:space="preserve">Сроки </w:t>
            </w:r>
            <w:r w:rsidR="00D30E78">
              <w:rPr>
                <w:rFonts w:ascii="Times New Roman" w:hAnsi="Times New Roman" w:cs="Times New Roman"/>
                <w:b/>
              </w:rPr>
              <w:t>начала</w:t>
            </w:r>
            <w:r w:rsidRPr="003031CE">
              <w:rPr>
                <w:rFonts w:ascii="Times New Roman" w:hAnsi="Times New Roman" w:cs="Times New Roman"/>
                <w:b/>
              </w:rPr>
              <w:t xml:space="preserve"> работ </w:t>
            </w:r>
          </w:p>
        </w:tc>
        <w:tc>
          <w:tcPr>
            <w:tcW w:w="5625" w:type="dxa"/>
          </w:tcPr>
          <w:p w14:paraId="50EE8356" w14:textId="0038277D" w:rsidR="00B32943" w:rsidRPr="00CF60E0" w:rsidRDefault="00F83623" w:rsidP="00E271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 октября 2024г</w:t>
            </w:r>
            <w:r w:rsidR="00AA2F0C" w:rsidRPr="00CF60E0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32943" w:rsidRPr="003031CE" w14:paraId="6653333B" w14:textId="77777777" w:rsidTr="00B32943">
        <w:tc>
          <w:tcPr>
            <w:tcW w:w="657" w:type="dxa"/>
          </w:tcPr>
          <w:p w14:paraId="27EE9336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40" w:type="dxa"/>
          </w:tcPr>
          <w:p w14:paraId="06924C79" w14:textId="77777777" w:rsidR="00B32943" w:rsidRPr="003031CE" w:rsidRDefault="00D30E78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  <w:r w:rsidR="00B32943" w:rsidRPr="003031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окончания </w:t>
            </w:r>
            <w:r w:rsidR="00B32943" w:rsidRPr="003031CE"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5625" w:type="dxa"/>
          </w:tcPr>
          <w:p w14:paraId="358C66DE" w14:textId="46306D53" w:rsidR="00B32943" w:rsidRPr="00CF60E0" w:rsidRDefault="00F83623" w:rsidP="006631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 января</w:t>
            </w:r>
            <w:r w:rsidR="00094B8C" w:rsidRPr="00CF60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30E78" w:rsidRPr="00CF60E0">
              <w:rPr>
                <w:rFonts w:ascii="Times New Roman" w:hAnsi="Times New Roman" w:cs="Times New Roman"/>
                <w:color w:val="FF0000"/>
              </w:rPr>
              <w:t>20</w:t>
            </w:r>
            <w:r w:rsidR="008F6051" w:rsidRPr="00CF60E0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6631C1" w:rsidRPr="00CF60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30E78" w:rsidRPr="00CF60E0">
              <w:rPr>
                <w:rFonts w:ascii="Times New Roman" w:hAnsi="Times New Roman" w:cs="Times New Roman"/>
                <w:color w:val="FF0000"/>
              </w:rPr>
              <w:t>г.</w:t>
            </w:r>
          </w:p>
        </w:tc>
      </w:tr>
      <w:tr w:rsidR="00B32943" w:rsidRPr="003031CE" w14:paraId="1940B951" w14:textId="77777777" w:rsidTr="00B32943">
        <w:trPr>
          <w:trHeight w:val="1126"/>
        </w:trPr>
        <w:tc>
          <w:tcPr>
            <w:tcW w:w="657" w:type="dxa"/>
          </w:tcPr>
          <w:p w14:paraId="20E13D72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40" w:type="dxa"/>
          </w:tcPr>
          <w:p w14:paraId="7BFEFE2D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0069F44B" w14:textId="77777777" w:rsidR="00B32943" w:rsidRPr="003031CE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 xml:space="preserve">Анкета участника (Приложение № 1); </w:t>
            </w:r>
          </w:p>
          <w:p w14:paraId="7BCDA31B" w14:textId="77777777" w:rsidR="00B32943" w:rsidRPr="003031CE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Расчет договорной цены (Приложение № 2);</w:t>
            </w:r>
          </w:p>
          <w:p w14:paraId="1AF7360D" w14:textId="77777777" w:rsidR="00B32943" w:rsidRPr="003031CE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Рекомендательные письма и отзывы от заказчиков;</w:t>
            </w:r>
          </w:p>
          <w:p w14:paraId="18E16086" w14:textId="77777777" w:rsidR="00B32943" w:rsidRPr="003031CE" w:rsidRDefault="00B32943" w:rsidP="002151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3942">
              <w:rPr>
                <w:rFonts w:ascii="Times New Roman" w:hAnsi="Times New Roman" w:cs="Times New Roman"/>
              </w:rPr>
              <w:t>Акты</w:t>
            </w:r>
            <w:r w:rsidR="00E75D13" w:rsidRPr="00D43942">
              <w:rPr>
                <w:rFonts w:ascii="Times New Roman" w:hAnsi="Times New Roman" w:cs="Times New Roman"/>
              </w:rPr>
              <w:t xml:space="preserve"> ввода </w:t>
            </w:r>
            <w:r w:rsidR="00D31C40" w:rsidRPr="00D43942">
              <w:rPr>
                <w:rFonts w:ascii="Times New Roman" w:hAnsi="Times New Roman" w:cs="Times New Roman"/>
              </w:rPr>
              <w:t>объектов в</w:t>
            </w:r>
            <w:r w:rsidR="00E75D13" w:rsidRPr="00D43942">
              <w:rPr>
                <w:rFonts w:ascii="Times New Roman" w:hAnsi="Times New Roman" w:cs="Times New Roman"/>
              </w:rPr>
              <w:t xml:space="preserve"> эксплуатацию,</w:t>
            </w:r>
            <w:r w:rsidR="00E75D13" w:rsidRPr="003031CE">
              <w:rPr>
                <w:rFonts w:ascii="Times New Roman" w:hAnsi="Times New Roman" w:cs="Times New Roman"/>
              </w:rPr>
              <w:t xml:space="preserve"> список</w:t>
            </w:r>
            <w:r w:rsidR="00215191" w:rsidRPr="003031CE">
              <w:rPr>
                <w:rFonts w:ascii="Times New Roman" w:hAnsi="Times New Roman" w:cs="Times New Roman"/>
              </w:rPr>
              <w:t xml:space="preserve"> объектов, на которых работал Подрядчик с контактами Заказчика.</w:t>
            </w:r>
          </w:p>
        </w:tc>
      </w:tr>
      <w:tr w:rsidR="00B32943" w:rsidRPr="00985A5F" w14:paraId="705EDB9C" w14:textId="77777777" w:rsidTr="00B32943">
        <w:tc>
          <w:tcPr>
            <w:tcW w:w="657" w:type="dxa"/>
          </w:tcPr>
          <w:p w14:paraId="63121A96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40" w:type="dxa"/>
          </w:tcPr>
          <w:p w14:paraId="4892D53E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08A656DC" w14:textId="609E45F0" w:rsidR="00406A98" w:rsidRPr="00985A5F" w:rsidRDefault="00985A5F" w:rsidP="00985A5F">
            <w:pPr>
              <w:rPr>
                <w:rFonts w:ascii="Times New Roman" w:hAnsi="Times New Roman" w:cs="Times New Roman"/>
                <w:u w:val="single"/>
              </w:rPr>
            </w:pPr>
            <w:r w:rsidRPr="009C7CEC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9C7CEC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9C7CEC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9C7CEC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9C7CE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A547B2" w:rsidRPr="003031CE" w14:paraId="166B03DB" w14:textId="77777777" w:rsidTr="00B32943">
        <w:tc>
          <w:tcPr>
            <w:tcW w:w="657" w:type="dxa"/>
          </w:tcPr>
          <w:p w14:paraId="021BD787" w14:textId="77777777" w:rsidR="00A547B2" w:rsidRPr="003031CE" w:rsidRDefault="00A547B2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40" w:type="dxa"/>
          </w:tcPr>
          <w:p w14:paraId="0128003B" w14:textId="77777777" w:rsidR="00A547B2" w:rsidRPr="003031CE" w:rsidRDefault="00A547B2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Исходные данные</w:t>
            </w:r>
          </w:p>
        </w:tc>
        <w:tc>
          <w:tcPr>
            <w:tcW w:w="5625" w:type="dxa"/>
          </w:tcPr>
          <w:p w14:paraId="769D9506" w14:textId="2E129CA6" w:rsidR="001436F0" w:rsidRPr="003031CE" w:rsidRDefault="00BB6A2C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CF60E0">
              <w:rPr>
                <w:rFonts w:ascii="Times New Roman" w:hAnsi="Times New Roman" w:cs="Times New Roman"/>
                <w:color w:val="FF0000"/>
              </w:rPr>
              <w:t>Проект</w:t>
            </w:r>
            <w:r w:rsidR="001436F0" w:rsidRPr="00CF60E0">
              <w:rPr>
                <w:rFonts w:ascii="Times New Roman" w:hAnsi="Times New Roman" w:cs="Times New Roman"/>
                <w:color w:val="FF0000"/>
              </w:rPr>
              <w:t>ы</w:t>
            </w:r>
            <w:r w:rsidRPr="00CF60E0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CF60E0" w:rsidRPr="00CF60E0">
              <w:rPr>
                <w:rFonts w:ascii="Times New Roman" w:hAnsi="Times New Roman" w:cs="Times New Roman"/>
                <w:color w:val="FF0000"/>
              </w:rPr>
              <w:t xml:space="preserve">рабочая документация </w:t>
            </w:r>
            <w:r w:rsidR="00F83623">
              <w:rPr>
                <w:rFonts w:ascii="Times New Roman" w:hAnsi="Times New Roman" w:cs="Times New Roman"/>
                <w:color w:val="FF0000"/>
              </w:rPr>
              <w:t>02-2022 РСП-АР1 полный том 1</w:t>
            </w:r>
            <w:r w:rsidR="00CF60E0" w:rsidRPr="00CF60E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985A5F" w:rsidRPr="003031CE" w14:paraId="26845664" w14:textId="77777777" w:rsidTr="00B32943">
        <w:tc>
          <w:tcPr>
            <w:tcW w:w="657" w:type="dxa"/>
          </w:tcPr>
          <w:p w14:paraId="71748FF7" w14:textId="2FB5DA2D" w:rsidR="00985A5F" w:rsidRDefault="00985A5F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40" w:type="dxa"/>
          </w:tcPr>
          <w:p w14:paraId="1FC3E88D" w14:textId="4FAC6695" w:rsidR="00985A5F" w:rsidRDefault="00985A5F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подачи коммерческого предложения</w:t>
            </w:r>
          </w:p>
        </w:tc>
        <w:tc>
          <w:tcPr>
            <w:tcW w:w="5625" w:type="dxa"/>
          </w:tcPr>
          <w:p w14:paraId="39BD1967" w14:textId="4118708F" w:rsidR="00985A5F" w:rsidRPr="00CF60E0" w:rsidRDefault="00985A5F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5A5F">
              <w:rPr>
                <w:rFonts w:ascii="Times New Roman" w:hAnsi="Times New Roman" w:cs="Times New Roman"/>
              </w:rPr>
              <w:t>7 дней</w:t>
            </w:r>
          </w:p>
        </w:tc>
      </w:tr>
    </w:tbl>
    <w:p w14:paraId="227FB8F5" w14:textId="77777777" w:rsidR="007F2EAD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F2EAD" w:rsidSect="00CF60E0">
      <w:headerReference w:type="default" r:id="rId9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45411" w14:textId="77777777" w:rsidR="0067466C" w:rsidRDefault="0067466C" w:rsidP="00EB276B">
      <w:pPr>
        <w:spacing w:after="0" w:line="240" w:lineRule="auto"/>
      </w:pPr>
      <w:r>
        <w:separator/>
      </w:r>
    </w:p>
  </w:endnote>
  <w:endnote w:type="continuationSeparator" w:id="0">
    <w:p w14:paraId="7F089587" w14:textId="77777777" w:rsidR="0067466C" w:rsidRDefault="0067466C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8C05" w14:textId="77777777" w:rsidR="0067466C" w:rsidRDefault="0067466C" w:rsidP="00EB276B">
      <w:pPr>
        <w:spacing w:after="0" w:line="240" w:lineRule="auto"/>
      </w:pPr>
      <w:r>
        <w:separator/>
      </w:r>
    </w:p>
  </w:footnote>
  <w:footnote w:type="continuationSeparator" w:id="0">
    <w:p w14:paraId="61C00DBA" w14:textId="77777777" w:rsidR="0067466C" w:rsidRDefault="0067466C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B36E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839"/>
    <w:multiLevelType w:val="hybridMultilevel"/>
    <w:tmpl w:val="C04A7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855701">
    <w:abstractNumId w:val="4"/>
  </w:num>
  <w:num w:numId="2" w16cid:durableId="1126312158">
    <w:abstractNumId w:val="1"/>
  </w:num>
  <w:num w:numId="3" w16cid:durableId="548764478">
    <w:abstractNumId w:val="8"/>
  </w:num>
  <w:num w:numId="4" w16cid:durableId="229539347">
    <w:abstractNumId w:val="9"/>
  </w:num>
  <w:num w:numId="5" w16cid:durableId="1757049475">
    <w:abstractNumId w:val="2"/>
  </w:num>
  <w:num w:numId="6" w16cid:durableId="1077746157">
    <w:abstractNumId w:val="0"/>
  </w:num>
  <w:num w:numId="7" w16cid:durableId="626162072">
    <w:abstractNumId w:val="6"/>
  </w:num>
  <w:num w:numId="8" w16cid:durableId="955647772">
    <w:abstractNumId w:val="7"/>
  </w:num>
  <w:num w:numId="9" w16cid:durableId="173807975">
    <w:abstractNumId w:val="5"/>
  </w:num>
  <w:num w:numId="10" w16cid:durableId="392434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6CBF"/>
    <w:rsid w:val="0002337E"/>
    <w:rsid w:val="00023C1F"/>
    <w:rsid w:val="0003711C"/>
    <w:rsid w:val="000478A1"/>
    <w:rsid w:val="00053090"/>
    <w:rsid w:val="00060CA9"/>
    <w:rsid w:val="00061682"/>
    <w:rsid w:val="00062979"/>
    <w:rsid w:val="0006416D"/>
    <w:rsid w:val="0006480B"/>
    <w:rsid w:val="0006680D"/>
    <w:rsid w:val="000743AB"/>
    <w:rsid w:val="0007648E"/>
    <w:rsid w:val="00080B0A"/>
    <w:rsid w:val="00087038"/>
    <w:rsid w:val="00091A71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F2D6E"/>
    <w:rsid w:val="001020D8"/>
    <w:rsid w:val="00105ACD"/>
    <w:rsid w:val="00107D73"/>
    <w:rsid w:val="00115190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939BD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3661"/>
    <w:rsid w:val="00213A5A"/>
    <w:rsid w:val="00215191"/>
    <w:rsid w:val="00220282"/>
    <w:rsid w:val="00223F13"/>
    <w:rsid w:val="00224AE4"/>
    <w:rsid w:val="00226F16"/>
    <w:rsid w:val="00252B68"/>
    <w:rsid w:val="00252CED"/>
    <w:rsid w:val="00257D84"/>
    <w:rsid w:val="002635F4"/>
    <w:rsid w:val="00265A5D"/>
    <w:rsid w:val="00273215"/>
    <w:rsid w:val="00274B27"/>
    <w:rsid w:val="00281967"/>
    <w:rsid w:val="00282FD8"/>
    <w:rsid w:val="00292D20"/>
    <w:rsid w:val="002A44DB"/>
    <w:rsid w:val="002A56D6"/>
    <w:rsid w:val="002A614A"/>
    <w:rsid w:val="002B0D99"/>
    <w:rsid w:val="002B3B19"/>
    <w:rsid w:val="002B4C03"/>
    <w:rsid w:val="002C12FD"/>
    <w:rsid w:val="002C55E5"/>
    <w:rsid w:val="002D1DD9"/>
    <w:rsid w:val="002D7DCE"/>
    <w:rsid w:val="002E2974"/>
    <w:rsid w:val="002E39C3"/>
    <w:rsid w:val="002E70CB"/>
    <w:rsid w:val="002F2C66"/>
    <w:rsid w:val="002F4843"/>
    <w:rsid w:val="002F5F11"/>
    <w:rsid w:val="003028B6"/>
    <w:rsid w:val="0030305A"/>
    <w:rsid w:val="003031CE"/>
    <w:rsid w:val="00303EB5"/>
    <w:rsid w:val="00320ECC"/>
    <w:rsid w:val="00323A33"/>
    <w:rsid w:val="00324177"/>
    <w:rsid w:val="00336D7B"/>
    <w:rsid w:val="00342A4C"/>
    <w:rsid w:val="00346F70"/>
    <w:rsid w:val="00351B57"/>
    <w:rsid w:val="00352851"/>
    <w:rsid w:val="00363264"/>
    <w:rsid w:val="003660F1"/>
    <w:rsid w:val="00367433"/>
    <w:rsid w:val="00371261"/>
    <w:rsid w:val="00371C82"/>
    <w:rsid w:val="00374C35"/>
    <w:rsid w:val="00376CF8"/>
    <w:rsid w:val="00385637"/>
    <w:rsid w:val="00387601"/>
    <w:rsid w:val="00395291"/>
    <w:rsid w:val="003A032A"/>
    <w:rsid w:val="003A5867"/>
    <w:rsid w:val="003B27AD"/>
    <w:rsid w:val="003C0CCC"/>
    <w:rsid w:val="003C30AB"/>
    <w:rsid w:val="003C427D"/>
    <w:rsid w:val="003D3039"/>
    <w:rsid w:val="003D4543"/>
    <w:rsid w:val="003D4D2B"/>
    <w:rsid w:val="003E3CB8"/>
    <w:rsid w:val="003E6CD3"/>
    <w:rsid w:val="003F044F"/>
    <w:rsid w:val="003F0F57"/>
    <w:rsid w:val="003F3743"/>
    <w:rsid w:val="003F74C1"/>
    <w:rsid w:val="003F79B7"/>
    <w:rsid w:val="0040022B"/>
    <w:rsid w:val="00405444"/>
    <w:rsid w:val="00405779"/>
    <w:rsid w:val="00406A98"/>
    <w:rsid w:val="004212E0"/>
    <w:rsid w:val="004227E4"/>
    <w:rsid w:val="00430715"/>
    <w:rsid w:val="00464AEA"/>
    <w:rsid w:val="004663BF"/>
    <w:rsid w:val="0047248E"/>
    <w:rsid w:val="004730EB"/>
    <w:rsid w:val="00490108"/>
    <w:rsid w:val="004A2698"/>
    <w:rsid w:val="004A3DCF"/>
    <w:rsid w:val="004A4B59"/>
    <w:rsid w:val="004D278C"/>
    <w:rsid w:val="00505578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7A4B"/>
    <w:rsid w:val="00563104"/>
    <w:rsid w:val="00563910"/>
    <w:rsid w:val="005669D6"/>
    <w:rsid w:val="00567BE1"/>
    <w:rsid w:val="00570C49"/>
    <w:rsid w:val="00571FA0"/>
    <w:rsid w:val="005751F9"/>
    <w:rsid w:val="00577B81"/>
    <w:rsid w:val="00583B42"/>
    <w:rsid w:val="00586556"/>
    <w:rsid w:val="005920F3"/>
    <w:rsid w:val="005A7CE4"/>
    <w:rsid w:val="005B13D0"/>
    <w:rsid w:val="005B23A9"/>
    <w:rsid w:val="005C7547"/>
    <w:rsid w:val="005D54ED"/>
    <w:rsid w:val="005E58AE"/>
    <w:rsid w:val="0060125F"/>
    <w:rsid w:val="006021F7"/>
    <w:rsid w:val="00610773"/>
    <w:rsid w:val="00614DFE"/>
    <w:rsid w:val="00615087"/>
    <w:rsid w:val="0062055F"/>
    <w:rsid w:val="00626481"/>
    <w:rsid w:val="00636A34"/>
    <w:rsid w:val="00643D84"/>
    <w:rsid w:val="00645F03"/>
    <w:rsid w:val="00654D0B"/>
    <w:rsid w:val="006558BD"/>
    <w:rsid w:val="00656CDD"/>
    <w:rsid w:val="00662741"/>
    <w:rsid w:val="006631C1"/>
    <w:rsid w:val="006708B4"/>
    <w:rsid w:val="00671738"/>
    <w:rsid w:val="0067466C"/>
    <w:rsid w:val="00681A0C"/>
    <w:rsid w:val="00685CAB"/>
    <w:rsid w:val="0069277D"/>
    <w:rsid w:val="00693AC5"/>
    <w:rsid w:val="00694353"/>
    <w:rsid w:val="006A1150"/>
    <w:rsid w:val="006A2345"/>
    <w:rsid w:val="006A5F8F"/>
    <w:rsid w:val="006A71CC"/>
    <w:rsid w:val="006B1E90"/>
    <w:rsid w:val="006B4F5B"/>
    <w:rsid w:val="006C36CF"/>
    <w:rsid w:val="006C548F"/>
    <w:rsid w:val="006D4591"/>
    <w:rsid w:val="006D740F"/>
    <w:rsid w:val="006E75A3"/>
    <w:rsid w:val="006E7762"/>
    <w:rsid w:val="006F3036"/>
    <w:rsid w:val="006F5701"/>
    <w:rsid w:val="0070157D"/>
    <w:rsid w:val="00706512"/>
    <w:rsid w:val="00706ED3"/>
    <w:rsid w:val="00734A32"/>
    <w:rsid w:val="0074628A"/>
    <w:rsid w:val="00752C13"/>
    <w:rsid w:val="00753927"/>
    <w:rsid w:val="00760442"/>
    <w:rsid w:val="007621D0"/>
    <w:rsid w:val="007626CF"/>
    <w:rsid w:val="00766A14"/>
    <w:rsid w:val="00767595"/>
    <w:rsid w:val="00776E9B"/>
    <w:rsid w:val="00776F67"/>
    <w:rsid w:val="00784362"/>
    <w:rsid w:val="007864F2"/>
    <w:rsid w:val="007918A4"/>
    <w:rsid w:val="007A34AA"/>
    <w:rsid w:val="007B339C"/>
    <w:rsid w:val="007C7188"/>
    <w:rsid w:val="007E45D5"/>
    <w:rsid w:val="007E54BF"/>
    <w:rsid w:val="007E6267"/>
    <w:rsid w:val="007F2EAD"/>
    <w:rsid w:val="008020CD"/>
    <w:rsid w:val="00803DA0"/>
    <w:rsid w:val="008107D5"/>
    <w:rsid w:val="0081097C"/>
    <w:rsid w:val="00815C37"/>
    <w:rsid w:val="00817475"/>
    <w:rsid w:val="008216F5"/>
    <w:rsid w:val="00831782"/>
    <w:rsid w:val="008327CE"/>
    <w:rsid w:val="00845E62"/>
    <w:rsid w:val="0087352A"/>
    <w:rsid w:val="00881946"/>
    <w:rsid w:val="0088433F"/>
    <w:rsid w:val="00885681"/>
    <w:rsid w:val="00895885"/>
    <w:rsid w:val="00896BE8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6051"/>
    <w:rsid w:val="00904098"/>
    <w:rsid w:val="00913C8B"/>
    <w:rsid w:val="009140CC"/>
    <w:rsid w:val="0092209A"/>
    <w:rsid w:val="00927DDB"/>
    <w:rsid w:val="00933FD4"/>
    <w:rsid w:val="00934CAA"/>
    <w:rsid w:val="00942296"/>
    <w:rsid w:val="009462BD"/>
    <w:rsid w:val="00946B5D"/>
    <w:rsid w:val="009552CC"/>
    <w:rsid w:val="0095607E"/>
    <w:rsid w:val="00956C8D"/>
    <w:rsid w:val="009579FF"/>
    <w:rsid w:val="00967E8F"/>
    <w:rsid w:val="0097542A"/>
    <w:rsid w:val="00976C67"/>
    <w:rsid w:val="00985A5F"/>
    <w:rsid w:val="0099216B"/>
    <w:rsid w:val="009A075F"/>
    <w:rsid w:val="009B4F4C"/>
    <w:rsid w:val="009C1447"/>
    <w:rsid w:val="009C633D"/>
    <w:rsid w:val="009C7687"/>
    <w:rsid w:val="009D5E85"/>
    <w:rsid w:val="009D7405"/>
    <w:rsid w:val="009E0688"/>
    <w:rsid w:val="009F2300"/>
    <w:rsid w:val="009F4D49"/>
    <w:rsid w:val="00A037E0"/>
    <w:rsid w:val="00A04945"/>
    <w:rsid w:val="00A060D1"/>
    <w:rsid w:val="00A06BFA"/>
    <w:rsid w:val="00A11000"/>
    <w:rsid w:val="00A11090"/>
    <w:rsid w:val="00A300CF"/>
    <w:rsid w:val="00A36E57"/>
    <w:rsid w:val="00A408A6"/>
    <w:rsid w:val="00A43A45"/>
    <w:rsid w:val="00A441CD"/>
    <w:rsid w:val="00A46358"/>
    <w:rsid w:val="00A532AD"/>
    <w:rsid w:val="00A547B2"/>
    <w:rsid w:val="00A55161"/>
    <w:rsid w:val="00A5590A"/>
    <w:rsid w:val="00A643F0"/>
    <w:rsid w:val="00A657CA"/>
    <w:rsid w:val="00A66A13"/>
    <w:rsid w:val="00A71A9F"/>
    <w:rsid w:val="00A75786"/>
    <w:rsid w:val="00A85ED9"/>
    <w:rsid w:val="00A87CDE"/>
    <w:rsid w:val="00A87DE7"/>
    <w:rsid w:val="00A9409B"/>
    <w:rsid w:val="00AA2F0C"/>
    <w:rsid w:val="00AB05C9"/>
    <w:rsid w:val="00AB0CA8"/>
    <w:rsid w:val="00AC2365"/>
    <w:rsid w:val="00AC25FE"/>
    <w:rsid w:val="00AD6DE6"/>
    <w:rsid w:val="00AE1699"/>
    <w:rsid w:val="00AE2482"/>
    <w:rsid w:val="00AE304B"/>
    <w:rsid w:val="00AE3D05"/>
    <w:rsid w:val="00AF2902"/>
    <w:rsid w:val="00AF4C78"/>
    <w:rsid w:val="00AF566A"/>
    <w:rsid w:val="00B000C4"/>
    <w:rsid w:val="00B023BB"/>
    <w:rsid w:val="00B023DD"/>
    <w:rsid w:val="00B11163"/>
    <w:rsid w:val="00B17CD3"/>
    <w:rsid w:val="00B21DBC"/>
    <w:rsid w:val="00B25EE5"/>
    <w:rsid w:val="00B2797C"/>
    <w:rsid w:val="00B30038"/>
    <w:rsid w:val="00B32943"/>
    <w:rsid w:val="00B34380"/>
    <w:rsid w:val="00B36F31"/>
    <w:rsid w:val="00B41A19"/>
    <w:rsid w:val="00B54070"/>
    <w:rsid w:val="00B56572"/>
    <w:rsid w:val="00B57BAB"/>
    <w:rsid w:val="00B65B10"/>
    <w:rsid w:val="00B67079"/>
    <w:rsid w:val="00B72125"/>
    <w:rsid w:val="00B73B31"/>
    <w:rsid w:val="00B7667E"/>
    <w:rsid w:val="00B80841"/>
    <w:rsid w:val="00B83A15"/>
    <w:rsid w:val="00B94339"/>
    <w:rsid w:val="00B948AF"/>
    <w:rsid w:val="00B95AC9"/>
    <w:rsid w:val="00B9640A"/>
    <w:rsid w:val="00BA5982"/>
    <w:rsid w:val="00BA6234"/>
    <w:rsid w:val="00BA6DC8"/>
    <w:rsid w:val="00BB6A2C"/>
    <w:rsid w:val="00BC175E"/>
    <w:rsid w:val="00BD1C41"/>
    <w:rsid w:val="00BD7ACB"/>
    <w:rsid w:val="00BE15BC"/>
    <w:rsid w:val="00BE286E"/>
    <w:rsid w:val="00BE59EE"/>
    <w:rsid w:val="00BE7188"/>
    <w:rsid w:val="00BF015C"/>
    <w:rsid w:val="00BF13D7"/>
    <w:rsid w:val="00BF44FC"/>
    <w:rsid w:val="00C031A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626F0"/>
    <w:rsid w:val="00C63CE2"/>
    <w:rsid w:val="00C70043"/>
    <w:rsid w:val="00C747C3"/>
    <w:rsid w:val="00C843A8"/>
    <w:rsid w:val="00C8458D"/>
    <w:rsid w:val="00C912DB"/>
    <w:rsid w:val="00CA42A8"/>
    <w:rsid w:val="00CA5B09"/>
    <w:rsid w:val="00CA6FD0"/>
    <w:rsid w:val="00CC648F"/>
    <w:rsid w:val="00CC681F"/>
    <w:rsid w:val="00CD0B14"/>
    <w:rsid w:val="00CD1713"/>
    <w:rsid w:val="00CD1B43"/>
    <w:rsid w:val="00CE7C0F"/>
    <w:rsid w:val="00CF60E0"/>
    <w:rsid w:val="00CF6505"/>
    <w:rsid w:val="00D0138F"/>
    <w:rsid w:val="00D03799"/>
    <w:rsid w:val="00D200B4"/>
    <w:rsid w:val="00D20B12"/>
    <w:rsid w:val="00D30E78"/>
    <w:rsid w:val="00D31C40"/>
    <w:rsid w:val="00D35524"/>
    <w:rsid w:val="00D40E0A"/>
    <w:rsid w:val="00D426F8"/>
    <w:rsid w:val="00D43942"/>
    <w:rsid w:val="00D4440B"/>
    <w:rsid w:val="00D44BC8"/>
    <w:rsid w:val="00D46493"/>
    <w:rsid w:val="00D564A5"/>
    <w:rsid w:val="00D56CC1"/>
    <w:rsid w:val="00D60D08"/>
    <w:rsid w:val="00D61B2B"/>
    <w:rsid w:val="00D80094"/>
    <w:rsid w:val="00D87A93"/>
    <w:rsid w:val="00D90000"/>
    <w:rsid w:val="00D9110B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486"/>
    <w:rsid w:val="00DF4043"/>
    <w:rsid w:val="00E046CE"/>
    <w:rsid w:val="00E05465"/>
    <w:rsid w:val="00E066AF"/>
    <w:rsid w:val="00E07DE6"/>
    <w:rsid w:val="00E13981"/>
    <w:rsid w:val="00E14AF0"/>
    <w:rsid w:val="00E160E6"/>
    <w:rsid w:val="00E177FF"/>
    <w:rsid w:val="00E27172"/>
    <w:rsid w:val="00E3290C"/>
    <w:rsid w:val="00E337D6"/>
    <w:rsid w:val="00E45F94"/>
    <w:rsid w:val="00E54713"/>
    <w:rsid w:val="00E62E15"/>
    <w:rsid w:val="00E62F98"/>
    <w:rsid w:val="00E66AC9"/>
    <w:rsid w:val="00E71276"/>
    <w:rsid w:val="00E75D13"/>
    <w:rsid w:val="00E76068"/>
    <w:rsid w:val="00E86ECA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6116"/>
    <w:rsid w:val="00EE7D3A"/>
    <w:rsid w:val="00EF59A9"/>
    <w:rsid w:val="00F02951"/>
    <w:rsid w:val="00F060BE"/>
    <w:rsid w:val="00F10A1F"/>
    <w:rsid w:val="00F11F2C"/>
    <w:rsid w:val="00F175D7"/>
    <w:rsid w:val="00F25BD2"/>
    <w:rsid w:val="00F30948"/>
    <w:rsid w:val="00F32583"/>
    <w:rsid w:val="00F37ADC"/>
    <w:rsid w:val="00F44A57"/>
    <w:rsid w:val="00F56E24"/>
    <w:rsid w:val="00F718F5"/>
    <w:rsid w:val="00F8126B"/>
    <w:rsid w:val="00F83623"/>
    <w:rsid w:val="00F85281"/>
    <w:rsid w:val="00F861C0"/>
    <w:rsid w:val="00F902D5"/>
    <w:rsid w:val="00F9477F"/>
    <w:rsid w:val="00F95672"/>
    <w:rsid w:val="00F978F5"/>
    <w:rsid w:val="00FA2393"/>
    <w:rsid w:val="00FA2C23"/>
    <w:rsid w:val="00FA393C"/>
    <w:rsid w:val="00FA3C7E"/>
    <w:rsid w:val="00FA3D4C"/>
    <w:rsid w:val="00FA5272"/>
    <w:rsid w:val="00FA6433"/>
    <w:rsid w:val="00FB62B0"/>
    <w:rsid w:val="00FC299F"/>
    <w:rsid w:val="00FD2D6B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D0FD8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DEFED-5378-4F7E-BB9F-BE8E4F84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26</cp:revision>
  <cp:lastPrinted>2024-04-19T13:43:00Z</cp:lastPrinted>
  <dcterms:created xsi:type="dcterms:W3CDTF">2019-07-16T14:03:00Z</dcterms:created>
  <dcterms:modified xsi:type="dcterms:W3CDTF">2024-09-27T11:40:00Z</dcterms:modified>
</cp:coreProperties>
</file>