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5069"/>
        <w:gridCol w:w="4523"/>
        <w:gridCol w:w="545"/>
      </w:tblGrid>
      <w:tr w:rsidR="00012351" w:rsidRPr="008B37D2" w:rsidTr="001421B7">
        <w:trPr>
          <w:trHeight w:val="240"/>
          <w:jc w:val="right"/>
        </w:trPr>
        <w:tc>
          <w:tcPr>
            <w:tcW w:w="2500" w:type="pct"/>
            <w:vMerge w:val="restart"/>
          </w:tcPr>
          <w:p w:rsidR="00012351" w:rsidRPr="003C26C3" w:rsidRDefault="00012351" w:rsidP="001421B7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500" w:type="pct"/>
            <w:gridSpan w:val="2"/>
          </w:tcPr>
          <w:p w:rsidR="00012351" w:rsidRPr="003C26C3" w:rsidRDefault="00012351" w:rsidP="001421B7">
            <w:pPr>
              <w:ind w:firstLine="0"/>
              <w:jc w:val="right"/>
              <w:rPr>
                <w:b/>
                <w:szCs w:val="24"/>
              </w:rPr>
            </w:pPr>
            <w:r w:rsidRPr="003C26C3">
              <w:rPr>
                <w:b/>
                <w:szCs w:val="24"/>
              </w:rPr>
              <w:t>УТВЕРЖДАЮ:</w:t>
            </w:r>
          </w:p>
        </w:tc>
      </w:tr>
      <w:tr w:rsidR="00012351" w:rsidRPr="00604084" w:rsidTr="001421B7">
        <w:trPr>
          <w:trHeight w:val="240"/>
          <w:jc w:val="right"/>
        </w:trPr>
        <w:tc>
          <w:tcPr>
            <w:tcW w:w="2500" w:type="pct"/>
            <w:vMerge/>
          </w:tcPr>
          <w:p w:rsidR="00012351" w:rsidRPr="003C26C3" w:rsidRDefault="00012351" w:rsidP="001421B7">
            <w:pPr>
              <w:rPr>
                <w:szCs w:val="24"/>
              </w:rPr>
            </w:pPr>
          </w:p>
        </w:tc>
        <w:tc>
          <w:tcPr>
            <w:tcW w:w="2500" w:type="pct"/>
            <w:gridSpan w:val="2"/>
          </w:tcPr>
          <w:p w:rsidR="00012351" w:rsidRPr="003C26C3" w:rsidRDefault="00012351" w:rsidP="001421B7">
            <w:pPr>
              <w:ind w:firstLine="0"/>
              <w:rPr>
                <w:szCs w:val="24"/>
              </w:rPr>
            </w:pPr>
          </w:p>
        </w:tc>
      </w:tr>
      <w:tr w:rsidR="00A43720" w:rsidRPr="00604084" w:rsidTr="001421B7">
        <w:trPr>
          <w:trHeight w:val="235"/>
          <w:jc w:val="right"/>
        </w:trPr>
        <w:tc>
          <w:tcPr>
            <w:tcW w:w="2500" w:type="pct"/>
            <w:vMerge/>
          </w:tcPr>
          <w:p w:rsidR="00A43720" w:rsidRPr="003C26C3" w:rsidRDefault="00A43720" w:rsidP="001421B7">
            <w:pPr>
              <w:rPr>
                <w:szCs w:val="24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A43720" w:rsidRDefault="00DE1D4D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службы</w:t>
            </w:r>
          </w:p>
        </w:tc>
      </w:tr>
      <w:tr w:rsidR="00A43720" w:rsidRPr="00604084" w:rsidTr="001421B7">
        <w:trPr>
          <w:trHeight w:val="235"/>
          <w:jc w:val="right"/>
        </w:trPr>
        <w:tc>
          <w:tcPr>
            <w:tcW w:w="2500" w:type="pct"/>
            <w:vMerge/>
          </w:tcPr>
          <w:p w:rsidR="00A43720" w:rsidRPr="003C26C3" w:rsidRDefault="00A43720" w:rsidP="001421B7">
            <w:pPr>
              <w:rPr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A43720" w:rsidRDefault="00A4372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 начальника подразделения – Инициатора)</w:t>
            </w:r>
          </w:p>
        </w:tc>
      </w:tr>
      <w:tr w:rsidR="00A43720" w:rsidRPr="00604084" w:rsidTr="001421B7">
        <w:trPr>
          <w:trHeight w:val="235"/>
          <w:jc w:val="right"/>
        </w:trPr>
        <w:tc>
          <w:tcPr>
            <w:tcW w:w="2500" w:type="pct"/>
            <w:vMerge/>
          </w:tcPr>
          <w:p w:rsidR="00A43720" w:rsidRPr="003C26C3" w:rsidRDefault="00A43720" w:rsidP="001421B7">
            <w:pPr>
              <w:rPr>
                <w:szCs w:val="24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A43720" w:rsidRDefault="00DE1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Сабуров Ф. К.</w:t>
            </w:r>
          </w:p>
        </w:tc>
      </w:tr>
      <w:tr w:rsidR="00A43720" w:rsidRPr="00604084" w:rsidTr="001421B7">
        <w:trPr>
          <w:trHeight w:val="235"/>
          <w:jc w:val="right"/>
        </w:trPr>
        <w:tc>
          <w:tcPr>
            <w:tcW w:w="2500" w:type="pct"/>
            <w:vMerge/>
          </w:tcPr>
          <w:p w:rsidR="00A43720" w:rsidRPr="00604084" w:rsidRDefault="00A43720" w:rsidP="001421B7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A43720" w:rsidRDefault="00A43720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(Ф. И. О. начальника)</w:t>
            </w:r>
          </w:p>
        </w:tc>
      </w:tr>
      <w:tr w:rsidR="00A43720" w:rsidRPr="00604084" w:rsidTr="001421B7">
        <w:trPr>
          <w:trHeight w:val="235"/>
          <w:jc w:val="right"/>
        </w:trPr>
        <w:tc>
          <w:tcPr>
            <w:tcW w:w="2500" w:type="pct"/>
            <w:vMerge/>
          </w:tcPr>
          <w:p w:rsidR="00A43720" w:rsidRPr="00604084" w:rsidRDefault="00A43720" w:rsidP="001421B7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A43720" w:rsidRDefault="00A43720">
            <w:pPr>
              <w:spacing w:line="276" w:lineRule="auto"/>
              <w:ind w:firstLine="0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A43720" w:rsidRPr="00604084" w:rsidTr="001421B7">
        <w:trPr>
          <w:trHeight w:val="235"/>
          <w:jc w:val="right"/>
        </w:trPr>
        <w:tc>
          <w:tcPr>
            <w:tcW w:w="2500" w:type="pct"/>
            <w:vMerge/>
          </w:tcPr>
          <w:p w:rsidR="00A43720" w:rsidRPr="00604084" w:rsidRDefault="00A43720" w:rsidP="001421B7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A43720" w:rsidRDefault="00A43720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(подпись)</w:t>
            </w:r>
          </w:p>
        </w:tc>
      </w:tr>
      <w:tr w:rsidR="00012351" w:rsidRPr="00604084" w:rsidTr="001421B7">
        <w:trPr>
          <w:trHeight w:val="235"/>
          <w:jc w:val="right"/>
        </w:trPr>
        <w:tc>
          <w:tcPr>
            <w:tcW w:w="2500" w:type="pct"/>
            <w:vMerge/>
          </w:tcPr>
          <w:p w:rsidR="00012351" w:rsidRPr="00604084" w:rsidRDefault="00012351" w:rsidP="001421B7"/>
        </w:tc>
        <w:tc>
          <w:tcPr>
            <w:tcW w:w="2500" w:type="pct"/>
            <w:gridSpan w:val="2"/>
          </w:tcPr>
          <w:p w:rsidR="00012351" w:rsidRPr="00604084" w:rsidRDefault="00012351" w:rsidP="001421B7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012351" w:rsidRPr="007D57C5" w:rsidTr="001421B7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012351" w:rsidRPr="007D57C5" w:rsidRDefault="00012351" w:rsidP="002D5A1E">
            <w:pPr>
              <w:ind w:firstLine="0"/>
              <w:rPr>
                <w:b/>
                <w:caps/>
              </w:rPr>
            </w:pPr>
          </w:p>
        </w:tc>
      </w:tr>
      <w:tr w:rsidR="00012351" w:rsidRPr="002F5C8C" w:rsidTr="001421B7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012351" w:rsidRPr="007D57C5" w:rsidRDefault="00012351" w:rsidP="001421B7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 ЗАДАНИЕ</w:t>
            </w:r>
          </w:p>
          <w:p w:rsidR="00012351" w:rsidRPr="002F5C8C" w:rsidRDefault="0061745D" w:rsidP="0061745D">
            <w:pPr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aps/>
              </w:rPr>
              <w:t>инсектицидная обработка и дератизация грунтовых элементов аэродрома</w:t>
            </w:r>
            <w:r w:rsidR="005D1EEF" w:rsidRPr="002F5C8C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012351" w:rsidRPr="007D57C5" w:rsidTr="001421B7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012351" w:rsidRPr="007D57C5" w:rsidRDefault="00012351" w:rsidP="001421B7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012351" w:rsidRPr="002F5C8C" w:rsidTr="001421B7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012351" w:rsidRPr="002F5C8C" w:rsidRDefault="00012351" w:rsidP="001421B7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2F5C8C">
              <w:t>Требования</w:t>
            </w:r>
            <w:r>
              <w:t xml:space="preserve"> к предмету закупки</w:t>
            </w:r>
          </w:p>
        </w:tc>
      </w:tr>
      <w:tr w:rsidR="00012351" w:rsidRPr="002861AC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12351" w:rsidRPr="002861AC" w:rsidRDefault="00012351" w:rsidP="001421B7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12351" w:rsidRPr="002861AC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51" w:rsidRPr="002861AC" w:rsidRDefault="00012351" w:rsidP="00D34013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 xml:space="preserve">Общие требования к </w:t>
            </w:r>
            <w:r w:rsidRPr="002861AC">
              <w:rPr>
                <w:bCs/>
              </w:rPr>
              <w:t>качеству</w:t>
            </w:r>
            <w:r>
              <w:rPr>
                <w:bCs/>
              </w:rPr>
              <w:t>:</w:t>
            </w:r>
            <w:r w:rsidR="008823FE">
              <w:rPr>
                <w:bCs/>
              </w:rPr>
              <w:t xml:space="preserve"> </w:t>
            </w: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1EEF" w:rsidRPr="005D6DD6" w:rsidRDefault="00DE1D4D" w:rsidP="0061745D">
            <w:pPr>
              <w:ind w:firstLine="0"/>
            </w:pPr>
            <w:r>
              <w:t xml:space="preserve">Данная услуга необходима </w:t>
            </w:r>
            <w:r w:rsidR="0061745D">
              <w:t>для уничтожения кормовой базы для птиц и представителей животного мира. Комплекс работ – обработка грунтовых элементов на комплексах ВПП 1 и ВПП 2. Общая площадь 400Га</w:t>
            </w: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rPr>
                <w:bCs/>
              </w:rPr>
            </w:pPr>
          </w:p>
        </w:tc>
      </w:tr>
      <w:tr w:rsidR="00012351" w:rsidRPr="002861AC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351" w:rsidRPr="002861AC" w:rsidRDefault="00012351" w:rsidP="001421B7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A43720" w:rsidRPr="002861AC" w:rsidTr="00A43720">
        <w:trPr>
          <w:trHeight w:val="75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0" w:rsidRDefault="00A43720" w:rsidP="001421B7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 т</w:t>
            </w:r>
            <w:r w:rsidRPr="002861AC">
              <w:rPr>
                <w:bCs/>
              </w:rPr>
              <w:t>ехническим характеристик</w:t>
            </w:r>
            <w:r>
              <w:rPr>
                <w:bCs/>
              </w:rPr>
              <w:t>ам</w:t>
            </w:r>
          </w:p>
          <w:p w:rsidR="00A43720" w:rsidRPr="001B77B2" w:rsidRDefault="00DE1D4D" w:rsidP="0061745D">
            <w:pPr>
              <w:widowControl/>
              <w:shd w:val="clear" w:color="auto" w:fill="F2F2F2"/>
              <w:autoSpaceDE/>
              <w:autoSpaceDN/>
              <w:adjustRightInd/>
              <w:spacing w:after="150"/>
              <w:ind w:firstLine="0"/>
              <w:jc w:val="left"/>
              <w:outlineLvl w:val="3"/>
              <w:rPr>
                <w:rFonts w:cs="Times New Roman"/>
                <w:bCs/>
                <w:szCs w:val="24"/>
              </w:rPr>
            </w:pPr>
            <w:r>
              <w:t xml:space="preserve">Поиск и заключение договора с компетентной и сертифицированной организацией способной </w:t>
            </w:r>
            <w:r w:rsidR="0061745D">
              <w:t>проводить данные виды обработки грунтовых элементов</w:t>
            </w:r>
          </w:p>
        </w:tc>
      </w:tr>
      <w:tr w:rsidR="00012351" w:rsidRPr="002861AC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351" w:rsidRPr="002861AC" w:rsidRDefault="00012351" w:rsidP="001421B7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A43720" w:rsidTr="00A43720">
        <w:trPr>
          <w:trHeight w:val="479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0" w:rsidRDefault="00A43720" w:rsidP="001421B7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размерам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012351" w:rsidRPr="002861AC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51" w:rsidRPr="002861AC" w:rsidRDefault="00012351" w:rsidP="001421B7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упаковке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2351" w:rsidRPr="00E3168F" w:rsidRDefault="00012351" w:rsidP="00C8373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1" w:rsidRDefault="00012351" w:rsidP="00A43720">
            <w:pPr>
              <w:pStyle w:val="2"/>
              <w:numPr>
                <w:ilvl w:val="0"/>
                <w:numId w:val="0"/>
              </w:numPr>
              <w:spacing w:before="0" w:after="0"/>
              <w:rPr>
                <w:bCs/>
              </w:rPr>
            </w:pP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012351" w:rsidRPr="002861AC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FE" w:rsidRPr="008823FE" w:rsidRDefault="00012351" w:rsidP="008823FE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отгрузке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012351" w:rsidRPr="002861AC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2351" w:rsidRPr="002861AC" w:rsidRDefault="00012351" w:rsidP="008823FE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12351" w:rsidRPr="002861AC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1" w:rsidRPr="002861AC" w:rsidRDefault="00012351" w:rsidP="001421B7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12351" w:rsidRPr="002861AC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351" w:rsidRPr="002861AC" w:rsidRDefault="00012351" w:rsidP="001421B7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012351" w:rsidRPr="002861AC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EE5" w:rsidRPr="00A25EE5" w:rsidRDefault="00012351" w:rsidP="009E0C52">
            <w:pPr>
              <w:pStyle w:val="2"/>
              <w:spacing w:before="0" w:after="0"/>
              <w:ind w:left="0" w:firstLine="709"/>
            </w:pPr>
            <w:r>
              <w:rPr>
                <w:bCs/>
              </w:rPr>
              <w:t xml:space="preserve">Количество товара, объем работ, услуг </w:t>
            </w:r>
          </w:p>
        </w:tc>
      </w:tr>
      <w:tr w:rsidR="00012351" w:rsidTr="005D1EEF">
        <w:trPr>
          <w:trHeight w:val="205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0C52" w:rsidRPr="004B7CAE" w:rsidRDefault="0061745D" w:rsidP="005D1EEF">
            <w:pPr>
              <w:ind w:firstLine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400 Га</w:t>
            </w:r>
          </w:p>
        </w:tc>
      </w:tr>
      <w:tr w:rsidR="00012351" w:rsidTr="00A25EE5">
        <w:trPr>
          <w:trHeight w:val="8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1" w:rsidRPr="001421B7" w:rsidRDefault="00012351" w:rsidP="008823F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012351" w:rsidRDefault="00012351" w:rsidP="001421B7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>
              <w:rPr>
                <w:bCs/>
              </w:rPr>
              <w:t>М</w:t>
            </w:r>
            <w:r w:rsidRPr="002861AC">
              <w:rPr>
                <w:bCs/>
              </w:rPr>
              <w:t>есто, сроки (периоды)</w:t>
            </w:r>
            <w:r>
              <w:rPr>
                <w:bCs/>
              </w:rPr>
              <w:t xml:space="preserve">, иные </w:t>
            </w:r>
            <w:r w:rsidRPr="002861AC">
              <w:rPr>
                <w:bCs/>
              </w:rPr>
              <w:t>условия</w:t>
            </w:r>
            <w:r>
              <w:rPr>
                <w:bCs/>
              </w:rPr>
              <w:t xml:space="preserve"> закупки</w:t>
            </w: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A43720" w:rsidTr="00A43720">
        <w:trPr>
          <w:trHeight w:val="1012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0" w:rsidRDefault="00A43720" w:rsidP="001421B7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  <w:p w:rsidR="00A43720" w:rsidRPr="00A25EE5" w:rsidRDefault="00A43720" w:rsidP="00A43720">
            <w:pPr>
              <w:ind w:firstLine="0"/>
            </w:pP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720" w:rsidRPr="007814C8" w:rsidRDefault="00A43720" w:rsidP="007814C8">
            <w:pPr>
              <w:ind w:firstLine="0"/>
            </w:pPr>
          </w:p>
        </w:tc>
      </w:tr>
      <w:tr w:rsidR="00A43720" w:rsidTr="00A43720">
        <w:trPr>
          <w:trHeight w:val="834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0" w:rsidRPr="00D34013" w:rsidRDefault="00A43720" w:rsidP="00D34013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Сроки (периоды, стадии) поставки товара, выполнения работ, оказания услуг</w:t>
            </w:r>
          </w:p>
          <w:p w:rsidR="00A43720" w:rsidRPr="00D34013" w:rsidRDefault="0061745D" w:rsidP="005D1EEF">
            <w:pPr>
              <w:pStyle w:val="2"/>
              <w:tabs>
                <w:tab w:val="left" w:pos="1215"/>
              </w:tabs>
              <w:spacing w:before="0" w:after="0"/>
              <w:ind w:left="0"/>
              <w:rPr>
                <w:bCs/>
              </w:rPr>
            </w:pPr>
            <w:r>
              <w:rPr>
                <w:b w:val="0"/>
                <w:bCs/>
              </w:rPr>
              <w:t xml:space="preserve">Выполнение мероприятий с </w:t>
            </w:r>
            <w:r w:rsidRPr="0061745D">
              <w:rPr>
                <w:bCs/>
              </w:rPr>
              <w:t>15.05.2025 до 10.06.2025</w:t>
            </w: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  <w:p w:rsidR="00A43720" w:rsidRPr="00A43720" w:rsidRDefault="00A43720" w:rsidP="00A43720">
            <w:pPr>
              <w:ind w:firstLine="0"/>
            </w:pPr>
          </w:p>
        </w:tc>
      </w:tr>
      <w:tr w:rsidR="00A43720" w:rsidRPr="002F5C8C" w:rsidTr="00A43720">
        <w:trPr>
          <w:trHeight w:val="572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0" w:rsidRPr="002F5C8C" w:rsidRDefault="00A43720" w:rsidP="001421B7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lastRenderedPageBreak/>
              <w:t xml:space="preserve">Иные </w:t>
            </w:r>
            <w:r w:rsidRPr="002861AC">
              <w:rPr>
                <w:bCs/>
              </w:rPr>
              <w:t>условия</w:t>
            </w:r>
            <w:r>
              <w:rPr>
                <w:bCs/>
              </w:rPr>
              <w:t xml:space="preserve"> поставки товара, выполнения работ, оказания услуг</w:t>
            </w: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012351" w:rsidTr="001421B7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012351" w:rsidRDefault="00012351" w:rsidP="001421B7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>
              <w:rPr>
                <w:bCs/>
              </w:rPr>
              <w:t>Требования к потенциальному поставщику</w:t>
            </w:r>
          </w:p>
        </w:tc>
      </w:tr>
      <w:tr w:rsidR="00012351" w:rsidTr="001421B7">
        <w:trPr>
          <w:trHeight w:val="29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Pr="005D6DD6" w:rsidRDefault="00012351" w:rsidP="001421B7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 w:rsidRPr="005D6DD6">
              <w:rPr>
                <w:b w:val="0"/>
                <w:bCs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ind w:firstLine="0"/>
            </w:pP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Pr="005D6DD6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ind w:firstLine="0"/>
            </w:pP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лицензии</w:t>
            </w:r>
            <w:r>
              <w:rPr>
                <w:b w:val="0"/>
                <w:bCs/>
                <w:color w:val="002060"/>
              </w:rPr>
              <w:t>;</w:t>
            </w:r>
          </w:p>
        </w:tc>
        <w:bookmarkStart w:id="1" w:name="Флажок1"/>
        <w:tc>
          <w:tcPr>
            <w:tcW w:w="269" w:type="pct"/>
            <w:shd w:val="clear" w:color="auto" w:fill="auto"/>
          </w:tcPr>
          <w:p w:rsidR="00012351" w:rsidRDefault="000E0BFC" w:rsidP="001421B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FE">
              <w:rPr>
                <w:szCs w:val="24"/>
              </w:rPr>
              <w:instrText xml:space="preserve"> FORMCHECKBOX </w:instrText>
            </w:r>
            <w:r w:rsidR="004A154D">
              <w:rPr>
                <w:szCs w:val="24"/>
              </w:rPr>
            </w:r>
            <w:r w:rsidR="004A15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ind w:firstLine="0"/>
            </w:pP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участие в профессиональных объединениях (например, саморегулируемых организациях) </w:t>
            </w:r>
          </w:p>
        </w:tc>
        <w:tc>
          <w:tcPr>
            <w:tcW w:w="269" w:type="pct"/>
            <w:shd w:val="clear" w:color="auto" w:fill="auto"/>
          </w:tcPr>
          <w:p w:rsidR="00012351" w:rsidRDefault="000E0BFC" w:rsidP="001421B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FE">
              <w:rPr>
                <w:szCs w:val="24"/>
              </w:rPr>
              <w:instrText xml:space="preserve"> FORMCHECKBOX </w:instrText>
            </w:r>
            <w:r w:rsidR="004A154D">
              <w:rPr>
                <w:szCs w:val="24"/>
              </w:rPr>
            </w:r>
            <w:r w:rsidR="004A15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ind w:firstLine="0"/>
            </w:pP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допуски, разрешения </w:t>
            </w:r>
          </w:p>
        </w:tc>
        <w:tc>
          <w:tcPr>
            <w:tcW w:w="269" w:type="pct"/>
            <w:shd w:val="clear" w:color="auto" w:fill="auto"/>
          </w:tcPr>
          <w:p w:rsidR="00012351" w:rsidRDefault="000E0BFC" w:rsidP="001421B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FE">
              <w:rPr>
                <w:szCs w:val="24"/>
              </w:rPr>
              <w:instrText xml:space="preserve"> FORMCHECKBOX </w:instrText>
            </w:r>
            <w:r w:rsidR="004A154D">
              <w:rPr>
                <w:szCs w:val="24"/>
              </w:rPr>
            </w:r>
            <w:r w:rsidR="004A15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ind w:firstLine="0"/>
            </w:pP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сертификаты, декларации </w:t>
            </w:r>
          </w:p>
        </w:tc>
        <w:tc>
          <w:tcPr>
            <w:tcW w:w="269" w:type="pct"/>
            <w:shd w:val="clear" w:color="auto" w:fill="auto"/>
          </w:tcPr>
          <w:p w:rsidR="00012351" w:rsidRDefault="000E0BFC" w:rsidP="001421B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FE">
              <w:rPr>
                <w:szCs w:val="24"/>
              </w:rPr>
              <w:instrText xml:space="preserve"> FORMCHECKBOX </w:instrText>
            </w:r>
            <w:r w:rsidR="004A154D">
              <w:rPr>
                <w:szCs w:val="24"/>
              </w:rPr>
            </w:r>
            <w:r w:rsidR="004A15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ind w:firstLine="0"/>
            </w:pP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договор об осуществлении деятельности от имени третьих лиц (например, в качестве официального дилера, поставщика и т. д.) </w:t>
            </w:r>
          </w:p>
        </w:tc>
        <w:tc>
          <w:tcPr>
            <w:tcW w:w="269" w:type="pct"/>
            <w:shd w:val="clear" w:color="auto" w:fill="auto"/>
          </w:tcPr>
          <w:p w:rsidR="00012351" w:rsidRDefault="000E0BFC" w:rsidP="001421B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FE">
              <w:rPr>
                <w:szCs w:val="24"/>
              </w:rPr>
              <w:instrText xml:space="preserve"> FORMCHECKBOX </w:instrText>
            </w:r>
            <w:r w:rsidR="004A154D">
              <w:rPr>
                <w:szCs w:val="24"/>
              </w:rPr>
            </w:r>
            <w:r w:rsidR="004A15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ind w:firstLine="0"/>
            </w:pP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Default="00012351" w:rsidP="001421B7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права на результаты интеллектуальной деятельности (лицензионные договоры, патенты, свидетельства и т. д.) </w:t>
            </w:r>
          </w:p>
        </w:tc>
        <w:tc>
          <w:tcPr>
            <w:tcW w:w="269" w:type="pct"/>
            <w:shd w:val="clear" w:color="auto" w:fill="auto"/>
          </w:tcPr>
          <w:p w:rsidR="00012351" w:rsidRDefault="000E0BFC" w:rsidP="001421B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FE">
              <w:rPr>
                <w:szCs w:val="24"/>
              </w:rPr>
              <w:instrText xml:space="preserve"> FORMCHECKBOX </w:instrText>
            </w:r>
            <w:r w:rsidR="004A154D">
              <w:rPr>
                <w:szCs w:val="24"/>
              </w:rPr>
            </w:r>
            <w:r w:rsidR="004A15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Pr="007D2621" w:rsidRDefault="00012351" w:rsidP="007814C8">
            <w:pPr>
              <w:pStyle w:val="2"/>
              <w:numPr>
                <w:ilvl w:val="0"/>
                <w:numId w:val="0"/>
              </w:numPr>
              <w:spacing w:before="0" w:after="0"/>
              <w:ind w:left="5961" w:hanging="432"/>
              <w:rPr>
                <w:bCs/>
                <w:color w:val="0070C0"/>
              </w:rPr>
            </w:pPr>
          </w:p>
        </w:tc>
        <w:tc>
          <w:tcPr>
            <w:tcW w:w="269" w:type="pct"/>
            <w:shd w:val="clear" w:color="auto" w:fill="auto"/>
          </w:tcPr>
          <w:p w:rsidR="00012351" w:rsidRPr="007814C8" w:rsidRDefault="00012351" w:rsidP="001421B7">
            <w:pPr>
              <w:ind w:firstLine="0"/>
              <w:rPr>
                <w:lang w:val="en-US"/>
              </w:rPr>
            </w:pP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Pr="005D6DD6" w:rsidRDefault="00012351" w:rsidP="001421B7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 w:rsidRPr="005D6DD6">
              <w:rPr>
                <w:b w:val="0"/>
                <w:bCs/>
              </w:rPr>
              <w:t>квалификационные требования:</w:t>
            </w: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ind w:firstLine="0"/>
            </w:pP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Pr="005D6DD6" w:rsidRDefault="00012351" w:rsidP="001421B7">
            <w:pPr>
              <w:ind w:left="709" w:firstLine="0"/>
            </w:pP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ind w:firstLine="0"/>
            </w:pPr>
          </w:p>
        </w:tc>
      </w:tr>
      <w:tr w:rsidR="00012351" w:rsidTr="001421B7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Pr="005D6DD6" w:rsidRDefault="00012351" w:rsidP="001421B7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r w:rsidRPr="005D6DD6">
              <w:rPr>
                <w:b w:val="0"/>
                <w:bCs/>
              </w:rPr>
              <w:t>требования к персоналу</w:t>
            </w:r>
          </w:p>
          <w:p w:rsidR="00012351" w:rsidRPr="005D6DD6" w:rsidRDefault="00012351" w:rsidP="001421B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012351" w:rsidRDefault="000E0BFC" w:rsidP="001421B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FE">
              <w:rPr>
                <w:szCs w:val="24"/>
              </w:rPr>
              <w:instrText xml:space="preserve"> FORMCHECKBOX </w:instrText>
            </w:r>
            <w:r w:rsidR="004A154D">
              <w:rPr>
                <w:szCs w:val="24"/>
              </w:rPr>
            </w:r>
            <w:r w:rsidR="004A15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012351" w:rsidTr="00A840CE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Pr="005D6DD6" w:rsidRDefault="00012351" w:rsidP="00A840CE">
            <w:pPr>
              <w:ind w:left="1134" w:hanging="425"/>
            </w:pPr>
            <w:r w:rsidRPr="005D6DD6">
              <w:rPr>
                <w:szCs w:val="24"/>
              </w:rPr>
              <w:t xml:space="preserve"> </w:t>
            </w: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ind w:firstLine="0"/>
            </w:pPr>
          </w:p>
        </w:tc>
      </w:tr>
      <w:tr w:rsidR="00012351" w:rsidTr="00A840CE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Pr="005D6DD6" w:rsidRDefault="00012351" w:rsidP="001421B7">
            <w:pPr>
              <w:pStyle w:val="a3"/>
              <w:numPr>
                <w:ilvl w:val="2"/>
                <w:numId w:val="2"/>
              </w:numPr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5D6DD6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требования к производственным мощностям, технологиям, оборудованию </w:t>
            </w:r>
          </w:p>
          <w:p w:rsidR="00012351" w:rsidRPr="005D6DD6" w:rsidRDefault="00012351" w:rsidP="00A840CE">
            <w:pPr>
              <w:ind w:left="567" w:firstLine="0"/>
              <w:rPr>
                <w:bCs/>
              </w:rPr>
            </w:pPr>
            <w:r w:rsidRPr="005D6DD6">
              <w:rPr>
                <w:szCs w:val="24"/>
              </w:rPr>
              <w:t xml:space="preserve">   </w:t>
            </w:r>
          </w:p>
        </w:tc>
        <w:tc>
          <w:tcPr>
            <w:tcW w:w="269" w:type="pct"/>
            <w:shd w:val="clear" w:color="auto" w:fill="auto"/>
          </w:tcPr>
          <w:p w:rsidR="00012351" w:rsidRDefault="000E0BFC" w:rsidP="001421B7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FE">
              <w:rPr>
                <w:szCs w:val="24"/>
              </w:rPr>
              <w:instrText xml:space="preserve"> FORMCHECKBOX </w:instrText>
            </w:r>
            <w:r w:rsidR="004A154D">
              <w:rPr>
                <w:szCs w:val="24"/>
              </w:rPr>
            </w:r>
            <w:r w:rsidR="004A15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012351" w:rsidTr="00A840CE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012351" w:rsidRPr="00486AA7" w:rsidRDefault="00012351" w:rsidP="001421B7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012351" w:rsidRDefault="00012351" w:rsidP="001421B7">
            <w:pPr>
              <w:ind w:firstLine="0"/>
            </w:pPr>
          </w:p>
        </w:tc>
      </w:tr>
      <w:tr w:rsidR="00E3168F" w:rsidTr="008D776D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E3168F" w:rsidRPr="009408A6" w:rsidRDefault="00E3168F" w:rsidP="00E3168F">
            <w:pPr>
              <w:pStyle w:val="2"/>
              <w:numPr>
                <w:ilvl w:val="0"/>
                <w:numId w:val="0"/>
              </w:numPr>
              <w:ind w:left="720"/>
              <w:rPr>
                <w:b w:val="0"/>
                <w:bCs/>
              </w:rPr>
            </w:pPr>
            <w:r w:rsidRPr="009408A6">
              <w:rPr>
                <w:b w:val="0"/>
                <w:bCs/>
              </w:rPr>
              <w:t>Потенциальный поставщик обязательно должен предоставить    подтверждающие правоспособность юридического лица документы:</w:t>
            </w:r>
          </w:p>
          <w:p w:rsidR="00E3168F" w:rsidRPr="009408A6" w:rsidRDefault="00E3168F" w:rsidP="008D776D">
            <w:pPr>
              <w:pStyle w:val="2"/>
              <w:numPr>
                <w:ilvl w:val="0"/>
                <w:numId w:val="0"/>
              </w:numPr>
              <w:ind w:left="1224"/>
              <w:rPr>
                <w:b w:val="0"/>
                <w:bCs/>
              </w:rPr>
            </w:pPr>
            <w:r w:rsidRPr="009408A6">
              <w:rPr>
                <w:b w:val="0"/>
                <w:bCs/>
              </w:rPr>
              <w:t>- Заверенную копию или сверенную с подлинником ксерокопию устава юридического лица, содержащую реквизиты регистрирующего органа;</w:t>
            </w:r>
          </w:p>
          <w:p w:rsidR="00E3168F" w:rsidRPr="009408A6" w:rsidRDefault="00E3168F" w:rsidP="008D776D">
            <w:pPr>
              <w:pStyle w:val="2"/>
              <w:numPr>
                <w:ilvl w:val="0"/>
                <w:numId w:val="0"/>
              </w:numPr>
              <w:ind w:left="1224"/>
              <w:rPr>
                <w:b w:val="0"/>
                <w:bCs/>
              </w:rPr>
            </w:pPr>
            <w:r w:rsidRPr="009408A6">
              <w:rPr>
                <w:b w:val="0"/>
                <w:bCs/>
              </w:rPr>
              <w:t>- Свидетельство о внесении юридического лица в единый государственный реестр юридических лиц; для иностранной компании – аналог документа, подтверждающего государственную регистрацию компании – Сертификат инкорпорации (The Certify of Incorporation);</w:t>
            </w:r>
          </w:p>
          <w:p w:rsidR="00E3168F" w:rsidRPr="009408A6" w:rsidRDefault="00E3168F" w:rsidP="008D776D">
            <w:pPr>
              <w:pStyle w:val="2"/>
              <w:numPr>
                <w:ilvl w:val="0"/>
                <w:numId w:val="0"/>
              </w:numPr>
              <w:ind w:left="1224"/>
              <w:rPr>
                <w:b w:val="0"/>
                <w:bCs/>
              </w:rPr>
            </w:pPr>
            <w:r w:rsidRPr="009408A6">
              <w:rPr>
                <w:b w:val="0"/>
                <w:bCs/>
              </w:rPr>
              <w:t>- 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(The Extract of the Trade Register);</w:t>
            </w:r>
          </w:p>
          <w:p w:rsidR="00E3168F" w:rsidRPr="009408A6" w:rsidRDefault="00E3168F" w:rsidP="008D776D">
            <w:pPr>
              <w:pStyle w:val="2"/>
              <w:numPr>
                <w:ilvl w:val="0"/>
                <w:numId w:val="0"/>
              </w:numPr>
              <w:ind w:left="1224"/>
              <w:rPr>
                <w:b w:val="0"/>
                <w:bCs/>
              </w:rPr>
            </w:pPr>
            <w:r w:rsidRPr="009408A6">
              <w:rPr>
                <w:b w:val="0"/>
                <w:bCs/>
              </w:rPr>
              <w:t xml:space="preserve">- Если вид деятельности, осуществление которого является предметом будущего договора требует лицензирования, от организации, предлагающей соответствующие работы, услуги следует получить копию соответствующей лицензии. </w:t>
            </w:r>
          </w:p>
          <w:p w:rsidR="00E3168F" w:rsidRPr="00F55DC5" w:rsidRDefault="00E3168F" w:rsidP="008D776D">
            <w:pPr>
              <w:pStyle w:val="2"/>
              <w:numPr>
                <w:ilvl w:val="0"/>
                <w:numId w:val="0"/>
              </w:numPr>
              <w:spacing w:after="0"/>
              <w:ind w:left="1224"/>
              <w:rPr>
                <w:b w:val="0"/>
                <w:bCs/>
              </w:rPr>
            </w:pPr>
            <w:r w:rsidRPr="009408A6">
              <w:rPr>
                <w:b w:val="0"/>
                <w:bCs/>
              </w:rPr>
              <w:t>- 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подписанта).</w:t>
            </w:r>
          </w:p>
        </w:tc>
        <w:tc>
          <w:tcPr>
            <w:tcW w:w="269" w:type="pct"/>
            <w:shd w:val="clear" w:color="auto" w:fill="auto"/>
          </w:tcPr>
          <w:p w:rsidR="00E3168F" w:rsidRDefault="000E0BFC" w:rsidP="008D776D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3168F">
              <w:rPr>
                <w:szCs w:val="24"/>
              </w:rPr>
              <w:instrText xml:space="preserve"> FORMCHECKBOX </w:instrText>
            </w:r>
            <w:r w:rsidR="004A154D">
              <w:rPr>
                <w:szCs w:val="24"/>
              </w:rPr>
            </w:r>
            <w:r w:rsidR="004A154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:rsidR="00F1158D" w:rsidRDefault="00F1158D" w:rsidP="003005B7">
      <w:pPr>
        <w:ind w:firstLine="0"/>
      </w:pPr>
    </w:p>
    <w:sectPr w:rsidR="00F1158D" w:rsidSect="003005B7">
      <w:footerReference w:type="default" r:id="rId7"/>
      <w:pgSz w:w="11906" w:h="16838"/>
      <w:pgMar w:top="567" w:right="567" w:bottom="567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3F" w:rsidRDefault="0076023F" w:rsidP="003005B7">
      <w:r>
        <w:separator/>
      </w:r>
    </w:p>
  </w:endnote>
  <w:endnote w:type="continuationSeparator" w:id="0">
    <w:p w:rsidR="0076023F" w:rsidRDefault="0076023F" w:rsidP="0030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B7" w:rsidRPr="00170C57" w:rsidRDefault="003005B7" w:rsidP="003005B7">
    <w:pPr>
      <w:spacing w:after="40"/>
      <w:rPr>
        <w:sz w:val="16"/>
        <w:szCs w:val="16"/>
      </w:rPr>
    </w:pPr>
    <w:r w:rsidRPr="00170C57">
      <w:rPr>
        <w:sz w:val="16"/>
        <w:szCs w:val="16"/>
      </w:rPr>
      <w:t xml:space="preserve">Исполнитель: Руководитель </w:t>
    </w:r>
    <w:r>
      <w:rPr>
        <w:sz w:val="16"/>
        <w:szCs w:val="16"/>
      </w:rPr>
      <w:t>ГАО</w:t>
    </w:r>
    <w:r w:rsidRPr="00170C57">
      <w:rPr>
        <w:sz w:val="16"/>
        <w:szCs w:val="16"/>
      </w:rPr>
      <w:t xml:space="preserve"> М. Б. Будкин</w:t>
    </w:r>
  </w:p>
  <w:p w:rsidR="003005B7" w:rsidRPr="003005B7" w:rsidRDefault="003005B7" w:rsidP="003005B7">
    <w:pPr>
      <w:spacing w:after="40"/>
      <w:rPr>
        <w:sz w:val="16"/>
        <w:szCs w:val="16"/>
        <w:lang w:val="en-US"/>
      </w:rPr>
    </w:pPr>
    <w:r w:rsidRPr="00170C57">
      <w:rPr>
        <w:sz w:val="16"/>
        <w:szCs w:val="16"/>
      </w:rPr>
      <w:t>Телефон: +7 (812) 324-35-44 (36-52). +7 (911) 907-03-21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3F" w:rsidRDefault="0076023F" w:rsidP="003005B7">
      <w:r>
        <w:separator/>
      </w:r>
    </w:p>
  </w:footnote>
  <w:footnote w:type="continuationSeparator" w:id="0">
    <w:p w:rsidR="0076023F" w:rsidRDefault="0076023F" w:rsidP="0030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217E"/>
    <w:multiLevelType w:val="hybridMultilevel"/>
    <w:tmpl w:val="D86C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6086"/>
    <w:multiLevelType w:val="hybridMultilevel"/>
    <w:tmpl w:val="358A5C02"/>
    <w:lvl w:ilvl="0" w:tplc="324621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0A74"/>
    <w:multiLevelType w:val="hybridMultilevel"/>
    <w:tmpl w:val="C45C8634"/>
    <w:lvl w:ilvl="0" w:tplc="7A487D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5593B"/>
    <w:multiLevelType w:val="hybridMultilevel"/>
    <w:tmpl w:val="6EB0C520"/>
    <w:lvl w:ilvl="0" w:tplc="BC4AE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B05A3F"/>
    <w:multiLevelType w:val="multilevel"/>
    <w:tmpl w:val="588E96F0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5B0BA7"/>
    <w:multiLevelType w:val="hybridMultilevel"/>
    <w:tmpl w:val="8A704B06"/>
    <w:lvl w:ilvl="0" w:tplc="8172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2959C6"/>
    <w:multiLevelType w:val="hybridMultilevel"/>
    <w:tmpl w:val="BA2E1060"/>
    <w:lvl w:ilvl="0" w:tplc="31F4B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51"/>
    <w:rsid w:val="00012351"/>
    <w:rsid w:val="00021BCA"/>
    <w:rsid w:val="00042323"/>
    <w:rsid w:val="00060534"/>
    <w:rsid w:val="000774FD"/>
    <w:rsid w:val="000E0BFC"/>
    <w:rsid w:val="001421B7"/>
    <w:rsid w:val="001461F9"/>
    <w:rsid w:val="0017133A"/>
    <w:rsid w:val="0017622F"/>
    <w:rsid w:val="001A6F6A"/>
    <w:rsid w:val="001B77B2"/>
    <w:rsid w:val="001C1335"/>
    <w:rsid w:val="0021775B"/>
    <w:rsid w:val="002255C6"/>
    <w:rsid w:val="002D5A1E"/>
    <w:rsid w:val="002D7551"/>
    <w:rsid w:val="002E4CE5"/>
    <w:rsid w:val="003005B7"/>
    <w:rsid w:val="00321C1B"/>
    <w:rsid w:val="003349C9"/>
    <w:rsid w:val="003D2F9B"/>
    <w:rsid w:val="003E3986"/>
    <w:rsid w:val="003E39E0"/>
    <w:rsid w:val="00414E74"/>
    <w:rsid w:val="00444CEB"/>
    <w:rsid w:val="00445D7F"/>
    <w:rsid w:val="0044621E"/>
    <w:rsid w:val="00462896"/>
    <w:rsid w:val="004A154D"/>
    <w:rsid w:val="004B7CAE"/>
    <w:rsid w:val="00534074"/>
    <w:rsid w:val="00543C17"/>
    <w:rsid w:val="005607A7"/>
    <w:rsid w:val="005C518B"/>
    <w:rsid w:val="005D19EA"/>
    <w:rsid w:val="005D1EEF"/>
    <w:rsid w:val="005D6DD6"/>
    <w:rsid w:val="0061745D"/>
    <w:rsid w:val="00622A26"/>
    <w:rsid w:val="006800CA"/>
    <w:rsid w:val="00681137"/>
    <w:rsid w:val="006F7117"/>
    <w:rsid w:val="00704FD4"/>
    <w:rsid w:val="007211F2"/>
    <w:rsid w:val="00726D3A"/>
    <w:rsid w:val="007275E3"/>
    <w:rsid w:val="00737CDA"/>
    <w:rsid w:val="0074446E"/>
    <w:rsid w:val="007529A3"/>
    <w:rsid w:val="0076023F"/>
    <w:rsid w:val="007632B8"/>
    <w:rsid w:val="00780B53"/>
    <w:rsid w:val="007814C8"/>
    <w:rsid w:val="007D2621"/>
    <w:rsid w:val="00806B0E"/>
    <w:rsid w:val="00807A56"/>
    <w:rsid w:val="008420D3"/>
    <w:rsid w:val="008823FE"/>
    <w:rsid w:val="008D48A4"/>
    <w:rsid w:val="008F34B0"/>
    <w:rsid w:val="00900FD6"/>
    <w:rsid w:val="009A47EC"/>
    <w:rsid w:val="009E0C52"/>
    <w:rsid w:val="00A1500B"/>
    <w:rsid w:val="00A17474"/>
    <w:rsid w:val="00A25EE5"/>
    <w:rsid w:val="00A32194"/>
    <w:rsid w:val="00A43720"/>
    <w:rsid w:val="00A840CE"/>
    <w:rsid w:val="00A935C4"/>
    <w:rsid w:val="00AB4B59"/>
    <w:rsid w:val="00AC0E63"/>
    <w:rsid w:val="00AE13B9"/>
    <w:rsid w:val="00B27141"/>
    <w:rsid w:val="00B84B72"/>
    <w:rsid w:val="00C22AB1"/>
    <w:rsid w:val="00C8373E"/>
    <w:rsid w:val="00C902CA"/>
    <w:rsid w:val="00CA0117"/>
    <w:rsid w:val="00D149C7"/>
    <w:rsid w:val="00D2517A"/>
    <w:rsid w:val="00D269F4"/>
    <w:rsid w:val="00D34013"/>
    <w:rsid w:val="00D842D5"/>
    <w:rsid w:val="00DA2962"/>
    <w:rsid w:val="00DB41C9"/>
    <w:rsid w:val="00DC519B"/>
    <w:rsid w:val="00DE11D3"/>
    <w:rsid w:val="00DE1D4D"/>
    <w:rsid w:val="00E3168F"/>
    <w:rsid w:val="00E74944"/>
    <w:rsid w:val="00E83682"/>
    <w:rsid w:val="00F1158D"/>
    <w:rsid w:val="00F3621B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27CD9-6A7B-4231-817B-C927DB73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5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012351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012351"/>
    <w:pPr>
      <w:numPr>
        <w:ilvl w:val="1"/>
        <w:numId w:val="1"/>
      </w:numPr>
      <w:spacing w:before="120" w:after="120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351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012351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01235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A25EE5"/>
    <w:rPr>
      <w:b/>
      <w:bCs/>
      <w:i w:val="0"/>
      <w:iCs w:val="0"/>
      <w:color w:val="666666"/>
    </w:rPr>
  </w:style>
  <w:style w:type="paragraph" w:styleId="a5">
    <w:name w:val="Normal (Web)"/>
    <w:basedOn w:val="a"/>
    <w:uiPriority w:val="99"/>
    <w:unhideWhenUsed/>
    <w:rsid w:val="00A25EE5"/>
    <w:pPr>
      <w:widowControl/>
      <w:autoSpaceDE/>
      <w:autoSpaceDN/>
      <w:adjustRightInd/>
      <w:ind w:firstLine="0"/>
      <w:jc w:val="left"/>
    </w:pPr>
    <w:rPr>
      <w:rFonts w:cs="Times New Roman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34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E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E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005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05B7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005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05B7"/>
    <w:rPr>
      <w:rFonts w:ascii="Times New Roman" w:eastAsia="Times New Roman" w:hAnsi="Times New Roman" w:cs="Arial"/>
      <w:sz w:val="24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V. Guzhas</dc:creator>
  <cp:lastModifiedBy>Veronika S. Ivanova</cp:lastModifiedBy>
  <cp:revision>2</cp:revision>
  <cp:lastPrinted>2025-01-24T06:23:00Z</cp:lastPrinted>
  <dcterms:created xsi:type="dcterms:W3CDTF">2025-02-05T12:03:00Z</dcterms:created>
  <dcterms:modified xsi:type="dcterms:W3CDTF">2025-02-05T12:03:00Z</dcterms:modified>
</cp:coreProperties>
</file>