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AB6D" w14:textId="23F86049" w:rsidR="00F55882" w:rsidRPr="00F55882" w:rsidRDefault="00C928B1" w:rsidP="005561E9">
      <w:pPr>
        <w:spacing w:after="0"/>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ДОГОВОР ПОДРЯДА</w:t>
      </w:r>
      <w:r w:rsidRPr="00F55882">
        <w:rPr>
          <w:rFonts w:ascii="Times New Roman" w:hAnsi="Times New Roman" w:cs="Times New Roman"/>
          <w:b/>
          <w:bCs/>
          <w:sz w:val="21"/>
          <w:szCs w:val="21"/>
        </w:rPr>
        <w:t xml:space="preserve"> </w:t>
      </w:r>
      <w:r w:rsidR="00F55882" w:rsidRPr="00F55882">
        <w:rPr>
          <w:rFonts w:ascii="Times New Roman" w:hAnsi="Times New Roman" w:cs="Times New Roman"/>
          <w:b/>
          <w:bCs/>
          <w:sz w:val="21"/>
          <w:szCs w:val="21"/>
        </w:rPr>
        <w:t>№_____</w:t>
      </w:r>
    </w:p>
    <w:p w14:paraId="47A00A37" w14:textId="77777777" w:rsidR="008E6760" w:rsidRDefault="008E6760" w:rsidP="005561E9">
      <w:pPr>
        <w:spacing w:after="0"/>
        <w:ind w:left="-1134" w:right="-284" w:firstLine="708"/>
        <w:jc w:val="center"/>
        <w:rPr>
          <w:rFonts w:ascii="Times New Roman" w:hAnsi="Times New Roman" w:cs="Times New Roman"/>
          <w:b/>
          <w:bCs/>
          <w:sz w:val="21"/>
          <w:szCs w:val="21"/>
        </w:rPr>
      </w:pPr>
    </w:p>
    <w:p w14:paraId="6379B5EA" w14:textId="22A13953" w:rsidR="00F1091A" w:rsidRPr="00F55882" w:rsidRDefault="00F55882" w:rsidP="006C6B60">
      <w:pPr>
        <w:spacing w:after="120"/>
        <w:ind w:left="-1134" w:right="-284" w:firstLine="708"/>
        <w:jc w:val="both"/>
        <w:rPr>
          <w:rFonts w:ascii="Times New Roman" w:hAnsi="Times New Roman" w:cs="Times New Roman"/>
          <w:sz w:val="21"/>
          <w:szCs w:val="21"/>
        </w:rPr>
      </w:pPr>
      <w:r w:rsidRPr="00F55882">
        <w:rPr>
          <w:rFonts w:ascii="Times New Roman" w:hAnsi="Times New Roman" w:cs="Times New Roman"/>
          <w:sz w:val="21"/>
          <w:szCs w:val="21"/>
        </w:rPr>
        <w:t>г. Владивосток</w:t>
      </w:r>
      <w:r w:rsidRPr="00F55882">
        <w:rPr>
          <w:rFonts w:ascii="Times New Roman" w:hAnsi="Times New Roman" w:cs="Times New Roman"/>
          <w:sz w:val="21"/>
          <w:szCs w:val="21"/>
        </w:rPr>
        <w:tab/>
      </w:r>
      <w:r w:rsidRPr="00F55882">
        <w:rPr>
          <w:rFonts w:ascii="Times New Roman" w:hAnsi="Times New Roman" w:cs="Times New Roman"/>
          <w:sz w:val="21"/>
          <w:szCs w:val="21"/>
        </w:rPr>
        <w:tab/>
      </w:r>
      <w:r w:rsidRPr="00F55882">
        <w:rPr>
          <w:rFonts w:ascii="Times New Roman" w:hAnsi="Times New Roman" w:cs="Times New Roman"/>
          <w:sz w:val="21"/>
          <w:szCs w:val="21"/>
        </w:rPr>
        <w:tab/>
      </w:r>
      <w:r w:rsidRPr="00F55882">
        <w:rPr>
          <w:rFonts w:ascii="Times New Roman" w:hAnsi="Times New Roman" w:cs="Times New Roman"/>
          <w:sz w:val="21"/>
          <w:szCs w:val="21"/>
        </w:rPr>
        <w:tab/>
      </w:r>
      <w:r w:rsidRPr="00F55882">
        <w:rPr>
          <w:rFonts w:ascii="Times New Roman" w:hAnsi="Times New Roman" w:cs="Times New Roman"/>
          <w:sz w:val="21"/>
          <w:szCs w:val="21"/>
        </w:rPr>
        <w:tab/>
      </w:r>
      <w:r w:rsidRPr="00F55882">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F55882">
        <w:rPr>
          <w:rFonts w:ascii="Times New Roman" w:hAnsi="Times New Roman" w:cs="Times New Roman"/>
          <w:sz w:val="21"/>
          <w:szCs w:val="21"/>
        </w:rPr>
        <w:t>«__</w:t>
      </w:r>
      <w:r w:rsidR="00C928B1">
        <w:rPr>
          <w:rFonts w:ascii="Times New Roman" w:hAnsi="Times New Roman" w:cs="Times New Roman"/>
          <w:sz w:val="21"/>
          <w:szCs w:val="21"/>
        </w:rPr>
        <w:t>_</w:t>
      </w:r>
      <w:r w:rsidRPr="00F55882">
        <w:rPr>
          <w:rFonts w:ascii="Times New Roman" w:hAnsi="Times New Roman" w:cs="Times New Roman"/>
          <w:sz w:val="21"/>
          <w:szCs w:val="21"/>
        </w:rPr>
        <w:t xml:space="preserve">» </w:t>
      </w:r>
      <w:r w:rsidR="00F1091A">
        <w:rPr>
          <w:rFonts w:ascii="Times New Roman" w:hAnsi="Times New Roman" w:cs="Times New Roman"/>
          <w:sz w:val="21"/>
          <w:szCs w:val="21"/>
        </w:rPr>
        <w:t xml:space="preserve">марта </w:t>
      </w:r>
      <w:r w:rsidRPr="00F55882">
        <w:rPr>
          <w:rFonts w:ascii="Times New Roman" w:hAnsi="Times New Roman" w:cs="Times New Roman"/>
          <w:sz w:val="21"/>
          <w:szCs w:val="21"/>
        </w:rPr>
        <w:t>202</w:t>
      </w:r>
      <w:r w:rsidR="00F1091A">
        <w:rPr>
          <w:rFonts w:ascii="Times New Roman" w:hAnsi="Times New Roman" w:cs="Times New Roman"/>
          <w:sz w:val="21"/>
          <w:szCs w:val="21"/>
        </w:rPr>
        <w:t>3</w:t>
      </w:r>
      <w:r w:rsidRPr="00F55882">
        <w:rPr>
          <w:rFonts w:ascii="Times New Roman" w:hAnsi="Times New Roman" w:cs="Times New Roman"/>
          <w:sz w:val="21"/>
          <w:szCs w:val="21"/>
        </w:rPr>
        <w:t xml:space="preserve"> года</w:t>
      </w:r>
    </w:p>
    <w:p w14:paraId="3CFA05B8" w14:textId="77777777" w:rsidR="0083129B" w:rsidRDefault="00F55882" w:rsidP="00F23082">
      <w:pPr>
        <w:spacing w:after="0" w:line="276" w:lineRule="auto"/>
        <w:ind w:left="-1134" w:right="-284" w:firstLine="708"/>
        <w:jc w:val="both"/>
        <w:rPr>
          <w:rFonts w:ascii="Times New Roman" w:hAnsi="Times New Roman" w:cs="Times New Roman"/>
          <w:b/>
          <w:sz w:val="21"/>
          <w:szCs w:val="21"/>
        </w:rPr>
      </w:pPr>
      <w:r w:rsidRPr="005561E9">
        <w:rPr>
          <w:rFonts w:ascii="Times New Roman" w:hAnsi="Times New Roman" w:cs="Times New Roman"/>
          <w:b/>
          <w:sz w:val="21"/>
          <w:szCs w:val="21"/>
        </w:rPr>
        <w:t>ООО «М</w:t>
      </w:r>
      <w:r w:rsidR="00ED1618" w:rsidRPr="005561E9">
        <w:rPr>
          <w:rFonts w:ascii="Times New Roman" w:hAnsi="Times New Roman" w:cs="Times New Roman"/>
          <w:b/>
          <w:sz w:val="21"/>
          <w:szCs w:val="21"/>
        </w:rPr>
        <w:t>орской порт</w:t>
      </w:r>
      <w:r w:rsidRPr="005561E9">
        <w:rPr>
          <w:rFonts w:ascii="Times New Roman" w:hAnsi="Times New Roman" w:cs="Times New Roman"/>
          <w:b/>
          <w:sz w:val="21"/>
          <w:szCs w:val="21"/>
        </w:rPr>
        <w:t xml:space="preserve"> «Суходол»</w:t>
      </w:r>
      <w:r w:rsidRPr="00F55882">
        <w:rPr>
          <w:rFonts w:ascii="Times New Roman" w:hAnsi="Times New Roman" w:cs="Times New Roman"/>
          <w:sz w:val="21"/>
          <w:szCs w:val="21"/>
        </w:rPr>
        <w:t xml:space="preserve">, в лице </w:t>
      </w:r>
      <w:r w:rsidR="00DB0F25">
        <w:rPr>
          <w:rFonts w:ascii="Times New Roman" w:hAnsi="Times New Roman" w:cs="Times New Roman"/>
          <w:sz w:val="21"/>
          <w:szCs w:val="21"/>
        </w:rPr>
        <w:t xml:space="preserve">Первого заместителя </w:t>
      </w:r>
      <w:r w:rsidRPr="00F55882">
        <w:rPr>
          <w:rFonts w:ascii="Times New Roman" w:hAnsi="Times New Roman" w:cs="Times New Roman"/>
          <w:sz w:val="21"/>
          <w:szCs w:val="21"/>
        </w:rPr>
        <w:t>Генерального директора</w:t>
      </w:r>
      <w:r w:rsidR="00053A49">
        <w:rPr>
          <w:rFonts w:ascii="Times New Roman" w:hAnsi="Times New Roman" w:cs="Times New Roman"/>
          <w:sz w:val="21"/>
          <w:szCs w:val="21"/>
        </w:rPr>
        <w:t xml:space="preserve"> Мусина Ивана Валерьевича</w:t>
      </w:r>
      <w:r w:rsidRPr="00F55882">
        <w:rPr>
          <w:rFonts w:ascii="Times New Roman" w:hAnsi="Times New Roman" w:cs="Times New Roman"/>
          <w:sz w:val="21"/>
          <w:szCs w:val="21"/>
        </w:rPr>
        <w:t xml:space="preserve">, действующего на основании </w:t>
      </w:r>
      <w:r w:rsidR="00DB0F25">
        <w:rPr>
          <w:rFonts w:ascii="Times New Roman" w:hAnsi="Times New Roman" w:cs="Times New Roman"/>
          <w:sz w:val="21"/>
          <w:szCs w:val="21"/>
        </w:rPr>
        <w:t>Доверенности №</w:t>
      </w:r>
      <w:r w:rsidR="00990D0E">
        <w:rPr>
          <w:rFonts w:ascii="Times New Roman" w:hAnsi="Times New Roman" w:cs="Times New Roman"/>
          <w:szCs w:val="24"/>
        </w:rPr>
        <w:t>№</w:t>
      </w:r>
      <w:r w:rsidR="00990D0E" w:rsidRPr="009D46A9">
        <w:rPr>
          <w:rFonts w:ascii="Times New Roman" w:hAnsi="Times New Roman" w:cs="Times New Roman"/>
          <w:szCs w:val="24"/>
        </w:rPr>
        <w:t>25/129-н/25-2022-10-28</w:t>
      </w:r>
      <w:r w:rsidR="00990D0E" w:rsidRPr="00DA4F9C">
        <w:rPr>
          <w:rFonts w:ascii="Times New Roman" w:hAnsi="Times New Roman" w:cs="Times New Roman"/>
          <w:szCs w:val="24"/>
        </w:rPr>
        <w:t xml:space="preserve"> от </w:t>
      </w:r>
      <w:r w:rsidR="00990D0E">
        <w:rPr>
          <w:rFonts w:ascii="Times New Roman" w:hAnsi="Times New Roman" w:cs="Times New Roman"/>
          <w:szCs w:val="24"/>
        </w:rPr>
        <w:t>09</w:t>
      </w:r>
      <w:r w:rsidR="00990D0E" w:rsidRPr="00DA4F9C">
        <w:rPr>
          <w:rFonts w:ascii="Times New Roman" w:hAnsi="Times New Roman" w:cs="Times New Roman"/>
          <w:szCs w:val="24"/>
        </w:rPr>
        <w:t>.</w:t>
      </w:r>
      <w:r w:rsidR="00990D0E">
        <w:rPr>
          <w:rFonts w:ascii="Times New Roman" w:hAnsi="Times New Roman" w:cs="Times New Roman"/>
          <w:szCs w:val="24"/>
        </w:rPr>
        <w:t>11</w:t>
      </w:r>
      <w:r w:rsidR="00990D0E" w:rsidRPr="00DA4F9C">
        <w:rPr>
          <w:rFonts w:ascii="Times New Roman" w:hAnsi="Times New Roman" w:cs="Times New Roman"/>
          <w:szCs w:val="24"/>
        </w:rPr>
        <w:t xml:space="preserve">.2022 </w:t>
      </w:r>
      <w:proofErr w:type="gramStart"/>
      <w:r w:rsidR="00990D0E" w:rsidRPr="00DA4F9C">
        <w:rPr>
          <w:rFonts w:ascii="Times New Roman" w:hAnsi="Times New Roman" w:cs="Times New Roman"/>
          <w:szCs w:val="24"/>
        </w:rPr>
        <w:t>г.</w:t>
      </w:r>
      <w:r w:rsidR="00990D0E">
        <w:rPr>
          <w:rFonts w:ascii="Times New Roman" w:hAnsi="Times New Roman" w:cs="Times New Roman"/>
          <w:szCs w:val="24"/>
        </w:rPr>
        <w:t xml:space="preserve"> </w:t>
      </w:r>
      <w:r w:rsidRPr="00F55882">
        <w:rPr>
          <w:rFonts w:ascii="Times New Roman" w:hAnsi="Times New Roman" w:cs="Times New Roman"/>
          <w:sz w:val="21"/>
          <w:szCs w:val="21"/>
        </w:rPr>
        <w:t>,</w:t>
      </w:r>
      <w:proofErr w:type="gramEnd"/>
      <w:r w:rsidRPr="00F55882">
        <w:rPr>
          <w:rFonts w:ascii="Times New Roman" w:hAnsi="Times New Roman" w:cs="Times New Roman"/>
          <w:sz w:val="21"/>
          <w:szCs w:val="21"/>
        </w:rPr>
        <w:t xml:space="preserve"> именуемое в дальнейшем «Заказчик» с одной стороны, и</w:t>
      </w:r>
    </w:p>
    <w:p w14:paraId="6678EEC1" w14:textId="0E83FFD3" w:rsidR="00F55882" w:rsidRPr="00F55882" w:rsidRDefault="0083129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b/>
          <w:sz w:val="21"/>
          <w:szCs w:val="21"/>
        </w:rPr>
        <w:t>__________________</w:t>
      </w:r>
      <w:r w:rsidR="00F55882" w:rsidRPr="00F55882">
        <w:rPr>
          <w:rFonts w:ascii="Times New Roman" w:hAnsi="Times New Roman" w:cs="Times New Roman"/>
          <w:sz w:val="21"/>
          <w:szCs w:val="21"/>
        </w:rPr>
        <w:t xml:space="preserve">, в </w:t>
      </w:r>
      <w:r>
        <w:rPr>
          <w:rFonts w:ascii="Times New Roman" w:hAnsi="Times New Roman" w:cs="Times New Roman"/>
          <w:sz w:val="21"/>
          <w:szCs w:val="21"/>
        </w:rPr>
        <w:t>лице _____________________________</w:t>
      </w:r>
      <w:r w:rsidR="00053A49">
        <w:rPr>
          <w:rFonts w:ascii="Times New Roman" w:hAnsi="Times New Roman" w:cs="Times New Roman"/>
          <w:sz w:val="21"/>
          <w:szCs w:val="21"/>
        </w:rPr>
        <w:t>а</w:t>
      </w:r>
      <w:r w:rsidR="00F55882" w:rsidRPr="00F55882">
        <w:rPr>
          <w:rFonts w:ascii="Times New Roman" w:hAnsi="Times New Roman" w:cs="Times New Roman"/>
          <w:sz w:val="21"/>
          <w:szCs w:val="21"/>
        </w:rPr>
        <w:t xml:space="preserve">, действующего на основании </w:t>
      </w:r>
      <w:r>
        <w:rPr>
          <w:rFonts w:ascii="Times New Roman" w:hAnsi="Times New Roman" w:cs="Times New Roman"/>
          <w:sz w:val="21"/>
          <w:szCs w:val="21"/>
        </w:rPr>
        <w:t>____________</w:t>
      </w:r>
      <w:r w:rsidR="00F55882" w:rsidRPr="00F55882">
        <w:rPr>
          <w:rFonts w:ascii="Times New Roman" w:hAnsi="Times New Roman" w:cs="Times New Roman"/>
          <w:sz w:val="21"/>
          <w:szCs w:val="21"/>
        </w:rPr>
        <w:t xml:space="preserve">, именуемое в дальнейшем </w:t>
      </w:r>
      <w:r w:rsidR="00625FF8">
        <w:rPr>
          <w:rFonts w:ascii="Times New Roman" w:hAnsi="Times New Roman" w:cs="Times New Roman"/>
          <w:sz w:val="21"/>
          <w:szCs w:val="21"/>
        </w:rPr>
        <w:t>«</w:t>
      </w:r>
      <w:r w:rsidR="00C928B1">
        <w:rPr>
          <w:rFonts w:ascii="Times New Roman" w:hAnsi="Times New Roman" w:cs="Times New Roman"/>
          <w:sz w:val="21"/>
          <w:szCs w:val="21"/>
        </w:rPr>
        <w:t>Подрядчик</w:t>
      </w:r>
      <w:r w:rsidR="00625FF8">
        <w:rPr>
          <w:rFonts w:ascii="Times New Roman" w:hAnsi="Times New Roman" w:cs="Times New Roman"/>
          <w:sz w:val="21"/>
          <w:szCs w:val="21"/>
        </w:rPr>
        <w:t>»</w:t>
      </w:r>
      <w:r w:rsidR="00F55882" w:rsidRPr="00F55882">
        <w:rPr>
          <w:rFonts w:ascii="Times New Roman" w:hAnsi="Times New Roman" w:cs="Times New Roman"/>
          <w:sz w:val="21"/>
          <w:szCs w:val="21"/>
        </w:rPr>
        <w:t>, с другой стороны, вместе именуемые «Стороны» и каждый в отдельности «Сторона», заключили настоящий договор о нижеследующем:</w:t>
      </w:r>
    </w:p>
    <w:p w14:paraId="486C4C36" w14:textId="77777777" w:rsidR="00F55882" w:rsidRPr="00F55882" w:rsidRDefault="00F55882" w:rsidP="00F23082">
      <w:pPr>
        <w:spacing w:line="276" w:lineRule="auto"/>
        <w:ind w:left="-1134" w:right="-284" w:firstLine="708"/>
        <w:jc w:val="center"/>
        <w:rPr>
          <w:rFonts w:ascii="Times New Roman" w:hAnsi="Times New Roman" w:cs="Times New Roman"/>
          <w:b/>
          <w:bCs/>
          <w:sz w:val="21"/>
          <w:szCs w:val="21"/>
        </w:rPr>
      </w:pPr>
      <w:r w:rsidRPr="00F55882">
        <w:rPr>
          <w:rFonts w:ascii="Times New Roman" w:hAnsi="Times New Roman" w:cs="Times New Roman"/>
          <w:b/>
          <w:bCs/>
          <w:sz w:val="21"/>
          <w:szCs w:val="21"/>
        </w:rPr>
        <w:t>1. ПРЕДМЕТ ДОГОВОРА</w:t>
      </w:r>
    </w:p>
    <w:p w14:paraId="6F6B4027" w14:textId="77E7B23E" w:rsidR="002D3D72" w:rsidRPr="002D3D72" w:rsidRDefault="00F55882" w:rsidP="00F23082">
      <w:pPr>
        <w:spacing w:line="276" w:lineRule="auto"/>
        <w:ind w:left="-1134" w:right="-284" w:firstLine="708"/>
        <w:jc w:val="both"/>
        <w:rPr>
          <w:rFonts w:ascii="Times New Roman" w:hAnsi="Times New Roman" w:cs="Times New Roman"/>
          <w:sz w:val="21"/>
          <w:szCs w:val="21"/>
        </w:rPr>
      </w:pPr>
      <w:r w:rsidRPr="00F55882">
        <w:rPr>
          <w:rFonts w:ascii="Times New Roman" w:hAnsi="Times New Roman" w:cs="Times New Roman"/>
          <w:sz w:val="21"/>
          <w:szCs w:val="21"/>
        </w:rPr>
        <w:t>1.1.</w:t>
      </w:r>
      <w:r w:rsidR="00302769">
        <w:rPr>
          <w:rFonts w:ascii="Times New Roman" w:hAnsi="Times New Roman" w:cs="Times New Roman"/>
          <w:sz w:val="21"/>
          <w:szCs w:val="21"/>
        </w:rPr>
        <w:t xml:space="preserve"> </w:t>
      </w:r>
      <w:r w:rsidR="002D3D72" w:rsidRPr="002D3D72">
        <w:rPr>
          <w:rFonts w:ascii="Times New Roman" w:hAnsi="Times New Roman" w:cs="Times New Roman"/>
          <w:sz w:val="21"/>
          <w:szCs w:val="21"/>
        </w:rPr>
        <w:t>Подрядчик обязан в порядке и на условиях, установленных настоящим Договором, обеспечить:</w:t>
      </w:r>
    </w:p>
    <w:p w14:paraId="00890498" w14:textId="18CE6572"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(a)</w:t>
      </w:r>
      <w:r w:rsidRPr="002D3D72">
        <w:rPr>
          <w:rFonts w:ascii="Times New Roman" w:hAnsi="Times New Roman" w:cs="Times New Roman"/>
          <w:sz w:val="21"/>
          <w:szCs w:val="21"/>
        </w:rPr>
        <w:tab/>
        <w:t>выполнение Работ и мероприятий в соответствии с условиями настоящего Договора, предусмотренных Приложением № 1 «</w:t>
      </w:r>
      <w:r w:rsidR="005561E9">
        <w:rPr>
          <w:rFonts w:ascii="Times New Roman" w:hAnsi="Times New Roman" w:cs="Times New Roman"/>
          <w:sz w:val="21"/>
          <w:szCs w:val="21"/>
        </w:rPr>
        <w:t>С</w:t>
      </w:r>
      <w:r w:rsidRPr="002D3D72">
        <w:rPr>
          <w:rFonts w:ascii="Times New Roman" w:hAnsi="Times New Roman" w:cs="Times New Roman"/>
          <w:sz w:val="21"/>
          <w:szCs w:val="21"/>
        </w:rPr>
        <w:t xml:space="preserve">метный расчет», Приложением № 3 «Техническое задание» к Договору, включая все необходимые подготовительные Работы на Строительной площадке для начала производства Работ, в том числе возведение временных зданий и сооружений, подведение всех необходимых для строительства временных коммуникаций;  </w:t>
      </w:r>
    </w:p>
    <w:p w14:paraId="2381E867"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(b)</w:t>
      </w:r>
      <w:r w:rsidRPr="002D3D72">
        <w:rPr>
          <w:rFonts w:ascii="Times New Roman" w:hAnsi="Times New Roman" w:cs="Times New Roman"/>
          <w:sz w:val="21"/>
          <w:szCs w:val="21"/>
        </w:rPr>
        <w:tab/>
        <w:t>приобретение необходимых для Строительства оборудования и материалов, включая обеспечение их транспортировки, погрузки, разгрузки, хранения;</w:t>
      </w:r>
    </w:p>
    <w:p w14:paraId="49BD7F33"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(c)</w:t>
      </w:r>
      <w:r w:rsidRPr="002D3D72">
        <w:rPr>
          <w:rFonts w:ascii="Times New Roman" w:hAnsi="Times New Roman" w:cs="Times New Roman"/>
          <w:sz w:val="21"/>
          <w:szCs w:val="21"/>
        </w:rPr>
        <w:tab/>
        <w:t>оснащение Объекта необходимыми и исправно функционирующими сетями инженерно-технического обеспечения (если применимо);</w:t>
      </w:r>
    </w:p>
    <w:p w14:paraId="05C5AD52"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(d)</w:t>
      </w:r>
      <w:r w:rsidRPr="002D3D72">
        <w:rPr>
          <w:rFonts w:ascii="Times New Roman" w:hAnsi="Times New Roman" w:cs="Times New Roman"/>
          <w:sz w:val="21"/>
          <w:szCs w:val="21"/>
        </w:rPr>
        <w:tab/>
        <w:t>при Строительстве осуществлять необходимые мероприятия по обеспечению взаимодействия с лицами, осуществляющими строительство иных объектов морского порта;</w:t>
      </w:r>
    </w:p>
    <w:p w14:paraId="0B96E03C" w14:textId="31278175"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(e)</w:t>
      </w:r>
      <w:r w:rsidRPr="002D3D72">
        <w:rPr>
          <w:rFonts w:ascii="Times New Roman" w:hAnsi="Times New Roman" w:cs="Times New Roman"/>
          <w:sz w:val="21"/>
          <w:szCs w:val="21"/>
        </w:rPr>
        <w:tab/>
        <w:t>выполнение иных Работ и обязательств, предусмотренных Договором, Техническим заданием, Проектной документациями, а также действующим законодательством Российской Федерации.</w:t>
      </w:r>
    </w:p>
    <w:p w14:paraId="36250F2D" w14:textId="136F3CF6" w:rsidR="002D3D72" w:rsidRPr="002D3D72"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2D3D72" w:rsidRPr="002D3D72">
        <w:rPr>
          <w:rFonts w:ascii="Times New Roman" w:hAnsi="Times New Roman" w:cs="Times New Roman"/>
          <w:sz w:val="21"/>
          <w:szCs w:val="21"/>
        </w:rPr>
        <w:t>.2.</w:t>
      </w:r>
      <w:r w:rsidR="002D3D72" w:rsidRPr="002D3D72">
        <w:rPr>
          <w:rFonts w:ascii="Times New Roman" w:hAnsi="Times New Roman" w:cs="Times New Roman"/>
          <w:sz w:val="21"/>
          <w:szCs w:val="21"/>
        </w:rPr>
        <w:tab/>
        <w:t xml:space="preserve">Подрядчик обеспечивает выполнение всех необходимых Работ для достижения Результата Работ, предусмотренного Договором, включая все работы и мероприятия, которые специально не предусмотрены в Договоре, но которые необходимы для безопасного выполнения Работ. При этом все такие Работы считаются включенными в объем Работ и цену Договора. </w:t>
      </w:r>
    </w:p>
    <w:p w14:paraId="46C3FFB9" w14:textId="005B37AD" w:rsidR="002D3D72" w:rsidRPr="002D3D72"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2D3D72" w:rsidRPr="002D3D72">
        <w:rPr>
          <w:rFonts w:ascii="Times New Roman" w:hAnsi="Times New Roman" w:cs="Times New Roman"/>
          <w:sz w:val="21"/>
          <w:szCs w:val="21"/>
        </w:rPr>
        <w:t>.3.</w:t>
      </w:r>
      <w:r w:rsidR="002D3D72" w:rsidRPr="002D3D72">
        <w:rPr>
          <w:rFonts w:ascii="Times New Roman" w:hAnsi="Times New Roman" w:cs="Times New Roman"/>
          <w:sz w:val="21"/>
          <w:szCs w:val="21"/>
        </w:rPr>
        <w:tab/>
        <w:t>Подрядчик выполняет Работы по Договору в соответствии с требованиями, установленными действующим законодательством Российской Федерации, Договором, применимыми стандартами, Технической документацией, в том числе в соответствии с условиями и требованиями:</w:t>
      </w:r>
    </w:p>
    <w:p w14:paraId="683635E5"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(a)</w:t>
      </w:r>
      <w:r w:rsidRPr="002D3D72">
        <w:rPr>
          <w:rFonts w:ascii="Times New Roman" w:hAnsi="Times New Roman" w:cs="Times New Roman"/>
          <w:sz w:val="21"/>
          <w:szCs w:val="21"/>
        </w:rPr>
        <w:tab/>
        <w:t>применимых нормативных правовых актов, действующих на территории Российской Федерации, в том числе требованиями технических регламентов, нормативных актов технического характера, регламентирующих осуществление Строительства;</w:t>
      </w:r>
    </w:p>
    <w:p w14:paraId="02BE7C4B"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(b)</w:t>
      </w:r>
      <w:r w:rsidRPr="002D3D72">
        <w:rPr>
          <w:rFonts w:ascii="Times New Roman" w:hAnsi="Times New Roman" w:cs="Times New Roman"/>
          <w:sz w:val="21"/>
          <w:szCs w:val="21"/>
        </w:rPr>
        <w:tab/>
        <w:t>документов в области стандартизации (в том числе национальных стандартов и сводов правил), в результате применения которых на обязательной основе обеспечивается соблюдение требований применимых технических регламентов, действующих на территории Российской Федерации;</w:t>
      </w:r>
    </w:p>
    <w:p w14:paraId="60B30483"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(c)</w:t>
      </w:r>
      <w:r w:rsidRPr="002D3D72">
        <w:rPr>
          <w:rFonts w:ascii="Times New Roman" w:hAnsi="Times New Roman" w:cs="Times New Roman"/>
          <w:sz w:val="21"/>
          <w:szCs w:val="21"/>
        </w:rPr>
        <w:tab/>
        <w:t>настоящего Договора, включая все приложения и дополнения;</w:t>
      </w:r>
    </w:p>
    <w:p w14:paraId="4EC1096E"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(d)</w:t>
      </w:r>
      <w:r w:rsidRPr="002D3D72">
        <w:rPr>
          <w:rFonts w:ascii="Times New Roman" w:hAnsi="Times New Roman" w:cs="Times New Roman"/>
          <w:sz w:val="21"/>
          <w:szCs w:val="21"/>
        </w:rPr>
        <w:tab/>
        <w:t>технических условий подключения (технологического присоединения) Объекта к сетям инженерно-технического обеспечения.</w:t>
      </w:r>
    </w:p>
    <w:p w14:paraId="5E93AAC2" w14:textId="5A5A2500" w:rsidR="002D3D72" w:rsidRPr="002D3D72"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2D3D72" w:rsidRPr="002D3D72">
        <w:rPr>
          <w:rFonts w:ascii="Times New Roman" w:hAnsi="Times New Roman" w:cs="Times New Roman"/>
          <w:sz w:val="21"/>
          <w:szCs w:val="21"/>
        </w:rPr>
        <w:t>.4.</w:t>
      </w:r>
      <w:r w:rsidR="002D3D72" w:rsidRPr="002D3D72">
        <w:rPr>
          <w:rFonts w:ascii="Times New Roman" w:hAnsi="Times New Roman" w:cs="Times New Roman"/>
          <w:sz w:val="21"/>
          <w:szCs w:val="21"/>
        </w:rPr>
        <w:tab/>
        <w:t>Заказчик обязан в порядке и на условиях, установленных настоящим Договором, обеспечить:</w:t>
      </w:r>
    </w:p>
    <w:p w14:paraId="620AC099"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(a)</w:t>
      </w:r>
      <w:r w:rsidRPr="002D3D72">
        <w:rPr>
          <w:rFonts w:ascii="Times New Roman" w:hAnsi="Times New Roman" w:cs="Times New Roman"/>
          <w:sz w:val="21"/>
          <w:szCs w:val="21"/>
        </w:rPr>
        <w:tab/>
        <w:t xml:space="preserve">передачу Подрядчику Строительной площадки в объеме и на условиях, предусмотренных настоящим Договором для выполнения Работ; </w:t>
      </w:r>
    </w:p>
    <w:p w14:paraId="518B8B8B" w14:textId="54467EF0"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(b)</w:t>
      </w:r>
      <w:r w:rsidRPr="002D3D72">
        <w:rPr>
          <w:rFonts w:ascii="Times New Roman" w:hAnsi="Times New Roman" w:cs="Times New Roman"/>
          <w:sz w:val="21"/>
          <w:szCs w:val="21"/>
        </w:rPr>
        <w:tab/>
        <w:t>передачу Подрядчику в течение 5 (пяти) рабочих дней с даты подписания Договора утвержденной Проектной документации</w:t>
      </w:r>
      <w:r w:rsidR="00192C44">
        <w:rPr>
          <w:rFonts w:ascii="Times New Roman" w:hAnsi="Times New Roman" w:cs="Times New Roman"/>
          <w:sz w:val="21"/>
          <w:szCs w:val="21"/>
        </w:rPr>
        <w:t>;</w:t>
      </w:r>
      <w:r w:rsidRPr="002D3D72">
        <w:rPr>
          <w:rFonts w:ascii="Times New Roman" w:hAnsi="Times New Roman" w:cs="Times New Roman"/>
          <w:sz w:val="21"/>
          <w:szCs w:val="21"/>
        </w:rPr>
        <w:t xml:space="preserve"> </w:t>
      </w:r>
    </w:p>
    <w:p w14:paraId="717524CA"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lastRenderedPageBreak/>
        <w:t>(c)</w:t>
      </w:r>
      <w:r w:rsidRPr="002D3D72">
        <w:rPr>
          <w:rFonts w:ascii="Times New Roman" w:hAnsi="Times New Roman" w:cs="Times New Roman"/>
          <w:sz w:val="21"/>
          <w:szCs w:val="21"/>
        </w:rPr>
        <w:tab/>
        <w:t xml:space="preserve">осуществление приемки выполненных Подрядчиком Работ по Договору, а также производить оплату данных Работ (услуг) в порядке, размере и в сроки, предусмотренные настоящим Договором; </w:t>
      </w:r>
    </w:p>
    <w:p w14:paraId="36115CA8"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(d)</w:t>
      </w:r>
      <w:r w:rsidRPr="002D3D72">
        <w:rPr>
          <w:rFonts w:ascii="Times New Roman" w:hAnsi="Times New Roman" w:cs="Times New Roman"/>
          <w:sz w:val="21"/>
          <w:szCs w:val="21"/>
        </w:rPr>
        <w:tab/>
        <w:t xml:space="preserve">оказание содействия Подрядчику при исполнении им обязательств по Договору тогда, когда такое содействие предусмотрено условиями Договора. При этом, Подрядчик не вправе ссылаться на отсутствие содействия со стороны Заказчика как на обстоятельство, исключающее привлечение его к ответственности за нарушение выполнения своих обязательств в соответствии с условиями Договора, за исключением случаев, при которых без содействия заказчика исполнение Подрядчиком своих обязательств невозможно. </w:t>
      </w:r>
    </w:p>
    <w:p w14:paraId="531C7BDC" w14:textId="77777777" w:rsidR="002D3D72" w:rsidRPr="002D3D72" w:rsidRDefault="002D3D72" w:rsidP="00F23082">
      <w:pPr>
        <w:spacing w:line="276" w:lineRule="auto"/>
        <w:ind w:left="-1134" w:right="-284" w:firstLine="708"/>
        <w:jc w:val="both"/>
        <w:rPr>
          <w:rFonts w:ascii="Times New Roman" w:hAnsi="Times New Roman" w:cs="Times New Roman"/>
          <w:sz w:val="21"/>
          <w:szCs w:val="21"/>
        </w:rPr>
      </w:pPr>
      <w:r w:rsidRPr="002D3D72">
        <w:rPr>
          <w:rFonts w:ascii="Times New Roman" w:hAnsi="Times New Roman" w:cs="Times New Roman"/>
          <w:sz w:val="21"/>
          <w:szCs w:val="21"/>
        </w:rPr>
        <w:t>(e)</w:t>
      </w:r>
      <w:r w:rsidRPr="002D3D72">
        <w:rPr>
          <w:rFonts w:ascii="Times New Roman" w:hAnsi="Times New Roman" w:cs="Times New Roman"/>
          <w:sz w:val="21"/>
          <w:szCs w:val="21"/>
        </w:rPr>
        <w:tab/>
        <w:t>выполнение иных обязательств, предусмотренных Договором, или согласованных Сторонами дополнительно.</w:t>
      </w:r>
    </w:p>
    <w:p w14:paraId="585C03D8" w14:textId="70D823C2" w:rsidR="002D3D72" w:rsidRPr="002D3D72"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2D3D72" w:rsidRPr="002D3D72">
        <w:rPr>
          <w:rFonts w:ascii="Times New Roman" w:hAnsi="Times New Roman" w:cs="Times New Roman"/>
          <w:sz w:val="21"/>
          <w:szCs w:val="21"/>
        </w:rPr>
        <w:t>.5.</w:t>
      </w:r>
      <w:r w:rsidR="002D3D72" w:rsidRPr="002D3D72">
        <w:rPr>
          <w:rFonts w:ascii="Times New Roman" w:hAnsi="Times New Roman" w:cs="Times New Roman"/>
          <w:sz w:val="21"/>
          <w:szCs w:val="21"/>
        </w:rPr>
        <w:tab/>
        <w:t>В соответствии с частью 3 статьи 359 Гражданского Кодекса Российской Федерации Подрядчик не имеет права на удержание результатов Работ.</w:t>
      </w:r>
    </w:p>
    <w:p w14:paraId="7D7F5DBB" w14:textId="7CC91671" w:rsid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2D3D72" w:rsidRPr="002D3D72">
        <w:rPr>
          <w:rFonts w:ascii="Times New Roman" w:hAnsi="Times New Roman" w:cs="Times New Roman"/>
          <w:sz w:val="21"/>
          <w:szCs w:val="21"/>
        </w:rPr>
        <w:t>.6.</w:t>
      </w:r>
      <w:r w:rsidR="002D3D72" w:rsidRPr="002D3D72">
        <w:rPr>
          <w:rFonts w:ascii="Times New Roman" w:hAnsi="Times New Roman" w:cs="Times New Roman"/>
          <w:sz w:val="21"/>
          <w:szCs w:val="21"/>
        </w:rPr>
        <w:tab/>
        <w:t xml:space="preserve">Заказчик вправе принять решение о приостановлении Работ на срок не более 15 (пятнадцати) рабочих дней путем уведомления Подрядчика о такой приостановке. После получения уведомления Заказчика о возобновлении Работ Подрядчик в течение 10 (десяти) рабочих дней возобновляет Работы по Договору. При этом в случае, если срок приостановки Работ не превышает срока, установленного в Договоре затраты Подрядчика, связанные </w:t>
      </w:r>
      <w:r w:rsidR="00302769" w:rsidRPr="002D3D72">
        <w:rPr>
          <w:rFonts w:ascii="Times New Roman" w:hAnsi="Times New Roman" w:cs="Times New Roman"/>
          <w:sz w:val="21"/>
          <w:szCs w:val="21"/>
        </w:rPr>
        <w:t>с</w:t>
      </w:r>
      <w:r w:rsidR="00302769">
        <w:rPr>
          <w:rFonts w:ascii="Times New Roman" w:hAnsi="Times New Roman" w:cs="Times New Roman"/>
          <w:sz w:val="21"/>
          <w:szCs w:val="21"/>
        </w:rPr>
        <w:t xml:space="preserve"> </w:t>
      </w:r>
      <w:r w:rsidR="00302769" w:rsidRPr="002D3D72">
        <w:rPr>
          <w:rFonts w:ascii="Times New Roman" w:hAnsi="Times New Roman" w:cs="Times New Roman"/>
          <w:sz w:val="21"/>
          <w:szCs w:val="21"/>
        </w:rPr>
        <w:t>такой</w:t>
      </w:r>
      <w:r w:rsidR="00302769">
        <w:rPr>
          <w:rFonts w:ascii="Times New Roman" w:hAnsi="Times New Roman" w:cs="Times New Roman"/>
          <w:sz w:val="21"/>
          <w:szCs w:val="21"/>
        </w:rPr>
        <w:t xml:space="preserve"> </w:t>
      </w:r>
      <w:r w:rsidR="00302769" w:rsidRPr="002D3D72">
        <w:rPr>
          <w:rFonts w:ascii="Times New Roman" w:hAnsi="Times New Roman" w:cs="Times New Roman"/>
          <w:sz w:val="21"/>
          <w:szCs w:val="21"/>
        </w:rPr>
        <w:t>приостановкой,</w:t>
      </w:r>
      <w:r w:rsidR="002D3D72" w:rsidRPr="002D3D72">
        <w:rPr>
          <w:rFonts w:ascii="Times New Roman" w:hAnsi="Times New Roman" w:cs="Times New Roman"/>
          <w:sz w:val="21"/>
          <w:szCs w:val="21"/>
        </w:rPr>
        <w:t xml:space="preserve"> не подлежат возмещению Заказчиком. Промежуточные и окончательный сроки выполнения работ продлеваются на период приостановления Работ, а также на период, определяемый Подрядчиком, необходимый для восстановления строительной готовности Подрядчика, существовавшей в день начала приостановления работ. </w:t>
      </w:r>
    </w:p>
    <w:p w14:paraId="74ED0383" w14:textId="2D4B8433" w:rsidR="00F55882" w:rsidRPr="00F55882" w:rsidRDefault="00F55882" w:rsidP="00F23082">
      <w:pPr>
        <w:spacing w:line="276" w:lineRule="auto"/>
        <w:ind w:left="-851" w:right="-284" w:firstLine="425"/>
        <w:jc w:val="center"/>
        <w:rPr>
          <w:rFonts w:ascii="Times New Roman" w:hAnsi="Times New Roman" w:cs="Times New Roman"/>
          <w:b/>
          <w:bCs/>
          <w:sz w:val="21"/>
          <w:szCs w:val="21"/>
        </w:rPr>
      </w:pPr>
      <w:r w:rsidRPr="00F55882">
        <w:rPr>
          <w:rFonts w:ascii="Times New Roman" w:hAnsi="Times New Roman" w:cs="Times New Roman"/>
          <w:b/>
          <w:bCs/>
          <w:sz w:val="21"/>
          <w:szCs w:val="21"/>
        </w:rPr>
        <w:t xml:space="preserve">2. </w:t>
      </w:r>
      <w:r w:rsidR="00E033AB" w:rsidRPr="00E033AB">
        <w:rPr>
          <w:rFonts w:ascii="Times New Roman" w:hAnsi="Times New Roman" w:cs="Times New Roman"/>
          <w:b/>
          <w:bCs/>
          <w:sz w:val="21"/>
          <w:szCs w:val="21"/>
        </w:rPr>
        <w:t>СТОИМОСТЬ РАБОТ ПО ДОГОВОРУ</w:t>
      </w:r>
    </w:p>
    <w:p w14:paraId="35E52F56" w14:textId="6D0F986A" w:rsidR="000827B9" w:rsidRDefault="00F55882" w:rsidP="00F23082">
      <w:pPr>
        <w:spacing w:line="276" w:lineRule="auto"/>
        <w:ind w:left="-1134" w:right="-284" w:firstLine="708"/>
        <w:jc w:val="both"/>
        <w:rPr>
          <w:rFonts w:ascii="Times New Roman" w:hAnsi="Times New Roman" w:cs="Times New Roman"/>
          <w:sz w:val="21"/>
          <w:szCs w:val="21"/>
        </w:rPr>
      </w:pPr>
      <w:r w:rsidRPr="00F55882">
        <w:rPr>
          <w:rFonts w:ascii="Times New Roman" w:hAnsi="Times New Roman" w:cs="Times New Roman"/>
          <w:sz w:val="21"/>
          <w:szCs w:val="21"/>
        </w:rPr>
        <w:t xml:space="preserve">2.1. </w:t>
      </w:r>
      <w:r w:rsidR="000827B9" w:rsidRPr="000827B9">
        <w:rPr>
          <w:rFonts w:ascii="Times New Roman" w:hAnsi="Times New Roman" w:cs="Times New Roman"/>
          <w:sz w:val="21"/>
          <w:szCs w:val="21"/>
        </w:rPr>
        <w:t xml:space="preserve">Общая стоимость настоящего Договора составляет </w:t>
      </w:r>
      <w:r w:rsidR="000827B9">
        <w:rPr>
          <w:rFonts w:ascii="Times New Roman" w:hAnsi="Times New Roman" w:cs="Times New Roman"/>
          <w:sz w:val="21"/>
          <w:szCs w:val="21"/>
        </w:rPr>
        <w:t xml:space="preserve">__________________ </w:t>
      </w:r>
      <w:r w:rsidR="000827B9" w:rsidRPr="000827B9">
        <w:rPr>
          <w:rFonts w:ascii="Times New Roman" w:hAnsi="Times New Roman" w:cs="Times New Roman"/>
          <w:sz w:val="21"/>
          <w:szCs w:val="21"/>
        </w:rPr>
        <w:t>в соответствии с Приложением №1 к Договору «</w:t>
      </w:r>
      <w:r w:rsidR="002C3C31">
        <w:rPr>
          <w:rFonts w:ascii="Times New Roman" w:hAnsi="Times New Roman" w:cs="Times New Roman"/>
          <w:sz w:val="21"/>
          <w:szCs w:val="21"/>
        </w:rPr>
        <w:t>С</w:t>
      </w:r>
      <w:r w:rsidR="000827B9" w:rsidRPr="000827B9">
        <w:rPr>
          <w:rFonts w:ascii="Times New Roman" w:hAnsi="Times New Roman" w:cs="Times New Roman"/>
          <w:sz w:val="21"/>
          <w:szCs w:val="21"/>
        </w:rPr>
        <w:t>метный расчет».</w:t>
      </w:r>
    </w:p>
    <w:p w14:paraId="2C207894" w14:textId="4045C04A" w:rsidR="000827B9" w:rsidRP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2</w:t>
      </w:r>
      <w:r w:rsidR="000827B9" w:rsidRPr="000827B9">
        <w:rPr>
          <w:rFonts w:ascii="Times New Roman" w:hAnsi="Times New Roman" w:cs="Times New Roman"/>
          <w:sz w:val="21"/>
          <w:szCs w:val="21"/>
        </w:rPr>
        <w:t>.2.</w:t>
      </w:r>
      <w:r w:rsidR="000827B9" w:rsidRPr="000827B9">
        <w:rPr>
          <w:rFonts w:ascii="Times New Roman" w:hAnsi="Times New Roman" w:cs="Times New Roman"/>
          <w:sz w:val="21"/>
          <w:szCs w:val="21"/>
        </w:rPr>
        <w:tab/>
        <w:t xml:space="preserve">Стоимость Работ является твердой. Настоящим Подрядчик подтверждает, что все расходы, включая непредвиденные расходы, сборы и финансовые обременения, возникающие в связи с надлежащим и полным выполнением им своих обязательств по настоящему Договору, учтены в стоимости Работ и что стоимость Работ по настоящему Договору включает в себя все затраты Подрядчика, покрытие его рисков, прибыль, налоги и сборы, любые иные расходы и затраты по исполнению настоящего Договора. </w:t>
      </w:r>
    </w:p>
    <w:p w14:paraId="74BE9B42" w14:textId="77777777" w:rsidR="000827B9" w:rsidRPr="000827B9" w:rsidRDefault="000827B9" w:rsidP="00F23082">
      <w:pPr>
        <w:spacing w:line="276" w:lineRule="auto"/>
        <w:ind w:left="-1134" w:right="-284" w:firstLine="708"/>
        <w:jc w:val="both"/>
        <w:rPr>
          <w:rFonts w:ascii="Times New Roman" w:hAnsi="Times New Roman" w:cs="Times New Roman"/>
          <w:sz w:val="21"/>
          <w:szCs w:val="21"/>
        </w:rPr>
      </w:pPr>
      <w:r w:rsidRPr="000827B9">
        <w:rPr>
          <w:rFonts w:ascii="Times New Roman" w:hAnsi="Times New Roman" w:cs="Times New Roman"/>
          <w:sz w:val="21"/>
          <w:szCs w:val="21"/>
        </w:rPr>
        <w:t>Цена Договора включает в себя стоимость всех Работ и мероприятий, необходимых для достижения Результата Работ, предусмотренного Приложением №3 «Техническое задание» к Договору, даже если они прямо не поименованы в Договоре и приложениях к нему, но необходимы в соответствии с условиями Договора для достижения Результата Работ, а также для нормальной, безопасной, надежной, эффективной эксплуатации Объекта в целом.</w:t>
      </w:r>
    </w:p>
    <w:p w14:paraId="4F57167B" w14:textId="339A366D" w:rsidR="000827B9" w:rsidRP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2</w:t>
      </w:r>
      <w:r w:rsidR="000827B9" w:rsidRPr="000827B9">
        <w:rPr>
          <w:rFonts w:ascii="Times New Roman" w:hAnsi="Times New Roman" w:cs="Times New Roman"/>
          <w:sz w:val="21"/>
          <w:szCs w:val="21"/>
        </w:rPr>
        <w:t>.3.</w:t>
      </w:r>
      <w:r w:rsidR="000827B9" w:rsidRPr="000827B9">
        <w:rPr>
          <w:rFonts w:ascii="Times New Roman" w:hAnsi="Times New Roman" w:cs="Times New Roman"/>
          <w:sz w:val="21"/>
          <w:szCs w:val="21"/>
        </w:rPr>
        <w:tab/>
        <w:t>В случае, если возникла необходимость выполнения дополнительного объема Работ или внесение Заказчиком изменений в Техническую документацию приводит к увеличению объема Работ, подлежащих выполнению Подрядчиком, Стороны обязаны письменно согласовать новые условия об объемах и стоимости Работ по настоящему Договору. В таком случае стоимость дополнительных Работ определяется исходя из согласованных Сторонами в Приложении №1 «Объектный сметный расчет» расценок. Подрядчик не вправе отказаться от выполнения таких работ, если они не превышают десять процентов от объема, указанного в Приложении №1 «Объектный сметный расчет».</w:t>
      </w:r>
    </w:p>
    <w:p w14:paraId="5B064EEA" w14:textId="77777777" w:rsidR="000827B9" w:rsidRPr="000827B9" w:rsidRDefault="000827B9" w:rsidP="00F23082">
      <w:pPr>
        <w:spacing w:line="276" w:lineRule="auto"/>
        <w:ind w:left="-1134" w:right="-284" w:firstLine="708"/>
        <w:jc w:val="both"/>
        <w:rPr>
          <w:rFonts w:ascii="Times New Roman" w:hAnsi="Times New Roman" w:cs="Times New Roman"/>
          <w:sz w:val="21"/>
          <w:szCs w:val="21"/>
        </w:rPr>
      </w:pPr>
      <w:r w:rsidRPr="000827B9">
        <w:rPr>
          <w:rFonts w:ascii="Times New Roman" w:hAnsi="Times New Roman" w:cs="Times New Roman"/>
          <w:sz w:val="21"/>
          <w:szCs w:val="21"/>
        </w:rPr>
        <w:t xml:space="preserve">Во избежание сомнений выполнение дополнительных Работ осуществляется Подрядчиком исключительно после письменного согласования с Заказчиком. В случае если Подрядчик выполнит такие дополнительные работы без согласования с Заказчиком Заказчик вправе их не оплачивать. </w:t>
      </w:r>
    </w:p>
    <w:p w14:paraId="1C0E45DF" w14:textId="3130B718" w:rsidR="000827B9" w:rsidRP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2</w:t>
      </w:r>
      <w:r w:rsidR="000827B9" w:rsidRPr="000827B9">
        <w:rPr>
          <w:rFonts w:ascii="Times New Roman" w:hAnsi="Times New Roman" w:cs="Times New Roman"/>
          <w:sz w:val="21"/>
          <w:szCs w:val="21"/>
        </w:rPr>
        <w:t>.4.</w:t>
      </w:r>
      <w:r w:rsidR="000827B9" w:rsidRPr="000827B9">
        <w:rPr>
          <w:rFonts w:ascii="Times New Roman" w:hAnsi="Times New Roman" w:cs="Times New Roman"/>
          <w:sz w:val="21"/>
          <w:szCs w:val="21"/>
        </w:rPr>
        <w:tab/>
        <w:t xml:space="preserve">В случае если Подрядчик в соответствии с условиями настоящего Договора обязан выполнить Работы или оказать услуги, прямо не поименованные в Приложении № 1 к Договору «Объектный сметный расчет», но необходимые для выполнения Работ в соответствии с Рабочей документации, то в данном случае Подрядчик не освобождается от выполнения указанных Работ и/или оказания услуг, исполнения соответствующих обязательств и не вправе предъявлять требования о дополнительном финансировании, за исключением случаев, указанных в пункте </w:t>
      </w:r>
      <w:r>
        <w:rPr>
          <w:rFonts w:ascii="Times New Roman" w:hAnsi="Times New Roman" w:cs="Times New Roman"/>
          <w:sz w:val="21"/>
          <w:szCs w:val="21"/>
        </w:rPr>
        <w:t>2</w:t>
      </w:r>
      <w:r w:rsidR="00807F8A">
        <w:rPr>
          <w:rFonts w:ascii="Times New Roman" w:hAnsi="Times New Roman" w:cs="Times New Roman"/>
          <w:sz w:val="21"/>
          <w:szCs w:val="21"/>
        </w:rPr>
        <w:t xml:space="preserve"> </w:t>
      </w:r>
      <w:r w:rsidR="000827B9" w:rsidRPr="000827B9">
        <w:rPr>
          <w:rFonts w:ascii="Times New Roman" w:hAnsi="Times New Roman" w:cs="Times New Roman"/>
          <w:sz w:val="21"/>
          <w:szCs w:val="21"/>
        </w:rPr>
        <w:t>.3. настоящего Договора.</w:t>
      </w:r>
    </w:p>
    <w:p w14:paraId="6A9B2DD6" w14:textId="6E34D938" w:rsidR="000827B9" w:rsidRP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lastRenderedPageBreak/>
        <w:t>2</w:t>
      </w:r>
      <w:r w:rsidR="000827B9" w:rsidRPr="000827B9">
        <w:rPr>
          <w:rFonts w:ascii="Times New Roman" w:hAnsi="Times New Roman" w:cs="Times New Roman"/>
          <w:sz w:val="21"/>
          <w:szCs w:val="21"/>
        </w:rPr>
        <w:t>.5.</w:t>
      </w:r>
      <w:r w:rsidR="000827B9" w:rsidRPr="000827B9">
        <w:rPr>
          <w:rFonts w:ascii="Times New Roman" w:hAnsi="Times New Roman" w:cs="Times New Roman"/>
          <w:sz w:val="21"/>
          <w:szCs w:val="21"/>
        </w:rPr>
        <w:tab/>
      </w:r>
      <w:r w:rsidR="000827B9" w:rsidRPr="00255C4E">
        <w:rPr>
          <w:rFonts w:ascii="Times New Roman" w:hAnsi="Times New Roman" w:cs="Times New Roman"/>
          <w:sz w:val="21"/>
          <w:szCs w:val="21"/>
        </w:rPr>
        <w:t>В течение срока выполнения работ Заказчик удерживает из причитающихся подрядчику в счет оплаты выполненных и принятых Работ сумм гарантийные удержания в размере 5 % от стоимости Работ, подлежащих оплате, но в общем размере не более 675 019 руб. (Шестьсот семьдесят пять тысяч девятнадцать рублей) 09 копеек, с учётом НДС. Срок гарантийных удержаний - 30 рабочих дней с момента подписания Заказчиком итогового акта о приемке выполненных работ, подтверждающего передачу результата выполненных работ в порядке.</w:t>
      </w:r>
    </w:p>
    <w:p w14:paraId="5E3A62ED" w14:textId="0DC3AC07" w:rsidR="000827B9" w:rsidRP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2</w:t>
      </w:r>
      <w:r w:rsidR="000827B9" w:rsidRPr="000827B9">
        <w:rPr>
          <w:rFonts w:ascii="Times New Roman" w:hAnsi="Times New Roman" w:cs="Times New Roman"/>
          <w:sz w:val="21"/>
          <w:szCs w:val="21"/>
        </w:rPr>
        <w:t>.6.</w:t>
      </w:r>
      <w:r w:rsidR="000827B9" w:rsidRPr="000827B9">
        <w:rPr>
          <w:rFonts w:ascii="Times New Roman" w:hAnsi="Times New Roman" w:cs="Times New Roman"/>
          <w:sz w:val="21"/>
          <w:szCs w:val="21"/>
        </w:rPr>
        <w:tab/>
        <w:t>Гарантийная сумма является обеспечительной мерой, обеспечивающей исполнение обязательств Исполнителя по соблюдению сроков выполнения работ и по качеству выполненных работ. Накопленные суммы гарантийного удержания Заказчик перечисляет Исполнителю в течение 30 рабочих дней с момента истечения срока, гарантийных удержаний, указанного в п.3.5. настоящего Договора.</w:t>
      </w:r>
    </w:p>
    <w:p w14:paraId="1351BF55" w14:textId="14804297" w:rsidR="000827B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2</w:t>
      </w:r>
      <w:r w:rsidR="000827B9" w:rsidRPr="000827B9">
        <w:rPr>
          <w:rFonts w:ascii="Times New Roman" w:hAnsi="Times New Roman" w:cs="Times New Roman"/>
          <w:sz w:val="21"/>
          <w:szCs w:val="21"/>
        </w:rPr>
        <w:t>.7.</w:t>
      </w:r>
      <w:r w:rsidR="000827B9" w:rsidRPr="000827B9">
        <w:rPr>
          <w:rFonts w:ascii="Times New Roman" w:hAnsi="Times New Roman" w:cs="Times New Roman"/>
          <w:sz w:val="21"/>
          <w:szCs w:val="21"/>
        </w:rPr>
        <w:tab/>
        <w:t>За период удержания гарантийной суммы Заказчик не уплачивает Исполнителю какие-либо проценты за пользование денежными средствами. Гарантийная сумма удерживается Заказчиком правомерно, на основании настоящего договора.</w:t>
      </w:r>
    </w:p>
    <w:p w14:paraId="2DA85A24" w14:textId="59978C71" w:rsidR="00F55882" w:rsidRPr="00F55882" w:rsidRDefault="00F55882" w:rsidP="00F23082">
      <w:pPr>
        <w:spacing w:line="276" w:lineRule="auto"/>
        <w:ind w:left="-1134" w:right="-284" w:firstLine="708"/>
        <w:jc w:val="center"/>
        <w:rPr>
          <w:rFonts w:ascii="Times New Roman" w:hAnsi="Times New Roman" w:cs="Times New Roman"/>
          <w:b/>
          <w:bCs/>
          <w:sz w:val="21"/>
          <w:szCs w:val="21"/>
        </w:rPr>
      </w:pPr>
      <w:r w:rsidRPr="00F55882">
        <w:rPr>
          <w:rFonts w:ascii="Times New Roman" w:hAnsi="Times New Roman" w:cs="Times New Roman"/>
          <w:b/>
          <w:bCs/>
          <w:sz w:val="21"/>
          <w:szCs w:val="21"/>
        </w:rPr>
        <w:t>3.</w:t>
      </w:r>
      <w:r w:rsidR="00192C44">
        <w:rPr>
          <w:rFonts w:ascii="Times New Roman" w:hAnsi="Times New Roman" w:cs="Times New Roman"/>
          <w:b/>
          <w:bCs/>
          <w:sz w:val="21"/>
          <w:szCs w:val="21"/>
        </w:rPr>
        <w:t xml:space="preserve"> </w:t>
      </w:r>
      <w:r w:rsidR="00192C44" w:rsidRPr="00192C44">
        <w:rPr>
          <w:rFonts w:ascii="Times New Roman" w:hAnsi="Times New Roman" w:cs="Times New Roman"/>
          <w:b/>
          <w:bCs/>
          <w:sz w:val="21"/>
          <w:szCs w:val="21"/>
        </w:rPr>
        <w:t>ПОРЯДОК РАСЧЕТОВ ПО ДОГОВОРУ</w:t>
      </w:r>
      <w:r w:rsidR="00192C44" w:rsidRPr="00192C44" w:rsidDel="00192C44">
        <w:rPr>
          <w:rFonts w:ascii="Times New Roman" w:hAnsi="Times New Roman" w:cs="Times New Roman"/>
          <w:b/>
          <w:bCs/>
          <w:sz w:val="21"/>
          <w:szCs w:val="21"/>
        </w:rPr>
        <w:t xml:space="preserve"> </w:t>
      </w:r>
    </w:p>
    <w:p w14:paraId="2023F733" w14:textId="408979E0" w:rsidR="00192C44" w:rsidRPr="00192C44"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3</w:t>
      </w:r>
      <w:r w:rsidR="00192C44" w:rsidRPr="00192C44">
        <w:rPr>
          <w:rFonts w:ascii="Times New Roman" w:hAnsi="Times New Roman" w:cs="Times New Roman"/>
          <w:sz w:val="21"/>
          <w:szCs w:val="21"/>
        </w:rPr>
        <w:t>.1.</w:t>
      </w:r>
      <w:r w:rsidR="00192C44" w:rsidRPr="00192C44">
        <w:rPr>
          <w:rFonts w:ascii="Times New Roman" w:hAnsi="Times New Roman" w:cs="Times New Roman"/>
          <w:sz w:val="21"/>
          <w:szCs w:val="21"/>
        </w:rPr>
        <w:tab/>
        <w:t xml:space="preserve">Заказчик выплачивает Подрядчику первоначальный аванс в размере </w:t>
      </w:r>
      <w:r w:rsidR="00192C44">
        <w:rPr>
          <w:rFonts w:ascii="Times New Roman" w:hAnsi="Times New Roman" w:cs="Times New Roman"/>
          <w:sz w:val="21"/>
          <w:szCs w:val="21"/>
        </w:rPr>
        <w:t>_____</w:t>
      </w:r>
      <w:r w:rsidR="00192C44" w:rsidRPr="00192C44">
        <w:rPr>
          <w:rFonts w:ascii="Times New Roman" w:hAnsi="Times New Roman" w:cs="Times New Roman"/>
          <w:sz w:val="21"/>
          <w:szCs w:val="21"/>
        </w:rPr>
        <w:t xml:space="preserve"> том числе НДС (20%) в размере</w:t>
      </w:r>
      <w:r w:rsidR="00192C44">
        <w:rPr>
          <w:rFonts w:ascii="Times New Roman" w:hAnsi="Times New Roman" w:cs="Times New Roman"/>
          <w:sz w:val="21"/>
          <w:szCs w:val="21"/>
        </w:rPr>
        <w:t>_______________</w:t>
      </w:r>
      <w:r w:rsidR="00192C44" w:rsidRPr="00192C44">
        <w:rPr>
          <w:rFonts w:ascii="Times New Roman" w:hAnsi="Times New Roman" w:cs="Times New Roman"/>
          <w:sz w:val="21"/>
          <w:szCs w:val="21"/>
        </w:rPr>
        <w:t xml:space="preserve">, в течение 30 (тридцати) рабочих дней с даты получения Банковской Гарантии на аванс на основании счета Подрядчика при условии предоставления Подрядчиком безотзывной банковской гарантии (далее по тексту – «Банковская гарантия на Аванс») на возврат Аванса на условиях настоящего Договора. </w:t>
      </w:r>
    </w:p>
    <w:p w14:paraId="1ECF19E6" w14:textId="4D728E2C" w:rsidR="00192C44" w:rsidRPr="00192C44"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3</w:t>
      </w:r>
      <w:r w:rsidR="00192C44" w:rsidRPr="00192C44">
        <w:rPr>
          <w:rFonts w:ascii="Times New Roman" w:hAnsi="Times New Roman" w:cs="Times New Roman"/>
          <w:sz w:val="21"/>
          <w:szCs w:val="21"/>
        </w:rPr>
        <w:t>.2.</w:t>
      </w:r>
      <w:r w:rsidR="00192C44" w:rsidRPr="00192C44">
        <w:rPr>
          <w:rFonts w:ascii="Times New Roman" w:hAnsi="Times New Roman" w:cs="Times New Roman"/>
          <w:sz w:val="21"/>
          <w:szCs w:val="21"/>
        </w:rPr>
        <w:tab/>
        <w:t xml:space="preserve">Дальнейшая оплата выполненных и принятых Работ производится Заказчиком в соответствии с Графиком финансирования (Приложение № 2) к Договору за вычетом суммы аванса, пропорционально приходящегося на данный объем Работ. </w:t>
      </w:r>
    </w:p>
    <w:p w14:paraId="0A215324" w14:textId="29C3E491" w:rsidR="00192C44" w:rsidRPr="00192C44"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3</w:t>
      </w:r>
      <w:r w:rsidR="00192C44" w:rsidRPr="00192C44">
        <w:rPr>
          <w:rFonts w:ascii="Times New Roman" w:hAnsi="Times New Roman" w:cs="Times New Roman"/>
          <w:sz w:val="21"/>
          <w:szCs w:val="21"/>
        </w:rPr>
        <w:t>.3.</w:t>
      </w:r>
      <w:r w:rsidR="00192C44" w:rsidRPr="00192C44">
        <w:rPr>
          <w:rFonts w:ascii="Times New Roman" w:hAnsi="Times New Roman" w:cs="Times New Roman"/>
          <w:sz w:val="21"/>
          <w:szCs w:val="21"/>
        </w:rPr>
        <w:tab/>
        <w:t>Для целей оплаты выполненных Подрядчиком и принятых Заказчиком Работ Подрядчик направляет в адрес Заказчика заявку на оплату с приложением подписанных Сторонами Актов Приемки Выполненных Работ и Актов Стоимости Выполненных Работ, соответствующие формам КС-2 и КС-3, утвержденным Постановлением Госкомстата России от 11.11.1999 № 100 (а также иные документы, согласованные Сторонами), надлежащим образом оформленных Подрядчиком, и подписанных сторонами актов приема-передачи оборудования от Подрядчика к Заказчику, расчет погашенной части суммы аванса (если применимо), Исполнительную документацию счета и счета-фактуры (далее  "Документация для Оплаты"). Указанные документы должны быть согласованы и завизированы Заказчиком.</w:t>
      </w:r>
    </w:p>
    <w:p w14:paraId="5DD141AE" w14:textId="4EFB9E1D" w:rsidR="00192C44"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3</w:t>
      </w:r>
      <w:r w:rsidR="00192C44" w:rsidRPr="00192C44">
        <w:rPr>
          <w:rFonts w:ascii="Times New Roman" w:hAnsi="Times New Roman" w:cs="Times New Roman"/>
          <w:sz w:val="21"/>
          <w:szCs w:val="21"/>
        </w:rPr>
        <w:t>.4.</w:t>
      </w:r>
      <w:r w:rsidR="00192C44" w:rsidRPr="00192C44">
        <w:rPr>
          <w:rFonts w:ascii="Times New Roman" w:hAnsi="Times New Roman" w:cs="Times New Roman"/>
          <w:sz w:val="21"/>
          <w:szCs w:val="21"/>
        </w:rPr>
        <w:tab/>
        <w:t>Оплата выполненных Подрядчиком и принятых Заказчиком Работ производится в течение 30 (тридцати) рабочих дней с даты получения Заказчиком документов, указанных в пункте</w:t>
      </w:r>
      <w:r>
        <w:rPr>
          <w:rFonts w:ascii="Times New Roman" w:hAnsi="Times New Roman" w:cs="Times New Roman"/>
          <w:sz w:val="21"/>
          <w:szCs w:val="21"/>
        </w:rPr>
        <w:t xml:space="preserve"> 3</w:t>
      </w:r>
      <w:r w:rsidR="00192C44" w:rsidRPr="00192C44">
        <w:rPr>
          <w:rFonts w:ascii="Times New Roman" w:hAnsi="Times New Roman" w:cs="Times New Roman"/>
          <w:sz w:val="21"/>
          <w:szCs w:val="21"/>
        </w:rPr>
        <w:t>.3. настоящего Договора. При отсутствии каких-либо документов в составе Документации для Оплаты обязанности произвести очередной платеж у Заказчика не возникает. Оплата осуществляется путем перечисления денежных средств на расчетный счет Подрядчика, указанный в настоящем Договоре.</w:t>
      </w:r>
    </w:p>
    <w:p w14:paraId="594FA992" w14:textId="708E4935" w:rsidR="00B908BC" w:rsidRPr="00F55882" w:rsidRDefault="00B908BC"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4</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B908BC">
        <w:rPr>
          <w:rFonts w:ascii="Times New Roman" w:hAnsi="Times New Roman" w:cs="Times New Roman"/>
          <w:b/>
          <w:bCs/>
          <w:sz w:val="21"/>
          <w:szCs w:val="21"/>
        </w:rPr>
        <w:t>СРОКИ ВЫПОЛНЕНИЯ РАБОТ ПО ДОГОВОРУ</w:t>
      </w:r>
    </w:p>
    <w:p w14:paraId="0A354C67" w14:textId="28652F39" w:rsidR="00B908BC" w:rsidRPr="005965C9" w:rsidRDefault="00B908BC"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4</w:t>
      </w:r>
      <w:r w:rsidRPr="00192C44">
        <w:rPr>
          <w:rFonts w:ascii="Times New Roman" w:hAnsi="Times New Roman" w:cs="Times New Roman"/>
          <w:sz w:val="21"/>
          <w:szCs w:val="21"/>
        </w:rPr>
        <w:t>.1.</w:t>
      </w:r>
      <w:r w:rsidRPr="00192C44">
        <w:rPr>
          <w:rFonts w:ascii="Times New Roman" w:hAnsi="Times New Roman" w:cs="Times New Roman"/>
          <w:sz w:val="21"/>
          <w:szCs w:val="21"/>
        </w:rPr>
        <w:tab/>
      </w:r>
      <w:r w:rsidRPr="00B908BC">
        <w:rPr>
          <w:rFonts w:ascii="Times New Roman" w:hAnsi="Times New Roman" w:cs="Times New Roman"/>
          <w:sz w:val="21"/>
          <w:szCs w:val="21"/>
        </w:rPr>
        <w:t xml:space="preserve">Подрядчик обязуется приступить к выполнению </w:t>
      </w:r>
      <w:r>
        <w:rPr>
          <w:rFonts w:ascii="Times New Roman" w:hAnsi="Times New Roman" w:cs="Times New Roman"/>
          <w:sz w:val="21"/>
          <w:szCs w:val="21"/>
        </w:rPr>
        <w:t>С</w:t>
      </w:r>
      <w:r w:rsidRPr="00B908BC">
        <w:rPr>
          <w:rFonts w:ascii="Times New Roman" w:hAnsi="Times New Roman" w:cs="Times New Roman"/>
          <w:sz w:val="21"/>
          <w:szCs w:val="21"/>
        </w:rPr>
        <w:t xml:space="preserve">троительно-монтажных работ с даты заключения </w:t>
      </w:r>
      <w:r w:rsidRPr="005965C9">
        <w:rPr>
          <w:rFonts w:ascii="Times New Roman" w:hAnsi="Times New Roman" w:cs="Times New Roman"/>
          <w:sz w:val="21"/>
          <w:szCs w:val="21"/>
        </w:rPr>
        <w:t xml:space="preserve">настоящего Договора. </w:t>
      </w:r>
    </w:p>
    <w:p w14:paraId="60293767" w14:textId="45DA8296" w:rsidR="00B908BC" w:rsidRPr="00192C44" w:rsidRDefault="00B908BC" w:rsidP="00F23082">
      <w:pPr>
        <w:spacing w:line="276" w:lineRule="auto"/>
        <w:ind w:left="-1134" w:right="-284" w:firstLine="708"/>
        <w:jc w:val="both"/>
        <w:rPr>
          <w:rFonts w:ascii="Times New Roman" w:hAnsi="Times New Roman" w:cs="Times New Roman"/>
          <w:sz w:val="21"/>
          <w:szCs w:val="21"/>
        </w:rPr>
      </w:pPr>
      <w:r w:rsidRPr="005965C9">
        <w:rPr>
          <w:rFonts w:ascii="Times New Roman" w:hAnsi="Times New Roman" w:cs="Times New Roman"/>
          <w:sz w:val="21"/>
          <w:szCs w:val="21"/>
        </w:rPr>
        <w:t>4.2</w:t>
      </w:r>
      <w:r w:rsidRPr="00255C4E">
        <w:rPr>
          <w:rFonts w:ascii="Times New Roman" w:hAnsi="Times New Roman" w:cs="Times New Roman"/>
          <w:sz w:val="21"/>
          <w:szCs w:val="21"/>
        </w:rPr>
        <w:t>. Подрядчик обязан осуществить Строительно-монтажные работы согласно Приложению №4 «График выполнения работ» к данному Договору. Датой завершения работ будет считаться дата подписания обеими Сторонами Акта приемки выполненных работ (КС-2) по подъездной автомобильной дороги к морскому порту ООО «Морской порт «Суходол».</w:t>
      </w:r>
    </w:p>
    <w:p w14:paraId="4C23B378" w14:textId="7394E3D9" w:rsidR="00371148" w:rsidRPr="00F55882" w:rsidRDefault="00371148"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5</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371148">
        <w:rPr>
          <w:rFonts w:ascii="Times New Roman" w:hAnsi="Times New Roman" w:cs="Times New Roman"/>
          <w:b/>
          <w:bCs/>
          <w:sz w:val="21"/>
          <w:szCs w:val="21"/>
        </w:rPr>
        <w:t>СТРОИТЕЛЬНАЯ ПЛОЩАДКА</w:t>
      </w:r>
    </w:p>
    <w:p w14:paraId="5EDFB79E" w14:textId="15211DBB" w:rsidR="0037114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5</w:t>
      </w:r>
      <w:r w:rsidR="00371148" w:rsidRPr="00192C44">
        <w:rPr>
          <w:rFonts w:ascii="Times New Roman" w:hAnsi="Times New Roman" w:cs="Times New Roman"/>
          <w:sz w:val="21"/>
          <w:szCs w:val="21"/>
        </w:rPr>
        <w:t>.1.</w:t>
      </w:r>
      <w:r w:rsidR="00371148" w:rsidRPr="00192C44">
        <w:rPr>
          <w:rFonts w:ascii="Times New Roman" w:hAnsi="Times New Roman" w:cs="Times New Roman"/>
          <w:sz w:val="21"/>
          <w:szCs w:val="21"/>
        </w:rPr>
        <w:tab/>
      </w:r>
      <w:r w:rsidR="00371148" w:rsidRPr="00371148">
        <w:rPr>
          <w:rFonts w:ascii="Times New Roman" w:hAnsi="Times New Roman" w:cs="Times New Roman"/>
          <w:sz w:val="21"/>
          <w:szCs w:val="21"/>
        </w:rPr>
        <w:t xml:space="preserve">Заказчик передает Подрядчику по акту Строительную площадку необходимую для выполнения Работ в течение 5 (пяти) рабочих дней с даты подписания Договора. </w:t>
      </w:r>
    </w:p>
    <w:p w14:paraId="6D398A45" w14:textId="76C78254" w:rsidR="00371148" w:rsidRPr="00371148" w:rsidRDefault="00371148" w:rsidP="00F23082">
      <w:pPr>
        <w:spacing w:line="276" w:lineRule="auto"/>
        <w:ind w:left="-1134" w:right="-284" w:firstLine="708"/>
        <w:jc w:val="both"/>
        <w:rPr>
          <w:rFonts w:ascii="Times New Roman" w:hAnsi="Times New Roman" w:cs="Times New Roman"/>
          <w:sz w:val="21"/>
          <w:szCs w:val="21"/>
        </w:rPr>
      </w:pPr>
      <w:r w:rsidRPr="00371148">
        <w:rPr>
          <w:rFonts w:ascii="Times New Roman" w:hAnsi="Times New Roman" w:cs="Times New Roman"/>
          <w:sz w:val="21"/>
          <w:szCs w:val="21"/>
        </w:rPr>
        <w:t>Подрядчик обязуется подготовить Строительную площадку к производству Работ в соответствии с законодательством и Договором.</w:t>
      </w:r>
    </w:p>
    <w:p w14:paraId="537A7945" w14:textId="33DA2462" w:rsidR="00371148" w:rsidRPr="0037114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lastRenderedPageBreak/>
        <w:t>5</w:t>
      </w:r>
      <w:r w:rsidR="00371148" w:rsidRPr="00371148">
        <w:rPr>
          <w:rFonts w:ascii="Times New Roman" w:hAnsi="Times New Roman" w:cs="Times New Roman"/>
          <w:sz w:val="21"/>
          <w:szCs w:val="21"/>
        </w:rPr>
        <w:t xml:space="preserve">.2 Круг лиц, имеющих право доступа на Строительную площадку, подлежит предварительному согласованию с Заказчиком и как правило, ограничивается представителями Подрядчика и Заказчика, а также привлекаемых ими для выполнения обязательств по Договору и в соответствии с ним третьих лиц. </w:t>
      </w:r>
    </w:p>
    <w:p w14:paraId="1C8B1DD1" w14:textId="26BF6736" w:rsidR="00371148" w:rsidRPr="0037114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5</w:t>
      </w:r>
      <w:r w:rsidR="00371148" w:rsidRPr="00371148">
        <w:rPr>
          <w:rFonts w:ascii="Times New Roman" w:hAnsi="Times New Roman" w:cs="Times New Roman"/>
          <w:sz w:val="21"/>
          <w:szCs w:val="21"/>
        </w:rPr>
        <w:t xml:space="preserve">.3 Акт приема-передачи Строительной площадки при ее передаче Заказчику после завершения всего объема Работ подписывается Сторонами по истечении 30 (тридцати) рабочих дней с даты подписания последнего подписанного Сторонами Акта Приемки Выполненных Работ и Акта Стоимости Выполненных Работ, соответствующие формам КС-2 и КС-3, утвержденным Постановлением Госкомстата России от 11.11.1999 № 100 </w:t>
      </w:r>
    </w:p>
    <w:p w14:paraId="200394EC" w14:textId="1ED62894" w:rsidR="00371148" w:rsidRPr="0037114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5</w:t>
      </w:r>
      <w:r w:rsidR="00371148" w:rsidRPr="00371148">
        <w:rPr>
          <w:rFonts w:ascii="Times New Roman" w:hAnsi="Times New Roman" w:cs="Times New Roman"/>
          <w:sz w:val="21"/>
          <w:szCs w:val="21"/>
        </w:rPr>
        <w:t>.4 Подрядчик обязан при выполнении Работ по настоящему Договору соблюдать требования Федерального закона от 10.01.2002 № 7-ФЗ «Об охране окружающей среды» и иных нормативных правовых актов об охране окружающей среды и о безопасности строительных работ. Подрядчик несет ответственность за нарушение указанных требований в соответствии с действующим законодательством Российской Федерации.</w:t>
      </w:r>
    </w:p>
    <w:p w14:paraId="5A8E2065" w14:textId="10DB3B8D" w:rsidR="00162C0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5</w:t>
      </w:r>
      <w:r w:rsidR="00371148" w:rsidRPr="00371148">
        <w:rPr>
          <w:rFonts w:ascii="Times New Roman" w:hAnsi="Times New Roman" w:cs="Times New Roman"/>
          <w:sz w:val="21"/>
          <w:szCs w:val="21"/>
        </w:rPr>
        <w:t>.5 Подрядчик самостоятельно и за свой счет осуществляет разработку необходимых регламентов, получение необходимых разрешений и согласований, связанных с негативным воздействием на окружающую среду при выполнении Работ, в том числе в зоне Строительной площадки. Подрядчик самостоятельно и за свой счет осуществляет расчет платы за негативное воздействие на окружающую среду при выполнении Работ на Объекте, включая платежи за выбросы в атмосферу, за размещение отходов, и за сбросы загрязняющих веществ в водный объект (акваторию) и осуществляет соответствующие платежи за негативное воздействие.</w:t>
      </w:r>
    </w:p>
    <w:p w14:paraId="5DC37696" w14:textId="2C5BB6F1" w:rsidR="00F32DF0" w:rsidRPr="00F55882" w:rsidRDefault="00F32DF0"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6</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F32DF0">
        <w:rPr>
          <w:rFonts w:ascii="Times New Roman" w:hAnsi="Times New Roman" w:cs="Times New Roman"/>
          <w:b/>
          <w:bCs/>
          <w:sz w:val="21"/>
          <w:szCs w:val="21"/>
        </w:rPr>
        <w:t>ПРИЕМКА РАБОТ ПО ДОГОВОР</w:t>
      </w:r>
      <w:r>
        <w:rPr>
          <w:rFonts w:ascii="Times New Roman" w:hAnsi="Times New Roman" w:cs="Times New Roman"/>
          <w:b/>
          <w:bCs/>
          <w:sz w:val="21"/>
          <w:szCs w:val="21"/>
        </w:rPr>
        <w:t>У</w:t>
      </w:r>
    </w:p>
    <w:p w14:paraId="056AFDE6" w14:textId="6B76EC27"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6</w:t>
      </w:r>
      <w:r w:rsidRPr="00192C44">
        <w:rPr>
          <w:rFonts w:ascii="Times New Roman" w:hAnsi="Times New Roman" w:cs="Times New Roman"/>
          <w:sz w:val="21"/>
          <w:szCs w:val="21"/>
        </w:rPr>
        <w:t>.1.</w:t>
      </w:r>
      <w:r>
        <w:rPr>
          <w:rFonts w:ascii="Times New Roman" w:hAnsi="Times New Roman" w:cs="Times New Roman"/>
          <w:sz w:val="21"/>
          <w:szCs w:val="21"/>
        </w:rPr>
        <w:t xml:space="preserve"> </w:t>
      </w:r>
      <w:r w:rsidRPr="00F32DF0">
        <w:rPr>
          <w:rFonts w:ascii="Times New Roman" w:hAnsi="Times New Roman" w:cs="Times New Roman"/>
          <w:sz w:val="21"/>
          <w:szCs w:val="21"/>
        </w:rPr>
        <w:t>Приемка выполненных Подрядчиком Работ осуществляется в соответствии с «Графиком выполнения Работ» по состоянию на 2</w:t>
      </w:r>
      <w:r>
        <w:rPr>
          <w:rFonts w:ascii="Times New Roman" w:hAnsi="Times New Roman" w:cs="Times New Roman"/>
          <w:sz w:val="21"/>
          <w:szCs w:val="21"/>
        </w:rPr>
        <w:t>5</w:t>
      </w:r>
      <w:r w:rsidRPr="00F32DF0">
        <w:rPr>
          <w:rFonts w:ascii="Times New Roman" w:hAnsi="Times New Roman" w:cs="Times New Roman"/>
          <w:sz w:val="21"/>
          <w:szCs w:val="21"/>
        </w:rPr>
        <w:t>-е число каждого месяца.</w:t>
      </w:r>
    </w:p>
    <w:p w14:paraId="749B1082" w14:textId="2A622FE7"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6</w:t>
      </w:r>
      <w:r w:rsidRPr="00F32DF0">
        <w:rPr>
          <w:rFonts w:ascii="Times New Roman" w:hAnsi="Times New Roman" w:cs="Times New Roman"/>
          <w:sz w:val="21"/>
          <w:szCs w:val="21"/>
        </w:rPr>
        <w:t>.2.</w:t>
      </w:r>
      <w:r w:rsidRPr="00F32DF0">
        <w:rPr>
          <w:rFonts w:ascii="Times New Roman" w:hAnsi="Times New Roman" w:cs="Times New Roman"/>
          <w:sz w:val="21"/>
          <w:szCs w:val="21"/>
        </w:rPr>
        <w:tab/>
        <w:t xml:space="preserve">Подрядчик уведомляет Заказчика о готовности выполненных Работ к их приемке, путем направления Исполнительной документации за соответствующий период, общего журнала работ, а также Акта о Приемке Выполненных Работ и Справки о Стоимости Выполненных Работ оформленных в соответствии с унифицированными формами № КС-2 и № КС-3. </w:t>
      </w:r>
    </w:p>
    <w:p w14:paraId="7BD52EA7" w14:textId="7D991284"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6</w:t>
      </w:r>
      <w:r w:rsidRPr="00F32DF0">
        <w:rPr>
          <w:rFonts w:ascii="Times New Roman" w:hAnsi="Times New Roman" w:cs="Times New Roman"/>
          <w:sz w:val="21"/>
          <w:szCs w:val="21"/>
        </w:rPr>
        <w:t>.3.</w:t>
      </w:r>
      <w:r w:rsidRPr="00F32DF0">
        <w:rPr>
          <w:rFonts w:ascii="Times New Roman" w:hAnsi="Times New Roman" w:cs="Times New Roman"/>
          <w:sz w:val="21"/>
          <w:szCs w:val="21"/>
        </w:rPr>
        <w:tab/>
        <w:t xml:space="preserve">Заказчик в течение 10 (десяти) рабочих дней с даты получения документов, указанных в п. </w:t>
      </w:r>
      <w:r>
        <w:rPr>
          <w:rFonts w:ascii="Times New Roman" w:hAnsi="Times New Roman" w:cs="Times New Roman"/>
          <w:sz w:val="21"/>
          <w:szCs w:val="21"/>
        </w:rPr>
        <w:t>6</w:t>
      </w:r>
      <w:r w:rsidRPr="00F32DF0">
        <w:rPr>
          <w:rFonts w:ascii="Times New Roman" w:hAnsi="Times New Roman" w:cs="Times New Roman"/>
          <w:sz w:val="21"/>
          <w:szCs w:val="21"/>
        </w:rPr>
        <w:t xml:space="preserve">.2 рассматривает представленные Подрядчиком документы. При проведении приемки Работ Заказчик вправе выезжать на место выполнения Работ для целей осмотра результата их выполнения. </w:t>
      </w:r>
    </w:p>
    <w:p w14:paraId="3C6BBE5F" w14:textId="5D9B22F0"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6</w:t>
      </w:r>
      <w:r w:rsidRPr="00F32DF0">
        <w:rPr>
          <w:rFonts w:ascii="Times New Roman" w:hAnsi="Times New Roman" w:cs="Times New Roman"/>
          <w:sz w:val="21"/>
          <w:szCs w:val="21"/>
        </w:rPr>
        <w:t>.4.</w:t>
      </w:r>
      <w:r w:rsidRPr="00F32DF0">
        <w:rPr>
          <w:rFonts w:ascii="Times New Roman" w:hAnsi="Times New Roman" w:cs="Times New Roman"/>
          <w:sz w:val="21"/>
          <w:szCs w:val="21"/>
        </w:rPr>
        <w:tab/>
        <w:t>По результатам рассмотрения указанных в п.</w:t>
      </w:r>
      <w:r>
        <w:rPr>
          <w:rFonts w:ascii="Times New Roman" w:hAnsi="Times New Roman" w:cs="Times New Roman"/>
          <w:sz w:val="21"/>
          <w:szCs w:val="21"/>
        </w:rPr>
        <w:t>6</w:t>
      </w:r>
      <w:r w:rsidRPr="00F32DF0">
        <w:rPr>
          <w:rFonts w:ascii="Times New Roman" w:hAnsi="Times New Roman" w:cs="Times New Roman"/>
          <w:sz w:val="21"/>
          <w:szCs w:val="21"/>
        </w:rPr>
        <w:t>.2. Договора документов Заказчик либо подписывает со своей Стороны Акты о Приемке Выполненных Работ и Справки о Стоимости Выполненных Работ, либо направляет в адрес Подрядчика мотивированный отказ от их подписания.</w:t>
      </w:r>
    </w:p>
    <w:p w14:paraId="0751AC63" w14:textId="247A4662" w:rsidR="00162C08"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6</w:t>
      </w:r>
      <w:r w:rsidRPr="00F32DF0">
        <w:rPr>
          <w:rFonts w:ascii="Times New Roman" w:hAnsi="Times New Roman" w:cs="Times New Roman"/>
          <w:sz w:val="21"/>
          <w:szCs w:val="21"/>
        </w:rPr>
        <w:t>.5.</w:t>
      </w:r>
      <w:r w:rsidRPr="00F32DF0">
        <w:rPr>
          <w:rFonts w:ascii="Times New Roman" w:hAnsi="Times New Roman" w:cs="Times New Roman"/>
          <w:sz w:val="21"/>
          <w:szCs w:val="21"/>
        </w:rPr>
        <w:tab/>
        <w:t xml:space="preserve">Если Заказчик по истечение срока, указанного в п. </w:t>
      </w:r>
      <w:r>
        <w:rPr>
          <w:rFonts w:ascii="Times New Roman" w:hAnsi="Times New Roman" w:cs="Times New Roman"/>
          <w:sz w:val="21"/>
          <w:szCs w:val="21"/>
        </w:rPr>
        <w:t>6</w:t>
      </w:r>
      <w:r w:rsidRPr="00F32DF0">
        <w:rPr>
          <w:rFonts w:ascii="Times New Roman" w:hAnsi="Times New Roman" w:cs="Times New Roman"/>
          <w:sz w:val="21"/>
          <w:szCs w:val="21"/>
        </w:rPr>
        <w:t>.3 не направит в адрес Подрядчика подписанные Акты сдачи-приемки выполненных работ, а также не представит мотивированный отказ от их подписания, работы считаются принятыми, и подлежащими оплате в полном объеме.</w:t>
      </w:r>
    </w:p>
    <w:p w14:paraId="6FA3F4DE" w14:textId="4A8CFFC1" w:rsidR="00F32DF0" w:rsidRPr="00F55882" w:rsidRDefault="00F32DF0"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7</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F32DF0">
        <w:rPr>
          <w:rFonts w:ascii="Times New Roman" w:hAnsi="Times New Roman" w:cs="Times New Roman"/>
          <w:b/>
          <w:bCs/>
          <w:sz w:val="21"/>
          <w:szCs w:val="21"/>
        </w:rPr>
        <w:t>ПРИЕМКА РАБОТ ПО ДОГОВОР</w:t>
      </w:r>
      <w:r>
        <w:rPr>
          <w:rFonts w:ascii="Times New Roman" w:hAnsi="Times New Roman" w:cs="Times New Roman"/>
          <w:b/>
          <w:bCs/>
          <w:sz w:val="21"/>
          <w:szCs w:val="21"/>
        </w:rPr>
        <w:t>У</w:t>
      </w:r>
    </w:p>
    <w:p w14:paraId="33CF4889" w14:textId="52B515D2"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192C44">
        <w:rPr>
          <w:rFonts w:ascii="Times New Roman" w:hAnsi="Times New Roman" w:cs="Times New Roman"/>
          <w:sz w:val="21"/>
          <w:szCs w:val="21"/>
        </w:rPr>
        <w:t>.1.</w:t>
      </w:r>
      <w:r>
        <w:rPr>
          <w:rFonts w:ascii="Times New Roman" w:hAnsi="Times New Roman" w:cs="Times New Roman"/>
          <w:sz w:val="21"/>
          <w:szCs w:val="21"/>
        </w:rPr>
        <w:t xml:space="preserve"> </w:t>
      </w:r>
      <w:r w:rsidRPr="00F32DF0">
        <w:rPr>
          <w:rFonts w:ascii="Times New Roman" w:hAnsi="Times New Roman" w:cs="Times New Roman"/>
          <w:sz w:val="21"/>
          <w:szCs w:val="21"/>
        </w:rPr>
        <w:t>Стороны несут ответственность за неисполнение и (или) ненадлежащее исполнение предусмотренных Договором обязательств в соответствии с законодательством Российской Федерации и условиями Договора.</w:t>
      </w:r>
    </w:p>
    <w:p w14:paraId="321E815E" w14:textId="592B947D"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.2.</w:t>
      </w:r>
      <w:r w:rsidRPr="00F32DF0">
        <w:rPr>
          <w:rFonts w:ascii="Times New Roman" w:hAnsi="Times New Roman" w:cs="Times New Roman"/>
          <w:sz w:val="21"/>
          <w:szCs w:val="21"/>
        </w:rPr>
        <w:tab/>
        <w:t>Во избежание сомнений Стороны определенно соглашаются, что Неустойки в соответствии с условиями настоящего Договора являются мерами гражданско-правовой ответственности за неисполнение и (или) ненадлежащее исполнение Сторонами своих обязательств по настоящему Договору.</w:t>
      </w:r>
    </w:p>
    <w:p w14:paraId="5755C592" w14:textId="77777777" w:rsidR="00F32DF0" w:rsidRPr="00F32DF0" w:rsidRDefault="00F32DF0" w:rsidP="00F23082">
      <w:pPr>
        <w:spacing w:line="276" w:lineRule="auto"/>
        <w:ind w:left="-1134" w:right="-284" w:firstLine="708"/>
        <w:jc w:val="both"/>
        <w:rPr>
          <w:rFonts w:ascii="Times New Roman" w:hAnsi="Times New Roman" w:cs="Times New Roman"/>
          <w:sz w:val="21"/>
          <w:szCs w:val="21"/>
        </w:rPr>
      </w:pPr>
      <w:r w:rsidRPr="00F32DF0">
        <w:rPr>
          <w:rFonts w:ascii="Times New Roman" w:hAnsi="Times New Roman" w:cs="Times New Roman"/>
          <w:sz w:val="21"/>
          <w:szCs w:val="21"/>
        </w:rPr>
        <w:t>9.3.</w:t>
      </w:r>
      <w:r w:rsidRPr="00F32DF0">
        <w:rPr>
          <w:rFonts w:ascii="Times New Roman" w:hAnsi="Times New Roman" w:cs="Times New Roman"/>
          <w:sz w:val="21"/>
          <w:szCs w:val="21"/>
        </w:rPr>
        <w:tab/>
        <w:t xml:space="preserve"> В случае если Заказчик несет убытки в результате ненадлежащего исполнения или неисполнения Подрядчиком своих обязательств по настоящему Договору, Подрядчик обязан возместить убытки Заказчику, включая суммы штрафов, компенсаций или возмещений, выплаченных любым третьим лицам, в частности, в связи с ответственностью за причинение таким лицам смерти, вреда здоровью или имуществу (далее – «Возмещаемые Убытки»). В состав Возмещаемых Убытков могут быть включены суммы штрафов и компенсаций, предъявленные к уплате Заказчику по кредитным соглашениям, заключенным между Заказчиком и Банком для целей финансирования строительства Объекта, если обязательства по уплате таких штрафов и компенсаций возникли у Заказчика в связи с нарушением Подрядчиком своих обязательств по настоящему Договору. </w:t>
      </w:r>
    </w:p>
    <w:p w14:paraId="10894463" w14:textId="6D338AE0"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lastRenderedPageBreak/>
        <w:t>7</w:t>
      </w:r>
      <w:r w:rsidRPr="00F32DF0">
        <w:rPr>
          <w:rFonts w:ascii="Times New Roman" w:hAnsi="Times New Roman" w:cs="Times New Roman"/>
          <w:sz w:val="21"/>
          <w:szCs w:val="21"/>
        </w:rPr>
        <w:t>.4.</w:t>
      </w:r>
      <w:r w:rsidRPr="00F32DF0">
        <w:rPr>
          <w:rFonts w:ascii="Times New Roman" w:hAnsi="Times New Roman" w:cs="Times New Roman"/>
          <w:sz w:val="21"/>
          <w:szCs w:val="21"/>
        </w:rPr>
        <w:tab/>
        <w:t>Размер Возмещаемых Убытков включает в себя:</w:t>
      </w:r>
    </w:p>
    <w:p w14:paraId="7D115557" w14:textId="213E7761"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.4.1</w:t>
      </w:r>
      <w:r>
        <w:rPr>
          <w:rFonts w:ascii="Times New Roman" w:hAnsi="Times New Roman" w:cs="Times New Roman"/>
          <w:sz w:val="21"/>
          <w:szCs w:val="21"/>
        </w:rPr>
        <w:t xml:space="preserve">. </w:t>
      </w:r>
      <w:r w:rsidRPr="00F32DF0">
        <w:rPr>
          <w:rFonts w:ascii="Times New Roman" w:hAnsi="Times New Roman" w:cs="Times New Roman"/>
          <w:sz w:val="21"/>
          <w:szCs w:val="21"/>
        </w:rPr>
        <w:t xml:space="preserve">Реальный ущерб, который включает в себя расходы, которые Заказчик произвел или должен будет произвести для восстановления нарушенного права, утрата или повреждение его имущества. Во избежание сомнений, положения настоящего пункта применяются без ущерба для положения настоящего Договора о Неустойках; </w:t>
      </w:r>
    </w:p>
    <w:p w14:paraId="1D03E078" w14:textId="00E10D63"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.5.</w:t>
      </w:r>
      <w:r w:rsidRPr="00F32DF0">
        <w:rPr>
          <w:rFonts w:ascii="Times New Roman" w:hAnsi="Times New Roman" w:cs="Times New Roman"/>
          <w:sz w:val="21"/>
          <w:szCs w:val="21"/>
        </w:rPr>
        <w:tab/>
        <w:t>Во избежание сомнений, Стороны подтверждают, что Неустойки в настоящем Договоре, не являются заранее согласованным размером убытков и взыскиваются дополнительно к суммам убытков, которые несет соответствующая Сторона. Стороны подтверждают, что размер Неустоек, указанных в Договоре, не подлежит снижению.</w:t>
      </w:r>
    </w:p>
    <w:p w14:paraId="38C72ACB" w14:textId="15FCEC80"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.6.</w:t>
      </w:r>
      <w:r w:rsidRPr="00F32DF0">
        <w:rPr>
          <w:rFonts w:ascii="Times New Roman" w:hAnsi="Times New Roman" w:cs="Times New Roman"/>
          <w:sz w:val="21"/>
          <w:szCs w:val="21"/>
        </w:rPr>
        <w:tab/>
        <w:t>Уплата Подрядчиком Неустоек не лишает права Заказчика требовать от Подрядчика исполнения в натуре его обязательств, предусмотренных Договором, а также не лишает Заказчика права расторгнуть Договор и/или в одностороннем внесудебном порядке отказаться от исполнения Договора в случаях, предусмотренных Договором.</w:t>
      </w:r>
    </w:p>
    <w:p w14:paraId="4BC1875C" w14:textId="45B31253"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.7.</w:t>
      </w:r>
      <w:r w:rsidRPr="00F32DF0">
        <w:rPr>
          <w:rFonts w:ascii="Times New Roman" w:hAnsi="Times New Roman" w:cs="Times New Roman"/>
          <w:sz w:val="21"/>
          <w:szCs w:val="21"/>
        </w:rPr>
        <w:tab/>
        <w:t xml:space="preserve">В случае если Неустойка начисляется за неисполнение или ненадлежащее исполнение                                   какого-либо обязательства и начисляется за каждый день просрочки исполнения соответствующего обязательства, такая Неустойка подлежит выплате Подрядчиком или Заказчиком за весь срок неисполнения или ненадлежащего исполнения соответствующего обязательства, если Стороны не договорятся об ином. </w:t>
      </w:r>
    </w:p>
    <w:p w14:paraId="5A72B78D" w14:textId="10AE225A"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.8.</w:t>
      </w:r>
      <w:r w:rsidRPr="00F32DF0">
        <w:rPr>
          <w:rFonts w:ascii="Times New Roman" w:hAnsi="Times New Roman" w:cs="Times New Roman"/>
          <w:sz w:val="21"/>
          <w:szCs w:val="21"/>
        </w:rPr>
        <w:tab/>
        <w:t>Заказчик вправе удержать суммы неустоек, подлежащих уплате Подрядчиком, из сумм, подлежащих оплате за выполненные Работы.</w:t>
      </w:r>
    </w:p>
    <w:p w14:paraId="7DF881F9" w14:textId="5F77E0E7"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.9.</w:t>
      </w:r>
      <w:r w:rsidRPr="00F32DF0">
        <w:rPr>
          <w:rFonts w:ascii="Times New Roman" w:hAnsi="Times New Roman" w:cs="Times New Roman"/>
          <w:sz w:val="21"/>
          <w:szCs w:val="21"/>
        </w:rPr>
        <w:tab/>
        <w:t>В случае если в результате действий (бездействия) Подрядчика был причинен ущерб третьим лицам, который в соответствии со вступившим в силу судебным решением, подлежит возмещению Заказчиком, Подрядчик обязан компенсировать все понесенные Заказчиком убытки в связи с таким судебным решением.</w:t>
      </w:r>
    </w:p>
    <w:p w14:paraId="419F20EC" w14:textId="20AD0FD1"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.10.</w:t>
      </w:r>
      <w:r w:rsidRPr="00F32DF0">
        <w:rPr>
          <w:rFonts w:ascii="Times New Roman" w:hAnsi="Times New Roman" w:cs="Times New Roman"/>
          <w:sz w:val="21"/>
          <w:szCs w:val="21"/>
        </w:rPr>
        <w:tab/>
        <w:t>За неправомерное удержание или иной просрочки в уплате денежных средств Подрядчику за выполненные и принятые Работы, Заказчик обязан выплатить Неустойку в размере 0,1% от суммы задолженности на день предъявления претензии за каждый день просрочки.</w:t>
      </w:r>
    </w:p>
    <w:p w14:paraId="10BED421" w14:textId="23A8AC9B"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.11.</w:t>
      </w:r>
      <w:r w:rsidRPr="00F32DF0">
        <w:rPr>
          <w:rFonts w:ascii="Times New Roman" w:hAnsi="Times New Roman" w:cs="Times New Roman"/>
          <w:sz w:val="21"/>
          <w:szCs w:val="21"/>
        </w:rPr>
        <w:tab/>
        <w:t>Подрядчик не имеет права предъявлять Заказчику какие-либо требования к возмещению дополнительных расходов Подрядчика, возникших в связи с задержкой Ввода в Эксплуатацию Объектов.</w:t>
      </w:r>
    </w:p>
    <w:p w14:paraId="03DCBA07" w14:textId="2704D35E" w:rsidR="00F32DF0" w:rsidRPr="00F32DF0" w:rsidRDefault="00F32DF0"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7</w:t>
      </w:r>
      <w:r w:rsidRPr="00F32DF0">
        <w:rPr>
          <w:rFonts w:ascii="Times New Roman" w:hAnsi="Times New Roman" w:cs="Times New Roman"/>
          <w:sz w:val="21"/>
          <w:szCs w:val="21"/>
        </w:rPr>
        <w:t>.12.</w:t>
      </w:r>
      <w:r w:rsidRPr="00F32DF0">
        <w:rPr>
          <w:rFonts w:ascii="Times New Roman" w:hAnsi="Times New Roman" w:cs="Times New Roman"/>
          <w:sz w:val="21"/>
          <w:szCs w:val="21"/>
        </w:rPr>
        <w:tab/>
        <w:t xml:space="preserve">В настоящем Договоре предусмотрены следующие Неустойки за ненадлежащее исполнение Подрядчиком принятых на себя обязательств по настоящему Договору: </w:t>
      </w:r>
    </w:p>
    <w:tbl>
      <w:tblPr>
        <w:tblStyle w:val="a3"/>
        <w:tblW w:w="9634" w:type="dxa"/>
        <w:tblInd w:w="-431" w:type="dxa"/>
        <w:tblLayout w:type="fixed"/>
        <w:tblLook w:val="04A0" w:firstRow="1" w:lastRow="0" w:firstColumn="1" w:lastColumn="0" w:noHBand="0" w:noVBand="1"/>
      </w:tblPr>
      <w:tblGrid>
        <w:gridCol w:w="1620"/>
        <w:gridCol w:w="5103"/>
        <w:gridCol w:w="2911"/>
      </w:tblGrid>
      <w:tr w:rsidR="00F32DF0" w:rsidRPr="00F32DF0" w14:paraId="6869B4C3" w14:textId="77777777" w:rsidTr="005561E9">
        <w:tc>
          <w:tcPr>
            <w:tcW w:w="1620" w:type="dxa"/>
          </w:tcPr>
          <w:p w14:paraId="2BA8E717" w14:textId="77777777" w:rsidR="00F32DF0" w:rsidRPr="005561E9" w:rsidRDefault="00F32DF0" w:rsidP="00F23082">
            <w:pPr>
              <w:tabs>
                <w:tab w:val="left" w:pos="142"/>
              </w:tabs>
              <w:spacing w:line="276" w:lineRule="auto"/>
              <w:rPr>
                <w:rFonts w:ascii="Times New Roman" w:hAnsi="Times New Roman" w:cs="Times New Roman"/>
                <w:b/>
              </w:rPr>
            </w:pPr>
            <w:r w:rsidRPr="005561E9">
              <w:rPr>
                <w:rFonts w:ascii="Times New Roman" w:hAnsi="Times New Roman" w:cs="Times New Roman"/>
                <w:b/>
              </w:rPr>
              <w:t>№ п/п</w:t>
            </w:r>
          </w:p>
        </w:tc>
        <w:tc>
          <w:tcPr>
            <w:tcW w:w="5103" w:type="dxa"/>
          </w:tcPr>
          <w:p w14:paraId="09B622E4" w14:textId="77777777" w:rsidR="00F32DF0" w:rsidRPr="005561E9" w:rsidRDefault="00F32DF0" w:rsidP="00F23082">
            <w:pPr>
              <w:tabs>
                <w:tab w:val="left" w:pos="142"/>
              </w:tabs>
              <w:spacing w:line="276" w:lineRule="auto"/>
              <w:jc w:val="center"/>
              <w:rPr>
                <w:rFonts w:ascii="Times New Roman" w:hAnsi="Times New Roman" w:cs="Times New Roman"/>
                <w:b/>
              </w:rPr>
            </w:pPr>
            <w:r w:rsidRPr="005561E9">
              <w:rPr>
                <w:rFonts w:ascii="Times New Roman" w:hAnsi="Times New Roman" w:cs="Times New Roman"/>
                <w:b/>
              </w:rPr>
              <w:t>Нарушение условий Договора</w:t>
            </w:r>
          </w:p>
        </w:tc>
        <w:tc>
          <w:tcPr>
            <w:tcW w:w="2911" w:type="dxa"/>
          </w:tcPr>
          <w:p w14:paraId="2B654DE3" w14:textId="77777777" w:rsidR="00F32DF0" w:rsidRPr="005561E9" w:rsidRDefault="00F32DF0" w:rsidP="00F23082">
            <w:pPr>
              <w:tabs>
                <w:tab w:val="left" w:pos="142"/>
              </w:tabs>
              <w:spacing w:line="276" w:lineRule="auto"/>
              <w:jc w:val="center"/>
              <w:rPr>
                <w:rFonts w:ascii="Times New Roman" w:hAnsi="Times New Roman" w:cs="Times New Roman"/>
                <w:b/>
              </w:rPr>
            </w:pPr>
            <w:r w:rsidRPr="005561E9">
              <w:rPr>
                <w:rFonts w:ascii="Times New Roman" w:hAnsi="Times New Roman" w:cs="Times New Roman"/>
                <w:b/>
              </w:rPr>
              <w:t>Размер Неустойки</w:t>
            </w:r>
          </w:p>
        </w:tc>
      </w:tr>
      <w:tr w:rsidR="00F32DF0" w:rsidRPr="00F32DF0" w14:paraId="6579A245" w14:textId="77777777" w:rsidTr="005561E9">
        <w:tc>
          <w:tcPr>
            <w:tcW w:w="1620" w:type="dxa"/>
          </w:tcPr>
          <w:p w14:paraId="3A4878A1" w14:textId="2603B5E6" w:rsidR="00F32DF0" w:rsidRPr="005561E9" w:rsidRDefault="00F32DF0" w:rsidP="00F23082">
            <w:pPr>
              <w:tabs>
                <w:tab w:val="left" w:pos="142"/>
              </w:tabs>
              <w:spacing w:line="276" w:lineRule="auto"/>
              <w:rPr>
                <w:rFonts w:ascii="Times New Roman" w:hAnsi="Times New Roman" w:cs="Times New Roman"/>
              </w:rPr>
            </w:pPr>
            <w:r>
              <w:rPr>
                <w:rFonts w:ascii="Times New Roman" w:hAnsi="Times New Roman" w:cs="Times New Roman"/>
              </w:rPr>
              <w:t>7</w:t>
            </w:r>
            <w:r w:rsidRPr="005561E9">
              <w:rPr>
                <w:rFonts w:ascii="Times New Roman" w:hAnsi="Times New Roman" w:cs="Times New Roman"/>
              </w:rPr>
              <w:t>.12.1.</w:t>
            </w:r>
          </w:p>
        </w:tc>
        <w:tc>
          <w:tcPr>
            <w:tcW w:w="5103" w:type="dxa"/>
          </w:tcPr>
          <w:p w14:paraId="09487F86"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Нарушение Подрядчиком срока выполнения работ по Договору</w:t>
            </w:r>
          </w:p>
        </w:tc>
        <w:tc>
          <w:tcPr>
            <w:tcW w:w="2911" w:type="dxa"/>
          </w:tcPr>
          <w:p w14:paraId="3D50F2A6" w14:textId="4E313E0E"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0,1 % от стоимости Работ, указанной в п.</w:t>
            </w:r>
            <w:r w:rsidR="00E033AB">
              <w:rPr>
                <w:rFonts w:ascii="Times New Roman" w:hAnsi="Times New Roman" w:cs="Times New Roman"/>
              </w:rPr>
              <w:t xml:space="preserve"> </w:t>
            </w:r>
            <w:r w:rsidRPr="005561E9">
              <w:rPr>
                <w:rFonts w:ascii="Times New Roman" w:hAnsi="Times New Roman" w:cs="Times New Roman"/>
              </w:rPr>
              <w:fldChar w:fldCharType="begin"/>
            </w:r>
            <w:r w:rsidRPr="005561E9">
              <w:rPr>
                <w:rFonts w:ascii="Times New Roman" w:hAnsi="Times New Roman" w:cs="Times New Roman"/>
              </w:rPr>
              <w:instrText xml:space="preserve"> REF _Ref508895895 \r \h  \* MERGEFORMAT </w:instrText>
            </w:r>
            <w:r w:rsidRPr="005561E9">
              <w:rPr>
                <w:rFonts w:ascii="Times New Roman" w:hAnsi="Times New Roman" w:cs="Times New Roman"/>
              </w:rPr>
            </w:r>
            <w:r w:rsidRPr="005561E9">
              <w:rPr>
                <w:rFonts w:ascii="Times New Roman" w:hAnsi="Times New Roman" w:cs="Times New Roman"/>
              </w:rPr>
              <w:fldChar w:fldCharType="separate"/>
            </w:r>
            <w:r w:rsidR="00B176B6">
              <w:rPr>
                <w:rFonts w:ascii="Times New Roman" w:hAnsi="Times New Roman" w:cs="Times New Roman"/>
                <w:b/>
                <w:bCs/>
              </w:rPr>
              <w:t>Ошибка! Источник ссылки не найден.</w:t>
            </w:r>
            <w:r w:rsidRPr="005561E9">
              <w:rPr>
                <w:rFonts w:ascii="Times New Roman" w:hAnsi="Times New Roman" w:cs="Times New Roman"/>
              </w:rPr>
              <w:fldChar w:fldCharType="end"/>
            </w:r>
            <w:r w:rsidRPr="005561E9">
              <w:rPr>
                <w:rFonts w:ascii="Times New Roman" w:hAnsi="Times New Roman" w:cs="Times New Roman"/>
              </w:rPr>
              <w:t xml:space="preserve">. Договора за каждый день просрочки </w:t>
            </w:r>
          </w:p>
        </w:tc>
      </w:tr>
      <w:tr w:rsidR="00F32DF0" w:rsidRPr="00F32DF0" w14:paraId="53192BAE" w14:textId="77777777" w:rsidTr="005561E9">
        <w:tc>
          <w:tcPr>
            <w:tcW w:w="1620" w:type="dxa"/>
          </w:tcPr>
          <w:p w14:paraId="0653145A" w14:textId="1E980400" w:rsidR="00F32DF0" w:rsidRPr="005561E9" w:rsidRDefault="00F32DF0" w:rsidP="00F23082">
            <w:pPr>
              <w:tabs>
                <w:tab w:val="left" w:pos="142"/>
              </w:tabs>
              <w:spacing w:line="276" w:lineRule="auto"/>
              <w:rPr>
                <w:rFonts w:ascii="Times New Roman" w:hAnsi="Times New Roman" w:cs="Times New Roman"/>
              </w:rPr>
            </w:pPr>
            <w:r>
              <w:rPr>
                <w:rFonts w:ascii="Times New Roman" w:hAnsi="Times New Roman" w:cs="Times New Roman"/>
              </w:rPr>
              <w:t>7</w:t>
            </w:r>
            <w:r w:rsidRPr="005561E9">
              <w:rPr>
                <w:rFonts w:ascii="Times New Roman" w:hAnsi="Times New Roman" w:cs="Times New Roman"/>
              </w:rPr>
              <w:t>.12.2.</w:t>
            </w:r>
          </w:p>
        </w:tc>
        <w:tc>
          <w:tcPr>
            <w:tcW w:w="5103" w:type="dxa"/>
            <w:shd w:val="clear" w:color="auto" w:fill="auto"/>
          </w:tcPr>
          <w:p w14:paraId="3C4067A9"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Отсутствие у Подрядчика предусмотренных законодательством лицензий, разрешений и допусков к выполнению Работ (услуг).</w:t>
            </w:r>
          </w:p>
        </w:tc>
        <w:tc>
          <w:tcPr>
            <w:tcW w:w="2911" w:type="dxa"/>
            <w:shd w:val="clear" w:color="auto" w:fill="auto"/>
          </w:tcPr>
          <w:p w14:paraId="0DD58342"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10 000 рублей за каждый случай</w:t>
            </w:r>
          </w:p>
        </w:tc>
      </w:tr>
      <w:tr w:rsidR="00F32DF0" w:rsidRPr="00F32DF0" w14:paraId="0CD4C6C0" w14:textId="77777777" w:rsidTr="005561E9">
        <w:tc>
          <w:tcPr>
            <w:tcW w:w="1620" w:type="dxa"/>
          </w:tcPr>
          <w:p w14:paraId="07AD8E9A" w14:textId="0F0D3471" w:rsidR="00F32DF0" w:rsidRPr="005561E9" w:rsidRDefault="00F32DF0" w:rsidP="00F23082">
            <w:pPr>
              <w:tabs>
                <w:tab w:val="left" w:pos="142"/>
              </w:tabs>
              <w:spacing w:line="276" w:lineRule="auto"/>
              <w:rPr>
                <w:rFonts w:ascii="Times New Roman" w:hAnsi="Times New Roman" w:cs="Times New Roman"/>
              </w:rPr>
            </w:pPr>
            <w:r>
              <w:rPr>
                <w:rFonts w:ascii="Times New Roman" w:hAnsi="Times New Roman" w:cs="Times New Roman"/>
              </w:rPr>
              <w:t>7</w:t>
            </w:r>
            <w:r w:rsidRPr="005561E9">
              <w:rPr>
                <w:rFonts w:ascii="Times New Roman" w:hAnsi="Times New Roman" w:cs="Times New Roman"/>
              </w:rPr>
              <w:t>.12.3.</w:t>
            </w:r>
          </w:p>
        </w:tc>
        <w:tc>
          <w:tcPr>
            <w:tcW w:w="5103" w:type="dxa"/>
            <w:shd w:val="clear" w:color="auto" w:fill="auto"/>
          </w:tcPr>
          <w:p w14:paraId="28445C00"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 xml:space="preserve">Неисполнение Подрядчиком требований по оформлению, ведению и предоставлению Заказчику общего и специального журнала работ (либо их отсутствие), Исполнительной документации, а также любой иной Организационно-технической документации. </w:t>
            </w:r>
          </w:p>
        </w:tc>
        <w:tc>
          <w:tcPr>
            <w:tcW w:w="2911" w:type="dxa"/>
          </w:tcPr>
          <w:p w14:paraId="618A2C5D"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rPr>
              <w:t>1 000 рублей за каждый случай</w:t>
            </w:r>
          </w:p>
        </w:tc>
      </w:tr>
      <w:tr w:rsidR="00F32DF0" w:rsidRPr="00F32DF0" w14:paraId="1CF9A4DC" w14:textId="77777777" w:rsidTr="005561E9">
        <w:tc>
          <w:tcPr>
            <w:tcW w:w="1620" w:type="dxa"/>
          </w:tcPr>
          <w:p w14:paraId="59D97ADB" w14:textId="39116AF0" w:rsidR="00F32DF0" w:rsidRPr="005561E9" w:rsidRDefault="00F32DF0" w:rsidP="00F23082">
            <w:pPr>
              <w:tabs>
                <w:tab w:val="left" w:pos="142"/>
              </w:tabs>
              <w:spacing w:line="276" w:lineRule="auto"/>
              <w:rPr>
                <w:rFonts w:ascii="Times New Roman" w:hAnsi="Times New Roman" w:cs="Times New Roman"/>
              </w:rPr>
            </w:pPr>
            <w:r>
              <w:rPr>
                <w:rFonts w:ascii="Times New Roman" w:hAnsi="Times New Roman" w:cs="Times New Roman"/>
              </w:rPr>
              <w:t>7</w:t>
            </w:r>
            <w:r w:rsidRPr="005561E9">
              <w:rPr>
                <w:rFonts w:ascii="Times New Roman" w:hAnsi="Times New Roman" w:cs="Times New Roman"/>
              </w:rPr>
              <w:t>.12.4.</w:t>
            </w:r>
          </w:p>
        </w:tc>
        <w:tc>
          <w:tcPr>
            <w:tcW w:w="5103" w:type="dxa"/>
          </w:tcPr>
          <w:p w14:paraId="074B0BDD" w14:textId="77777777" w:rsidR="00F32DF0" w:rsidRPr="005561E9" w:rsidRDefault="00F32DF0" w:rsidP="00F23082">
            <w:pPr>
              <w:tabs>
                <w:tab w:val="left" w:pos="142"/>
                <w:tab w:val="left" w:pos="1004"/>
              </w:tabs>
              <w:spacing w:line="276" w:lineRule="auto"/>
              <w:jc w:val="both"/>
              <w:rPr>
                <w:rFonts w:ascii="Times New Roman" w:hAnsi="Times New Roman" w:cs="Times New Roman"/>
              </w:rPr>
            </w:pPr>
            <w:r w:rsidRPr="005561E9">
              <w:rPr>
                <w:rFonts w:ascii="Times New Roman" w:hAnsi="Times New Roman" w:cs="Times New Roman"/>
              </w:rPr>
              <w:t>Неисполнение Подрядчиком Гарантийных Обязательств в порядке, предусмотренном Договором</w:t>
            </w:r>
          </w:p>
        </w:tc>
        <w:tc>
          <w:tcPr>
            <w:tcW w:w="2911" w:type="dxa"/>
          </w:tcPr>
          <w:p w14:paraId="6512CAC4" w14:textId="77777777" w:rsidR="00F32DF0" w:rsidRPr="005561E9" w:rsidRDefault="00F32DF0" w:rsidP="00F23082">
            <w:pPr>
              <w:tabs>
                <w:tab w:val="left" w:pos="142"/>
              </w:tabs>
              <w:spacing w:line="276" w:lineRule="auto"/>
              <w:jc w:val="both"/>
              <w:rPr>
                <w:rFonts w:ascii="Times New Roman" w:hAnsi="Times New Roman" w:cs="Times New Roman"/>
              </w:rPr>
            </w:pPr>
            <w:r w:rsidRPr="005561E9">
              <w:rPr>
                <w:rFonts w:ascii="Times New Roman" w:hAnsi="Times New Roman" w:cs="Times New Roman"/>
                <w:lang w:val="en-US"/>
              </w:rPr>
              <w:t>1 000</w:t>
            </w:r>
            <w:r w:rsidRPr="005561E9">
              <w:rPr>
                <w:rFonts w:ascii="Times New Roman" w:hAnsi="Times New Roman" w:cs="Times New Roman"/>
              </w:rPr>
              <w:t xml:space="preserve"> рублей за каждый случай</w:t>
            </w:r>
          </w:p>
        </w:tc>
      </w:tr>
    </w:tbl>
    <w:p w14:paraId="2BF775BC" w14:textId="603E7FAF" w:rsidR="00E033AB" w:rsidRDefault="00E033AB"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lastRenderedPageBreak/>
        <w:t>8</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E033AB">
        <w:rPr>
          <w:rFonts w:ascii="Times New Roman" w:hAnsi="Times New Roman" w:cs="Times New Roman"/>
          <w:b/>
          <w:bCs/>
          <w:sz w:val="21"/>
          <w:szCs w:val="21"/>
        </w:rPr>
        <w:t>ИЗМЕНЕНИЕ И РАСТОРЖЕНИЕ ДОГОВОРА</w:t>
      </w:r>
    </w:p>
    <w:p w14:paraId="675FBCDA" w14:textId="3C0D2E45"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033AB">
        <w:rPr>
          <w:rFonts w:ascii="Times New Roman" w:hAnsi="Times New Roman" w:cs="Times New Roman"/>
          <w:sz w:val="21"/>
          <w:szCs w:val="21"/>
        </w:rPr>
        <w:t>Договор действует до полного исполнения Сторонами принятых на себя обязательств.</w:t>
      </w:r>
    </w:p>
    <w:p w14:paraId="5EDCECE8" w14:textId="23B35C6B"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.2. Договор может быть изменен или прекращен Сторонами досрочно путем заключения ими письменного соглашения. Сторона, которой направлено предложение об изменении или расторжении Договора по соглашению Сторон, должна дать письменный ответ, по существу, в срок не позднее 5 (пяти) рабочих дней с даты его получения.</w:t>
      </w:r>
    </w:p>
    <w:p w14:paraId="5C7967D5" w14:textId="194C4FAB"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3. Договор может быть расторгнут досрочно на основании решения суда в случаях и в порядке, предусмотренном Договором или законодательством Российской Федерации.</w:t>
      </w:r>
    </w:p>
    <w:p w14:paraId="38913145" w14:textId="452659E8"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 xml:space="preserve">.4.  Заказчик вправе в любое время до завершения Работ в одностороннем внесудебном порядке отказаться от исполнения Договора без указания причин, письменно уведомив об этом Подрядчика за 5 (пять) рабочих дней до предполагаемой даты прекращения Договора. </w:t>
      </w:r>
    </w:p>
    <w:p w14:paraId="2F0DBEC0" w14:textId="0E4B4FC8" w:rsidR="00E033AB" w:rsidRPr="00F32DF0"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.5. В случае расторжения Договора по любому основанию Подрядчик обязан в течение 20 (двадцати) календарных дней с даты расторжения Договора вернуть Заказчику неотработанный аванс.</w:t>
      </w:r>
    </w:p>
    <w:p w14:paraId="1CBDD9D8" w14:textId="64483ED9" w:rsidR="00E033AB" w:rsidRDefault="00E033AB"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9</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E033AB">
        <w:rPr>
          <w:rFonts w:ascii="Times New Roman" w:hAnsi="Times New Roman" w:cs="Times New Roman"/>
          <w:b/>
          <w:bCs/>
          <w:sz w:val="21"/>
          <w:szCs w:val="21"/>
        </w:rPr>
        <w:t>ОБСТОЯТЕЛЬСТВА НЕПРЕОДОЛИМОЙ СИЛЫ</w:t>
      </w:r>
    </w:p>
    <w:p w14:paraId="43C7674A" w14:textId="77777777"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033AB">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Договору, если докажут, что надлежащее исполнение оказалось невозможным вследствие непреодолимой силы.</w:t>
      </w:r>
    </w:p>
    <w:p w14:paraId="53D24937" w14:textId="3F364DA1"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.2. Обстоятельство непреодолимой силы означает любое чрезвычайное и непредотвратимое при данных условиях обстоятельство вне разумного контроля или влияния пострадавшей Стороны, которое приводит к просрочке, невозможности или ненадлежащему исполнению Стороной своих обязательств по Договору, включая наводнения, стихийные бедствия, землетрясения, ураганы, сход снежных лавин, иные природные катаклизмы, а также военные действия, эпидемии. Не относятся к обстоятельствам непреодолимой силы финансовые затруднения, а также неисполнение обязательств контрагентами какой-либо из Сторон; любые противоправные действия третьих лиц, а также любые другие подобные обстоятельства.</w:t>
      </w:r>
    </w:p>
    <w:p w14:paraId="454F99D3" w14:textId="0A05F88E"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.3.  Пострадавшая Сторона обязана принять все разумные меры для сведения к минимуму воздействия обстоятельств непреодолимой силы, а также незамедлительно возобновить исполнение всех своих обязательств по Договору после прекращения обстоятельств непреодолимой силы в соответствии с условиями Договора.</w:t>
      </w:r>
    </w:p>
    <w:p w14:paraId="19CCFB23" w14:textId="1A8034FE"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.4. Во избежание сомнений, наступление обстоятельств непреодолимой силы не освобождает пострадавшую Сторону от исполнения своих обязательств по Договору, включая обязательства пострадавшей Стороны.</w:t>
      </w:r>
    </w:p>
    <w:p w14:paraId="67CB2C21" w14:textId="1A488050"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.5. Если одна из Сторон не в состоянии выполнить полностью или частично свои обязательства по Договору вследствие наступления обстоятельств непреодолимой силы, то эта Сторона обязана в возможно короткий срок уведомить другую Сторону о наступлении такого обстоятельства с указанием обязательств по Договору, выполнение которых невозможно или будет приостановлено.</w:t>
      </w:r>
    </w:p>
    <w:p w14:paraId="7868D397" w14:textId="2F9BAA9F"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.6. Сторона, подвергшаяся действию обстоятельств непреодолимой силы, по требованию другой Стороны обязана предоставить последней документы, подтверждающие действие обстоятельств непреодолимой силы, выданные уполномоченным органом.</w:t>
      </w:r>
    </w:p>
    <w:p w14:paraId="688A2D62" w14:textId="047C96B2"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8</w:t>
      </w:r>
      <w:r w:rsidRPr="00E033AB">
        <w:rPr>
          <w:rFonts w:ascii="Times New Roman" w:hAnsi="Times New Roman" w:cs="Times New Roman"/>
          <w:sz w:val="21"/>
          <w:szCs w:val="21"/>
        </w:rPr>
        <w:t>.7. После прекращения действия обстоятельств непреодолимой силы или после прекращения влияния обстоятельств непреодолимой силы на исполнение пострадавшей Стороной обязательств из Договора:</w:t>
      </w:r>
    </w:p>
    <w:p w14:paraId="17FBE73D" w14:textId="77777777"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(a)</w:t>
      </w:r>
      <w:r w:rsidRPr="00E033AB">
        <w:rPr>
          <w:rFonts w:ascii="Times New Roman" w:hAnsi="Times New Roman" w:cs="Times New Roman"/>
          <w:sz w:val="21"/>
          <w:szCs w:val="21"/>
        </w:rPr>
        <w:tab/>
        <w:t>пострадавшая Сторона должна в кратчайшие сроки письменно уведомить об этом другую Сторону, но в любом случае не позднее 5 (пяти) рабочих дней с момента такого прекращения;</w:t>
      </w:r>
    </w:p>
    <w:p w14:paraId="35E2D272" w14:textId="77777777"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и</w:t>
      </w:r>
    </w:p>
    <w:p w14:paraId="3A5AFAF3" w14:textId="4273A6CD" w:rsidR="00E033AB" w:rsidRDefault="00E033AB" w:rsidP="00A717B1">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(b)</w:t>
      </w:r>
      <w:r w:rsidRPr="00E033AB">
        <w:rPr>
          <w:rFonts w:ascii="Times New Roman" w:hAnsi="Times New Roman" w:cs="Times New Roman"/>
          <w:sz w:val="21"/>
          <w:szCs w:val="21"/>
        </w:rPr>
        <w:tab/>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p>
    <w:p w14:paraId="69D2F12B" w14:textId="5C7AF1A2" w:rsidR="00A717B1" w:rsidRDefault="00A717B1" w:rsidP="00A717B1">
      <w:pPr>
        <w:spacing w:line="276" w:lineRule="auto"/>
        <w:ind w:left="-1134" w:right="-284" w:firstLine="708"/>
        <w:jc w:val="both"/>
        <w:rPr>
          <w:rFonts w:ascii="Times New Roman" w:hAnsi="Times New Roman" w:cs="Times New Roman"/>
          <w:sz w:val="21"/>
          <w:szCs w:val="21"/>
        </w:rPr>
      </w:pPr>
    </w:p>
    <w:p w14:paraId="7394CD15" w14:textId="77777777" w:rsidR="00A717B1" w:rsidRPr="00E033AB" w:rsidRDefault="00A717B1" w:rsidP="00F23082">
      <w:pPr>
        <w:spacing w:line="276" w:lineRule="auto"/>
        <w:ind w:left="-1134" w:right="-284" w:firstLine="708"/>
        <w:jc w:val="both"/>
        <w:rPr>
          <w:rFonts w:ascii="Times New Roman" w:hAnsi="Times New Roman" w:cs="Times New Roman"/>
          <w:sz w:val="21"/>
          <w:szCs w:val="21"/>
        </w:rPr>
      </w:pPr>
    </w:p>
    <w:p w14:paraId="30C1FCD0" w14:textId="73862FD0" w:rsidR="00E033AB" w:rsidRDefault="00E033AB"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lastRenderedPageBreak/>
        <w:t>9</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E033AB">
        <w:rPr>
          <w:rFonts w:ascii="Times New Roman" w:hAnsi="Times New Roman" w:cs="Times New Roman"/>
          <w:b/>
          <w:bCs/>
          <w:sz w:val="21"/>
          <w:szCs w:val="21"/>
        </w:rPr>
        <w:t>ПОРЯДОК РАЗРЕШЕНИЯ СПОРОВ</w:t>
      </w:r>
    </w:p>
    <w:p w14:paraId="4B0B0F23" w14:textId="0272157E"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9</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033AB">
        <w:rPr>
          <w:rFonts w:ascii="Times New Roman" w:hAnsi="Times New Roman" w:cs="Times New Roman"/>
          <w:sz w:val="21"/>
          <w:szCs w:val="21"/>
        </w:rPr>
        <w:t>Все споры, разногласия или требования, возникающие из Договора или в связи с ним, в том числе касающиеся его заключения, исполнения, нарушения, прекращения или недействительности, подлежат разрешению Сторонами путем переговоров с обязательным соблюдением письменного претензионного порядка.</w:t>
      </w:r>
    </w:p>
    <w:p w14:paraId="0250973F" w14:textId="77990332"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9</w:t>
      </w:r>
      <w:r w:rsidRPr="00E033AB">
        <w:rPr>
          <w:rFonts w:ascii="Times New Roman" w:hAnsi="Times New Roman" w:cs="Times New Roman"/>
          <w:sz w:val="21"/>
          <w:szCs w:val="21"/>
        </w:rPr>
        <w:t>.2.  Сторона, полагающая, что возник спор из Договора, должна направить другой Стороне письменную претензию с указанием оснований своих требований и приложением при необходимости документов, подтверждающие соответствующие требования.</w:t>
      </w:r>
    </w:p>
    <w:p w14:paraId="68C70415" w14:textId="00713C76"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9</w:t>
      </w:r>
      <w:r w:rsidRPr="00E033AB">
        <w:rPr>
          <w:rFonts w:ascii="Times New Roman" w:hAnsi="Times New Roman" w:cs="Times New Roman"/>
          <w:sz w:val="21"/>
          <w:szCs w:val="21"/>
        </w:rPr>
        <w:t>.3.  Стороны обязуются провести оперативные переговоры по разногласиям и требованиям, при необходимости с участием Технический заказчика (если применимо), в кратчайшие сроки без ущерба в исполнении своих обязательств по Договору.</w:t>
      </w:r>
    </w:p>
    <w:p w14:paraId="1D0C7262" w14:textId="2806C4F7"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9</w:t>
      </w:r>
      <w:r w:rsidRPr="00E033AB">
        <w:rPr>
          <w:rFonts w:ascii="Times New Roman" w:hAnsi="Times New Roman" w:cs="Times New Roman"/>
          <w:sz w:val="21"/>
          <w:szCs w:val="21"/>
        </w:rPr>
        <w:t>.4 в случае если в течение 30 (тридцати) рабочих дней с момента получения Стороной-адресатом письменной претензии спор между Сторонами остался неразрешенным, каждая из Сторон вправе передать спор в Арбитражный суд Приморского края, в соответствии с порядком, предусмотренном законодательством Российской Федерации.</w:t>
      </w:r>
    </w:p>
    <w:p w14:paraId="2AACC292" w14:textId="107DDAEE" w:rsidR="00E033AB" w:rsidRDefault="00E033AB"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10</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00E41C72" w:rsidRPr="00E41C72">
        <w:rPr>
          <w:rFonts w:ascii="Times New Roman" w:hAnsi="Times New Roman" w:cs="Times New Roman"/>
          <w:b/>
          <w:bCs/>
          <w:sz w:val="21"/>
          <w:szCs w:val="21"/>
        </w:rPr>
        <w:t>АНТИКОРРУПЦИОННАЯ ОГОВОРКА</w:t>
      </w:r>
    </w:p>
    <w:p w14:paraId="780B8146" w14:textId="517D11FF"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10</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033AB">
        <w:rPr>
          <w:rFonts w:ascii="Times New Roman" w:hAnsi="Times New Roman" w:cs="Times New Roman"/>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C6B4473" w14:textId="6A097DE6"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10</w:t>
      </w:r>
      <w:r w:rsidRPr="00E033AB">
        <w:rPr>
          <w:rFonts w:ascii="Times New Roman" w:hAnsi="Times New Roman" w:cs="Times New Roman"/>
          <w:sz w:val="21"/>
          <w:szCs w:val="21"/>
        </w:rPr>
        <w:t>.2</w:t>
      </w:r>
      <w:r>
        <w:rPr>
          <w:rFonts w:ascii="Times New Roman" w:hAnsi="Times New Roman" w:cs="Times New Roman"/>
          <w:sz w:val="21"/>
          <w:szCs w:val="21"/>
        </w:rPr>
        <w:t>.</w:t>
      </w:r>
      <w:r w:rsidRPr="00E033AB">
        <w:rPr>
          <w:rFonts w:ascii="Times New Roman" w:hAnsi="Times New Roman" w:cs="Times New Roman"/>
          <w:sz w:val="21"/>
          <w:szCs w:val="21"/>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2DF0E0" w14:textId="3935A22B" w:rsidR="00E033AB" w:rsidRPr="00E033AB" w:rsidRDefault="00E033AB"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10</w:t>
      </w:r>
      <w:r w:rsidRPr="00E033AB">
        <w:rPr>
          <w:rFonts w:ascii="Times New Roman" w:hAnsi="Times New Roman" w:cs="Times New Roman"/>
          <w:sz w:val="21"/>
          <w:szCs w:val="21"/>
        </w:rPr>
        <w:t>.3</w:t>
      </w:r>
      <w:r>
        <w:rPr>
          <w:rFonts w:ascii="Times New Roman" w:hAnsi="Times New Roman" w:cs="Times New Roman"/>
          <w:sz w:val="21"/>
          <w:szCs w:val="21"/>
        </w:rPr>
        <w:t>.</w:t>
      </w:r>
      <w:r w:rsidRPr="00E033AB">
        <w:rPr>
          <w:rFonts w:ascii="Times New Roman" w:hAnsi="Times New Roman" w:cs="Times New Roman"/>
          <w:sz w:val="21"/>
          <w:szCs w:val="21"/>
        </w:rPr>
        <w:t xml:space="preserve"> </w:t>
      </w:r>
      <w:r>
        <w:rPr>
          <w:rFonts w:ascii="Times New Roman" w:hAnsi="Times New Roman" w:cs="Times New Roman"/>
          <w:sz w:val="21"/>
          <w:szCs w:val="21"/>
        </w:rPr>
        <w:t>В</w:t>
      </w:r>
      <w:r w:rsidRPr="00E033AB">
        <w:rPr>
          <w:rFonts w:ascii="Times New Roman" w:hAnsi="Times New Roman" w:cs="Times New Roman"/>
          <w:sz w:val="21"/>
          <w:szCs w:val="21"/>
        </w:rPr>
        <w:t xml:space="preserve"> случае возникновения у Стороны подозрений, что произошло или может произойти нарушение каких-либо положений пунктов </w:t>
      </w:r>
      <w:r>
        <w:rPr>
          <w:rFonts w:ascii="Times New Roman" w:hAnsi="Times New Roman" w:cs="Times New Roman"/>
          <w:sz w:val="21"/>
          <w:szCs w:val="21"/>
        </w:rPr>
        <w:t>10</w:t>
      </w:r>
      <w:r w:rsidRPr="00E033AB">
        <w:rPr>
          <w:rFonts w:ascii="Times New Roman" w:hAnsi="Times New Roman" w:cs="Times New Roman"/>
          <w:sz w:val="21"/>
          <w:szCs w:val="21"/>
        </w:rPr>
        <w:t xml:space="preserve">.1, </w:t>
      </w:r>
      <w:r>
        <w:rPr>
          <w:rFonts w:ascii="Times New Roman" w:hAnsi="Times New Roman" w:cs="Times New Roman"/>
          <w:sz w:val="21"/>
          <w:szCs w:val="21"/>
        </w:rPr>
        <w:t>10</w:t>
      </w:r>
      <w:r w:rsidRPr="00E033AB">
        <w:rPr>
          <w:rFonts w:ascii="Times New Roman" w:hAnsi="Times New Roman" w:cs="Times New Roman"/>
          <w:sz w:val="21"/>
          <w:szCs w:val="21"/>
        </w:rPr>
        <w:t>.2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.2 настоящего раздела другой Стороной, ее аффилированными лицами, работниками или посредниками.</w:t>
      </w:r>
    </w:p>
    <w:p w14:paraId="7F7EC060" w14:textId="6439CF75"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13.4</w:t>
      </w:r>
      <w:r>
        <w:rPr>
          <w:rFonts w:ascii="Times New Roman" w:hAnsi="Times New Roman" w:cs="Times New Roman"/>
          <w:sz w:val="21"/>
          <w:szCs w:val="21"/>
        </w:rPr>
        <w:t>. В</w:t>
      </w:r>
      <w:r w:rsidRPr="00E033AB">
        <w:rPr>
          <w:rFonts w:ascii="Times New Roman" w:hAnsi="Times New Roman" w:cs="Times New Roman"/>
          <w:sz w:val="21"/>
          <w:szCs w:val="21"/>
        </w:rPr>
        <w:t xml:space="preserve"> качестве канала уведомления Заказчика о нарушениях каких-либо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 xml:space="preserve">.2 настоящего раздела используется адрес электронной почты </w:t>
      </w:r>
      <w:hyperlink r:id="rId8" w:history="1">
        <w:r w:rsidR="00E41C72">
          <w:rPr>
            <w:rStyle w:val="af4"/>
            <w:rFonts w:ascii="Times New Roman" w:hAnsi="Times New Roman"/>
            <w:b/>
            <w:bCs/>
          </w:rPr>
          <w:t>bezopasnost@morportsuhodol.ru</w:t>
        </w:r>
      </w:hyperlink>
    </w:p>
    <w:p w14:paraId="3CA71E82" w14:textId="31C5B5A9"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13.5</w:t>
      </w:r>
      <w:r>
        <w:rPr>
          <w:rFonts w:ascii="Times New Roman" w:hAnsi="Times New Roman" w:cs="Times New Roman"/>
          <w:sz w:val="21"/>
          <w:szCs w:val="21"/>
        </w:rPr>
        <w:t>.</w:t>
      </w:r>
      <w:r w:rsidRPr="00E033AB">
        <w:rPr>
          <w:rFonts w:ascii="Times New Roman" w:hAnsi="Times New Roman" w:cs="Times New Roman"/>
          <w:sz w:val="21"/>
          <w:szCs w:val="21"/>
        </w:rPr>
        <w:t xml:space="preserve"> </w:t>
      </w:r>
      <w:r>
        <w:rPr>
          <w:rFonts w:ascii="Times New Roman" w:hAnsi="Times New Roman" w:cs="Times New Roman"/>
          <w:sz w:val="21"/>
          <w:szCs w:val="21"/>
        </w:rPr>
        <w:t>В</w:t>
      </w:r>
      <w:r w:rsidRPr="00E033AB">
        <w:rPr>
          <w:rFonts w:ascii="Times New Roman" w:hAnsi="Times New Roman" w:cs="Times New Roman"/>
          <w:sz w:val="21"/>
          <w:szCs w:val="21"/>
        </w:rPr>
        <w:t xml:space="preserve"> качестве канала уведомления Подрядчика о нарушениях каких-либо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 xml:space="preserve">.2 настоящего раздела используется адрес электронной почты </w:t>
      </w:r>
      <w:r w:rsidR="008151F6">
        <w:rPr>
          <w:rFonts w:ascii="Times New Roman" w:hAnsi="Times New Roman" w:cs="Times New Roman"/>
          <w:sz w:val="21"/>
          <w:szCs w:val="21"/>
        </w:rPr>
        <w:t>_______________</w:t>
      </w:r>
      <w:proofErr w:type="gramStart"/>
      <w:r w:rsidR="008151F6">
        <w:rPr>
          <w:rFonts w:ascii="Times New Roman" w:hAnsi="Times New Roman" w:cs="Times New Roman"/>
          <w:sz w:val="21"/>
          <w:szCs w:val="21"/>
        </w:rPr>
        <w:t>_</w:t>
      </w:r>
      <w:r>
        <w:rPr>
          <w:rFonts w:ascii="Times New Roman" w:hAnsi="Times New Roman" w:cs="Times New Roman"/>
          <w:sz w:val="21"/>
          <w:szCs w:val="21"/>
        </w:rPr>
        <w:t>(</w:t>
      </w:r>
      <w:proofErr w:type="gramEnd"/>
      <w:r w:rsidRPr="00E033AB">
        <w:rPr>
          <w:rFonts w:ascii="Times New Roman" w:hAnsi="Times New Roman" w:cs="Times New Roman"/>
          <w:sz w:val="21"/>
          <w:szCs w:val="21"/>
        </w:rPr>
        <w:t>указываем эл. адрес подрядчика).</w:t>
      </w:r>
    </w:p>
    <w:p w14:paraId="724A2FF9" w14:textId="57DD7884"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13.6</w:t>
      </w:r>
      <w:r>
        <w:rPr>
          <w:rFonts w:ascii="Times New Roman" w:hAnsi="Times New Roman" w:cs="Times New Roman"/>
          <w:sz w:val="21"/>
          <w:szCs w:val="21"/>
        </w:rPr>
        <w:t>.</w:t>
      </w:r>
      <w:r w:rsidRPr="00E033AB">
        <w:rPr>
          <w:rFonts w:ascii="Times New Roman" w:hAnsi="Times New Roman" w:cs="Times New Roman"/>
          <w:sz w:val="21"/>
          <w:szCs w:val="21"/>
        </w:rPr>
        <w:t xml:space="preserve"> Сторона, получившая уведомление о нарушении каких-либо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.2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31F5FFD" w14:textId="1A6FAC96"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13.7</w:t>
      </w:r>
      <w:r>
        <w:rPr>
          <w:rFonts w:ascii="Times New Roman" w:hAnsi="Times New Roman" w:cs="Times New Roman"/>
          <w:sz w:val="21"/>
          <w:szCs w:val="21"/>
        </w:rPr>
        <w:t xml:space="preserve">. </w:t>
      </w:r>
      <w:r w:rsidRPr="00E033AB">
        <w:rPr>
          <w:rFonts w:ascii="Times New Roman" w:hAnsi="Times New Roman" w:cs="Times New Roman"/>
          <w:sz w:val="21"/>
          <w:szCs w:val="21"/>
        </w:rPr>
        <w:t>Стороны гарантируют осуществление надлежащего разбирательства по фактам нарушения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сообщивших о факте нарушений.</w:t>
      </w:r>
    </w:p>
    <w:p w14:paraId="40B11944" w14:textId="53821228" w:rsidR="00E033AB" w:rsidRPr="00E033AB" w:rsidRDefault="00E033AB" w:rsidP="00F23082">
      <w:pPr>
        <w:spacing w:line="276" w:lineRule="auto"/>
        <w:ind w:left="-1134" w:right="-284" w:firstLine="708"/>
        <w:jc w:val="both"/>
        <w:rPr>
          <w:rFonts w:ascii="Times New Roman" w:hAnsi="Times New Roman" w:cs="Times New Roman"/>
          <w:sz w:val="21"/>
          <w:szCs w:val="21"/>
        </w:rPr>
      </w:pPr>
      <w:r w:rsidRPr="00E033AB">
        <w:rPr>
          <w:rFonts w:ascii="Times New Roman" w:hAnsi="Times New Roman" w:cs="Times New Roman"/>
          <w:sz w:val="21"/>
          <w:szCs w:val="21"/>
        </w:rPr>
        <w:t>13.8 В случае подтверждения факта нарушения одной из Сторон положений пунктов 1</w:t>
      </w:r>
      <w:r>
        <w:rPr>
          <w:rFonts w:ascii="Times New Roman" w:hAnsi="Times New Roman" w:cs="Times New Roman"/>
          <w:sz w:val="21"/>
          <w:szCs w:val="21"/>
        </w:rPr>
        <w:t>0</w:t>
      </w:r>
      <w:r w:rsidRPr="00E033AB">
        <w:rPr>
          <w:rFonts w:ascii="Times New Roman" w:hAnsi="Times New Roman" w:cs="Times New Roman"/>
          <w:sz w:val="21"/>
          <w:szCs w:val="21"/>
        </w:rPr>
        <w:t>.1, 1</w:t>
      </w:r>
      <w:r>
        <w:rPr>
          <w:rFonts w:ascii="Times New Roman" w:hAnsi="Times New Roman" w:cs="Times New Roman"/>
          <w:sz w:val="21"/>
          <w:szCs w:val="21"/>
        </w:rPr>
        <w:t>0</w:t>
      </w:r>
      <w:r w:rsidRPr="00E033AB">
        <w:rPr>
          <w:rFonts w:ascii="Times New Roman" w:hAnsi="Times New Roman" w:cs="Times New Roman"/>
          <w:sz w:val="21"/>
          <w:szCs w:val="21"/>
        </w:rPr>
        <w:t>.2 настоящего раздела и/или неполучения другой Стороной информации об итогах рассмотрения уведомления о нарушении в соответствии с пунктом 1</w:t>
      </w:r>
      <w:r>
        <w:rPr>
          <w:rFonts w:ascii="Times New Roman" w:hAnsi="Times New Roman" w:cs="Times New Roman"/>
          <w:sz w:val="21"/>
          <w:szCs w:val="21"/>
        </w:rPr>
        <w:t>0</w:t>
      </w:r>
      <w:r w:rsidRPr="00E033AB">
        <w:rPr>
          <w:rFonts w:ascii="Times New Roman" w:hAnsi="Times New Roman" w:cs="Times New Roman"/>
          <w:sz w:val="21"/>
          <w:szCs w:val="21"/>
        </w:rPr>
        <w:t>.3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CA3C48F" w14:textId="2AC984A3" w:rsidR="00E41C72" w:rsidRDefault="00E41C72"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lastRenderedPageBreak/>
        <w:t>11</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E033AB">
        <w:rPr>
          <w:rFonts w:ascii="Times New Roman" w:hAnsi="Times New Roman" w:cs="Times New Roman"/>
          <w:b/>
          <w:bCs/>
          <w:sz w:val="21"/>
          <w:szCs w:val="21"/>
        </w:rPr>
        <w:t>ПОРЯДОК РАЗРЕШЕНИЯ СПОРОВ</w:t>
      </w:r>
    </w:p>
    <w:p w14:paraId="713864E5" w14:textId="686F8905" w:rsidR="00E41C72" w:rsidRPr="00E41C72" w:rsidRDefault="00E41C72"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11</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41C72">
        <w:rPr>
          <w:rFonts w:ascii="Times New Roman" w:hAnsi="Times New Roman" w:cs="Times New Roman"/>
          <w:sz w:val="21"/>
          <w:szCs w:val="21"/>
        </w:rPr>
        <w:t>Для целей настоящего Соглашения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1B838F4B" w14:textId="057DEDE6"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211CEB84"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 xml:space="preserve">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w:t>
      </w:r>
    </w:p>
    <w:p w14:paraId="6D83F46D"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A44F2C1" w14:textId="1836A3E4"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 xml:space="preserve">.3. Соответствующая Сторона настоящего Соглашения несет ответственность за действия (бездействие) своих работников и иных лиц, получивших доступ к Конфиденциальной информации. </w:t>
      </w:r>
    </w:p>
    <w:p w14:paraId="4221CB60" w14:textId="652AF032"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.4. Для целей настоящего Соглашения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2584060E" w14:textId="2DD6B872"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4E91B4E" w14:textId="307D4A32"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.6. Передача Конфиденциальной информации при необходимости дополнительно может быть оформлена Актом, который подписывается уполномоченными лицами Сторон.</w:t>
      </w:r>
    </w:p>
    <w:p w14:paraId="58B543AD" w14:textId="47448F30" w:rsidR="00E033AB"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1</w:t>
      </w:r>
      <w:r w:rsidRPr="00E41C72">
        <w:rPr>
          <w:rFonts w:ascii="Times New Roman" w:hAnsi="Times New Roman" w:cs="Times New Roman"/>
          <w:sz w:val="21"/>
          <w:szCs w:val="21"/>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0F589524" w14:textId="0765E73C" w:rsidR="00E41C72" w:rsidRDefault="00E41C72"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12</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008151F6">
        <w:rPr>
          <w:rFonts w:ascii="Times New Roman" w:hAnsi="Times New Roman" w:cs="Times New Roman"/>
          <w:b/>
          <w:bCs/>
          <w:sz w:val="21"/>
          <w:szCs w:val="21"/>
        </w:rPr>
        <w:t>НАЛОГОВАЯ ОГОВОРКА</w:t>
      </w:r>
    </w:p>
    <w:p w14:paraId="5633EF4E"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12</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41C72">
        <w:rPr>
          <w:rFonts w:ascii="Times New Roman" w:hAnsi="Times New Roman" w:cs="Times New Roman"/>
          <w:sz w:val="21"/>
          <w:szCs w:val="21"/>
        </w:rPr>
        <w:t>Исполнитель гарантирует, что он:</w:t>
      </w:r>
    </w:p>
    <w:p w14:paraId="21705A68"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надлежащим образом зарегистрирован в качестве юридического лица в соответствии с законодательством РФ;</w:t>
      </w:r>
    </w:p>
    <w:p w14:paraId="6E48FDCD"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 исполнительный орган Исполнителя находится и осуществляет функции управления по месту нахождения (регистрации) юридического лица;</w:t>
      </w:r>
    </w:p>
    <w:p w14:paraId="013DA041"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имеет законное право заниматься видами экономической деятельности, предусмотренными в договоре;</w:t>
      </w:r>
    </w:p>
    <w:p w14:paraId="34399DFA"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в полном объёме отражает в учёте выручку от реализации и начисляет все налоги, предусмотренные действующим законодательством;</w:t>
      </w:r>
    </w:p>
    <w:p w14:paraId="216E5AC9"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lastRenderedPageBreak/>
        <w:t>•</w:t>
      </w:r>
      <w:r w:rsidRPr="00E41C72">
        <w:rPr>
          <w:rFonts w:ascii="Times New Roman" w:hAnsi="Times New Roman" w:cs="Times New Roman"/>
          <w:sz w:val="21"/>
          <w:szCs w:val="21"/>
        </w:rPr>
        <w:tab/>
        <w:t>не совершает фиктивные операции с целью неуплаты или неполной уплаты налогов;</w:t>
      </w:r>
    </w:p>
    <w:p w14:paraId="219DA3A1"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уплачивает все налоги и сборы,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w:t>
      </w:r>
    </w:p>
    <w:p w14:paraId="379B2813" w14:textId="0156D03A"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2</w:t>
      </w:r>
      <w:r w:rsidRPr="00E41C72">
        <w:rPr>
          <w:rFonts w:ascii="Times New Roman" w:hAnsi="Times New Roman" w:cs="Times New Roman"/>
          <w:sz w:val="21"/>
          <w:szCs w:val="21"/>
        </w:rPr>
        <w:t>.2. Исполнитель подтверждает свою добросовестность и заверяет:</w:t>
      </w:r>
    </w:p>
    <w:p w14:paraId="565D3528"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 что он своевременно и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платежам, подлежащим уплате в бюджет РФ; • что в отношении него не инициирована процедура банкротства, а также, что он не находится в стадии ликвидации или реорганизации в любой из форм, предусмотренных законодательством РФ; • что он располагает денежными, материальными и трудовыми ресурсами, а также прочими условиями, необходимыми для заключения и выполнения обязательств по Договору; • что исполнение настоящего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Исполнителя; • что штатная численность и опыт сотрудников позволяет исполнить сделку.</w:t>
      </w:r>
    </w:p>
    <w:p w14:paraId="50CD365E" w14:textId="7130EAC8"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2</w:t>
      </w:r>
      <w:r w:rsidRPr="00E41C72">
        <w:rPr>
          <w:rFonts w:ascii="Times New Roman" w:hAnsi="Times New Roman" w:cs="Times New Roman"/>
          <w:sz w:val="21"/>
          <w:szCs w:val="21"/>
        </w:rPr>
        <w:t>.3. Исполнитель обязуется возместить все имущественные потери Заказчика:</w:t>
      </w:r>
    </w:p>
    <w:p w14:paraId="6BAB9122"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убытки, возникшие вследствие отказа налоговым органом в применении вычетов по НДС по сделке с Исполнителем по причине неуплаты НДС в бюджет Исполнителем. Возмещение убытков не производится в случае, если Исполнитель предоставляет Заказчику надлежащим образом заверенные копии документов подтверждающих исполнение обязанности по уплате НДС;</w:t>
      </w:r>
    </w:p>
    <w:p w14:paraId="2FEBAF27"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убытки из-за исключения налоговым органом суммы затрат Заказчика по сделке с Исполнителем из расходов для целей расчёта налога на прибыль.</w:t>
      </w:r>
    </w:p>
    <w:p w14:paraId="7FAB30EC"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w:t>
      </w:r>
      <w:r w:rsidRPr="00E41C72">
        <w:rPr>
          <w:rFonts w:ascii="Times New Roman" w:hAnsi="Times New Roman" w:cs="Times New Roman"/>
          <w:sz w:val="21"/>
          <w:szCs w:val="21"/>
        </w:rPr>
        <w:tab/>
        <w:t>сумм, уплаченных Заказчиком в бюджет из-за добровольного отказа Заказчика от применения вычета НДС по операциям с Исполнителем.</w:t>
      </w:r>
    </w:p>
    <w:p w14:paraId="6580D20E" w14:textId="02BC8DEC"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Pr>
          <w:rFonts w:ascii="Times New Roman" w:hAnsi="Times New Roman" w:cs="Times New Roman"/>
          <w:sz w:val="21"/>
          <w:szCs w:val="21"/>
        </w:rPr>
        <w:t>2</w:t>
      </w:r>
      <w:r w:rsidRPr="00E41C72">
        <w:rPr>
          <w:rFonts w:ascii="Times New Roman" w:hAnsi="Times New Roman" w:cs="Times New Roman"/>
          <w:sz w:val="21"/>
          <w:szCs w:val="21"/>
        </w:rPr>
        <w:t>.4. Указанные в п. 1</w:t>
      </w:r>
      <w:r w:rsidR="008151F6">
        <w:rPr>
          <w:rFonts w:ascii="Times New Roman" w:hAnsi="Times New Roman" w:cs="Times New Roman"/>
          <w:sz w:val="21"/>
          <w:szCs w:val="21"/>
        </w:rPr>
        <w:t>2</w:t>
      </w:r>
      <w:r w:rsidRPr="00E41C72">
        <w:rPr>
          <w:rFonts w:ascii="Times New Roman" w:hAnsi="Times New Roman" w:cs="Times New Roman"/>
          <w:sz w:val="21"/>
          <w:szCs w:val="21"/>
        </w:rPr>
        <w:t>.3 имущественные потери подлежат возмещению в объёме претензий налоговых органов, указанных в акте проверки, решении или требовании либо в объёме добровольно доплаченного налога.</w:t>
      </w:r>
    </w:p>
    <w:p w14:paraId="0CCC6943" w14:textId="2ABF0797" w:rsidR="00E41C72" w:rsidRPr="00F55882" w:rsidRDefault="00E41C72" w:rsidP="00F23082">
      <w:pPr>
        <w:spacing w:line="276" w:lineRule="auto"/>
        <w:ind w:left="-1134" w:right="-284" w:firstLine="708"/>
        <w:jc w:val="both"/>
        <w:rPr>
          <w:rFonts w:ascii="Times New Roman" w:hAnsi="Times New Roman" w:cs="Times New Roman"/>
          <w:b/>
          <w:bCs/>
          <w:sz w:val="21"/>
          <w:szCs w:val="21"/>
        </w:rPr>
      </w:pPr>
      <w:r w:rsidRPr="00E41C72">
        <w:rPr>
          <w:rFonts w:ascii="Times New Roman" w:hAnsi="Times New Roman" w:cs="Times New Roman"/>
          <w:sz w:val="21"/>
          <w:szCs w:val="21"/>
        </w:rPr>
        <w:t>Исполнитель обязуется возместить Заказчику потери, указанные в п. 1</w:t>
      </w:r>
      <w:r w:rsidR="008151F6">
        <w:rPr>
          <w:rFonts w:ascii="Times New Roman" w:hAnsi="Times New Roman" w:cs="Times New Roman"/>
          <w:sz w:val="21"/>
          <w:szCs w:val="21"/>
        </w:rPr>
        <w:t>2</w:t>
      </w:r>
      <w:r w:rsidRPr="00E41C72">
        <w:rPr>
          <w:rFonts w:ascii="Times New Roman" w:hAnsi="Times New Roman" w:cs="Times New Roman"/>
          <w:sz w:val="21"/>
          <w:szCs w:val="21"/>
        </w:rPr>
        <w:t>.4, в течение 30 (тридцати) календарных дней после получения от Покупателя счета и расчета убытков.</w:t>
      </w:r>
    </w:p>
    <w:p w14:paraId="1F55FAAC" w14:textId="5CC9201C" w:rsidR="00E41C72" w:rsidRDefault="00E41C72" w:rsidP="00F23082">
      <w:pPr>
        <w:spacing w:line="276" w:lineRule="auto"/>
        <w:ind w:left="-1134" w:right="-284" w:firstLine="708"/>
        <w:jc w:val="center"/>
        <w:rPr>
          <w:rFonts w:ascii="Times New Roman" w:hAnsi="Times New Roman" w:cs="Times New Roman"/>
          <w:b/>
          <w:bCs/>
          <w:sz w:val="21"/>
          <w:szCs w:val="21"/>
        </w:rPr>
      </w:pPr>
      <w:r>
        <w:rPr>
          <w:rFonts w:ascii="Times New Roman" w:hAnsi="Times New Roman" w:cs="Times New Roman"/>
          <w:b/>
          <w:bCs/>
          <w:sz w:val="21"/>
          <w:szCs w:val="21"/>
        </w:rPr>
        <w:t>13</w:t>
      </w:r>
      <w:r w:rsidRPr="00F55882">
        <w:rPr>
          <w:rFonts w:ascii="Times New Roman" w:hAnsi="Times New Roman" w:cs="Times New Roman"/>
          <w:b/>
          <w:bCs/>
          <w:sz w:val="21"/>
          <w:szCs w:val="21"/>
        </w:rPr>
        <w:t>.</w:t>
      </w:r>
      <w:r>
        <w:rPr>
          <w:rFonts w:ascii="Times New Roman" w:hAnsi="Times New Roman" w:cs="Times New Roman"/>
          <w:b/>
          <w:bCs/>
          <w:sz w:val="21"/>
          <w:szCs w:val="21"/>
        </w:rPr>
        <w:t xml:space="preserve"> </w:t>
      </w:r>
      <w:r w:rsidRPr="00E41C72">
        <w:rPr>
          <w:rFonts w:ascii="Times New Roman" w:hAnsi="Times New Roman" w:cs="Times New Roman"/>
          <w:b/>
          <w:bCs/>
          <w:sz w:val="21"/>
          <w:szCs w:val="21"/>
        </w:rPr>
        <w:t>ПРОЧИЕ ПОЛОЖЕНИЯ</w:t>
      </w:r>
    </w:p>
    <w:p w14:paraId="58D9FE83" w14:textId="0C0FCA22" w:rsidR="00E41C72" w:rsidRPr="00E41C72" w:rsidRDefault="00E41C72" w:rsidP="00F23082">
      <w:pPr>
        <w:spacing w:line="276" w:lineRule="auto"/>
        <w:ind w:left="-1134" w:right="-284" w:firstLine="708"/>
        <w:jc w:val="both"/>
        <w:rPr>
          <w:rFonts w:ascii="Times New Roman" w:hAnsi="Times New Roman" w:cs="Times New Roman"/>
          <w:sz w:val="21"/>
          <w:szCs w:val="21"/>
        </w:rPr>
      </w:pPr>
      <w:r>
        <w:rPr>
          <w:rFonts w:ascii="Times New Roman" w:hAnsi="Times New Roman" w:cs="Times New Roman"/>
          <w:sz w:val="21"/>
          <w:szCs w:val="21"/>
        </w:rPr>
        <w:t>1</w:t>
      </w:r>
      <w:r w:rsidR="008151F6">
        <w:rPr>
          <w:rFonts w:ascii="Times New Roman" w:hAnsi="Times New Roman" w:cs="Times New Roman"/>
          <w:sz w:val="21"/>
          <w:szCs w:val="21"/>
        </w:rPr>
        <w:t>3</w:t>
      </w:r>
      <w:r w:rsidRPr="00F32DF0">
        <w:rPr>
          <w:rFonts w:ascii="Times New Roman" w:hAnsi="Times New Roman" w:cs="Times New Roman"/>
          <w:sz w:val="21"/>
          <w:szCs w:val="21"/>
        </w:rPr>
        <w:t>.1</w:t>
      </w:r>
      <w:r>
        <w:rPr>
          <w:rFonts w:ascii="Times New Roman" w:hAnsi="Times New Roman" w:cs="Times New Roman"/>
          <w:sz w:val="21"/>
          <w:szCs w:val="21"/>
        </w:rPr>
        <w:t xml:space="preserve">. </w:t>
      </w:r>
      <w:r w:rsidRPr="00E41C72">
        <w:rPr>
          <w:rFonts w:ascii="Times New Roman" w:hAnsi="Times New Roman" w:cs="Times New Roman"/>
          <w:sz w:val="21"/>
          <w:szCs w:val="21"/>
        </w:rPr>
        <w:t>Во всем остальном, не предусмотренном Договором, стороны руководствуются действующим законодательством Российской Федерации.</w:t>
      </w:r>
    </w:p>
    <w:p w14:paraId="3E05D788" w14:textId="6CEADD10"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.2 Любые уведомления, запросы и иная корреспонденция, которые должны быть сделаны или переданы одной Стороной другой Стороне по Договору, должны быть сделаны в письменной форме по адресам Сторон, указанным в Договоре.</w:t>
      </w:r>
    </w:p>
    <w:p w14:paraId="012A647C" w14:textId="0296DE05"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.3 Если иное не указано в Договоре, то любые уведомления, запросы и любая иная корреспонденция, требуемая в связи с Договором, будут считаться надлежащим образом доставленной другой Стороне и полученной ею, если она передана лично представителю другой Стороны, либо направлена другой Стороне заказным письмом, курьерской службой с подтверждением вручения, по электронной почте или по факсу на адрес соответствующей Стороны (указанный в Договоре), или на другой адрес, который будет заблаговременно письменно сообщен другой Стороне.</w:t>
      </w:r>
    </w:p>
    <w:p w14:paraId="525DA7FC" w14:textId="78141EB0"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.4 Информация и документация, полученная первоначально в электронном виде посредством обмена электронными письмами уполномоченных представителей или по факсу не является юридически значимой и обязывающей для Сторон (и считается направленной для сведения), если соответствующая информация и документация в том же составе не направлены или не переданы в печатном виде в порядке, предусмотренном Договором.</w:t>
      </w:r>
    </w:p>
    <w:p w14:paraId="6E025E90" w14:textId="538EF0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.5 Об изменении адресов и реквизитов в период срока действия Договора Стороны обязуются незамедлительно письменно уведомлять друг друга.</w:t>
      </w:r>
    </w:p>
    <w:p w14:paraId="6BF2B4D1" w14:textId="34AAF1F2"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lastRenderedPageBreak/>
        <w:t>1</w:t>
      </w:r>
      <w:r w:rsidR="008151F6">
        <w:rPr>
          <w:rFonts w:ascii="Times New Roman" w:hAnsi="Times New Roman" w:cs="Times New Roman"/>
          <w:sz w:val="21"/>
          <w:szCs w:val="21"/>
        </w:rPr>
        <w:t>3</w:t>
      </w:r>
      <w:r w:rsidRPr="00E41C72">
        <w:rPr>
          <w:rFonts w:ascii="Times New Roman" w:hAnsi="Times New Roman" w:cs="Times New Roman"/>
          <w:sz w:val="21"/>
          <w:szCs w:val="21"/>
        </w:rPr>
        <w:t>.6.</w:t>
      </w:r>
      <w:r w:rsidRPr="00E41C72">
        <w:rPr>
          <w:rFonts w:ascii="Times New Roman" w:hAnsi="Times New Roman" w:cs="Times New Roman"/>
          <w:sz w:val="21"/>
          <w:szCs w:val="21"/>
        </w:rPr>
        <w:tab/>
        <w:t xml:space="preserve"> Стороны первоначально в течение 5 (пяти) рабочих дней с даты заключения Договора обязаны уведомлять друг друга о назначении своих представителей (уполномоченные представители) в письменной форме, и последующем незамедлительно информировать друг друга об изменении контактных данных своих уполномоченных представителей, с указанием следующем информации:</w:t>
      </w:r>
    </w:p>
    <w:p w14:paraId="590FB587"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(a)</w:t>
      </w:r>
      <w:r w:rsidRPr="00E41C72">
        <w:rPr>
          <w:rFonts w:ascii="Times New Roman" w:hAnsi="Times New Roman" w:cs="Times New Roman"/>
          <w:sz w:val="21"/>
          <w:szCs w:val="21"/>
        </w:rPr>
        <w:tab/>
        <w:t>с указанием фамилии, имени, отчества, наименования должности и государственного органа или организации (если применимо);</w:t>
      </w:r>
    </w:p>
    <w:p w14:paraId="4AB3E2C5"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(b)</w:t>
      </w:r>
      <w:r w:rsidRPr="00E41C72">
        <w:rPr>
          <w:rFonts w:ascii="Times New Roman" w:hAnsi="Times New Roman" w:cs="Times New Roman"/>
          <w:sz w:val="21"/>
          <w:szCs w:val="21"/>
        </w:rPr>
        <w:tab/>
        <w:t>с приложением копий подтверждающих полномочия документов (распоряжение, приказ, доверенность и иные); и</w:t>
      </w:r>
    </w:p>
    <w:p w14:paraId="720F7A87"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(c)</w:t>
      </w:r>
      <w:r w:rsidRPr="00E41C72">
        <w:rPr>
          <w:rFonts w:ascii="Times New Roman" w:hAnsi="Times New Roman" w:cs="Times New Roman"/>
          <w:sz w:val="21"/>
          <w:szCs w:val="21"/>
        </w:rPr>
        <w:tab/>
        <w:t>с указанием контактных сведений: адреса электронной почты, мобильного телефона и адреса для направления печатной корреспонденции, если он отличается от адреса Стороны Договора;</w:t>
      </w:r>
    </w:p>
    <w:p w14:paraId="56DC7A83" w14:textId="77777777"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(d)</w:t>
      </w:r>
      <w:r w:rsidRPr="00E41C72">
        <w:rPr>
          <w:rFonts w:ascii="Times New Roman" w:hAnsi="Times New Roman" w:cs="Times New Roman"/>
          <w:sz w:val="21"/>
          <w:szCs w:val="21"/>
        </w:rPr>
        <w:tab/>
        <w:t>с указанием срока соответствующих полномочий.</w:t>
      </w:r>
    </w:p>
    <w:p w14:paraId="6354DBF7" w14:textId="22E6A620"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.7</w:t>
      </w:r>
      <w:r w:rsidRPr="00E41C72">
        <w:rPr>
          <w:rFonts w:ascii="Times New Roman" w:hAnsi="Times New Roman" w:cs="Times New Roman"/>
          <w:sz w:val="21"/>
          <w:szCs w:val="21"/>
        </w:rPr>
        <w:tab/>
        <w:t xml:space="preserve">Сторона, не уведомившая заблаговременно другую Сторону об изменении своего адреса или контактных данных, несет риск связанных с этих последствий неполучения (несвоевременного получения) соответствующего уведомления или корреспонденции. </w:t>
      </w:r>
    </w:p>
    <w:p w14:paraId="49876D8B" w14:textId="145EFF70"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.8</w:t>
      </w:r>
      <w:r w:rsidRPr="00E41C72">
        <w:rPr>
          <w:rFonts w:ascii="Times New Roman" w:hAnsi="Times New Roman" w:cs="Times New Roman"/>
          <w:sz w:val="21"/>
          <w:szCs w:val="21"/>
        </w:rPr>
        <w:tab/>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14:paraId="6B824D07" w14:textId="37CAF744"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.9</w:t>
      </w:r>
      <w:r w:rsidRPr="00E41C72">
        <w:rPr>
          <w:rFonts w:ascii="Times New Roman" w:hAnsi="Times New Roman" w:cs="Times New Roman"/>
          <w:sz w:val="21"/>
          <w:szCs w:val="21"/>
        </w:rPr>
        <w:tab/>
        <w:t>Все приложения к настоящему Договору являются его неотъемлемой частью.</w:t>
      </w:r>
    </w:p>
    <w:p w14:paraId="407E5F11" w14:textId="4C7FA501" w:rsidR="00E41C72" w:rsidRPr="00E41C72" w:rsidRDefault="00E41C72" w:rsidP="00F23082">
      <w:pPr>
        <w:spacing w:line="276" w:lineRule="auto"/>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1</w:t>
      </w:r>
      <w:r w:rsidR="008151F6">
        <w:rPr>
          <w:rFonts w:ascii="Times New Roman" w:hAnsi="Times New Roman" w:cs="Times New Roman"/>
          <w:sz w:val="21"/>
          <w:szCs w:val="21"/>
        </w:rPr>
        <w:t>3</w:t>
      </w:r>
      <w:r w:rsidRPr="00E41C72">
        <w:rPr>
          <w:rFonts w:ascii="Times New Roman" w:hAnsi="Times New Roman" w:cs="Times New Roman"/>
          <w:sz w:val="21"/>
          <w:szCs w:val="21"/>
        </w:rPr>
        <w:t>.10</w:t>
      </w:r>
      <w:r>
        <w:rPr>
          <w:rFonts w:ascii="Times New Roman" w:hAnsi="Times New Roman" w:cs="Times New Roman"/>
          <w:sz w:val="21"/>
          <w:szCs w:val="21"/>
        </w:rPr>
        <w:t xml:space="preserve"> </w:t>
      </w:r>
      <w:r w:rsidRPr="00E41C72">
        <w:rPr>
          <w:rFonts w:ascii="Times New Roman" w:hAnsi="Times New Roman" w:cs="Times New Roman"/>
          <w:sz w:val="21"/>
          <w:szCs w:val="21"/>
        </w:rPr>
        <w:t>Договор подписан в 2-х экземплярах для каждой из Сторон, имеющих одинаковую юридическую силу.</w:t>
      </w:r>
      <w:bookmarkStart w:id="0" w:name="_GoBack"/>
      <w:bookmarkEnd w:id="0"/>
    </w:p>
    <w:p w14:paraId="117CBCA0" w14:textId="2D421DBD" w:rsidR="00E41C72" w:rsidRPr="00F23082" w:rsidRDefault="00484710" w:rsidP="005561E9">
      <w:pPr>
        <w:spacing w:after="0"/>
        <w:ind w:left="-1134" w:right="-284" w:firstLine="708"/>
        <w:jc w:val="both"/>
        <w:rPr>
          <w:rFonts w:ascii="Times New Roman" w:hAnsi="Times New Roman" w:cs="Times New Roman"/>
          <w:b/>
          <w:sz w:val="21"/>
          <w:szCs w:val="21"/>
        </w:rPr>
      </w:pPr>
      <w:r w:rsidRPr="00F23082">
        <w:rPr>
          <w:rFonts w:ascii="Times New Roman" w:hAnsi="Times New Roman" w:cs="Times New Roman"/>
          <w:b/>
          <w:sz w:val="21"/>
          <w:szCs w:val="21"/>
        </w:rPr>
        <w:t>Следующие Приложения являются неотъемлемой частью настоящего Договора</w:t>
      </w:r>
      <w:r w:rsidR="00E41C72" w:rsidRPr="00F23082">
        <w:rPr>
          <w:rFonts w:ascii="Times New Roman" w:hAnsi="Times New Roman" w:cs="Times New Roman"/>
          <w:b/>
          <w:sz w:val="21"/>
          <w:szCs w:val="21"/>
        </w:rPr>
        <w:t>:</w:t>
      </w:r>
    </w:p>
    <w:p w14:paraId="795D0822" w14:textId="164C11A2" w:rsidR="00E41C72" w:rsidRPr="00E41C72" w:rsidRDefault="00E41C72" w:rsidP="005561E9">
      <w:pPr>
        <w:spacing w:after="0"/>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Приложение № 1 «</w:t>
      </w:r>
      <w:r w:rsidR="00C56EA5">
        <w:rPr>
          <w:rFonts w:ascii="Times New Roman" w:hAnsi="Times New Roman" w:cs="Times New Roman"/>
          <w:sz w:val="21"/>
          <w:szCs w:val="21"/>
        </w:rPr>
        <w:t>С</w:t>
      </w:r>
      <w:r w:rsidRPr="00E41C72">
        <w:rPr>
          <w:rFonts w:ascii="Times New Roman" w:hAnsi="Times New Roman" w:cs="Times New Roman"/>
          <w:sz w:val="21"/>
          <w:szCs w:val="21"/>
        </w:rPr>
        <w:t>метный расчет»;</w:t>
      </w:r>
    </w:p>
    <w:p w14:paraId="010E0188" w14:textId="77777777" w:rsidR="00E41C72" w:rsidRPr="00E41C72" w:rsidRDefault="00E41C72" w:rsidP="005561E9">
      <w:pPr>
        <w:spacing w:after="0"/>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Приложение № 2 «График финансирования»;</w:t>
      </w:r>
    </w:p>
    <w:p w14:paraId="115D7794" w14:textId="77777777" w:rsidR="00E41C72" w:rsidRPr="00E41C72" w:rsidRDefault="00E41C72" w:rsidP="005561E9">
      <w:pPr>
        <w:spacing w:after="0"/>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Приложение № 3 «Техническое задание»;</w:t>
      </w:r>
    </w:p>
    <w:p w14:paraId="67EF66E5" w14:textId="214E06A2" w:rsidR="00162C08" w:rsidRDefault="00E41C72" w:rsidP="005561E9">
      <w:pPr>
        <w:spacing w:after="0"/>
        <w:ind w:left="-1134" w:right="-284" w:firstLine="708"/>
        <w:jc w:val="both"/>
        <w:rPr>
          <w:rFonts w:ascii="Times New Roman" w:hAnsi="Times New Roman" w:cs="Times New Roman"/>
          <w:sz w:val="21"/>
          <w:szCs w:val="21"/>
        </w:rPr>
      </w:pPr>
      <w:r w:rsidRPr="00E41C72">
        <w:rPr>
          <w:rFonts w:ascii="Times New Roman" w:hAnsi="Times New Roman" w:cs="Times New Roman"/>
          <w:sz w:val="21"/>
          <w:szCs w:val="21"/>
        </w:rPr>
        <w:t>Приложение № 4 «График выполнения работ»;</w:t>
      </w:r>
    </w:p>
    <w:p w14:paraId="4961440D" w14:textId="74AB1E15" w:rsidR="00615285" w:rsidRDefault="00615285" w:rsidP="005561E9">
      <w:pPr>
        <w:spacing w:after="0"/>
        <w:ind w:left="-1134" w:right="-284" w:firstLine="708"/>
        <w:jc w:val="both"/>
        <w:rPr>
          <w:rFonts w:ascii="Times New Roman" w:hAnsi="Times New Roman" w:cs="Times New Roman"/>
          <w:sz w:val="21"/>
          <w:szCs w:val="21"/>
        </w:rPr>
      </w:pPr>
      <w:r>
        <w:rPr>
          <w:rFonts w:ascii="Times New Roman" w:hAnsi="Times New Roman" w:cs="Times New Roman"/>
          <w:sz w:val="21"/>
          <w:szCs w:val="21"/>
        </w:rPr>
        <w:t>Приложение № 5 «График освоения денежных средств».</w:t>
      </w:r>
    </w:p>
    <w:p w14:paraId="33417FE3" w14:textId="72D3FF94" w:rsidR="00E41C72" w:rsidRDefault="00E41C72" w:rsidP="00F55882">
      <w:pPr>
        <w:ind w:left="-1134" w:right="-284" w:firstLine="708"/>
        <w:jc w:val="both"/>
        <w:rPr>
          <w:rFonts w:ascii="Times New Roman" w:hAnsi="Times New Roman" w:cs="Times New Roman"/>
          <w:sz w:val="21"/>
          <w:szCs w:val="21"/>
        </w:rPr>
      </w:pPr>
    </w:p>
    <w:p w14:paraId="2269295F" w14:textId="1DE2C22F" w:rsidR="00F55882" w:rsidRPr="00F55882" w:rsidRDefault="006310A5" w:rsidP="006C6B60">
      <w:pPr>
        <w:ind w:left="-1134" w:right="-284" w:firstLine="708"/>
        <w:jc w:val="center"/>
        <w:rPr>
          <w:rFonts w:ascii="Times New Roman" w:hAnsi="Times New Roman" w:cs="Times New Roman"/>
          <w:sz w:val="21"/>
          <w:szCs w:val="21"/>
        </w:rPr>
      </w:pPr>
      <w:r w:rsidRPr="00F55882">
        <w:rPr>
          <w:rFonts w:ascii="Times New Roman" w:hAnsi="Times New Roman" w:cs="Times New Roman"/>
          <w:b/>
          <w:bCs/>
          <w:sz w:val="21"/>
          <w:szCs w:val="21"/>
        </w:rPr>
        <w:t>1</w:t>
      </w:r>
      <w:r w:rsidR="008151F6">
        <w:rPr>
          <w:rFonts w:ascii="Times New Roman" w:hAnsi="Times New Roman" w:cs="Times New Roman"/>
          <w:b/>
          <w:bCs/>
          <w:sz w:val="21"/>
          <w:szCs w:val="21"/>
        </w:rPr>
        <w:t>4</w:t>
      </w:r>
      <w:r w:rsidR="00F55882" w:rsidRPr="00F55882">
        <w:rPr>
          <w:rFonts w:ascii="Times New Roman" w:hAnsi="Times New Roman" w:cs="Times New Roman"/>
          <w:b/>
          <w:bCs/>
          <w:sz w:val="21"/>
          <w:szCs w:val="21"/>
        </w:rPr>
        <w:t>. АДРЕСА И РЕКВИЗИТЫ СТОРОН:</w:t>
      </w:r>
    </w:p>
    <w:tbl>
      <w:tblPr>
        <w:tblW w:w="9957" w:type="dxa"/>
        <w:tblInd w:w="-743" w:type="dxa"/>
        <w:tblLayout w:type="fixed"/>
        <w:tblLook w:val="0000" w:firstRow="0" w:lastRow="0" w:firstColumn="0" w:lastColumn="0" w:noHBand="0" w:noVBand="0"/>
      </w:tblPr>
      <w:tblGrid>
        <w:gridCol w:w="4854"/>
        <w:gridCol w:w="5103"/>
      </w:tblGrid>
      <w:tr w:rsidR="003170BE" w:rsidRPr="009173F6" w14:paraId="3C23C989" w14:textId="77777777" w:rsidTr="005561E9">
        <w:trPr>
          <w:trHeight w:val="4035"/>
        </w:trPr>
        <w:tc>
          <w:tcPr>
            <w:tcW w:w="4854" w:type="dxa"/>
          </w:tcPr>
          <w:p w14:paraId="3722A7D8" w14:textId="77777777" w:rsidR="003170BE" w:rsidRPr="009173F6" w:rsidRDefault="00E21A8B"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r w:rsidRPr="00E21A8B">
              <w:rPr>
                <w:rFonts w:ascii="Times New Roman" w:eastAsia="Times New Roman" w:hAnsi="Times New Roman" w:cs="Times New Roman"/>
                <w:b/>
                <w:sz w:val="20"/>
                <w:szCs w:val="20"/>
              </w:rPr>
              <w:t>Исполнител</w:t>
            </w:r>
            <w:r>
              <w:rPr>
                <w:rFonts w:ascii="Times New Roman" w:eastAsia="Times New Roman" w:hAnsi="Times New Roman" w:cs="Times New Roman"/>
                <w:b/>
                <w:sz w:val="20"/>
                <w:szCs w:val="20"/>
              </w:rPr>
              <w:t>ь</w:t>
            </w:r>
            <w:r w:rsidR="003170BE" w:rsidRPr="009173F6">
              <w:rPr>
                <w:rFonts w:ascii="Times New Roman" w:eastAsia="Times New Roman" w:hAnsi="Times New Roman" w:cs="Times New Roman"/>
                <w:b/>
                <w:sz w:val="20"/>
                <w:szCs w:val="20"/>
              </w:rPr>
              <w:t xml:space="preserve">: </w:t>
            </w:r>
          </w:p>
          <w:p w14:paraId="71CA8ADC" w14:textId="7243010B" w:rsidR="003170BE" w:rsidRPr="00D55BF4" w:rsidRDefault="003170BE" w:rsidP="00A272DF">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p>
          <w:p w14:paraId="023E12A3" w14:textId="2E8C9AC9" w:rsidR="003170BE" w:rsidRDefault="003170BE"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631AEA1C" w14:textId="1A940CE4"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3CBF3CB4" w14:textId="0F888FDF"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0504269F" w14:textId="0B4A559E"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3DC33630" w14:textId="0502943A"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4EFD1ECE" w14:textId="5F93A558"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3E3AF903" w14:textId="776FABF9"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12255F07" w14:textId="3EBB54DA"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33B309B6" w14:textId="76884EC6"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664302F4" w14:textId="33D542C0" w:rsidR="00A717B1"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67A69BEB" w14:textId="77777777" w:rsidR="00A717B1" w:rsidRPr="00F90582" w:rsidRDefault="00A717B1"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225D9C4E" w14:textId="0F8BE8AD" w:rsidR="003170BE" w:rsidRPr="00F90582" w:rsidRDefault="008151F6"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Должность</w:t>
            </w:r>
            <w:r w:rsidR="003170BE" w:rsidRPr="00F90582">
              <w:rPr>
                <w:rFonts w:ascii="Times New Roman" w:eastAsia="Times New Roman" w:hAnsi="Times New Roman" w:cs="Times New Roman"/>
                <w:b/>
                <w:sz w:val="20"/>
                <w:szCs w:val="20"/>
              </w:rPr>
              <w:t>:</w:t>
            </w:r>
          </w:p>
          <w:p w14:paraId="7C4232CD" w14:textId="77777777" w:rsidR="003170BE" w:rsidRDefault="003170BE"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12A3EAD8" w14:textId="77777777" w:rsidR="00696C58" w:rsidRPr="00F90582" w:rsidRDefault="00696C58"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
          <w:p w14:paraId="35752A6D" w14:textId="0569FB0F" w:rsidR="003170BE" w:rsidRPr="009173F6" w:rsidRDefault="003170BE" w:rsidP="00A272DF">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F90582">
              <w:rPr>
                <w:rFonts w:ascii="Times New Roman" w:eastAsia="Times New Roman" w:hAnsi="Times New Roman" w:cs="Times New Roman"/>
                <w:b/>
                <w:sz w:val="20"/>
                <w:szCs w:val="20"/>
              </w:rPr>
              <w:t xml:space="preserve">______________________ </w:t>
            </w:r>
            <w:r w:rsidR="008151F6">
              <w:rPr>
                <w:rFonts w:ascii="Times New Roman" w:eastAsia="Times New Roman" w:hAnsi="Times New Roman" w:cs="Times New Roman"/>
                <w:b/>
                <w:sz w:val="20"/>
                <w:szCs w:val="20"/>
              </w:rPr>
              <w:t>ФИО</w:t>
            </w:r>
          </w:p>
        </w:tc>
        <w:tc>
          <w:tcPr>
            <w:tcW w:w="5103" w:type="dxa"/>
          </w:tcPr>
          <w:p w14:paraId="6AE955C9" w14:textId="77777777" w:rsidR="003170BE" w:rsidRPr="009173F6" w:rsidRDefault="003170BE" w:rsidP="00A272D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r w:rsidRPr="009173F6">
              <w:rPr>
                <w:rFonts w:ascii="Times New Roman" w:eastAsia="Times New Roman" w:hAnsi="Times New Roman" w:cs="Times New Roman"/>
                <w:b/>
                <w:sz w:val="20"/>
                <w:szCs w:val="20"/>
              </w:rPr>
              <w:t xml:space="preserve">Заказчик:  </w:t>
            </w:r>
          </w:p>
          <w:p w14:paraId="148CF715" w14:textId="77777777" w:rsidR="003170BE" w:rsidRPr="009173F6" w:rsidRDefault="003170BE" w:rsidP="00A272DF">
            <w:pPr>
              <w:spacing w:after="0" w:line="240" w:lineRule="auto"/>
              <w:jc w:val="both"/>
              <w:rPr>
                <w:rFonts w:ascii="Times New Roman" w:eastAsia="Times New Roman" w:hAnsi="Times New Roman" w:cs="Times New Roman"/>
                <w:b/>
                <w:sz w:val="20"/>
                <w:szCs w:val="20"/>
                <w:lang w:eastAsia="ru-RU" w:bidi="ru-RU"/>
              </w:rPr>
            </w:pPr>
            <w:r w:rsidRPr="009173F6">
              <w:rPr>
                <w:rFonts w:ascii="Times New Roman" w:eastAsia="Times New Roman" w:hAnsi="Times New Roman" w:cs="Times New Roman"/>
                <w:b/>
                <w:sz w:val="20"/>
                <w:szCs w:val="20"/>
                <w:lang w:eastAsia="ru-RU" w:bidi="ru-RU"/>
              </w:rPr>
              <w:t xml:space="preserve">ООО </w:t>
            </w:r>
            <w:r w:rsidRPr="009173F6">
              <w:rPr>
                <w:rFonts w:ascii="Times New Roman" w:eastAsia="Times New Roman" w:hAnsi="Times New Roman" w:cs="Times New Roman"/>
                <w:b/>
                <w:sz w:val="20"/>
                <w:szCs w:val="20"/>
              </w:rPr>
              <w:t>«Морской порт «Суходол</w:t>
            </w:r>
            <w:r w:rsidRPr="009173F6">
              <w:rPr>
                <w:rFonts w:ascii="Times New Roman" w:hAnsi="Times New Roman" w:cs="Times New Roman"/>
                <w:b/>
                <w:sz w:val="20"/>
                <w:szCs w:val="20"/>
              </w:rPr>
              <w:t>»</w:t>
            </w:r>
          </w:p>
          <w:p w14:paraId="7EEFAC3A" w14:textId="77777777" w:rsidR="003170BE" w:rsidRPr="009173F6" w:rsidRDefault="003170BE" w:rsidP="00A272DF">
            <w:pPr>
              <w:spacing w:after="0" w:line="240" w:lineRule="auto"/>
              <w:jc w:val="both"/>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Юридический адрес: 692821, Приморский край, Шкотовский район, с. Романовка, ул. Ленинская, д.56</w:t>
            </w:r>
          </w:p>
          <w:p w14:paraId="4BAF37D6" w14:textId="77777777" w:rsidR="003170BE" w:rsidRPr="009173F6" w:rsidRDefault="003170BE" w:rsidP="00A272DF">
            <w:pPr>
              <w:spacing w:after="0" w:line="240" w:lineRule="auto"/>
              <w:jc w:val="both"/>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Фактический (почтовый) адрес: 690001, Приморский край, г. Владивосток, Океанский проспект, д.24</w:t>
            </w:r>
          </w:p>
          <w:p w14:paraId="1BFDF5DE" w14:textId="77777777" w:rsidR="003170BE" w:rsidRPr="009173F6" w:rsidRDefault="003170BE" w:rsidP="00A272DF">
            <w:pPr>
              <w:spacing w:after="0" w:line="240" w:lineRule="auto"/>
              <w:jc w:val="both"/>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ИНН 2503030460 / КПП 250301001</w:t>
            </w:r>
          </w:p>
          <w:p w14:paraId="78CE196A" w14:textId="77777777" w:rsidR="003170BE" w:rsidRPr="009173F6" w:rsidRDefault="003170BE" w:rsidP="00A272DF">
            <w:pPr>
              <w:spacing w:after="0" w:line="240" w:lineRule="auto"/>
              <w:jc w:val="both"/>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 xml:space="preserve">р/с 40702810311021003700 </w:t>
            </w:r>
          </w:p>
          <w:p w14:paraId="15B1FA8F" w14:textId="77777777" w:rsidR="003170BE" w:rsidRPr="009173F6" w:rsidRDefault="003170BE" w:rsidP="00A272DF">
            <w:pPr>
              <w:spacing w:after="0" w:line="240" w:lineRule="auto"/>
              <w:jc w:val="both"/>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Филиал Банка ВТБ (ПАО) в г. Хабаровске</w:t>
            </w:r>
          </w:p>
          <w:p w14:paraId="67E60DF3" w14:textId="77777777" w:rsidR="003170BE" w:rsidRPr="009173F6" w:rsidRDefault="003170BE" w:rsidP="00A272DF">
            <w:pPr>
              <w:widowControl w:val="0"/>
              <w:spacing w:after="0" w:line="240" w:lineRule="auto"/>
              <w:ind w:right="-2"/>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к/с 30101810400000000727</w:t>
            </w:r>
          </w:p>
          <w:p w14:paraId="7FB2007C" w14:textId="77777777" w:rsidR="003170BE" w:rsidRPr="009173F6" w:rsidRDefault="003170BE" w:rsidP="00A272DF">
            <w:pPr>
              <w:widowControl w:val="0"/>
              <w:spacing w:after="0" w:line="240" w:lineRule="auto"/>
              <w:ind w:right="-2"/>
              <w:rPr>
                <w:rFonts w:ascii="Times New Roman" w:eastAsia="Times New Roman" w:hAnsi="Times New Roman" w:cs="Times New Roman"/>
                <w:sz w:val="20"/>
                <w:szCs w:val="20"/>
                <w:lang w:eastAsia="ru-RU" w:bidi="ru-RU"/>
              </w:rPr>
            </w:pPr>
            <w:r w:rsidRPr="009173F6">
              <w:rPr>
                <w:rFonts w:ascii="Times New Roman" w:eastAsia="Times New Roman" w:hAnsi="Times New Roman" w:cs="Times New Roman"/>
                <w:sz w:val="20"/>
                <w:szCs w:val="20"/>
                <w:lang w:eastAsia="ru-RU" w:bidi="ru-RU"/>
              </w:rPr>
              <w:t>БИК 040813727</w:t>
            </w:r>
          </w:p>
          <w:p w14:paraId="6AC993C0" w14:textId="77777777" w:rsidR="003170BE" w:rsidRPr="009173F6" w:rsidRDefault="003170BE"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p>
          <w:p w14:paraId="7E8D9641" w14:textId="77777777" w:rsidR="003170BE" w:rsidRPr="009173F6" w:rsidRDefault="003170BE"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p>
          <w:p w14:paraId="18CA2B8F" w14:textId="77777777" w:rsidR="003F6226" w:rsidRDefault="003F6226"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Первый заместитель </w:t>
            </w:r>
          </w:p>
          <w:p w14:paraId="1EF5CED0" w14:textId="77777777" w:rsidR="003170BE" w:rsidRPr="009173F6" w:rsidRDefault="003F6226"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r w:rsidRPr="009173F6">
              <w:rPr>
                <w:rFonts w:ascii="Times New Roman" w:eastAsia="Times New Roman" w:hAnsi="Times New Roman" w:cs="Times New Roman"/>
                <w:b/>
                <w:sz w:val="20"/>
                <w:szCs w:val="20"/>
              </w:rPr>
              <w:t>Генеральн</w:t>
            </w:r>
            <w:r>
              <w:rPr>
                <w:rFonts w:ascii="Times New Roman" w:eastAsia="Times New Roman" w:hAnsi="Times New Roman" w:cs="Times New Roman"/>
                <w:b/>
                <w:sz w:val="20"/>
                <w:szCs w:val="20"/>
              </w:rPr>
              <w:t>ого</w:t>
            </w:r>
            <w:r w:rsidRPr="009173F6">
              <w:rPr>
                <w:rFonts w:ascii="Times New Roman" w:eastAsia="Times New Roman" w:hAnsi="Times New Roman" w:cs="Times New Roman"/>
                <w:b/>
                <w:sz w:val="20"/>
                <w:szCs w:val="20"/>
              </w:rPr>
              <w:t xml:space="preserve"> </w:t>
            </w:r>
            <w:r w:rsidR="003170BE" w:rsidRPr="009173F6">
              <w:rPr>
                <w:rFonts w:ascii="Times New Roman" w:eastAsia="Times New Roman" w:hAnsi="Times New Roman" w:cs="Times New Roman"/>
                <w:b/>
                <w:sz w:val="20"/>
                <w:szCs w:val="20"/>
              </w:rPr>
              <w:t>директор</w:t>
            </w:r>
            <w:r>
              <w:rPr>
                <w:rFonts w:ascii="Times New Roman" w:eastAsia="Times New Roman" w:hAnsi="Times New Roman" w:cs="Times New Roman"/>
                <w:b/>
                <w:sz w:val="20"/>
                <w:szCs w:val="20"/>
              </w:rPr>
              <w:t>а</w:t>
            </w:r>
            <w:r w:rsidR="003170BE" w:rsidRPr="009173F6">
              <w:rPr>
                <w:rFonts w:ascii="Times New Roman" w:eastAsia="Times New Roman" w:hAnsi="Times New Roman" w:cs="Times New Roman"/>
                <w:b/>
                <w:sz w:val="20"/>
                <w:szCs w:val="20"/>
              </w:rPr>
              <w:tab/>
            </w:r>
          </w:p>
          <w:p w14:paraId="570BCE70" w14:textId="77777777" w:rsidR="003170BE" w:rsidRPr="009173F6" w:rsidRDefault="003170BE"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highlight w:val="yellow"/>
              </w:rPr>
            </w:pPr>
          </w:p>
          <w:p w14:paraId="7AFB8676" w14:textId="77777777" w:rsidR="003170BE" w:rsidRPr="009173F6" w:rsidRDefault="003170BE" w:rsidP="00A272DF">
            <w:pPr>
              <w:widowControl w:val="0"/>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highlight w:val="yellow"/>
              </w:rPr>
            </w:pPr>
          </w:p>
          <w:p w14:paraId="1E624CAA" w14:textId="77777777" w:rsidR="003170BE" w:rsidRPr="009173F6" w:rsidRDefault="003170BE" w:rsidP="00A272DF">
            <w:pPr>
              <w:widowControl w:val="0"/>
              <w:spacing w:after="0" w:line="240" w:lineRule="auto"/>
              <w:ind w:firstLine="6"/>
              <w:jc w:val="both"/>
              <w:rPr>
                <w:rFonts w:ascii="Times New Roman" w:eastAsia="Times New Roman" w:hAnsi="Times New Roman" w:cs="Times New Roman"/>
                <w:b/>
                <w:sz w:val="20"/>
                <w:szCs w:val="20"/>
              </w:rPr>
            </w:pPr>
            <w:r w:rsidRPr="009173F6">
              <w:rPr>
                <w:rFonts w:ascii="Times New Roman" w:eastAsia="Times New Roman" w:hAnsi="Times New Roman" w:cs="Times New Roman"/>
                <w:sz w:val="20"/>
                <w:szCs w:val="20"/>
              </w:rPr>
              <w:t xml:space="preserve">_____________________ </w:t>
            </w:r>
            <w:r w:rsidR="003F6226">
              <w:rPr>
                <w:rFonts w:ascii="Times New Roman" w:eastAsia="Times New Roman" w:hAnsi="Times New Roman" w:cs="Times New Roman"/>
                <w:b/>
                <w:sz w:val="20"/>
                <w:szCs w:val="20"/>
              </w:rPr>
              <w:t>И</w:t>
            </w:r>
            <w:r w:rsidRPr="009173F6">
              <w:rPr>
                <w:rFonts w:ascii="Times New Roman" w:eastAsia="Times New Roman" w:hAnsi="Times New Roman" w:cs="Times New Roman"/>
                <w:b/>
                <w:sz w:val="20"/>
                <w:szCs w:val="20"/>
              </w:rPr>
              <w:t>.</w:t>
            </w:r>
            <w:r w:rsidR="003F6226">
              <w:rPr>
                <w:rFonts w:ascii="Times New Roman" w:eastAsia="Times New Roman" w:hAnsi="Times New Roman" w:cs="Times New Roman"/>
                <w:b/>
                <w:sz w:val="20"/>
                <w:szCs w:val="20"/>
              </w:rPr>
              <w:t xml:space="preserve"> В</w:t>
            </w:r>
            <w:r w:rsidRPr="009173F6">
              <w:rPr>
                <w:rFonts w:ascii="Times New Roman" w:eastAsia="Times New Roman" w:hAnsi="Times New Roman" w:cs="Times New Roman"/>
                <w:b/>
                <w:sz w:val="20"/>
                <w:szCs w:val="20"/>
              </w:rPr>
              <w:t xml:space="preserve">. </w:t>
            </w:r>
            <w:r w:rsidR="003F6226">
              <w:rPr>
                <w:rFonts w:ascii="Times New Roman" w:eastAsia="Times New Roman" w:hAnsi="Times New Roman" w:cs="Times New Roman"/>
                <w:b/>
                <w:sz w:val="20"/>
                <w:szCs w:val="20"/>
              </w:rPr>
              <w:t>Мусин</w:t>
            </w:r>
          </w:p>
        </w:tc>
      </w:tr>
    </w:tbl>
    <w:p w14:paraId="2A3487A8" w14:textId="6F1D9677" w:rsidR="00A96B70" w:rsidRDefault="00A96B70" w:rsidP="00F55882">
      <w:pPr>
        <w:ind w:left="-1134" w:right="-284" w:firstLine="708"/>
        <w:jc w:val="both"/>
        <w:rPr>
          <w:rFonts w:ascii="Times New Roman" w:hAnsi="Times New Roman" w:cs="Times New Roman"/>
          <w:sz w:val="21"/>
          <w:szCs w:val="21"/>
        </w:rPr>
      </w:pPr>
    </w:p>
    <w:p w14:paraId="5D22499E" w14:textId="076F0BF1" w:rsidR="008151F6" w:rsidRDefault="008151F6" w:rsidP="00F55882">
      <w:pPr>
        <w:ind w:left="-1134" w:right="-284" w:firstLine="708"/>
        <w:jc w:val="both"/>
        <w:rPr>
          <w:rFonts w:ascii="Times New Roman" w:hAnsi="Times New Roman" w:cs="Times New Roman"/>
          <w:sz w:val="21"/>
          <w:szCs w:val="21"/>
        </w:rPr>
      </w:pPr>
    </w:p>
    <w:p w14:paraId="41853D27" w14:textId="77777777" w:rsidR="004A2917" w:rsidRDefault="004A2917" w:rsidP="005561E9">
      <w:pPr>
        <w:spacing w:after="0"/>
        <w:ind w:right="-284"/>
      </w:pPr>
    </w:p>
    <w:sectPr w:rsidR="004A2917" w:rsidSect="005561E9">
      <w:headerReference w:type="default" r:id="rId9"/>
      <w:pgSz w:w="11906" w:h="16838"/>
      <w:pgMar w:top="851" w:right="850" w:bottom="709"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A19B" w14:textId="77777777" w:rsidR="00476711" w:rsidRDefault="00476711" w:rsidP="00C50167">
      <w:pPr>
        <w:spacing w:after="0" w:line="240" w:lineRule="auto"/>
      </w:pPr>
      <w:r>
        <w:separator/>
      </w:r>
    </w:p>
  </w:endnote>
  <w:endnote w:type="continuationSeparator" w:id="0">
    <w:p w14:paraId="04BD1DDC" w14:textId="77777777" w:rsidR="00476711" w:rsidRDefault="00476711" w:rsidP="00C5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altName w:val="Calibri"/>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E814" w14:textId="77777777" w:rsidR="00476711" w:rsidRDefault="00476711" w:rsidP="00C50167">
      <w:pPr>
        <w:spacing w:after="0" w:line="240" w:lineRule="auto"/>
      </w:pPr>
      <w:r>
        <w:separator/>
      </w:r>
    </w:p>
  </w:footnote>
  <w:footnote w:type="continuationSeparator" w:id="0">
    <w:p w14:paraId="1C74697C" w14:textId="77777777" w:rsidR="00476711" w:rsidRDefault="00476711" w:rsidP="00C5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78F0" w14:textId="1B2B0E27" w:rsidR="00C50167" w:rsidRDefault="00C5016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7A7C"/>
    <w:multiLevelType w:val="multilevel"/>
    <w:tmpl w:val="7840A5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A7D574F"/>
    <w:multiLevelType w:val="multilevel"/>
    <w:tmpl w:val="982A15A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C22E4"/>
    <w:multiLevelType w:val="multilevel"/>
    <w:tmpl w:val="7E7CF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9AA1E0A"/>
    <w:multiLevelType w:val="multilevel"/>
    <w:tmpl w:val="3C641B54"/>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4D6E71"/>
    <w:multiLevelType w:val="multilevel"/>
    <w:tmpl w:val="8EDE797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82"/>
    <w:rsid w:val="000217F9"/>
    <w:rsid w:val="00031DBD"/>
    <w:rsid w:val="0003724C"/>
    <w:rsid w:val="00053693"/>
    <w:rsid w:val="00053A49"/>
    <w:rsid w:val="000827B9"/>
    <w:rsid w:val="0009589F"/>
    <w:rsid w:val="000E613D"/>
    <w:rsid w:val="000F4A00"/>
    <w:rsid w:val="0011421C"/>
    <w:rsid w:val="001232B8"/>
    <w:rsid w:val="0014630F"/>
    <w:rsid w:val="00162C08"/>
    <w:rsid w:val="00182F80"/>
    <w:rsid w:val="00192C44"/>
    <w:rsid w:val="00194FE5"/>
    <w:rsid w:val="00195D80"/>
    <w:rsid w:val="001A03D6"/>
    <w:rsid w:val="001F2EB4"/>
    <w:rsid w:val="00255C4E"/>
    <w:rsid w:val="002649E4"/>
    <w:rsid w:val="002A3A95"/>
    <w:rsid w:val="002C3C31"/>
    <w:rsid w:val="002C7B0E"/>
    <w:rsid w:val="002D3D72"/>
    <w:rsid w:val="00302769"/>
    <w:rsid w:val="003170BE"/>
    <w:rsid w:val="00371148"/>
    <w:rsid w:val="00380ADE"/>
    <w:rsid w:val="0039421E"/>
    <w:rsid w:val="00394D8A"/>
    <w:rsid w:val="003F6226"/>
    <w:rsid w:val="004552C4"/>
    <w:rsid w:val="00461F95"/>
    <w:rsid w:val="00467586"/>
    <w:rsid w:val="00474827"/>
    <w:rsid w:val="004759CD"/>
    <w:rsid w:val="00476711"/>
    <w:rsid w:val="00484710"/>
    <w:rsid w:val="00495CCD"/>
    <w:rsid w:val="004A2917"/>
    <w:rsid w:val="004B6F14"/>
    <w:rsid w:val="004C3DA1"/>
    <w:rsid w:val="004C5BCA"/>
    <w:rsid w:val="0052313D"/>
    <w:rsid w:val="005512AD"/>
    <w:rsid w:val="005561E9"/>
    <w:rsid w:val="00572D86"/>
    <w:rsid w:val="005961A8"/>
    <w:rsid w:val="005965C9"/>
    <w:rsid w:val="005C660D"/>
    <w:rsid w:val="00615285"/>
    <w:rsid w:val="00625FF8"/>
    <w:rsid w:val="006310A5"/>
    <w:rsid w:val="00635ED1"/>
    <w:rsid w:val="00650DEF"/>
    <w:rsid w:val="006664E7"/>
    <w:rsid w:val="00696C58"/>
    <w:rsid w:val="006C6B60"/>
    <w:rsid w:val="00711B68"/>
    <w:rsid w:val="00724680"/>
    <w:rsid w:val="00726181"/>
    <w:rsid w:val="007272DA"/>
    <w:rsid w:val="00741F9C"/>
    <w:rsid w:val="00752DB9"/>
    <w:rsid w:val="007775C3"/>
    <w:rsid w:val="00784384"/>
    <w:rsid w:val="0078575D"/>
    <w:rsid w:val="007C21AD"/>
    <w:rsid w:val="007C7BF7"/>
    <w:rsid w:val="007D0F67"/>
    <w:rsid w:val="00807F8A"/>
    <w:rsid w:val="008151F6"/>
    <w:rsid w:val="0083129B"/>
    <w:rsid w:val="00865703"/>
    <w:rsid w:val="008978AF"/>
    <w:rsid w:val="008A0F11"/>
    <w:rsid w:val="008B4A49"/>
    <w:rsid w:val="008B76C5"/>
    <w:rsid w:val="008C6986"/>
    <w:rsid w:val="008D5ECC"/>
    <w:rsid w:val="008E6760"/>
    <w:rsid w:val="00902D35"/>
    <w:rsid w:val="00923F19"/>
    <w:rsid w:val="00975163"/>
    <w:rsid w:val="00990D0E"/>
    <w:rsid w:val="009B3048"/>
    <w:rsid w:val="00A0023B"/>
    <w:rsid w:val="00A13711"/>
    <w:rsid w:val="00A36AA2"/>
    <w:rsid w:val="00A456EE"/>
    <w:rsid w:val="00A47DA6"/>
    <w:rsid w:val="00A51F06"/>
    <w:rsid w:val="00A51F92"/>
    <w:rsid w:val="00A6164F"/>
    <w:rsid w:val="00A717B1"/>
    <w:rsid w:val="00A93130"/>
    <w:rsid w:val="00A96B70"/>
    <w:rsid w:val="00AD6507"/>
    <w:rsid w:val="00AF1F63"/>
    <w:rsid w:val="00B101CA"/>
    <w:rsid w:val="00B176B6"/>
    <w:rsid w:val="00B66251"/>
    <w:rsid w:val="00B77203"/>
    <w:rsid w:val="00B908BC"/>
    <w:rsid w:val="00BF2C84"/>
    <w:rsid w:val="00C34B54"/>
    <w:rsid w:val="00C42C56"/>
    <w:rsid w:val="00C50167"/>
    <w:rsid w:val="00C56EA5"/>
    <w:rsid w:val="00C86D23"/>
    <w:rsid w:val="00C92675"/>
    <w:rsid w:val="00C928B1"/>
    <w:rsid w:val="00C94CB1"/>
    <w:rsid w:val="00CC51D3"/>
    <w:rsid w:val="00CD1275"/>
    <w:rsid w:val="00CD3DF6"/>
    <w:rsid w:val="00D36FE6"/>
    <w:rsid w:val="00D55BF4"/>
    <w:rsid w:val="00D716C6"/>
    <w:rsid w:val="00DB0F25"/>
    <w:rsid w:val="00E033AB"/>
    <w:rsid w:val="00E17CAC"/>
    <w:rsid w:val="00E21A8B"/>
    <w:rsid w:val="00E41C72"/>
    <w:rsid w:val="00E57B74"/>
    <w:rsid w:val="00EB1CA2"/>
    <w:rsid w:val="00ED1618"/>
    <w:rsid w:val="00ED5D4E"/>
    <w:rsid w:val="00F061F2"/>
    <w:rsid w:val="00F1079D"/>
    <w:rsid w:val="00F1091A"/>
    <w:rsid w:val="00F23082"/>
    <w:rsid w:val="00F32DF0"/>
    <w:rsid w:val="00F42AAD"/>
    <w:rsid w:val="00F55882"/>
    <w:rsid w:val="00F8120C"/>
    <w:rsid w:val="00FA5D53"/>
    <w:rsid w:val="00FC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D58E"/>
  <w15:chartTrackingRefBased/>
  <w15:docId w15:val="{9AFA8BAC-E3BD-46F3-AB42-AD5A31B1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отчета"/>
    <w:basedOn w:val="a1"/>
    <w:uiPriority w:val="39"/>
    <w:qFormat/>
    <w:rsid w:val="0031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A0F11"/>
    <w:rPr>
      <w:sz w:val="16"/>
      <w:szCs w:val="16"/>
    </w:rPr>
  </w:style>
  <w:style w:type="paragraph" w:styleId="a5">
    <w:name w:val="annotation text"/>
    <w:basedOn w:val="a"/>
    <w:link w:val="a6"/>
    <w:uiPriority w:val="99"/>
    <w:semiHidden/>
    <w:unhideWhenUsed/>
    <w:rsid w:val="008A0F11"/>
    <w:pPr>
      <w:spacing w:line="240" w:lineRule="auto"/>
    </w:pPr>
    <w:rPr>
      <w:sz w:val="20"/>
      <w:szCs w:val="20"/>
    </w:rPr>
  </w:style>
  <w:style w:type="character" w:customStyle="1" w:styleId="a6">
    <w:name w:val="Текст примечания Знак"/>
    <w:basedOn w:val="a0"/>
    <w:link w:val="a5"/>
    <w:uiPriority w:val="99"/>
    <w:semiHidden/>
    <w:rsid w:val="008A0F11"/>
    <w:rPr>
      <w:sz w:val="20"/>
      <w:szCs w:val="20"/>
    </w:rPr>
  </w:style>
  <w:style w:type="paragraph" w:styleId="a7">
    <w:name w:val="annotation subject"/>
    <w:basedOn w:val="a5"/>
    <w:next w:val="a5"/>
    <w:link w:val="a8"/>
    <w:uiPriority w:val="99"/>
    <w:semiHidden/>
    <w:unhideWhenUsed/>
    <w:rsid w:val="008A0F11"/>
    <w:rPr>
      <w:b/>
      <w:bCs/>
    </w:rPr>
  </w:style>
  <w:style w:type="character" w:customStyle="1" w:styleId="a8">
    <w:name w:val="Тема примечания Знак"/>
    <w:basedOn w:val="a6"/>
    <w:link w:val="a7"/>
    <w:uiPriority w:val="99"/>
    <w:semiHidden/>
    <w:rsid w:val="008A0F11"/>
    <w:rPr>
      <w:b/>
      <w:bCs/>
      <w:sz w:val="20"/>
      <w:szCs w:val="20"/>
    </w:rPr>
  </w:style>
  <w:style w:type="paragraph" w:styleId="a9">
    <w:name w:val="Balloon Text"/>
    <w:basedOn w:val="a"/>
    <w:link w:val="aa"/>
    <w:uiPriority w:val="99"/>
    <w:semiHidden/>
    <w:unhideWhenUsed/>
    <w:rsid w:val="008A0F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0F11"/>
    <w:rPr>
      <w:rFonts w:ascii="Segoe UI" w:hAnsi="Segoe UI" w:cs="Segoe UI"/>
      <w:sz w:val="18"/>
      <w:szCs w:val="18"/>
    </w:rPr>
  </w:style>
  <w:style w:type="paragraph" w:styleId="ab">
    <w:name w:val="Body Text"/>
    <w:basedOn w:val="a"/>
    <w:link w:val="ac"/>
    <w:rsid w:val="0078575D"/>
    <w:pPr>
      <w:overflowPunct w:val="0"/>
      <w:autoSpaceDE w:val="0"/>
      <w:autoSpaceDN w:val="0"/>
      <w:adjustRightInd w:val="0"/>
      <w:spacing w:after="0" w:line="240" w:lineRule="auto"/>
      <w:jc w:val="both"/>
      <w:textAlignment w:val="baseline"/>
    </w:pPr>
    <w:rPr>
      <w:rFonts w:ascii="Franklin Gothic Book" w:eastAsia="Times New Roman" w:hAnsi="Franklin Gothic Book" w:cs="Times New Roman"/>
      <w:sz w:val="24"/>
      <w:szCs w:val="20"/>
      <w:lang w:eastAsia="ru-RU"/>
    </w:rPr>
  </w:style>
  <w:style w:type="character" w:customStyle="1" w:styleId="ac">
    <w:name w:val="Основной текст Знак"/>
    <w:basedOn w:val="a0"/>
    <w:link w:val="ab"/>
    <w:rsid w:val="0078575D"/>
    <w:rPr>
      <w:rFonts w:ascii="Franklin Gothic Book" w:eastAsia="Times New Roman" w:hAnsi="Franklin Gothic Book" w:cs="Times New Roman"/>
      <w:sz w:val="24"/>
      <w:szCs w:val="20"/>
      <w:lang w:eastAsia="ru-RU"/>
    </w:rPr>
  </w:style>
  <w:style w:type="paragraph" w:styleId="ad">
    <w:name w:val="List Paragraph"/>
    <w:basedOn w:val="a"/>
    <w:uiPriority w:val="34"/>
    <w:qFormat/>
    <w:rsid w:val="0078575D"/>
    <w:pPr>
      <w:ind w:left="720"/>
      <w:contextualSpacing/>
    </w:pPr>
  </w:style>
  <w:style w:type="paragraph" w:styleId="ae">
    <w:name w:val="Revision"/>
    <w:hidden/>
    <w:uiPriority w:val="99"/>
    <w:semiHidden/>
    <w:rsid w:val="00A36AA2"/>
    <w:pPr>
      <w:spacing w:after="0" w:line="240" w:lineRule="auto"/>
    </w:pPr>
  </w:style>
  <w:style w:type="paragraph" w:styleId="af">
    <w:name w:val="header"/>
    <w:basedOn w:val="a"/>
    <w:link w:val="af0"/>
    <w:uiPriority w:val="99"/>
    <w:unhideWhenUsed/>
    <w:rsid w:val="00C501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50167"/>
  </w:style>
  <w:style w:type="paragraph" w:styleId="af1">
    <w:name w:val="footer"/>
    <w:basedOn w:val="a"/>
    <w:link w:val="af2"/>
    <w:uiPriority w:val="99"/>
    <w:unhideWhenUsed/>
    <w:rsid w:val="00C501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50167"/>
  </w:style>
  <w:style w:type="paragraph" w:customStyle="1" w:styleId="af3">
    <w:name w:val="Таблицы (моноширинный)"/>
    <w:basedOn w:val="a"/>
    <w:next w:val="a"/>
    <w:uiPriority w:val="99"/>
    <w:rsid w:val="00A0023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
    <w:name w:val="Сетка таблицы1"/>
    <w:basedOn w:val="a1"/>
    <w:uiPriority w:val="39"/>
    <w:rsid w:val="00A002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E41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686">
      <w:bodyDiv w:val="1"/>
      <w:marLeft w:val="0"/>
      <w:marRight w:val="0"/>
      <w:marTop w:val="0"/>
      <w:marBottom w:val="0"/>
      <w:divBdr>
        <w:top w:val="none" w:sz="0" w:space="0" w:color="auto"/>
        <w:left w:val="none" w:sz="0" w:space="0" w:color="auto"/>
        <w:bottom w:val="none" w:sz="0" w:space="0" w:color="auto"/>
        <w:right w:val="none" w:sz="0" w:space="0" w:color="auto"/>
      </w:divBdr>
    </w:div>
    <w:div w:id="448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opasnost@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9B1A-CC3E-486F-A947-CC78588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 Евгений Владимирович</dc:creator>
  <cp:keywords/>
  <dc:description/>
  <cp:lastModifiedBy>Галаюда Наталия Михайловна</cp:lastModifiedBy>
  <cp:revision>37</cp:revision>
  <cp:lastPrinted>2023-03-27T01:32:00Z</cp:lastPrinted>
  <dcterms:created xsi:type="dcterms:W3CDTF">2022-08-25T03:20:00Z</dcterms:created>
  <dcterms:modified xsi:type="dcterms:W3CDTF">2023-10-10T23:29:00Z</dcterms:modified>
</cp:coreProperties>
</file>