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DCD95" w14:textId="77777777" w:rsidR="005D1181" w:rsidRPr="00C646B6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>Описание объекта закупки</w:t>
      </w:r>
    </w:p>
    <w:p w14:paraId="2784AD0A" w14:textId="77777777" w:rsidR="005D1181" w:rsidRDefault="005D1181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646B6">
        <w:rPr>
          <w:rFonts w:ascii="Times New Roman" w:hAnsi="Times New Roman" w:cs="Times New Roman"/>
          <w:b/>
          <w:sz w:val="16"/>
          <w:szCs w:val="16"/>
        </w:rPr>
        <w:t xml:space="preserve">(далее - Технические </w:t>
      </w:r>
      <w:r w:rsidR="004842A7">
        <w:rPr>
          <w:rFonts w:ascii="Times New Roman" w:hAnsi="Times New Roman" w:cs="Times New Roman"/>
          <w:b/>
          <w:sz w:val="16"/>
          <w:szCs w:val="16"/>
        </w:rPr>
        <w:t>задание (</w:t>
      </w:r>
      <w:r w:rsidRPr="00C646B6">
        <w:rPr>
          <w:rFonts w:ascii="Times New Roman" w:hAnsi="Times New Roman" w:cs="Times New Roman"/>
          <w:b/>
          <w:sz w:val="16"/>
          <w:szCs w:val="16"/>
        </w:rPr>
        <w:t>характеристики)</w:t>
      </w:r>
    </w:p>
    <w:p w14:paraId="622128D8" w14:textId="77777777" w:rsidR="001138FA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1533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0235"/>
        <w:gridCol w:w="1134"/>
        <w:gridCol w:w="1134"/>
      </w:tblGrid>
      <w:tr w:rsidR="009D096D" w14:paraId="236AB878" w14:textId="77777777" w:rsidTr="009D096D">
        <w:tc>
          <w:tcPr>
            <w:tcW w:w="567" w:type="dxa"/>
          </w:tcPr>
          <w:p w14:paraId="51FFC3C3" w14:textId="19EBEB23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68" w:type="dxa"/>
          </w:tcPr>
          <w:p w14:paraId="1250C92B" w14:textId="77777777" w:rsidR="009D096D" w:rsidRPr="00553CC5" w:rsidRDefault="009D096D" w:rsidP="001138FA">
            <w:pPr>
              <w:pStyle w:val="a3"/>
              <w:jc w:val="center"/>
              <w:rPr>
                <w:b/>
                <w:sz w:val="16"/>
                <w:szCs w:val="16"/>
              </w:rPr>
            </w:pPr>
            <w:r w:rsidRPr="00553CC5">
              <w:rPr>
                <w:b/>
                <w:sz w:val="16"/>
                <w:szCs w:val="16"/>
              </w:rPr>
              <w:t>Наименование объекта закупки/</w:t>
            </w:r>
          </w:p>
          <w:p w14:paraId="5C05F631" w14:textId="404220BB" w:rsidR="009D096D" w:rsidRPr="00553CC5" w:rsidRDefault="009D096D" w:rsidP="001138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Код КТРУ</w:t>
            </w:r>
          </w:p>
        </w:tc>
        <w:tc>
          <w:tcPr>
            <w:tcW w:w="10235" w:type="dxa"/>
          </w:tcPr>
          <w:p w14:paraId="6BC29448" w14:textId="0D969ED9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3CC5"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Технические, функциональные характеристики объекта закупки</w:t>
            </w:r>
          </w:p>
        </w:tc>
        <w:tc>
          <w:tcPr>
            <w:tcW w:w="1134" w:type="dxa"/>
          </w:tcPr>
          <w:p w14:paraId="286511A0" w14:textId="7479FCDC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134" w:type="dxa"/>
          </w:tcPr>
          <w:p w14:paraId="7EBCB033" w14:textId="0AF90D3D" w:rsidR="009D096D" w:rsidRPr="00553CC5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</w:tr>
      <w:tr w:rsidR="009D096D" w14:paraId="6BB8B153" w14:textId="77777777" w:rsidTr="009D096D">
        <w:tc>
          <w:tcPr>
            <w:tcW w:w="13070" w:type="dxa"/>
            <w:gridSpan w:val="3"/>
          </w:tcPr>
          <w:p w14:paraId="27478813" w14:textId="77777777" w:rsidR="009D096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14F4EE" w14:textId="2B764573" w:rsidR="009D096D" w:rsidRPr="0064372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Многофункциональный ЛОР-комбайн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ATMOS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61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Servant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ENT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workstation</w:t>
            </w:r>
            <w:r w:rsidRPr="00643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эндоскопической камеры)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F42271F" w14:textId="660CF698" w:rsidR="009D096D" w:rsidRPr="0064372D" w:rsidRDefault="009D096D" w:rsidP="00841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134FFD" w14:textId="77777777" w:rsidR="009D096D" w:rsidRDefault="009D096D" w:rsidP="00643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645A0E" w14:textId="06E67238" w:rsidR="009D096D" w:rsidRDefault="009D096D" w:rsidP="006437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86EE359" w14:textId="77777777" w:rsidR="009D096D" w:rsidRDefault="009D096D" w:rsidP="009D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1CB272" w14:textId="6545F903" w:rsidR="009D096D" w:rsidRDefault="009D096D" w:rsidP="009D09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</w:t>
            </w:r>
          </w:p>
        </w:tc>
      </w:tr>
      <w:tr w:rsidR="009D096D" w:rsidRPr="0064372D" w14:paraId="57F99AF7" w14:textId="77777777" w:rsidTr="009D096D">
        <w:trPr>
          <w:trHeight w:val="1455"/>
        </w:trPr>
        <w:tc>
          <w:tcPr>
            <w:tcW w:w="567" w:type="dxa"/>
            <w:vMerge w:val="restart"/>
          </w:tcPr>
          <w:p w14:paraId="6FD7503B" w14:textId="2A990432" w:rsidR="009D096D" w:rsidRPr="00841201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12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14:paraId="322DE8B0" w14:textId="33B46B2F" w:rsidR="009D096D" w:rsidRPr="009D096D" w:rsidRDefault="009D096D" w:rsidP="00D200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Многофункциональный ЛОР-комбайн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Servant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(без эндоскопической камеры)</w:t>
            </w:r>
          </w:p>
        </w:tc>
        <w:tc>
          <w:tcPr>
            <w:tcW w:w="10235" w:type="dxa"/>
          </w:tcPr>
          <w:p w14:paraId="5D4CC680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Модель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D096D">
              <w:rPr>
                <w:rFonts w:ascii="Times New Roman" w:hAnsi="Times New Roman" w:cs="Times New Roman"/>
                <w:color w:val="151528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ATMOS S 61 Servant ENT workstation –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оснащение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26446827" w14:textId="72EA0843" w:rsidR="009D096D" w:rsidRPr="00887D60" w:rsidRDefault="009D096D" w:rsidP="00BA7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Состав: Базовый модуль ЛОР-установки для модульного дооснащения аспирационным блоком,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системой промывания уха, системой подачи воздуха под давлением и простейшей системы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-света. Прочный стальной корпус. Размеры: высота – 885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мм.,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ширина – 412 мм., глубина – 540 мм. Инструментальная поверхность для двух лотков, размер: 190*150 мм. Мобильная, два ролика на обратной стороне устройства. Цвет: Стандартный (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Ocean (RAL 5005,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синий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  <w:vAlign w:val="center"/>
          </w:tcPr>
          <w:p w14:paraId="39B1F133" w14:textId="3AA9C37F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5128176" w14:textId="190DD2BB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14:paraId="6E743A95" w14:textId="77777777" w:rsidTr="009D096D">
        <w:tc>
          <w:tcPr>
            <w:tcW w:w="567" w:type="dxa"/>
            <w:vMerge/>
          </w:tcPr>
          <w:p w14:paraId="3404B0B1" w14:textId="77777777" w:rsidR="009D096D" w:rsidRPr="001138FA" w:rsidRDefault="009D096D" w:rsidP="002A27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2FB4B0C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C9D413B" w14:textId="77777777" w:rsidR="009D096D" w:rsidRPr="009D096D" w:rsidRDefault="009D096D" w:rsidP="002A272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аспиратора:</w:t>
            </w:r>
          </w:p>
          <w:p w14:paraId="273BD1F7" w14:textId="632E3FFC" w:rsidR="009D096D" w:rsidRPr="009D096D" w:rsidRDefault="00887D60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Стандартное оснащение 45л/мин.;</w:t>
            </w:r>
          </w:p>
          <w:p w14:paraId="495214B6" w14:textId="5BE37D17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Комплект: шланг, адаптер для канюль,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емность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секрета с антибактериальным фильтром и защитой от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переполнения.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03834075" w14:textId="18A3E2AC" w:rsidR="009D096D" w:rsidRPr="009D096D" w:rsidRDefault="00887D60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Тихая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работа.;</w:t>
            </w:r>
            <w:proofErr w:type="gramEnd"/>
          </w:p>
          <w:p w14:paraId="5820B62B" w14:textId="21914296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Стандартная мощность (45 л/мин. – 91 кПа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715DD961" w14:textId="261D342A" w:rsidR="009D096D" w:rsidRPr="009D096D" w:rsidRDefault="009D096D" w:rsidP="00F35258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Емкость для сбора секрет</w:t>
            </w:r>
            <w:r w:rsidR="00601D1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(1,0 л.) с механической защитой от перелива и антибактериальным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фильтром.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6D7ACF8B" w14:textId="0F98A3FC" w:rsidR="009D096D" w:rsidRPr="009D096D" w:rsidRDefault="009D096D" w:rsidP="00601D19">
            <w:pPr>
              <w:pStyle w:val="a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Дружес</w:t>
            </w:r>
            <w:r w:rsidR="00601D19">
              <w:rPr>
                <w:rFonts w:ascii="Times New Roman" w:hAnsi="Times New Roman" w:cs="Times New Roman"/>
                <w:sz w:val="20"/>
                <w:szCs w:val="20"/>
              </w:rPr>
              <w:t>твенная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пользователю функция автостарта при взятии адаптера для канюли с держателя.</w:t>
            </w:r>
          </w:p>
        </w:tc>
        <w:tc>
          <w:tcPr>
            <w:tcW w:w="1134" w:type="dxa"/>
            <w:vAlign w:val="center"/>
          </w:tcPr>
          <w:p w14:paraId="0B35E0C1" w14:textId="5EEEF8D9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3B700A70" w14:textId="66879B19" w:rsidR="009D096D" w:rsidRPr="00887D60" w:rsidRDefault="009D096D" w:rsidP="00643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5FCA633" w14:textId="77777777" w:rsidTr="009D096D">
        <w:tc>
          <w:tcPr>
            <w:tcW w:w="567" w:type="dxa"/>
            <w:vMerge/>
          </w:tcPr>
          <w:p w14:paraId="7BF86175" w14:textId="23395450" w:rsidR="009D096D" w:rsidRPr="001138FA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2BFC51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FEBE34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для системы аспирации:</w:t>
            </w:r>
          </w:p>
          <w:p w14:paraId="477A6598" w14:textId="07A7F9C5" w:rsidR="009D096D" w:rsidRPr="009D096D" w:rsidRDefault="009D096D" w:rsidP="00F35258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и индикация мощности всасывания.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Отображение  вакуума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(манометр) и регулировка мощности всасывания посредством поворачиваемой ручки на передней стороне установки;</w:t>
            </w:r>
          </w:p>
          <w:p w14:paraId="3B387464" w14:textId="46B17F28" w:rsidR="009D096D" w:rsidRPr="009D096D" w:rsidRDefault="009D096D" w:rsidP="001138F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Система промывки шлангов/гигиенический модуль с полностью автоматическим наполнителем водой снабжающей емкости;</w:t>
            </w:r>
          </w:p>
          <w:p w14:paraId="11F9838A" w14:textId="3B8BB50C" w:rsidR="009D096D" w:rsidRPr="009D096D" w:rsidRDefault="009D096D" w:rsidP="001138FA">
            <w:pPr>
              <w:pStyle w:val="a9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Автоматическая система опорожнения емкости с секретом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64E7626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781D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227EB1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3655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FCA598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272E6A" w14:textId="00D9DB41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7BF9808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532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7DA0C3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40BD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FF80C8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04A8B" w14:textId="5C00F2FA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4722DAAE" w14:textId="77777777" w:rsidTr="009D096D">
        <w:tc>
          <w:tcPr>
            <w:tcW w:w="567" w:type="dxa"/>
            <w:vMerge/>
          </w:tcPr>
          <w:p w14:paraId="1880B6B7" w14:textId="0602AD98" w:rsidR="009D096D" w:rsidRPr="00BA7312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CEE493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2B1F9119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Расходные материалы для системы аспирации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C7ADE46" w14:textId="4154B660" w:rsidR="009D096D" w:rsidRPr="009D096D" w:rsidRDefault="009D096D" w:rsidP="00A20541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антибактериальный фильтр с защитой от переполнения, гидрофобный, одноразовый, для аппарата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361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451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Record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261 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161/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261 /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161. Количество – 10 шт.</w:t>
            </w:r>
          </w:p>
        </w:tc>
        <w:tc>
          <w:tcPr>
            <w:tcW w:w="1134" w:type="dxa"/>
          </w:tcPr>
          <w:p w14:paraId="61149F74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16CB5" w14:textId="109198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6F3601F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63AD4" w14:textId="485F079D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6A46F9FC" w14:textId="77777777" w:rsidTr="009D096D">
        <w:tc>
          <w:tcPr>
            <w:tcW w:w="567" w:type="dxa"/>
            <w:vMerge/>
          </w:tcPr>
          <w:p w14:paraId="1F2C238C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B5C7FA2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1F5207D2" w14:textId="77777777" w:rsidR="009D096D" w:rsidRPr="009D096D" w:rsidRDefault="009D096D" w:rsidP="00767E6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Промывание уха:</w:t>
            </w:r>
          </w:p>
          <w:p w14:paraId="26995886" w14:textId="2C92ACF1" w:rsidR="009D096D" w:rsidRPr="009D096D" w:rsidRDefault="009D096D" w:rsidP="00472818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Hygrotherm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Профессиональный блок промывания уха. Система промывания теплой водой (37⁰С) с промывающей рукояткой, насадкой-соплом для впрыскивания воды под давлением, защитой от брызг, точной регулировкой: поток регулируется от 50 до 450 мл/мин. Все части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автоклавируются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05F6AFB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E9AB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4D7A7" w14:textId="00B3EF40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242965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EF12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C8E07" w14:textId="576D72B2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039DAD1A" w14:textId="309C6432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96D" w:rsidRPr="00FB6916" w14:paraId="0B4505B7" w14:textId="77777777" w:rsidTr="009D096D">
        <w:tc>
          <w:tcPr>
            <w:tcW w:w="567" w:type="dxa"/>
            <w:vMerge/>
          </w:tcPr>
          <w:p w14:paraId="3FF1324E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323BA8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1558AB9D" w14:textId="77777777" w:rsidR="009D096D" w:rsidRPr="009D096D" w:rsidRDefault="009D096D" w:rsidP="00FB69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системы промывания уха/термической стимуляции:</w:t>
            </w:r>
          </w:p>
          <w:p w14:paraId="500EBDFF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Тюльпан для промывки уха (чаша для сбора и удаления воды);</w:t>
            </w:r>
          </w:p>
          <w:p w14:paraId="137F81E7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Клипборд с держателем для тюльпана (держатель для легкодоступного использования тюльпана для промывки уха со встроенной защитой от кабеля);</w:t>
            </w:r>
          </w:p>
          <w:p w14:paraId="751371BA" w14:textId="77777777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Насадка сопло для впрыскивания воды под давлением, длина 80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2CB84907" w14:textId="5C42B714" w:rsidR="009D096D" w:rsidRPr="009D096D" w:rsidRDefault="009D096D" w:rsidP="00DD270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Насадка сопло для впрыскивания воды под давлением, длина 110 мм.</w:t>
            </w:r>
          </w:p>
        </w:tc>
        <w:tc>
          <w:tcPr>
            <w:tcW w:w="1134" w:type="dxa"/>
          </w:tcPr>
          <w:p w14:paraId="595B154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CED1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0F1503B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A3C8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49F8F9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959E490" w14:textId="7E78227B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06CBC67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C152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BB8E4EA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C4E2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89C26B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6451F53" w14:textId="7B149E7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3CFC2228" w14:textId="77777777" w:rsidTr="00887D60">
        <w:tc>
          <w:tcPr>
            <w:tcW w:w="567" w:type="dxa"/>
            <w:vMerge/>
          </w:tcPr>
          <w:p w14:paraId="71F8FDC4" w14:textId="21D1C8CB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82C428F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39F992F7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Расходные материалы для системы промывания уха/термической стимуляции:</w:t>
            </w:r>
          </w:p>
          <w:p w14:paraId="247E2E53" w14:textId="7C672D2D" w:rsidR="009D096D" w:rsidRDefault="009D096D" w:rsidP="00DD270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Защита от брызг, плексигл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ас (одевается на насадку-сопло).</w:t>
            </w:r>
          </w:p>
          <w:p w14:paraId="38A2506F" w14:textId="77777777" w:rsidR="00887D60" w:rsidRDefault="00887D60" w:rsidP="0088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599D" w14:textId="6A338070" w:rsidR="00887D60" w:rsidRPr="00887D60" w:rsidRDefault="00887D60" w:rsidP="00887D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E1B78E" w14:textId="3A6D3037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9553E76" w14:textId="69B6CA5D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029F0FC2" w14:textId="77777777" w:rsidTr="009D096D">
        <w:tc>
          <w:tcPr>
            <w:tcW w:w="567" w:type="dxa"/>
            <w:vMerge/>
          </w:tcPr>
          <w:p w14:paraId="2FB728C8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0A448B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775DB5A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воздушного давления:</w:t>
            </w:r>
          </w:p>
          <w:p w14:paraId="59874A75" w14:textId="038185F2" w:rsidR="009D096D" w:rsidRPr="009D096D" w:rsidRDefault="009D096D" w:rsidP="00DD270B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Модуль высокого давления, встроенная воздушная помпа, максимально 2 бара (для распыления медикаментов, включая рукоятку воздушного пистолета, 3 пузырька для медикаментов с распылителями и держатель распылителей, встроенный в рабочую поверхность).</w:t>
            </w:r>
          </w:p>
        </w:tc>
        <w:tc>
          <w:tcPr>
            <w:tcW w:w="1134" w:type="dxa"/>
          </w:tcPr>
          <w:p w14:paraId="59C66C0A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B93A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DC1A0" w14:textId="09DF90C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5D98D4A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1EC45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A2BD2" w14:textId="4F612A19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DEFBF9F" w14:textId="77777777" w:rsidTr="00887D60">
        <w:tc>
          <w:tcPr>
            <w:tcW w:w="567" w:type="dxa"/>
            <w:vMerge/>
          </w:tcPr>
          <w:p w14:paraId="2B2C2A0B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55B40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E63CF49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Опции воздушного давления:</w:t>
            </w:r>
          </w:p>
          <w:p w14:paraId="6AE92F36" w14:textId="7FEA9E3B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Точный регулятор и индикатор модуля высокого давления (точная регулировка уровня давления при использовании олив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у чувствительных пациентов, индикация по манометру).</w:t>
            </w:r>
          </w:p>
        </w:tc>
        <w:tc>
          <w:tcPr>
            <w:tcW w:w="1134" w:type="dxa"/>
            <w:vAlign w:val="center"/>
          </w:tcPr>
          <w:p w14:paraId="2F9CAB39" w14:textId="60C1D58B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2C5D626B" w14:textId="2076C32A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4B4C5074" w14:textId="77777777" w:rsidTr="009D096D">
        <w:tc>
          <w:tcPr>
            <w:tcW w:w="567" w:type="dxa"/>
            <w:vMerge/>
          </w:tcPr>
          <w:p w14:paraId="1196F601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7684387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22E9FC5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модуля высоко давления:</w:t>
            </w:r>
          </w:p>
          <w:p w14:paraId="394DE050" w14:textId="77777777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, универсальный размер;</w:t>
            </w:r>
          </w:p>
          <w:p w14:paraId="28845178" w14:textId="773512C7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тефлон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, детский размер;</w:t>
            </w:r>
          </w:p>
          <w:p w14:paraId="25F3709B" w14:textId="00798CA8" w:rsidR="009D096D" w:rsidRPr="009D096D" w:rsidRDefault="009D096D" w:rsidP="00840AA6">
            <w:pPr>
              <w:pStyle w:val="a9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Адаптер для Олива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Политцера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072A18A1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F97E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1AD3918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EFACF4D" w14:textId="24D221EA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729F0B6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C2DE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591BF98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2DE23CB" w14:textId="47F2DA46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3F97D401" w14:textId="77777777" w:rsidTr="009D096D">
        <w:tc>
          <w:tcPr>
            <w:tcW w:w="567" w:type="dxa"/>
            <w:vMerge/>
          </w:tcPr>
          <w:p w14:paraId="49B74456" w14:textId="41819F89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C57B0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6C4297E6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Блок света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Economy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0AF95FA3" w14:textId="2319D1A0" w:rsidR="009D096D" w:rsidRPr="009D096D" w:rsidRDefault="009D096D" w:rsidP="00840AA6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Блок света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(двухканальный переключаемый разъем для питания источника света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эндоскопов и/или налобной лампы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0E531A" w14:textId="308BABE9" w:rsidR="009D096D" w:rsidRPr="009D096D" w:rsidRDefault="009D096D" w:rsidP="005A79AD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 света (для прямого подключения к эндоскопам и ларингоскопам, с высокомощным белым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светом, 2 Вт/175 люмен. Разъем для быстрого присоединения распространенных эндоскопов. Кабель 2 м. В комплект входит: эндоскоп адаптер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ACMI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Wolf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C6BCB0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7934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A8B59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67100C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855E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DAAE3" w14:textId="744500F8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D61DA7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689C7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C6B1D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BE07807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6B2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8DB27" w14:textId="0C81DF58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28C6E357" w14:textId="77777777" w:rsidTr="00887D60">
        <w:tc>
          <w:tcPr>
            <w:tcW w:w="567" w:type="dxa"/>
            <w:vMerge/>
          </w:tcPr>
          <w:p w14:paraId="3EACF7D7" w14:textId="4F80ACC6" w:rsidR="009D096D" w:rsidRPr="00E420BF" w:rsidRDefault="009D096D" w:rsidP="00A20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CACC5E8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760AF" w14:textId="00AB912E" w:rsidR="009D096D" w:rsidRPr="009D096D" w:rsidRDefault="009D096D" w:rsidP="005A79A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Принадлежности для блока света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Economy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5B30FDBE" w14:textId="25A9A575" w:rsidR="009D096D" w:rsidRPr="00887D60" w:rsidRDefault="009D096D" w:rsidP="00887D60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Держатель для налобной 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 xml:space="preserve">ампы (над рабочей поверхностью). 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Крюк для хранения налобной лампы на светодиодов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LS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887D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064D3EB" w14:textId="77777777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B3036" w14:textId="77777777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0BC521" w14:textId="783D4661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E51820" w14:textId="77777777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90B5B" w14:textId="77777777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A0A1180" w14:textId="2F75491D" w:rsidR="00887D60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096D" w:rsidRPr="00FB6916" w14:paraId="19C84EEB" w14:textId="77777777" w:rsidTr="00887D60">
        <w:tc>
          <w:tcPr>
            <w:tcW w:w="567" w:type="dxa"/>
            <w:vMerge/>
          </w:tcPr>
          <w:p w14:paraId="710C5978" w14:textId="6B64D703" w:rsidR="009D096D" w:rsidRPr="00E420BF" w:rsidRDefault="009D096D" w:rsidP="00A205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1D13AC5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4EFD2" w14:textId="77777777" w:rsidR="009D096D" w:rsidRPr="009D096D" w:rsidRDefault="009D096D" w:rsidP="00A2054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Эндоскопический модуль:</w:t>
            </w:r>
          </w:p>
          <w:p w14:paraId="52C859E1" w14:textId="397AFD65" w:rsidR="009D096D" w:rsidRPr="009D096D" w:rsidRDefault="009D096D" w:rsidP="005A79AD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Эндоскопический модуль, включает в себя блок управления эндоскопами, подогреваемый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Клирборд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для интеграции опции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Light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Cube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и опции держатель налобной лампы с функцией автоматического включения.  Размещение до 3-х каналов управления эндоскопами: жесткий, гибкий, для интеграции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. Требование к системе: наличие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Servant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workstation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44F5B3E3" w14:textId="274213CF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41AF9256" w14:textId="70D3E3E5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63A6132D" w14:textId="77777777" w:rsidTr="009D096D">
        <w:tc>
          <w:tcPr>
            <w:tcW w:w="567" w:type="dxa"/>
            <w:vMerge/>
          </w:tcPr>
          <w:p w14:paraId="348843B2" w14:textId="7777777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99D196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2E17AE4D" w14:textId="65728E4D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Управление эндоскопами:</w:t>
            </w:r>
          </w:p>
          <w:p w14:paraId="468D3C0B" w14:textId="297CE299" w:rsidR="009D096D" w:rsidRPr="009D096D" w:rsidRDefault="009D096D" w:rsidP="004F5BC5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Канал для управления жесткими эндоскопами (максимальная длина = 190 мм) состоит из: - металлический держатель, диаметр 18мм, оп</w:t>
            </w:r>
            <w:r w:rsidR="00601D19">
              <w:rPr>
                <w:rFonts w:ascii="Times New Roman" w:hAnsi="Times New Roman" w:cs="Times New Roman"/>
                <w:sz w:val="20"/>
                <w:szCs w:val="20"/>
              </w:rPr>
              <w:t>ционально-</w:t>
            </w:r>
            <w:proofErr w:type="gramStart"/>
            <w:r w:rsidR="00601D19">
              <w:rPr>
                <w:rFonts w:ascii="Times New Roman" w:hAnsi="Times New Roman" w:cs="Times New Roman"/>
                <w:sz w:val="20"/>
                <w:szCs w:val="20"/>
              </w:rPr>
              <w:t>подогреваемый;  -</w:t>
            </w:r>
            <w:proofErr w:type="gramEnd"/>
            <w:r w:rsidR="00601D19">
              <w:rPr>
                <w:rFonts w:ascii="Times New Roman" w:hAnsi="Times New Roman" w:cs="Times New Roman"/>
                <w:sz w:val="20"/>
                <w:szCs w:val="20"/>
              </w:rPr>
              <w:t xml:space="preserve">  колчан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из пластмассы, диаметр 35 мм., для дезинфекции эндоскопов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0A6419" w14:textId="7879EF72" w:rsidR="009D096D" w:rsidRPr="009D096D" w:rsidRDefault="009D096D" w:rsidP="004F5BC5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Канал для управления эндоскопами к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Score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D9EAFB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AC56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DEC5E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6CD0A97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BBE0A6" w14:textId="45F472C3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501A05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05BC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D35AD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897B414" w14:textId="77777777" w:rsidR="00887D60" w:rsidRPr="00887D60" w:rsidRDefault="00887D60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A498B" w14:textId="7A27D41F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AD3D726" w14:textId="77777777" w:rsidTr="009D096D">
        <w:tc>
          <w:tcPr>
            <w:tcW w:w="567" w:type="dxa"/>
            <w:vMerge/>
          </w:tcPr>
          <w:p w14:paraId="7D65A750" w14:textId="33454624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FD0B4EE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AAC8CD2" w14:textId="77777777" w:rsidR="009D096D" w:rsidRPr="009D096D" w:rsidRDefault="009D096D" w:rsidP="00DD256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Принадлежности для управления эндоскопами:</w:t>
            </w:r>
          </w:p>
          <w:p w14:paraId="3BA6492B" w14:textId="77777777" w:rsidR="009D096D" w:rsidRPr="009D096D" w:rsidRDefault="009D096D" w:rsidP="00DD256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Тефлоновая насадка для оптики, диаметр: 2,8-4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44B9D485" w14:textId="645F6F62" w:rsidR="009D096D" w:rsidRPr="009D096D" w:rsidRDefault="009D096D" w:rsidP="00DD2566">
            <w:pPr>
              <w:pStyle w:val="a9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Фиксирующий адаптер для пластикового колчана.</w:t>
            </w:r>
          </w:p>
        </w:tc>
        <w:tc>
          <w:tcPr>
            <w:tcW w:w="1134" w:type="dxa"/>
          </w:tcPr>
          <w:p w14:paraId="12778107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9D9BC0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39FF22EB" w14:textId="508F7EA8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20ECED9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B24B5" w14:textId="77777777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1917FBA8" w14:textId="03392360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5682C8F5" w14:textId="77777777" w:rsidTr="009D096D">
        <w:tc>
          <w:tcPr>
            <w:tcW w:w="567" w:type="dxa"/>
            <w:vMerge/>
          </w:tcPr>
          <w:p w14:paraId="7967BB8E" w14:textId="726CBCAF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32721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D871ED8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Управление инструментарием:</w:t>
            </w:r>
          </w:p>
          <w:p w14:paraId="03B2D050" w14:textId="77777777" w:rsidR="009D096D" w:rsidRPr="009D096D" w:rsidRDefault="009D096D" w:rsidP="00DD256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Система быстрого подогрева зеркал;</w:t>
            </w:r>
          </w:p>
          <w:p w14:paraId="7750F03B" w14:textId="3A8D4484" w:rsidR="009D096D" w:rsidRPr="009D096D" w:rsidRDefault="009D096D" w:rsidP="00DD2566">
            <w:pPr>
              <w:pStyle w:val="a9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Инструментальный столик, высококачественная сталь, 180*140мм.</w:t>
            </w:r>
          </w:p>
        </w:tc>
        <w:tc>
          <w:tcPr>
            <w:tcW w:w="1134" w:type="dxa"/>
          </w:tcPr>
          <w:p w14:paraId="2BFAE141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03582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2CA2EE" w14:textId="7303AB1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14:paraId="4DE384C5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D1F69B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48B80CAF" w14:textId="50B00D73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F1F1847" w14:textId="77777777" w:rsidTr="009D096D">
        <w:tc>
          <w:tcPr>
            <w:tcW w:w="567" w:type="dxa"/>
            <w:vMerge/>
          </w:tcPr>
          <w:p w14:paraId="3C6586D2" w14:textId="67318D39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DF2005B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1B4823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снабжения:</w:t>
            </w:r>
          </w:p>
          <w:p w14:paraId="78F80EF6" w14:textId="22CD5689" w:rsidR="009D096D" w:rsidRPr="009D096D" w:rsidRDefault="009D096D" w:rsidP="009D096D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Блок подключения к системе водоснабжения (включает в себя шланги и крепежный материал);</w:t>
            </w:r>
          </w:p>
          <w:p w14:paraId="72C232CD" w14:textId="78E3D2A9" w:rsidR="009D096D" w:rsidRPr="009D096D" w:rsidRDefault="009D096D" w:rsidP="00DD256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Блок удаления воды (максимальная высота: 150 мм.)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046345" w14:textId="57158D1D" w:rsidR="009D096D" w:rsidRPr="009D096D" w:rsidRDefault="009D096D" w:rsidP="00DD2566">
            <w:pPr>
              <w:pStyle w:val="a9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Картридж фильтра для тонкой очистки воды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EC81E1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6AB3E" w14:textId="36FD6150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D6A177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BA1F9E3" w14:textId="6A13D739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D00CFF8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9433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2E04DAF3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5132970" w14:textId="6937EA99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0183702B" w14:textId="77777777" w:rsidTr="009D096D">
        <w:tc>
          <w:tcPr>
            <w:tcW w:w="567" w:type="dxa"/>
            <w:vMerge/>
          </w:tcPr>
          <w:p w14:paraId="06F31BEF" w14:textId="426FA7C6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78365E2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B4C2953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Модуль поверхности для хранения:</w:t>
            </w:r>
          </w:p>
          <w:p w14:paraId="4346651C" w14:textId="77777777" w:rsidR="009D096D" w:rsidRPr="009D096D" w:rsidRDefault="009D096D" w:rsidP="00DD256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Поверхность для хранения (металл), высокая;</w:t>
            </w:r>
          </w:p>
          <w:p w14:paraId="5AA7FDA9" w14:textId="79BB2537" w:rsidR="009D096D" w:rsidRDefault="009D096D" w:rsidP="00DD2566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Адаптер для крепления «поверхность для хранения»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E86292" w14:textId="796D3E35" w:rsidR="00887D60" w:rsidRPr="009D096D" w:rsidRDefault="00887D60" w:rsidP="00887D60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8CCBE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02783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B740746" w14:textId="45B885F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212FF149" w14:textId="77777777" w:rsidR="009D096D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1C42D" w14:textId="77777777" w:rsid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3F1F474F" w14:textId="5097626E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FB6916" w14:paraId="1ACAF8EE" w14:textId="77777777" w:rsidTr="009D096D">
        <w:tc>
          <w:tcPr>
            <w:tcW w:w="567" w:type="dxa"/>
            <w:vMerge/>
          </w:tcPr>
          <w:p w14:paraId="17065662" w14:textId="21B8B305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2C9E4E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50121878" w14:textId="637A755B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Камера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</w:t>
            </w:r>
            <w:proofErr w:type="spellStart"/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</w:p>
          <w:p w14:paraId="6BF50B88" w14:textId="0BB855BC" w:rsidR="009D096D" w:rsidRPr="009D096D" w:rsidRDefault="009D096D" w:rsidP="00BA4F3A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Подключение к ПК через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BDB6F5" w14:textId="30A1A4E8" w:rsidR="009D096D" w:rsidRPr="009D096D" w:rsidRDefault="009D096D" w:rsidP="00BA4F3A">
            <w:pPr>
              <w:pStyle w:val="a9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данные: </w:t>
            </w:r>
          </w:p>
          <w:p w14:paraId="44402502" w14:textId="304AB73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Размер: 90*55*100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мм.;</w:t>
            </w:r>
            <w:proofErr w:type="gramEnd"/>
          </w:p>
          <w:p w14:paraId="3D62A359" w14:textId="126DD07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Вес: 180 гр.;</w:t>
            </w:r>
          </w:p>
          <w:p w14:paraId="28AAB22A" w14:textId="6E2E5BA5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Потребляемая мощность: 2,5 Вт; 5 В;</w:t>
            </w:r>
          </w:p>
          <w:p w14:paraId="037EA9E7" w14:textId="793BE78C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Интерфейс: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3.0;</w:t>
            </w:r>
          </w:p>
          <w:p w14:paraId="0A2ED3EF" w14:textId="279E53B7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Датчик изображения: 1 / 2,5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5 мегапикселей (2592 Г * 1944 В);</w:t>
            </w:r>
          </w:p>
          <w:p w14:paraId="7FFE526B" w14:textId="1C3CA08A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защиты: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68;</w:t>
            </w:r>
          </w:p>
          <w:p w14:paraId="5CE78401" w14:textId="059F8D21" w:rsidR="009D096D" w:rsidRPr="009D096D" w:rsidRDefault="009D096D" w:rsidP="00BA4F3A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Оптика: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= 21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мм.,</w:t>
            </w:r>
            <w:proofErr w:type="gram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апохроматическая система;</w:t>
            </w:r>
          </w:p>
          <w:p w14:paraId="48233B3C" w14:textId="77777777" w:rsidR="009D096D" w:rsidRPr="009D096D" w:rsidRDefault="009D096D" w:rsidP="00720314">
            <w:pPr>
              <w:pStyle w:val="a9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включено: головка камеры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-кабель для камеры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ПО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Capture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Suite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Basic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краткое руководство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iQam</w:t>
            </w:r>
            <w:proofErr w:type="spellEnd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шт.; педаль для управления ПО интерфейс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– 1 шт.</w:t>
            </w:r>
          </w:p>
          <w:p w14:paraId="6FC1F2B8" w14:textId="123704E7" w:rsidR="009D096D" w:rsidRPr="00887D60" w:rsidRDefault="009D096D" w:rsidP="00887D60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Держатель головы камеры на магните.</w:t>
            </w:r>
          </w:p>
        </w:tc>
        <w:tc>
          <w:tcPr>
            <w:tcW w:w="1134" w:type="dxa"/>
          </w:tcPr>
          <w:p w14:paraId="32BC6CE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A416B3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607907E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F05D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001AB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CBA8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DFE0D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82D76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4E18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DEEAF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A9135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216BBC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0A3A9" w14:textId="77777777" w:rsidR="009D096D" w:rsidRPr="00887D60" w:rsidRDefault="009D096D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B87CAD" w14:textId="23C3691B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1A9F6B8" w14:textId="77777777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D43A3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713B482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0D5C3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8178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49416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C3D461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76B7F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3D44F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4A720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C5AF4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A24CC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B86E27" w14:textId="77777777" w:rsidR="00887D60" w:rsidRPr="00887D60" w:rsidRDefault="00887D60" w:rsidP="00887D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00E9F" w14:textId="333AEFF1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887D6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D096D" w:rsidRPr="00720314" w14:paraId="1917C7BC" w14:textId="77777777" w:rsidTr="00887D60">
        <w:tc>
          <w:tcPr>
            <w:tcW w:w="567" w:type="dxa"/>
            <w:vMerge/>
          </w:tcPr>
          <w:p w14:paraId="77BC873E" w14:textId="0C0A1107" w:rsidR="009D096D" w:rsidRPr="00E420BF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69D4BF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376E5F6A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Кресло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пациента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Chair Comfort Basic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7552FE80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Настройка высоты сиденья с помощью гидравлического рычага;</w:t>
            </w:r>
          </w:p>
          <w:p w14:paraId="3EFB0106" w14:textId="4261F72B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Ручная настройка наклона спинки: от +7⁰ до - 90⁰;</w:t>
            </w:r>
          </w:p>
          <w:p w14:paraId="2C24A763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Высота сиденья: 56 см.;</w:t>
            </w:r>
          </w:p>
          <w:p w14:paraId="6769E8DB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Высота спинки: от 60 см. (без подлокотника) до 78 см. (подлокотник в нижнем положении);</w:t>
            </w:r>
          </w:p>
          <w:p w14:paraId="3BA3C8B9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нагрузка – 150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кг.;</w:t>
            </w:r>
            <w:proofErr w:type="gramEnd"/>
          </w:p>
          <w:p w14:paraId="6CE4A856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Поворот на 360⁰;</w:t>
            </w:r>
          </w:p>
          <w:p w14:paraId="69E035BA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Рычаги для фиксации расположены – с обеих сторон;</w:t>
            </w:r>
          </w:p>
          <w:p w14:paraId="4AE20DCA" w14:textId="25D0B47C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Регулировка под</w:t>
            </w:r>
            <w:r w:rsidR="00601D19">
              <w:rPr>
                <w:rFonts w:ascii="Times New Roman" w:hAnsi="Times New Roman" w:cs="Times New Roman"/>
                <w:sz w:val="20"/>
                <w:szCs w:val="20"/>
              </w:rPr>
              <w:t>головника</w:t>
            </w:r>
            <w:bookmarkStart w:id="0" w:name="_GoBack"/>
            <w:bookmarkEnd w:id="0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по высоте;</w:t>
            </w:r>
          </w:p>
          <w:p w14:paraId="4E808BE4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Стационарная подставка для ног;</w:t>
            </w:r>
          </w:p>
          <w:p w14:paraId="1584D42C" w14:textId="7777777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Подлокотники складываются;</w:t>
            </w:r>
          </w:p>
          <w:p w14:paraId="42278D54" w14:textId="78CE1EED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Вес кресла: 63 </w:t>
            </w:r>
            <w:proofErr w:type="gramStart"/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14:paraId="2B78E322" w14:textId="70D364C7" w:rsidR="009D096D" w:rsidRPr="009D096D" w:rsidRDefault="009D096D" w:rsidP="00720314">
            <w:pPr>
              <w:pStyle w:val="a9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Цвет: Синий (С 706)</w:t>
            </w:r>
            <w:r w:rsidR="00541B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76AD341B" w14:textId="1AA3FB11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4176369" w14:textId="188EA0D3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841201" w14:paraId="0742ED38" w14:textId="77777777" w:rsidTr="00887D60">
        <w:tc>
          <w:tcPr>
            <w:tcW w:w="567" w:type="dxa"/>
            <w:vMerge/>
          </w:tcPr>
          <w:p w14:paraId="4056363D" w14:textId="02659C79" w:rsidR="009D096D" w:rsidRPr="00720314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66B8BD1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5" w:type="dxa"/>
          </w:tcPr>
          <w:p w14:paraId="0850E26D" w14:textId="587905BC" w:rsidR="009D096D" w:rsidRPr="009D096D" w:rsidRDefault="009D096D" w:rsidP="008412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Кресло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врача</w:t>
            </w: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en-US"/>
              </w:rPr>
              <w:t xml:space="preserve"> ATMOS Chair Doctor:</w:t>
            </w:r>
          </w:p>
          <w:p w14:paraId="517F5526" w14:textId="74A95FA9" w:rsidR="009D096D" w:rsidRPr="009D096D" w:rsidRDefault="009D096D" w:rsidP="00841201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Ручная регулировка по высоте;</w:t>
            </w:r>
          </w:p>
          <w:p w14:paraId="2BD71078" w14:textId="2BFF0079" w:rsidR="009D096D" w:rsidRPr="009D096D" w:rsidRDefault="009D096D" w:rsidP="00841201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Цвет: Синий (С 706).</w:t>
            </w:r>
          </w:p>
          <w:p w14:paraId="26DF999C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500404DF" w14:textId="1FE36EE1" w:rsidR="009D096D" w:rsidRPr="00887D60" w:rsidRDefault="009D096D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1282099" w14:textId="754E2543" w:rsidR="009D096D" w:rsidRPr="00887D60" w:rsidRDefault="00887D60" w:rsidP="00887D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9D096D" w:rsidRPr="00841201" w14:paraId="1E1DBE2E" w14:textId="77777777" w:rsidTr="009D096D">
        <w:tc>
          <w:tcPr>
            <w:tcW w:w="567" w:type="dxa"/>
            <w:vMerge/>
          </w:tcPr>
          <w:p w14:paraId="2D9322E2" w14:textId="77777777" w:rsidR="009D096D" w:rsidRPr="00841201" w:rsidRDefault="009D096D" w:rsidP="001138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14:paraId="00AE1205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235" w:type="dxa"/>
          </w:tcPr>
          <w:p w14:paraId="08275E9D" w14:textId="77777777" w:rsidR="009D096D" w:rsidRPr="009D096D" w:rsidRDefault="009D096D" w:rsidP="001138FA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096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Дополнительно: Налобные лампы холодного света:</w:t>
            </w:r>
          </w:p>
          <w:p w14:paraId="30F5FC18" w14:textId="0FD10678" w:rsidR="009D096D" w:rsidRPr="009D096D" w:rsidRDefault="009D096D" w:rsidP="009D096D">
            <w:pPr>
              <w:pStyle w:val="a9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лобный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свет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ATMOS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HL</w:t>
            </w:r>
            <w:r w:rsidRPr="009D096D">
              <w:rPr>
                <w:rFonts w:ascii="Times New Roman" w:hAnsi="Times New Roman" w:cs="Times New Roman"/>
                <w:sz w:val="20"/>
                <w:szCs w:val="20"/>
              </w:rPr>
              <w:t xml:space="preserve"> 21 </w:t>
            </w:r>
            <w:r w:rsidRPr="009D09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  <w:r w:rsidR="00887D60">
              <w:rPr>
                <w:rFonts w:ascii="Times New Roman" w:hAnsi="Times New Roman" w:cs="Times New Roman"/>
                <w:sz w:val="20"/>
                <w:szCs w:val="20"/>
              </w:rPr>
              <w:t>, смотровой набор.</w:t>
            </w:r>
          </w:p>
        </w:tc>
        <w:tc>
          <w:tcPr>
            <w:tcW w:w="1134" w:type="dxa"/>
          </w:tcPr>
          <w:p w14:paraId="60F1D9C5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03B447" w14:textId="73216DF3" w:rsidR="009D096D" w:rsidRPr="00887D60" w:rsidRDefault="009D096D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D570428" w14:textId="77777777" w:rsidR="00887D60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D3C4F1" w14:textId="2C54D408" w:rsidR="009D096D" w:rsidRPr="00887D60" w:rsidRDefault="00887D60" w:rsidP="005D1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D6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</w:tbl>
    <w:p w14:paraId="2D28C448" w14:textId="77777777" w:rsidR="001138FA" w:rsidRPr="00841201" w:rsidRDefault="001138FA" w:rsidP="005D118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7EF1F4B" w14:textId="77777777" w:rsidR="005D1181" w:rsidRPr="00841201" w:rsidRDefault="005D1181" w:rsidP="005D1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2C1B98DC" w14:textId="77777777" w:rsidR="005D1181" w:rsidRPr="00841201" w:rsidRDefault="005D1181" w:rsidP="005D11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9C404F7" w14:textId="5D1AB5B8" w:rsidR="00820F2E" w:rsidRPr="00134EA5" w:rsidRDefault="00820F2E" w:rsidP="00820F2E">
      <w:pPr>
        <w:pStyle w:val="Standard"/>
        <w:jc w:val="both"/>
        <w:rPr>
          <w:sz w:val="16"/>
          <w:szCs w:val="16"/>
        </w:rPr>
      </w:pPr>
      <w:r w:rsidRPr="00134EA5">
        <w:rPr>
          <w:b/>
          <w:bCs/>
          <w:color w:val="000000"/>
          <w:sz w:val="16"/>
          <w:szCs w:val="16"/>
          <w:vertAlign w:val="superscript"/>
        </w:rPr>
        <w:t>1</w:t>
      </w:r>
      <w:r w:rsidRPr="00134EA5">
        <w:rPr>
          <w:color w:val="000000"/>
          <w:sz w:val="16"/>
          <w:szCs w:val="16"/>
        </w:rPr>
        <w:t>Участник закупки, в случае расхождения</w:t>
      </w:r>
      <w:r w:rsidRPr="00134EA5">
        <w:rPr>
          <w:sz w:val="16"/>
          <w:szCs w:val="16"/>
        </w:rPr>
        <w:t xml:space="preserve"> наименования объекта закупки (товара), указанного в описании объекта закупки, и наименования товара, указанного в </w:t>
      </w:r>
      <w:r w:rsidR="00F34BB4">
        <w:rPr>
          <w:sz w:val="16"/>
          <w:szCs w:val="16"/>
        </w:rPr>
        <w:t>регистрационном удостоверении, </w:t>
      </w:r>
      <w:r w:rsidRPr="00134EA5">
        <w:rPr>
          <w:sz w:val="16"/>
          <w:szCs w:val="16"/>
        </w:rPr>
        <w:t xml:space="preserve">указывает наименование </w:t>
      </w:r>
      <w:r w:rsidR="000E44E2" w:rsidRPr="00134EA5">
        <w:rPr>
          <w:sz w:val="16"/>
          <w:szCs w:val="16"/>
        </w:rPr>
        <w:t>оборудования</w:t>
      </w:r>
      <w:r w:rsidRPr="00134EA5">
        <w:rPr>
          <w:sz w:val="16"/>
          <w:szCs w:val="16"/>
        </w:rPr>
        <w:t>, входящего в объект закупки</w:t>
      </w:r>
      <w:r w:rsidRPr="00134EA5">
        <w:rPr>
          <w:color w:val="1F497D"/>
          <w:sz w:val="16"/>
          <w:szCs w:val="16"/>
        </w:rPr>
        <w:t xml:space="preserve">, </w:t>
      </w:r>
      <w:r w:rsidRPr="00134EA5">
        <w:rPr>
          <w:sz w:val="16"/>
          <w:szCs w:val="16"/>
        </w:rPr>
        <w:t xml:space="preserve">в соответствии с регистрационным удостоверением на предлагаемое к поставке </w:t>
      </w:r>
      <w:r w:rsidR="000E44E2" w:rsidRPr="00134EA5">
        <w:rPr>
          <w:sz w:val="16"/>
          <w:szCs w:val="16"/>
        </w:rPr>
        <w:t>оборудование</w:t>
      </w:r>
      <w:r w:rsidRPr="00134EA5">
        <w:rPr>
          <w:sz w:val="16"/>
          <w:szCs w:val="16"/>
        </w:rPr>
        <w:t>.</w:t>
      </w:r>
    </w:p>
    <w:p w14:paraId="71D7B4F9" w14:textId="77777777" w:rsidR="00DD1C86" w:rsidRPr="00BD05D7" w:rsidRDefault="00DD1C86" w:rsidP="00DD1C86">
      <w:pPr>
        <w:pStyle w:val="Standard"/>
        <w:jc w:val="both"/>
        <w:rPr>
          <w:sz w:val="16"/>
          <w:szCs w:val="16"/>
        </w:rPr>
      </w:pPr>
    </w:p>
    <w:p w14:paraId="7B46B76E" w14:textId="5B8D0584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1. Требования к качеству и безопасности товара: поставляемое 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яв</w:t>
      </w:r>
      <w:r w:rsidR="00F064DE">
        <w:rPr>
          <w:rFonts w:ascii="Times New Roman" w:eastAsia="Times New Roman" w:hAnsi="Times New Roman" w:cs="Times New Roman"/>
          <w:sz w:val="16"/>
          <w:szCs w:val="16"/>
          <w:lang w:eastAsia="en-US"/>
        </w:rPr>
        <w:t>ляется новым, неиспользованным,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долж</w:t>
      </w:r>
      <w:r w:rsidR="00F064DE">
        <w:rPr>
          <w:rFonts w:ascii="Times New Roman" w:eastAsia="Times New Roman" w:hAnsi="Times New Roman" w:cs="Times New Roman"/>
          <w:sz w:val="16"/>
          <w:szCs w:val="16"/>
          <w:lang w:eastAsia="en-US"/>
        </w:rPr>
        <w:t>ен</w:t>
      </w: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быть безопасным для пациента, медицинского и обслуживающего персонала, допущенного в установленном порядке, а также для окружающих предметов.</w:t>
      </w:r>
    </w:p>
    <w:p w14:paraId="62F7E44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bCs/>
          <w:sz w:val="16"/>
          <w:szCs w:val="16"/>
          <w:lang w:eastAsia="en-US"/>
        </w:rPr>
        <w:t>Качество Товара должно подтверждаться декларацией или сертификатом о соответствии (при наличии).</w:t>
      </w:r>
    </w:p>
    <w:p w14:paraId="5AFD7898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2. Требования к упаковке: поставщик должен обеспечить упаковку Товара, способную предотвратить его повреждение или порчу во время перевозки. Упаковка Товара должна полностью обеспечивать условия транспортировки, предъявляемые к данному виду продукции. Вся упаковка должна соответствовать требованиям части 2 статьи 481 Гражданского кодекса Российской Федерации.</w:t>
      </w:r>
    </w:p>
    <w:p w14:paraId="49084246" w14:textId="77777777" w:rsidR="00DD1C86" w:rsidRPr="00BD05D7" w:rsidRDefault="00DD1C86" w:rsidP="00DD1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3. Требования к отгрузке товара: отгрузка Товара должна быть произведена без нарушений требований технической документации, к моменту отгрузки на Товар должны быть оформлены все необходимые разрешительные и сопроводительные документы.</w:t>
      </w:r>
    </w:p>
    <w:p w14:paraId="5CE35636" w14:textId="23167F04" w:rsidR="00DD1C86" w:rsidRPr="00BD05D7" w:rsidRDefault="00F76E46" w:rsidP="000922CF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4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Место поставки: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Поставка 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товара </w:t>
      </w:r>
      <w:r w:rsidR="006855CE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осуществляется Поставщиком с разгрузкой с транспортного средства по адресу: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Тюменская область, г. Тюмень, ул. </w:t>
      </w:r>
      <w:r w:rsidR="00A01AEF">
        <w:rPr>
          <w:rFonts w:ascii="Times New Roman" w:eastAsia="Times New Roman" w:hAnsi="Times New Roman" w:cs="Times New Roman"/>
          <w:sz w:val="16"/>
          <w:szCs w:val="16"/>
          <w:lang w:eastAsia="en-US"/>
        </w:rPr>
        <w:t>Республики, д 40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, корпус 1.</w:t>
      </w:r>
    </w:p>
    <w:p w14:paraId="186F4D35" w14:textId="06E18633" w:rsidR="00DD1C86" w:rsidRPr="00BD05D7" w:rsidRDefault="000922CF" w:rsidP="00DD1C8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5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. Сроки поставки: </w:t>
      </w:r>
      <w:r w:rsidR="00DD1C86" w:rsidRPr="00BD05D7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3C5446" w:rsidRPr="00BD05D7">
        <w:rPr>
          <w:rFonts w:ascii="Times New Roman" w:hAnsi="Times New Roman" w:cs="Times New Roman"/>
          <w:sz w:val="16"/>
          <w:szCs w:val="16"/>
        </w:rPr>
        <w:t xml:space="preserve">заключения договора </w:t>
      </w:r>
      <w:r w:rsidR="00726494" w:rsidRPr="00BD05D7">
        <w:rPr>
          <w:rFonts w:ascii="Times New Roman" w:hAnsi="Times New Roman" w:cs="Times New Roman"/>
          <w:sz w:val="16"/>
          <w:szCs w:val="16"/>
        </w:rPr>
        <w:t xml:space="preserve">не более </w:t>
      </w:r>
      <w:r w:rsidR="00541B9E">
        <w:rPr>
          <w:rFonts w:ascii="Times New Roman" w:hAnsi="Times New Roman" w:cs="Times New Roman"/>
          <w:sz w:val="16"/>
          <w:szCs w:val="16"/>
        </w:rPr>
        <w:t>150</w:t>
      </w:r>
      <w:r w:rsidR="00726494" w:rsidRPr="00BD05D7">
        <w:rPr>
          <w:rFonts w:ascii="Times New Roman" w:hAnsi="Times New Roman" w:cs="Times New Roman"/>
          <w:sz w:val="16"/>
          <w:szCs w:val="16"/>
        </w:rPr>
        <w:t xml:space="preserve"> </w:t>
      </w:r>
      <w:r w:rsidR="00F34BB4" w:rsidRPr="00BD05D7">
        <w:rPr>
          <w:rFonts w:ascii="Times New Roman" w:hAnsi="Times New Roman" w:cs="Times New Roman"/>
          <w:sz w:val="16"/>
          <w:szCs w:val="16"/>
        </w:rPr>
        <w:t>(</w:t>
      </w:r>
      <w:r w:rsidR="00541B9E">
        <w:rPr>
          <w:rFonts w:ascii="Times New Roman" w:hAnsi="Times New Roman" w:cs="Times New Roman"/>
          <w:sz w:val="16"/>
          <w:szCs w:val="16"/>
        </w:rPr>
        <w:t>Сто пятьдесят</w:t>
      </w:r>
      <w:r w:rsidR="00F34BB4" w:rsidRPr="00BD05D7">
        <w:rPr>
          <w:rFonts w:ascii="Times New Roman" w:hAnsi="Times New Roman" w:cs="Times New Roman"/>
          <w:sz w:val="16"/>
          <w:szCs w:val="16"/>
        </w:rPr>
        <w:t xml:space="preserve">) </w:t>
      </w:r>
      <w:r w:rsidR="00541B9E">
        <w:rPr>
          <w:rFonts w:ascii="Times New Roman" w:hAnsi="Times New Roman" w:cs="Times New Roman"/>
          <w:sz w:val="16"/>
          <w:szCs w:val="16"/>
        </w:rPr>
        <w:t>рабочих</w:t>
      </w:r>
      <w:r w:rsidR="00134EA5" w:rsidRPr="00BD05D7">
        <w:rPr>
          <w:rFonts w:ascii="Times New Roman" w:hAnsi="Times New Roman" w:cs="Times New Roman"/>
          <w:sz w:val="16"/>
          <w:szCs w:val="16"/>
        </w:rPr>
        <w:t xml:space="preserve"> </w:t>
      </w:r>
      <w:r w:rsidR="00DD1C86" w:rsidRPr="00BD05D7">
        <w:rPr>
          <w:rFonts w:ascii="Times New Roman" w:hAnsi="Times New Roman" w:cs="Times New Roman"/>
          <w:sz w:val="16"/>
          <w:szCs w:val="16"/>
        </w:rPr>
        <w:t>дней</w:t>
      </w:r>
      <w:r w:rsidR="000E44E2" w:rsidRPr="00BD05D7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00F199D6" w14:textId="6CB70DBF" w:rsidR="00DD1C86" w:rsidRPr="00BD05D7" w:rsidRDefault="000922CF" w:rsidP="00DD1C8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lastRenderedPageBreak/>
        <w:t>6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 Поставка включае</w:t>
      </w:r>
      <w:r w:rsidR="00F34BB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т в себя следующие мероприятия:</w:t>
      </w:r>
    </w:p>
    <w:p w14:paraId="4FA76754" w14:textId="4837C2B0" w:rsidR="00DD1C86" w:rsidRPr="00BD05D7" w:rsidRDefault="00134EA5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- ввод в эксплуатацию 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(монтаж</w:t>
      </w:r>
      <w:r w:rsidR="00A509F6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оборудования и его подключение) </w:t>
      </w:r>
      <w:r w:rsidR="00726494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при необходимости</w:t>
      </w:r>
      <w:r w:rsidR="000922CF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;</w:t>
      </w:r>
    </w:p>
    <w:p w14:paraId="6433F162" w14:textId="1E34C11E" w:rsidR="00DD1C86" w:rsidRPr="00BD05D7" w:rsidRDefault="00DD1C86" w:rsidP="00DD1C86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- обучение правилам эксплуатации специалистов;</w:t>
      </w:r>
    </w:p>
    <w:p w14:paraId="2055F426" w14:textId="65BCFA94" w:rsidR="000424F3" w:rsidRPr="00BD05D7" w:rsidRDefault="00A509F6" w:rsidP="000424F3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>- гарантийное обслуживание</w:t>
      </w:r>
      <w:r w:rsidR="00DD1C86" w:rsidRPr="00BD05D7">
        <w:rPr>
          <w:rFonts w:ascii="Times New Roman" w:eastAsia="Times New Roman" w:hAnsi="Times New Roman" w:cs="Times New Roman"/>
          <w:sz w:val="16"/>
          <w:szCs w:val="16"/>
          <w:lang w:eastAsia="en-US"/>
        </w:rPr>
        <w:t>.</w:t>
      </w:r>
    </w:p>
    <w:p w14:paraId="67049C20" w14:textId="0CDFC689" w:rsidR="000424F3" w:rsidRPr="00BD05D7" w:rsidRDefault="000424F3" w:rsidP="000424F3">
      <w:pPr>
        <w:rPr>
          <w:rFonts w:eastAsiaTheme="minorHAnsi"/>
          <w:sz w:val="16"/>
          <w:szCs w:val="16"/>
        </w:rPr>
      </w:pPr>
      <w:r w:rsidRPr="00BD05D7">
        <w:rPr>
          <w:rFonts w:ascii="Times New Roman" w:hAnsi="Times New Roman" w:cs="Times New Roman"/>
          <w:spacing w:val="-4"/>
          <w:sz w:val="16"/>
          <w:szCs w:val="16"/>
        </w:rPr>
        <w:t xml:space="preserve">                   7. Цена на Товар включает в себя стоимость всего объема поставляемого товара, в том числе транспортные расходы по доставке товара в место доставки товара, стоимость погрузочно-разгрузочных работ (включая подъем на этаж/место, указанный представителем заказчика), стоимость упаковки, маркировки, ввода в эксплуатацию, расходы по оформлению необходимых документов, налоги, сборы, другие обязательные платежи, включая НДС, а также иные расходы участника размещения заказа, связанные с исполнением договора.</w:t>
      </w:r>
    </w:p>
    <w:p w14:paraId="61F85E64" w14:textId="77777777" w:rsidR="00AA1AA2" w:rsidRDefault="00AA1AA2"/>
    <w:p w14:paraId="104A0144" w14:textId="77777777" w:rsidR="00AA1AA2" w:rsidRDefault="00AA1AA2"/>
    <w:sectPr w:rsidR="00AA1AA2" w:rsidSect="00A43DD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5F4C"/>
    <w:multiLevelType w:val="hybridMultilevel"/>
    <w:tmpl w:val="686C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9BD"/>
    <w:multiLevelType w:val="hybridMultilevel"/>
    <w:tmpl w:val="7304D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23741"/>
    <w:multiLevelType w:val="multilevel"/>
    <w:tmpl w:val="F680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66D54"/>
    <w:multiLevelType w:val="hybridMultilevel"/>
    <w:tmpl w:val="16BEC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F4C56"/>
    <w:multiLevelType w:val="multilevel"/>
    <w:tmpl w:val="63A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91BA3"/>
    <w:multiLevelType w:val="hybridMultilevel"/>
    <w:tmpl w:val="076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3E3"/>
    <w:multiLevelType w:val="multilevel"/>
    <w:tmpl w:val="C7EA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C5541"/>
    <w:multiLevelType w:val="multilevel"/>
    <w:tmpl w:val="F01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F21E63"/>
    <w:multiLevelType w:val="hybridMultilevel"/>
    <w:tmpl w:val="DEFE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F6B27"/>
    <w:multiLevelType w:val="hybridMultilevel"/>
    <w:tmpl w:val="3A52AB28"/>
    <w:lvl w:ilvl="0" w:tplc="26747586">
      <w:start w:val="1"/>
      <w:numFmt w:val="decimal"/>
      <w:lvlText w:val="%1)"/>
      <w:lvlJc w:val="left"/>
      <w:pPr>
        <w:ind w:left="1211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4A055FF"/>
    <w:multiLevelType w:val="hybridMultilevel"/>
    <w:tmpl w:val="BB0A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668E9"/>
    <w:multiLevelType w:val="hybridMultilevel"/>
    <w:tmpl w:val="10A0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216EB"/>
    <w:multiLevelType w:val="hybridMultilevel"/>
    <w:tmpl w:val="BC98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74B4B"/>
    <w:multiLevelType w:val="hybridMultilevel"/>
    <w:tmpl w:val="7A48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7158C"/>
    <w:multiLevelType w:val="hybridMultilevel"/>
    <w:tmpl w:val="6366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E32EA"/>
    <w:multiLevelType w:val="hybridMultilevel"/>
    <w:tmpl w:val="409C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223C"/>
    <w:multiLevelType w:val="multilevel"/>
    <w:tmpl w:val="0FB4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3F462E"/>
    <w:multiLevelType w:val="multilevel"/>
    <w:tmpl w:val="4F6A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E16555"/>
    <w:multiLevelType w:val="hybridMultilevel"/>
    <w:tmpl w:val="0B78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E02FB0"/>
    <w:multiLevelType w:val="multilevel"/>
    <w:tmpl w:val="6F3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FC0663"/>
    <w:multiLevelType w:val="hybridMultilevel"/>
    <w:tmpl w:val="635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956B0"/>
    <w:multiLevelType w:val="hybridMultilevel"/>
    <w:tmpl w:val="B10A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40903"/>
    <w:multiLevelType w:val="hybridMultilevel"/>
    <w:tmpl w:val="AFC21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646F8A"/>
    <w:multiLevelType w:val="hybridMultilevel"/>
    <w:tmpl w:val="7D6A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360B2"/>
    <w:multiLevelType w:val="hybridMultilevel"/>
    <w:tmpl w:val="E1A2B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43A"/>
    <w:multiLevelType w:val="hybridMultilevel"/>
    <w:tmpl w:val="B2785B2A"/>
    <w:lvl w:ilvl="0" w:tplc="EDC2BB80">
      <w:start w:val="1"/>
      <w:numFmt w:val="decimal"/>
      <w:lvlText w:val="%1)"/>
      <w:lvlJc w:val="left"/>
      <w:pPr>
        <w:ind w:left="928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7"/>
  </w:num>
  <w:num w:numId="10">
    <w:abstractNumId w:val="9"/>
  </w:num>
  <w:num w:numId="11">
    <w:abstractNumId w:val="11"/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21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3"/>
  </w:num>
  <w:num w:numId="24">
    <w:abstractNumId w:val="24"/>
  </w:num>
  <w:num w:numId="25">
    <w:abstractNumId w:val="15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C7"/>
    <w:rsid w:val="00030F0F"/>
    <w:rsid w:val="000424F3"/>
    <w:rsid w:val="00066F3A"/>
    <w:rsid w:val="000922CF"/>
    <w:rsid w:val="000A65D3"/>
    <w:rsid w:val="000D2745"/>
    <w:rsid w:val="000D7EC7"/>
    <w:rsid w:val="000E44E2"/>
    <w:rsid w:val="000F09C4"/>
    <w:rsid w:val="001138FA"/>
    <w:rsid w:val="00134EA5"/>
    <w:rsid w:val="00186B62"/>
    <w:rsid w:val="001A0B19"/>
    <w:rsid w:val="001A4160"/>
    <w:rsid w:val="00224D94"/>
    <w:rsid w:val="00242BDC"/>
    <w:rsid w:val="002748EC"/>
    <w:rsid w:val="002A272D"/>
    <w:rsid w:val="00320D9A"/>
    <w:rsid w:val="00360983"/>
    <w:rsid w:val="00361E20"/>
    <w:rsid w:val="003C5446"/>
    <w:rsid w:val="003D4178"/>
    <w:rsid w:val="004350DD"/>
    <w:rsid w:val="004710AE"/>
    <w:rsid w:val="00472818"/>
    <w:rsid w:val="004842A7"/>
    <w:rsid w:val="004F0A54"/>
    <w:rsid w:val="004F5BC5"/>
    <w:rsid w:val="00541B9E"/>
    <w:rsid w:val="00553CC5"/>
    <w:rsid w:val="00556BD9"/>
    <w:rsid w:val="00562495"/>
    <w:rsid w:val="005A79AD"/>
    <w:rsid w:val="005B2AAA"/>
    <w:rsid w:val="005D1181"/>
    <w:rsid w:val="00601D19"/>
    <w:rsid w:val="0060266B"/>
    <w:rsid w:val="0064372D"/>
    <w:rsid w:val="0068059A"/>
    <w:rsid w:val="006855CE"/>
    <w:rsid w:val="00720314"/>
    <w:rsid w:val="00726494"/>
    <w:rsid w:val="007276B6"/>
    <w:rsid w:val="00767E64"/>
    <w:rsid w:val="007A3160"/>
    <w:rsid w:val="007B7E18"/>
    <w:rsid w:val="007F094D"/>
    <w:rsid w:val="007F3CBC"/>
    <w:rsid w:val="00820F2E"/>
    <w:rsid w:val="00840AA6"/>
    <w:rsid w:val="00841201"/>
    <w:rsid w:val="008768CB"/>
    <w:rsid w:val="00887D60"/>
    <w:rsid w:val="008A4375"/>
    <w:rsid w:val="00934EF5"/>
    <w:rsid w:val="00963275"/>
    <w:rsid w:val="009B63C2"/>
    <w:rsid w:val="009D096D"/>
    <w:rsid w:val="00A01AEF"/>
    <w:rsid w:val="00A20541"/>
    <w:rsid w:val="00A41B5D"/>
    <w:rsid w:val="00A422C8"/>
    <w:rsid w:val="00A43DD5"/>
    <w:rsid w:val="00A509F6"/>
    <w:rsid w:val="00A60DE4"/>
    <w:rsid w:val="00A71A69"/>
    <w:rsid w:val="00AA1AA2"/>
    <w:rsid w:val="00B3022F"/>
    <w:rsid w:val="00B32300"/>
    <w:rsid w:val="00B36C62"/>
    <w:rsid w:val="00BA4F3A"/>
    <w:rsid w:val="00BA6FE9"/>
    <w:rsid w:val="00BA7312"/>
    <w:rsid w:val="00BB1D89"/>
    <w:rsid w:val="00BC7626"/>
    <w:rsid w:val="00BD05D7"/>
    <w:rsid w:val="00BE36C4"/>
    <w:rsid w:val="00BF5AC2"/>
    <w:rsid w:val="00CA7F3D"/>
    <w:rsid w:val="00CF3CA3"/>
    <w:rsid w:val="00D2007E"/>
    <w:rsid w:val="00D33126"/>
    <w:rsid w:val="00D805EB"/>
    <w:rsid w:val="00DC036A"/>
    <w:rsid w:val="00DD1C86"/>
    <w:rsid w:val="00DD2566"/>
    <w:rsid w:val="00DD270B"/>
    <w:rsid w:val="00E420BF"/>
    <w:rsid w:val="00F064DE"/>
    <w:rsid w:val="00F11098"/>
    <w:rsid w:val="00F34BB4"/>
    <w:rsid w:val="00F35258"/>
    <w:rsid w:val="00F76E46"/>
    <w:rsid w:val="00F861F0"/>
    <w:rsid w:val="00FB6916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0E3B"/>
  <w15:docId w15:val="{476676EA-F2B4-4215-94EE-A2F22448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8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3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D11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5D11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5">
    <w:name w:val="Table Grid"/>
    <w:basedOn w:val="a1"/>
    <w:uiPriority w:val="39"/>
    <w:rsid w:val="0024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20F2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066F3A"/>
    <w:pPr>
      <w:spacing w:after="0" w:line="240" w:lineRule="auto"/>
    </w:pPr>
    <w:rPr>
      <w:rFonts w:ascii="Verdana" w:eastAsia="Calibri" w:hAnsi="Verdana" w:cs="Times New Roman"/>
      <w:sz w:val="20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066F3A"/>
    <w:rPr>
      <w:rFonts w:ascii="Verdana" w:eastAsia="Calibri" w:hAnsi="Verdana" w:cs="Times New Roman"/>
      <w:sz w:val="20"/>
      <w:szCs w:val="21"/>
    </w:rPr>
  </w:style>
  <w:style w:type="character" w:styleId="a8">
    <w:name w:val="Strong"/>
    <w:basedOn w:val="a0"/>
    <w:uiPriority w:val="22"/>
    <w:qFormat/>
    <w:rsid w:val="00556BD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C0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A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40269-0DE2-42CD-925D-5295E88A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_545</dc:creator>
  <cp:keywords/>
  <dc:description/>
  <cp:lastModifiedBy>Ольга Лаптева</cp:lastModifiedBy>
  <cp:revision>8</cp:revision>
  <dcterms:created xsi:type="dcterms:W3CDTF">2024-03-15T10:32:00Z</dcterms:created>
  <dcterms:modified xsi:type="dcterms:W3CDTF">2024-03-29T07:56:00Z</dcterms:modified>
</cp:coreProperties>
</file>