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675" w:type="dxa"/>
        <w:tblLayout w:type="fixed"/>
        <w:tblLook w:val="0000" w:firstRow="0" w:lastRow="0" w:firstColumn="0" w:lastColumn="0" w:noHBand="0" w:noVBand="0"/>
      </w:tblPr>
      <w:tblGrid>
        <w:gridCol w:w="10065"/>
      </w:tblGrid>
      <w:tr w:rsidR="00E346A0" w:rsidRPr="000C57CE" w14:paraId="4BC35D1F" w14:textId="77777777" w:rsidTr="005516C8">
        <w:trPr>
          <w:trHeight w:val="5192"/>
        </w:trPr>
        <w:tc>
          <w:tcPr>
            <w:tcW w:w="10065" w:type="dxa"/>
            <w:shd w:val="clear" w:color="auto" w:fill="auto"/>
          </w:tcPr>
          <w:tbl>
            <w:tblPr>
              <w:tblpPr w:leftFromText="180" w:rightFromText="180" w:bottomFromText="92" w:vertAnchor="text" w:tblpX="40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6"/>
              <w:gridCol w:w="2664"/>
              <w:gridCol w:w="4828"/>
              <w:gridCol w:w="758"/>
              <w:gridCol w:w="992"/>
            </w:tblGrid>
            <w:tr w:rsidR="005516C8" w:rsidRPr="005516C8" w14:paraId="552FA19D" w14:textId="77777777" w:rsidTr="005516C8">
              <w:tc>
                <w:tcPr>
                  <w:tcW w:w="9918" w:type="dxa"/>
                  <w:gridSpan w:val="5"/>
                  <w:tcBorders>
                    <w:top w:val="nil"/>
                    <w:left w:val="nil"/>
                    <w:bottom w:val="single" w:sz="4" w:space="0" w:color="auto"/>
                    <w:right w:val="nil"/>
                  </w:tcBorders>
                </w:tcPr>
                <w:p w14:paraId="1303AB64" w14:textId="77777777" w:rsidR="005516C8" w:rsidRPr="00EE559D" w:rsidRDefault="005516C8" w:rsidP="005516C8">
                  <w:pPr>
                    <w:widowControl/>
                    <w:suppressAutoHyphens/>
                    <w:overflowPunct w:val="0"/>
                    <w:spacing w:line="360" w:lineRule="auto"/>
                    <w:ind w:firstLine="709"/>
                    <w:jc w:val="right"/>
                    <w:textAlignment w:val="baseline"/>
                    <w:rPr>
                      <w:rFonts w:eastAsia="Calibri"/>
                      <w:sz w:val="28"/>
                      <w:szCs w:val="28"/>
                      <w:lang w:eastAsia="en-US"/>
                    </w:rPr>
                  </w:pPr>
                  <w:bookmarkStart w:id="0" w:name="_GoBack"/>
                  <w:bookmarkEnd w:id="0"/>
                  <w:r w:rsidRPr="00EE559D">
                    <w:rPr>
                      <w:rFonts w:eastAsia="Calibri"/>
                      <w:noProof/>
                      <w:sz w:val="28"/>
                      <w:szCs w:val="28"/>
                    </w:rPr>
                    <w:drawing>
                      <wp:anchor distT="0" distB="0" distL="114300" distR="114300" simplePos="0" relativeHeight="251660800" behindDoc="0" locked="0" layoutInCell="1" allowOverlap="1" wp14:anchorId="7E7B17D8" wp14:editId="534EA2BE">
                        <wp:simplePos x="0" y="0"/>
                        <wp:positionH relativeFrom="column">
                          <wp:posOffset>1143000</wp:posOffset>
                        </wp:positionH>
                        <wp:positionV relativeFrom="paragraph">
                          <wp:posOffset>245110</wp:posOffset>
                        </wp:positionV>
                        <wp:extent cx="287655" cy="474980"/>
                        <wp:effectExtent l="0" t="0" r="0" b="1270"/>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287655" cy="474980"/>
                                </a:xfrm>
                                <a:prstGeom prst="rect">
                                  <a:avLst/>
                                </a:prstGeom>
                                <a:noFill/>
                              </pic:spPr>
                            </pic:pic>
                          </a:graphicData>
                        </a:graphic>
                        <wp14:sizeRelH relativeFrom="page">
                          <wp14:pctWidth>0</wp14:pctWidth>
                        </wp14:sizeRelH>
                        <wp14:sizeRelV relativeFrom="page">
                          <wp14:pctHeight>0</wp14:pctHeight>
                        </wp14:sizeRelV>
                      </wp:anchor>
                    </w:drawing>
                  </w:r>
                </w:p>
                <w:p w14:paraId="0ED2C66A" w14:textId="77777777" w:rsidR="005516C8" w:rsidRPr="00EE559D" w:rsidRDefault="005516C8" w:rsidP="005516C8">
                  <w:pPr>
                    <w:widowControl/>
                    <w:suppressAutoHyphens/>
                    <w:overflowPunct w:val="0"/>
                    <w:spacing w:line="360" w:lineRule="auto"/>
                    <w:ind w:firstLine="709"/>
                    <w:jc w:val="right"/>
                    <w:textAlignment w:val="baseline"/>
                    <w:rPr>
                      <w:rFonts w:eastAsia="Calibri"/>
                      <w:sz w:val="28"/>
                      <w:szCs w:val="28"/>
                      <w:lang w:eastAsia="en-US"/>
                    </w:rPr>
                  </w:pPr>
                </w:p>
                <w:p w14:paraId="471294FE" w14:textId="77777777" w:rsidR="005516C8" w:rsidRPr="00EE559D" w:rsidRDefault="005516C8" w:rsidP="005516C8">
                  <w:pPr>
                    <w:widowControl/>
                    <w:overflowPunct w:val="0"/>
                    <w:ind w:right="76"/>
                    <w:jc w:val="center"/>
                    <w:textAlignment w:val="baseline"/>
                    <w:rPr>
                      <w:rFonts w:eastAsia="Calibri"/>
                      <w:sz w:val="24"/>
                      <w:szCs w:val="24"/>
                      <w:lang w:eastAsia="en-US"/>
                    </w:rPr>
                  </w:pPr>
                </w:p>
                <w:tbl>
                  <w:tblPr>
                    <w:tblW w:w="0" w:type="auto"/>
                    <w:tblLayout w:type="fixed"/>
                    <w:tblLook w:val="01E0" w:firstRow="1" w:lastRow="1" w:firstColumn="1" w:lastColumn="1" w:noHBand="0" w:noVBand="0"/>
                  </w:tblPr>
                  <w:tblGrid>
                    <w:gridCol w:w="4216"/>
                    <w:gridCol w:w="832"/>
                    <w:gridCol w:w="4522"/>
                  </w:tblGrid>
                  <w:tr w:rsidR="005516C8" w:rsidRPr="00EE559D" w14:paraId="47A90162" w14:textId="77777777" w:rsidTr="00193B0D">
                    <w:trPr>
                      <w:cantSplit/>
                    </w:trPr>
                    <w:tc>
                      <w:tcPr>
                        <w:tcW w:w="4216" w:type="dxa"/>
                      </w:tcPr>
                      <w:p w14:paraId="2EEAAEDD" w14:textId="77777777" w:rsidR="005516C8" w:rsidRPr="00EE559D" w:rsidRDefault="005516C8" w:rsidP="005516C8">
                        <w:pPr>
                          <w:widowControl/>
                          <w:overflowPunct w:val="0"/>
                          <w:jc w:val="center"/>
                          <w:textAlignment w:val="baseline"/>
                          <w:rPr>
                            <w:rFonts w:eastAsia="Calibri"/>
                            <w:sz w:val="16"/>
                            <w:szCs w:val="16"/>
                            <w:lang w:eastAsia="en-US"/>
                          </w:rPr>
                        </w:pPr>
                        <w:r w:rsidRPr="00EE559D">
                          <w:rPr>
                            <w:rFonts w:eastAsia="Calibri"/>
                            <w:sz w:val="16"/>
                            <w:szCs w:val="16"/>
                            <w:lang w:eastAsia="en-US"/>
                          </w:rPr>
                          <w:t xml:space="preserve">МИНИСТЕРСТВО ОБРАЗОВАНИЯ И НАУКИ </w:t>
                        </w:r>
                      </w:p>
                      <w:p w14:paraId="7C431EE9" w14:textId="77777777" w:rsidR="005516C8" w:rsidRPr="00EE559D" w:rsidRDefault="005516C8" w:rsidP="005516C8">
                        <w:pPr>
                          <w:widowControl/>
                          <w:overflowPunct w:val="0"/>
                          <w:jc w:val="center"/>
                          <w:textAlignment w:val="baseline"/>
                          <w:rPr>
                            <w:rFonts w:eastAsia="Calibri"/>
                            <w:sz w:val="16"/>
                            <w:szCs w:val="16"/>
                            <w:lang w:eastAsia="en-US"/>
                          </w:rPr>
                        </w:pPr>
                        <w:r w:rsidRPr="00EE559D">
                          <w:rPr>
                            <w:rFonts w:eastAsia="Calibri"/>
                            <w:sz w:val="16"/>
                            <w:szCs w:val="16"/>
                            <w:lang w:eastAsia="en-US"/>
                          </w:rPr>
                          <w:t>РОССИЙСКОЙ ФЕДЕРАЦИИ</w:t>
                        </w:r>
                      </w:p>
                      <w:p w14:paraId="3605CD8D" w14:textId="77777777" w:rsidR="005516C8" w:rsidRPr="00EE559D" w:rsidRDefault="005516C8" w:rsidP="005516C8">
                        <w:pPr>
                          <w:widowControl/>
                          <w:overflowPunct w:val="0"/>
                          <w:jc w:val="center"/>
                          <w:textAlignment w:val="baseline"/>
                          <w:rPr>
                            <w:rFonts w:eastAsia="Calibri"/>
                            <w:sz w:val="16"/>
                            <w:szCs w:val="16"/>
                            <w:lang w:eastAsia="en-US"/>
                          </w:rPr>
                        </w:pPr>
                        <w:r w:rsidRPr="00EE559D">
                          <w:rPr>
                            <w:rFonts w:eastAsia="Calibri"/>
                            <w:sz w:val="16"/>
                            <w:szCs w:val="16"/>
                            <w:lang w:eastAsia="en-US"/>
                          </w:rPr>
                          <w:t>Федеральное государственное автономное образовательное учреждение высшего образования</w:t>
                        </w:r>
                      </w:p>
                      <w:p w14:paraId="17AB6C46" w14:textId="77777777" w:rsidR="005516C8" w:rsidRPr="00EE559D" w:rsidRDefault="005516C8" w:rsidP="005516C8">
                        <w:pPr>
                          <w:widowControl/>
                          <w:tabs>
                            <w:tab w:val="left" w:pos="3969"/>
                          </w:tabs>
                          <w:overflowPunct w:val="0"/>
                          <w:jc w:val="center"/>
                          <w:textAlignment w:val="baseline"/>
                          <w:rPr>
                            <w:rFonts w:eastAsia="Calibri"/>
                            <w:b/>
                            <w:bCs/>
                            <w:sz w:val="24"/>
                            <w:szCs w:val="24"/>
                            <w:lang w:eastAsia="en-US"/>
                          </w:rPr>
                        </w:pPr>
                        <w:r w:rsidRPr="00EE559D">
                          <w:rPr>
                            <w:rFonts w:eastAsia="Calibri"/>
                            <w:b/>
                            <w:bCs/>
                            <w:sz w:val="24"/>
                            <w:szCs w:val="24"/>
                            <w:lang w:eastAsia="en-US"/>
                          </w:rPr>
                          <w:t xml:space="preserve">«Дальневосточный федеральный университет» </w:t>
                        </w:r>
                      </w:p>
                      <w:p w14:paraId="266568F0" w14:textId="77777777" w:rsidR="005516C8" w:rsidRPr="00EE559D" w:rsidRDefault="005516C8" w:rsidP="005516C8">
                        <w:pPr>
                          <w:widowControl/>
                          <w:tabs>
                            <w:tab w:val="left" w:pos="4111"/>
                          </w:tabs>
                          <w:overflowPunct w:val="0"/>
                          <w:jc w:val="center"/>
                          <w:textAlignment w:val="baseline"/>
                          <w:rPr>
                            <w:rFonts w:eastAsia="Calibri"/>
                            <w:sz w:val="18"/>
                            <w:szCs w:val="18"/>
                            <w:lang w:eastAsia="en-US"/>
                          </w:rPr>
                        </w:pPr>
                        <w:r w:rsidRPr="00EE559D">
                          <w:rPr>
                            <w:rFonts w:eastAsia="Calibri"/>
                            <w:sz w:val="24"/>
                            <w:szCs w:val="24"/>
                            <w:lang w:eastAsia="en-US"/>
                          </w:rPr>
                          <w:t>(ДВФУ)</w:t>
                        </w:r>
                      </w:p>
                    </w:tc>
                    <w:tc>
                      <w:tcPr>
                        <w:tcW w:w="832" w:type="dxa"/>
                        <w:vMerge w:val="restart"/>
                      </w:tcPr>
                      <w:p w14:paraId="1B7778CF" w14:textId="77777777" w:rsidR="005516C8" w:rsidRPr="00EE559D" w:rsidRDefault="005516C8" w:rsidP="005516C8">
                        <w:pPr>
                          <w:widowControl/>
                          <w:tabs>
                            <w:tab w:val="left" w:pos="4111"/>
                          </w:tabs>
                          <w:overflowPunct w:val="0"/>
                          <w:textAlignment w:val="baseline"/>
                          <w:rPr>
                            <w:rFonts w:eastAsia="Calibri"/>
                            <w:sz w:val="18"/>
                            <w:szCs w:val="18"/>
                            <w:lang w:eastAsia="en-US"/>
                          </w:rPr>
                        </w:pPr>
                        <w:r w:rsidRPr="00EE559D">
                          <w:rPr>
                            <w:rFonts w:eastAsia="Calibri"/>
                            <w:sz w:val="18"/>
                            <w:szCs w:val="18"/>
                            <w:lang w:eastAsia="en-US"/>
                          </w:rPr>
                          <w:t xml:space="preserve"> </w:t>
                        </w:r>
                      </w:p>
                    </w:tc>
                    <w:tc>
                      <w:tcPr>
                        <w:tcW w:w="4522" w:type="dxa"/>
                        <w:vMerge w:val="restart"/>
                      </w:tcPr>
                      <w:p w14:paraId="51626AD3" w14:textId="77777777" w:rsidR="005516C8" w:rsidRPr="00EE559D" w:rsidRDefault="005516C8" w:rsidP="005516C8">
                        <w:pPr>
                          <w:widowControl/>
                          <w:overflowPunct w:val="0"/>
                          <w:jc w:val="center"/>
                          <w:textAlignment w:val="baseline"/>
                          <w:rPr>
                            <w:rFonts w:eastAsia="Calibri"/>
                            <w:sz w:val="28"/>
                            <w:szCs w:val="28"/>
                            <w:lang w:eastAsia="en-US"/>
                          </w:rPr>
                        </w:pPr>
                      </w:p>
                    </w:tc>
                  </w:tr>
                  <w:tr w:rsidR="005516C8" w:rsidRPr="00EE559D" w14:paraId="2BDB3311" w14:textId="77777777" w:rsidTr="00193B0D">
                    <w:trPr>
                      <w:cantSplit/>
                    </w:trPr>
                    <w:tc>
                      <w:tcPr>
                        <w:tcW w:w="4216" w:type="dxa"/>
                      </w:tcPr>
                      <w:p w14:paraId="39A6F98C" w14:textId="77777777" w:rsidR="005516C8" w:rsidRPr="00EE559D" w:rsidRDefault="005516C8" w:rsidP="005516C8">
                        <w:pPr>
                          <w:widowControl/>
                          <w:overflowPunct w:val="0"/>
                          <w:jc w:val="center"/>
                          <w:textAlignment w:val="baseline"/>
                          <w:rPr>
                            <w:rFonts w:eastAsia="Calibri"/>
                            <w:sz w:val="16"/>
                            <w:szCs w:val="16"/>
                            <w:lang w:eastAsia="en-US"/>
                          </w:rPr>
                        </w:pPr>
                        <w:r w:rsidRPr="00EE559D">
                          <w:rPr>
                            <w:rFonts w:eastAsia="Calibri"/>
                            <w:sz w:val="16"/>
                            <w:szCs w:val="16"/>
                            <w:lang w:eastAsia="en-US"/>
                          </w:rPr>
                          <w:t>Суханова ул., д. 8, г. Владивосток, 690091</w:t>
                        </w:r>
                      </w:p>
                      <w:p w14:paraId="55C04DBE" w14:textId="77777777" w:rsidR="005516C8" w:rsidRPr="00EE559D" w:rsidRDefault="005516C8" w:rsidP="005516C8">
                        <w:pPr>
                          <w:widowControl/>
                          <w:overflowPunct w:val="0"/>
                          <w:jc w:val="center"/>
                          <w:textAlignment w:val="baseline"/>
                          <w:rPr>
                            <w:rFonts w:eastAsia="Calibri"/>
                            <w:sz w:val="16"/>
                            <w:szCs w:val="16"/>
                            <w:lang w:eastAsia="en-US"/>
                          </w:rPr>
                        </w:pPr>
                        <w:r w:rsidRPr="00EE559D">
                          <w:rPr>
                            <w:rFonts w:eastAsia="Calibri"/>
                            <w:sz w:val="16"/>
                            <w:szCs w:val="16"/>
                            <w:lang w:eastAsia="en-US"/>
                          </w:rPr>
                          <w:t>Телефон (423) 243 34 72, Факс (423) 243 23 15</w:t>
                        </w:r>
                      </w:p>
                      <w:p w14:paraId="4D7362B7" w14:textId="77777777" w:rsidR="005516C8" w:rsidRPr="00EE559D" w:rsidRDefault="005516C8" w:rsidP="005516C8">
                        <w:pPr>
                          <w:widowControl/>
                          <w:overflowPunct w:val="0"/>
                          <w:jc w:val="center"/>
                          <w:textAlignment w:val="baseline"/>
                          <w:rPr>
                            <w:rFonts w:eastAsia="Calibri"/>
                            <w:sz w:val="16"/>
                            <w:szCs w:val="16"/>
                            <w:lang w:eastAsia="en-US"/>
                          </w:rPr>
                        </w:pPr>
                        <w:r w:rsidRPr="00EE559D">
                          <w:rPr>
                            <w:rFonts w:eastAsia="Calibri"/>
                            <w:sz w:val="16"/>
                            <w:szCs w:val="16"/>
                            <w:lang w:eastAsia="en-US"/>
                          </w:rPr>
                          <w:t xml:space="preserve">Эл. почта: </w:t>
                        </w:r>
                        <w:hyperlink r:id="rId9" w:history="1">
                          <w:r w:rsidRPr="00EE559D">
                            <w:rPr>
                              <w:rFonts w:eastAsia="Calibri"/>
                              <w:color w:val="0000FF"/>
                              <w:sz w:val="16"/>
                              <w:szCs w:val="16"/>
                              <w:u w:val="single"/>
                              <w:lang w:val="en-US" w:eastAsia="en-US"/>
                            </w:rPr>
                            <w:t>rectorat</w:t>
                          </w:r>
                          <w:r w:rsidRPr="00EE559D">
                            <w:rPr>
                              <w:rFonts w:eastAsia="Calibri"/>
                              <w:color w:val="0000FF"/>
                              <w:sz w:val="16"/>
                              <w:szCs w:val="16"/>
                              <w:u w:val="single"/>
                              <w:lang w:eastAsia="en-US"/>
                            </w:rPr>
                            <w:t>@</w:t>
                          </w:r>
                          <w:r w:rsidRPr="00EE559D">
                            <w:rPr>
                              <w:rFonts w:eastAsia="Calibri"/>
                              <w:color w:val="0000FF"/>
                              <w:sz w:val="16"/>
                              <w:szCs w:val="16"/>
                              <w:u w:val="single"/>
                              <w:lang w:val="en-US" w:eastAsia="en-US"/>
                            </w:rPr>
                            <w:t>dvfu</w:t>
                          </w:r>
                          <w:r w:rsidRPr="00EE559D">
                            <w:rPr>
                              <w:rFonts w:eastAsia="Calibri"/>
                              <w:color w:val="0000FF"/>
                              <w:sz w:val="16"/>
                              <w:szCs w:val="16"/>
                              <w:u w:val="single"/>
                              <w:lang w:eastAsia="en-US"/>
                            </w:rPr>
                            <w:t>.</w:t>
                          </w:r>
                          <w:r w:rsidRPr="00EE559D">
                            <w:rPr>
                              <w:rFonts w:eastAsia="Calibri"/>
                              <w:color w:val="0000FF"/>
                              <w:sz w:val="16"/>
                              <w:szCs w:val="16"/>
                              <w:u w:val="single"/>
                              <w:lang w:val="en-US" w:eastAsia="en-US"/>
                            </w:rPr>
                            <w:t>ru</w:t>
                          </w:r>
                        </w:hyperlink>
                        <w:r w:rsidRPr="00EE559D">
                          <w:rPr>
                            <w:rFonts w:eastAsia="Calibri"/>
                            <w:sz w:val="16"/>
                            <w:szCs w:val="16"/>
                            <w:lang w:eastAsia="en-US"/>
                          </w:rPr>
                          <w:t xml:space="preserve">  Сайт: </w:t>
                        </w:r>
                        <w:hyperlink r:id="rId10" w:history="1">
                          <w:r w:rsidRPr="00EE559D">
                            <w:rPr>
                              <w:rFonts w:eastAsia="Calibri"/>
                              <w:color w:val="0000FF"/>
                              <w:sz w:val="16"/>
                              <w:szCs w:val="16"/>
                              <w:u w:val="single"/>
                              <w:lang w:val="en-US" w:eastAsia="en-US"/>
                            </w:rPr>
                            <w:t>http</w:t>
                          </w:r>
                          <w:r w:rsidRPr="00EE559D">
                            <w:rPr>
                              <w:rFonts w:eastAsia="Calibri"/>
                              <w:color w:val="0000FF"/>
                              <w:sz w:val="16"/>
                              <w:szCs w:val="16"/>
                              <w:u w:val="single"/>
                              <w:lang w:eastAsia="en-US"/>
                            </w:rPr>
                            <w:t>://</w:t>
                          </w:r>
                          <w:r w:rsidRPr="00EE559D">
                            <w:rPr>
                              <w:rFonts w:eastAsia="Calibri"/>
                              <w:color w:val="0000FF"/>
                              <w:sz w:val="16"/>
                              <w:szCs w:val="16"/>
                              <w:u w:val="single"/>
                              <w:lang w:val="en-US" w:eastAsia="en-US"/>
                            </w:rPr>
                            <w:t>www</w:t>
                          </w:r>
                          <w:r w:rsidRPr="00EE559D">
                            <w:rPr>
                              <w:rFonts w:eastAsia="Calibri"/>
                              <w:color w:val="0000FF"/>
                              <w:sz w:val="16"/>
                              <w:szCs w:val="16"/>
                              <w:u w:val="single"/>
                              <w:lang w:eastAsia="en-US"/>
                            </w:rPr>
                            <w:t>.</w:t>
                          </w:r>
                          <w:r w:rsidRPr="00EE559D">
                            <w:rPr>
                              <w:rFonts w:eastAsia="Calibri"/>
                              <w:color w:val="0000FF"/>
                              <w:sz w:val="16"/>
                              <w:szCs w:val="16"/>
                              <w:u w:val="single"/>
                              <w:lang w:val="en-US" w:eastAsia="en-US"/>
                            </w:rPr>
                            <w:t>dvfu</w:t>
                          </w:r>
                          <w:r w:rsidRPr="00EE559D">
                            <w:rPr>
                              <w:rFonts w:eastAsia="Calibri"/>
                              <w:color w:val="0000FF"/>
                              <w:sz w:val="16"/>
                              <w:szCs w:val="16"/>
                              <w:u w:val="single"/>
                              <w:lang w:eastAsia="en-US"/>
                            </w:rPr>
                            <w:t>.</w:t>
                          </w:r>
                          <w:r w:rsidRPr="00EE559D">
                            <w:rPr>
                              <w:rFonts w:eastAsia="Calibri"/>
                              <w:color w:val="0000FF"/>
                              <w:sz w:val="16"/>
                              <w:szCs w:val="16"/>
                              <w:u w:val="single"/>
                              <w:lang w:val="en-US" w:eastAsia="en-US"/>
                            </w:rPr>
                            <w:t>ru</w:t>
                          </w:r>
                        </w:hyperlink>
                      </w:p>
                      <w:p w14:paraId="5E9EE783" w14:textId="77777777" w:rsidR="005516C8" w:rsidRPr="00EE559D" w:rsidRDefault="005516C8" w:rsidP="005516C8">
                        <w:pPr>
                          <w:widowControl/>
                          <w:overflowPunct w:val="0"/>
                          <w:jc w:val="center"/>
                          <w:textAlignment w:val="baseline"/>
                          <w:rPr>
                            <w:rFonts w:eastAsia="Calibri"/>
                            <w:sz w:val="16"/>
                            <w:szCs w:val="16"/>
                            <w:lang w:eastAsia="en-US"/>
                          </w:rPr>
                        </w:pPr>
                        <w:r w:rsidRPr="00EE559D">
                          <w:rPr>
                            <w:rFonts w:eastAsia="Calibri"/>
                            <w:sz w:val="16"/>
                            <w:szCs w:val="16"/>
                            <w:lang w:eastAsia="en-US"/>
                          </w:rPr>
                          <w:t>ОКПО 02067942, ОГРН 1022501297785</w:t>
                        </w:r>
                      </w:p>
                      <w:p w14:paraId="11246F0C" w14:textId="77777777" w:rsidR="005516C8" w:rsidRPr="00EE559D" w:rsidRDefault="005516C8" w:rsidP="005516C8">
                        <w:pPr>
                          <w:widowControl/>
                          <w:tabs>
                            <w:tab w:val="left" w:pos="4111"/>
                          </w:tabs>
                          <w:overflowPunct w:val="0"/>
                          <w:jc w:val="center"/>
                          <w:textAlignment w:val="baseline"/>
                          <w:rPr>
                            <w:rFonts w:eastAsia="Calibri"/>
                            <w:sz w:val="18"/>
                            <w:szCs w:val="18"/>
                            <w:lang w:eastAsia="en-US"/>
                          </w:rPr>
                        </w:pPr>
                        <w:r w:rsidRPr="00EE559D">
                          <w:rPr>
                            <w:rFonts w:eastAsia="Calibri"/>
                            <w:sz w:val="16"/>
                            <w:szCs w:val="16"/>
                            <w:lang w:eastAsia="en-US"/>
                          </w:rPr>
                          <w:t>ИНН/КПП 2536014538/253601001</w:t>
                        </w:r>
                      </w:p>
                    </w:tc>
                    <w:tc>
                      <w:tcPr>
                        <w:tcW w:w="832" w:type="dxa"/>
                        <w:vMerge/>
                      </w:tcPr>
                      <w:p w14:paraId="3DC4ECC3" w14:textId="77777777" w:rsidR="005516C8" w:rsidRPr="00EE559D" w:rsidRDefault="005516C8" w:rsidP="005516C8">
                        <w:pPr>
                          <w:widowControl/>
                          <w:tabs>
                            <w:tab w:val="left" w:pos="4111"/>
                          </w:tabs>
                          <w:overflowPunct w:val="0"/>
                          <w:textAlignment w:val="baseline"/>
                          <w:rPr>
                            <w:rFonts w:eastAsia="Calibri"/>
                            <w:sz w:val="18"/>
                            <w:szCs w:val="18"/>
                            <w:lang w:eastAsia="en-US"/>
                          </w:rPr>
                        </w:pPr>
                      </w:p>
                    </w:tc>
                    <w:tc>
                      <w:tcPr>
                        <w:tcW w:w="4522" w:type="dxa"/>
                        <w:vMerge/>
                      </w:tcPr>
                      <w:p w14:paraId="46BBC0AB" w14:textId="77777777" w:rsidR="005516C8" w:rsidRPr="00EE559D" w:rsidRDefault="005516C8" w:rsidP="005516C8">
                        <w:pPr>
                          <w:widowControl/>
                          <w:overflowPunct w:val="0"/>
                          <w:ind w:left="626"/>
                          <w:jc w:val="center"/>
                          <w:textAlignment w:val="baseline"/>
                          <w:rPr>
                            <w:rFonts w:eastAsia="Calibri"/>
                            <w:sz w:val="24"/>
                            <w:szCs w:val="24"/>
                            <w:lang w:eastAsia="en-US"/>
                          </w:rPr>
                        </w:pPr>
                      </w:p>
                    </w:tc>
                  </w:tr>
                  <w:tr w:rsidR="005516C8" w:rsidRPr="00EE559D" w14:paraId="7CAC830E" w14:textId="77777777" w:rsidTr="00193B0D">
                    <w:trPr>
                      <w:cantSplit/>
                    </w:trPr>
                    <w:tc>
                      <w:tcPr>
                        <w:tcW w:w="4216" w:type="dxa"/>
                      </w:tcPr>
                      <w:p w14:paraId="1342EFF1" w14:textId="77777777" w:rsidR="005516C8" w:rsidRPr="00EE559D" w:rsidRDefault="005516C8" w:rsidP="005516C8">
                        <w:pPr>
                          <w:widowControl/>
                          <w:overflowPunct w:val="0"/>
                          <w:textAlignment w:val="baseline"/>
                          <w:rPr>
                            <w:rFonts w:eastAsia="Calibri"/>
                            <w:sz w:val="18"/>
                            <w:szCs w:val="18"/>
                            <w:lang w:eastAsia="en-US"/>
                          </w:rPr>
                        </w:pPr>
                      </w:p>
                      <w:p w14:paraId="09FB9F16" w14:textId="77777777" w:rsidR="005516C8" w:rsidRPr="00EE559D" w:rsidRDefault="005516C8" w:rsidP="005516C8">
                        <w:pPr>
                          <w:widowControl/>
                          <w:overflowPunct w:val="0"/>
                          <w:textAlignment w:val="baseline"/>
                          <w:rPr>
                            <w:rFonts w:eastAsia="Calibri"/>
                            <w:sz w:val="18"/>
                            <w:szCs w:val="18"/>
                            <w:lang w:eastAsia="en-US"/>
                          </w:rPr>
                        </w:pPr>
                        <w:r w:rsidRPr="00EE559D">
                          <w:rPr>
                            <w:rFonts w:eastAsia="Calibri"/>
                            <w:sz w:val="18"/>
                            <w:szCs w:val="18"/>
                            <w:lang w:eastAsia="en-US"/>
                          </w:rPr>
                          <w:t xml:space="preserve">          №_______________ от ___________________</w:t>
                        </w:r>
                      </w:p>
                      <w:p w14:paraId="1512BAC1" w14:textId="77777777" w:rsidR="005516C8" w:rsidRPr="00EE559D" w:rsidRDefault="005516C8" w:rsidP="005516C8">
                        <w:pPr>
                          <w:widowControl/>
                          <w:overflowPunct w:val="0"/>
                          <w:textAlignment w:val="baseline"/>
                          <w:rPr>
                            <w:rFonts w:eastAsia="Calibri"/>
                            <w:sz w:val="18"/>
                            <w:szCs w:val="18"/>
                            <w:lang w:eastAsia="en-US"/>
                          </w:rPr>
                        </w:pPr>
                      </w:p>
                    </w:tc>
                    <w:tc>
                      <w:tcPr>
                        <w:tcW w:w="832" w:type="dxa"/>
                        <w:vMerge/>
                      </w:tcPr>
                      <w:p w14:paraId="0A933497" w14:textId="77777777" w:rsidR="005516C8" w:rsidRPr="00EE559D" w:rsidRDefault="005516C8" w:rsidP="005516C8">
                        <w:pPr>
                          <w:widowControl/>
                          <w:tabs>
                            <w:tab w:val="left" w:pos="4111"/>
                          </w:tabs>
                          <w:overflowPunct w:val="0"/>
                          <w:textAlignment w:val="baseline"/>
                          <w:rPr>
                            <w:rFonts w:eastAsia="Calibri"/>
                            <w:sz w:val="18"/>
                            <w:szCs w:val="18"/>
                            <w:lang w:eastAsia="en-US"/>
                          </w:rPr>
                        </w:pPr>
                      </w:p>
                    </w:tc>
                    <w:tc>
                      <w:tcPr>
                        <w:tcW w:w="4522" w:type="dxa"/>
                        <w:vMerge/>
                      </w:tcPr>
                      <w:p w14:paraId="4C553A5B" w14:textId="77777777" w:rsidR="005516C8" w:rsidRPr="00EE559D" w:rsidRDefault="005516C8" w:rsidP="005516C8">
                        <w:pPr>
                          <w:widowControl/>
                          <w:overflowPunct w:val="0"/>
                          <w:ind w:left="626"/>
                          <w:jc w:val="center"/>
                          <w:textAlignment w:val="baseline"/>
                          <w:rPr>
                            <w:rFonts w:eastAsia="Calibri"/>
                            <w:sz w:val="24"/>
                            <w:szCs w:val="24"/>
                            <w:lang w:eastAsia="en-US"/>
                          </w:rPr>
                        </w:pPr>
                      </w:p>
                    </w:tc>
                  </w:tr>
                  <w:tr w:rsidR="005516C8" w:rsidRPr="00EE559D" w14:paraId="5AFD18DD" w14:textId="77777777" w:rsidTr="00193B0D">
                    <w:trPr>
                      <w:cantSplit/>
                      <w:trHeight w:val="696"/>
                    </w:trPr>
                    <w:tc>
                      <w:tcPr>
                        <w:tcW w:w="4216" w:type="dxa"/>
                      </w:tcPr>
                      <w:p w14:paraId="012CB3AA" w14:textId="77777777" w:rsidR="005516C8" w:rsidRPr="00EE559D" w:rsidRDefault="005516C8" w:rsidP="005516C8">
                        <w:pPr>
                          <w:widowControl/>
                          <w:tabs>
                            <w:tab w:val="left" w:pos="4111"/>
                          </w:tabs>
                          <w:overflowPunct w:val="0"/>
                          <w:textAlignment w:val="baseline"/>
                          <w:rPr>
                            <w:rFonts w:eastAsia="Calibri"/>
                            <w:sz w:val="24"/>
                            <w:szCs w:val="24"/>
                            <w:lang w:eastAsia="en-US"/>
                          </w:rPr>
                        </w:pPr>
                        <w:r w:rsidRPr="00EE559D">
                          <w:rPr>
                            <w:rFonts w:eastAsia="Calibri"/>
                            <w:sz w:val="24"/>
                            <w:szCs w:val="24"/>
                            <w:lang w:eastAsia="en-US"/>
                          </w:rPr>
                          <w:t>О предоставлении коммерческого предложения на поставку товаров, работ, услуг для нужд ДВФУ</w:t>
                        </w:r>
                      </w:p>
                      <w:p w14:paraId="2AF532BD" w14:textId="77777777" w:rsidR="005516C8" w:rsidRPr="00EE559D" w:rsidRDefault="005516C8" w:rsidP="005516C8">
                        <w:pPr>
                          <w:widowControl/>
                          <w:tabs>
                            <w:tab w:val="left" w:pos="4111"/>
                          </w:tabs>
                          <w:overflowPunct w:val="0"/>
                          <w:jc w:val="center"/>
                          <w:textAlignment w:val="baseline"/>
                          <w:rPr>
                            <w:rFonts w:eastAsia="Calibri"/>
                            <w:sz w:val="18"/>
                            <w:szCs w:val="18"/>
                            <w:lang w:eastAsia="en-US"/>
                          </w:rPr>
                        </w:pPr>
                      </w:p>
                    </w:tc>
                    <w:tc>
                      <w:tcPr>
                        <w:tcW w:w="832" w:type="dxa"/>
                        <w:vMerge/>
                      </w:tcPr>
                      <w:p w14:paraId="1BA8360F" w14:textId="77777777" w:rsidR="005516C8" w:rsidRPr="00EE559D" w:rsidRDefault="005516C8" w:rsidP="005516C8">
                        <w:pPr>
                          <w:widowControl/>
                          <w:tabs>
                            <w:tab w:val="left" w:pos="4111"/>
                          </w:tabs>
                          <w:overflowPunct w:val="0"/>
                          <w:textAlignment w:val="baseline"/>
                          <w:rPr>
                            <w:rFonts w:eastAsia="Calibri"/>
                            <w:sz w:val="18"/>
                            <w:szCs w:val="18"/>
                            <w:lang w:eastAsia="en-US"/>
                          </w:rPr>
                        </w:pPr>
                      </w:p>
                    </w:tc>
                    <w:tc>
                      <w:tcPr>
                        <w:tcW w:w="4522" w:type="dxa"/>
                        <w:vMerge/>
                      </w:tcPr>
                      <w:p w14:paraId="1F2EA1AC" w14:textId="77777777" w:rsidR="005516C8" w:rsidRPr="00EE559D" w:rsidRDefault="005516C8" w:rsidP="005516C8">
                        <w:pPr>
                          <w:widowControl/>
                          <w:overflowPunct w:val="0"/>
                          <w:ind w:left="626"/>
                          <w:jc w:val="center"/>
                          <w:textAlignment w:val="baseline"/>
                          <w:rPr>
                            <w:rFonts w:eastAsia="Calibri"/>
                            <w:sz w:val="24"/>
                            <w:szCs w:val="24"/>
                            <w:lang w:eastAsia="en-US"/>
                          </w:rPr>
                        </w:pPr>
                      </w:p>
                    </w:tc>
                  </w:tr>
                </w:tbl>
                <w:p w14:paraId="3AAFC285" w14:textId="77777777" w:rsidR="005516C8" w:rsidRPr="00EE559D" w:rsidRDefault="005516C8" w:rsidP="005516C8">
                  <w:pPr>
                    <w:widowControl/>
                    <w:overflowPunct w:val="0"/>
                    <w:jc w:val="center"/>
                    <w:textAlignment w:val="baseline"/>
                    <w:rPr>
                      <w:rFonts w:eastAsia="Calibri"/>
                      <w:sz w:val="24"/>
                      <w:szCs w:val="24"/>
                      <w:lang w:eastAsia="en-US"/>
                    </w:rPr>
                  </w:pPr>
                </w:p>
                <w:p w14:paraId="03C63D97" w14:textId="77777777" w:rsidR="005516C8" w:rsidRPr="00EE559D" w:rsidRDefault="005516C8" w:rsidP="005516C8">
                  <w:pPr>
                    <w:widowControl/>
                    <w:overflowPunct w:val="0"/>
                    <w:jc w:val="center"/>
                    <w:textAlignment w:val="baseline"/>
                    <w:rPr>
                      <w:rFonts w:eastAsia="Calibri"/>
                      <w:sz w:val="24"/>
                      <w:szCs w:val="24"/>
                      <w:lang w:eastAsia="en-US"/>
                    </w:rPr>
                  </w:pPr>
                  <w:r w:rsidRPr="00EE559D">
                    <w:rPr>
                      <w:rFonts w:eastAsia="Calibri"/>
                      <w:sz w:val="24"/>
                      <w:szCs w:val="24"/>
                      <w:lang w:eastAsia="en-US"/>
                    </w:rPr>
                    <w:t>ЗАПРОС ЦЕН</w:t>
                  </w:r>
                </w:p>
                <w:p w14:paraId="67357217" w14:textId="77777777" w:rsidR="005516C8" w:rsidRPr="00EE559D" w:rsidRDefault="005516C8" w:rsidP="005516C8">
                  <w:pPr>
                    <w:widowControl/>
                    <w:overflowPunct w:val="0"/>
                    <w:jc w:val="center"/>
                    <w:textAlignment w:val="baseline"/>
                    <w:rPr>
                      <w:rFonts w:eastAsia="Calibri"/>
                      <w:sz w:val="24"/>
                      <w:szCs w:val="24"/>
                      <w:lang w:eastAsia="en-US"/>
                    </w:rPr>
                  </w:pPr>
                </w:p>
                <w:p w14:paraId="0866CAF4" w14:textId="77777777" w:rsidR="005516C8" w:rsidRPr="00EE559D" w:rsidRDefault="005516C8" w:rsidP="005516C8">
                  <w:pPr>
                    <w:widowControl/>
                    <w:overflowPunct w:val="0"/>
                    <w:ind w:firstLine="708"/>
                    <w:jc w:val="both"/>
                    <w:textAlignment w:val="baseline"/>
                    <w:rPr>
                      <w:rFonts w:eastAsia="Calibri"/>
                      <w:sz w:val="22"/>
                      <w:szCs w:val="22"/>
                      <w:lang w:eastAsia="en-US"/>
                    </w:rPr>
                  </w:pPr>
                  <w:r w:rsidRPr="00EE559D">
                    <w:rPr>
                      <w:rFonts w:eastAsia="Calibri"/>
                      <w:sz w:val="22"/>
                      <w:szCs w:val="22"/>
                      <w:lang w:eastAsia="en-US"/>
                    </w:rPr>
                    <w:t>Прошу предоставить коммерческое предложение по стоимости:</w:t>
                  </w:r>
                </w:p>
                <w:p w14:paraId="6A84AA03" w14:textId="77777777" w:rsidR="005516C8" w:rsidRDefault="005516C8" w:rsidP="005516C8">
                  <w:pPr>
                    <w:widowControl/>
                    <w:overflowPunct w:val="0"/>
                    <w:jc w:val="both"/>
                    <w:textAlignment w:val="baseline"/>
                    <w:rPr>
                      <w:rFonts w:eastAsia="Calibri"/>
                      <w:sz w:val="22"/>
                      <w:szCs w:val="22"/>
                      <w:lang w:eastAsia="en-US"/>
                    </w:rPr>
                  </w:pPr>
                  <w:r w:rsidRPr="00EE559D">
                    <w:rPr>
                      <w:rFonts w:eastAsia="Calibri"/>
                      <w:sz w:val="22"/>
                      <w:szCs w:val="22"/>
                      <w:lang w:eastAsia="en-US"/>
                    </w:rPr>
                    <w:t>С учетом доставки и разгрузки</w:t>
                  </w:r>
                  <w:r>
                    <w:rPr>
                      <w:rFonts w:eastAsia="Calibri"/>
                      <w:sz w:val="22"/>
                      <w:szCs w:val="22"/>
                      <w:lang w:eastAsia="en-US"/>
                    </w:rPr>
                    <w:t xml:space="preserve"> </w:t>
                  </w:r>
                  <w:r w:rsidRPr="00EE559D">
                    <w:rPr>
                      <w:rFonts w:eastAsia="Calibri"/>
                      <w:sz w:val="22"/>
                      <w:szCs w:val="22"/>
                      <w:lang w:eastAsia="en-US"/>
                    </w:rPr>
                    <w:t>по адресу</w:t>
                  </w:r>
                  <w:r>
                    <w:rPr>
                      <w:rFonts w:eastAsia="Calibri"/>
                      <w:sz w:val="22"/>
                      <w:szCs w:val="22"/>
                      <w:lang w:eastAsia="en-US"/>
                    </w:rPr>
                    <w:t xml:space="preserve"> Заказчика</w:t>
                  </w:r>
                  <w:r w:rsidRPr="00EE559D">
                    <w:rPr>
                      <w:rFonts w:eastAsia="Calibri"/>
                      <w:sz w:val="22"/>
                      <w:szCs w:val="22"/>
                      <w:lang w:eastAsia="en-US"/>
                    </w:rPr>
                    <w:t xml:space="preserve">: г. Владивосток, о. Русский, п. Аякс, 10, корпус </w:t>
                  </w:r>
                  <w:r>
                    <w:rPr>
                      <w:rFonts w:eastAsia="Calibri"/>
                      <w:sz w:val="22"/>
                      <w:szCs w:val="22"/>
                      <w:lang w:eastAsia="en-US"/>
                    </w:rPr>
                    <w:t xml:space="preserve">В </w:t>
                  </w:r>
                  <w:r w:rsidRPr="00EE559D">
                    <w:rPr>
                      <w:rFonts w:eastAsia="Calibri"/>
                      <w:sz w:val="22"/>
                      <w:szCs w:val="22"/>
                      <w:lang w:eastAsia="en-US"/>
                    </w:rPr>
                    <w:t xml:space="preserve">следующих товаров: </w:t>
                  </w:r>
                </w:p>
                <w:p w14:paraId="668D48D3" w14:textId="77777777" w:rsidR="005516C8" w:rsidRPr="005516C8" w:rsidRDefault="005516C8" w:rsidP="005516C8">
                  <w:pPr>
                    <w:widowControl/>
                    <w:autoSpaceDE/>
                    <w:autoSpaceDN/>
                    <w:adjustRightInd/>
                    <w:spacing w:after="160" w:line="276" w:lineRule="auto"/>
                    <w:jc w:val="center"/>
                    <w:rPr>
                      <w:rFonts w:eastAsia="Calibri"/>
                      <w:b/>
                      <w:sz w:val="22"/>
                      <w:szCs w:val="22"/>
                      <w:lang w:eastAsia="en-US"/>
                    </w:rPr>
                  </w:pPr>
                </w:p>
              </w:tc>
            </w:tr>
            <w:tr w:rsidR="005516C8" w:rsidRPr="005516C8" w14:paraId="18CBF7C4" w14:textId="77777777" w:rsidTr="005516C8">
              <w:tc>
                <w:tcPr>
                  <w:tcW w:w="9918" w:type="dxa"/>
                  <w:gridSpan w:val="5"/>
                  <w:tcBorders>
                    <w:top w:val="single" w:sz="4" w:space="0" w:color="auto"/>
                    <w:left w:val="single" w:sz="4" w:space="0" w:color="auto"/>
                    <w:bottom w:val="single" w:sz="4" w:space="0" w:color="auto"/>
                    <w:right w:val="single" w:sz="4" w:space="0" w:color="auto"/>
                  </w:tcBorders>
                </w:tcPr>
                <w:p w14:paraId="34081086" w14:textId="77777777" w:rsidR="005516C8" w:rsidRPr="005516C8" w:rsidRDefault="005516C8" w:rsidP="005516C8">
                  <w:pPr>
                    <w:widowControl/>
                    <w:autoSpaceDE/>
                    <w:autoSpaceDN/>
                    <w:adjustRightInd/>
                    <w:spacing w:after="160" w:line="276" w:lineRule="auto"/>
                    <w:jc w:val="center"/>
                    <w:rPr>
                      <w:rFonts w:eastAsia="Calibri"/>
                      <w:b/>
                      <w:sz w:val="22"/>
                      <w:szCs w:val="22"/>
                      <w:lang w:eastAsia="en-US"/>
                    </w:rPr>
                  </w:pPr>
                  <w:r w:rsidRPr="005516C8">
                    <w:rPr>
                      <w:rFonts w:eastAsia="Calibri"/>
                      <w:b/>
                      <w:sz w:val="22"/>
                      <w:szCs w:val="22"/>
                      <w:lang w:eastAsia="en-US"/>
                    </w:rPr>
                    <w:t>ТЕХНИЧЕСКОЕ ЗАДАНИЕ НА ПОСТАВКУ ОРТЕХНИКИ</w:t>
                  </w:r>
                </w:p>
                <w:p w14:paraId="346EC6C3" w14:textId="77777777" w:rsidR="005516C8" w:rsidRPr="005516C8" w:rsidRDefault="005516C8" w:rsidP="005516C8">
                  <w:pPr>
                    <w:widowControl/>
                    <w:autoSpaceDE/>
                    <w:autoSpaceDN/>
                    <w:adjustRightInd/>
                    <w:ind w:right="-1"/>
                    <w:jc w:val="center"/>
                    <w:rPr>
                      <w:b/>
                      <w:bCs/>
                      <w:sz w:val="22"/>
                      <w:szCs w:val="22"/>
                    </w:rPr>
                  </w:pPr>
                </w:p>
              </w:tc>
            </w:tr>
            <w:tr w:rsidR="005516C8" w:rsidRPr="005516C8" w14:paraId="06EFED11" w14:textId="77777777" w:rsidTr="005516C8">
              <w:tc>
                <w:tcPr>
                  <w:tcW w:w="676" w:type="dxa"/>
                  <w:tcBorders>
                    <w:top w:val="single" w:sz="4" w:space="0" w:color="auto"/>
                    <w:left w:val="single" w:sz="4" w:space="0" w:color="auto"/>
                    <w:bottom w:val="single" w:sz="4" w:space="0" w:color="auto"/>
                    <w:right w:val="single" w:sz="4" w:space="0" w:color="auto"/>
                  </w:tcBorders>
                  <w:vAlign w:val="center"/>
                </w:tcPr>
                <w:p w14:paraId="63ECD445" w14:textId="77777777" w:rsidR="005516C8" w:rsidRPr="005516C8" w:rsidRDefault="005516C8" w:rsidP="005516C8">
                  <w:pPr>
                    <w:widowControl/>
                    <w:autoSpaceDE/>
                    <w:autoSpaceDN/>
                    <w:adjustRightInd/>
                    <w:ind w:right="-1"/>
                    <w:jc w:val="center"/>
                    <w:rPr>
                      <w:b/>
                      <w:bCs/>
                      <w:sz w:val="22"/>
                      <w:szCs w:val="22"/>
                    </w:rPr>
                  </w:pPr>
                  <w:r w:rsidRPr="005516C8">
                    <w:rPr>
                      <w:b/>
                      <w:bCs/>
                      <w:sz w:val="22"/>
                      <w:szCs w:val="22"/>
                    </w:rPr>
                    <w:t>№ п/п</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985281" w14:textId="77777777" w:rsidR="005516C8" w:rsidRPr="005516C8" w:rsidRDefault="005516C8" w:rsidP="005516C8">
                  <w:pPr>
                    <w:widowControl/>
                    <w:autoSpaceDE/>
                    <w:autoSpaceDN/>
                    <w:adjustRightInd/>
                    <w:ind w:right="-1"/>
                    <w:jc w:val="center"/>
                    <w:rPr>
                      <w:b/>
                      <w:bCs/>
                      <w:sz w:val="22"/>
                      <w:szCs w:val="22"/>
                    </w:rPr>
                  </w:pPr>
                  <w:r w:rsidRPr="005516C8">
                    <w:rPr>
                      <w:b/>
                      <w:bCs/>
                      <w:sz w:val="22"/>
                      <w:szCs w:val="22"/>
                    </w:rPr>
                    <w:t>Наименование</w:t>
                  </w:r>
                </w:p>
                <w:p w14:paraId="61A1E6DE" w14:textId="77777777" w:rsidR="005516C8" w:rsidRPr="005516C8" w:rsidRDefault="005516C8" w:rsidP="005516C8">
                  <w:pPr>
                    <w:widowControl/>
                    <w:autoSpaceDE/>
                    <w:autoSpaceDN/>
                    <w:adjustRightInd/>
                    <w:ind w:right="-1"/>
                    <w:jc w:val="center"/>
                    <w:rPr>
                      <w:b/>
                      <w:bCs/>
                      <w:sz w:val="22"/>
                      <w:szCs w:val="22"/>
                    </w:rPr>
                  </w:pPr>
                  <w:r w:rsidRPr="005516C8">
                    <w:rPr>
                      <w:b/>
                      <w:bCs/>
                      <w:sz w:val="22"/>
                      <w:szCs w:val="22"/>
                    </w:rPr>
                    <w:t>товара</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22C1D8" w14:textId="77777777" w:rsidR="005516C8" w:rsidRPr="005516C8" w:rsidRDefault="005516C8" w:rsidP="005516C8">
                  <w:pPr>
                    <w:widowControl/>
                    <w:autoSpaceDE/>
                    <w:autoSpaceDN/>
                    <w:adjustRightInd/>
                    <w:ind w:right="-1"/>
                    <w:jc w:val="center"/>
                    <w:rPr>
                      <w:b/>
                      <w:bCs/>
                      <w:sz w:val="22"/>
                      <w:szCs w:val="22"/>
                    </w:rPr>
                  </w:pPr>
                  <w:r w:rsidRPr="005516C8">
                    <w:rPr>
                      <w:b/>
                      <w:bCs/>
                      <w:sz w:val="22"/>
                      <w:szCs w:val="22"/>
                    </w:rPr>
                    <w:t>Требования к комплектности, качеству,</w:t>
                  </w:r>
                </w:p>
                <w:p w14:paraId="1F73443A" w14:textId="77777777" w:rsidR="005516C8" w:rsidRPr="005516C8" w:rsidRDefault="005516C8" w:rsidP="005516C8">
                  <w:pPr>
                    <w:widowControl/>
                    <w:autoSpaceDE/>
                    <w:autoSpaceDN/>
                    <w:adjustRightInd/>
                    <w:ind w:right="-1"/>
                    <w:jc w:val="center"/>
                    <w:rPr>
                      <w:b/>
                      <w:bCs/>
                      <w:sz w:val="22"/>
                      <w:szCs w:val="22"/>
                    </w:rPr>
                  </w:pPr>
                  <w:r w:rsidRPr="005516C8">
                    <w:rPr>
                      <w:b/>
                      <w:bCs/>
                      <w:sz w:val="22"/>
                      <w:szCs w:val="22"/>
                    </w:rPr>
                    <w:t>к безопасности, к функциональным характеристикам (потребительским свойствам) товара, требования к размерам, к упаковке, к отгрузке товара и иные показатели, связанные с определением соответствия поставляемого товара потребностям Заказчика (требования Заказчика)</w:t>
                  </w:r>
                </w:p>
              </w:tc>
              <w:tc>
                <w:tcPr>
                  <w:tcW w:w="758" w:type="dxa"/>
                  <w:tcBorders>
                    <w:top w:val="single" w:sz="4" w:space="0" w:color="auto"/>
                    <w:left w:val="single" w:sz="4" w:space="0" w:color="auto"/>
                    <w:bottom w:val="single" w:sz="4" w:space="0" w:color="auto"/>
                    <w:right w:val="single" w:sz="4" w:space="0" w:color="auto"/>
                  </w:tcBorders>
                  <w:vAlign w:val="center"/>
                </w:tcPr>
                <w:p w14:paraId="240D26DC" w14:textId="77777777" w:rsidR="005516C8" w:rsidRPr="005516C8" w:rsidRDefault="005516C8" w:rsidP="005516C8">
                  <w:pPr>
                    <w:widowControl/>
                    <w:autoSpaceDE/>
                    <w:autoSpaceDN/>
                    <w:adjustRightInd/>
                    <w:ind w:right="-1"/>
                    <w:jc w:val="center"/>
                    <w:rPr>
                      <w:b/>
                      <w:bCs/>
                      <w:sz w:val="22"/>
                      <w:szCs w:val="22"/>
                    </w:rPr>
                  </w:pPr>
                  <w:r w:rsidRPr="005516C8">
                    <w:rPr>
                      <w:b/>
                      <w:bCs/>
                      <w:sz w:val="22"/>
                      <w:szCs w:val="22"/>
                    </w:rPr>
                    <w:t>Ед. измерения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988BD5" w14:textId="77777777" w:rsidR="005516C8" w:rsidRPr="005516C8" w:rsidRDefault="005516C8" w:rsidP="005516C8">
                  <w:pPr>
                    <w:widowControl/>
                    <w:autoSpaceDE/>
                    <w:autoSpaceDN/>
                    <w:adjustRightInd/>
                    <w:ind w:right="-1"/>
                    <w:jc w:val="center"/>
                    <w:rPr>
                      <w:b/>
                      <w:bCs/>
                      <w:sz w:val="22"/>
                      <w:szCs w:val="22"/>
                    </w:rPr>
                  </w:pPr>
                  <w:r w:rsidRPr="005516C8">
                    <w:rPr>
                      <w:b/>
                      <w:bCs/>
                      <w:sz w:val="22"/>
                      <w:szCs w:val="22"/>
                    </w:rPr>
                    <w:t>Стоимость за штуку</w:t>
                  </w:r>
                </w:p>
                <w:p w14:paraId="22392FEA" w14:textId="77777777" w:rsidR="005516C8" w:rsidRPr="005516C8" w:rsidRDefault="005516C8" w:rsidP="005516C8">
                  <w:pPr>
                    <w:widowControl/>
                    <w:autoSpaceDE/>
                    <w:autoSpaceDN/>
                    <w:adjustRightInd/>
                    <w:ind w:right="-1"/>
                    <w:jc w:val="center"/>
                    <w:rPr>
                      <w:b/>
                      <w:bCs/>
                      <w:sz w:val="22"/>
                      <w:szCs w:val="22"/>
                    </w:rPr>
                  </w:pPr>
                </w:p>
              </w:tc>
            </w:tr>
            <w:tr w:rsidR="005516C8" w:rsidRPr="005516C8" w14:paraId="362994E8" w14:textId="77777777" w:rsidTr="005516C8">
              <w:tc>
                <w:tcPr>
                  <w:tcW w:w="676" w:type="dxa"/>
                  <w:tcBorders>
                    <w:top w:val="single" w:sz="4" w:space="0" w:color="auto"/>
                    <w:left w:val="single" w:sz="4" w:space="0" w:color="auto"/>
                    <w:bottom w:val="single" w:sz="4" w:space="0" w:color="auto"/>
                    <w:right w:val="single" w:sz="4" w:space="0" w:color="auto"/>
                  </w:tcBorders>
                </w:tcPr>
                <w:p w14:paraId="3D665C79" w14:textId="77777777" w:rsidR="005516C8" w:rsidRPr="005516C8" w:rsidRDefault="005516C8" w:rsidP="005516C8">
                  <w:pPr>
                    <w:widowControl/>
                    <w:autoSpaceDE/>
                    <w:autoSpaceDN/>
                    <w:adjustRightInd/>
                    <w:jc w:val="center"/>
                    <w:rPr>
                      <w:rFonts w:eastAsia="Calibri"/>
                      <w:color w:val="000000"/>
                      <w:sz w:val="22"/>
                      <w:szCs w:val="22"/>
                      <w:lang w:eastAsia="en-US"/>
                    </w:rPr>
                  </w:pPr>
                  <w:r w:rsidRPr="005516C8">
                    <w:rPr>
                      <w:rFonts w:eastAsia="Calibri"/>
                      <w:color w:val="000000"/>
                      <w:sz w:val="22"/>
                      <w:szCs w:val="22"/>
                      <w:lang w:eastAsia="en-US"/>
                    </w:rPr>
                    <w:t>1</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669BF" w14:textId="77777777" w:rsidR="005516C8" w:rsidRPr="005516C8" w:rsidRDefault="005516C8" w:rsidP="005516C8">
                  <w:pPr>
                    <w:widowControl/>
                    <w:autoSpaceDE/>
                    <w:autoSpaceDN/>
                    <w:adjustRightInd/>
                    <w:rPr>
                      <w:rFonts w:eastAsia="Calibri"/>
                      <w:color w:val="000000"/>
                      <w:sz w:val="22"/>
                      <w:szCs w:val="22"/>
                      <w:lang w:eastAsia="en-US"/>
                    </w:rPr>
                  </w:pPr>
                  <w:r w:rsidRPr="005516C8">
                    <w:rPr>
                      <w:rFonts w:eastAsia="Calibri"/>
                      <w:color w:val="000000"/>
                      <w:sz w:val="22"/>
                      <w:szCs w:val="22"/>
                      <w:lang w:eastAsia="en-US"/>
                    </w:rPr>
                    <w:t>Многофункциональное устройство, тип 1</w:t>
                  </w:r>
                </w:p>
                <w:p w14:paraId="7A438B6A" w14:textId="77777777" w:rsidR="005516C8" w:rsidRPr="005516C8" w:rsidRDefault="005516C8" w:rsidP="005516C8">
                  <w:pPr>
                    <w:widowControl/>
                    <w:autoSpaceDE/>
                    <w:autoSpaceDN/>
                    <w:adjustRightInd/>
                    <w:rPr>
                      <w:rFonts w:eastAsia="Calibri"/>
                      <w:color w:val="000000"/>
                      <w:sz w:val="22"/>
                      <w:szCs w:val="22"/>
                      <w:lang w:eastAsia="en-US"/>
                    </w:rPr>
                  </w:pPr>
                </w:p>
                <w:p w14:paraId="0C486935" w14:textId="77777777" w:rsidR="005516C8" w:rsidRPr="005516C8" w:rsidRDefault="005516C8" w:rsidP="005516C8">
                  <w:pPr>
                    <w:widowControl/>
                    <w:autoSpaceDE/>
                    <w:autoSpaceDN/>
                    <w:adjustRightInd/>
                    <w:rPr>
                      <w:rFonts w:eastAsia="Calibri"/>
                      <w:color w:val="000000"/>
                      <w:sz w:val="22"/>
                      <w:szCs w:val="22"/>
                      <w:lang w:eastAsia="en-US"/>
                    </w:rPr>
                  </w:pPr>
                </w:p>
                <w:p w14:paraId="50F8C7EE" w14:textId="77777777" w:rsidR="005516C8" w:rsidRPr="005516C8" w:rsidRDefault="005516C8" w:rsidP="005516C8">
                  <w:pPr>
                    <w:widowControl/>
                    <w:autoSpaceDE/>
                    <w:autoSpaceDN/>
                    <w:adjustRightInd/>
                    <w:rPr>
                      <w:rFonts w:eastAsia="Calibri"/>
                      <w:color w:val="000000"/>
                      <w:sz w:val="22"/>
                      <w:szCs w:val="22"/>
                      <w:lang w:eastAsia="en-US"/>
                    </w:rPr>
                  </w:pPr>
                </w:p>
                <w:p w14:paraId="731ADFB5" w14:textId="77777777" w:rsidR="005516C8" w:rsidRPr="005516C8" w:rsidRDefault="005516C8" w:rsidP="005516C8">
                  <w:pPr>
                    <w:widowControl/>
                    <w:autoSpaceDE/>
                    <w:autoSpaceDN/>
                    <w:adjustRightInd/>
                    <w:rPr>
                      <w:rFonts w:eastAsia="Calibri"/>
                      <w:bCs/>
                      <w:sz w:val="22"/>
                      <w:szCs w:val="22"/>
                      <w:lang w:eastAsia="en-US"/>
                    </w:rPr>
                  </w:pPr>
                </w:p>
                <w:p w14:paraId="69051252" w14:textId="77777777" w:rsidR="005516C8" w:rsidRPr="005516C8" w:rsidRDefault="005516C8" w:rsidP="005516C8">
                  <w:pPr>
                    <w:widowControl/>
                    <w:autoSpaceDE/>
                    <w:autoSpaceDN/>
                    <w:adjustRightInd/>
                    <w:rPr>
                      <w:rFonts w:eastAsia="Calibri"/>
                      <w:bCs/>
                      <w:sz w:val="22"/>
                      <w:szCs w:val="22"/>
                      <w:lang w:eastAsia="en-US"/>
                    </w:rPr>
                  </w:pPr>
                </w:p>
                <w:p w14:paraId="029CBF77" w14:textId="77777777" w:rsidR="005516C8" w:rsidRPr="005516C8" w:rsidRDefault="005516C8" w:rsidP="005516C8">
                  <w:pPr>
                    <w:widowControl/>
                    <w:autoSpaceDE/>
                    <w:autoSpaceDN/>
                    <w:adjustRightInd/>
                    <w:rPr>
                      <w:rFonts w:eastAsia="Calibri"/>
                      <w:bCs/>
                      <w:sz w:val="22"/>
                      <w:szCs w:val="22"/>
                      <w:lang w:eastAsia="en-US"/>
                    </w:rPr>
                  </w:pPr>
                </w:p>
                <w:p w14:paraId="5269EC61" w14:textId="77777777" w:rsidR="005516C8" w:rsidRPr="005516C8" w:rsidRDefault="005516C8" w:rsidP="005516C8">
                  <w:pPr>
                    <w:widowControl/>
                    <w:autoSpaceDE/>
                    <w:autoSpaceDN/>
                    <w:adjustRightInd/>
                    <w:rPr>
                      <w:rFonts w:eastAsia="Calibri"/>
                      <w:bCs/>
                      <w:sz w:val="22"/>
                      <w:szCs w:val="22"/>
                      <w:lang w:eastAsia="en-US"/>
                    </w:rPr>
                  </w:pPr>
                </w:p>
                <w:p w14:paraId="449E2F44" w14:textId="77777777" w:rsidR="005516C8" w:rsidRPr="005516C8" w:rsidRDefault="005516C8" w:rsidP="005516C8">
                  <w:pPr>
                    <w:widowControl/>
                    <w:autoSpaceDE/>
                    <w:autoSpaceDN/>
                    <w:adjustRightInd/>
                    <w:rPr>
                      <w:rFonts w:eastAsia="Calibri"/>
                      <w:bCs/>
                      <w:sz w:val="22"/>
                      <w:szCs w:val="22"/>
                      <w:lang w:eastAsia="en-US"/>
                    </w:rPr>
                  </w:pPr>
                </w:p>
                <w:p w14:paraId="03880F03" w14:textId="77777777" w:rsidR="005516C8" w:rsidRPr="005516C8" w:rsidRDefault="005516C8" w:rsidP="005516C8">
                  <w:pPr>
                    <w:widowControl/>
                    <w:autoSpaceDE/>
                    <w:autoSpaceDN/>
                    <w:adjustRightInd/>
                    <w:rPr>
                      <w:rFonts w:eastAsia="Calibri"/>
                      <w:bCs/>
                      <w:sz w:val="22"/>
                      <w:szCs w:val="22"/>
                      <w:lang w:eastAsia="en-US"/>
                    </w:rPr>
                  </w:pPr>
                </w:p>
                <w:p w14:paraId="15B48843" w14:textId="77777777" w:rsidR="005516C8" w:rsidRPr="005516C8" w:rsidRDefault="005516C8" w:rsidP="005516C8">
                  <w:pPr>
                    <w:widowControl/>
                    <w:autoSpaceDE/>
                    <w:autoSpaceDN/>
                    <w:adjustRightInd/>
                    <w:rPr>
                      <w:rFonts w:eastAsia="Calibri"/>
                      <w:bCs/>
                      <w:sz w:val="22"/>
                      <w:szCs w:val="22"/>
                      <w:lang w:eastAsia="en-US"/>
                    </w:rPr>
                  </w:pPr>
                </w:p>
                <w:p w14:paraId="49DC1F39" w14:textId="77777777" w:rsidR="005516C8" w:rsidRPr="005516C8" w:rsidRDefault="005516C8" w:rsidP="005516C8">
                  <w:pPr>
                    <w:widowControl/>
                    <w:autoSpaceDE/>
                    <w:autoSpaceDN/>
                    <w:adjustRightInd/>
                    <w:rPr>
                      <w:rFonts w:eastAsia="Calibri"/>
                      <w:bCs/>
                      <w:sz w:val="22"/>
                      <w:szCs w:val="22"/>
                      <w:lang w:eastAsia="en-US"/>
                    </w:rPr>
                  </w:pPr>
                </w:p>
                <w:p w14:paraId="1CA69FFB" w14:textId="77777777" w:rsidR="005516C8" w:rsidRPr="005516C8" w:rsidRDefault="005516C8" w:rsidP="005516C8">
                  <w:pPr>
                    <w:widowControl/>
                    <w:autoSpaceDE/>
                    <w:autoSpaceDN/>
                    <w:adjustRightInd/>
                    <w:rPr>
                      <w:rFonts w:eastAsia="Calibri"/>
                      <w:bCs/>
                      <w:sz w:val="22"/>
                      <w:szCs w:val="22"/>
                      <w:lang w:eastAsia="en-US"/>
                    </w:rPr>
                  </w:pPr>
                </w:p>
                <w:p w14:paraId="3F542498" w14:textId="77777777" w:rsidR="005516C8" w:rsidRPr="005516C8" w:rsidRDefault="005516C8" w:rsidP="005516C8">
                  <w:pPr>
                    <w:widowControl/>
                    <w:autoSpaceDE/>
                    <w:autoSpaceDN/>
                    <w:adjustRightInd/>
                    <w:rPr>
                      <w:rFonts w:eastAsia="Calibri"/>
                      <w:bCs/>
                      <w:sz w:val="22"/>
                      <w:szCs w:val="22"/>
                      <w:lang w:eastAsia="en-US"/>
                    </w:rPr>
                  </w:pPr>
                </w:p>
                <w:p w14:paraId="1A0CAED7" w14:textId="77777777" w:rsidR="005516C8" w:rsidRPr="005516C8" w:rsidRDefault="005516C8" w:rsidP="005516C8">
                  <w:pPr>
                    <w:widowControl/>
                    <w:autoSpaceDE/>
                    <w:autoSpaceDN/>
                    <w:adjustRightInd/>
                    <w:rPr>
                      <w:rFonts w:eastAsia="Calibri"/>
                      <w:bCs/>
                      <w:sz w:val="22"/>
                      <w:szCs w:val="22"/>
                      <w:lang w:eastAsia="en-US"/>
                    </w:rPr>
                  </w:pPr>
                </w:p>
                <w:p w14:paraId="739C3CDA" w14:textId="77777777" w:rsidR="005516C8" w:rsidRPr="005516C8" w:rsidRDefault="005516C8" w:rsidP="005516C8">
                  <w:pPr>
                    <w:widowControl/>
                    <w:autoSpaceDE/>
                    <w:autoSpaceDN/>
                    <w:adjustRightInd/>
                    <w:rPr>
                      <w:rFonts w:eastAsia="Calibri"/>
                      <w:bCs/>
                      <w:sz w:val="22"/>
                      <w:szCs w:val="22"/>
                      <w:lang w:eastAsia="en-US"/>
                    </w:rPr>
                  </w:pPr>
                </w:p>
                <w:p w14:paraId="4BD773BA" w14:textId="77777777" w:rsidR="005516C8" w:rsidRPr="005516C8" w:rsidRDefault="005516C8" w:rsidP="005516C8">
                  <w:pPr>
                    <w:widowControl/>
                    <w:autoSpaceDE/>
                    <w:autoSpaceDN/>
                    <w:adjustRightInd/>
                    <w:rPr>
                      <w:rFonts w:eastAsia="Calibri"/>
                      <w:bCs/>
                      <w:sz w:val="22"/>
                      <w:szCs w:val="22"/>
                      <w:lang w:eastAsia="en-US"/>
                    </w:rPr>
                  </w:pPr>
                </w:p>
                <w:p w14:paraId="237F7C37" w14:textId="77777777" w:rsidR="005516C8" w:rsidRPr="005516C8" w:rsidRDefault="005516C8" w:rsidP="005516C8">
                  <w:pPr>
                    <w:widowControl/>
                    <w:autoSpaceDE/>
                    <w:autoSpaceDN/>
                    <w:adjustRightInd/>
                    <w:rPr>
                      <w:rFonts w:eastAsia="Calibri"/>
                      <w:bCs/>
                      <w:sz w:val="22"/>
                      <w:szCs w:val="22"/>
                      <w:lang w:eastAsia="en-US"/>
                    </w:rPr>
                  </w:pPr>
                </w:p>
                <w:p w14:paraId="6CCD150E" w14:textId="77777777" w:rsidR="005516C8" w:rsidRPr="005516C8" w:rsidRDefault="005516C8" w:rsidP="005516C8">
                  <w:pPr>
                    <w:widowControl/>
                    <w:autoSpaceDE/>
                    <w:autoSpaceDN/>
                    <w:adjustRightInd/>
                    <w:rPr>
                      <w:rFonts w:eastAsia="Calibri"/>
                      <w:bCs/>
                      <w:sz w:val="22"/>
                      <w:szCs w:val="22"/>
                      <w:lang w:eastAsia="en-US"/>
                    </w:rPr>
                  </w:pPr>
                </w:p>
                <w:p w14:paraId="12ADBA71" w14:textId="77777777" w:rsidR="005516C8" w:rsidRPr="005516C8" w:rsidRDefault="005516C8" w:rsidP="005516C8">
                  <w:pPr>
                    <w:widowControl/>
                    <w:autoSpaceDE/>
                    <w:autoSpaceDN/>
                    <w:adjustRightInd/>
                    <w:rPr>
                      <w:rFonts w:eastAsia="Calibri"/>
                      <w:bCs/>
                      <w:sz w:val="22"/>
                      <w:szCs w:val="22"/>
                      <w:lang w:eastAsia="en-US"/>
                    </w:rPr>
                  </w:pPr>
                </w:p>
                <w:p w14:paraId="2DD63A5F" w14:textId="77777777" w:rsidR="005516C8" w:rsidRPr="005516C8" w:rsidRDefault="005516C8" w:rsidP="005516C8">
                  <w:pPr>
                    <w:widowControl/>
                    <w:autoSpaceDE/>
                    <w:autoSpaceDN/>
                    <w:adjustRightInd/>
                    <w:rPr>
                      <w:rFonts w:eastAsia="Calibri"/>
                      <w:bCs/>
                      <w:sz w:val="22"/>
                      <w:szCs w:val="22"/>
                      <w:lang w:eastAsia="en-US"/>
                    </w:rPr>
                  </w:pPr>
                </w:p>
                <w:p w14:paraId="0E8A26A1" w14:textId="77777777" w:rsidR="005516C8" w:rsidRPr="005516C8" w:rsidRDefault="005516C8" w:rsidP="005516C8">
                  <w:pPr>
                    <w:widowControl/>
                    <w:autoSpaceDE/>
                    <w:autoSpaceDN/>
                    <w:adjustRightInd/>
                    <w:rPr>
                      <w:rFonts w:eastAsia="Calibri"/>
                      <w:bCs/>
                      <w:sz w:val="22"/>
                      <w:szCs w:val="22"/>
                      <w:lang w:eastAsia="en-US"/>
                    </w:rPr>
                  </w:pPr>
                </w:p>
                <w:p w14:paraId="64F8B957" w14:textId="77777777" w:rsidR="005516C8" w:rsidRPr="005516C8" w:rsidRDefault="005516C8" w:rsidP="005516C8">
                  <w:pPr>
                    <w:widowControl/>
                    <w:autoSpaceDE/>
                    <w:autoSpaceDN/>
                    <w:adjustRightInd/>
                    <w:rPr>
                      <w:rFonts w:eastAsia="Calibri"/>
                      <w:bCs/>
                      <w:sz w:val="22"/>
                      <w:szCs w:val="22"/>
                      <w:lang w:eastAsia="en-US"/>
                    </w:rPr>
                  </w:pPr>
                </w:p>
                <w:p w14:paraId="34EB2A0E" w14:textId="77777777" w:rsidR="005516C8" w:rsidRPr="005516C8" w:rsidRDefault="005516C8" w:rsidP="005516C8">
                  <w:pPr>
                    <w:widowControl/>
                    <w:autoSpaceDE/>
                    <w:autoSpaceDN/>
                    <w:adjustRightInd/>
                    <w:rPr>
                      <w:rFonts w:eastAsia="Calibri"/>
                      <w:bCs/>
                      <w:sz w:val="22"/>
                      <w:szCs w:val="22"/>
                      <w:lang w:eastAsia="en-US"/>
                    </w:rPr>
                  </w:pPr>
                </w:p>
                <w:p w14:paraId="3CB920B2" w14:textId="77777777" w:rsidR="005516C8" w:rsidRPr="005516C8" w:rsidRDefault="005516C8" w:rsidP="005516C8">
                  <w:pPr>
                    <w:widowControl/>
                    <w:autoSpaceDE/>
                    <w:autoSpaceDN/>
                    <w:adjustRightInd/>
                    <w:rPr>
                      <w:rFonts w:eastAsia="Calibri"/>
                      <w:bCs/>
                      <w:sz w:val="22"/>
                      <w:szCs w:val="22"/>
                      <w:lang w:eastAsia="en-US"/>
                    </w:rPr>
                  </w:pPr>
                </w:p>
                <w:p w14:paraId="25281CB0" w14:textId="77777777" w:rsidR="005516C8" w:rsidRPr="005516C8" w:rsidRDefault="005516C8" w:rsidP="005516C8">
                  <w:pPr>
                    <w:widowControl/>
                    <w:autoSpaceDE/>
                    <w:autoSpaceDN/>
                    <w:adjustRightInd/>
                    <w:rPr>
                      <w:rFonts w:eastAsia="Calibri"/>
                      <w:bCs/>
                      <w:sz w:val="22"/>
                      <w:szCs w:val="22"/>
                      <w:lang w:eastAsia="en-US"/>
                    </w:rPr>
                  </w:pPr>
                </w:p>
                <w:p w14:paraId="0EE1657B" w14:textId="77777777" w:rsidR="005516C8" w:rsidRPr="005516C8" w:rsidRDefault="005516C8" w:rsidP="005516C8">
                  <w:pPr>
                    <w:widowControl/>
                    <w:autoSpaceDE/>
                    <w:autoSpaceDN/>
                    <w:adjustRightInd/>
                    <w:rPr>
                      <w:rFonts w:eastAsia="Calibri"/>
                      <w:bCs/>
                      <w:sz w:val="22"/>
                      <w:szCs w:val="22"/>
                      <w:lang w:eastAsia="en-US"/>
                    </w:rPr>
                  </w:pPr>
                </w:p>
                <w:p w14:paraId="77FED57B" w14:textId="77777777" w:rsidR="005516C8" w:rsidRPr="005516C8" w:rsidRDefault="005516C8" w:rsidP="005516C8">
                  <w:pPr>
                    <w:widowControl/>
                    <w:autoSpaceDE/>
                    <w:autoSpaceDN/>
                    <w:adjustRightInd/>
                    <w:rPr>
                      <w:rFonts w:eastAsia="Calibri"/>
                      <w:bCs/>
                      <w:sz w:val="22"/>
                      <w:szCs w:val="22"/>
                      <w:lang w:eastAsia="en-US"/>
                    </w:rPr>
                  </w:pPr>
                </w:p>
                <w:p w14:paraId="0650B990" w14:textId="77777777" w:rsidR="005516C8" w:rsidRPr="005516C8" w:rsidRDefault="005516C8" w:rsidP="005516C8">
                  <w:pPr>
                    <w:widowControl/>
                    <w:autoSpaceDE/>
                    <w:autoSpaceDN/>
                    <w:adjustRightInd/>
                    <w:rPr>
                      <w:rFonts w:eastAsia="Calibri"/>
                      <w:bCs/>
                      <w:sz w:val="22"/>
                      <w:szCs w:val="22"/>
                      <w:lang w:eastAsia="en-US"/>
                    </w:rPr>
                  </w:pPr>
                </w:p>
                <w:p w14:paraId="61EB6FC0" w14:textId="77777777" w:rsidR="005516C8" w:rsidRPr="005516C8" w:rsidRDefault="005516C8" w:rsidP="005516C8">
                  <w:pPr>
                    <w:widowControl/>
                    <w:autoSpaceDE/>
                    <w:autoSpaceDN/>
                    <w:adjustRightInd/>
                    <w:rPr>
                      <w:rFonts w:eastAsia="Calibri"/>
                      <w:bCs/>
                      <w:sz w:val="22"/>
                      <w:szCs w:val="22"/>
                      <w:lang w:eastAsia="en-US"/>
                    </w:rPr>
                  </w:pPr>
                </w:p>
                <w:p w14:paraId="202AF98F" w14:textId="77777777" w:rsidR="005516C8" w:rsidRPr="005516C8" w:rsidRDefault="005516C8" w:rsidP="005516C8">
                  <w:pPr>
                    <w:widowControl/>
                    <w:autoSpaceDE/>
                    <w:autoSpaceDN/>
                    <w:adjustRightInd/>
                    <w:rPr>
                      <w:rFonts w:eastAsia="Calibri"/>
                      <w:bCs/>
                      <w:sz w:val="22"/>
                      <w:szCs w:val="22"/>
                      <w:lang w:eastAsia="en-US"/>
                    </w:rPr>
                  </w:pPr>
                </w:p>
                <w:p w14:paraId="2BB4B080" w14:textId="77777777" w:rsidR="005516C8" w:rsidRPr="005516C8" w:rsidRDefault="005516C8" w:rsidP="005516C8">
                  <w:pPr>
                    <w:widowControl/>
                    <w:autoSpaceDE/>
                    <w:autoSpaceDN/>
                    <w:adjustRightInd/>
                    <w:rPr>
                      <w:rFonts w:eastAsia="Calibri"/>
                      <w:bCs/>
                      <w:sz w:val="22"/>
                      <w:szCs w:val="22"/>
                      <w:lang w:eastAsia="en-US"/>
                    </w:rPr>
                  </w:pPr>
                </w:p>
                <w:p w14:paraId="4DE3F843" w14:textId="77777777" w:rsidR="005516C8" w:rsidRPr="005516C8" w:rsidRDefault="005516C8" w:rsidP="005516C8">
                  <w:pPr>
                    <w:widowControl/>
                    <w:autoSpaceDE/>
                    <w:autoSpaceDN/>
                    <w:adjustRightInd/>
                    <w:rPr>
                      <w:rFonts w:eastAsia="Calibri"/>
                      <w:bCs/>
                      <w:sz w:val="22"/>
                      <w:szCs w:val="22"/>
                      <w:lang w:eastAsia="en-US"/>
                    </w:rPr>
                  </w:pPr>
                </w:p>
                <w:p w14:paraId="3DB81368" w14:textId="77777777" w:rsidR="005516C8" w:rsidRPr="005516C8" w:rsidRDefault="005516C8" w:rsidP="005516C8">
                  <w:pPr>
                    <w:widowControl/>
                    <w:autoSpaceDE/>
                    <w:autoSpaceDN/>
                    <w:adjustRightInd/>
                    <w:rPr>
                      <w:rFonts w:eastAsia="Calibri"/>
                      <w:bCs/>
                      <w:sz w:val="22"/>
                      <w:szCs w:val="22"/>
                      <w:lang w:eastAsia="en-US"/>
                    </w:rPr>
                  </w:pPr>
                </w:p>
                <w:p w14:paraId="59CD5A4A" w14:textId="77777777" w:rsidR="005516C8" w:rsidRPr="005516C8" w:rsidRDefault="005516C8" w:rsidP="005516C8">
                  <w:pPr>
                    <w:widowControl/>
                    <w:autoSpaceDE/>
                    <w:autoSpaceDN/>
                    <w:adjustRightInd/>
                    <w:rPr>
                      <w:rFonts w:eastAsia="Calibri"/>
                      <w:bCs/>
                      <w:sz w:val="22"/>
                      <w:szCs w:val="22"/>
                      <w:lang w:eastAsia="en-US"/>
                    </w:rPr>
                  </w:pPr>
                </w:p>
                <w:p w14:paraId="360DBD19" w14:textId="77777777" w:rsidR="005516C8" w:rsidRPr="005516C8" w:rsidRDefault="005516C8" w:rsidP="005516C8">
                  <w:pPr>
                    <w:widowControl/>
                    <w:autoSpaceDE/>
                    <w:autoSpaceDN/>
                    <w:adjustRightInd/>
                    <w:rPr>
                      <w:rFonts w:eastAsia="Calibri"/>
                      <w:bCs/>
                      <w:sz w:val="22"/>
                      <w:szCs w:val="22"/>
                      <w:lang w:eastAsia="en-US"/>
                    </w:rPr>
                  </w:pPr>
                </w:p>
                <w:p w14:paraId="481C375B" w14:textId="77777777" w:rsidR="005516C8" w:rsidRPr="005516C8" w:rsidRDefault="005516C8" w:rsidP="005516C8">
                  <w:pPr>
                    <w:widowControl/>
                    <w:autoSpaceDE/>
                    <w:autoSpaceDN/>
                    <w:adjustRightInd/>
                    <w:rPr>
                      <w:rFonts w:eastAsia="Calibri"/>
                      <w:bCs/>
                      <w:sz w:val="22"/>
                      <w:szCs w:val="22"/>
                      <w:lang w:eastAsia="en-US"/>
                    </w:rPr>
                  </w:pPr>
                </w:p>
                <w:p w14:paraId="7D847EA3" w14:textId="77777777" w:rsidR="005516C8" w:rsidRPr="005516C8" w:rsidRDefault="005516C8" w:rsidP="005516C8">
                  <w:pPr>
                    <w:widowControl/>
                    <w:autoSpaceDE/>
                    <w:autoSpaceDN/>
                    <w:adjustRightInd/>
                    <w:rPr>
                      <w:rFonts w:eastAsia="Calibri"/>
                      <w:bCs/>
                      <w:sz w:val="22"/>
                      <w:szCs w:val="22"/>
                      <w:lang w:eastAsia="en-US"/>
                    </w:rPr>
                  </w:pPr>
                </w:p>
                <w:p w14:paraId="5EFB3896" w14:textId="77777777" w:rsidR="005516C8" w:rsidRPr="005516C8" w:rsidRDefault="005516C8" w:rsidP="005516C8">
                  <w:pPr>
                    <w:widowControl/>
                    <w:autoSpaceDE/>
                    <w:autoSpaceDN/>
                    <w:adjustRightInd/>
                    <w:rPr>
                      <w:rFonts w:eastAsia="Calibri"/>
                      <w:bCs/>
                      <w:sz w:val="22"/>
                      <w:szCs w:val="22"/>
                      <w:lang w:eastAsia="en-US"/>
                    </w:rPr>
                  </w:pPr>
                </w:p>
                <w:p w14:paraId="66B6B89E" w14:textId="77777777" w:rsidR="005516C8" w:rsidRPr="005516C8" w:rsidRDefault="005516C8" w:rsidP="005516C8">
                  <w:pPr>
                    <w:widowControl/>
                    <w:autoSpaceDE/>
                    <w:autoSpaceDN/>
                    <w:adjustRightInd/>
                    <w:rPr>
                      <w:rFonts w:eastAsia="Calibri"/>
                      <w:bCs/>
                      <w:sz w:val="22"/>
                      <w:szCs w:val="22"/>
                      <w:lang w:eastAsia="en-US"/>
                    </w:rPr>
                  </w:pP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7558"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lastRenderedPageBreak/>
                    <w:t>Многофункциональное устройство со следующими характеристиками:</w:t>
                  </w:r>
                </w:p>
                <w:p w14:paraId="3A0372AE"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Поддерживаемые функции: печать, сканирование, копирование;</w:t>
                  </w:r>
                </w:p>
                <w:p w14:paraId="31536284"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Цветность печати – цветная;</w:t>
                  </w:r>
                </w:p>
                <w:p w14:paraId="66F72B9B"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Технология печати – Электрографическая (лазерная, светодиодная);</w:t>
                  </w:r>
                </w:p>
                <w:p w14:paraId="3350C85A" w14:textId="77777777" w:rsidR="005516C8" w:rsidRPr="005516C8" w:rsidRDefault="005516C8" w:rsidP="005516C8">
                  <w:pPr>
                    <w:widowControl/>
                    <w:autoSpaceDE/>
                    <w:autoSpaceDN/>
                    <w:adjustRightInd/>
                    <w:rPr>
                      <w:rFonts w:eastAsia="Calibri"/>
                      <w:sz w:val="22"/>
                      <w:szCs w:val="22"/>
                      <w:shd w:val="clear" w:color="auto" w:fill="FFFFFF"/>
                      <w:lang w:eastAsia="en-US"/>
                    </w:rPr>
                  </w:pPr>
                  <w:r w:rsidRPr="005516C8">
                    <w:rPr>
                      <w:rFonts w:eastAsia="Calibri"/>
                      <w:sz w:val="22"/>
                      <w:szCs w:val="22"/>
                      <w:shd w:val="clear" w:color="auto" w:fill="FFFFFF"/>
                      <w:lang w:eastAsia="en-US"/>
                    </w:rPr>
                    <w:t>Автоматическая двусторонняя печать;</w:t>
                  </w:r>
                </w:p>
                <w:p w14:paraId="3D2305E1" w14:textId="77777777" w:rsidR="005516C8" w:rsidRPr="005516C8" w:rsidRDefault="005516C8" w:rsidP="005516C8">
                  <w:pPr>
                    <w:widowControl/>
                    <w:autoSpaceDE/>
                    <w:autoSpaceDN/>
                    <w:adjustRightInd/>
                    <w:ind w:left="33"/>
                    <w:contextualSpacing/>
                    <w:rPr>
                      <w:sz w:val="22"/>
                      <w:szCs w:val="22"/>
                    </w:rPr>
                  </w:pPr>
                  <w:r w:rsidRPr="005516C8">
                    <w:rPr>
                      <w:sz w:val="22"/>
                      <w:szCs w:val="22"/>
                    </w:rPr>
                    <w:t>Максимальный формат печатного носителя: не менее А3;</w:t>
                  </w:r>
                  <w:r w:rsidRPr="005516C8">
                    <w:rPr>
                      <w:sz w:val="22"/>
                      <w:szCs w:val="22"/>
                    </w:rPr>
                    <w:br/>
                    <w:t xml:space="preserve">Максимальная производительность в месяц: не менее 10 000 стр. </w:t>
                  </w:r>
                  <w:r w:rsidRPr="005516C8">
                    <w:rPr>
                      <w:sz w:val="22"/>
                      <w:szCs w:val="22"/>
                    </w:rPr>
                    <w:br/>
                    <w:t>Максимальная тактовая частота процессора не менее 1200</w:t>
                  </w:r>
                  <w:r w:rsidRPr="005516C8">
                    <w:rPr>
                      <w:sz w:val="22"/>
                      <w:szCs w:val="22"/>
                      <w:shd w:val="clear" w:color="auto" w:fill="FFFFFF"/>
                    </w:rPr>
                    <w:t xml:space="preserve"> МГц;</w:t>
                  </w:r>
                  <w:r w:rsidRPr="005516C8">
                    <w:rPr>
                      <w:sz w:val="22"/>
                      <w:szCs w:val="22"/>
                      <w:shd w:val="clear" w:color="auto" w:fill="FFFFFF"/>
                    </w:rPr>
                    <w:br/>
                    <w:t>Объем памяти не менее: 2048 Мбайт;</w:t>
                  </w:r>
                  <w:r w:rsidRPr="005516C8">
                    <w:rPr>
                      <w:sz w:val="22"/>
                      <w:szCs w:val="22"/>
                      <w:shd w:val="clear" w:color="auto" w:fill="FFFFFF"/>
                    </w:rPr>
                    <w:br/>
                  </w:r>
                  <w:r w:rsidRPr="005516C8">
                    <w:rPr>
                      <w:sz w:val="22"/>
                      <w:szCs w:val="22"/>
                    </w:rPr>
                    <w:t xml:space="preserve">Интерфейсы в стандартной комплектации: </w:t>
                  </w:r>
                  <w:r w:rsidRPr="005516C8">
                    <w:rPr>
                      <w:sz w:val="22"/>
                      <w:szCs w:val="22"/>
                      <w:shd w:val="clear" w:color="auto" w:fill="FFFFFF"/>
                    </w:rPr>
                    <w:t>Ethernet 10 base-T/100 base-TX/1000 base-T, USB2.0 тип B</w:t>
                  </w:r>
                  <w:r w:rsidRPr="005516C8">
                    <w:rPr>
                      <w:sz w:val="22"/>
                      <w:szCs w:val="22"/>
                    </w:rPr>
                    <w:t>;</w:t>
                  </w:r>
                </w:p>
                <w:p w14:paraId="03A552C5" w14:textId="77777777" w:rsidR="005516C8" w:rsidRPr="005516C8" w:rsidRDefault="005516C8" w:rsidP="005516C8">
                  <w:pPr>
                    <w:widowControl/>
                    <w:autoSpaceDE/>
                    <w:autoSpaceDN/>
                    <w:adjustRightInd/>
                    <w:rPr>
                      <w:rFonts w:eastAsia="Calibri"/>
                      <w:color w:val="000000"/>
                      <w:sz w:val="22"/>
                      <w:szCs w:val="22"/>
                      <w:lang w:eastAsia="en-US"/>
                    </w:rPr>
                  </w:pPr>
                  <w:r w:rsidRPr="005516C8">
                    <w:rPr>
                      <w:rFonts w:eastAsia="Calibri"/>
                      <w:color w:val="000000"/>
                      <w:sz w:val="22"/>
                      <w:szCs w:val="22"/>
                      <w:lang w:eastAsia="en-US"/>
                    </w:rPr>
                    <w:t xml:space="preserve">Поддерживаемая плотность носителей: </w:t>
                  </w:r>
                </w:p>
                <w:p w14:paraId="786514B9" w14:textId="77777777" w:rsidR="005516C8" w:rsidRPr="005516C8" w:rsidRDefault="005516C8" w:rsidP="005516C8">
                  <w:pPr>
                    <w:widowControl/>
                    <w:autoSpaceDE/>
                    <w:autoSpaceDN/>
                    <w:adjustRightInd/>
                    <w:rPr>
                      <w:rFonts w:eastAsia="Calibri"/>
                      <w:color w:val="000000"/>
                      <w:sz w:val="22"/>
                      <w:szCs w:val="22"/>
                      <w:lang w:eastAsia="en-US"/>
                    </w:rPr>
                  </w:pPr>
                  <w:r w:rsidRPr="005516C8">
                    <w:rPr>
                      <w:rFonts w:eastAsia="Calibri"/>
                      <w:color w:val="000000"/>
                      <w:sz w:val="22"/>
                      <w:szCs w:val="22"/>
                      <w:lang w:eastAsia="en-US"/>
                    </w:rPr>
                    <w:lastRenderedPageBreak/>
                    <w:t xml:space="preserve">минимальная: не более 52 </w:t>
                  </w:r>
                  <w:r w:rsidRPr="005516C8">
                    <w:rPr>
                      <w:rFonts w:eastAsia="Calibri"/>
                      <w:color w:val="333333"/>
                      <w:sz w:val="22"/>
                      <w:szCs w:val="22"/>
                      <w:shd w:val="clear" w:color="auto" w:fill="FFFFFF"/>
                      <w:lang w:eastAsia="en-US"/>
                    </w:rPr>
                    <w:t>g/m</w:t>
                  </w:r>
                  <w:r w:rsidRPr="005516C8">
                    <w:rPr>
                      <w:rFonts w:eastAsia="Calibri"/>
                      <w:color w:val="333333"/>
                      <w:sz w:val="22"/>
                      <w:szCs w:val="22"/>
                      <w:shd w:val="clear" w:color="auto" w:fill="FFFFFF"/>
                      <w:vertAlign w:val="superscript"/>
                      <w:lang w:eastAsia="en-US"/>
                    </w:rPr>
                    <w:t>2</w:t>
                  </w:r>
                  <w:r w:rsidRPr="005516C8">
                    <w:rPr>
                      <w:rFonts w:eastAsia="Calibri"/>
                      <w:color w:val="000000"/>
                      <w:sz w:val="22"/>
                      <w:szCs w:val="22"/>
                      <w:lang w:eastAsia="en-US"/>
                    </w:rPr>
                    <w:t xml:space="preserve">, </w:t>
                  </w:r>
                </w:p>
                <w:p w14:paraId="58D8F025" w14:textId="77777777" w:rsidR="005516C8" w:rsidRPr="005516C8" w:rsidRDefault="005516C8" w:rsidP="005516C8">
                  <w:pPr>
                    <w:widowControl/>
                    <w:autoSpaceDE/>
                    <w:autoSpaceDN/>
                    <w:adjustRightInd/>
                    <w:rPr>
                      <w:rFonts w:eastAsia="Calibri"/>
                      <w:color w:val="000000"/>
                      <w:sz w:val="22"/>
                      <w:szCs w:val="22"/>
                      <w:lang w:eastAsia="en-US"/>
                    </w:rPr>
                  </w:pPr>
                  <w:r w:rsidRPr="005516C8">
                    <w:rPr>
                      <w:rFonts w:eastAsia="Calibri"/>
                      <w:color w:val="000000"/>
                      <w:sz w:val="22"/>
                      <w:szCs w:val="22"/>
                      <w:lang w:eastAsia="en-US"/>
                    </w:rPr>
                    <w:t xml:space="preserve">максимальная: не менее 300 </w:t>
                  </w:r>
                  <w:r w:rsidRPr="005516C8">
                    <w:rPr>
                      <w:rFonts w:eastAsia="Calibri"/>
                      <w:color w:val="333333"/>
                      <w:sz w:val="22"/>
                      <w:szCs w:val="22"/>
                      <w:shd w:val="clear" w:color="auto" w:fill="FFFFFF"/>
                      <w:lang w:eastAsia="en-US"/>
                    </w:rPr>
                    <w:t>g/m</w:t>
                  </w:r>
                  <w:r w:rsidRPr="005516C8">
                    <w:rPr>
                      <w:rFonts w:eastAsia="Calibri"/>
                      <w:color w:val="333333"/>
                      <w:sz w:val="22"/>
                      <w:szCs w:val="22"/>
                      <w:shd w:val="clear" w:color="auto" w:fill="FFFFFF"/>
                      <w:vertAlign w:val="superscript"/>
                      <w:lang w:eastAsia="en-US"/>
                    </w:rPr>
                    <w:t>2</w:t>
                  </w:r>
                  <w:r w:rsidRPr="005516C8">
                    <w:rPr>
                      <w:rFonts w:eastAsia="Calibri"/>
                      <w:color w:val="000000"/>
                      <w:sz w:val="22"/>
                      <w:szCs w:val="22"/>
                      <w:lang w:eastAsia="en-US"/>
                    </w:rPr>
                    <w:t>;</w:t>
                  </w:r>
                </w:p>
                <w:p w14:paraId="1581ADDC" w14:textId="77777777" w:rsidR="005516C8" w:rsidRPr="005516C8" w:rsidRDefault="005516C8" w:rsidP="005516C8">
                  <w:pPr>
                    <w:widowControl/>
                    <w:autoSpaceDE/>
                    <w:autoSpaceDN/>
                    <w:adjustRightInd/>
                    <w:rPr>
                      <w:rFonts w:eastAsia="Calibri"/>
                      <w:sz w:val="22"/>
                      <w:szCs w:val="22"/>
                      <w:lang w:val="en-US" w:eastAsia="en-US"/>
                    </w:rPr>
                  </w:pPr>
                  <w:r w:rsidRPr="005516C8">
                    <w:rPr>
                      <w:rFonts w:eastAsia="Calibri"/>
                      <w:sz w:val="22"/>
                      <w:szCs w:val="22"/>
                      <w:lang w:eastAsia="en-US"/>
                    </w:rPr>
                    <w:t>Поддержка</w:t>
                  </w:r>
                  <w:r w:rsidRPr="005516C8">
                    <w:rPr>
                      <w:rFonts w:eastAsia="Calibri"/>
                      <w:sz w:val="22"/>
                      <w:szCs w:val="22"/>
                      <w:lang w:val="en-US" w:eastAsia="en-US"/>
                    </w:rPr>
                    <w:t xml:space="preserve"> </w:t>
                  </w:r>
                  <w:r w:rsidRPr="005516C8">
                    <w:rPr>
                      <w:rFonts w:eastAsia="Calibri"/>
                      <w:sz w:val="22"/>
                      <w:szCs w:val="22"/>
                      <w:lang w:eastAsia="en-US"/>
                    </w:rPr>
                    <w:t>шрифтов</w:t>
                  </w:r>
                  <w:r w:rsidRPr="005516C8">
                    <w:rPr>
                      <w:rFonts w:eastAsia="Calibri"/>
                      <w:sz w:val="22"/>
                      <w:szCs w:val="22"/>
                      <w:lang w:val="en-US" w:eastAsia="en-US"/>
                    </w:rPr>
                    <w:t xml:space="preserve">: PCL, PostScript </w:t>
                  </w:r>
                </w:p>
                <w:p w14:paraId="2AF79269" w14:textId="77777777" w:rsidR="005516C8" w:rsidRPr="005516C8" w:rsidRDefault="005516C8" w:rsidP="005516C8">
                  <w:pPr>
                    <w:widowControl/>
                    <w:autoSpaceDE/>
                    <w:autoSpaceDN/>
                    <w:adjustRightInd/>
                    <w:rPr>
                      <w:rFonts w:eastAsia="Calibri"/>
                      <w:sz w:val="22"/>
                      <w:szCs w:val="22"/>
                      <w:lang w:val="en-US" w:eastAsia="en-US"/>
                    </w:rPr>
                  </w:pPr>
                  <w:r w:rsidRPr="005516C8">
                    <w:rPr>
                      <w:rFonts w:eastAsia="Calibri"/>
                      <w:sz w:val="22"/>
                      <w:szCs w:val="22"/>
                      <w:shd w:val="clear" w:color="auto" w:fill="FFFFFF"/>
                      <w:lang w:eastAsia="en-US"/>
                    </w:rPr>
                    <w:t>Поддержка</w:t>
                  </w:r>
                  <w:r w:rsidRPr="005516C8">
                    <w:rPr>
                      <w:rFonts w:eastAsia="Calibri"/>
                      <w:sz w:val="22"/>
                      <w:szCs w:val="22"/>
                      <w:shd w:val="clear" w:color="auto" w:fill="FFFFFF"/>
                      <w:lang w:val="en-US" w:eastAsia="en-US"/>
                    </w:rPr>
                    <w:t xml:space="preserve"> </w:t>
                  </w:r>
                  <w:r w:rsidRPr="005516C8">
                    <w:rPr>
                      <w:rFonts w:eastAsia="Calibri"/>
                      <w:sz w:val="22"/>
                      <w:szCs w:val="22"/>
                      <w:shd w:val="clear" w:color="auto" w:fill="FFFFFF"/>
                      <w:lang w:eastAsia="en-US"/>
                    </w:rPr>
                    <w:t>ОС</w:t>
                  </w:r>
                  <w:r w:rsidRPr="005516C8">
                    <w:rPr>
                      <w:rFonts w:eastAsia="Calibri"/>
                      <w:sz w:val="22"/>
                      <w:szCs w:val="22"/>
                      <w:shd w:val="clear" w:color="auto" w:fill="FFFFFF"/>
                      <w:lang w:val="en-US" w:eastAsia="en-US"/>
                    </w:rPr>
                    <w:t xml:space="preserve"> Windows: Windows® 7, Windows® 8.1, Windows® 10, Windows® Server 2008, Windows® Server 2008R2, Windows® Server 2012, Windows® Server 2012R2, Windows® Server 2016, Windows® Server 2019</w:t>
                  </w:r>
                </w:p>
                <w:p w14:paraId="76B8968A"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 xml:space="preserve">Поддержка печати на бумаге: </w:t>
                  </w:r>
                  <w:r w:rsidRPr="005516C8">
                    <w:rPr>
                      <w:rFonts w:eastAsia="Calibri"/>
                      <w:sz w:val="22"/>
                      <w:szCs w:val="22"/>
                      <w:shd w:val="clear" w:color="auto" w:fill="FFFFFF"/>
                      <w:lang w:eastAsia="en-US"/>
                    </w:rPr>
                    <w:t>конвертах, обычной бумаге, переработанной бумаге, плотной бумаге, тонкой бумаге, цветной бумаге, этикетках</w:t>
                  </w:r>
                  <w:r w:rsidRPr="005516C8">
                    <w:rPr>
                      <w:rFonts w:eastAsia="Calibri"/>
                      <w:sz w:val="22"/>
                      <w:szCs w:val="22"/>
                      <w:lang w:eastAsia="en-US"/>
                    </w:rPr>
                    <w:t>;</w:t>
                  </w:r>
                </w:p>
                <w:p w14:paraId="22742884"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Скорость печати и копирования не менее 20 стр. в минуту формата А4;</w:t>
                  </w:r>
                </w:p>
                <w:p w14:paraId="5D431782"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Тиражирование копий не менее 999 стр.</w:t>
                  </w:r>
                </w:p>
                <w:p w14:paraId="71E9C1F9"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shd w:val="clear" w:color="auto" w:fill="FFFFFF"/>
                      <w:lang w:eastAsia="en-US"/>
                    </w:rPr>
                    <w:t>Масштабирование: в диапазоне от 25% до 400%</w:t>
                  </w:r>
                  <w:r w:rsidRPr="005516C8">
                    <w:rPr>
                      <w:rFonts w:eastAsia="Calibri"/>
                      <w:sz w:val="22"/>
                      <w:szCs w:val="22"/>
                      <w:lang w:eastAsia="en-US"/>
                    </w:rPr>
                    <w:t>;</w:t>
                  </w:r>
                  <w:r w:rsidRPr="005516C8">
                    <w:rPr>
                      <w:rFonts w:eastAsia="Calibri"/>
                      <w:sz w:val="22"/>
                      <w:szCs w:val="22"/>
                      <w:lang w:eastAsia="en-US"/>
                    </w:rPr>
                    <w:br/>
                    <w:t>Время выхода первой чёрно-белой страницы: не более 5.5 сек;</w:t>
                  </w:r>
                  <w:r w:rsidRPr="005516C8">
                    <w:rPr>
                      <w:rFonts w:eastAsia="Calibri"/>
                      <w:sz w:val="22"/>
                      <w:szCs w:val="22"/>
                      <w:lang w:eastAsia="en-US"/>
                    </w:rPr>
                    <w:br/>
                    <w:t>Максимальное разрешение печати не менее: 1200×1200 dpi;</w:t>
                  </w:r>
                  <w:r w:rsidRPr="005516C8">
                    <w:rPr>
                      <w:rFonts w:eastAsia="Calibri"/>
                      <w:sz w:val="22"/>
                      <w:szCs w:val="22"/>
                      <w:lang w:eastAsia="en-US"/>
                    </w:rPr>
                    <w:br/>
                    <w:t>Максимальное разрешение копирования не менее: 600×600 dpi;</w:t>
                  </w:r>
                </w:p>
                <w:p w14:paraId="2FC34EF1"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Максимальное разрешение сканирования не менее: 600×600 dpi;</w:t>
                  </w:r>
                </w:p>
                <w:p w14:paraId="72B8332A"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shd w:val="clear" w:color="auto" w:fill="FFFFFF"/>
                      <w:lang w:eastAsia="en-US"/>
                    </w:rPr>
                    <w:t>Тип сканирующего устройства</w:t>
                  </w:r>
                  <w:r w:rsidRPr="005516C8">
                    <w:rPr>
                      <w:rFonts w:eastAsia="Calibri"/>
                      <w:sz w:val="22"/>
                      <w:szCs w:val="22"/>
                      <w:lang w:eastAsia="en-US"/>
                    </w:rPr>
                    <w:t>: планшетное, двустороннее реверсивное;</w:t>
                  </w:r>
                </w:p>
                <w:p w14:paraId="1F8FB444"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shd w:val="clear" w:color="auto" w:fill="FFFFFF"/>
                      <w:lang w:eastAsia="en-US"/>
                    </w:rPr>
                    <w:t>Скорость одностороннего сканирования</w:t>
                  </w:r>
                  <w:r w:rsidRPr="005516C8">
                    <w:rPr>
                      <w:rFonts w:eastAsia="Calibri"/>
                      <w:sz w:val="22"/>
                      <w:szCs w:val="22"/>
                      <w:lang w:eastAsia="en-US"/>
                    </w:rPr>
                    <w:t xml:space="preserve"> не менее 17 стр./мин.;</w:t>
                  </w:r>
                </w:p>
                <w:p w14:paraId="67035EA8"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shd w:val="clear" w:color="auto" w:fill="FFFFFF"/>
                      <w:lang w:eastAsia="en-US"/>
                    </w:rPr>
                    <w:t>Наличие сканирования в каталог пользователя, на USB-устройство, в электронную почту;</w:t>
                  </w:r>
                </w:p>
                <w:p w14:paraId="07533797"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 xml:space="preserve">Максимальный запас бумаги: не менее 1750 листов; </w:t>
                  </w:r>
                </w:p>
                <w:p w14:paraId="1E884631"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Максимальная емкость обходного лотка подачи бумаги не менее 100 листов;</w:t>
                  </w:r>
                </w:p>
                <w:p w14:paraId="6CF99153"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Максимальная емкость выходного лотка бумаги не менее 500 листов;</w:t>
                  </w:r>
                </w:p>
                <w:p w14:paraId="3D4920F4" w14:textId="77777777" w:rsidR="005516C8" w:rsidRPr="005516C8" w:rsidRDefault="005516C8" w:rsidP="005516C8">
                  <w:pPr>
                    <w:widowControl/>
                    <w:autoSpaceDE/>
                    <w:autoSpaceDN/>
                    <w:adjustRightInd/>
                    <w:rPr>
                      <w:rFonts w:eastAsia="Calibri"/>
                      <w:bCs/>
                      <w:sz w:val="22"/>
                      <w:szCs w:val="22"/>
                      <w:lang w:val="bg-BG" w:eastAsia="en-US"/>
                    </w:rPr>
                  </w:pPr>
                  <w:r w:rsidRPr="005516C8">
                    <w:rPr>
                      <w:rFonts w:eastAsia="Calibri"/>
                      <w:bCs/>
                      <w:sz w:val="22"/>
                      <w:szCs w:val="22"/>
                      <w:lang w:eastAsia="en-US"/>
                    </w:rPr>
                    <w:t xml:space="preserve">Наличие двустороннего автоматического реверсивного подкатчика документов емкость не менее </w:t>
                  </w:r>
                  <w:r w:rsidRPr="005516C8">
                    <w:rPr>
                      <w:rFonts w:eastAsia="Calibri"/>
                      <w:bCs/>
                      <w:sz w:val="22"/>
                      <w:szCs w:val="22"/>
                      <w:lang w:val="bg-BG" w:eastAsia="en-US"/>
                    </w:rPr>
                    <w:t>100 листов;</w:t>
                  </w:r>
                </w:p>
                <w:p w14:paraId="3981F799" w14:textId="77777777" w:rsidR="005516C8" w:rsidRPr="005516C8" w:rsidRDefault="005516C8" w:rsidP="005516C8">
                  <w:pPr>
                    <w:widowControl/>
                    <w:autoSpaceDE/>
                    <w:autoSpaceDN/>
                    <w:adjustRightInd/>
                    <w:rPr>
                      <w:rFonts w:eastAsia="Calibri"/>
                      <w:sz w:val="22"/>
                      <w:szCs w:val="22"/>
                      <w:highlight w:val="yellow"/>
                      <w:lang w:eastAsia="en-US"/>
                    </w:rPr>
                  </w:pPr>
                  <w:r w:rsidRPr="005516C8">
                    <w:rPr>
                      <w:rFonts w:eastAsia="Calibri"/>
                      <w:sz w:val="22"/>
                      <w:szCs w:val="22"/>
                      <w:lang w:eastAsia="en-US"/>
                    </w:rPr>
                    <w:t xml:space="preserve">Наличие жидкокристаллического </w:t>
                  </w:r>
                  <w:r w:rsidRPr="005516C8">
                    <w:rPr>
                      <w:rFonts w:eastAsia="Calibri"/>
                      <w:sz w:val="22"/>
                      <w:szCs w:val="22"/>
                      <w:shd w:val="clear" w:color="auto" w:fill="FFFFFF"/>
                      <w:lang w:eastAsia="en-US"/>
                    </w:rPr>
                    <w:t xml:space="preserve">сенсорного </w:t>
                  </w:r>
                  <w:r w:rsidRPr="005516C8">
                    <w:rPr>
                      <w:rFonts w:eastAsia="Calibri"/>
                      <w:sz w:val="22"/>
                      <w:szCs w:val="22"/>
                      <w:lang w:eastAsia="en-US"/>
                    </w:rPr>
                    <w:t>цветного табло с диагональю не менее 100 мм;</w:t>
                  </w:r>
                  <w:r w:rsidRPr="005516C8">
                    <w:rPr>
                      <w:rFonts w:eastAsia="Calibri"/>
                      <w:sz w:val="22"/>
                      <w:szCs w:val="22"/>
                      <w:lang w:eastAsia="en-US"/>
                    </w:rPr>
                    <w:br/>
                    <w:t>Мощность энергопотребления в режиме печати и копирования не более 1700 Вт;</w:t>
                  </w:r>
                  <w:r w:rsidRPr="005516C8">
                    <w:rPr>
                      <w:rFonts w:eastAsia="Calibri"/>
                      <w:sz w:val="22"/>
                      <w:szCs w:val="22"/>
                      <w:lang w:eastAsia="en-US"/>
                    </w:rPr>
                    <w:br/>
                  </w:r>
                  <w:r w:rsidRPr="005516C8">
                    <w:rPr>
                      <w:rFonts w:eastAsia="Calibri"/>
                      <w:sz w:val="22"/>
                      <w:szCs w:val="22"/>
                      <w:lang w:eastAsia="en-US"/>
                    </w:rPr>
                    <w:br/>
                    <w:t xml:space="preserve">Комплектация: </w:t>
                  </w:r>
                  <w:r w:rsidRPr="005516C8">
                    <w:rPr>
                      <w:rFonts w:eastAsia="Calibri"/>
                      <w:sz w:val="22"/>
                      <w:szCs w:val="22"/>
                      <w:lang w:eastAsia="en-US"/>
                    </w:rPr>
                    <w:br/>
                    <w:t>многофункциональное устройство, кабели для подключения устройства к эл. питанию, программное обеспечение, соответствующее штатной комплектации производителя; черный тонер-картридже емкость (при 5% заполнении страницы) черный не менее 18 000 стр., голубой не менее 15 000 стр., пурпурный не менее 15 000 стр., желтый не менее 15 000 стр., контейнер для отработанного тонера не менее 100 000 стр., гарантийный талон</w:t>
                  </w:r>
                </w:p>
              </w:tc>
              <w:tc>
                <w:tcPr>
                  <w:tcW w:w="758" w:type="dxa"/>
                  <w:tcBorders>
                    <w:top w:val="single" w:sz="4" w:space="0" w:color="auto"/>
                    <w:left w:val="single" w:sz="4" w:space="0" w:color="auto"/>
                    <w:bottom w:val="single" w:sz="4" w:space="0" w:color="auto"/>
                    <w:right w:val="single" w:sz="4" w:space="0" w:color="auto"/>
                  </w:tcBorders>
                </w:tcPr>
                <w:p w14:paraId="4A0482F2" w14:textId="77777777" w:rsidR="005516C8" w:rsidRPr="005516C8" w:rsidRDefault="005516C8" w:rsidP="005516C8">
                  <w:pPr>
                    <w:widowControl/>
                    <w:autoSpaceDE/>
                    <w:autoSpaceDN/>
                    <w:adjustRightInd/>
                    <w:jc w:val="center"/>
                    <w:rPr>
                      <w:rFonts w:eastAsia="Calibri"/>
                      <w:bCs/>
                      <w:sz w:val="22"/>
                      <w:szCs w:val="22"/>
                      <w:lang w:eastAsia="en-US"/>
                    </w:rPr>
                  </w:pPr>
                  <w:r w:rsidRPr="005516C8">
                    <w:rPr>
                      <w:rFonts w:eastAsia="Calibri"/>
                      <w:bCs/>
                      <w:sz w:val="22"/>
                      <w:szCs w:val="22"/>
                      <w:lang w:eastAsia="en-US"/>
                    </w:rPr>
                    <w:lastRenderedPageBreak/>
                    <w:t>Шт.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05A01" w14:textId="77777777" w:rsidR="005516C8" w:rsidRPr="005516C8" w:rsidRDefault="005516C8" w:rsidP="005516C8">
                  <w:pPr>
                    <w:widowControl/>
                    <w:autoSpaceDE/>
                    <w:autoSpaceDN/>
                    <w:adjustRightInd/>
                    <w:jc w:val="center"/>
                    <w:rPr>
                      <w:rFonts w:eastAsia="Calibri"/>
                      <w:bCs/>
                      <w:sz w:val="22"/>
                      <w:szCs w:val="22"/>
                      <w:lang w:eastAsia="en-US"/>
                    </w:rPr>
                  </w:pPr>
                </w:p>
              </w:tc>
            </w:tr>
            <w:tr w:rsidR="005516C8" w:rsidRPr="005516C8" w14:paraId="597CE65A" w14:textId="77777777" w:rsidTr="005516C8">
              <w:tc>
                <w:tcPr>
                  <w:tcW w:w="676" w:type="dxa"/>
                  <w:tcBorders>
                    <w:top w:val="single" w:sz="4" w:space="0" w:color="auto"/>
                    <w:left w:val="single" w:sz="4" w:space="0" w:color="auto"/>
                    <w:bottom w:val="single" w:sz="4" w:space="0" w:color="auto"/>
                    <w:right w:val="single" w:sz="4" w:space="0" w:color="auto"/>
                  </w:tcBorders>
                </w:tcPr>
                <w:p w14:paraId="74425920" w14:textId="77777777" w:rsidR="005516C8" w:rsidRPr="005516C8" w:rsidRDefault="005516C8" w:rsidP="005516C8">
                  <w:pPr>
                    <w:widowControl/>
                    <w:autoSpaceDE/>
                    <w:autoSpaceDN/>
                    <w:adjustRightInd/>
                    <w:jc w:val="center"/>
                    <w:rPr>
                      <w:rFonts w:eastAsia="Calibri"/>
                      <w:color w:val="000000"/>
                      <w:sz w:val="22"/>
                      <w:szCs w:val="22"/>
                      <w:lang w:eastAsia="en-US"/>
                    </w:rPr>
                  </w:pPr>
                  <w:r w:rsidRPr="005516C8">
                    <w:rPr>
                      <w:rFonts w:eastAsia="Calibri"/>
                      <w:color w:val="000000"/>
                      <w:sz w:val="22"/>
                      <w:szCs w:val="22"/>
                      <w:lang w:eastAsia="en-US"/>
                    </w:rPr>
                    <w:lastRenderedPageBreak/>
                    <w:t>2</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22074" w14:textId="77777777" w:rsidR="005516C8" w:rsidRPr="005516C8" w:rsidRDefault="005516C8" w:rsidP="005516C8">
                  <w:pPr>
                    <w:widowControl/>
                    <w:autoSpaceDE/>
                    <w:autoSpaceDN/>
                    <w:adjustRightInd/>
                    <w:rPr>
                      <w:rFonts w:eastAsia="Calibri"/>
                      <w:color w:val="000000"/>
                      <w:sz w:val="22"/>
                      <w:szCs w:val="22"/>
                      <w:lang w:eastAsia="en-US"/>
                    </w:rPr>
                  </w:pPr>
                  <w:r w:rsidRPr="005516C8">
                    <w:rPr>
                      <w:rFonts w:eastAsia="Calibri"/>
                      <w:color w:val="000000"/>
                      <w:sz w:val="22"/>
                      <w:szCs w:val="22"/>
                      <w:lang w:eastAsia="en-US"/>
                    </w:rPr>
                    <w:t>Тумба с лотком для многофункционального устройства, тип 1</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3D77C"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Тумба с лотком для многофункционального устройства, со следующими характеристиками:</w:t>
                  </w:r>
                </w:p>
                <w:p w14:paraId="3FEE859E"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 xml:space="preserve">полностью совместима с многофункциональным устройством, тип 1, указанным в Техническом задании </w:t>
                  </w:r>
                </w:p>
                <w:p w14:paraId="3C88C282"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lastRenderedPageBreak/>
                    <w:t>Ёмкость дополнительного лотка подачи бумаги: не менее 500 листов;</w:t>
                  </w:r>
                </w:p>
                <w:p w14:paraId="659AD356"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Наличие колёс для передвижения и опор для фиксации МФУ с тумбой;</w:t>
                  </w:r>
                </w:p>
                <w:p w14:paraId="7FAA6979" w14:textId="77777777" w:rsidR="005516C8" w:rsidRPr="005516C8" w:rsidRDefault="005516C8" w:rsidP="005516C8">
                  <w:pPr>
                    <w:widowControl/>
                    <w:autoSpaceDE/>
                    <w:autoSpaceDN/>
                    <w:adjustRightInd/>
                    <w:rPr>
                      <w:rFonts w:eastAsia="Calibri"/>
                      <w:sz w:val="22"/>
                      <w:szCs w:val="22"/>
                      <w:lang w:eastAsia="en-US"/>
                    </w:rPr>
                  </w:pPr>
                  <w:r w:rsidRPr="005516C8">
                    <w:rPr>
                      <w:rFonts w:eastAsia="Calibri"/>
                      <w:sz w:val="22"/>
                      <w:szCs w:val="22"/>
                      <w:lang w:eastAsia="en-US"/>
                    </w:rPr>
                    <w:t>Максимальный формат печатного носителя: не менее А3.</w:t>
                  </w:r>
                </w:p>
              </w:tc>
              <w:tc>
                <w:tcPr>
                  <w:tcW w:w="758" w:type="dxa"/>
                  <w:tcBorders>
                    <w:top w:val="single" w:sz="4" w:space="0" w:color="auto"/>
                    <w:left w:val="single" w:sz="4" w:space="0" w:color="auto"/>
                    <w:bottom w:val="single" w:sz="4" w:space="0" w:color="auto"/>
                    <w:right w:val="single" w:sz="4" w:space="0" w:color="auto"/>
                  </w:tcBorders>
                </w:tcPr>
                <w:p w14:paraId="479D41FD" w14:textId="77777777" w:rsidR="005516C8" w:rsidRPr="005516C8" w:rsidRDefault="005516C8" w:rsidP="005516C8">
                  <w:pPr>
                    <w:widowControl/>
                    <w:autoSpaceDE/>
                    <w:autoSpaceDN/>
                    <w:adjustRightInd/>
                    <w:jc w:val="center"/>
                    <w:rPr>
                      <w:rFonts w:eastAsia="Calibri"/>
                      <w:bCs/>
                      <w:sz w:val="22"/>
                      <w:szCs w:val="22"/>
                      <w:lang w:eastAsia="en-US"/>
                    </w:rPr>
                  </w:pPr>
                  <w:r w:rsidRPr="005516C8">
                    <w:rPr>
                      <w:rFonts w:eastAsia="Calibri"/>
                      <w:bCs/>
                      <w:sz w:val="22"/>
                      <w:szCs w:val="22"/>
                      <w:lang w:eastAsia="en-US"/>
                    </w:rPr>
                    <w:lastRenderedPageBreak/>
                    <w:t>Шт.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F96AA3" w14:textId="77777777" w:rsidR="005516C8" w:rsidRPr="005516C8" w:rsidRDefault="005516C8" w:rsidP="005516C8">
                  <w:pPr>
                    <w:widowControl/>
                    <w:autoSpaceDE/>
                    <w:autoSpaceDN/>
                    <w:adjustRightInd/>
                    <w:jc w:val="center"/>
                    <w:rPr>
                      <w:rFonts w:eastAsia="Calibri"/>
                      <w:bCs/>
                      <w:sz w:val="22"/>
                      <w:szCs w:val="22"/>
                      <w:lang w:val="en-US" w:eastAsia="en-US"/>
                    </w:rPr>
                  </w:pPr>
                </w:p>
              </w:tc>
            </w:tr>
            <w:tr w:rsidR="005516C8" w:rsidRPr="005516C8" w14:paraId="69C95A27" w14:textId="77777777" w:rsidTr="005516C8">
              <w:tc>
                <w:tcPr>
                  <w:tcW w:w="676" w:type="dxa"/>
                  <w:tcBorders>
                    <w:top w:val="single" w:sz="4" w:space="0" w:color="auto"/>
                    <w:left w:val="single" w:sz="4" w:space="0" w:color="auto"/>
                    <w:bottom w:val="single" w:sz="4" w:space="0" w:color="auto"/>
                    <w:right w:val="single" w:sz="4" w:space="0" w:color="auto"/>
                  </w:tcBorders>
                  <w:hideMark/>
                </w:tcPr>
                <w:p w14:paraId="279DDD58" w14:textId="77777777" w:rsidR="005516C8" w:rsidRPr="005516C8" w:rsidRDefault="005516C8" w:rsidP="005516C8">
                  <w:pPr>
                    <w:widowControl/>
                    <w:autoSpaceDE/>
                    <w:autoSpaceDN/>
                    <w:adjustRightInd/>
                    <w:spacing w:line="256" w:lineRule="auto"/>
                    <w:jc w:val="center"/>
                    <w:rPr>
                      <w:rFonts w:eastAsia="Calibri"/>
                      <w:color w:val="000000"/>
                      <w:sz w:val="22"/>
                      <w:szCs w:val="22"/>
                      <w:lang w:eastAsia="en-US"/>
                    </w:rPr>
                  </w:pPr>
                  <w:r w:rsidRPr="005516C8">
                    <w:rPr>
                      <w:rFonts w:eastAsia="Calibri"/>
                      <w:color w:val="000000"/>
                      <w:sz w:val="22"/>
                      <w:szCs w:val="22"/>
                      <w:lang w:eastAsia="en-US"/>
                    </w:rPr>
                    <w:lastRenderedPageBreak/>
                    <w:t>3</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9DB" w14:textId="77777777" w:rsidR="005516C8" w:rsidRPr="005516C8" w:rsidRDefault="005516C8" w:rsidP="005516C8">
                  <w:pPr>
                    <w:widowControl/>
                    <w:autoSpaceDE/>
                    <w:autoSpaceDN/>
                    <w:adjustRightInd/>
                    <w:spacing w:line="256" w:lineRule="auto"/>
                    <w:rPr>
                      <w:rFonts w:eastAsia="Calibri"/>
                      <w:color w:val="000000"/>
                      <w:sz w:val="22"/>
                      <w:szCs w:val="22"/>
                      <w:lang w:eastAsia="en-US"/>
                    </w:rPr>
                  </w:pPr>
                  <w:r w:rsidRPr="005516C8">
                    <w:rPr>
                      <w:rFonts w:eastAsia="Calibri"/>
                      <w:color w:val="000000"/>
                      <w:sz w:val="22"/>
                      <w:szCs w:val="22"/>
                      <w:lang w:eastAsia="en-US"/>
                    </w:rPr>
                    <w:t>Многофункциональное устройство, тип 2</w:t>
                  </w:r>
                </w:p>
                <w:p w14:paraId="57556BEF"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031AA6E4"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30811DFE"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646876B6"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169F0201"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6D1CAAB1"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7FCD2954"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7CB78468"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275F8497"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166E639C"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23F0077A"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4A5BA8D0"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39681711"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6949C968"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4EC079A4"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490760C5"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3B183764" w14:textId="77777777" w:rsidR="005516C8" w:rsidRPr="005516C8" w:rsidRDefault="005516C8" w:rsidP="005516C8">
                  <w:pPr>
                    <w:widowControl/>
                    <w:autoSpaceDE/>
                    <w:autoSpaceDN/>
                    <w:adjustRightInd/>
                    <w:spacing w:after="160" w:line="259" w:lineRule="auto"/>
                    <w:rPr>
                      <w:rFonts w:eastAsia="Calibri"/>
                      <w:sz w:val="22"/>
                      <w:szCs w:val="22"/>
                      <w:lang w:eastAsia="en-US"/>
                    </w:rPr>
                  </w:pPr>
                </w:p>
                <w:p w14:paraId="2B11B84B" w14:textId="77777777" w:rsidR="005516C8" w:rsidRPr="005516C8" w:rsidRDefault="005516C8" w:rsidP="005516C8">
                  <w:pPr>
                    <w:widowControl/>
                    <w:autoSpaceDE/>
                    <w:autoSpaceDN/>
                    <w:adjustRightInd/>
                    <w:spacing w:after="160" w:line="259" w:lineRule="auto"/>
                    <w:rPr>
                      <w:rFonts w:eastAsia="Calibri"/>
                      <w:sz w:val="22"/>
                      <w:szCs w:val="22"/>
                      <w:lang w:eastAsia="en-US"/>
                    </w:rPr>
                  </w:pP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DB3A"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Многофункциональное устройство со следующими характеристиками:</w:t>
                  </w:r>
                </w:p>
                <w:p w14:paraId="310232F0"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Поддерживаемые функции: печать, сканирование, копирование;</w:t>
                  </w:r>
                </w:p>
                <w:p w14:paraId="3C68E61F"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Технология печати – лазерная монохромная;</w:t>
                  </w:r>
                </w:p>
                <w:p w14:paraId="1F51114D"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Автоматическая двусторонняя печать;</w:t>
                  </w:r>
                </w:p>
                <w:p w14:paraId="041168E1"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Максимальный формат печатного носителя: не менее А3;</w:t>
                  </w:r>
                </w:p>
                <w:p w14:paraId="2AF1322B"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 xml:space="preserve">Максимальная производительность в месяц: не менее 10 000 стр. </w:t>
                  </w:r>
                </w:p>
                <w:p w14:paraId="021E5878"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Тактовая частота процессора не менее 800 МГц;</w:t>
                  </w:r>
                </w:p>
                <w:p w14:paraId="61349396"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Объем памяти не менее: 2048 Мб;</w:t>
                  </w:r>
                </w:p>
                <w:p w14:paraId="390ED0D7"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Интерфейсы в стандартной комплектации: Ethernet 10 base-T/100 base-TX/1000 base-T, USB2.0 тип B;</w:t>
                  </w:r>
                </w:p>
                <w:p w14:paraId="086E8F71"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 xml:space="preserve">Поддерживаемая плотность носителей: </w:t>
                  </w:r>
                </w:p>
                <w:p w14:paraId="14819288"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 xml:space="preserve">минимальная: не более чем 52 </w:t>
                  </w:r>
                  <w:r w:rsidRPr="005516C8">
                    <w:rPr>
                      <w:rFonts w:eastAsia="Calibri"/>
                      <w:color w:val="333333"/>
                      <w:sz w:val="22"/>
                      <w:szCs w:val="22"/>
                      <w:shd w:val="clear" w:color="auto" w:fill="FFFFFF"/>
                      <w:lang w:eastAsia="en-US"/>
                    </w:rPr>
                    <w:t>g/m</w:t>
                  </w:r>
                  <w:r w:rsidRPr="005516C8">
                    <w:rPr>
                      <w:rFonts w:eastAsia="Calibri"/>
                      <w:color w:val="333333"/>
                      <w:sz w:val="22"/>
                      <w:szCs w:val="22"/>
                      <w:shd w:val="clear" w:color="auto" w:fill="FFFFFF"/>
                      <w:vertAlign w:val="superscript"/>
                      <w:lang w:eastAsia="en-US"/>
                    </w:rPr>
                    <w:t>2</w:t>
                  </w:r>
                  <w:r w:rsidRPr="005516C8">
                    <w:rPr>
                      <w:rFonts w:eastAsia="Calibri"/>
                      <w:color w:val="000000"/>
                      <w:sz w:val="22"/>
                      <w:szCs w:val="22"/>
                      <w:lang w:eastAsia="en-US"/>
                    </w:rPr>
                    <w:t>,</w:t>
                  </w:r>
                  <w:r w:rsidRPr="005516C8">
                    <w:rPr>
                      <w:rFonts w:eastAsia="Calibri"/>
                      <w:sz w:val="22"/>
                      <w:szCs w:val="22"/>
                      <w:lang w:eastAsia="en-US"/>
                    </w:rPr>
                    <w:t xml:space="preserve"> </w:t>
                  </w:r>
                </w:p>
                <w:p w14:paraId="49DF32E3"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максимальная: не менее 216</w:t>
                  </w:r>
                  <w:r w:rsidRPr="005516C8">
                    <w:rPr>
                      <w:rFonts w:eastAsia="Calibri"/>
                      <w:color w:val="333333"/>
                      <w:sz w:val="22"/>
                      <w:szCs w:val="22"/>
                      <w:shd w:val="clear" w:color="auto" w:fill="FFFFFF"/>
                      <w:lang w:eastAsia="en-US"/>
                    </w:rPr>
                    <w:t xml:space="preserve"> g/m</w:t>
                  </w:r>
                  <w:r w:rsidRPr="005516C8">
                    <w:rPr>
                      <w:rFonts w:eastAsia="Calibri"/>
                      <w:color w:val="333333"/>
                      <w:sz w:val="22"/>
                      <w:szCs w:val="22"/>
                      <w:shd w:val="clear" w:color="auto" w:fill="FFFFFF"/>
                      <w:vertAlign w:val="superscript"/>
                      <w:lang w:eastAsia="en-US"/>
                    </w:rPr>
                    <w:t>2</w:t>
                  </w:r>
                  <w:r w:rsidRPr="005516C8">
                    <w:rPr>
                      <w:rFonts w:eastAsia="Calibri"/>
                      <w:sz w:val="22"/>
                      <w:szCs w:val="22"/>
                      <w:lang w:eastAsia="en-US"/>
                    </w:rPr>
                    <w:t>;</w:t>
                  </w:r>
                </w:p>
                <w:p w14:paraId="12B0133F" w14:textId="77777777" w:rsidR="005516C8" w:rsidRPr="005516C8" w:rsidRDefault="005516C8" w:rsidP="005516C8">
                  <w:pPr>
                    <w:widowControl/>
                    <w:autoSpaceDE/>
                    <w:autoSpaceDN/>
                    <w:adjustRightInd/>
                    <w:spacing w:line="256" w:lineRule="auto"/>
                    <w:rPr>
                      <w:rFonts w:eastAsia="Calibri"/>
                      <w:sz w:val="22"/>
                      <w:szCs w:val="22"/>
                      <w:lang w:val="en-US" w:eastAsia="en-US"/>
                    </w:rPr>
                  </w:pPr>
                  <w:r w:rsidRPr="005516C8">
                    <w:rPr>
                      <w:rFonts w:eastAsia="Calibri"/>
                      <w:sz w:val="22"/>
                      <w:szCs w:val="22"/>
                      <w:lang w:eastAsia="en-US"/>
                    </w:rPr>
                    <w:t>Поддержка</w:t>
                  </w:r>
                  <w:r w:rsidRPr="005516C8">
                    <w:rPr>
                      <w:rFonts w:eastAsia="Calibri"/>
                      <w:sz w:val="22"/>
                      <w:szCs w:val="22"/>
                      <w:lang w:val="en-US" w:eastAsia="en-US"/>
                    </w:rPr>
                    <w:t xml:space="preserve"> </w:t>
                  </w:r>
                  <w:r w:rsidRPr="005516C8">
                    <w:rPr>
                      <w:rFonts w:eastAsia="Calibri"/>
                      <w:sz w:val="22"/>
                      <w:szCs w:val="22"/>
                      <w:lang w:eastAsia="en-US"/>
                    </w:rPr>
                    <w:t>шрифтов</w:t>
                  </w:r>
                  <w:r w:rsidRPr="005516C8">
                    <w:rPr>
                      <w:rFonts w:eastAsia="Calibri"/>
                      <w:sz w:val="22"/>
                      <w:szCs w:val="22"/>
                      <w:lang w:val="en-US" w:eastAsia="en-US"/>
                    </w:rPr>
                    <w:t xml:space="preserve">: PCL, PostScript </w:t>
                  </w:r>
                </w:p>
                <w:p w14:paraId="07DF1721" w14:textId="77777777" w:rsidR="005516C8" w:rsidRPr="005516C8" w:rsidRDefault="005516C8" w:rsidP="005516C8">
                  <w:pPr>
                    <w:widowControl/>
                    <w:autoSpaceDE/>
                    <w:autoSpaceDN/>
                    <w:adjustRightInd/>
                    <w:spacing w:line="256" w:lineRule="auto"/>
                    <w:rPr>
                      <w:rFonts w:eastAsia="Calibri"/>
                      <w:sz w:val="22"/>
                      <w:szCs w:val="22"/>
                      <w:lang w:val="en-US" w:eastAsia="en-US"/>
                    </w:rPr>
                  </w:pPr>
                  <w:r w:rsidRPr="005516C8">
                    <w:rPr>
                      <w:rFonts w:eastAsia="Calibri"/>
                      <w:sz w:val="22"/>
                      <w:szCs w:val="22"/>
                      <w:lang w:eastAsia="en-US"/>
                    </w:rPr>
                    <w:t>Поддержка</w:t>
                  </w:r>
                  <w:r w:rsidRPr="005516C8">
                    <w:rPr>
                      <w:rFonts w:eastAsia="Calibri"/>
                      <w:sz w:val="22"/>
                      <w:szCs w:val="22"/>
                      <w:lang w:val="en-US" w:eastAsia="en-US"/>
                    </w:rPr>
                    <w:t xml:space="preserve"> </w:t>
                  </w:r>
                  <w:r w:rsidRPr="005516C8">
                    <w:rPr>
                      <w:rFonts w:eastAsia="Calibri"/>
                      <w:sz w:val="22"/>
                      <w:szCs w:val="22"/>
                      <w:lang w:eastAsia="en-US"/>
                    </w:rPr>
                    <w:t>ОС</w:t>
                  </w:r>
                  <w:r w:rsidRPr="005516C8">
                    <w:rPr>
                      <w:rFonts w:eastAsia="Calibri"/>
                      <w:sz w:val="22"/>
                      <w:szCs w:val="22"/>
                      <w:lang w:val="en-US" w:eastAsia="en-US"/>
                    </w:rPr>
                    <w:t xml:space="preserve"> Windows: Windows® 7, Windows® 8.1, Windows® 10, Windows® Server 2008, Windows® Server 2008R2, Windows® Server 2012, Windows® Server 2012R2, Windows® Server 2016, Windows® Server 2019</w:t>
                  </w:r>
                </w:p>
                <w:p w14:paraId="14870C28"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Поддержка печати на бумаге: конвертах, обычной бумаге, переработанной бумаге, плотной бумаге, тонкой бумаге, цветной бумаге, этикетках;</w:t>
                  </w:r>
                </w:p>
                <w:p w14:paraId="1BEA12BB"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Скорость печати и копирования не менее 27 стр. в минуту формата А4;</w:t>
                  </w:r>
                </w:p>
                <w:p w14:paraId="7DDD4C3F"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Тиражирование копий не менее 999 стр.</w:t>
                  </w:r>
                </w:p>
                <w:p w14:paraId="2DC3158F"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Масштабирование: в диапазоне от 25% до 400%;</w:t>
                  </w:r>
                </w:p>
                <w:p w14:paraId="301ECE6A"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Время выхода первой чёрно-белой страницы: не более 6.5 сек;</w:t>
                  </w:r>
                </w:p>
                <w:p w14:paraId="28E18C94"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Максимальное разрешение печати не мене: 600×600 dpi;</w:t>
                  </w:r>
                </w:p>
                <w:p w14:paraId="6FDADBF6"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Максимальное разрешение копирования не менее 600×600 dpi;</w:t>
                  </w:r>
                </w:p>
                <w:p w14:paraId="3A35502C"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Максимальное разрешение сканирования не менее 600×600 dpi;</w:t>
                  </w:r>
                </w:p>
                <w:p w14:paraId="2A517FBA"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Тип сканирующего устройства: планшетное, двустороннее реверсивное;</w:t>
                  </w:r>
                </w:p>
                <w:p w14:paraId="139DD0F3"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Скорость одностороннего сканирования не менее50 стр./мин.;</w:t>
                  </w:r>
                </w:p>
                <w:p w14:paraId="2865AD9B"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Наличие сканирования в каталог пользователя, на USB-устройство, в электронную почту;</w:t>
                  </w:r>
                </w:p>
                <w:p w14:paraId="5FC1D70B"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Максимальный запас бумаги: не менее 1600 листов;</w:t>
                  </w:r>
                </w:p>
                <w:p w14:paraId="2A63A2A1"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Максимальная емкость обходного лотка подачи бумаги не менее 100 листов;</w:t>
                  </w:r>
                </w:p>
                <w:p w14:paraId="4B62C7F7"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Максимальная емкость выходного лотка бумаги не менее 250 листов;</w:t>
                  </w:r>
                </w:p>
                <w:p w14:paraId="279E2187"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Наличие двустороннего автоматического реверсивного подкатчика документов, емкость не менее 100 листов;</w:t>
                  </w:r>
                </w:p>
                <w:p w14:paraId="787906DD"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Наличие жидкокристаллического сенсорного цветного табло с диагональю не менее 170 мм;</w:t>
                  </w:r>
                </w:p>
                <w:p w14:paraId="56094FC9"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Мощность энергопотребления в режиме печати и копирования не более 1550 Вт;</w:t>
                  </w:r>
                </w:p>
                <w:p w14:paraId="3E46A378" w14:textId="77777777" w:rsidR="005516C8" w:rsidRPr="005516C8" w:rsidRDefault="005516C8" w:rsidP="005516C8">
                  <w:pPr>
                    <w:widowControl/>
                    <w:autoSpaceDE/>
                    <w:autoSpaceDN/>
                    <w:adjustRightInd/>
                    <w:spacing w:line="256" w:lineRule="auto"/>
                    <w:rPr>
                      <w:rFonts w:eastAsia="Calibri"/>
                      <w:sz w:val="22"/>
                      <w:szCs w:val="22"/>
                      <w:lang w:eastAsia="en-US"/>
                    </w:rPr>
                  </w:pPr>
                </w:p>
                <w:p w14:paraId="36F9F714"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 xml:space="preserve">Комплектация: </w:t>
                  </w:r>
                </w:p>
                <w:p w14:paraId="2E8894DB"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многофункциональное устройство, кабели для подключения устройства к эл. питанию; программное обеспечение, соответствующее штатной комплектации производителя; черный тонер-картридж емкость (при 5% заполнении страницы) не менее 4000 стр., гарантийный талон</w:t>
                  </w:r>
                </w:p>
              </w:tc>
              <w:tc>
                <w:tcPr>
                  <w:tcW w:w="758" w:type="dxa"/>
                  <w:tcBorders>
                    <w:top w:val="single" w:sz="4" w:space="0" w:color="auto"/>
                    <w:left w:val="single" w:sz="4" w:space="0" w:color="auto"/>
                    <w:bottom w:val="single" w:sz="4" w:space="0" w:color="auto"/>
                    <w:right w:val="single" w:sz="4" w:space="0" w:color="auto"/>
                  </w:tcBorders>
                  <w:hideMark/>
                </w:tcPr>
                <w:p w14:paraId="48C36030" w14:textId="77777777" w:rsidR="005516C8" w:rsidRPr="005516C8" w:rsidRDefault="005516C8" w:rsidP="005516C8">
                  <w:pPr>
                    <w:widowControl/>
                    <w:autoSpaceDE/>
                    <w:autoSpaceDN/>
                    <w:adjustRightInd/>
                    <w:spacing w:line="256" w:lineRule="auto"/>
                    <w:jc w:val="center"/>
                    <w:rPr>
                      <w:rFonts w:eastAsia="Calibri"/>
                      <w:bCs/>
                      <w:sz w:val="22"/>
                      <w:szCs w:val="22"/>
                      <w:lang w:eastAsia="en-US"/>
                    </w:rPr>
                  </w:pPr>
                  <w:r w:rsidRPr="005516C8">
                    <w:rPr>
                      <w:rFonts w:eastAsia="Calibri"/>
                      <w:bCs/>
                      <w:sz w:val="22"/>
                      <w:szCs w:val="22"/>
                      <w:lang w:eastAsia="en-US"/>
                    </w:rPr>
                    <w:t>Шт.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DE7FC" w14:textId="77777777" w:rsidR="005516C8" w:rsidRPr="005516C8" w:rsidRDefault="005516C8" w:rsidP="005516C8">
                  <w:pPr>
                    <w:widowControl/>
                    <w:autoSpaceDE/>
                    <w:autoSpaceDN/>
                    <w:adjustRightInd/>
                    <w:spacing w:line="256" w:lineRule="auto"/>
                    <w:jc w:val="center"/>
                    <w:rPr>
                      <w:rFonts w:eastAsia="Calibri"/>
                      <w:bCs/>
                      <w:sz w:val="22"/>
                      <w:szCs w:val="22"/>
                      <w:lang w:eastAsia="en-US"/>
                    </w:rPr>
                  </w:pPr>
                </w:p>
              </w:tc>
            </w:tr>
            <w:tr w:rsidR="005516C8" w:rsidRPr="005516C8" w14:paraId="1130F637" w14:textId="77777777" w:rsidTr="005516C8">
              <w:tc>
                <w:tcPr>
                  <w:tcW w:w="676" w:type="dxa"/>
                  <w:tcBorders>
                    <w:top w:val="single" w:sz="4" w:space="0" w:color="auto"/>
                    <w:left w:val="single" w:sz="4" w:space="0" w:color="auto"/>
                    <w:bottom w:val="single" w:sz="4" w:space="0" w:color="auto"/>
                    <w:right w:val="single" w:sz="4" w:space="0" w:color="auto"/>
                  </w:tcBorders>
                  <w:hideMark/>
                </w:tcPr>
                <w:p w14:paraId="6C947F6E" w14:textId="77777777" w:rsidR="005516C8" w:rsidRPr="005516C8" w:rsidRDefault="005516C8" w:rsidP="005516C8">
                  <w:pPr>
                    <w:widowControl/>
                    <w:autoSpaceDE/>
                    <w:autoSpaceDN/>
                    <w:adjustRightInd/>
                    <w:spacing w:line="256" w:lineRule="auto"/>
                    <w:jc w:val="center"/>
                    <w:rPr>
                      <w:rFonts w:eastAsia="Calibri"/>
                      <w:color w:val="000000"/>
                      <w:sz w:val="22"/>
                      <w:szCs w:val="22"/>
                      <w:lang w:eastAsia="en-US"/>
                    </w:rPr>
                  </w:pPr>
                  <w:r w:rsidRPr="005516C8">
                    <w:rPr>
                      <w:rFonts w:eastAsia="Calibri"/>
                      <w:color w:val="000000"/>
                      <w:sz w:val="22"/>
                      <w:szCs w:val="22"/>
                      <w:lang w:eastAsia="en-US"/>
                    </w:rPr>
                    <w:t>4</w:t>
                  </w:r>
                </w:p>
              </w:tc>
              <w:tc>
                <w:tcPr>
                  <w:tcW w:w="2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8311" w14:textId="77777777" w:rsidR="005516C8" w:rsidRPr="005516C8" w:rsidRDefault="005516C8" w:rsidP="005516C8">
                  <w:pPr>
                    <w:widowControl/>
                    <w:autoSpaceDE/>
                    <w:autoSpaceDN/>
                    <w:adjustRightInd/>
                    <w:spacing w:line="256" w:lineRule="auto"/>
                    <w:rPr>
                      <w:rFonts w:eastAsia="Calibri"/>
                      <w:color w:val="000000"/>
                      <w:sz w:val="22"/>
                      <w:szCs w:val="22"/>
                      <w:lang w:eastAsia="en-US"/>
                    </w:rPr>
                  </w:pPr>
                  <w:r w:rsidRPr="005516C8">
                    <w:rPr>
                      <w:rFonts w:eastAsia="Calibri"/>
                      <w:color w:val="000000"/>
                      <w:sz w:val="22"/>
                      <w:szCs w:val="22"/>
                      <w:lang w:eastAsia="en-US"/>
                    </w:rPr>
                    <w:t>Тумба с лотком для многофункционального устройства, тип 2</w:t>
                  </w:r>
                </w:p>
                <w:p w14:paraId="7455F06D" w14:textId="77777777" w:rsidR="005516C8" w:rsidRPr="005516C8" w:rsidRDefault="005516C8" w:rsidP="005516C8">
                  <w:pPr>
                    <w:widowControl/>
                    <w:autoSpaceDE/>
                    <w:autoSpaceDN/>
                    <w:adjustRightInd/>
                    <w:spacing w:line="256" w:lineRule="auto"/>
                    <w:rPr>
                      <w:rFonts w:eastAsia="Calibri"/>
                      <w:color w:val="000000"/>
                      <w:sz w:val="22"/>
                      <w:szCs w:val="22"/>
                      <w:lang w:eastAsia="en-US"/>
                    </w:rPr>
                  </w:pP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569DB"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Тумба с лотком для многофункционального устройства, со следующими характеристиками:</w:t>
                  </w:r>
                </w:p>
                <w:p w14:paraId="24EAAB89"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 xml:space="preserve">полностью совместима с многофункциональным устройством, тип 2, указанным в Техническом задании </w:t>
                  </w:r>
                </w:p>
                <w:p w14:paraId="59C36A5B"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 xml:space="preserve">Ёмкость дополнительного лотка подачи бумаги: не менее 500 листов; </w:t>
                  </w:r>
                </w:p>
                <w:p w14:paraId="38D3F8C1"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Наличие колёс для передвижения и опор для фиксации МФУ с тумбой.</w:t>
                  </w:r>
                </w:p>
                <w:p w14:paraId="36FAD9D5" w14:textId="77777777" w:rsidR="005516C8" w:rsidRPr="005516C8" w:rsidRDefault="005516C8" w:rsidP="005516C8">
                  <w:pPr>
                    <w:widowControl/>
                    <w:autoSpaceDE/>
                    <w:autoSpaceDN/>
                    <w:adjustRightInd/>
                    <w:spacing w:line="256" w:lineRule="auto"/>
                    <w:rPr>
                      <w:rFonts w:eastAsia="Calibri"/>
                      <w:sz w:val="22"/>
                      <w:szCs w:val="22"/>
                      <w:lang w:eastAsia="en-US"/>
                    </w:rPr>
                  </w:pPr>
                  <w:r w:rsidRPr="005516C8">
                    <w:rPr>
                      <w:rFonts w:eastAsia="Calibri"/>
                      <w:sz w:val="22"/>
                      <w:szCs w:val="22"/>
                      <w:lang w:eastAsia="en-US"/>
                    </w:rPr>
                    <w:t>Максимальный формат печатного носителя: не менее А3.</w:t>
                  </w:r>
                </w:p>
              </w:tc>
              <w:tc>
                <w:tcPr>
                  <w:tcW w:w="758" w:type="dxa"/>
                  <w:tcBorders>
                    <w:top w:val="single" w:sz="4" w:space="0" w:color="auto"/>
                    <w:left w:val="single" w:sz="4" w:space="0" w:color="auto"/>
                    <w:bottom w:val="single" w:sz="4" w:space="0" w:color="auto"/>
                    <w:right w:val="single" w:sz="4" w:space="0" w:color="auto"/>
                  </w:tcBorders>
                  <w:hideMark/>
                </w:tcPr>
                <w:p w14:paraId="5083926D" w14:textId="77777777" w:rsidR="005516C8" w:rsidRPr="005516C8" w:rsidRDefault="005516C8" w:rsidP="005516C8">
                  <w:pPr>
                    <w:widowControl/>
                    <w:autoSpaceDE/>
                    <w:autoSpaceDN/>
                    <w:adjustRightInd/>
                    <w:spacing w:line="256" w:lineRule="auto"/>
                    <w:jc w:val="center"/>
                    <w:rPr>
                      <w:rFonts w:eastAsia="Calibri"/>
                      <w:bCs/>
                      <w:sz w:val="22"/>
                      <w:szCs w:val="22"/>
                      <w:lang w:eastAsia="en-US"/>
                    </w:rPr>
                  </w:pPr>
                  <w:r w:rsidRPr="005516C8">
                    <w:rPr>
                      <w:rFonts w:eastAsia="Calibri"/>
                      <w:bCs/>
                      <w:sz w:val="22"/>
                      <w:szCs w:val="22"/>
                      <w:lang w:eastAsia="en-US"/>
                    </w:rPr>
                    <w:t>Шт.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53577" w14:textId="77777777" w:rsidR="005516C8" w:rsidRPr="005516C8" w:rsidRDefault="005516C8" w:rsidP="005516C8">
                  <w:pPr>
                    <w:widowControl/>
                    <w:autoSpaceDE/>
                    <w:autoSpaceDN/>
                    <w:adjustRightInd/>
                    <w:spacing w:line="256" w:lineRule="auto"/>
                    <w:jc w:val="center"/>
                    <w:rPr>
                      <w:rFonts w:eastAsia="Calibri"/>
                      <w:bCs/>
                      <w:sz w:val="22"/>
                      <w:szCs w:val="22"/>
                      <w:lang w:eastAsia="en-US"/>
                    </w:rPr>
                  </w:pPr>
                </w:p>
              </w:tc>
            </w:tr>
          </w:tbl>
          <w:p w14:paraId="1E62699C" w14:textId="77777777" w:rsidR="005516C8" w:rsidRPr="005516C8" w:rsidRDefault="005516C8" w:rsidP="005516C8">
            <w:pPr>
              <w:widowControl/>
              <w:autoSpaceDE/>
              <w:autoSpaceDN/>
              <w:adjustRightInd/>
              <w:ind w:left="313" w:firstLine="606"/>
              <w:jc w:val="both"/>
              <w:rPr>
                <w:sz w:val="22"/>
                <w:szCs w:val="22"/>
                <w:lang w:eastAsia="en-US"/>
              </w:rPr>
            </w:pPr>
          </w:p>
          <w:p w14:paraId="407A400B" w14:textId="77777777" w:rsidR="005516C8" w:rsidRPr="005516C8" w:rsidRDefault="005516C8" w:rsidP="005516C8">
            <w:pPr>
              <w:widowControl/>
              <w:autoSpaceDE/>
              <w:autoSpaceDN/>
              <w:adjustRightInd/>
              <w:spacing w:after="160" w:line="259" w:lineRule="auto"/>
              <w:ind w:left="313" w:right="38" w:firstLine="851"/>
              <w:jc w:val="both"/>
              <w:rPr>
                <w:rFonts w:eastAsia="Calibri"/>
                <w:sz w:val="22"/>
                <w:szCs w:val="22"/>
                <w:lang w:eastAsia="en-US"/>
              </w:rPr>
            </w:pPr>
            <w:r w:rsidRPr="005516C8">
              <w:rPr>
                <w:rFonts w:eastAsia="Calibri"/>
                <w:sz w:val="22"/>
                <w:szCs w:val="22"/>
                <w:lang w:eastAsia="en-US"/>
              </w:rPr>
              <w:t>Требования к качеству и функциональным характеристикам поставляемого товара:</w:t>
            </w:r>
          </w:p>
          <w:p w14:paraId="2CF7AC94" w14:textId="77777777" w:rsidR="005516C8" w:rsidRPr="005516C8" w:rsidRDefault="005516C8" w:rsidP="005516C8">
            <w:pPr>
              <w:widowControl/>
              <w:autoSpaceDE/>
              <w:autoSpaceDN/>
              <w:adjustRightInd/>
              <w:spacing w:after="160" w:line="259" w:lineRule="auto"/>
              <w:ind w:left="313" w:right="38" w:firstLine="851"/>
              <w:jc w:val="both"/>
              <w:rPr>
                <w:rFonts w:eastAsia="Calibri"/>
                <w:sz w:val="22"/>
                <w:szCs w:val="22"/>
                <w:lang w:eastAsia="en-US"/>
              </w:rPr>
            </w:pPr>
            <w:r w:rsidRPr="005516C8">
              <w:rPr>
                <w:rFonts w:eastAsia="Calibri"/>
                <w:sz w:val="22"/>
                <w:szCs w:val="22"/>
                <w:lang w:eastAsia="en-US"/>
              </w:rPr>
              <w:t>Поставляемый Поставщиком товар новый, не восстановленный, не снятый с консервации (длительного хранения), не бывший в употреблении.</w:t>
            </w:r>
          </w:p>
          <w:p w14:paraId="34A487A7" w14:textId="77777777" w:rsidR="005516C8" w:rsidRPr="005516C8" w:rsidRDefault="005516C8" w:rsidP="005516C8">
            <w:pPr>
              <w:widowControl/>
              <w:autoSpaceDE/>
              <w:autoSpaceDN/>
              <w:adjustRightInd/>
              <w:spacing w:after="160" w:line="259" w:lineRule="auto"/>
              <w:ind w:left="313" w:right="38" w:firstLine="851"/>
              <w:jc w:val="both"/>
              <w:rPr>
                <w:rFonts w:eastAsia="Calibri"/>
                <w:sz w:val="22"/>
                <w:szCs w:val="22"/>
                <w:lang w:eastAsia="en-US"/>
              </w:rPr>
            </w:pPr>
            <w:r w:rsidRPr="005516C8">
              <w:rPr>
                <w:rFonts w:eastAsia="Calibri"/>
                <w:sz w:val="22"/>
                <w:szCs w:val="22"/>
                <w:lang w:eastAsia="en-US"/>
              </w:rPr>
              <w:t>Поставляемые товары сопровождаются технической, эксплуатационной (инструкцией по эксплуатации) и сервисной документацией на русском языке.</w:t>
            </w:r>
          </w:p>
          <w:p w14:paraId="26F4DC00" w14:textId="173BD1B9" w:rsidR="005516C8" w:rsidRPr="005516C8" w:rsidRDefault="005516C8" w:rsidP="005516C8">
            <w:pPr>
              <w:widowControl/>
              <w:autoSpaceDE/>
              <w:autoSpaceDN/>
              <w:adjustRightInd/>
              <w:spacing w:after="160" w:line="259" w:lineRule="auto"/>
              <w:ind w:left="313" w:right="38" w:firstLine="851"/>
              <w:jc w:val="both"/>
              <w:rPr>
                <w:rFonts w:eastAsia="Calibri"/>
                <w:sz w:val="22"/>
                <w:szCs w:val="22"/>
                <w:lang w:eastAsia="en-US"/>
              </w:rPr>
            </w:pPr>
            <w:r w:rsidRPr="005516C8">
              <w:rPr>
                <w:rFonts w:eastAsia="Calibri"/>
                <w:sz w:val="22"/>
                <w:szCs w:val="22"/>
                <w:lang w:eastAsia="en-US"/>
              </w:rPr>
              <w:t xml:space="preserve">Гарантия в объеме, предоставляемом производителем, составляет </w:t>
            </w:r>
            <w:r>
              <w:rPr>
                <w:rFonts w:eastAsia="Calibri"/>
                <w:sz w:val="22"/>
                <w:szCs w:val="22"/>
                <w:lang w:eastAsia="en-US"/>
              </w:rPr>
              <w:t>24</w:t>
            </w:r>
            <w:r w:rsidRPr="005516C8">
              <w:rPr>
                <w:rFonts w:eastAsia="Calibri"/>
                <w:sz w:val="22"/>
                <w:szCs w:val="22"/>
                <w:lang w:eastAsia="en-US"/>
              </w:rPr>
              <w:t xml:space="preserve"> календарных месяцев с момента подписания товарной накладной или универсального передаточного документа.</w:t>
            </w:r>
          </w:p>
          <w:p w14:paraId="1AA8A6AC" w14:textId="77777777" w:rsidR="005516C8" w:rsidRPr="005516C8" w:rsidRDefault="005516C8" w:rsidP="005516C8">
            <w:pPr>
              <w:widowControl/>
              <w:autoSpaceDE/>
              <w:autoSpaceDN/>
              <w:adjustRightInd/>
              <w:spacing w:after="160" w:line="259" w:lineRule="auto"/>
              <w:ind w:left="313" w:right="38" w:firstLine="851"/>
              <w:jc w:val="both"/>
              <w:rPr>
                <w:rFonts w:eastAsia="Calibri"/>
                <w:sz w:val="22"/>
                <w:szCs w:val="22"/>
                <w:lang w:eastAsia="en-US"/>
              </w:rPr>
            </w:pPr>
            <w:r w:rsidRPr="005516C8">
              <w:rPr>
                <w:rFonts w:eastAsia="Calibri"/>
                <w:sz w:val="22"/>
                <w:szCs w:val="22"/>
                <w:lang w:eastAsia="en-US"/>
              </w:rPr>
              <w:t xml:space="preserve">Требования к упаковке товара: упаковка поставляемого товара обеспечивает сохранение качества, потребительских свойств на всех этапах обращения продукции. Упаковка не нарушена. </w:t>
            </w:r>
          </w:p>
          <w:p w14:paraId="530ED093" w14:textId="77777777" w:rsidR="005516C8" w:rsidRPr="005516C8" w:rsidRDefault="005516C8" w:rsidP="005516C8">
            <w:pPr>
              <w:widowControl/>
              <w:autoSpaceDE/>
              <w:autoSpaceDN/>
              <w:adjustRightInd/>
              <w:spacing w:after="160" w:line="259" w:lineRule="auto"/>
              <w:ind w:left="313" w:right="38" w:firstLine="851"/>
              <w:jc w:val="both"/>
              <w:rPr>
                <w:rFonts w:eastAsia="Calibri"/>
                <w:sz w:val="22"/>
                <w:szCs w:val="22"/>
                <w:lang w:eastAsia="en-US"/>
              </w:rPr>
            </w:pPr>
            <w:r w:rsidRPr="005516C8">
              <w:rPr>
                <w:rFonts w:eastAsia="Calibri"/>
                <w:sz w:val="22"/>
                <w:szCs w:val="22"/>
                <w:lang w:eastAsia="en-US"/>
              </w:rPr>
              <w:t>Требования к поставке товара: поставка, разгрузка, подъем на этаж товара осуществляется силами и средствами Поставщика. Поставляемый товар складывается в помещении Заказчика аккуратно, не загромождая проход в помещение. Не допускается перемещение тары с товаром по полу, приводящее к порче полового покрытия в помещении Заказчика.</w:t>
            </w:r>
          </w:p>
          <w:p w14:paraId="7A648B2A" w14:textId="77777777" w:rsidR="005516C8" w:rsidRPr="005516C8" w:rsidRDefault="005516C8" w:rsidP="005516C8">
            <w:pPr>
              <w:widowControl/>
              <w:autoSpaceDE/>
              <w:autoSpaceDN/>
              <w:adjustRightInd/>
              <w:spacing w:after="160" w:line="259" w:lineRule="auto"/>
              <w:ind w:left="313" w:right="38" w:firstLine="851"/>
              <w:jc w:val="both"/>
              <w:rPr>
                <w:rFonts w:eastAsia="Calibri"/>
                <w:sz w:val="22"/>
                <w:szCs w:val="22"/>
                <w:lang w:eastAsia="en-US"/>
              </w:rPr>
            </w:pPr>
            <w:r w:rsidRPr="005516C8">
              <w:rPr>
                <w:rFonts w:eastAsia="Calibri"/>
                <w:sz w:val="22"/>
                <w:szCs w:val="22"/>
                <w:lang w:eastAsia="en-US"/>
              </w:rPr>
              <w:t>Приемка Товара осуществляется в соответствии с условиями Контракта.</w:t>
            </w:r>
          </w:p>
          <w:p w14:paraId="7E84E7F3" w14:textId="0F4915FD" w:rsidR="009E19D8" w:rsidRPr="009E19D8" w:rsidRDefault="009E19D8" w:rsidP="009E19D8">
            <w:pPr>
              <w:tabs>
                <w:tab w:val="left" w:pos="3181"/>
              </w:tabs>
              <w:rPr>
                <w:sz w:val="22"/>
                <w:szCs w:val="22"/>
              </w:rPr>
            </w:pPr>
          </w:p>
        </w:tc>
      </w:tr>
    </w:tbl>
    <w:p w14:paraId="78E99A56" w14:textId="625ECA5F" w:rsidR="00E346A0" w:rsidRDefault="00E346A0" w:rsidP="00E346A0">
      <w:pPr>
        <w:ind w:firstLine="709"/>
        <w:jc w:val="both"/>
        <w:rPr>
          <w:sz w:val="22"/>
          <w:szCs w:val="22"/>
        </w:rPr>
      </w:pPr>
      <w:r w:rsidRPr="00B5578E">
        <w:rPr>
          <w:b/>
          <w:sz w:val="22"/>
          <w:szCs w:val="22"/>
        </w:rPr>
        <w:lastRenderedPageBreak/>
        <w:t xml:space="preserve">Закупка будет осуществляться посредством процедуры запроса </w:t>
      </w:r>
      <w:r w:rsidR="005516C8">
        <w:rPr>
          <w:b/>
          <w:sz w:val="22"/>
          <w:szCs w:val="22"/>
        </w:rPr>
        <w:t>предложений</w:t>
      </w:r>
      <w:r w:rsidRPr="00B5578E">
        <w:rPr>
          <w:b/>
          <w:sz w:val="22"/>
          <w:szCs w:val="22"/>
        </w:rPr>
        <w:t xml:space="preserve"> на период поставки товара</w:t>
      </w:r>
      <w:r>
        <w:rPr>
          <w:b/>
          <w:sz w:val="22"/>
          <w:szCs w:val="22"/>
        </w:rPr>
        <w:t xml:space="preserve"> </w:t>
      </w:r>
      <w:r w:rsidR="005516C8">
        <w:rPr>
          <w:b/>
          <w:sz w:val="22"/>
          <w:szCs w:val="22"/>
        </w:rPr>
        <w:t xml:space="preserve">по заявкам. Период направления заявок </w:t>
      </w:r>
      <w:r w:rsidRPr="00B5578E">
        <w:rPr>
          <w:b/>
          <w:sz w:val="22"/>
          <w:szCs w:val="22"/>
        </w:rPr>
        <w:t xml:space="preserve">до </w:t>
      </w:r>
      <w:r w:rsidR="005C57FA">
        <w:rPr>
          <w:b/>
          <w:sz w:val="22"/>
          <w:szCs w:val="22"/>
        </w:rPr>
        <w:t>3</w:t>
      </w:r>
      <w:r w:rsidR="005516C8">
        <w:rPr>
          <w:b/>
          <w:sz w:val="22"/>
          <w:szCs w:val="22"/>
        </w:rPr>
        <w:t>0</w:t>
      </w:r>
      <w:r w:rsidRPr="00B5578E">
        <w:rPr>
          <w:b/>
          <w:sz w:val="22"/>
          <w:szCs w:val="22"/>
        </w:rPr>
        <w:t xml:space="preserve"> </w:t>
      </w:r>
      <w:r w:rsidR="005516C8">
        <w:rPr>
          <w:b/>
          <w:sz w:val="22"/>
          <w:szCs w:val="22"/>
        </w:rPr>
        <w:t>сентября</w:t>
      </w:r>
      <w:r w:rsidRPr="00320860">
        <w:rPr>
          <w:b/>
          <w:sz w:val="22"/>
          <w:szCs w:val="22"/>
        </w:rPr>
        <w:t xml:space="preserve"> 202</w:t>
      </w:r>
      <w:r w:rsidR="00F20428">
        <w:rPr>
          <w:b/>
          <w:sz w:val="22"/>
          <w:szCs w:val="22"/>
        </w:rPr>
        <w:t>3</w:t>
      </w:r>
      <w:r w:rsidRPr="00320860">
        <w:rPr>
          <w:b/>
          <w:sz w:val="22"/>
          <w:szCs w:val="22"/>
        </w:rPr>
        <w:t xml:space="preserve"> года</w:t>
      </w:r>
      <w:r w:rsidRPr="00320860">
        <w:rPr>
          <w:sz w:val="22"/>
          <w:szCs w:val="22"/>
        </w:rPr>
        <w:t xml:space="preserve">. </w:t>
      </w:r>
      <w:r w:rsidRPr="00320860">
        <w:rPr>
          <w:b/>
          <w:sz w:val="22"/>
          <w:szCs w:val="22"/>
        </w:rPr>
        <w:t xml:space="preserve">Предельная цена контракта </w:t>
      </w:r>
      <w:r w:rsidR="005516C8">
        <w:rPr>
          <w:b/>
          <w:sz w:val="22"/>
          <w:szCs w:val="22"/>
        </w:rPr>
        <w:t>10</w:t>
      </w:r>
      <w:r w:rsidR="00455A71">
        <w:rPr>
          <w:b/>
          <w:sz w:val="22"/>
          <w:szCs w:val="22"/>
        </w:rPr>
        <w:t xml:space="preserve"> </w:t>
      </w:r>
      <w:r w:rsidR="005516C8">
        <w:rPr>
          <w:b/>
          <w:sz w:val="22"/>
          <w:szCs w:val="22"/>
        </w:rPr>
        <w:t>0</w:t>
      </w:r>
      <w:r w:rsidRPr="00320860">
        <w:rPr>
          <w:b/>
          <w:sz w:val="22"/>
          <w:szCs w:val="22"/>
        </w:rPr>
        <w:t>00 000-00 рублей.</w:t>
      </w:r>
      <w:r w:rsidRPr="00320860">
        <w:rPr>
          <w:sz w:val="22"/>
          <w:szCs w:val="22"/>
        </w:rPr>
        <w:t xml:space="preserve"> Порядок</w:t>
      </w:r>
      <w:r w:rsidRPr="00CB410F">
        <w:rPr>
          <w:sz w:val="22"/>
          <w:szCs w:val="22"/>
        </w:rPr>
        <w:t xml:space="preserve"> оплаты – по факту поставки. Место оказания услуг: г. Владивосток, о. Русский, п. Аякс, 10, корпус </w:t>
      </w:r>
      <w:r w:rsidR="005C57FA">
        <w:rPr>
          <w:sz w:val="22"/>
          <w:szCs w:val="22"/>
        </w:rPr>
        <w:t>В</w:t>
      </w:r>
      <w:r w:rsidRPr="00CB410F">
        <w:rPr>
          <w:sz w:val="22"/>
          <w:szCs w:val="22"/>
        </w:rPr>
        <w:t xml:space="preserve">. В предложении прошу указать: цену за единицу товара, ставку и сумму НДС (если предусмотрен), срок </w:t>
      </w:r>
      <w:r w:rsidR="005C57FA">
        <w:rPr>
          <w:sz w:val="22"/>
          <w:szCs w:val="22"/>
        </w:rPr>
        <w:t>поставки с момента получения заявки</w:t>
      </w:r>
      <w:r w:rsidRPr="00CB410F">
        <w:rPr>
          <w:sz w:val="22"/>
          <w:szCs w:val="22"/>
        </w:rPr>
        <w:t xml:space="preserve">, а также контактные данные для обратной связи (адрес электронной почты и телефон организации). </w:t>
      </w:r>
    </w:p>
    <w:p w14:paraId="34D2BF1E" w14:textId="51D0489C" w:rsidR="00E346A0" w:rsidRDefault="00E346A0" w:rsidP="00E346A0">
      <w:pPr>
        <w:spacing w:line="276" w:lineRule="auto"/>
        <w:ind w:firstLine="709"/>
        <w:jc w:val="both"/>
        <w:rPr>
          <w:sz w:val="22"/>
          <w:szCs w:val="22"/>
        </w:rPr>
      </w:pPr>
      <w:r w:rsidRPr="00D47B81">
        <w:rPr>
          <w:sz w:val="22"/>
          <w:szCs w:val="22"/>
        </w:rPr>
        <w:t xml:space="preserve">Коммерческое предложение прошу представить на бланке организации (при наличии) за подписью уполномоченного лица. </w:t>
      </w:r>
    </w:p>
    <w:p w14:paraId="5345FF28" w14:textId="77777777" w:rsidR="005C57FA" w:rsidRDefault="005C57FA" w:rsidP="00E346A0">
      <w:pPr>
        <w:rPr>
          <w:iCs/>
          <w:sz w:val="22"/>
          <w:szCs w:val="22"/>
        </w:rPr>
      </w:pPr>
    </w:p>
    <w:p w14:paraId="130CE9D6" w14:textId="4247B05F" w:rsidR="00E346A0" w:rsidRPr="00D47B81" w:rsidRDefault="00E346A0" w:rsidP="00E346A0">
      <w:pPr>
        <w:rPr>
          <w:iCs/>
          <w:sz w:val="22"/>
          <w:szCs w:val="22"/>
        </w:rPr>
      </w:pPr>
      <w:r w:rsidRPr="00D47B81">
        <w:rPr>
          <w:iCs/>
          <w:sz w:val="22"/>
          <w:szCs w:val="22"/>
        </w:rPr>
        <w:t>С уважением,</w:t>
      </w:r>
    </w:p>
    <w:p w14:paraId="7173844A" w14:textId="77777777" w:rsidR="00E346A0" w:rsidRPr="00D47B81" w:rsidRDefault="00E346A0" w:rsidP="00E346A0">
      <w:pPr>
        <w:rPr>
          <w:iCs/>
          <w:sz w:val="22"/>
          <w:szCs w:val="22"/>
        </w:rPr>
      </w:pPr>
      <w:r w:rsidRPr="00D47B81">
        <w:rPr>
          <w:iCs/>
          <w:sz w:val="22"/>
          <w:szCs w:val="22"/>
        </w:rPr>
        <w:t>Лубенец Светлана Игоревна</w:t>
      </w:r>
    </w:p>
    <w:p w14:paraId="77A70B02" w14:textId="77777777" w:rsidR="00E346A0" w:rsidRPr="00D47B81" w:rsidRDefault="00E346A0" w:rsidP="00E346A0">
      <w:pPr>
        <w:rPr>
          <w:iCs/>
          <w:sz w:val="22"/>
          <w:szCs w:val="22"/>
        </w:rPr>
      </w:pPr>
      <w:r w:rsidRPr="00D47B81">
        <w:rPr>
          <w:iCs/>
          <w:sz w:val="22"/>
          <w:szCs w:val="22"/>
        </w:rPr>
        <w:t xml:space="preserve">Ведущий специалист </w:t>
      </w:r>
    </w:p>
    <w:p w14:paraId="5E5E3CF1" w14:textId="77777777" w:rsidR="00E346A0" w:rsidRPr="00D47B81" w:rsidRDefault="00E346A0" w:rsidP="00E346A0">
      <w:pPr>
        <w:rPr>
          <w:iCs/>
          <w:sz w:val="22"/>
          <w:szCs w:val="22"/>
        </w:rPr>
      </w:pPr>
      <w:r w:rsidRPr="00D47B81">
        <w:rPr>
          <w:iCs/>
          <w:sz w:val="22"/>
          <w:szCs w:val="22"/>
        </w:rPr>
        <w:t>Отдела организации торгов</w:t>
      </w:r>
    </w:p>
    <w:p w14:paraId="6054D512" w14:textId="77777777" w:rsidR="00E346A0" w:rsidRPr="00D47B81" w:rsidRDefault="00E346A0" w:rsidP="00E346A0">
      <w:pPr>
        <w:rPr>
          <w:iCs/>
          <w:sz w:val="22"/>
          <w:szCs w:val="22"/>
        </w:rPr>
      </w:pPr>
      <w:r w:rsidRPr="00D47B81">
        <w:rPr>
          <w:iCs/>
          <w:sz w:val="22"/>
          <w:szCs w:val="22"/>
        </w:rPr>
        <w:t>и централизованных закупок</w:t>
      </w:r>
    </w:p>
    <w:p w14:paraId="317F067B" w14:textId="77777777" w:rsidR="00E346A0" w:rsidRPr="00D47B81" w:rsidRDefault="00E346A0" w:rsidP="00E346A0">
      <w:pPr>
        <w:rPr>
          <w:iCs/>
          <w:sz w:val="22"/>
          <w:szCs w:val="22"/>
        </w:rPr>
      </w:pPr>
      <w:r w:rsidRPr="00D47B81">
        <w:rPr>
          <w:iCs/>
          <w:sz w:val="22"/>
          <w:szCs w:val="22"/>
        </w:rPr>
        <w:t>г.Владивосток, о.Русский, пос.Аякс 10, корпус В, каб. 801</w:t>
      </w:r>
    </w:p>
    <w:p w14:paraId="71286895" w14:textId="77777777" w:rsidR="00E346A0" w:rsidRPr="00D47B81" w:rsidRDefault="00E346A0" w:rsidP="00E346A0">
      <w:pPr>
        <w:rPr>
          <w:iCs/>
          <w:sz w:val="22"/>
          <w:szCs w:val="22"/>
          <w:lang w:val="en-US"/>
        </w:rPr>
      </w:pPr>
      <w:r w:rsidRPr="00D47B81">
        <w:rPr>
          <w:iCs/>
          <w:sz w:val="22"/>
          <w:szCs w:val="22"/>
          <w:lang w:val="en-US"/>
        </w:rPr>
        <w:t xml:space="preserve">e-mail: </w:t>
      </w:r>
      <w:hyperlink r:id="rId11" w:history="1">
        <w:r w:rsidRPr="00D47B81">
          <w:rPr>
            <w:rStyle w:val="a7"/>
            <w:iCs/>
            <w:sz w:val="22"/>
            <w:szCs w:val="22"/>
            <w:lang w:val="en-US"/>
          </w:rPr>
          <w:t>lubenec_si@dvfu.ru</w:t>
        </w:r>
      </w:hyperlink>
    </w:p>
    <w:p w14:paraId="36411C68" w14:textId="77777777" w:rsidR="00E346A0" w:rsidRPr="00D47B81" w:rsidRDefault="00E346A0" w:rsidP="00E346A0">
      <w:pPr>
        <w:rPr>
          <w:iCs/>
          <w:sz w:val="22"/>
          <w:szCs w:val="22"/>
          <w:lang w:val="en-US"/>
        </w:rPr>
      </w:pPr>
      <w:r w:rsidRPr="00D47B81">
        <w:rPr>
          <w:iCs/>
          <w:sz w:val="22"/>
          <w:szCs w:val="22"/>
        </w:rPr>
        <w:t xml:space="preserve">Тел. +7(423)265-24-24 (вн. </w:t>
      </w:r>
      <w:r w:rsidRPr="00D47B81">
        <w:rPr>
          <w:iCs/>
          <w:sz w:val="22"/>
          <w:szCs w:val="22"/>
          <w:lang w:val="en-US"/>
        </w:rPr>
        <w:t>2</w:t>
      </w:r>
      <w:r w:rsidRPr="00D47B81">
        <w:rPr>
          <w:iCs/>
          <w:sz w:val="22"/>
          <w:szCs w:val="22"/>
        </w:rPr>
        <w:t>286)</w:t>
      </w:r>
    </w:p>
    <w:sectPr w:rsidR="00E346A0" w:rsidRPr="00D47B81" w:rsidSect="00E34B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7F969" w14:textId="77777777" w:rsidR="004F789F" w:rsidRDefault="004F789F" w:rsidP="0003327F">
      <w:r>
        <w:separator/>
      </w:r>
    </w:p>
  </w:endnote>
  <w:endnote w:type="continuationSeparator" w:id="0">
    <w:p w14:paraId="21819175" w14:textId="77777777" w:rsidR="004F789F" w:rsidRDefault="004F789F" w:rsidP="0003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rial Unicode MS"/>
    <w:panose1 w:val="02020603050405020304"/>
    <w:charset w:val="DE"/>
    <w:family w:val="roman"/>
    <w:pitch w:val="variable"/>
    <w:sig w:usb0="00000000"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D9FA" w14:textId="77777777" w:rsidR="004F789F" w:rsidRDefault="004F789F" w:rsidP="0003327F">
      <w:r>
        <w:separator/>
      </w:r>
    </w:p>
  </w:footnote>
  <w:footnote w:type="continuationSeparator" w:id="0">
    <w:p w14:paraId="458A9A34" w14:textId="77777777" w:rsidR="004F789F" w:rsidRDefault="004F789F" w:rsidP="00033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6F8F"/>
    <w:multiLevelType w:val="hybridMultilevel"/>
    <w:tmpl w:val="6FF0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BF"/>
    <w:rsid w:val="000028ED"/>
    <w:rsid w:val="000035C8"/>
    <w:rsid w:val="00007206"/>
    <w:rsid w:val="0003140E"/>
    <w:rsid w:val="0003327F"/>
    <w:rsid w:val="00035A12"/>
    <w:rsid w:val="00042195"/>
    <w:rsid w:val="00050178"/>
    <w:rsid w:val="00054E60"/>
    <w:rsid w:val="0005506A"/>
    <w:rsid w:val="00057BFE"/>
    <w:rsid w:val="00084828"/>
    <w:rsid w:val="000904D7"/>
    <w:rsid w:val="000A6FE8"/>
    <w:rsid w:val="000C1013"/>
    <w:rsid w:val="000C3979"/>
    <w:rsid w:val="000C57CE"/>
    <w:rsid w:val="000D025A"/>
    <w:rsid w:val="000D0A0C"/>
    <w:rsid w:val="0011094A"/>
    <w:rsid w:val="00123647"/>
    <w:rsid w:val="0012585D"/>
    <w:rsid w:val="00131387"/>
    <w:rsid w:val="001346ED"/>
    <w:rsid w:val="0013478B"/>
    <w:rsid w:val="00140D24"/>
    <w:rsid w:val="001602EE"/>
    <w:rsid w:val="001634A5"/>
    <w:rsid w:val="00167E74"/>
    <w:rsid w:val="00171FFB"/>
    <w:rsid w:val="0019144D"/>
    <w:rsid w:val="0019295F"/>
    <w:rsid w:val="00195CEC"/>
    <w:rsid w:val="001A7357"/>
    <w:rsid w:val="001C00F1"/>
    <w:rsid w:val="001C2AEB"/>
    <w:rsid w:val="001D24B7"/>
    <w:rsid w:val="001E3C18"/>
    <w:rsid w:val="001E5200"/>
    <w:rsid w:val="001E7DE9"/>
    <w:rsid w:val="001F004E"/>
    <w:rsid w:val="00216591"/>
    <w:rsid w:val="00224930"/>
    <w:rsid w:val="00226022"/>
    <w:rsid w:val="00234D6B"/>
    <w:rsid w:val="00247547"/>
    <w:rsid w:val="0025419F"/>
    <w:rsid w:val="00260671"/>
    <w:rsid w:val="002625F6"/>
    <w:rsid w:val="0026559E"/>
    <w:rsid w:val="0026629D"/>
    <w:rsid w:val="00274105"/>
    <w:rsid w:val="00275F8B"/>
    <w:rsid w:val="002809FD"/>
    <w:rsid w:val="0028438F"/>
    <w:rsid w:val="002874EA"/>
    <w:rsid w:val="00297960"/>
    <w:rsid w:val="002A4BA3"/>
    <w:rsid w:val="002A4E54"/>
    <w:rsid w:val="002C4030"/>
    <w:rsid w:val="002D4EC9"/>
    <w:rsid w:val="002D5916"/>
    <w:rsid w:val="002D667A"/>
    <w:rsid w:val="002D70EC"/>
    <w:rsid w:val="002E1DBF"/>
    <w:rsid w:val="002E34B1"/>
    <w:rsid w:val="002E543E"/>
    <w:rsid w:val="002E6C47"/>
    <w:rsid w:val="00303353"/>
    <w:rsid w:val="003077B0"/>
    <w:rsid w:val="0031133B"/>
    <w:rsid w:val="00320143"/>
    <w:rsid w:val="00321F2D"/>
    <w:rsid w:val="00330348"/>
    <w:rsid w:val="003334DF"/>
    <w:rsid w:val="00346626"/>
    <w:rsid w:val="003547C8"/>
    <w:rsid w:val="0035510F"/>
    <w:rsid w:val="003766A6"/>
    <w:rsid w:val="00382F2B"/>
    <w:rsid w:val="00387734"/>
    <w:rsid w:val="00390746"/>
    <w:rsid w:val="003A50FD"/>
    <w:rsid w:val="003A7EA4"/>
    <w:rsid w:val="003C63C3"/>
    <w:rsid w:val="003D28A7"/>
    <w:rsid w:val="003E095E"/>
    <w:rsid w:val="003E6F58"/>
    <w:rsid w:val="00405658"/>
    <w:rsid w:val="0041414A"/>
    <w:rsid w:val="00435927"/>
    <w:rsid w:val="00446117"/>
    <w:rsid w:val="004476AD"/>
    <w:rsid w:val="00453AF8"/>
    <w:rsid w:val="00455A71"/>
    <w:rsid w:val="0046782C"/>
    <w:rsid w:val="004745D5"/>
    <w:rsid w:val="004747E5"/>
    <w:rsid w:val="00493123"/>
    <w:rsid w:val="004967DA"/>
    <w:rsid w:val="004B0BD9"/>
    <w:rsid w:val="004D03A4"/>
    <w:rsid w:val="004E72A2"/>
    <w:rsid w:val="004F789F"/>
    <w:rsid w:val="004F79A8"/>
    <w:rsid w:val="004F7ACF"/>
    <w:rsid w:val="00510A7B"/>
    <w:rsid w:val="00522CA4"/>
    <w:rsid w:val="00523165"/>
    <w:rsid w:val="00543D8E"/>
    <w:rsid w:val="00544109"/>
    <w:rsid w:val="005516C8"/>
    <w:rsid w:val="0058001B"/>
    <w:rsid w:val="00587CF0"/>
    <w:rsid w:val="005923D1"/>
    <w:rsid w:val="0059248E"/>
    <w:rsid w:val="005937C1"/>
    <w:rsid w:val="005A661F"/>
    <w:rsid w:val="005C03CC"/>
    <w:rsid w:val="005C0C29"/>
    <w:rsid w:val="005C4B07"/>
    <w:rsid w:val="005C57FA"/>
    <w:rsid w:val="005C7504"/>
    <w:rsid w:val="005E3062"/>
    <w:rsid w:val="005F244A"/>
    <w:rsid w:val="00613639"/>
    <w:rsid w:val="00621D16"/>
    <w:rsid w:val="00632E2D"/>
    <w:rsid w:val="006509F5"/>
    <w:rsid w:val="00650F71"/>
    <w:rsid w:val="00680149"/>
    <w:rsid w:val="006B3E0F"/>
    <w:rsid w:val="006B3F3B"/>
    <w:rsid w:val="006B4761"/>
    <w:rsid w:val="006E37CC"/>
    <w:rsid w:val="006F5AB4"/>
    <w:rsid w:val="006F61FB"/>
    <w:rsid w:val="006F69A0"/>
    <w:rsid w:val="006F726B"/>
    <w:rsid w:val="00711FB0"/>
    <w:rsid w:val="00734368"/>
    <w:rsid w:val="0073454D"/>
    <w:rsid w:val="00746174"/>
    <w:rsid w:val="0076551B"/>
    <w:rsid w:val="007658D3"/>
    <w:rsid w:val="00783851"/>
    <w:rsid w:val="00792924"/>
    <w:rsid w:val="007979F5"/>
    <w:rsid w:val="007B0877"/>
    <w:rsid w:val="007B7F54"/>
    <w:rsid w:val="007E56A2"/>
    <w:rsid w:val="007F385D"/>
    <w:rsid w:val="007F52EB"/>
    <w:rsid w:val="00801005"/>
    <w:rsid w:val="00815312"/>
    <w:rsid w:val="00842DE5"/>
    <w:rsid w:val="008435BE"/>
    <w:rsid w:val="0085524C"/>
    <w:rsid w:val="00856890"/>
    <w:rsid w:val="00861D31"/>
    <w:rsid w:val="00864509"/>
    <w:rsid w:val="008672C6"/>
    <w:rsid w:val="0087508B"/>
    <w:rsid w:val="00877218"/>
    <w:rsid w:val="008A683A"/>
    <w:rsid w:val="008C4625"/>
    <w:rsid w:val="008D0DF3"/>
    <w:rsid w:val="008D228F"/>
    <w:rsid w:val="008D2308"/>
    <w:rsid w:val="009003BF"/>
    <w:rsid w:val="00927E54"/>
    <w:rsid w:val="00942235"/>
    <w:rsid w:val="00943F46"/>
    <w:rsid w:val="00952A22"/>
    <w:rsid w:val="00977009"/>
    <w:rsid w:val="00990869"/>
    <w:rsid w:val="0099152E"/>
    <w:rsid w:val="00991B7F"/>
    <w:rsid w:val="009C1367"/>
    <w:rsid w:val="009C525B"/>
    <w:rsid w:val="009C61B0"/>
    <w:rsid w:val="009D1B84"/>
    <w:rsid w:val="009E0862"/>
    <w:rsid w:val="009E19D8"/>
    <w:rsid w:val="009E75DA"/>
    <w:rsid w:val="009F1E80"/>
    <w:rsid w:val="00A11DD6"/>
    <w:rsid w:val="00A133D8"/>
    <w:rsid w:val="00A2680F"/>
    <w:rsid w:val="00A32ECB"/>
    <w:rsid w:val="00A45482"/>
    <w:rsid w:val="00A91A95"/>
    <w:rsid w:val="00A97C83"/>
    <w:rsid w:val="00AB41BE"/>
    <w:rsid w:val="00AB6587"/>
    <w:rsid w:val="00AC09CC"/>
    <w:rsid w:val="00AC58E4"/>
    <w:rsid w:val="00AD3AB2"/>
    <w:rsid w:val="00AE044A"/>
    <w:rsid w:val="00B03661"/>
    <w:rsid w:val="00B15726"/>
    <w:rsid w:val="00B24EF1"/>
    <w:rsid w:val="00B411F2"/>
    <w:rsid w:val="00B42508"/>
    <w:rsid w:val="00B53BE2"/>
    <w:rsid w:val="00B578D5"/>
    <w:rsid w:val="00B603B9"/>
    <w:rsid w:val="00B7084C"/>
    <w:rsid w:val="00B84C5A"/>
    <w:rsid w:val="00B85B53"/>
    <w:rsid w:val="00B9506B"/>
    <w:rsid w:val="00BA1754"/>
    <w:rsid w:val="00BB4F74"/>
    <w:rsid w:val="00BE0A2D"/>
    <w:rsid w:val="00BE6B89"/>
    <w:rsid w:val="00BF25CF"/>
    <w:rsid w:val="00BF3DA3"/>
    <w:rsid w:val="00C1221E"/>
    <w:rsid w:val="00C13089"/>
    <w:rsid w:val="00C208AB"/>
    <w:rsid w:val="00C22A57"/>
    <w:rsid w:val="00C36AF5"/>
    <w:rsid w:val="00C43647"/>
    <w:rsid w:val="00C7040B"/>
    <w:rsid w:val="00C769AE"/>
    <w:rsid w:val="00C809F0"/>
    <w:rsid w:val="00C8254B"/>
    <w:rsid w:val="00C8324A"/>
    <w:rsid w:val="00C8516D"/>
    <w:rsid w:val="00CC0DBD"/>
    <w:rsid w:val="00CC1E01"/>
    <w:rsid w:val="00CD0679"/>
    <w:rsid w:val="00CD1D49"/>
    <w:rsid w:val="00CE13DE"/>
    <w:rsid w:val="00CE2E7C"/>
    <w:rsid w:val="00CE5969"/>
    <w:rsid w:val="00CF28CA"/>
    <w:rsid w:val="00D218E4"/>
    <w:rsid w:val="00D3440C"/>
    <w:rsid w:val="00D35591"/>
    <w:rsid w:val="00D40421"/>
    <w:rsid w:val="00D67360"/>
    <w:rsid w:val="00D83C82"/>
    <w:rsid w:val="00D924F7"/>
    <w:rsid w:val="00D94053"/>
    <w:rsid w:val="00D95CD8"/>
    <w:rsid w:val="00DB0FBD"/>
    <w:rsid w:val="00DC722F"/>
    <w:rsid w:val="00DD4644"/>
    <w:rsid w:val="00DE5E11"/>
    <w:rsid w:val="00DF760D"/>
    <w:rsid w:val="00E33D1A"/>
    <w:rsid w:val="00E346A0"/>
    <w:rsid w:val="00E34B95"/>
    <w:rsid w:val="00E35AB8"/>
    <w:rsid w:val="00E4655F"/>
    <w:rsid w:val="00E6321E"/>
    <w:rsid w:val="00E74D26"/>
    <w:rsid w:val="00E8113F"/>
    <w:rsid w:val="00E86F4B"/>
    <w:rsid w:val="00EA0BF3"/>
    <w:rsid w:val="00EA4284"/>
    <w:rsid w:val="00ED3D4A"/>
    <w:rsid w:val="00EE0767"/>
    <w:rsid w:val="00EF7CBB"/>
    <w:rsid w:val="00F11166"/>
    <w:rsid w:val="00F12A9D"/>
    <w:rsid w:val="00F20428"/>
    <w:rsid w:val="00F5338F"/>
    <w:rsid w:val="00F569D7"/>
    <w:rsid w:val="00F7591B"/>
    <w:rsid w:val="00F858EB"/>
    <w:rsid w:val="00F91B38"/>
    <w:rsid w:val="00F92D17"/>
    <w:rsid w:val="00F93C66"/>
    <w:rsid w:val="00F93E0B"/>
    <w:rsid w:val="00FA20A2"/>
    <w:rsid w:val="00FA2419"/>
    <w:rsid w:val="00FA5910"/>
    <w:rsid w:val="00FC0B2C"/>
    <w:rsid w:val="00FC2865"/>
    <w:rsid w:val="00FC2AEB"/>
    <w:rsid w:val="00FF4548"/>
    <w:rsid w:val="00FF45B0"/>
    <w:rsid w:val="00FF519C"/>
  </w:rsids>
  <m:mathPr>
    <m:mathFont m:val="Cambria Math"/>
    <m:brkBin m:val="before"/>
    <m:brkBinSub m:val="--"/>
    <m:smallFrac m:val="0"/>
    <m:dispDef/>
    <m:lMargin m:val="0"/>
    <m:rMargin m:val="0"/>
    <m:defJc m:val="centerGroup"/>
    <m:wrapIndent m:val="1440"/>
    <m:intLim m:val="subSup"/>
    <m:naryLim m:val="undOvr"/>
  </m:mathPr>
  <w:themeFontLang w:val="ru-RU"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A55076"/>
  <w15:docId w15:val="{3EFA8BBB-EFE0-4C32-A329-163F0281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DF"/>
    <w:pPr>
      <w:widowControl w:val="0"/>
      <w:autoSpaceDE w:val="0"/>
      <w:autoSpaceDN w:val="0"/>
      <w:adjustRightInd w:val="0"/>
    </w:pPr>
  </w:style>
  <w:style w:type="paragraph" w:styleId="1">
    <w:name w:val="heading 1"/>
    <w:basedOn w:val="a"/>
    <w:link w:val="10"/>
    <w:uiPriority w:val="9"/>
    <w:qFormat/>
    <w:rsid w:val="00943F4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6F69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9003BF"/>
    <w:rPr>
      <w:sz w:val="16"/>
      <w:szCs w:val="16"/>
    </w:rPr>
  </w:style>
  <w:style w:type="paragraph" w:styleId="a4">
    <w:name w:val="annotation text"/>
    <w:basedOn w:val="a"/>
    <w:link w:val="a5"/>
    <w:semiHidden/>
    <w:rsid w:val="009003BF"/>
  </w:style>
  <w:style w:type="paragraph" w:styleId="a6">
    <w:name w:val="Balloon Text"/>
    <w:basedOn w:val="a"/>
    <w:semiHidden/>
    <w:rsid w:val="009003BF"/>
    <w:rPr>
      <w:rFonts w:ascii="Tahoma" w:hAnsi="Tahoma" w:cs="Tahoma"/>
      <w:sz w:val="16"/>
      <w:szCs w:val="16"/>
    </w:rPr>
  </w:style>
  <w:style w:type="character" w:customStyle="1" w:styleId="10">
    <w:name w:val="Заголовок 1 Знак"/>
    <w:basedOn w:val="a0"/>
    <w:link w:val="1"/>
    <w:uiPriority w:val="9"/>
    <w:rsid w:val="00943F46"/>
    <w:rPr>
      <w:b/>
      <w:bCs/>
      <w:kern w:val="36"/>
      <w:sz w:val="48"/>
      <w:szCs w:val="48"/>
    </w:rPr>
  </w:style>
  <w:style w:type="character" w:styleId="a7">
    <w:name w:val="Hyperlink"/>
    <w:basedOn w:val="a0"/>
    <w:uiPriority w:val="99"/>
    <w:unhideWhenUsed/>
    <w:rsid w:val="00943F46"/>
    <w:rPr>
      <w:color w:val="0000FF"/>
      <w:u w:val="single"/>
    </w:rPr>
  </w:style>
  <w:style w:type="character" w:customStyle="1" w:styleId="20">
    <w:name w:val="Заголовок 2 Знак"/>
    <w:basedOn w:val="a0"/>
    <w:link w:val="2"/>
    <w:semiHidden/>
    <w:rsid w:val="006F69A0"/>
    <w:rPr>
      <w:rFonts w:asciiTheme="majorHAnsi" w:eastAsiaTheme="majorEastAsia" w:hAnsiTheme="majorHAnsi" w:cstheme="majorBidi"/>
      <w:b/>
      <w:bCs/>
      <w:color w:val="4F81BD" w:themeColor="accent1"/>
      <w:sz w:val="26"/>
      <w:szCs w:val="26"/>
    </w:rPr>
  </w:style>
  <w:style w:type="paragraph" w:styleId="a8">
    <w:name w:val="annotation subject"/>
    <w:basedOn w:val="a4"/>
    <w:next w:val="a4"/>
    <w:link w:val="a9"/>
    <w:rsid w:val="006509F5"/>
    <w:rPr>
      <w:b/>
      <w:bCs/>
    </w:rPr>
  </w:style>
  <w:style w:type="character" w:customStyle="1" w:styleId="a5">
    <w:name w:val="Текст примечания Знак"/>
    <w:basedOn w:val="a0"/>
    <w:link w:val="a4"/>
    <w:semiHidden/>
    <w:rsid w:val="006509F5"/>
  </w:style>
  <w:style w:type="character" w:customStyle="1" w:styleId="a9">
    <w:name w:val="Тема примечания Знак"/>
    <w:basedOn w:val="a5"/>
    <w:link w:val="a8"/>
    <w:rsid w:val="006509F5"/>
    <w:rPr>
      <w:b/>
      <w:bCs/>
    </w:rPr>
  </w:style>
  <w:style w:type="character" w:customStyle="1" w:styleId="apple-converted-space">
    <w:name w:val="apple-converted-space"/>
    <w:basedOn w:val="a0"/>
    <w:rsid w:val="00783851"/>
  </w:style>
  <w:style w:type="paragraph" w:styleId="aa">
    <w:name w:val="header"/>
    <w:basedOn w:val="a"/>
    <w:link w:val="ab"/>
    <w:rsid w:val="0003327F"/>
    <w:pPr>
      <w:tabs>
        <w:tab w:val="center" w:pos="4677"/>
        <w:tab w:val="right" w:pos="9355"/>
      </w:tabs>
    </w:pPr>
  </w:style>
  <w:style w:type="character" w:customStyle="1" w:styleId="ab">
    <w:name w:val="Верхний колонтитул Знак"/>
    <w:basedOn w:val="a0"/>
    <w:link w:val="aa"/>
    <w:rsid w:val="0003327F"/>
  </w:style>
  <w:style w:type="paragraph" w:styleId="ac">
    <w:name w:val="footer"/>
    <w:basedOn w:val="a"/>
    <w:link w:val="ad"/>
    <w:rsid w:val="0003327F"/>
    <w:pPr>
      <w:tabs>
        <w:tab w:val="center" w:pos="4677"/>
        <w:tab w:val="right" w:pos="9355"/>
      </w:tabs>
    </w:pPr>
  </w:style>
  <w:style w:type="character" w:customStyle="1" w:styleId="ad">
    <w:name w:val="Нижний колонтитул Знак"/>
    <w:basedOn w:val="a0"/>
    <w:link w:val="ac"/>
    <w:rsid w:val="0003327F"/>
  </w:style>
  <w:style w:type="paragraph" w:styleId="ae">
    <w:name w:val="List Paragraph"/>
    <w:basedOn w:val="a"/>
    <w:uiPriority w:val="34"/>
    <w:qFormat/>
    <w:rsid w:val="006B3E0F"/>
    <w:pPr>
      <w:widowControl/>
      <w:overflowPunct w:val="0"/>
      <w:ind w:left="720"/>
      <w:contextualSpacing/>
      <w:textAlignment w:val="baseline"/>
    </w:pPr>
    <w:rPr>
      <w:rFonts w:eastAsiaTheme="minorHAnsi"/>
      <w:sz w:val="28"/>
      <w:szCs w:val="28"/>
      <w:lang w:eastAsia="en-US"/>
    </w:rPr>
  </w:style>
  <w:style w:type="paragraph" w:customStyle="1" w:styleId="formattext">
    <w:name w:val="formattext"/>
    <w:basedOn w:val="a"/>
    <w:rsid w:val="00035A12"/>
    <w:pPr>
      <w:widowControl/>
      <w:autoSpaceDE/>
      <w:autoSpaceDN/>
      <w:adjustRightInd/>
      <w:spacing w:before="100" w:beforeAutospacing="1" w:after="100" w:afterAutospacing="1"/>
    </w:pPr>
    <w:rPr>
      <w:sz w:val="24"/>
      <w:szCs w:val="24"/>
      <w:lang w:eastAsia="ja-JP"/>
    </w:rPr>
  </w:style>
  <w:style w:type="paragraph" w:customStyle="1" w:styleId="af">
    <w:name w:val="Обычный таблица"/>
    <w:basedOn w:val="a"/>
    <w:rsid w:val="00455A71"/>
    <w:pPr>
      <w:widowControl/>
      <w:suppressAutoHyphens/>
      <w:autoSpaceDE/>
      <w:autoSpaceDN/>
      <w:adjustRightInd/>
    </w:pPr>
    <w:rPr>
      <w:sz w:val="18"/>
      <w:szCs w:val="18"/>
      <w:lang w:eastAsia="zh-CN"/>
    </w:rPr>
  </w:style>
  <w:style w:type="table" w:styleId="af0">
    <w:name w:val="Table Grid"/>
    <w:basedOn w:val="a1"/>
    <w:uiPriority w:val="39"/>
    <w:rsid w:val="005C57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807">
      <w:bodyDiv w:val="1"/>
      <w:marLeft w:val="0"/>
      <w:marRight w:val="0"/>
      <w:marTop w:val="0"/>
      <w:marBottom w:val="0"/>
      <w:divBdr>
        <w:top w:val="none" w:sz="0" w:space="0" w:color="auto"/>
        <w:left w:val="none" w:sz="0" w:space="0" w:color="auto"/>
        <w:bottom w:val="none" w:sz="0" w:space="0" w:color="auto"/>
        <w:right w:val="none" w:sz="0" w:space="0" w:color="auto"/>
      </w:divBdr>
    </w:div>
    <w:div w:id="52395610">
      <w:bodyDiv w:val="1"/>
      <w:marLeft w:val="0"/>
      <w:marRight w:val="0"/>
      <w:marTop w:val="0"/>
      <w:marBottom w:val="0"/>
      <w:divBdr>
        <w:top w:val="none" w:sz="0" w:space="0" w:color="auto"/>
        <w:left w:val="none" w:sz="0" w:space="0" w:color="auto"/>
        <w:bottom w:val="none" w:sz="0" w:space="0" w:color="auto"/>
        <w:right w:val="none" w:sz="0" w:space="0" w:color="auto"/>
      </w:divBdr>
    </w:div>
    <w:div w:id="56900168">
      <w:bodyDiv w:val="1"/>
      <w:marLeft w:val="0"/>
      <w:marRight w:val="0"/>
      <w:marTop w:val="0"/>
      <w:marBottom w:val="0"/>
      <w:divBdr>
        <w:top w:val="none" w:sz="0" w:space="0" w:color="auto"/>
        <w:left w:val="none" w:sz="0" w:space="0" w:color="auto"/>
        <w:bottom w:val="none" w:sz="0" w:space="0" w:color="auto"/>
        <w:right w:val="none" w:sz="0" w:space="0" w:color="auto"/>
      </w:divBdr>
    </w:div>
    <w:div w:id="339162130">
      <w:bodyDiv w:val="1"/>
      <w:marLeft w:val="0"/>
      <w:marRight w:val="0"/>
      <w:marTop w:val="0"/>
      <w:marBottom w:val="0"/>
      <w:divBdr>
        <w:top w:val="none" w:sz="0" w:space="0" w:color="auto"/>
        <w:left w:val="none" w:sz="0" w:space="0" w:color="auto"/>
        <w:bottom w:val="none" w:sz="0" w:space="0" w:color="auto"/>
        <w:right w:val="none" w:sz="0" w:space="0" w:color="auto"/>
      </w:divBdr>
    </w:div>
    <w:div w:id="1105805644">
      <w:bodyDiv w:val="1"/>
      <w:marLeft w:val="0"/>
      <w:marRight w:val="0"/>
      <w:marTop w:val="0"/>
      <w:marBottom w:val="0"/>
      <w:divBdr>
        <w:top w:val="none" w:sz="0" w:space="0" w:color="auto"/>
        <w:left w:val="none" w:sz="0" w:space="0" w:color="auto"/>
        <w:bottom w:val="none" w:sz="0" w:space="0" w:color="auto"/>
        <w:right w:val="none" w:sz="0" w:space="0" w:color="auto"/>
      </w:divBdr>
    </w:div>
    <w:div w:id="1204057057">
      <w:bodyDiv w:val="1"/>
      <w:marLeft w:val="0"/>
      <w:marRight w:val="0"/>
      <w:marTop w:val="0"/>
      <w:marBottom w:val="0"/>
      <w:divBdr>
        <w:top w:val="none" w:sz="0" w:space="0" w:color="auto"/>
        <w:left w:val="none" w:sz="0" w:space="0" w:color="auto"/>
        <w:bottom w:val="none" w:sz="0" w:space="0" w:color="auto"/>
        <w:right w:val="none" w:sz="0" w:space="0" w:color="auto"/>
      </w:divBdr>
    </w:div>
    <w:div w:id="1222640125">
      <w:bodyDiv w:val="1"/>
      <w:marLeft w:val="0"/>
      <w:marRight w:val="0"/>
      <w:marTop w:val="0"/>
      <w:marBottom w:val="0"/>
      <w:divBdr>
        <w:top w:val="none" w:sz="0" w:space="0" w:color="auto"/>
        <w:left w:val="none" w:sz="0" w:space="0" w:color="auto"/>
        <w:bottom w:val="none" w:sz="0" w:space="0" w:color="auto"/>
        <w:right w:val="none" w:sz="0" w:space="0" w:color="auto"/>
      </w:divBdr>
    </w:div>
    <w:div w:id="1415664983">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37865024">
      <w:bodyDiv w:val="1"/>
      <w:marLeft w:val="0"/>
      <w:marRight w:val="0"/>
      <w:marTop w:val="0"/>
      <w:marBottom w:val="0"/>
      <w:divBdr>
        <w:top w:val="none" w:sz="0" w:space="0" w:color="auto"/>
        <w:left w:val="none" w:sz="0" w:space="0" w:color="auto"/>
        <w:bottom w:val="none" w:sz="0" w:space="0" w:color="auto"/>
        <w:right w:val="none" w:sz="0" w:space="0" w:color="auto"/>
      </w:divBdr>
    </w:div>
    <w:div w:id="1592424849">
      <w:bodyDiv w:val="1"/>
      <w:marLeft w:val="0"/>
      <w:marRight w:val="0"/>
      <w:marTop w:val="0"/>
      <w:marBottom w:val="0"/>
      <w:divBdr>
        <w:top w:val="none" w:sz="0" w:space="0" w:color="auto"/>
        <w:left w:val="none" w:sz="0" w:space="0" w:color="auto"/>
        <w:bottom w:val="none" w:sz="0" w:space="0" w:color="auto"/>
        <w:right w:val="none" w:sz="0" w:space="0" w:color="auto"/>
      </w:divBdr>
    </w:div>
    <w:div w:id="1756782583">
      <w:bodyDiv w:val="1"/>
      <w:marLeft w:val="0"/>
      <w:marRight w:val="0"/>
      <w:marTop w:val="0"/>
      <w:marBottom w:val="0"/>
      <w:divBdr>
        <w:top w:val="none" w:sz="0" w:space="0" w:color="auto"/>
        <w:left w:val="none" w:sz="0" w:space="0" w:color="auto"/>
        <w:bottom w:val="none" w:sz="0" w:space="0" w:color="auto"/>
        <w:right w:val="none" w:sz="0" w:space="0" w:color="auto"/>
      </w:divBdr>
    </w:div>
    <w:div w:id="20213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benec_si@dvfu.ru" TargetMode="External"/><Relationship Id="rId5" Type="http://schemas.openxmlformats.org/officeDocument/2006/relationships/webSettings" Target="webSettings.xml"/><Relationship Id="rId10" Type="http://schemas.openxmlformats.org/officeDocument/2006/relationships/hyperlink" Target="http://www.dvfu.ru" TargetMode="External"/><Relationship Id="rId4" Type="http://schemas.openxmlformats.org/officeDocument/2006/relationships/settings" Target="settings.xml"/><Relationship Id="rId9" Type="http://schemas.openxmlformats.org/officeDocument/2006/relationships/hyperlink" Target="mailto:rectorat@dvf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A0BE1A-5AEC-49B9-AFCE-B420B8B7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1107</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Приложение №1 к заявке на_хлеб</vt:lpstr>
    </vt:vector>
  </TitlesOfParts>
  <Company>psue</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заявке на_хлеб</dc:title>
  <dc:creator>user</dc:creator>
  <cp:lastModifiedBy>Certified Windows</cp:lastModifiedBy>
  <cp:revision>60</cp:revision>
  <cp:lastPrinted>2018-09-07T03:27:00Z</cp:lastPrinted>
  <dcterms:created xsi:type="dcterms:W3CDTF">2019-07-25T04:03:00Z</dcterms:created>
  <dcterms:modified xsi:type="dcterms:W3CDTF">2023-03-24T06:54:00Z</dcterms:modified>
</cp:coreProperties>
</file>