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Pr="00F049C6" w:rsidRDefault="00977DF1" w:rsidP="00F049C6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F049C6" w:rsidRDefault="00977DF1" w:rsidP="00F049C6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391C32" w:rsidRPr="00F049C6" w:rsidRDefault="00391C32" w:rsidP="00F049C6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1C32" w:rsidRPr="00F049C6" w:rsidRDefault="00391C32" w:rsidP="00F049C6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0546A5" w:rsidRPr="00F049C6" w:rsidRDefault="006E39B8" w:rsidP="00D85BEB">
      <w:pPr>
        <w:pStyle w:val="xBetreffzeile"/>
        <w:spacing w:line="240" w:lineRule="auto"/>
        <w:rPr>
          <w:rFonts w:cs="Arial"/>
          <w:sz w:val="22"/>
          <w:szCs w:val="22"/>
          <w:lang w:val="ru-RU"/>
        </w:rPr>
      </w:pPr>
      <w:r w:rsidRPr="00F049C6">
        <w:rPr>
          <w:rFonts w:cs="Arial"/>
          <w:sz w:val="22"/>
          <w:szCs w:val="22"/>
          <w:lang w:val="ru-RU"/>
        </w:rPr>
        <w:t>Сопроводительное письмо к запросу коммерческих предложений</w:t>
      </w:r>
      <w:r w:rsidR="000546A5" w:rsidRPr="00F049C6">
        <w:rPr>
          <w:rFonts w:cs="Arial"/>
          <w:sz w:val="22"/>
          <w:szCs w:val="22"/>
          <w:lang w:val="ru-RU"/>
        </w:rPr>
        <w:t xml:space="preserve"> от </w:t>
      </w:r>
      <w:r w:rsidR="00945763">
        <w:rPr>
          <w:rFonts w:cs="Arial"/>
          <w:sz w:val="22"/>
          <w:szCs w:val="22"/>
          <w:lang w:val="ru-RU"/>
        </w:rPr>
        <w:t>13</w:t>
      </w:r>
      <w:r w:rsidR="00F049C6" w:rsidRPr="00F049C6">
        <w:rPr>
          <w:rFonts w:cs="Arial"/>
          <w:sz w:val="22"/>
          <w:szCs w:val="22"/>
          <w:lang w:val="ru-RU"/>
        </w:rPr>
        <w:t>.0</w:t>
      </w:r>
      <w:r w:rsidR="00B23E3F">
        <w:rPr>
          <w:rFonts w:cs="Arial"/>
          <w:sz w:val="22"/>
          <w:szCs w:val="22"/>
          <w:lang w:val="ru-RU"/>
        </w:rPr>
        <w:t>9</w:t>
      </w:r>
      <w:r w:rsidR="00F049C6" w:rsidRPr="00F049C6">
        <w:rPr>
          <w:rFonts w:cs="Arial"/>
          <w:sz w:val="22"/>
          <w:szCs w:val="22"/>
          <w:lang w:val="ru-RU"/>
        </w:rPr>
        <w:t>.2024</w:t>
      </w:r>
    </w:p>
    <w:p w:rsidR="006E39B8" w:rsidRPr="00F049C6" w:rsidRDefault="006E39B8" w:rsidP="00F049C6">
      <w:pPr>
        <w:spacing w:line="240" w:lineRule="auto"/>
        <w:jc w:val="both"/>
        <w:rPr>
          <w:rFonts w:cs="Arial"/>
          <w:sz w:val="22"/>
          <w:szCs w:val="22"/>
          <w:lang w:val="ru-RU"/>
        </w:rPr>
      </w:pPr>
    </w:p>
    <w:p w:rsidR="006E39B8" w:rsidRPr="002A7917" w:rsidRDefault="006E39B8" w:rsidP="00A32D68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>ООО «АГР» (далее – АГР) проводит внутренний конкурс,</w:t>
      </w:r>
      <w:r w:rsidR="002A7917">
        <w:rPr>
          <w:rFonts w:cs="Arial"/>
          <w:bCs/>
          <w:sz w:val="22"/>
          <w:szCs w:val="22"/>
          <w:lang w:val="ru-RU"/>
        </w:rPr>
        <w:t xml:space="preserve"> целью которого является выбор </w:t>
      </w:r>
      <w:r w:rsidRPr="00F049C6">
        <w:rPr>
          <w:rFonts w:cs="Arial"/>
          <w:bCs/>
          <w:sz w:val="22"/>
          <w:szCs w:val="22"/>
          <w:lang w:val="ru-RU"/>
        </w:rPr>
        <w:t xml:space="preserve">поставщика </w:t>
      </w:r>
      <w:r w:rsidR="002A7917">
        <w:rPr>
          <w:rFonts w:cs="Arial"/>
          <w:bCs/>
          <w:sz w:val="22"/>
          <w:szCs w:val="22"/>
          <w:lang w:val="ru-RU"/>
        </w:rPr>
        <w:t xml:space="preserve">на </w:t>
      </w:r>
      <w:r w:rsidR="00A32D68">
        <w:rPr>
          <w:rFonts w:cs="Arial"/>
          <w:bCs/>
          <w:sz w:val="22"/>
          <w:szCs w:val="22"/>
          <w:lang w:val="ru-RU"/>
        </w:rPr>
        <w:t>закупку</w:t>
      </w:r>
      <w:r w:rsidR="00A32D68" w:rsidRPr="00A32D68">
        <w:rPr>
          <w:rFonts w:cs="Arial"/>
          <w:bCs/>
          <w:sz w:val="22"/>
          <w:szCs w:val="22"/>
          <w:lang w:val="ru-RU"/>
        </w:rPr>
        <w:t xml:space="preserve"> канцелярских товаров и продуктов питания для Москвы, Чехова, Калуги</w:t>
      </w:r>
      <w:bookmarkStart w:id="0" w:name="_GoBack"/>
      <w:bookmarkEnd w:id="0"/>
      <w:r w:rsidR="00241819">
        <w:rPr>
          <w:rFonts w:cs="Arial"/>
          <w:bCs/>
          <w:sz w:val="22"/>
          <w:szCs w:val="22"/>
          <w:lang w:val="ru-RU"/>
        </w:rPr>
        <w:t xml:space="preserve">.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BF654D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Настоящим направляем Вам запрос коммерческих предложений (КП) </w:t>
      </w:r>
      <w:r w:rsidRPr="00F049C6">
        <w:rPr>
          <w:rFonts w:cs="Arial"/>
          <w:bCs/>
          <w:i/>
          <w:sz w:val="22"/>
          <w:szCs w:val="22"/>
          <w:lang w:val="ru-RU"/>
        </w:rPr>
        <w:t xml:space="preserve">№ </w:t>
      </w:r>
      <w:r w:rsidR="00241819">
        <w:rPr>
          <w:rFonts w:cs="Arial"/>
          <w:bCs/>
          <w:i/>
          <w:sz w:val="22"/>
          <w:szCs w:val="22"/>
          <w:lang w:val="ru-RU"/>
        </w:rPr>
        <w:t>56</w:t>
      </w:r>
      <w:r w:rsidR="00BF654D" w:rsidRPr="00BF654D">
        <w:rPr>
          <w:rFonts w:cs="Arial"/>
          <w:bCs/>
          <w:i/>
          <w:sz w:val="22"/>
          <w:szCs w:val="22"/>
          <w:lang w:val="ru-RU"/>
        </w:rPr>
        <w:t>32</w:t>
      </w:r>
      <w:r w:rsidRPr="00F049C6">
        <w:rPr>
          <w:rFonts w:cs="Arial"/>
          <w:bCs/>
          <w:sz w:val="22"/>
          <w:szCs w:val="22"/>
          <w:lang w:val="ru-RU"/>
        </w:rPr>
        <w:t xml:space="preserve"> на условиях, изложенных в настоящем запросе и прилагаемом к нему Техническом задании (ТЗ).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           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Направляя КП, Вы признаете и подтверждаете, что:</w:t>
      </w:r>
    </w:p>
    <w:p w:rsidR="006E39B8" w:rsidRPr="00F049C6" w:rsidRDefault="006E39B8" w:rsidP="00F049C6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>Вы ознакомлены с Регулирующими документами, понимаете их правовой характер, цели и задачи;</w:t>
      </w:r>
    </w:p>
    <w:p w:rsidR="006E39B8" w:rsidRPr="00F049C6" w:rsidRDefault="006E39B8" w:rsidP="00F049C6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>Вы надлежащим и достаточным образом уведомлены обо всех требованиях и правах ООО «АГР»;</w:t>
      </w:r>
    </w:p>
    <w:p w:rsidR="006E39B8" w:rsidRPr="00F049C6" w:rsidRDefault="006E39B8" w:rsidP="00F049C6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u w:val="single"/>
          <w:lang w:val="ru-RU"/>
        </w:rPr>
      </w:pPr>
      <w:r w:rsidRPr="00F049C6">
        <w:rPr>
          <w:rFonts w:cs="Arial"/>
          <w:b/>
          <w:bCs/>
          <w:sz w:val="22"/>
          <w:szCs w:val="22"/>
          <w:u w:val="single"/>
          <w:lang w:val="ru-RU"/>
        </w:rPr>
        <w:t xml:space="preserve">Перечень Регулирующих документов (размещены в сети Интернет по адресу: </w:t>
      </w:r>
      <w:proofErr w:type="spellStart"/>
      <w:r w:rsidRPr="00F049C6">
        <w:rPr>
          <w:rFonts w:cs="Arial"/>
          <w:b/>
          <w:bCs/>
          <w:sz w:val="22"/>
          <w:szCs w:val="22"/>
          <w:u w:val="single"/>
          <w:lang w:val="ru-RU"/>
        </w:rPr>
        <w:t>agr.auto</w:t>
      </w:r>
      <w:proofErr w:type="spellEnd"/>
      <w:r w:rsidRPr="00F049C6">
        <w:rPr>
          <w:rFonts w:cs="Arial"/>
          <w:b/>
          <w:bCs/>
          <w:sz w:val="22"/>
          <w:szCs w:val="22"/>
          <w:u w:val="single"/>
          <w:lang w:val="ru-RU"/>
        </w:rPr>
        <w:t>/</w:t>
      </w:r>
      <w:proofErr w:type="spellStart"/>
      <w:r w:rsidRPr="00F049C6">
        <w:rPr>
          <w:rFonts w:cs="Arial"/>
          <w:b/>
          <w:bCs/>
          <w:sz w:val="22"/>
          <w:szCs w:val="22"/>
          <w:u w:val="single"/>
          <w:lang w:val="ru-RU"/>
        </w:rPr>
        <w:t>purchase</w:t>
      </w:r>
      <w:proofErr w:type="spellEnd"/>
      <w:r w:rsidRPr="00F049C6">
        <w:rPr>
          <w:rFonts w:cs="Arial"/>
          <w:b/>
          <w:bCs/>
          <w:sz w:val="22"/>
          <w:szCs w:val="22"/>
          <w:u w:val="single"/>
          <w:lang w:val="ru-RU"/>
        </w:rPr>
        <w:t>, если иной адрес не сообщен со стороны АГР дополнительно):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Условия проведения внутреннего Конкурса (далее - «Условия»).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241819" w:rsidRPr="00241819" w:rsidRDefault="00241819" w:rsidP="002A7917">
      <w:pPr>
        <w:pStyle w:val="ac"/>
        <w:numPr>
          <w:ilvl w:val="0"/>
          <w:numId w:val="2"/>
        </w:numPr>
        <w:spacing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241819">
        <w:rPr>
          <w:rFonts w:cs="Arial"/>
          <w:b/>
          <w:bCs/>
          <w:sz w:val="22"/>
          <w:szCs w:val="22"/>
          <w:lang w:val="ru-RU"/>
        </w:rPr>
        <w:t>Общие услови</w:t>
      </w:r>
      <w:r w:rsidR="002A7917">
        <w:rPr>
          <w:rFonts w:cs="Arial"/>
          <w:b/>
          <w:bCs/>
          <w:sz w:val="22"/>
          <w:szCs w:val="22"/>
          <w:lang w:val="ru-RU"/>
        </w:rPr>
        <w:t>я закупок ООО «АГР» (далее – «ОУЗ</w:t>
      </w:r>
      <w:r w:rsidRPr="00241819">
        <w:rPr>
          <w:rFonts w:cs="Arial"/>
          <w:b/>
          <w:bCs/>
          <w:sz w:val="22"/>
          <w:szCs w:val="22"/>
          <w:lang w:val="ru-RU"/>
        </w:rPr>
        <w:t xml:space="preserve">») </w:t>
      </w:r>
    </w:p>
    <w:p w:rsidR="00241819" w:rsidRPr="00241819" w:rsidRDefault="00241819" w:rsidP="002A7917">
      <w:pPr>
        <w:pStyle w:val="ac"/>
        <w:spacing w:line="240" w:lineRule="auto"/>
        <w:ind w:firstLine="709"/>
        <w:jc w:val="both"/>
        <w:rPr>
          <w:rFonts w:cs="Arial"/>
          <w:sz w:val="22"/>
          <w:szCs w:val="22"/>
          <w:lang w:val="ru-RU"/>
        </w:rPr>
      </w:pPr>
      <w:r w:rsidRPr="00241819">
        <w:rPr>
          <w:rFonts w:cs="Arial"/>
          <w:sz w:val="22"/>
          <w:szCs w:val="22"/>
          <w:lang w:val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проведения внутреннего Конкурса. ОУ</w:t>
      </w:r>
      <w:r w:rsidR="002A7917">
        <w:rPr>
          <w:rFonts w:cs="Arial"/>
          <w:sz w:val="22"/>
          <w:szCs w:val="22"/>
          <w:lang w:val="ru-RU"/>
        </w:rPr>
        <w:t>З</w:t>
      </w:r>
      <w:r w:rsidRPr="00241819">
        <w:rPr>
          <w:rFonts w:cs="Arial"/>
          <w:sz w:val="22"/>
          <w:szCs w:val="22"/>
          <w:lang w:val="ru-RU"/>
        </w:rPr>
        <w:t xml:space="preserve"> будут являться неотъемлемой частью заключаемого договора.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 xml:space="preserve">Кодекс поведения для деловых партнеров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Содержит требования АГР в сфере устойчивого развития для деловых партнеров.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lastRenderedPageBreak/>
        <w:t xml:space="preserve">Кодекс поведения для деловых партнеров размещен в электронной форме на Платформе. </w:t>
      </w:r>
    </w:p>
    <w:p w:rsidR="006E39B8" w:rsidRPr="00F049C6" w:rsidRDefault="006E39B8" w:rsidP="00241819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</w:t>
      </w:r>
      <w:r w:rsidR="00B23E3F">
        <w:rPr>
          <w:rFonts w:cs="Arial"/>
          <w:bCs/>
          <w:sz w:val="22"/>
          <w:szCs w:val="22"/>
          <w:lang w:val="ru-RU"/>
        </w:rPr>
        <w:t>п. 19.1. ОУЗ</w:t>
      </w:r>
      <w:r w:rsidR="00241819" w:rsidRPr="00241819">
        <w:rPr>
          <w:rFonts w:cs="Arial"/>
          <w:bCs/>
          <w:sz w:val="22"/>
          <w:szCs w:val="22"/>
          <w:lang w:val="ru-RU"/>
        </w:rPr>
        <w:t>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Общие требования к порядку выполнения работ/оказания услуг на территории АГР (Калуга)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Общие требования в сфере охраны окружающей среды при проведении мероприятий (Москва)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Требования по охране труда, предъявляемые к Контрагентам</w:t>
      </w:r>
    </w:p>
    <w:p w:rsidR="006E39B8" w:rsidRDefault="006E39B8" w:rsidP="00241819">
      <w:pPr>
        <w:pStyle w:val="ac"/>
        <w:spacing w:after="0" w:line="240" w:lineRule="auto"/>
        <w:ind w:firstLine="0"/>
        <w:jc w:val="both"/>
        <w:rPr>
          <w:rFonts w:cs="Arial"/>
          <w:bCs/>
          <w:sz w:val="22"/>
          <w:szCs w:val="22"/>
          <w:lang w:val="ru-RU"/>
        </w:rPr>
      </w:pPr>
    </w:p>
    <w:p w:rsidR="002A7917" w:rsidRPr="002A7917" w:rsidRDefault="002A7917" w:rsidP="002A7917">
      <w:pPr>
        <w:pStyle w:val="ac"/>
        <w:spacing w:line="240" w:lineRule="auto"/>
        <w:ind w:firstLine="709"/>
        <w:jc w:val="both"/>
        <w:rPr>
          <w:rFonts w:cs="Arial"/>
          <w:bCs/>
          <w:sz w:val="22"/>
          <w:szCs w:val="22"/>
          <w:u w:val="single"/>
          <w:lang w:val="ru-RU"/>
        </w:rPr>
      </w:pPr>
      <w:r w:rsidRPr="002A7917">
        <w:rPr>
          <w:rFonts w:cs="Arial"/>
          <w:bCs/>
          <w:sz w:val="22"/>
          <w:szCs w:val="22"/>
          <w:u w:val="single"/>
          <w:lang w:val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2A7917" w:rsidRPr="00F049C6" w:rsidRDefault="002A7917" w:rsidP="00241819">
      <w:pPr>
        <w:pStyle w:val="ac"/>
        <w:spacing w:after="0" w:line="240" w:lineRule="auto"/>
        <w:ind w:firstLine="0"/>
        <w:jc w:val="both"/>
        <w:rPr>
          <w:rFonts w:cs="Arial"/>
          <w:bCs/>
          <w:color w:val="FF0000"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color w:val="FF0000"/>
          <w:sz w:val="22"/>
          <w:szCs w:val="22"/>
          <w:lang w:val="ru-RU"/>
        </w:rPr>
        <w:t xml:space="preserve">Также одновременно с КП в адрес АГР необходимо направить заполненный формуляр «Информация об Участнике Конкурса» с учетом положений, изложенных в данном формуляре. </w:t>
      </w:r>
      <w:r w:rsidRPr="00F049C6">
        <w:rPr>
          <w:rFonts w:cs="Arial"/>
          <w:bCs/>
          <w:sz w:val="22"/>
          <w:szCs w:val="22"/>
          <w:lang w:val="ru-RU"/>
        </w:rPr>
        <w:tab/>
      </w:r>
    </w:p>
    <w:p w:rsidR="006E39B8" w:rsidRDefault="006E39B8" w:rsidP="00F049C6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533323" w:rsidRDefault="00B23E3F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>Кулешова Светлана</w:t>
      </w:r>
    </w:p>
    <w:p w:rsidR="00B23E3F" w:rsidRDefault="00B23E3F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  <w:r w:rsidRPr="00B23E3F">
        <w:rPr>
          <w:color w:val="auto"/>
          <w:sz w:val="22"/>
          <w:szCs w:val="22"/>
          <w:lang w:val="ru-RU"/>
        </w:rPr>
        <w:t>+7-920-099-4140</w:t>
      </w:r>
    </w:p>
    <w:p w:rsidR="00B23E3F" w:rsidRPr="00F049C6" w:rsidRDefault="00B23E3F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  <w:r w:rsidRPr="00B23E3F">
        <w:rPr>
          <w:color w:val="auto"/>
          <w:sz w:val="22"/>
          <w:szCs w:val="22"/>
          <w:lang w:val="ru-RU"/>
        </w:rPr>
        <w:t>Swetlana.Kuleschova@agr.auto</w:t>
      </w:r>
    </w:p>
    <w:p w:rsidR="00533323" w:rsidRPr="00F049C6" w:rsidRDefault="00533323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2E32AB" w:rsidRPr="00F049C6" w:rsidRDefault="002E32AB" w:rsidP="00F049C6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8053D0" w:rsidRPr="00F049C6" w:rsidRDefault="008053D0" w:rsidP="00F049C6">
      <w:pPr>
        <w:pStyle w:val="ac"/>
        <w:spacing w:after="0" w:line="240" w:lineRule="auto"/>
        <w:ind w:firstLine="0"/>
        <w:jc w:val="both"/>
        <w:rPr>
          <w:rFonts w:cs="Arial"/>
          <w:color w:val="auto"/>
          <w:sz w:val="22"/>
          <w:szCs w:val="22"/>
          <w:lang w:val="ru-RU"/>
        </w:rPr>
      </w:pPr>
    </w:p>
    <w:sectPr w:rsidR="008053D0" w:rsidRPr="00F049C6" w:rsidSect="002418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2268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F39" w:rsidRDefault="00CC6F39">
      <w:r>
        <w:separator/>
      </w:r>
    </w:p>
  </w:endnote>
  <w:endnote w:type="continuationSeparator" w:id="0">
    <w:p w:rsidR="00CC6F39" w:rsidRDefault="00CC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br/>
    </w:r>
  </w:p>
  <w:p w:rsidR="003A3C1B" w:rsidRP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t>Кл</w:t>
    </w:r>
    <w:r w:rsidRPr="00542134">
      <w:rPr>
        <w:rFonts w:cs="Arial"/>
        <w:sz w:val="14"/>
        <w:szCs w:val="14"/>
        <w:lang w:val="ru-RU"/>
      </w:rPr>
      <w:t>асс информации:</w:t>
    </w:r>
    <w:r>
      <w:rPr>
        <w:rFonts w:cs="Arial"/>
        <w:sz w:val="14"/>
        <w:szCs w:val="14"/>
        <w:lang w:val="ru-RU"/>
      </w:rPr>
      <w:t xml:space="preserve"> конфиденциально</w:t>
    </w:r>
    <w:r w:rsidRPr="000546A5">
      <w:rPr>
        <w:rFonts w:cs="Arial"/>
        <w:sz w:val="14"/>
        <w:szCs w:val="14"/>
        <w:lang w:val="ru-RU"/>
      </w:rPr>
      <w:t xml:space="preserve">     </w:t>
    </w:r>
    <w:r w:rsidRPr="00542134">
      <w:rPr>
        <w:rFonts w:cs="Arial"/>
        <w:sz w:val="14"/>
        <w:szCs w:val="14"/>
        <w:lang w:val="ru-RU"/>
      </w:rPr>
      <w:t xml:space="preserve"> </w:t>
    </w:r>
    <w:r w:rsidRPr="000546A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 xml:space="preserve">          </w:t>
    </w:r>
    <w:r w:rsidRPr="000546A5">
      <w:rPr>
        <w:rFonts w:cs="Arial"/>
        <w:sz w:val="14"/>
        <w:szCs w:val="14"/>
        <w:lang w:val="ru-RU"/>
      </w:rPr>
      <w:t xml:space="preserve">    </w:t>
    </w:r>
    <w:r>
      <w:rPr>
        <w:rFonts w:cs="Arial"/>
        <w:sz w:val="14"/>
        <w:szCs w:val="14"/>
        <w:lang w:val="ru-RU"/>
      </w:rPr>
      <w:tab/>
    </w:r>
    <w:r w:rsidRPr="00FD27CC">
      <w:rPr>
        <w:rFonts w:ascii="Arial" w:hAnsi="Arial" w:cs="Arial"/>
        <w:b/>
        <w:color w:val="auto"/>
      </w:rPr>
      <w:t>F</w:t>
    </w:r>
    <w:r w:rsidRPr="000546A5">
      <w:rPr>
        <w:rFonts w:ascii="Arial" w:hAnsi="Arial" w:cs="Arial"/>
        <w:b/>
        <w:color w:val="auto"/>
        <w:lang w:val="ru-RU"/>
      </w:rPr>
      <w:t>_</w:t>
    </w:r>
    <w:r w:rsidRPr="00FD27CC">
      <w:rPr>
        <w:rFonts w:ascii="Arial" w:hAnsi="Arial" w:cs="Arial"/>
        <w:b/>
        <w:color w:val="auto"/>
        <w:lang w:val="ru-RU"/>
      </w:rPr>
      <w:t>51</w:t>
    </w:r>
    <w:r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>
      <w:rPr>
        <w:rFonts w:ascii="Arial" w:hAnsi="Arial" w:cs="Arial"/>
        <w:b/>
        <w:color w:val="auto"/>
        <w:lang w:val="ru-RU"/>
      </w:rPr>
      <w:t xml:space="preserve">     </w:t>
    </w:r>
    <w:r w:rsidRPr="003A3C1B">
      <w:rPr>
        <w:rFonts w:ascii="Arial" w:hAnsi="Arial" w:cs="Arial"/>
        <w:b/>
        <w:color w:val="auto"/>
        <w:lang w:val="ru-RU"/>
      </w:rPr>
      <w:t xml:space="preserve"> </w:t>
    </w:r>
    <w:r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 1.8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Pr="003A3C1B">
      <w:rPr>
        <w:rFonts w:ascii="Arial" w:hAnsi="Arial" w:cs="Arial"/>
        <w:color w:val="auto"/>
        <w:sz w:val="14"/>
        <w:szCs w:val="14"/>
        <w:lang w:val="ru-RU"/>
      </w:rPr>
      <w:t xml:space="preserve">           </w:t>
    </w:r>
    <w:r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1058272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A3C1B" w:rsidRPr="003F0B79" w:rsidRDefault="003A3C1B" w:rsidP="003A3C1B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A3C1B">
          <w:rPr>
            <w:rStyle w:val="ab"/>
            <w:sz w:val="14"/>
            <w:szCs w:val="14"/>
            <w:lang w:val="ru-RU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A32D68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A32D68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3A3C1B" w:rsidRPr="00E67556" w:rsidRDefault="00A32D68" w:rsidP="003A3C1B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3A3C1B" w:rsidRPr="003A3C1B" w:rsidRDefault="003A3C1B" w:rsidP="003A3C1B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     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0546A5" w:rsidRPr="000546A5" w:rsidRDefault="004B2F21" w:rsidP="000546A5">
    <w:pPr>
      <w:pStyle w:val="a5"/>
      <w:tabs>
        <w:tab w:val="right" w:pos="9923"/>
      </w:tabs>
      <w:ind w:right="-44"/>
      <w:rPr>
        <w:rFonts w:ascii="Arial" w:hAnsi="Arial" w:cs="Arial"/>
        <w:color w:val="auto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>:</w:t>
    </w:r>
    <w:r w:rsidR="000546A5">
      <w:rPr>
        <w:rFonts w:cs="Arial"/>
        <w:sz w:val="14"/>
        <w:szCs w:val="14"/>
        <w:lang w:val="ru-RU"/>
      </w:rPr>
      <w:t xml:space="preserve"> конфиденциально</w:t>
    </w:r>
    <w:r w:rsidR="000546A5" w:rsidRPr="000546A5">
      <w:rPr>
        <w:rFonts w:cs="Arial"/>
        <w:sz w:val="14"/>
        <w:szCs w:val="14"/>
        <w:lang w:val="ru-RU"/>
      </w:rPr>
      <w:t xml:space="preserve">     </w:t>
    </w:r>
    <w:r w:rsidR="00741A53" w:rsidRPr="00542134">
      <w:rPr>
        <w:rFonts w:cs="Arial"/>
        <w:sz w:val="14"/>
        <w:szCs w:val="14"/>
        <w:lang w:val="ru-RU"/>
      </w:rPr>
      <w:t xml:space="preserve"> </w:t>
    </w:r>
    <w:r w:rsidR="000546A5" w:rsidRPr="000546A5">
      <w:rPr>
        <w:rFonts w:cs="Arial"/>
        <w:sz w:val="14"/>
        <w:szCs w:val="14"/>
        <w:lang w:val="ru-RU"/>
      </w:rPr>
      <w:t xml:space="preserve"> </w:t>
    </w:r>
    <w:r w:rsidR="003A3C1B">
      <w:rPr>
        <w:rFonts w:cs="Arial"/>
        <w:sz w:val="14"/>
        <w:szCs w:val="14"/>
        <w:lang w:val="ru-RU"/>
      </w:rPr>
      <w:t xml:space="preserve">          </w:t>
    </w:r>
    <w:r w:rsidR="000546A5" w:rsidRPr="000546A5">
      <w:rPr>
        <w:rFonts w:cs="Arial"/>
        <w:sz w:val="14"/>
        <w:szCs w:val="14"/>
        <w:lang w:val="ru-RU"/>
      </w:rPr>
      <w:t xml:space="preserve">    </w:t>
    </w:r>
    <w:r w:rsidR="000546A5">
      <w:rPr>
        <w:rFonts w:cs="Arial"/>
        <w:sz w:val="14"/>
        <w:szCs w:val="14"/>
        <w:lang w:val="ru-RU"/>
      </w:rPr>
      <w:tab/>
    </w:r>
    <w:r w:rsidR="000546A5" w:rsidRPr="00FD27CC">
      <w:rPr>
        <w:rFonts w:ascii="Arial" w:hAnsi="Arial" w:cs="Arial"/>
        <w:b/>
        <w:color w:val="auto"/>
      </w:rPr>
      <w:t>F</w:t>
    </w:r>
    <w:r w:rsidR="000546A5" w:rsidRPr="000546A5">
      <w:rPr>
        <w:rFonts w:ascii="Arial" w:hAnsi="Arial" w:cs="Arial"/>
        <w:b/>
        <w:color w:val="auto"/>
        <w:lang w:val="ru-RU"/>
      </w:rPr>
      <w:t>_</w:t>
    </w:r>
    <w:r w:rsidR="000546A5" w:rsidRPr="00FD27CC">
      <w:rPr>
        <w:rFonts w:ascii="Arial" w:hAnsi="Arial" w:cs="Arial"/>
        <w:b/>
        <w:color w:val="auto"/>
        <w:lang w:val="ru-RU"/>
      </w:rPr>
      <w:t>51</w:t>
    </w:r>
    <w:r w:rsidR="000546A5"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 w:rsidR="000546A5">
      <w:rPr>
        <w:rFonts w:ascii="Arial" w:hAnsi="Arial" w:cs="Arial"/>
        <w:b/>
        <w:color w:val="auto"/>
        <w:lang w:val="ru-RU"/>
      </w:rPr>
      <w:t xml:space="preserve">     </w:t>
    </w:r>
    <w:r w:rsidR="003A3C1B" w:rsidRPr="003A3C1B">
      <w:rPr>
        <w:rFonts w:ascii="Arial" w:hAnsi="Arial" w:cs="Arial"/>
        <w:b/>
        <w:color w:val="auto"/>
        <w:lang w:val="ru-RU"/>
      </w:rPr>
      <w:t xml:space="preserve"> </w:t>
    </w:r>
    <w:r w:rsidR="000546A5"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</w:t>
    </w:r>
    <w:r w:rsidR="007C378C" w:rsidRPr="00F049C6">
      <w:rPr>
        <w:rFonts w:ascii="Arial" w:hAnsi="Arial" w:cs="Arial"/>
        <w:color w:val="auto"/>
        <w:sz w:val="14"/>
        <w:szCs w:val="14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1.</w:t>
    </w:r>
    <w:r w:rsidR="007C378C" w:rsidRPr="00F049C6">
      <w:rPr>
        <w:rFonts w:ascii="Arial" w:hAnsi="Arial" w:cs="Arial"/>
        <w:color w:val="auto"/>
        <w:sz w:val="14"/>
        <w:szCs w:val="14"/>
        <w:lang w:val="ru-RU"/>
      </w:rPr>
      <w:t>8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 w:rsid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7C378C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3A3C1B" w:rsidRPr="003A3C1B">
      <w:rPr>
        <w:rFonts w:ascii="Arial" w:hAnsi="Arial" w:cs="Arial"/>
        <w:color w:val="auto"/>
        <w:sz w:val="14"/>
        <w:szCs w:val="14"/>
        <w:lang w:val="ru-RU"/>
      </w:rPr>
      <w:t xml:space="preserve">      </w:t>
    </w:r>
    <w:r w:rsidR="000546A5"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 w:rsidR="000546A5"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0546A5" w:rsidRPr="003F0B79" w:rsidRDefault="000546A5" w:rsidP="000546A5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A32D68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A32D68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0546A5" w:rsidRPr="00E67556" w:rsidRDefault="00A32D68" w:rsidP="000546A5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123356" w:rsidRPr="007C378C" w:rsidRDefault="000546A5" w:rsidP="000546A5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</w:t>
    </w:r>
    <w:r w:rsidR="003A3C1B">
      <w:rPr>
        <w:rFonts w:ascii="Arial" w:hAnsi="Arial" w:cs="Arial"/>
        <w:color w:val="auto"/>
        <w:sz w:val="14"/>
        <w:szCs w:val="14"/>
        <w:lang w:val="en-US"/>
      </w:rPr>
      <w:t xml:space="preserve">       </w:t>
    </w:r>
    <w:r>
      <w:rPr>
        <w:rFonts w:ascii="Arial" w:hAnsi="Arial" w:cs="Arial"/>
        <w:color w:val="auto"/>
        <w:sz w:val="14"/>
        <w:szCs w:val="14"/>
        <w:lang w:val="en-US"/>
      </w:rPr>
      <w:t xml:space="preserve">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  <w:r w:rsidR="007C378C">
      <w:rPr>
        <w:rFonts w:ascii="Arial" w:hAnsi="Arial" w:cs="Arial"/>
        <w:color w:val="auto"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F39" w:rsidRDefault="00CC6F39">
      <w:r>
        <w:separator/>
      </w:r>
    </w:p>
  </w:footnote>
  <w:footnote w:type="continuationSeparator" w:id="0">
    <w:p w:rsidR="00CC6F39" w:rsidRDefault="00CC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6" w:rsidRDefault="004A424A" w:rsidP="003E73C3">
    <w:pPr>
      <w:pStyle w:val="a3"/>
      <w:tabs>
        <w:tab w:val="clear" w:pos="4536"/>
      </w:tabs>
      <w:ind w:firstLine="3544"/>
    </w:pPr>
    <w:r>
      <w:rPr>
        <w:noProof/>
        <w:lang w:val="ru-RU" w:eastAsia="zh-CN"/>
      </w:rPr>
      <w:drawing>
        <wp:inline distT="0" distB="0" distL="0" distR="0" wp14:anchorId="04986201" wp14:editId="64F46CDE">
          <wp:extent cx="1384859" cy="565150"/>
          <wp:effectExtent l="38100" t="57150" r="25400" b="63500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556" w:rsidRDefault="00E67556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BD6FD5" w:rsidP="008A58F5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838835</wp:posOffset>
              </wp:positionV>
              <wp:extent cx="6027420" cy="628650"/>
              <wp:effectExtent l="0" t="0" r="0" b="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Default="00334794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OOO 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«</w:t>
                          </w:r>
                          <w:r w:rsidR="00794088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АГР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»</w:t>
                          </w:r>
                          <w:r w:rsidR="0077168E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,</w:t>
                          </w:r>
                          <w:r w:rsidR="00BD5F9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="00261355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248</w:t>
                          </w:r>
                          <w:r w:rsidR="0067480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926</w:t>
                          </w:r>
                          <w:r w:rsidR="00BD6FD5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ФИЛИАЛ ООО «АГР» В ГОРОДЕ МОСКВЕ, </w:t>
                          </w:r>
                          <w:r w:rsidRPr="00D303E1">
                            <w:rPr>
                              <w:rFonts w:ascii="Arial" w:hAnsi="Arial"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УЛ. ОБРУЧЕВА, Д. 30/1, РОССИЯ, 117485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ОГРН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7C0E1E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1025005336564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ИНН</w:t>
                          </w:r>
                          <w:r w:rsidRPr="00E67556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5042059767 </w:t>
                          </w:r>
                        </w:p>
                        <w:p w:rsidR="00BD6FD5" w:rsidRPr="007C0E1E" w:rsidRDefault="00BD6FD5" w:rsidP="00BD6FD5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9pt;margin-top:66.05pt;width:474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rrA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IhLE8yCNLzEStAeuHtjeoFu5R8S2aRx0Bt73A/ibPRzDFQdZD3ey+qrBxT/xmS5o670eP8ga&#10;4tGtke7GvlG9bRbARxAGeHk8cmFzVnAYB9GcRGCqwBZHSTxzZPk0O9welDbvmOyRXeRYAdcuOt3d&#10;aWOrodnBxSYTsuRd5/juxNkBOE4nkBuuWputwtH3Iw3SVbJKiEeieOWRoCi8m3JJvLgM57Pislgu&#10;i/CnzRuSrOV1zYRNc5BSSP6MqidRTyI4iknLjtc2nC1Jq8162Sm0oyDl0n2WFij+xM0/L8OZAcsL&#10;SJbq2yj1yjiZe6QkMy+dB4kXhOltGgckJUV5DumOC/bvkNCY43QWzSbV/BZb4L7X2GjWcwPDouN9&#10;jpOjE81aRuuVqB21hvJuWp+0wpb/3Aro2IFoJ1ir0UmtZr/eQxSr4rWsH0G6SoKyQIQw4WDRSvUd&#10;oxGmRY71ty1VDKPuvYDnmIaE2PHiNmQ2t8JVp5b1qYWKCkLl2GA0LZdmGknbQfFNC5mmlyXkDTyZ&#10;hjs1P1cFUOwGJoID9TS97Mg53Tuv5xm7+AUAAP//AwBQSwMEFAAGAAgAAAAhAP/3yi7fAAAACwEA&#10;AA8AAABkcnMvZG93bnJldi54bWxMj8FKxDAYhO+C7xB+wdtumlZFu00XERZFvGzdB8g22aa0+ROa&#10;pK0+vfGkx2GGmW+q/WpGMqvJ9xY5sG0GRGFrZY8dh9PnYfMIxAeBUowWFYcv5WFfX19VopR2waOa&#10;m9CRVIK+FBx0CK6k1LdaGeG31ilM3sVORoQkp47KSSyp3Iw0z7IHakSPaUELp160aocmGg6H+Ppm&#10;5m8a3XvTLqjdEE8fA+e3N+vzDkhQa/gLwy9+Qoc6MZ1tROnJyGHDioQeklHkDEhKPBX3d0DOHPKC&#10;MaB1Rf9/qH8AAAD//wMAUEsBAi0AFAAGAAgAAAAhALaDOJL+AAAA4QEAABMAAAAAAAAAAAAAAAAA&#10;AAAAAFtDb250ZW50X1R5cGVzXS54bWxQSwECLQAUAAYACAAAACEAOP0h/9YAAACUAQAACwAAAAAA&#10;AAAAAAAAAAAvAQAAX3JlbHMvLnJlbHNQSwECLQAUAAYACAAAACEAVE8Sa6wCAACrBQAADgAAAAAA&#10;AAAAAAAAAAAuAgAAZHJzL2Uyb0RvYy54bWxQSwECLQAUAAYACAAAACEA//fKLt8AAAALAQAADwAA&#10;AAAAAAAAAAAAAAAGBQAAZHJzL2Rvd25yZXYueG1sUEsFBgAAAAAEAAQA8wAAABIGAAAAAA==&#10;" o:allowincell="f" filled="f" stroked="f">
              <v:path arrowok="t"/>
              <v:textbox>
                <w:txbxContent>
                  <w:p w:rsidR="00BD6FD5" w:rsidRDefault="00334794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OOO 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«</w:t>
                    </w:r>
                    <w:r w:rsidR="00794088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АГР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»</w:t>
                    </w:r>
                    <w:r w:rsidR="0077168E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,</w:t>
                    </w:r>
                    <w:r w:rsidR="00BD5F9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="00261355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248</w:t>
                    </w:r>
                    <w:r w:rsidR="0067480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926</w:t>
                    </w:r>
                    <w:r w:rsidR="00BD6FD5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ФИЛИАЛ ООО «АГР» В ГОРОДЕ МОСКВЕ, </w:t>
                    </w:r>
                    <w:r w:rsidRPr="00D303E1">
                      <w:rPr>
                        <w:rFonts w:ascii="Arial" w:hAnsi="Arial" w:cs="Arial"/>
                        <w:color w:val="4C5356"/>
                        <w:sz w:val="11"/>
                        <w:szCs w:val="11"/>
                        <w:lang w:val="ru-RU"/>
                      </w:rPr>
                      <w:t>УЛ. ОБРУЧЕВА, Д. 30/1, РОССИЯ, 117485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ОГРН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7C0E1E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1025005336564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ИНН</w:t>
                    </w:r>
                    <w:r w:rsidRPr="00E67556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5042059767 </w:t>
                    </w:r>
                  </w:p>
                  <w:p w:rsidR="00BD6FD5" w:rsidRPr="007C0E1E" w:rsidRDefault="00BD6FD5" w:rsidP="00BD6FD5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542C17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816901</wp:posOffset>
              </wp:positionV>
              <wp:extent cx="5938520" cy="0"/>
              <wp:effectExtent l="0" t="12700" r="17780" b="1270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61F59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4.3pt" to="467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7/SQO9sAAAAIAQAADwAAAGRycy9kb3ducmV2LnhtbEyPzU7DMBCE70i8g7VI3KhD&#10;gChN41QIgbhwoC0Hjm68+aHxOsR2G96eRUKC486MZr8p17MdxBEn3ztScL1IQCDVzvTUKnjbPV3l&#10;IHzQZPTgCBV8oYd1dX5W6sK4E23wuA2t4BLyhVbQhTAWUvq6Q6v9wo1I7DVusjrwObXSTPrE5XaQ&#10;aZJk0uqe+EOnR3zosD5so1Wwe/6UL48mi4f3pskjvqL9yKJSlxfz/QpEwDn8heEHn9GhYqa9i2S8&#10;GBSknGM1zTMQbC9v7m5B7H8VWZXy/4DqGwAA//8DAFBLAQItABQABgAIAAAAIQC2gziS/gAAAOEB&#10;AAATAAAAAAAAAAAAAAAAAAAAAABbQ29udGVudF9UeXBlc10ueG1sUEsBAi0AFAAGAAgAAAAhADj9&#10;If/WAAAAlAEAAAsAAAAAAAAAAAAAAAAALwEAAF9yZWxzLy5yZWxzUEsBAi0AFAAGAAgAAAAhAOhC&#10;7LoVAgAAOAQAAA4AAAAAAAAAAAAAAAAALgIAAGRycy9lMm9Eb2MueG1sUEsBAi0AFAAGAAgAAAAh&#10;AO/0kDvbAAAACAEAAA8AAAAAAAAAAAAAAAAAbwQAAGRycy9kb3ducmV2LnhtbFBLBQYAAAAABAAE&#10;APMAAAB3BQAAAAA=&#10;" strokecolor="#207d7d" strokeweight="1.5pt">
              <v:stroke joinstyle="miter"/>
            </v:line>
          </w:pict>
        </mc:Fallback>
      </mc:AlternateContent>
    </w:r>
    <w:r w:rsidR="00991AD3">
      <w:tab/>
    </w:r>
    <w:r w:rsidR="005A4274">
      <w:rPr>
        <w:noProof/>
        <w:lang w:val="ru-RU" w:eastAsia="zh-CN"/>
      </w:rPr>
      <w:drawing>
        <wp:inline distT="0" distB="0" distL="0" distR="0" wp14:anchorId="1FBDB96D" wp14:editId="4C7F5C1F">
          <wp:extent cx="1384859" cy="565150"/>
          <wp:effectExtent l="0" t="0" r="6350" b="635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38A0">
      <w:tab/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EC4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46A5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9515D"/>
    <w:rsid w:val="001B352B"/>
    <w:rsid w:val="001B759D"/>
    <w:rsid w:val="001D44F7"/>
    <w:rsid w:val="001E2968"/>
    <w:rsid w:val="001E5690"/>
    <w:rsid w:val="001F440A"/>
    <w:rsid w:val="001F45E8"/>
    <w:rsid w:val="001F7576"/>
    <w:rsid w:val="001F76D7"/>
    <w:rsid w:val="002050A2"/>
    <w:rsid w:val="00210DBF"/>
    <w:rsid w:val="00212C1B"/>
    <w:rsid w:val="00231087"/>
    <w:rsid w:val="00241819"/>
    <w:rsid w:val="00246A1B"/>
    <w:rsid w:val="00255BE7"/>
    <w:rsid w:val="00261355"/>
    <w:rsid w:val="002710B9"/>
    <w:rsid w:val="00274887"/>
    <w:rsid w:val="002758AA"/>
    <w:rsid w:val="002815B0"/>
    <w:rsid w:val="00290902"/>
    <w:rsid w:val="00294819"/>
    <w:rsid w:val="00297DD8"/>
    <w:rsid w:val="002A3075"/>
    <w:rsid w:val="002A5603"/>
    <w:rsid w:val="002A7917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133D1"/>
    <w:rsid w:val="00321D20"/>
    <w:rsid w:val="00321D93"/>
    <w:rsid w:val="003252EB"/>
    <w:rsid w:val="00331610"/>
    <w:rsid w:val="00334794"/>
    <w:rsid w:val="00361DE0"/>
    <w:rsid w:val="00381982"/>
    <w:rsid w:val="0038331C"/>
    <w:rsid w:val="00387A3A"/>
    <w:rsid w:val="00390BEF"/>
    <w:rsid w:val="00391C32"/>
    <w:rsid w:val="00396295"/>
    <w:rsid w:val="003972BD"/>
    <w:rsid w:val="003A0367"/>
    <w:rsid w:val="003A2122"/>
    <w:rsid w:val="003A3110"/>
    <w:rsid w:val="003A3C1B"/>
    <w:rsid w:val="003B2179"/>
    <w:rsid w:val="003B21F3"/>
    <w:rsid w:val="003C1BBE"/>
    <w:rsid w:val="003C67F4"/>
    <w:rsid w:val="003D1527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095D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6E39B8"/>
    <w:rsid w:val="00704EF7"/>
    <w:rsid w:val="00710572"/>
    <w:rsid w:val="00715642"/>
    <w:rsid w:val="00721C46"/>
    <w:rsid w:val="00726038"/>
    <w:rsid w:val="0072734D"/>
    <w:rsid w:val="00741A53"/>
    <w:rsid w:val="00742DED"/>
    <w:rsid w:val="00743C99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C378C"/>
    <w:rsid w:val="007D5307"/>
    <w:rsid w:val="007D6391"/>
    <w:rsid w:val="007D7314"/>
    <w:rsid w:val="007E0E97"/>
    <w:rsid w:val="007F3957"/>
    <w:rsid w:val="007F3EC8"/>
    <w:rsid w:val="008053D0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E2F82"/>
    <w:rsid w:val="008E7B70"/>
    <w:rsid w:val="0090080D"/>
    <w:rsid w:val="0090457D"/>
    <w:rsid w:val="009112A1"/>
    <w:rsid w:val="009113CF"/>
    <w:rsid w:val="009159E0"/>
    <w:rsid w:val="00934C65"/>
    <w:rsid w:val="009363EB"/>
    <w:rsid w:val="009420C7"/>
    <w:rsid w:val="00945763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2D68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3E3F"/>
    <w:rsid w:val="00B26CB3"/>
    <w:rsid w:val="00B52FCD"/>
    <w:rsid w:val="00B61E9D"/>
    <w:rsid w:val="00B67E93"/>
    <w:rsid w:val="00B75BA2"/>
    <w:rsid w:val="00B77276"/>
    <w:rsid w:val="00B77559"/>
    <w:rsid w:val="00B87E42"/>
    <w:rsid w:val="00B87F5E"/>
    <w:rsid w:val="00B930C3"/>
    <w:rsid w:val="00B9325B"/>
    <w:rsid w:val="00B96C73"/>
    <w:rsid w:val="00BA3400"/>
    <w:rsid w:val="00BA3E7D"/>
    <w:rsid w:val="00BA6E84"/>
    <w:rsid w:val="00BB5FFF"/>
    <w:rsid w:val="00BB6E81"/>
    <w:rsid w:val="00BC326D"/>
    <w:rsid w:val="00BD5F90"/>
    <w:rsid w:val="00BD6FD5"/>
    <w:rsid w:val="00BE3001"/>
    <w:rsid w:val="00BF208B"/>
    <w:rsid w:val="00BF2F49"/>
    <w:rsid w:val="00BF654D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7274B"/>
    <w:rsid w:val="00C72A7E"/>
    <w:rsid w:val="00C7544B"/>
    <w:rsid w:val="00C83A35"/>
    <w:rsid w:val="00C96D4D"/>
    <w:rsid w:val="00CB4F47"/>
    <w:rsid w:val="00CB579A"/>
    <w:rsid w:val="00CC565F"/>
    <w:rsid w:val="00CC6F39"/>
    <w:rsid w:val="00CD023A"/>
    <w:rsid w:val="00CE0A35"/>
    <w:rsid w:val="00CE2868"/>
    <w:rsid w:val="00CE4B98"/>
    <w:rsid w:val="00CF41EB"/>
    <w:rsid w:val="00CF553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74A7C"/>
    <w:rsid w:val="00D80E6E"/>
    <w:rsid w:val="00D83EB7"/>
    <w:rsid w:val="00D84732"/>
    <w:rsid w:val="00D85BEB"/>
    <w:rsid w:val="00D876F2"/>
    <w:rsid w:val="00D97EBA"/>
    <w:rsid w:val="00DA2905"/>
    <w:rsid w:val="00DB143B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7A40"/>
    <w:rsid w:val="00EC69A5"/>
    <w:rsid w:val="00EC72FC"/>
    <w:rsid w:val="00ED46AC"/>
    <w:rsid w:val="00ED5A92"/>
    <w:rsid w:val="00ED5D67"/>
    <w:rsid w:val="00EE6E16"/>
    <w:rsid w:val="00EF47A1"/>
    <w:rsid w:val="00EF62DB"/>
    <w:rsid w:val="00F049C6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608177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character" w:styleId="af">
    <w:name w:val="annotation reference"/>
    <w:basedOn w:val="a0"/>
    <w:rsid w:val="006E39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A7F20C-9A4B-47E7-8871-E2D181CB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Kuleschova Swetlana</cp:lastModifiedBy>
  <cp:revision>10</cp:revision>
  <cp:lastPrinted>2023-11-08T06:52:00Z</cp:lastPrinted>
  <dcterms:created xsi:type="dcterms:W3CDTF">2024-03-22T08:38:00Z</dcterms:created>
  <dcterms:modified xsi:type="dcterms:W3CDTF">2024-09-13T11:52:00Z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