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56" w:rsidRPr="008B151E" w:rsidRDefault="00685056" w:rsidP="00685056">
      <w:pPr>
        <w:spacing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51E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 </w:t>
      </w:r>
    </w:p>
    <w:p w:rsidR="00685056" w:rsidRPr="008B151E" w:rsidRDefault="00CF640E" w:rsidP="00685056">
      <w:pPr>
        <w:spacing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Технический директор</w:t>
      </w:r>
    </w:p>
    <w:p w:rsidR="00685056" w:rsidRPr="008B151E" w:rsidRDefault="00685056" w:rsidP="00685056">
      <w:pPr>
        <w:spacing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51E">
        <w:rPr>
          <w:rFonts w:ascii="Times New Roman" w:hAnsi="Times New Roman" w:cs="Times New Roman"/>
          <w:b/>
          <w:bCs/>
          <w:sz w:val="24"/>
          <w:szCs w:val="24"/>
        </w:rPr>
        <w:t>АО «Михайловцемент»</w:t>
      </w:r>
    </w:p>
    <w:p w:rsidR="00685056" w:rsidRDefault="00685056" w:rsidP="00685056">
      <w:pPr>
        <w:spacing w:line="288" w:lineRule="auto"/>
        <w:jc w:val="right"/>
        <w:rPr>
          <w:rFonts w:ascii="Times New Roman" w:hAnsi="Times New Roman" w:cs="Times New Roman"/>
          <w:b/>
          <w:bCs/>
          <w:szCs w:val="28"/>
        </w:rPr>
      </w:pPr>
      <w:r w:rsidRPr="008B151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EE5C03" w:rsidRPr="008B151E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F4743F">
        <w:rPr>
          <w:rFonts w:ascii="Times New Roman" w:hAnsi="Times New Roman" w:cs="Times New Roman"/>
          <w:b/>
          <w:bCs/>
          <w:sz w:val="24"/>
          <w:szCs w:val="24"/>
        </w:rPr>
        <w:t>А.В. Соловей</w:t>
      </w:r>
    </w:p>
    <w:p w:rsidR="00D60E37" w:rsidRPr="00744957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957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383A56" w:rsidRPr="00744957" w:rsidRDefault="00D60E37" w:rsidP="00383A56">
      <w:pPr>
        <w:pStyle w:val="20"/>
        <w:rPr>
          <w:szCs w:val="24"/>
          <w:u w:val="single"/>
        </w:rPr>
      </w:pPr>
      <w:r w:rsidRPr="00744957">
        <w:rPr>
          <w:szCs w:val="24"/>
          <w:u w:val="single"/>
        </w:rPr>
        <w:t>на оказание</w:t>
      </w:r>
      <w:r w:rsidRPr="00744957">
        <w:rPr>
          <w:b/>
          <w:szCs w:val="24"/>
        </w:rPr>
        <w:t xml:space="preserve"> </w:t>
      </w:r>
      <w:r w:rsidR="00383A56" w:rsidRPr="00744957">
        <w:rPr>
          <w:szCs w:val="24"/>
          <w:u w:val="single"/>
        </w:rPr>
        <w:t>транспортно-экспедиционных услуг</w:t>
      </w:r>
    </w:p>
    <w:p w:rsidR="00383A56" w:rsidRPr="00744957" w:rsidRDefault="00383A56" w:rsidP="00F130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4957">
        <w:rPr>
          <w:rFonts w:ascii="Times New Roman" w:hAnsi="Times New Roman" w:cs="Times New Roman"/>
          <w:sz w:val="24"/>
          <w:szCs w:val="24"/>
          <w:u w:val="single"/>
        </w:rPr>
        <w:t xml:space="preserve">по перевозке </w:t>
      </w:r>
      <w:r w:rsidR="00051460" w:rsidRPr="00744957">
        <w:rPr>
          <w:rFonts w:ascii="Times New Roman" w:hAnsi="Times New Roman" w:cs="Times New Roman"/>
          <w:sz w:val="24"/>
          <w:szCs w:val="24"/>
          <w:u w:val="single"/>
        </w:rPr>
        <w:t>негабаритного груза</w:t>
      </w:r>
    </w:p>
    <w:p w:rsidR="00D60E37" w:rsidRPr="008B151E" w:rsidRDefault="008B151E" w:rsidP="008B151E">
      <w:pPr>
        <w:tabs>
          <w:tab w:val="left" w:pos="0"/>
          <w:tab w:val="left" w:pos="3975"/>
        </w:tabs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r w:rsidR="00D60E37" w:rsidRPr="008B15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договора: </w:t>
      </w:r>
    </w:p>
    <w:p w:rsidR="00383A56" w:rsidRPr="008B151E" w:rsidRDefault="00383A56" w:rsidP="00383A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151E">
        <w:rPr>
          <w:rFonts w:ascii="Times New Roman" w:hAnsi="Times New Roman" w:cs="Times New Roman"/>
          <w:sz w:val="24"/>
          <w:szCs w:val="24"/>
        </w:rPr>
        <w:t xml:space="preserve">Перевозчик обязуется за вознаграждение и за счет </w:t>
      </w:r>
      <w:r w:rsidR="00744957" w:rsidRPr="008B151E">
        <w:rPr>
          <w:rFonts w:ascii="Times New Roman" w:hAnsi="Times New Roman" w:cs="Times New Roman"/>
          <w:sz w:val="24"/>
          <w:szCs w:val="24"/>
        </w:rPr>
        <w:t>Заказчика</w:t>
      </w:r>
      <w:r w:rsidRPr="008B151E">
        <w:rPr>
          <w:rFonts w:ascii="Times New Roman" w:hAnsi="Times New Roman" w:cs="Times New Roman"/>
          <w:sz w:val="24"/>
          <w:szCs w:val="24"/>
        </w:rPr>
        <w:t xml:space="preserve"> оказать услуги, связанные с перевозкой грузов.</w:t>
      </w:r>
    </w:p>
    <w:p w:rsidR="00D60E37" w:rsidRPr="008B151E" w:rsidRDefault="00D60E37" w:rsidP="00D60E37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51E">
        <w:rPr>
          <w:rFonts w:ascii="Times New Roman" w:hAnsi="Times New Roman" w:cs="Times New Roman"/>
          <w:b/>
          <w:sz w:val="24"/>
          <w:szCs w:val="24"/>
          <w:u w:val="single"/>
        </w:rPr>
        <w:t>Требования, предъявляемые к предмету закупки</w:t>
      </w:r>
    </w:p>
    <w:p w:rsidR="00D60E37" w:rsidRPr="008B151E" w:rsidRDefault="00D60E37" w:rsidP="00D60E37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1E">
        <w:rPr>
          <w:rFonts w:ascii="Times New Roman" w:hAnsi="Times New Roman" w:cs="Times New Roman"/>
          <w:sz w:val="24"/>
          <w:szCs w:val="24"/>
        </w:rPr>
        <w:t>2.1. Наименование, основные характеристики и объемы оказываемых услуг: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7075"/>
        <w:gridCol w:w="7357"/>
      </w:tblGrid>
      <w:tr w:rsidR="00D60E37" w:rsidRPr="008B151E" w:rsidTr="007C3745">
        <w:trPr>
          <w:trHeight w:val="633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7" w:rsidRPr="008B151E" w:rsidRDefault="00D60E37" w:rsidP="007C3745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5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7" w:rsidRPr="008B151E" w:rsidRDefault="00D60E37" w:rsidP="007C3745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51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услуг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7" w:rsidRPr="008B151E" w:rsidRDefault="00D60E37" w:rsidP="007C3745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51E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характеристикам услуг</w:t>
            </w:r>
          </w:p>
        </w:tc>
      </w:tr>
      <w:tr w:rsidR="00D60E37" w:rsidRPr="008B151E" w:rsidTr="007C3745"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7" w:rsidRPr="008B151E" w:rsidRDefault="00292157" w:rsidP="007C3745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51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A6" w:rsidRPr="00FA7FA6" w:rsidRDefault="00FA7FA6" w:rsidP="009305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A6">
              <w:rPr>
                <w:rFonts w:ascii="Times New Roman" w:hAnsi="Times New Roman" w:cs="Times New Roman"/>
                <w:b/>
                <w:sz w:val="24"/>
                <w:szCs w:val="24"/>
              </w:rPr>
              <w:t>Погрузка</w:t>
            </w:r>
            <w:r w:rsidR="00F1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FA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051460" w:rsidRPr="00FA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еревозка </w:t>
            </w:r>
            <w:r w:rsidR="00A573BF" w:rsidRPr="00FA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крупногабаритных </w:t>
            </w:r>
            <w:r w:rsidR="00A6270A" w:rsidRPr="00FA7FA6">
              <w:rPr>
                <w:rFonts w:ascii="Times New Roman" w:hAnsi="Times New Roman" w:cs="Times New Roman"/>
                <w:b/>
                <w:sz w:val="24"/>
                <w:szCs w:val="24"/>
              </w:rPr>
              <w:t>запасных частей</w:t>
            </w:r>
            <w:r w:rsidRPr="00FA7F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1460" w:rsidRPr="00CC61D3" w:rsidRDefault="00FA7FA6" w:rsidP="009305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Произвести погрузку и перевозку </w:t>
            </w:r>
            <w:r w:rsidR="00B02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полуба</w:t>
            </w:r>
            <w:r w:rsidR="00F35441" w:rsidRPr="00CC6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ндажа </w:t>
            </w:r>
            <w:r w:rsidR="00CC61D3" w:rsidRPr="00CC6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  <w:r w:rsidR="00CC6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C61D3" w:rsidRPr="00CC6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Р18.00.002/5 5400х4700х750</w:t>
            </w:r>
            <w:r w:rsidR="00F35441" w:rsidRPr="00CC6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количестве 2</w:t>
            </w:r>
            <w:r w:rsidRPr="00CC6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шт. с привлечением грузоподъёмной и транспортной техники подрядчика. Чертеж </w:t>
            </w:r>
            <w:r w:rsidR="00F35441" w:rsidRPr="00CC6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бандажа</w:t>
            </w:r>
            <w:r w:rsidRPr="00CC6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является неотъемлемой частью настоящего технического задания.</w:t>
            </w:r>
            <w:r w:rsidR="00A6270A" w:rsidRPr="00CC6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C61D3" w:rsidRDefault="00C05498" w:rsidP="009305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15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  <w:r w:rsidR="00CC61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7D93" w:rsidRDefault="00B02E15" w:rsidP="009305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Полубандаж</w:t>
            </w:r>
            <w:r w:rsidR="00CC61D3">
              <w:rPr>
                <w:rFonts w:ascii="Times New Roman" w:hAnsi="Times New Roman" w:cs="Times New Roman"/>
                <w:sz w:val="24"/>
                <w:szCs w:val="24"/>
              </w:rPr>
              <w:t xml:space="preserve"> ч. Р18.00.002/5 5400х4700х750</w:t>
            </w:r>
            <w:r w:rsidR="00F35441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EA7D93">
              <w:rPr>
                <w:rFonts w:ascii="Times New Roman" w:hAnsi="Times New Roman" w:cs="Times New Roman"/>
                <w:sz w:val="24"/>
                <w:szCs w:val="24"/>
              </w:rPr>
              <w:t xml:space="preserve">шт </w:t>
            </w:r>
          </w:p>
          <w:p w:rsidR="00EA7D93" w:rsidRDefault="00CC61D3" w:rsidP="009305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одного </w:t>
            </w:r>
            <w:r w:rsidR="00B02E15">
              <w:rPr>
                <w:rFonts w:ascii="Times New Roman" w:hAnsi="Times New Roman" w:cs="Times New Roman"/>
                <w:sz w:val="24"/>
                <w:szCs w:val="24"/>
              </w:rPr>
              <w:t>полубандажа -17т. 600</w:t>
            </w:r>
            <w:r w:rsidR="00F4743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EA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93" w:rsidRDefault="00CC61D3" w:rsidP="009305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вес-</w:t>
            </w:r>
            <w:r w:rsidR="00B02E15" w:rsidRPr="00B02E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02E1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B02E15"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B02E15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051460" w:rsidRPr="008B151E" w:rsidRDefault="00051460" w:rsidP="009305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151E">
              <w:rPr>
                <w:rFonts w:ascii="Times New Roman" w:hAnsi="Times New Roman" w:cs="Times New Roman"/>
                <w:sz w:val="24"/>
                <w:szCs w:val="24"/>
              </w:rPr>
              <w:t>Маршрут:</w:t>
            </w:r>
          </w:p>
          <w:p w:rsidR="00F4743F" w:rsidRPr="00F4743F" w:rsidRDefault="00F35441" w:rsidP="00F4743F">
            <w:pPr>
              <w:tabs>
                <w:tab w:val="left" w:pos="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F29AF" w:rsidRPr="003F29AF">
              <w:rPr>
                <w:rFonts w:ascii="Times New Roman" w:hAnsi="Times New Roman" w:cs="Times New Roman"/>
                <w:sz w:val="24"/>
                <w:szCs w:val="24"/>
              </w:rPr>
              <w:t xml:space="preserve"> пункта (загрузка)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C61D3" w:rsidRPr="00CC61D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 г. Катав-</w:t>
            </w:r>
            <w:proofErr w:type="spellStart"/>
            <w:r w:rsidR="00CC61D3" w:rsidRPr="00CC61D3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proofErr w:type="spellEnd"/>
            <w:r w:rsidR="00CC61D3" w:rsidRPr="00CC61D3">
              <w:rPr>
                <w:rFonts w:ascii="Times New Roman" w:hAnsi="Times New Roman" w:cs="Times New Roman"/>
                <w:sz w:val="24"/>
                <w:szCs w:val="24"/>
              </w:rPr>
              <w:t>, ул. Цементников, 1А</w:t>
            </w:r>
          </w:p>
          <w:p w:rsidR="003F29AF" w:rsidRDefault="00F35441" w:rsidP="00F35441">
            <w:pPr>
              <w:tabs>
                <w:tab w:val="left" w:pos="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9AF" w:rsidRPr="003F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9AF">
              <w:rPr>
                <w:rFonts w:ascii="Times New Roman" w:hAnsi="Times New Roman" w:cs="Times New Roman"/>
                <w:sz w:val="24"/>
                <w:szCs w:val="24"/>
              </w:rPr>
              <w:t>пункт (разгрузка) – Самарская область, г. Тольятти, ул. Горького, д.96</w:t>
            </w:r>
          </w:p>
          <w:p w:rsidR="003F29AF" w:rsidRPr="008B151E" w:rsidRDefault="003F29AF" w:rsidP="00F35441">
            <w:pPr>
              <w:tabs>
                <w:tab w:val="left" w:pos="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7" w:rsidRDefault="00184236" w:rsidP="007C3745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51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 должны быть предоставлены Заказчику чистыми, в технически исправном состоянии.</w:t>
            </w:r>
          </w:p>
          <w:p w:rsidR="00CC61D3" w:rsidRPr="008B151E" w:rsidRDefault="00CC61D3" w:rsidP="007C3745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Грузоподъемная техника (погрузка бандажа) силами подрядчика.</w:t>
            </w:r>
          </w:p>
        </w:tc>
      </w:tr>
    </w:tbl>
    <w:p w:rsidR="00383A56" w:rsidRPr="008B151E" w:rsidRDefault="00D60E37" w:rsidP="00383A56">
      <w:pPr>
        <w:pStyle w:val="a6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5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2.2. Характеристики оказываемых услуг.</w:t>
      </w:r>
    </w:p>
    <w:p w:rsidR="00A6270A" w:rsidRPr="008B151E" w:rsidRDefault="00A6270A" w:rsidP="00A6270A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51E">
        <w:rPr>
          <w:rFonts w:ascii="Times New Roman" w:hAnsi="Times New Roman" w:cs="Times New Roman"/>
          <w:sz w:val="24"/>
          <w:szCs w:val="24"/>
        </w:rPr>
        <w:t xml:space="preserve">2.2.1 </w:t>
      </w:r>
      <w:r w:rsidR="00051460" w:rsidRPr="008B151E">
        <w:rPr>
          <w:rFonts w:ascii="Times New Roman" w:hAnsi="Times New Roman" w:cs="Times New Roman"/>
          <w:sz w:val="24"/>
          <w:szCs w:val="24"/>
        </w:rPr>
        <w:t>Исполнитель</w:t>
      </w:r>
      <w:r w:rsidRPr="008B151E">
        <w:rPr>
          <w:rFonts w:ascii="Times New Roman" w:hAnsi="Times New Roman" w:cs="Times New Roman"/>
          <w:sz w:val="24"/>
          <w:szCs w:val="24"/>
        </w:rPr>
        <w:t xml:space="preserve"> подает транспортные средства по адресу погрузки, указанному </w:t>
      </w:r>
      <w:r w:rsidR="00A23477" w:rsidRPr="008B151E">
        <w:rPr>
          <w:rFonts w:ascii="Times New Roman" w:hAnsi="Times New Roman" w:cs="Times New Roman"/>
          <w:sz w:val="24"/>
          <w:szCs w:val="24"/>
        </w:rPr>
        <w:t>Заказчиком</w:t>
      </w:r>
      <w:r w:rsidRPr="008B151E">
        <w:rPr>
          <w:rFonts w:ascii="Times New Roman" w:hAnsi="Times New Roman" w:cs="Times New Roman"/>
          <w:sz w:val="24"/>
          <w:szCs w:val="24"/>
        </w:rPr>
        <w:t>, в полностью исправном состоянии, отвечающем всем техническим требованиям, предъявляемым такого рода транспортным средствам.</w:t>
      </w:r>
    </w:p>
    <w:p w:rsidR="00383A56" w:rsidRPr="008B151E" w:rsidRDefault="00A6270A" w:rsidP="00383A56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E">
        <w:rPr>
          <w:rFonts w:ascii="Times New Roman" w:hAnsi="Times New Roman" w:cs="Times New Roman"/>
          <w:sz w:val="24"/>
          <w:szCs w:val="24"/>
        </w:rPr>
        <w:t xml:space="preserve">2.2.2 </w:t>
      </w:r>
      <w:r w:rsidR="00383A56" w:rsidRPr="008B151E">
        <w:rPr>
          <w:rFonts w:ascii="Times New Roman" w:hAnsi="Times New Roman" w:cs="Times New Roman"/>
          <w:sz w:val="24"/>
          <w:szCs w:val="24"/>
        </w:rPr>
        <w:t>Перевозки осуществляются в соответствии с Уставом автомобильного транспорта Российской Федерации, Гражданским кодексом Российской Федерации, Инструкцией по перевозке крупногабаритных и тяжеловесных грузов автомобильным транспортом по дорогам Российской Федерации</w:t>
      </w:r>
    </w:p>
    <w:p w:rsidR="00383A56" w:rsidRPr="008B151E" w:rsidRDefault="00383A56" w:rsidP="00383A56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E">
        <w:rPr>
          <w:rFonts w:ascii="Times New Roman" w:hAnsi="Times New Roman" w:cs="Times New Roman"/>
          <w:sz w:val="24"/>
          <w:szCs w:val="24"/>
        </w:rPr>
        <w:t xml:space="preserve"> </w:t>
      </w:r>
      <w:r w:rsidR="00A6270A" w:rsidRPr="008B151E">
        <w:rPr>
          <w:rFonts w:ascii="Times New Roman" w:hAnsi="Times New Roman" w:cs="Times New Roman"/>
          <w:sz w:val="24"/>
          <w:szCs w:val="24"/>
        </w:rPr>
        <w:t xml:space="preserve">2.2.3 </w:t>
      </w:r>
      <w:r w:rsidRPr="008B151E">
        <w:rPr>
          <w:rFonts w:ascii="Times New Roman" w:hAnsi="Times New Roman" w:cs="Times New Roman"/>
          <w:sz w:val="24"/>
          <w:szCs w:val="24"/>
        </w:rPr>
        <w:t xml:space="preserve">Для осуществления перевозок </w:t>
      </w:r>
      <w:r w:rsidR="00A23477" w:rsidRPr="008B151E">
        <w:rPr>
          <w:rFonts w:ascii="Times New Roman" w:hAnsi="Times New Roman" w:cs="Times New Roman"/>
          <w:sz w:val="24"/>
          <w:szCs w:val="24"/>
        </w:rPr>
        <w:t>И</w:t>
      </w:r>
      <w:r w:rsidR="00051460" w:rsidRPr="008B151E">
        <w:rPr>
          <w:rFonts w:ascii="Times New Roman" w:hAnsi="Times New Roman" w:cs="Times New Roman"/>
          <w:sz w:val="24"/>
          <w:szCs w:val="24"/>
        </w:rPr>
        <w:t>сполнитель</w:t>
      </w:r>
      <w:r w:rsidRPr="008B151E">
        <w:rPr>
          <w:rFonts w:ascii="Times New Roman" w:hAnsi="Times New Roman" w:cs="Times New Roman"/>
          <w:sz w:val="24"/>
          <w:szCs w:val="24"/>
        </w:rPr>
        <w:t xml:space="preserve"> использует автотранспорт из своего парка или привлекает по предварительной договоренности другие автотранспортные предприятия.</w:t>
      </w:r>
    </w:p>
    <w:p w:rsidR="00383A56" w:rsidRPr="008B151E" w:rsidRDefault="00A6270A" w:rsidP="00383A56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E">
        <w:rPr>
          <w:rFonts w:ascii="Times New Roman" w:hAnsi="Times New Roman" w:cs="Times New Roman"/>
          <w:sz w:val="24"/>
          <w:szCs w:val="24"/>
        </w:rPr>
        <w:t xml:space="preserve">2.2.4 </w:t>
      </w:r>
      <w:r w:rsidR="00383A56" w:rsidRPr="008B151E">
        <w:rPr>
          <w:rFonts w:ascii="Times New Roman" w:hAnsi="Times New Roman" w:cs="Times New Roman"/>
          <w:sz w:val="24"/>
          <w:szCs w:val="24"/>
        </w:rPr>
        <w:t xml:space="preserve">Погрузка грузов на автомобиль, закрепление, укрытие и увязка грузов производиться </w:t>
      </w:r>
      <w:r w:rsidR="0018679D">
        <w:rPr>
          <w:rFonts w:ascii="Times New Roman" w:hAnsi="Times New Roman" w:cs="Times New Roman"/>
          <w:sz w:val="24"/>
          <w:szCs w:val="24"/>
        </w:rPr>
        <w:t>Исполнителем</w:t>
      </w:r>
      <w:r w:rsidR="00383A56" w:rsidRPr="008B151E">
        <w:rPr>
          <w:rFonts w:ascii="Times New Roman" w:hAnsi="Times New Roman" w:cs="Times New Roman"/>
          <w:sz w:val="24"/>
          <w:szCs w:val="24"/>
        </w:rPr>
        <w:t xml:space="preserve"> по месту загрузки. Водитель </w:t>
      </w:r>
      <w:r w:rsidR="00A23477" w:rsidRPr="008B151E">
        <w:rPr>
          <w:rFonts w:ascii="Times New Roman" w:hAnsi="Times New Roman" w:cs="Times New Roman"/>
          <w:sz w:val="24"/>
          <w:szCs w:val="24"/>
        </w:rPr>
        <w:t>И</w:t>
      </w:r>
      <w:r w:rsidR="00051460" w:rsidRPr="008B151E">
        <w:rPr>
          <w:rFonts w:ascii="Times New Roman" w:hAnsi="Times New Roman" w:cs="Times New Roman"/>
          <w:sz w:val="24"/>
          <w:szCs w:val="24"/>
        </w:rPr>
        <w:t>сполнителя</w:t>
      </w:r>
      <w:r w:rsidR="00383A56" w:rsidRPr="008B151E">
        <w:rPr>
          <w:rFonts w:ascii="Times New Roman" w:hAnsi="Times New Roman" w:cs="Times New Roman"/>
          <w:sz w:val="24"/>
          <w:szCs w:val="24"/>
        </w:rPr>
        <w:t xml:space="preserve"> проверяет соответствие укладки и крепления груза в подвижном составе требованиям безопасности движения и обеспечения сохранности груза и подвижного состава, а также сообщает </w:t>
      </w:r>
      <w:r w:rsidR="00345061" w:rsidRPr="008B151E">
        <w:rPr>
          <w:rFonts w:ascii="Times New Roman" w:hAnsi="Times New Roman" w:cs="Times New Roman"/>
          <w:sz w:val="24"/>
          <w:szCs w:val="24"/>
        </w:rPr>
        <w:t>Заказчику</w:t>
      </w:r>
      <w:r w:rsidR="00383A56" w:rsidRPr="008B151E">
        <w:rPr>
          <w:rFonts w:ascii="Times New Roman" w:hAnsi="Times New Roman" w:cs="Times New Roman"/>
          <w:sz w:val="24"/>
          <w:szCs w:val="24"/>
        </w:rPr>
        <w:t xml:space="preserve"> о замеченных недостатках в укладке и крепления груза, угрожающих его сохранности. </w:t>
      </w:r>
    </w:p>
    <w:p w:rsidR="00A6270A" w:rsidRPr="008B151E" w:rsidRDefault="00A6270A" w:rsidP="00A6270A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E">
        <w:rPr>
          <w:rFonts w:ascii="Times New Roman" w:hAnsi="Times New Roman" w:cs="Times New Roman"/>
          <w:sz w:val="24"/>
          <w:szCs w:val="24"/>
        </w:rPr>
        <w:t>2.2.5</w:t>
      </w:r>
      <w:r w:rsidR="00051460" w:rsidRPr="008B151E">
        <w:rPr>
          <w:rFonts w:ascii="Times New Roman" w:hAnsi="Times New Roman" w:cs="Times New Roman"/>
          <w:sz w:val="24"/>
          <w:szCs w:val="24"/>
        </w:rPr>
        <w:t xml:space="preserve"> </w:t>
      </w:r>
      <w:r w:rsidRPr="008B151E">
        <w:rPr>
          <w:rFonts w:ascii="Times New Roman" w:hAnsi="Times New Roman" w:cs="Times New Roman"/>
          <w:sz w:val="24"/>
          <w:szCs w:val="24"/>
        </w:rPr>
        <w:t xml:space="preserve">Средства крепления груза в транспортном средстве предоставляются </w:t>
      </w:r>
      <w:r w:rsidR="00345061" w:rsidRPr="008B151E">
        <w:rPr>
          <w:rFonts w:ascii="Times New Roman" w:hAnsi="Times New Roman" w:cs="Times New Roman"/>
          <w:sz w:val="24"/>
          <w:szCs w:val="24"/>
        </w:rPr>
        <w:t>И</w:t>
      </w:r>
      <w:r w:rsidR="00A23477" w:rsidRPr="008B151E">
        <w:rPr>
          <w:rFonts w:ascii="Times New Roman" w:hAnsi="Times New Roman" w:cs="Times New Roman"/>
          <w:sz w:val="24"/>
          <w:szCs w:val="24"/>
        </w:rPr>
        <w:t>сполнителем</w:t>
      </w:r>
      <w:r w:rsidRPr="008B151E">
        <w:rPr>
          <w:rFonts w:ascii="Times New Roman" w:hAnsi="Times New Roman" w:cs="Times New Roman"/>
          <w:sz w:val="24"/>
          <w:szCs w:val="24"/>
        </w:rPr>
        <w:t>.</w:t>
      </w:r>
    </w:p>
    <w:p w:rsidR="00D60E37" w:rsidRPr="008B151E" w:rsidRDefault="00D60E37" w:rsidP="00D60E37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51E">
        <w:rPr>
          <w:rFonts w:ascii="Times New Roman" w:hAnsi="Times New Roman" w:cs="Times New Roman"/>
          <w:b/>
          <w:sz w:val="24"/>
          <w:szCs w:val="24"/>
          <w:u w:val="single"/>
        </w:rPr>
        <w:t>Место, условия и сроки (периоды) оказания услуг</w:t>
      </w:r>
      <w:r w:rsidR="00184236" w:rsidRPr="008B15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F4743F" w:rsidRPr="003F29AF" w:rsidRDefault="003F29AF" w:rsidP="003F29AF">
      <w:pPr>
        <w:pStyle w:val="a6"/>
        <w:numPr>
          <w:ilvl w:val="0"/>
          <w:numId w:val="5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F">
        <w:rPr>
          <w:rFonts w:ascii="Times New Roman" w:hAnsi="Times New Roman" w:cs="Times New Roman"/>
          <w:sz w:val="24"/>
          <w:szCs w:val="24"/>
        </w:rPr>
        <w:t>Самарская область, г. Тольятти, ул. Горького, д.96</w:t>
      </w:r>
      <w:r w:rsidR="00A23477" w:rsidRPr="003F29AF">
        <w:rPr>
          <w:rFonts w:ascii="Times New Roman" w:hAnsi="Times New Roman" w:cs="Times New Roman"/>
          <w:sz w:val="24"/>
          <w:szCs w:val="24"/>
        </w:rPr>
        <w:t xml:space="preserve">. Доставка силами </w:t>
      </w:r>
      <w:r w:rsidR="00CF640E">
        <w:rPr>
          <w:rFonts w:ascii="Times New Roman" w:hAnsi="Times New Roman" w:cs="Times New Roman"/>
          <w:sz w:val="24"/>
          <w:szCs w:val="24"/>
        </w:rPr>
        <w:t>Заказчика</w:t>
      </w:r>
      <w:r w:rsidR="00A23477" w:rsidRPr="003F29AF">
        <w:rPr>
          <w:rFonts w:ascii="Times New Roman" w:hAnsi="Times New Roman" w:cs="Times New Roman"/>
          <w:sz w:val="24"/>
          <w:szCs w:val="24"/>
        </w:rPr>
        <w:t xml:space="preserve">. </w:t>
      </w:r>
      <w:r w:rsidR="00750042">
        <w:rPr>
          <w:rFonts w:ascii="Times New Roman" w:hAnsi="Times New Roman" w:cs="Times New Roman"/>
          <w:sz w:val="24"/>
          <w:szCs w:val="24"/>
        </w:rPr>
        <w:t xml:space="preserve">В период: </w:t>
      </w:r>
      <w:r w:rsidR="00CC61D3">
        <w:rPr>
          <w:rFonts w:ascii="Times New Roman" w:hAnsi="Times New Roman" w:cs="Times New Roman"/>
          <w:sz w:val="24"/>
          <w:szCs w:val="24"/>
        </w:rPr>
        <w:t>октябрь-декабрь</w:t>
      </w:r>
      <w:r w:rsidR="0075004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D60E37" w:rsidRPr="008B151E" w:rsidRDefault="00D60E37" w:rsidP="00F4743F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51E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</w:t>
      </w:r>
      <w:r w:rsidR="00345061" w:rsidRPr="008B151E">
        <w:rPr>
          <w:rFonts w:ascii="Times New Roman" w:hAnsi="Times New Roman" w:cs="Times New Roman"/>
          <w:b/>
          <w:sz w:val="24"/>
          <w:szCs w:val="24"/>
          <w:u w:val="single"/>
        </w:rPr>
        <w:t>Исполнителю.</w:t>
      </w:r>
    </w:p>
    <w:p w:rsidR="006355E8" w:rsidRPr="008B151E" w:rsidRDefault="006355E8" w:rsidP="006355E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4.1.1.</w:t>
      </w: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Принять от Заказчика заявку на перевозку и обеспечить подачу подвижного состава на пункт погрузки в указанный час.</w:t>
      </w:r>
    </w:p>
    <w:p w:rsidR="006355E8" w:rsidRPr="008B151E" w:rsidRDefault="006355E8" w:rsidP="006355E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4.1.2.</w:t>
      </w: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Доставить вверенный ему Заказчиком груз в пункт назначения и выдать его</w:t>
      </w:r>
    </w:p>
    <w:p w:rsidR="006355E8" w:rsidRPr="008B151E" w:rsidRDefault="006355E8" w:rsidP="006355E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уполномоченному на получение груза лицу.</w:t>
      </w:r>
    </w:p>
    <w:p w:rsidR="006355E8" w:rsidRPr="008B151E" w:rsidRDefault="006355E8" w:rsidP="006355E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4.1.3.</w:t>
      </w: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Выполнять перевозки грузов по согласованному сторонами маршруту.</w:t>
      </w:r>
    </w:p>
    <w:p w:rsidR="006355E8" w:rsidRPr="008B151E" w:rsidRDefault="006355E8" w:rsidP="006355E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4.1.4.</w:t>
      </w:r>
      <w:r w:rsidR="00CF640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Выполнять   управление   автотранспортом   и   </w:t>
      </w:r>
      <w:r w:rsidR="00EE5C03"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механизмами, обученным</w:t>
      </w: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и</w:t>
      </w:r>
    </w:p>
    <w:p w:rsidR="006355E8" w:rsidRPr="008B151E" w:rsidRDefault="006355E8" w:rsidP="006355E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аттестованным персоналом.</w:t>
      </w:r>
    </w:p>
    <w:p w:rsidR="006355E8" w:rsidRPr="008B151E" w:rsidRDefault="006355E8" w:rsidP="006355E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4.1.5. Нести ответственность за сохранность перевозимого груза согласно действующему законодательству Российской Федерации.</w:t>
      </w:r>
    </w:p>
    <w:p w:rsidR="006355E8" w:rsidRPr="008B151E" w:rsidRDefault="006355E8" w:rsidP="006355E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4.1.6.</w:t>
      </w: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Обеспечить наличие необходимых для перевозки транспортных документов</w:t>
      </w:r>
      <w:r w:rsidR="0067708C"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(путевые листы, карты</w:t>
      </w:r>
      <w:r w:rsidR="0067708C"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, разрешение</w:t>
      </w: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).</w:t>
      </w:r>
    </w:p>
    <w:p w:rsidR="006355E8" w:rsidRPr="008B151E" w:rsidRDefault="006355E8" w:rsidP="006355E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4.1.7.</w:t>
      </w: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Следить за тем и обеспечивать, чтобы масса транспортного средства с грузом или без груза не превышала допустимую массу транспортного средства, установленную Правительством Российской Федерации, другими действующими нормативно-правовыми актами Российской Федерации. Принятие груза к перевозке и выезд груженого автотранспортного средства Перевозчика на автомобильную дорогу рассматривается, как заверение, данное Перевозчиком Заказчику о том, что Перевозчик исполнил свои обязанности, предусмотренные настоящим пунктом.</w:t>
      </w:r>
    </w:p>
    <w:p w:rsidR="006355E8" w:rsidRPr="008B151E" w:rsidRDefault="006355E8" w:rsidP="006355E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4.1.8.</w:t>
      </w: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Следить за тем и обеспечивать, чтобы нагрузка на ось транспортного средства с грузом или без груза не превышала допустимую нагрузку на ось транспортного средства, установленную Правительством Российской Федерации, другими действующими нормативно-правовыми актами Российской Федерации. Принятие груза к перевозке и выезд груженого автотранспортного средства Перевозчика на автомобильную дорогу рассматривается, как заверение, данное Перевозчиком Заказчику о том, что Перевозчик исполнил свои обязанности, предусмотренные настоящим пунктом.</w:t>
      </w:r>
    </w:p>
    <w:p w:rsidR="0067708C" w:rsidRPr="008B151E" w:rsidRDefault="006355E8" w:rsidP="006355E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4.1.9.</w:t>
      </w: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 Следить за тем и обеспечивать, чтобы габариты транспортного средства с грузом или без груза не превышали допустимые габариты, установленные Правительством Российской Федерации, другими действующими нормативно-правовыми актами Российской Федерации. </w:t>
      </w:r>
    </w:p>
    <w:p w:rsidR="006355E8" w:rsidRPr="008B151E" w:rsidRDefault="0067708C" w:rsidP="006355E8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4.1.10</w:t>
      </w:r>
      <w:r w:rsidR="006355E8"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6355E8" w:rsidRPr="008B151E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Соблюдать порядок временного ограничения движения транспортных средств по автомобильным дорогам федерального, регионального и межмуниципального, местного значения, в том числе не допускать превышения предельно допустимых для проезда по автомобильным дорогам общей массы и (или) нагрузки на ось или группу осей (тележку), а также габаритных параметров транспортного средства. Перевозчик обязуется самостоятельно и за собственный счет получить все предусмотренные законом разрешения и допуски, связанные с перевозкой грузов на период временных ограничений движения транспортных средств. Принятие груза к перевозке и выезд груженого автотранспортного средства Перевозчика на автомобильную дорогу рассматривается, как заверение, данное Перевозчиком Заказчику о том, что Перевозчик исполнил свои обязанности, предусмотренные настоящим пунктом.</w:t>
      </w:r>
    </w:p>
    <w:p w:rsidR="00D60E37" w:rsidRPr="008B151E" w:rsidRDefault="00D60E37" w:rsidP="00D60E37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5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формирования цены договора (цены лота) </w:t>
      </w:r>
    </w:p>
    <w:p w:rsidR="00D60E37" w:rsidRPr="008B151E" w:rsidRDefault="00A23477" w:rsidP="00D60E37">
      <w:pPr>
        <w:spacing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51E">
        <w:rPr>
          <w:rFonts w:ascii="Times New Roman" w:hAnsi="Times New Roman" w:cs="Times New Roman"/>
          <w:sz w:val="24"/>
          <w:szCs w:val="24"/>
        </w:rPr>
        <w:t xml:space="preserve">Цена договора является твердой и определяется на весь срок исполнения договора и включает в себя: затраты на перевозку, страхование, все расходы и риски до момента поставки </w:t>
      </w:r>
      <w:r w:rsidR="00685056" w:rsidRPr="008B151E">
        <w:rPr>
          <w:rFonts w:ascii="Times New Roman" w:hAnsi="Times New Roman" w:cs="Times New Roman"/>
          <w:sz w:val="24"/>
          <w:szCs w:val="24"/>
        </w:rPr>
        <w:t>груз</w:t>
      </w:r>
      <w:r w:rsidRPr="008B151E">
        <w:rPr>
          <w:rFonts w:ascii="Times New Roman" w:hAnsi="Times New Roman" w:cs="Times New Roman"/>
          <w:sz w:val="24"/>
          <w:szCs w:val="24"/>
        </w:rPr>
        <w:t xml:space="preserve">а Заказчику (по месту поставки), налоги, сборы и другие обязательные платежи, в соответствии с законодательством Российской Федерации, расходы на уплату таможенных пошлин, издержки и иные расходы </w:t>
      </w:r>
      <w:r w:rsidR="00345061" w:rsidRPr="008B151E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D60E37" w:rsidRPr="008B151E" w:rsidRDefault="00D60E37" w:rsidP="00D60E37">
      <w:pPr>
        <w:pStyle w:val="a6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51E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Руководство (контроль выполнения договора): </w:t>
      </w:r>
    </w:p>
    <w:p w:rsidR="00D60E37" w:rsidRPr="008B151E" w:rsidRDefault="00744957" w:rsidP="00D60E3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B151E">
        <w:rPr>
          <w:rFonts w:ascii="Times New Roman" w:hAnsi="Times New Roman" w:cs="Times New Roman"/>
          <w:sz w:val="24"/>
          <w:szCs w:val="24"/>
        </w:rPr>
        <w:t xml:space="preserve">Руководство (контроль исполнения) договором осуществляет Начальник </w:t>
      </w:r>
      <w:r w:rsidR="00EE5C03">
        <w:rPr>
          <w:rFonts w:ascii="Times New Roman" w:hAnsi="Times New Roman" w:cs="Times New Roman"/>
          <w:sz w:val="24"/>
          <w:szCs w:val="24"/>
        </w:rPr>
        <w:t>отдела закупок</w:t>
      </w:r>
      <w:r w:rsidR="00CF640E">
        <w:rPr>
          <w:rFonts w:ascii="Times New Roman" w:hAnsi="Times New Roman" w:cs="Times New Roman"/>
          <w:sz w:val="24"/>
          <w:szCs w:val="24"/>
        </w:rPr>
        <w:t xml:space="preserve"> Шнырева О.Л.</w:t>
      </w:r>
    </w:p>
    <w:p w:rsidR="00744957" w:rsidRPr="008B151E" w:rsidRDefault="00744957" w:rsidP="00D60E3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744957" w:rsidRPr="008B151E" w:rsidRDefault="00744957" w:rsidP="00D60E3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B151E">
        <w:rPr>
          <w:rFonts w:ascii="Times New Roman" w:hAnsi="Times New Roman" w:cs="Times New Roman"/>
          <w:sz w:val="24"/>
          <w:szCs w:val="24"/>
        </w:rPr>
        <w:t>Приложение:</w:t>
      </w:r>
    </w:p>
    <w:p w:rsidR="00744957" w:rsidRPr="008B151E" w:rsidRDefault="00CC61D3" w:rsidP="00744957">
      <w:pPr>
        <w:pStyle w:val="a6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 бандажа</w:t>
      </w:r>
      <w:r w:rsidR="003F29AF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Р18.00.002/5 5400-4700х750</w:t>
      </w:r>
      <w:r w:rsidR="00744957" w:rsidRPr="008B151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 7 </w:t>
      </w:r>
      <w:r w:rsidR="00744957" w:rsidRPr="008B151E">
        <w:rPr>
          <w:rFonts w:ascii="Times New Roman" w:hAnsi="Times New Roman" w:cs="Times New Roman"/>
          <w:sz w:val="24"/>
          <w:szCs w:val="24"/>
        </w:rPr>
        <w:t>л.</w:t>
      </w:r>
    </w:p>
    <w:p w:rsidR="00744957" w:rsidRPr="008B151E" w:rsidRDefault="00744957" w:rsidP="00D60E3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283"/>
        <w:gridCol w:w="3334"/>
        <w:gridCol w:w="2268"/>
      </w:tblGrid>
      <w:tr w:rsidR="00F4743F" w:rsidRPr="00F4743F" w:rsidTr="00F33733">
        <w:trPr>
          <w:trHeight w:val="822"/>
        </w:trPr>
        <w:tc>
          <w:tcPr>
            <w:tcW w:w="4571" w:type="dxa"/>
          </w:tcPr>
          <w:sdt>
            <w:sdtPr>
              <w:rPr>
                <w:rFonts w:ascii="Times New Roman" w:hAnsi="Times New Roman" w:cs="Times New Roman"/>
                <w:b/>
              </w:rPr>
              <w:id w:val="1224804315"/>
              <w:placeholder>
                <w:docPart w:val="50FFE709BCDD471182DDEF2D74534B6D"/>
              </w:placeholder>
            </w:sdtPr>
            <w:sdtEndPr/>
            <w:sdtContent>
              <w:p w:rsidR="00F4743F" w:rsidRPr="00F4743F" w:rsidRDefault="00F4743F" w:rsidP="00F4743F">
                <w:pPr>
                  <w:tabs>
                    <w:tab w:val="left" w:pos="993"/>
                    <w:tab w:val="left" w:pos="3544"/>
                  </w:tabs>
                  <w:suppressAutoHyphens/>
                  <w:spacing w:line="288" w:lineRule="auto"/>
                  <w:rPr>
                    <w:rFonts w:ascii="Times New Roman" w:hAnsi="Times New Roman" w:cs="Times New Roman"/>
                    <w:b/>
                  </w:rPr>
                </w:pPr>
              </w:p>
              <w:p w:rsidR="00F4743F" w:rsidRPr="00F4743F" w:rsidRDefault="00F4743F" w:rsidP="00F4743F">
                <w:pPr>
                  <w:tabs>
                    <w:tab w:val="left" w:pos="993"/>
                    <w:tab w:val="left" w:pos="2070"/>
                  </w:tabs>
                  <w:suppressAutoHyphens/>
                  <w:spacing w:line="288" w:lineRule="auto"/>
                  <w:rPr>
                    <w:rFonts w:ascii="Times New Roman" w:hAnsi="Times New Roman" w:cs="Times New Roman"/>
                  </w:rPr>
                </w:pPr>
                <w:r w:rsidRPr="00F4743F">
                  <w:rPr>
                    <w:rFonts w:ascii="Times New Roman" w:hAnsi="Times New Roman" w:cs="Times New Roman"/>
                    <w:b/>
                  </w:rPr>
                  <w:t>Главный механик</w:t>
                </w:r>
              </w:p>
            </w:sdtContent>
          </w:sdt>
        </w:tc>
        <w:tc>
          <w:tcPr>
            <w:tcW w:w="283" w:type="dxa"/>
          </w:tcPr>
          <w:p w:rsidR="00F4743F" w:rsidRPr="00F4743F" w:rsidRDefault="00F4743F" w:rsidP="00F4743F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bottom"/>
          </w:tcPr>
          <w:p w:rsidR="00F4743F" w:rsidRPr="00F4743F" w:rsidRDefault="00F4743F" w:rsidP="00F4743F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F4743F" w:rsidRPr="00F4743F" w:rsidRDefault="00F4743F" w:rsidP="00F4743F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4743F">
              <w:rPr>
                <w:rFonts w:ascii="Times New Roman" w:hAnsi="Times New Roman" w:cs="Times New Roman"/>
              </w:rPr>
              <w:t>/</w:t>
            </w:r>
            <w:r w:rsidR="00CC61D3">
              <w:rPr>
                <w:rFonts w:ascii="Times New Roman" w:hAnsi="Times New Roman" w:cs="Times New Roman"/>
                <w:b/>
              </w:rPr>
              <w:t>И.Н. Лезин</w:t>
            </w:r>
            <w:r w:rsidRPr="00F4743F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2268" w:type="dxa"/>
            <w:vAlign w:val="bottom"/>
          </w:tcPr>
          <w:p w:rsidR="00F4743F" w:rsidRPr="00F4743F" w:rsidRDefault="00F4743F" w:rsidP="00F4743F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D60E37" w:rsidRPr="008B151E" w:rsidRDefault="00D60E37" w:rsidP="00AD31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D60E37" w:rsidRPr="008B151E" w:rsidSect="008B151E">
      <w:pgSz w:w="16838" w:h="11906" w:orient="landscape"/>
      <w:pgMar w:top="567" w:right="567" w:bottom="567" w:left="56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362" w:rsidRDefault="006A5362" w:rsidP="007E40F5">
      <w:pPr>
        <w:spacing w:after="0" w:line="240" w:lineRule="auto"/>
      </w:pPr>
      <w:r>
        <w:separator/>
      </w:r>
    </w:p>
  </w:endnote>
  <w:endnote w:type="continuationSeparator" w:id="0">
    <w:p w:rsidR="006A5362" w:rsidRDefault="006A5362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362" w:rsidRDefault="006A5362" w:rsidP="007E40F5">
      <w:pPr>
        <w:spacing w:after="0" w:line="240" w:lineRule="auto"/>
      </w:pPr>
      <w:r>
        <w:separator/>
      </w:r>
    </w:p>
  </w:footnote>
  <w:footnote w:type="continuationSeparator" w:id="0">
    <w:p w:rsidR="006A5362" w:rsidRDefault="006A5362" w:rsidP="007E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BAC"/>
    <w:multiLevelType w:val="singleLevel"/>
    <w:tmpl w:val="23200BEC"/>
    <w:lvl w:ilvl="0">
      <w:start w:val="1"/>
      <w:numFmt w:val="decimal"/>
      <w:lvlText w:val="4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21475035"/>
    <w:multiLevelType w:val="hybridMultilevel"/>
    <w:tmpl w:val="A4EC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01536"/>
    <w:multiLevelType w:val="singleLevel"/>
    <w:tmpl w:val="D22686F6"/>
    <w:lvl w:ilvl="0">
      <w:start w:val="6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6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90A10"/>
    <w:multiLevelType w:val="hybridMultilevel"/>
    <w:tmpl w:val="5444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84446"/>
    <w:multiLevelType w:val="singleLevel"/>
    <w:tmpl w:val="DD64ECA6"/>
    <w:lvl w:ilvl="0">
      <w:start w:val="1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3"/>
    <w:lvlOverride w:ilvl="0">
      <w:lvl w:ilvl="0">
        <w:start w:val="6"/>
        <w:numFmt w:val="decimal"/>
        <w:lvlText w:val="4.1.%1."/>
        <w:legacy w:legacy="1" w:legacySpace="0" w:legacyIndent="60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51460"/>
    <w:rsid w:val="00184236"/>
    <w:rsid w:val="0018679D"/>
    <w:rsid w:val="0028425D"/>
    <w:rsid w:val="00292157"/>
    <w:rsid w:val="002C1B2A"/>
    <w:rsid w:val="00323EF1"/>
    <w:rsid w:val="00345061"/>
    <w:rsid w:val="00383A56"/>
    <w:rsid w:val="003F29AF"/>
    <w:rsid w:val="004A2F86"/>
    <w:rsid w:val="006073EC"/>
    <w:rsid w:val="006355E8"/>
    <w:rsid w:val="0067708C"/>
    <w:rsid w:val="00683E55"/>
    <w:rsid w:val="00685056"/>
    <w:rsid w:val="006A5362"/>
    <w:rsid w:val="007263C5"/>
    <w:rsid w:val="00732FD4"/>
    <w:rsid w:val="00744957"/>
    <w:rsid w:val="00750042"/>
    <w:rsid w:val="007E1837"/>
    <w:rsid w:val="007E40F5"/>
    <w:rsid w:val="00873F0D"/>
    <w:rsid w:val="0087604F"/>
    <w:rsid w:val="008B151E"/>
    <w:rsid w:val="00930524"/>
    <w:rsid w:val="00A23477"/>
    <w:rsid w:val="00A30E53"/>
    <w:rsid w:val="00A573BF"/>
    <w:rsid w:val="00A6270A"/>
    <w:rsid w:val="00AA40D6"/>
    <w:rsid w:val="00AD31A7"/>
    <w:rsid w:val="00B02E15"/>
    <w:rsid w:val="00B13399"/>
    <w:rsid w:val="00BE3042"/>
    <w:rsid w:val="00C05498"/>
    <w:rsid w:val="00C9186B"/>
    <w:rsid w:val="00CA35EA"/>
    <w:rsid w:val="00CC61D3"/>
    <w:rsid w:val="00CF640E"/>
    <w:rsid w:val="00D60E37"/>
    <w:rsid w:val="00D669E1"/>
    <w:rsid w:val="00DE4845"/>
    <w:rsid w:val="00E65CDF"/>
    <w:rsid w:val="00EA7D93"/>
    <w:rsid w:val="00EE5C03"/>
    <w:rsid w:val="00F0281B"/>
    <w:rsid w:val="00F12B60"/>
    <w:rsid w:val="00F13008"/>
    <w:rsid w:val="00F35441"/>
    <w:rsid w:val="00F4743F"/>
    <w:rsid w:val="00F771BA"/>
    <w:rsid w:val="00F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09A2"/>
  <w15:docId w15:val="{E756AD0D-4A2E-4B8D-978E-642A987B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paragraph" w:styleId="20">
    <w:name w:val="heading 2"/>
    <w:basedOn w:val="a0"/>
    <w:next w:val="a0"/>
    <w:link w:val="21"/>
    <w:qFormat/>
    <w:rsid w:val="00383A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styleId="ae">
    <w:name w:val="Balloon Text"/>
    <w:basedOn w:val="a0"/>
    <w:link w:val="af"/>
    <w:uiPriority w:val="99"/>
    <w:semiHidden/>
    <w:unhideWhenUsed/>
    <w:rsid w:val="00AD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D31A7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1"/>
    <w:link w:val="20"/>
    <w:rsid w:val="00383A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laceholder Text"/>
    <w:basedOn w:val="a1"/>
    <w:uiPriority w:val="99"/>
    <w:rsid w:val="00744957"/>
    <w:rPr>
      <w:color w:val="808080"/>
    </w:rPr>
  </w:style>
  <w:style w:type="paragraph" w:styleId="af1">
    <w:name w:val="Normal (Web)"/>
    <w:basedOn w:val="a0"/>
    <w:rsid w:val="0063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d"/>
    <w:uiPriority w:val="59"/>
    <w:rsid w:val="00F4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E709BCDD471182DDEF2D74534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72D4D-FAE5-404F-9E17-92A7A1B8C62F}"/>
      </w:docPartPr>
      <w:docPartBody>
        <w:p w:rsidR="00425D74" w:rsidRDefault="000341E1" w:rsidP="000341E1">
          <w:pPr>
            <w:pStyle w:val="50FFE709BCDD471182DDEF2D74534B6D"/>
          </w:pPr>
          <w:r w:rsidRPr="009C3BB3"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5134C">
            <w:rPr>
              <w:i/>
              <w:color w:val="808080"/>
            </w:rPr>
            <w:t>казать должность</w:t>
          </w:r>
          <w:r w:rsidRPr="00FD6EB3">
            <w:rPr>
              <w:i/>
              <w:color w:val="808080"/>
            </w:rPr>
            <w:t xml:space="preserve"> </w:t>
          </w:r>
          <w:r w:rsidRPr="0025134C">
            <w:rPr>
              <w:i/>
              <w:color w:val="808080"/>
            </w:rPr>
            <w:t xml:space="preserve">руководителя </w:t>
          </w:r>
          <w:r>
            <w:rPr>
              <w:i/>
              <w:color w:val="808080"/>
            </w:rPr>
            <w:t>и</w:t>
          </w:r>
          <w:r w:rsidRPr="0025134C">
            <w:rPr>
              <w:i/>
              <w:color w:val="808080"/>
            </w:rPr>
            <w:t xml:space="preserve">нициатора </w:t>
          </w:r>
          <w:r>
            <w:rPr>
              <w:rStyle w:val="a3"/>
              <w:i/>
            </w:rPr>
            <w:t>закупки</w:t>
          </w:r>
          <w:r w:rsidRPr="009C3BB3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88A"/>
    <w:rsid w:val="000341E1"/>
    <w:rsid w:val="0031788A"/>
    <w:rsid w:val="00425D74"/>
    <w:rsid w:val="004A41A7"/>
    <w:rsid w:val="00554889"/>
    <w:rsid w:val="006446E9"/>
    <w:rsid w:val="00B30C68"/>
    <w:rsid w:val="00C94A75"/>
    <w:rsid w:val="00CF0E2D"/>
    <w:rsid w:val="00E10E23"/>
    <w:rsid w:val="00F4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341E1"/>
    <w:rPr>
      <w:color w:val="808080"/>
    </w:rPr>
  </w:style>
  <w:style w:type="paragraph" w:customStyle="1" w:styleId="5D051A9B24C64146AE720437F358E2D8">
    <w:name w:val="5D051A9B24C64146AE720437F358E2D8"/>
    <w:rsid w:val="0031788A"/>
  </w:style>
  <w:style w:type="paragraph" w:customStyle="1" w:styleId="9550A28E511A4E9293685247EAA24E40">
    <w:name w:val="9550A28E511A4E9293685247EAA24E40"/>
    <w:rsid w:val="0031788A"/>
  </w:style>
  <w:style w:type="paragraph" w:customStyle="1" w:styleId="07119B5951C24F24B77B814CFD32BE32">
    <w:name w:val="07119B5951C24F24B77B814CFD32BE32"/>
    <w:rsid w:val="0031788A"/>
  </w:style>
  <w:style w:type="paragraph" w:customStyle="1" w:styleId="9F40D7E9FC8045E4AB10096E33DDD17B">
    <w:name w:val="9F40D7E9FC8045E4AB10096E33DDD17B"/>
    <w:rsid w:val="0031788A"/>
  </w:style>
  <w:style w:type="paragraph" w:customStyle="1" w:styleId="7E2A5BFC6A5D4585A272C0EBC0851A4A">
    <w:name w:val="7E2A5BFC6A5D4585A272C0EBC0851A4A"/>
    <w:rsid w:val="0031788A"/>
  </w:style>
  <w:style w:type="paragraph" w:customStyle="1" w:styleId="5F1B7A15B5044579821760E510A332EC">
    <w:name w:val="5F1B7A15B5044579821760E510A332EC"/>
    <w:rsid w:val="0031788A"/>
  </w:style>
  <w:style w:type="paragraph" w:customStyle="1" w:styleId="90756E2BDB2346159E46ABC6249F0A67">
    <w:name w:val="90756E2BDB2346159E46ABC6249F0A67"/>
    <w:rsid w:val="0031788A"/>
  </w:style>
  <w:style w:type="paragraph" w:customStyle="1" w:styleId="498A686DBEB24DE89295F7CE915DCA90">
    <w:name w:val="498A686DBEB24DE89295F7CE915DCA90"/>
    <w:rsid w:val="0031788A"/>
  </w:style>
  <w:style w:type="paragraph" w:customStyle="1" w:styleId="78C4FEE870B7485D95909190430CC61A">
    <w:name w:val="78C4FEE870B7485D95909190430CC61A"/>
    <w:rsid w:val="0031788A"/>
  </w:style>
  <w:style w:type="paragraph" w:customStyle="1" w:styleId="E4A3635E16E148EB99374C04064B2D2E">
    <w:name w:val="E4A3635E16E148EB99374C04064B2D2E"/>
    <w:rsid w:val="004A41A7"/>
    <w:pPr>
      <w:spacing w:after="200" w:line="276" w:lineRule="auto"/>
    </w:pPr>
  </w:style>
  <w:style w:type="paragraph" w:customStyle="1" w:styleId="ECF1FC41C18A49AFA7B120BDF9AFB644">
    <w:name w:val="ECF1FC41C18A49AFA7B120BDF9AFB644"/>
    <w:rsid w:val="004A41A7"/>
    <w:pPr>
      <w:spacing w:after="200" w:line="276" w:lineRule="auto"/>
    </w:pPr>
  </w:style>
  <w:style w:type="paragraph" w:customStyle="1" w:styleId="50FFE709BCDD471182DDEF2D74534B6D">
    <w:name w:val="50FFE709BCDD471182DDEF2D74534B6D"/>
    <w:rsid w:val="00034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Грешникова Алина Александровна</dc:creator>
  <cp:lastModifiedBy>Пересичанская Дарья Александровна</cp:lastModifiedBy>
  <cp:revision>4</cp:revision>
  <cp:lastPrinted>2023-10-09T07:55:00Z</cp:lastPrinted>
  <dcterms:created xsi:type="dcterms:W3CDTF">2023-10-16T13:43:00Z</dcterms:created>
  <dcterms:modified xsi:type="dcterms:W3CDTF">2023-10-19T07:11:00Z</dcterms:modified>
</cp:coreProperties>
</file>