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280A09" w14:textId="77777777" w:rsidR="00D410C3" w:rsidRPr="00091034" w:rsidRDefault="00D410C3" w:rsidP="00D410C3">
      <w:pPr>
        <w:pStyle w:val="Headline"/>
        <w:spacing w:line="240" w:lineRule="auto"/>
        <w:jc w:val="center"/>
        <w:rPr>
          <w:rFonts w:ascii="Verdana" w:hAnsi="Verdana"/>
          <w:lang w:val="ru-RU"/>
        </w:rPr>
      </w:pPr>
      <w:bookmarkStart w:id="0" w:name="_GoBack"/>
      <w:bookmarkEnd w:id="0"/>
      <w:r w:rsidRPr="00091034">
        <w:rPr>
          <w:rFonts w:ascii="Verdana" w:hAnsi="Verdana"/>
          <w:lang w:val="ru-RU"/>
        </w:rPr>
        <w:t>ТЕХНИЧЕСКОЕ ЗАДАНИЕ</w:t>
      </w:r>
    </w:p>
    <w:p w14:paraId="67D3FE57" w14:textId="1884D66C" w:rsidR="0065566F" w:rsidRPr="00091034" w:rsidRDefault="0065566F" w:rsidP="00D410C3">
      <w:pPr>
        <w:pStyle w:val="Headline"/>
        <w:spacing w:line="240" w:lineRule="auto"/>
        <w:jc w:val="center"/>
        <w:rPr>
          <w:rFonts w:ascii="Verdana" w:hAnsi="Verdana"/>
          <w:lang w:val="ru-RU"/>
        </w:rPr>
      </w:pPr>
      <w:r w:rsidRPr="0004430C">
        <w:rPr>
          <w:rFonts w:ascii="Verdana" w:hAnsi="Verdana"/>
          <w:lang w:val="ru-RU"/>
        </w:rPr>
        <w:t>н</w:t>
      </w:r>
      <w:r w:rsidR="0004430C" w:rsidRPr="0004430C">
        <w:rPr>
          <w:rFonts w:ascii="Verdana" w:hAnsi="Verdana"/>
          <w:lang w:val="ru-RU"/>
        </w:rPr>
        <w:t>а</w:t>
      </w:r>
      <w:r w:rsidRPr="0004430C">
        <w:rPr>
          <w:rFonts w:ascii="Verdana" w:hAnsi="Verdana"/>
          <w:lang w:val="ru-RU"/>
        </w:rPr>
        <w:t xml:space="preserve"> поставку </w:t>
      </w:r>
      <w:r w:rsidR="0004430C" w:rsidRPr="0004430C">
        <w:rPr>
          <w:rFonts w:ascii="Verdana" w:hAnsi="Verdana"/>
          <w:lang w:val="ru-RU"/>
        </w:rPr>
        <w:t>воздушных фильтров</w:t>
      </w:r>
      <w:r w:rsidRPr="0004430C">
        <w:rPr>
          <w:rFonts w:ascii="Verdana" w:hAnsi="Verdana"/>
          <w:lang w:val="ru-RU"/>
        </w:rPr>
        <w:t xml:space="preserve"> для </w:t>
      </w:r>
      <w:r w:rsidR="0004430C" w:rsidRPr="0004430C">
        <w:rPr>
          <w:rFonts w:ascii="Verdana" w:hAnsi="Verdana"/>
          <w:lang w:val="ru-RU"/>
        </w:rPr>
        <w:t>систем вентиляции и кондиционирования воздуха</w:t>
      </w:r>
      <w:r w:rsidR="002958D3" w:rsidRPr="0004430C">
        <w:rPr>
          <w:rFonts w:ascii="Verdana" w:hAnsi="Verdana"/>
          <w:lang w:val="ru-RU"/>
        </w:rPr>
        <w:t xml:space="preserve"> </w:t>
      </w:r>
      <w:r w:rsidR="0056477D" w:rsidRPr="00091034">
        <w:rPr>
          <w:rFonts w:ascii="Verdana" w:hAnsi="Verdana"/>
          <w:lang w:val="ru-RU"/>
        </w:rPr>
        <w:t>__________</w:t>
      </w:r>
      <w:r w:rsidR="00091034">
        <w:rPr>
          <w:rFonts w:ascii="Verdana" w:hAnsi="Verdana"/>
          <w:lang w:val="ru-RU"/>
        </w:rPr>
        <w:t>_______________</w:t>
      </w:r>
    </w:p>
    <w:sdt>
      <w:sdtPr>
        <w:rPr>
          <w:rFonts w:ascii="Verdana" w:hAnsi="Verdana"/>
        </w:rPr>
        <w:id w:val="-160826838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58126FAB" w14:textId="5DAB96FB" w:rsidR="00C46DEA" w:rsidRPr="00091034" w:rsidRDefault="003812A7">
          <w:pPr>
            <w:pStyle w:val="10"/>
            <w:rPr>
              <w:rFonts w:ascii="Verdana" w:eastAsiaTheme="minorEastAsia" w:hAnsi="Verdana" w:cstheme="minorBidi"/>
              <w:kern w:val="0"/>
              <w:lang w:eastAsia="zh-CN"/>
            </w:rPr>
          </w:pPr>
          <w:r w:rsidRPr="00091034">
            <w:rPr>
              <w:rFonts w:ascii="Verdana" w:hAnsi="Verdana"/>
            </w:rPr>
            <w:fldChar w:fldCharType="begin"/>
          </w:r>
          <w:r w:rsidRPr="00091034">
            <w:rPr>
              <w:rFonts w:ascii="Verdana" w:hAnsi="Verdana"/>
            </w:rPr>
            <w:instrText xml:space="preserve"> TOC \o "1-2" \h \z \u </w:instrText>
          </w:r>
          <w:r w:rsidRPr="00091034">
            <w:rPr>
              <w:rFonts w:ascii="Verdana" w:hAnsi="Verdana"/>
            </w:rPr>
            <w:fldChar w:fldCharType="separate"/>
          </w:r>
          <w:hyperlink w:anchor="_Toc84854372" w:history="1">
            <w:r w:rsidR="00C46DEA" w:rsidRPr="00091034">
              <w:rPr>
                <w:rStyle w:val="ad"/>
                <w:rFonts w:ascii="Verdana" w:hAnsi="Verdana"/>
              </w:rPr>
              <w:t>I.</w:t>
            </w:r>
            <w:r w:rsidR="00C46DEA" w:rsidRPr="00091034">
              <w:rPr>
                <w:rFonts w:ascii="Verdana" w:eastAsiaTheme="minorEastAsia" w:hAnsi="Verdana" w:cstheme="minorBidi"/>
                <w:kern w:val="0"/>
                <w:lang w:eastAsia="zh-CN"/>
              </w:rPr>
              <w:tab/>
            </w:r>
            <w:r w:rsidR="00C46DEA" w:rsidRPr="00091034">
              <w:rPr>
                <w:rStyle w:val="ad"/>
                <w:rFonts w:ascii="Verdana" w:hAnsi="Verdana"/>
              </w:rPr>
              <w:t>Техническое (конкурсное) задание</w:t>
            </w:r>
            <w:r w:rsidR="00C46DEA" w:rsidRPr="00091034">
              <w:rPr>
                <w:rFonts w:ascii="Verdana" w:hAnsi="Verdana"/>
                <w:webHidden/>
              </w:rPr>
              <w:tab/>
            </w:r>
            <w:r w:rsidR="00C46DEA" w:rsidRPr="00091034">
              <w:rPr>
                <w:rFonts w:ascii="Verdana" w:hAnsi="Verdana"/>
                <w:webHidden/>
              </w:rPr>
              <w:fldChar w:fldCharType="begin"/>
            </w:r>
            <w:r w:rsidR="00C46DEA" w:rsidRPr="00091034">
              <w:rPr>
                <w:rFonts w:ascii="Verdana" w:hAnsi="Verdana"/>
                <w:webHidden/>
              </w:rPr>
              <w:instrText xml:space="preserve"> PAGEREF _Toc84854372 \h </w:instrText>
            </w:r>
            <w:r w:rsidR="00C46DEA" w:rsidRPr="00091034">
              <w:rPr>
                <w:rFonts w:ascii="Verdana" w:hAnsi="Verdana"/>
                <w:webHidden/>
              </w:rPr>
            </w:r>
            <w:r w:rsidR="00C46DEA" w:rsidRPr="00091034">
              <w:rPr>
                <w:rFonts w:ascii="Verdana" w:hAnsi="Verdana"/>
                <w:webHidden/>
              </w:rPr>
              <w:fldChar w:fldCharType="separate"/>
            </w:r>
            <w:r w:rsidR="00C46DEA" w:rsidRPr="00091034">
              <w:rPr>
                <w:rFonts w:ascii="Verdana" w:hAnsi="Verdana"/>
                <w:webHidden/>
              </w:rPr>
              <w:t>2</w:t>
            </w:r>
            <w:r w:rsidR="00C46DEA" w:rsidRPr="00091034">
              <w:rPr>
                <w:rFonts w:ascii="Verdana" w:hAnsi="Verdana"/>
                <w:webHidden/>
              </w:rPr>
              <w:fldChar w:fldCharType="end"/>
            </w:r>
          </w:hyperlink>
        </w:p>
        <w:p w14:paraId="5652D2F4" w14:textId="1EE885C7" w:rsidR="00C46DEA" w:rsidRPr="00091034" w:rsidRDefault="00DC12BF">
          <w:pPr>
            <w:pStyle w:val="20"/>
            <w:tabs>
              <w:tab w:val="left" w:pos="660"/>
              <w:tab w:val="right" w:leader="dot" w:pos="9074"/>
            </w:tabs>
            <w:rPr>
              <w:rFonts w:ascii="Verdana" w:eastAsiaTheme="minorEastAsia" w:hAnsi="Verdana" w:cstheme="minorBidi"/>
              <w:noProof/>
              <w:kern w:val="0"/>
              <w:lang w:val="ru-RU" w:eastAsia="zh-CN"/>
            </w:rPr>
          </w:pPr>
          <w:hyperlink w:anchor="_Toc84854373" w:history="1">
            <w:r w:rsidR="00C46DEA" w:rsidRPr="00091034">
              <w:rPr>
                <w:rStyle w:val="ad"/>
                <w:rFonts w:ascii="Verdana" w:hAnsi="Verdana"/>
                <w:noProof/>
              </w:rPr>
              <w:t>1.</w:t>
            </w:r>
            <w:r w:rsidR="00C46DEA" w:rsidRPr="00091034">
              <w:rPr>
                <w:rFonts w:ascii="Verdana" w:eastAsiaTheme="minorEastAsia" w:hAnsi="Verdana" w:cstheme="minorBidi"/>
                <w:noProof/>
                <w:kern w:val="0"/>
                <w:lang w:val="ru-RU" w:eastAsia="zh-CN"/>
              </w:rPr>
              <w:tab/>
            </w:r>
            <w:r w:rsidR="00C46DEA" w:rsidRPr="00091034">
              <w:rPr>
                <w:rStyle w:val="ad"/>
                <w:rFonts w:ascii="Verdana" w:hAnsi="Verdana"/>
                <w:noProof/>
              </w:rPr>
              <w:t>Общие положения</w:t>
            </w:r>
            <w:r w:rsidR="00C46DEA" w:rsidRPr="00091034">
              <w:rPr>
                <w:rFonts w:ascii="Verdana" w:hAnsi="Verdana"/>
                <w:noProof/>
                <w:webHidden/>
              </w:rPr>
              <w:tab/>
            </w:r>
            <w:r w:rsidR="00C46DEA" w:rsidRPr="00091034">
              <w:rPr>
                <w:rFonts w:ascii="Verdana" w:hAnsi="Verdana"/>
                <w:noProof/>
                <w:webHidden/>
              </w:rPr>
              <w:fldChar w:fldCharType="begin"/>
            </w:r>
            <w:r w:rsidR="00C46DEA" w:rsidRPr="00091034">
              <w:rPr>
                <w:rFonts w:ascii="Verdana" w:hAnsi="Verdana"/>
                <w:noProof/>
                <w:webHidden/>
              </w:rPr>
              <w:instrText xml:space="preserve"> PAGEREF _Toc84854373 \h </w:instrText>
            </w:r>
            <w:r w:rsidR="00C46DEA" w:rsidRPr="00091034">
              <w:rPr>
                <w:rFonts w:ascii="Verdana" w:hAnsi="Verdana"/>
                <w:noProof/>
                <w:webHidden/>
              </w:rPr>
            </w:r>
            <w:r w:rsidR="00C46DEA" w:rsidRPr="00091034">
              <w:rPr>
                <w:rFonts w:ascii="Verdana" w:hAnsi="Verdana"/>
                <w:noProof/>
                <w:webHidden/>
              </w:rPr>
              <w:fldChar w:fldCharType="separate"/>
            </w:r>
            <w:r w:rsidR="00C46DEA" w:rsidRPr="00091034">
              <w:rPr>
                <w:rFonts w:ascii="Verdana" w:hAnsi="Verdana"/>
                <w:noProof/>
                <w:webHidden/>
              </w:rPr>
              <w:t>2</w:t>
            </w:r>
            <w:r w:rsidR="00C46DEA" w:rsidRPr="00091034">
              <w:rPr>
                <w:rFonts w:ascii="Verdana" w:hAnsi="Verdana"/>
                <w:noProof/>
                <w:webHidden/>
              </w:rPr>
              <w:fldChar w:fldCharType="end"/>
            </w:r>
          </w:hyperlink>
        </w:p>
        <w:p w14:paraId="4273C0B1" w14:textId="605A6193" w:rsidR="00C46DEA" w:rsidRPr="00091034" w:rsidRDefault="00DC12BF">
          <w:pPr>
            <w:pStyle w:val="20"/>
            <w:tabs>
              <w:tab w:val="left" w:pos="660"/>
              <w:tab w:val="right" w:leader="dot" w:pos="9074"/>
            </w:tabs>
            <w:rPr>
              <w:rFonts w:ascii="Verdana" w:eastAsiaTheme="minorEastAsia" w:hAnsi="Verdana" w:cstheme="minorBidi"/>
              <w:noProof/>
              <w:kern w:val="0"/>
              <w:lang w:val="en-US" w:eastAsia="zh-CN"/>
            </w:rPr>
          </w:pPr>
          <w:hyperlink w:anchor="_Toc84854375" w:history="1">
            <w:r w:rsidR="00C46DEA" w:rsidRPr="00091034">
              <w:rPr>
                <w:rStyle w:val="ad"/>
                <w:rFonts w:ascii="Verdana" w:hAnsi="Verdana"/>
                <w:noProof/>
              </w:rPr>
              <w:t>2.</w:t>
            </w:r>
            <w:r w:rsidR="00C46DEA" w:rsidRPr="00091034">
              <w:rPr>
                <w:rFonts w:ascii="Verdana" w:eastAsiaTheme="minorEastAsia" w:hAnsi="Verdana" w:cstheme="minorBidi"/>
                <w:noProof/>
                <w:kern w:val="0"/>
                <w:lang w:val="ru-RU" w:eastAsia="zh-CN"/>
              </w:rPr>
              <w:tab/>
            </w:r>
            <w:r w:rsidR="0004430C">
              <w:rPr>
                <w:rStyle w:val="ad"/>
                <w:rFonts w:ascii="Verdana" w:hAnsi="Verdana"/>
                <w:noProof/>
              </w:rPr>
              <w:t>Описание</w:t>
            </w:r>
            <w:r w:rsidR="00C46DEA" w:rsidRPr="0004430C">
              <w:rPr>
                <w:rStyle w:val="ad"/>
                <w:rFonts w:ascii="Verdana" w:hAnsi="Verdana"/>
                <w:noProof/>
              </w:rPr>
              <w:t xml:space="preserve"> товаров</w:t>
            </w:r>
            <w:r w:rsidR="00C46DEA" w:rsidRPr="00091034">
              <w:rPr>
                <w:rFonts w:ascii="Verdana" w:hAnsi="Verdana"/>
                <w:noProof/>
                <w:webHidden/>
              </w:rPr>
              <w:tab/>
            </w:r>
            <w:r w:rsidR="00C46DEA" w:rsidRPr="00091034">
              <w:rPr>
                <w:rFonts w:ascii="Verdana" w:hAnsi="Verdana"/>
                <w:noProof/>
                <w:webHidden/>
              </w:rPr>
              <w:fldChar w:fldCharType="begin"/>
            </w:r>
            <w:r w:rsidR="00C46DEA" w:rsidRPr="00091034">
              <w:rPr>
                <w:rFonts w:ascii="Verdana" w:hAnsi="Verdana"/>
                <w:noProof/>
                <w:webHidden/>
              </w:rPr>
              <w:instrText xml:space="preserve"> PAGEREF _Toc84854375 \h </w:instrText>
            </w:r>
            <w:r w:rsidR="00C46DEA" w:rsidRPr="00091034">
              <w:rPr>
                <w:rFonts w:ascii="Verdana" w:hAnsi="Verdana"/>
                <w:noProof/>
                <w:webHidden/>
              </w:rPr>
            </w:r>
            <w:r w:rsidR="00C46DEA" w:rsidRPr="00091034">
              <w:rPr>
                <w:rFonts w:ascii="Verdana" w:hAnsi="Verdana"/>
                <w:noProof/>
                <w:webHidden/>
              </w:rPr>
              <w:fldChar w:fldCharType="separate"/>
            </w:r>
            <w:r w:rsidR="00C46DEA" w:rsidRPr="00091034">
              <w:rPr>
                <w:rFonts w:ascii="Verdana" w:hAnsi="Verdana"/>
                <w:noProof/>
                <w:webHidden/>
              </w:rPr>
              <w:t>2</w:t>
            </w:r>
            <w:r w:rsidR="00C46DEA" w:rsidRPr="00091034">
              <w:rPr>
                <w:rFonts w:ascii="Verdana" w:hAnsi="Verdana"/>
                <w:noProof/>
                <w:webHidden/>
              </w:rPr>
              <w:fldChar w:fldCharType="end"/>
            </w:r>
          </w:hyperlink>
        </w:p>
        <w:p w14:paraId="6DB42F46" w14:textId="4E70D19B" w:rsidR="00C46DEA" w:rsidRPr="00091034" w:rsidRDefault="00DC12BF">
          <w:pPr>
            <w:pStyle w:val="20"/>
            <w:tabs>
              <w:tab w:val="left" w:pos="660"/>
              <w:tab w:val="right" w:leader="dot" w:pos="9074"/>
            </w:tabs>
            <w:rPr>
              <w:rFonts w:ascii="Verdana" w:eastAsiaTheme="minorEastAsia" w:hAnsi="Verdana" w:cstheme="minorBidi"/>
              <w:noProof/>
              <w:kern w:val="0"/>
              <w:lang w:val="ru-RU" w:eastAsia="zh-CN"/>
            </w:rPr>
          </w:pPr>
          <w:hyperlink w:anchor="_Toc84854377" w:history="1">
            <w:r w:rsidR="00C46DEA" w:rsidRPr="00091034">
              <w:rPr>
                <w:rStyle w:val="ad"/>
                <w:rFonts w:ascii="Verdana" w:hAnsi="Verdana"/>
                <w:noProof/>
              </w:rPr>
              <w:t>3.</w:t>
            </w:r>
            <w:r w:rsidR="00C46DEA" w:rsidRPr="00091034">
              <w:rPr>
                <w:rFonts w:ascii="Verdana" w:eastAsiaTheme="minorEastAsia" w:hAnsi="Verdana" w:cstheme="minorBidi"/>
                <w:noProof/>
                <w:kern w:val="0"/>
                <w:lang w:val="ru-RU" w:eastAsia="zh-CN"/>
              </w:rPr>
              <w:tab/>
            </w:r>
            <w:r w:rsidR="00C46DEA" w:rsidRPr="00091034">
              <w:rPr>
                <w:rStyle w:val="ad"/>
                <w:rFonts w:ascii="Verdana" w:hAnsi="Verdana"/>
                <w:noProof/>
              </w:rPr>
              <w:t>Срок действия Договора</w:t>
            </w:r>
            <w:r w:rsidR="00C46DEA" w:rsidRPr="00091034">
              <w:rPr>
                <w:rFonts w:ascii="Verdana" w:hAnsi="Verdana"/>
                <w:noProof/>
                <w:webHidden/>
              </w:rPr>
              <w:tab/>
            </w:r>
            <w:r w:rsidR="00C46DEA" w:rsidRPr="00091034">
              <w:rPr>
                <w:rFonts w:ascii="Verdana" w:hAnsi="Verdana"/>
                <w:noProof/>
                <w:webHidden/>
              </w:rPr>
              <w:fldChar w:fldCharType="begin"/>
            </w:r>
            <w:r w:rsidR="00C46DEA" w:rsidRPr="00091034">
              <w:rPr>
                <w:rFonts w:ascii="Verdana" w:hAnsi="Verdana"/>
                <w:noProof/>
                <w:webHidden/>
              </w:rPr>
              <w:instrText xml:space="preserve"> PAGEREF _Toc84854377 \h </w:instrText>
            </w:r>
            <w:r w:rsidR="00C46DEA" w:rsidRPr="00091034">
              <w:rPr>
                <w:rFonts w:ascii="Verdana" w:hAnsi="Verdana"/>
                <w:noProof/>
                <w:webHidden/>
              </w:rPr>
            </w:r>
            <w:r w:rsidR="00C46DEA" w:rsidRPr="00091034">
              <w:rPr>
                <w:rFonts w:ascii="Verdana" w:hAnsi="Verdana"/>
                <w:noProof/>
                <w:webHidden/>
              </w:rPr>
              <w:fldChar w:fldCharType="separate"/>
            </w:r>
            <w:r w:rsidR="00C46DEA" w:rsidRPr="00091034">
              <w:rPr>
                <w:rFonts w:ascii="Verdana" w:hAnsi="Verdana"/>
                <w:noProof/>
                <w:webHidden/>
              </w:rPr>
              <w:t>2</w:t>
            </w:r>
            <w:r w:rsidR="00C46DEA" w:rsidRPr="00091034">
              <w:rPr>
                <w:rFonts w:ascii="Verdana" w:hAnsi="Verdana"/>
                <w:noProof/>
                <w:webHidden/>
              </w:rPr>
              <w:fldChar w:fldCharType="end"/>
            </w:r>
          </w:hyperlink>
        </w:p>
        <w:p w14:paraId="34867CA1" w14:textId="3C692703" w:rsidR="00C46DEA" w:rsidRPr="00091034" w:rsidRDefault="00DC12BF">
          <w:pPr>
            <w:pStyle w:val="20"/>
            <w:tabs>
              <w:tab w:val="left" w:pos="660"/>
              <w:tab w:val="right" w:leader="dot" w:pos="9074"/>
            </w:tabs>
            <w:rPr>
              <w:rFonts w:ascii="Verdana" w:eastAsiaTheme="minorEastAsia" w:hAnsi="Verdana" w:cstheme="minorBidi"/>
              <w:noProof/>
              <w:kern w:val="0"/>
              <w:lang w:val="ru-RU" w:eastAsia="zh-CN"/>
            </w:rPr>
          </w:pPr>
          <w:hyperlink w:anchor="_Toc84854378" w:history="1">
            <w:r w:rsidR="00C46DEA" w:rsidRPr="00091034">
              <w:rPr>
                <w:rStyle w:val="ad"/>
                <w:rFonts w:ascii="Verdana" w:hAnsi="Verdana"/>
                <w:noProof/>
              </w:rPr>
              <w:t>4.</w:t>
            </w:r>
            <w:r w:rsidR="00C46DEA" w:rsidRPr="00091034">
              <w:rPr>
                <w:rFonts w:ascii="Verdana" w:eastAsiaTheme="minorEastAsia" w:hAnsi="Verdana" w:cstheme="minorBidi"/>
                <w:noProof/>
                <w:kern w:val="0"/>
                <w:lang w:val="ru-RU" w:eastAsia="zh-CN"/>
              </w:rPr>
              <w:tab/>
            </w:r>
            <w:r w:rsidR="00C46DEA" w:rsidRPr="00091034">
              <w:rPr>
                <w:rStyle w:val="ad"/>
                <w:rFonts w:ascii="Verdana" w:hAnsi="Verdana"/>
                <w:noProof/>
              </w:rPr>
              <w:t>Интеллектуальная собственность</w:t>
            </w:r>
            <w:r w:rsidR="00C46DEA" w:rsidRPr="00091034">
              <w:rPr>
                <w:rFonts w:ascii="Verdana" w:hAnsi="Verdana"/>
                <w:noProof/>
                <w:webHidden/>
              </w:rPr>
              <w:tab/>
            </w:r>
            <w:r w:rsidR="00C46DEA" w:rsidRPr="00091034">
              <w:rPr>
                <w:rFonts w:ascii="Verdana" w:hAnsi="Verdana"/>
                <w:noProof/>
                <w:webHidden/>
              </w:rPr>
              <w:fldChar w:fldCharType="begin"/>
            </w:r>
            <w:r w:rsidR="00C46DEA" w:rsidRPr="00091034">
              <w:rPr>
                <w:rFonts w:ascii="Verdana" w:hAnsi="Verdana"/>
                <w:noProof/>
                <w:webHidden/>
              </w:rPr>
              <w:instrText xml:space="preserve"> PAGEREF _Toc84854378 \h </w:instrText>
            </w:r>
            <w:r w:rsidR="00C46DEA" w:rsidRPr="00091034">
              <w:rPr>
                <w:rFonts w:ascii="Verdana" w:hAnsi="Verdana"/>
                <w:noProof/>
                <w:webHidden/>
              </w:rPr>
            </w:r>
            <w:r w:rsidR="00C46DEA" w:rsidRPr="00091034">
              <w:rPr>
                <w:rFonts w:ascii="Verdana" w:hAnsi="Verdana"/>
                <w:noProof/>
                <w:webHidden/>
              </w:rPr>
              <w:fldChar w:fldCharType="separate"/>
            </w:r>
            <w:r w:rsidR="00C46DEA" w:rsidRPr="00091034">
              <w:rPr>
                <w:rFonts w:ascii="Verdana" w:hAnsi="Verdana"/>
                <w:noProof/>
                <w:webHidden/>
              </w:rPr>
              <w:t>2</w:t>
            </w:r>
            <w:r w:rsidR="00C46DEA" w:rsidRPr="00091034">
              <w:rPr>
                <w:rFonts w:ascii="Verdana" w:hAnsi="Verdana"/>
                <w:noProof/>
                <w:webHidden/>
              </w:rPr>
              <w:fldChar w:fldCharType="end"/>
            </w:r>
          </w:hyperlink>
        </w:p>
        <w:p w14:paraId="2667EB0E" w14:textId="6C471D7C" w:rsidR="00C46DEA" w:rsidRPr="00091034" w:rsidRDefault="00DC12BF">
          <w:pPr>
            <w:pStyle w:val="20"/>
            <w:tabs>
              <w:tab w:val="left" w:pos="660"/>
              <w:tab w:val="right" w:leader="dot" w:pos="9074"/>
            </w:tabs>
            <w:rPr>
              <w:rFonts w:ascii="Verdana" w:eastAsiaTheme="minorEastAsia" w:hAnsi="Verdana" w:cstheme="minorBidi"/>
              <w:noProof/>
              <w:kern w:val="0"/>
              <w:lang w:val="ru-RU" w:eastAsia="zh-CN"/>
            </w:rPr>
          </w:pPr>
          <w:hyperlink w:anchor="_Toc84854379" w:history="1">
            <w:r w:rsidR="00C46DEA" w:rsidRPr="00091034">
              <w:rPr>
                <w:rStyle w:val="ad"/>
                <w:rFonts w:ascii="Verdana" w:hAnsi="Verdana"/>
                <w:noProof/>
                <w:lang w:val="en-US"/>
              </w:rPr>
              <w:t>5.</w:t>
            </w:r>
            <w:r w:rsidR="00C46DEA" w:rsidRPr="00091034">
              <w:rPr>
                <w:rFonts w:ascii="Verdana" w:eastAsiaTheme="minorEastAsia" w:hAnsi="Verdana" w:cstheme="minorBidi"/>
                <w:noProof/>
                <w:kern w:val="0"/>
                <w:lang w:val="ru-RU" w:eastAsia="zh-CN"/>
              </w:rPr>
              <w:tab/>
            </w:r>
            <w:r w:rsidR="00C46DEA" w:rsidRPr="00091034">
              <w:rPr>
                <w:rStyle w:val="ad"/>
                <w:rFonts w:ascii="Verdana" w:hAnsi="Verdana"/>
                <w:noProof/>
              </w:rPr>
              <w:t>Персональные данные</w:t>
            </w:r>
            <w:r w:rsidR="00C46DEA" w:rsidRPr="00091034">
              <w:rPr>
                <w:rFonts w:ascii="Verdana" w:hAnsi="Verdana"/>
                <w:noProof/>
                <w:webHidden/>
              </w:rPr>
              <w:tab/>
            </w:r>
            <w:r w:rsidR="00C46DEA" w:rsidRPr="00091034">
              <w:rPr>
                <w:rFonts w:ascii="Verdana" w:hAnsi="Verdana"/>
                <w:noProof/>
                <w:webHidden/>
              </w:rPr>
              <w:fldChar w:fldCharType="begin"/>
            </w:r>
            <w:r w:rsidR="00C46DEA" w:rsidRPr="00091034">
              <w:rPr>
                <w:rFonts w:ascii="Verdana" w:hAnsi="Verdana"/>
                <w:noProof/>
                <w:webHidden/>
              </w:rPr>
              <w:instrText xml:space="preserve"> PAGEREF _Toc84854379 \h </w:instrText>
            </w:r>
            <w:r w:rsidR="00C46DEA" w:rsidRPr="00091034">
              <w:rPr>
                <w:rFonts w:ascii="Verdana" w:hAnsi="Verdana"/>
                <w:noProof/>
                <w:webHidden/>
              </w:rPr>
            </w:r>
            <w:r w:rsidR="00C46DEA" w:rsidRPr="00091034">
              <w:rPr>
                <w:rFonts w:ascii="Verdana" w:hAnsi="Verdana"/>
                <w:noProof/>
                <w:webHidden/>
              </w:rPr>
              <w:fldChar w:fldCharType="separate"/>
            </w:r>
            <w:r w:rsidR="00C46DEA" w:rsidRPr="00091034">
              <w:rPr>
                <w:rFonts w:ascii="Verdana" w:hAnsi="Verdana"/>
                <w:noProof/>
                <w:webHidden/>
              </w:rPr>
              <w:t>3</w:t>
            </w:r>
            <w:r w:rsidR="00C46DEA" w:rsidRPr="00091034">
              <w:rPr>
                <w:rFonts w:ascii="Verdana" w:hAnsi="Verdana"/>
                <w:noProof/>
                <w:webHidden/>
              </w:rPr>
              <w:fldChar w:fldCharType="end"/>
            </w:r>
          </w:hyperlink>
        </w:p>
        <w:p w14:paraId="7BB14542" w14:textId="2DC3CF0F" w:rsidR="00C46DEA" w:rsidRPr="00091034" w:rsidRDefault="00DC12BF">
          <w:pPr>
            <w:pStyle w:val="20"/>
            <w:tabs>
              <w:tab w:val="left" w:pos="660"/>
              <w:tab w:val="right" w:leader="dot" w:pos="9074"/>
            </w:tabs>
            <w:rPr>
              <w:rFonts w:ascii="Verdana" w:eastAsiaTheme="minorEastAsia" w:hAnsi="Verdana" w:cstheme="minorBidi"/>
              <w:noProof/>
              <w:kern w:val="0"/>
              <w:lang w:val="ru-RU" w:eastAsia="zh-CN"/>
            </w:rPr>
          </w:pPr>
          <w:hyperlink w:anchor="_Toc84854380" w:history="1">
            <w:r w:rsidR="00C46DEA" w:rsidRPr="00091034">
              <w:rPr>
                <w:rStyle w:val="ad"/>
                <w:rFonts w:ascii="Verdana" w:hAnsi="Verdana"/>
                <w:noProof/>
              </w:rPr>
              <w:t>6.</w:t>
            </w:r>
            <w:r w:rsidR="00C46DEA" w:rsidRPr="00091034">
              <w:rPr>
                <w:rFonts w:ascii="Verdana" w:eastAsiaTheme="minorEastAsia" w:hAnsi="Verdana" w:cstheme="minorBidi"/>
                <w:noProof/>
                <w:kern w:val="0"/>
                <w:lang w:val="ru-RU" w:eastAsia="zh-CN"/>
              </w:rPr>
              <w:tab/>
            </w:r>
            <w:r w:rsidR="00C46DEA" w:rsidRPr="00091034">
              <w:rPr>
                <w:rStyle w:val="ad"/>
                <w:rFonts w:ascii="Verdana" w:hAnsi="Verdana"/>
                <w:noProof/>
              </w:rPr>
              <w:t>Отчетность.</w:t>
            </w:r>
            <w:r w:rsidR="00C46DEA" w:rsidRPr="00091034">
              <w:rPr>
                <w:rFonts w:ascii="Verdana" w:hAnsi="Verdana"/>
                <w:noProof/>
                <w:webHidden/>
              </w:rPr>
              <w:tab/>
            </w:r>
            <w:r w:rsidR="00C46DEA" w:rsidRPr="00091034">
              <w:rPr>
                <w:rFonts w:ascii="Verdana" w:hAnsi="Verdana"/>
                <w:noProof/>
                <w:webHidden/>
              </w:rPr>
              <w:fldChar w:fldCharType="begin"/>
            </w:r>
            <w:r w:rsidR="00C46DEA" w:rsidRPr="00091034">
              <w:rPr>
                <w:rFonts w:ascii="Verdana" w:hAnsi="Verdana"/>
                <w:noProof/>
                <w:webHidden/>
              </w:rPr>
              <w:instrText xml:space="preserve"> PAGEREF _Toc84854380 \h </w:instrText>
            </w:r>
            <w:r w:rsidR="00C46DEA" w:rsidRPr="00091034">
              <w:rPr>
                <w:rFonts w:ascii="Verdana" w:hAnsi="Verdana"/>
                <w:noProof/>
                <w:webHidden/>
              </w:rPr>
            </w:r>
            <w:r w:rsidR="00C46DEA" w:rsidRPr="00091034">
              <w:rPr>
                <w:rFonts w:ascii="Verdana" w:hAnsi="Verdana"/>
                <w:noProof/>
                <w:webHidden/>
              </w:rPr>
              <w:fldChar w:fldCharType="separate"/>
            </w:r>
            <w:r w:rsidR="00C46DEA" w:rsidRPr="00091034">
              <w:rPr>
                <w:rFonts w:ascii="Verdana" w:hAnsi="Verdana"/>
                <w:noProof/>
                <w:webHidden/>
              </w:rPr>
              <w:t>4</w:t>
            </w:r>
            <w:r w:rsidR="00C46DEA" w:rsidRPr="00091034">
              <w:rPr>
                <w:rFonts w:ascii="Verdana" w:hAnsi="Verdana"/>
                <w:noProof/>
                <w:webHidden/>
              </w:rPr>
              <w:fldChar w:fldCharType="end"/>
            </w:r>
          </w:hyperlink>
        </w:p>
        <w:p w14:paraId="5ABAF8A0" w14:textId="3B8A4CE9" w:rsidR="00C46DEA" w:rsidRPr="00091034" w:rsidRDefault="00DC12BF">
          <w:pPr>
            <w:pStyle w:val="10"/>
            <w:rPr>
              <w:rFonts w:ascii="Verdana" w:eastAsiaTheme="minorEastAsia" w:hAnsi="Verdana" w:cstheme="minorBidi"/>
              <w:kern w:val="0"/>
              <w:lang w:eastAsia="zh-CN"/>
            </w:rPr>
          </w:pPr>
          <w:hyperlink w:anchor="_Toc84854382" w:history="1">
            <w:r w:rsidR="00C46DEA" w:rsidRPr="00091034">
              <w:rPr>
                <w:rStyle w:val="ad"/>
                <w:rFonts w:ascii="Verdana" w:hAnsi="Verdana"/>
              </w:rPr>
              <w:t>II.</w:t>
            </w:r>
            <w:r w:rsidR="00C46DEA" w:rsidRPr="00091034">
              <w:rPr>
                <w:rFonts w:ascii="Verdana" w:eastAsiaTheme="minorEastAsia" w:hAnsi="Verdana" w:cstheme="minorBidi"/>
                <w:kern w:val="0"/>
                <w:lang w:eastAsia="zh-CN"/>
              </w:rPr>
              <w:tab/>
            </w:r>
            <w:r w:rsidR="00C46DEA" w:rsidRPr="00091034">
              <w:rPr>
                <w:rStyle w:val="ad"/>
                <w:rFonts w:ascii="Verdana" w:hAnsi="Verdana"/>
              </w:rPr>
              <w:t>Приложения</w:t>
            </w:r>
            <w:r w:rsidR="00C46DEA" w:rsidRPr="00091034">
              <w:rPr>
                <w:rFonts w:ascii="Verdana" w:hAnsi="Verdana"/>
                <w:webHidden/>
              </w:rPr>
              <w:tab/>
            </w:r>
            <w:r w:rsidR="00C46DEA" w:rsidRPr="00091034">
              <w:rPr>
                <w:rFonts w:ascii="Verdana" w:hAnsi="Verdana"/>
                <w:webHidden/>
              </w:rPr>
              <w:fldChar w:fldCharType="begin"/>
            </w:r>
            <w:r w:rsidR="00C46DEA" w:rsidRPr="00091034">
              <w:rPr>
                <w:rFonts w:ascii="Verdana" w:hAnsi="Verdana"/>
                <w:webHidden/>
              </w:rPr>
              <w:instrText xml:space="preserve"> PAGEREF _Toc84854382 \h </w:instrText>
            </w:r>
            <w:r w:rsidR="00C46DEA" w:rsidRPr="00091034">
              <w:rPr>
                <w:rFonts w:ascii="Verdana" w:hAnsi="Verdana"/>
                <w:webHidden/>
              </w:rPr>
            </w:r>
            <w:r w:rsidR="00C46DEA" w:rsidRPr="00091034">
              <w:rPr>
                <w:rFonts w:ascii="Verdana" w:hAnsi="Verdana"/>
                <w:webHidden/>
              </w:rPr>
              <w:fldChar w:fldCharType="separate"/>
            </w:r>
            <w:r w:rsidR="00C46DEA" w:rsidRPr="00091034">
              <w:rPr>
                <w:rFonts w:ascii="Verdana" w:hAnsi="Verdana"/>
                <w:webHidden/>
              </w:rPr>
              <w:t>5</w:t>
            </w:r>
            <w:r w:rsidR="00C46DEA" w:rsidRPr="00091034">
              <w:rPr>
                <w:rFonts w:ascii="Verdana" w:hAnsi="Verdana"/>
                <w:webHidden/>
              </w:rPr>
              <w:fldChar w:fldCharType="end"/>
            </w:r>
          </w:hyperlink>
        </w:p>
        <w:p w14:paraId="3CDF27CF" w14:textId="1F1ED33D" w:rsidR="0065566F" w:rsidRPr="00091034" w:rsidRDefault="003812A7" w:rsidP="00AF191D">
          <w:pPr>
            <w:pStyle w:val="10"/>
            <w:spacing w:after="0" w:line="240" w:lineRule="auto"/>
            <w:rPr>
              <w:rFonts w:ascii="Verdana" w:hAnsi="Verdana"/>
            </w:rPr>
          </w:pPr>
          <w:r w:rsidRPr="00091034">
            <w:rPr>
              <w:rFonts w:ascii="Verdana" w:hAnsi="Verdana"/>
            </w:rPr>
            <w:fldChar w:fldCharType="end"/>
          </w:r>
        </w:p>
      </w:sdtContent>
    </w:sdt>
    <w:p w14:paraId="5807088A" w14:textId="77777777" w:rsidR="00130983" w:rsidRPr="00091034" w:rsidRDefault="00130983" w:rsidP="00AF191D">
      <w:pPr>
        <w:suppressAutoHyphens/>
        <w:spacing w:after="0" w:line="240" w:lineRule="auto"/>
        <w:rPr>
          <w:rFonts w:ascii="Verdana" w:hAnsi="Verdana"/>
          <w:lang w:val="en-US"/>
        </w:rPr>
      </w:pPr>
      <w:r w:rsidRPr="00091034">
        <w:rPr>
          <w:rFonts w:ascii="Verdana" w:hAnsi="Verdana"/>
          <w:lang w:val="ru-RU"/>
        </w:rPr>
        <w:br w:type="page"/>
      </w:r>
    </w:p>
    <w:p w14:paraId="20DF75E5" w14:textId="77777777" w:rsidR="00130983" w:rsidRPr="00091034" w:rsidRDefault="00130983" w:rsidP="00AF191D">
      <w:pPr>
        <w:pStyle w:val="1"/>
        <w:spacing w:after="0" w:line="240" w:lineRule="auto"/>
        <w:ind w:left="709" w:hanging="425"/>
        <w:rPr>
          <w:rFonts w:ascii="Verdana" w:hAnsi="Verdana"/>
          <w:lang w:val="ru-RU"/>
        </w:rPr>
      </w:pPr>
      <w:bookmarkStart w:id="1" w:name="_Toc472351081"/>
      <w:bookmarkStart w:id="2" w:name="_Toc472412712"/>
      <w:bookmarkStart w:id="3" w:name="_Toc472412730"/>
      <w:bookmarkStart w:id="4" w:name="_Toc513111860"/>
      <w:bookmarkStart w:id="5" w:name="_Toc513193634"/>
      <w:bookmarkStart w:id="6" w:name="_Toc513193644"/>
      <w:bookmarkStart w:id="7" w:name="_Toc513193682"/>
      <w:bookmarkStart w:id="8" w:name="_Toc513220060"/>
      <w:bookmarkStart w:id="9" w:name="_Toc514681486"/>
      <w:bookmarkStart w:id="10" w:name="_Toc514681496"/>
      <w:bookmarkStart w:id="11" w:name="_Toc514681506"/>
      <w:bookmarkStart w:id="12" w:name="_Toc517901914"/>
      <w:bookmarkStart w:id="13" w:name="_Toc517901924"/>
      <w:bookmarkStart w:id="14" w:name="_Toc517901934"/>
      <w:bookmarkStart w:id="15" w:name="_Toc517902081"/>
      <w:bookmarkStart w:id="16" w:name="_Toc517902117"/>
      <w:bookmarkStart w:id="17" w:name="_Toc517902127"/>
      <w:bookmarkStart w:id="18" w:name="_Toc517902233"/>
      <w:bookmarkStart w:id="19" w:name="_Toc517902461"/>
      <w:bookmarkStart w:id="20" w:name="_Toc84854372"/>
      <w:r w:rsidRPr="00091034">
        <w:rPr>
          <w:rFonts w:ascii="Verdana" w:hAnsi="Verdana"/>
          <w:lang w:val="ru-RU"/>
        </w:rPr>
        <w:lastRenderedPageBreak/>
        <w:t>Техническое (конкурсное) задание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</w:p>
    <w:p w14:paraId="37BA8AEA" w14:textId="57E3413F" w:rsidR="00130983" w:rsidRPr="00091034" w:rsidRDefault="00857C43" w:rsidP="00AF191D">
      <w:pPr>
        <w:pStyle w:val="2"/>
        <w:spacing w:line="240" w:lineRule="auto"/>
        <w:ind w:left="709" w:hanging="709"/>
        <w:rPr>
          <w:rFonts w:ascii="Verdana" w:hAnsi="Verdana"/>
        </w:rPr>
      </w:pPr>
      <w:bookmarkStart w:id="21" w:name="_Toc84854373"/>
      <w:r w:rsidRPr="00091034">
        <w:rPr>
          <w:rFonts w:ascii="Verdana" w:hAnsi="Verdana"/>
        </w:rPr>
        <w:t>Общие положения</w:t>
      </w:r>
      <w:bookmarkEnd w:id="21"/>
    </w:p>
    <w:p w14:paraId="672DC307" w14:textId="2BDF48E7" w:rsidR="00E249B8" w:rsidRPr="00091034" w:rsidRDefault="00F15009" w:rsidP="00D410C3">
      <w:pPr>
        <w:spacing w:after="0" w:line="240" w:lineRule="auto"/>
        <w:ind w:left="709"/>
        <w:jc w:val="both"/>
        <w:rPr>
          <w:rFonts w:ascii="Verdana" w:hAnsi="Verdana"/>
          <w:lang w:val="ru-RU"/>
        </w:rPr>
      </w:pPr>
      <w:r w:rsidRPr="00091034">
        <w:rPr>
          <w:rFonts w:ascii="Verdana" w:hAnsi="Verdana"/>
          <w:lang w:val="ru-RU"/>
        </w:rPr>
        <w:t xml:space="preserve">1.1. </w:t>
      </w:r>
      <w:r w:rsidR="00BD2A42" w:rsidRPr="00091034">
        <w:rPr>
          <w:rFonts w:ascii="Verdana" w:hAnsi="Verdana"/>
          <w:lang w:val="ru-RU"/>
        </w:rPr>
        <w:t>Термины, используемые в настоящем</w:t>
      </w:r>
      <w:r w:rsidR="00881CA6" w:rsidRPr="00091034">
        <w:rPr>
          <w:rFonts w:ascii="Verdana" w:hAnsi="Verdana"/>
          <w:lang w:val="ru-RU"/>
        </w:rPr>
        <w:t xml:space="preserve"> Техническом задании (также ТЗ) </w:t>
      </w:r>
      <w:r w:rsidR="00BD2A42" w:rsidRPr="00091034">
        <w:rPr>
          <w:rFonts w:ascii="Verdana" w:hAnsi="Verdana"/>
          <w:lang w:val="ru-RU"/>
        </w:rPr>
        <w:t>и приведенные с заглавной буквы, имеют значение, приведенное в Условиях проведения внутреннего Конкурса или в ОУЗ</w:t>
      </w:r>
      <w:r w:rsidRPr="00091034">
        <w:rPr>
          <w:rFonts w:ascii="Verdana" w:hAnsi="Verdana"/>
          <w:lang w:val="ru-RU"/>
        </w:rPr>
        <w:t xml:space="preserve">, размещенных в сети Интернет по адресу: </w:t>
      </w:r>
      <w:r w:rsidR="00D410C3" w:rsidRPr="00091034">
        <w:rPr>
          <w:rFonts w:ascii="Verdana" w:hAnsi="Verdana"/>
        </w:rPr>
        <w:t>https</w:t>
      </w:r>
      <w:r w:rsidR="00D410C3" w:rsidRPr="00091034">
        <w:rPr>
          <w:rFonts w:ascii="Verdana" w:hAnsi="Verdana"/>
          <w:lang w:val="ru-RU"/>
        </w:rPr>
        <w:t>://</w:t>
      </w:r>
      <w:r w:rsidR="00D410C3" w:rsidRPr="00091034">
        <w:rPr>
          <w:rFonts w:ascii="Verdana" w:hAnsi="Verdana"/>
        </w:rPr>
        <w:t>agr</w:t>
      </w:r>
      <w:r w:rsidR="00D410C3" w:rsidRPr="00091034">
        <w:rPr>
          <w:rFonts w:ascii="Verdana" w:hAnsi="Verdana"/>
          <w:lang w:val="ru-RU"/>
        </w:rPr>
        <w:t>.</w:t>
      </w:r>
      <w:r w:rsidR="00D410C3" w:rsidRPr="00091034">
        <w:rPr>
          <w:rFonts w:ascii="Verdana" w:hAnsi="Verdana"/>
        </w:rPr>
        <w:t>auto</w:t>
      </w:r>
      <w:r w:rsidR="00D410C3" w:rsidRPr="00091034">
        <w:rPr>
          <w:rFonts w:ascii="Verdana" w:hAnsi="Verdana"/>
          <w:lang w:val="ru-RU"/>
        </w:rPr>
        <w:t>/</w:t>
      </w:r>
      <w:r w:rsidR="00D410C3" w:rsidRPr="00091034">
        <w:rPr>
          <w:rFonts w:ascii="Verdana" w:hAnsi="Verdana"/>
        </w:rPr>
        <w:t>purchase</w:t>
      </w:r>
      <w:r w:rsidR="007063F0" w:rsidRPr="00091034">
        <w:rPr>
          <w:rFonts w:ascii="Verdana" w:hAnsi="Verdana"/>
          <w:lang w:val="ru-RU"/>
        </w:rPr>
        <w:t xml:space="preserve"> </w:t>
      </w:r>
      <w:r w:rsidRPr="00091034">
        <w:rPr>
          <w:rFonts w:ascii="Verdana" w:hAnsi="Verdana"/>
          <w:lang w:val="ru-RU"/>
        </w:rPr>
        <w:t>(далее – «Платформа»).</w:t>
      </w:r>
      <w:r w:rsidR="007B5F45" w:rsidRPr="00091034">
        <w:rPr>
          <w:rFonts w:ascii="Verdana" w:hAnsi="Verdana"/>
          <w:lang w:val="ru-RU"/>
        </w:rPr>
        <w:t xml:space="preserve"> </w:t>
      </w:r>
    </w:p>
    <w:p w14:paraId="244B91BB" w14:textId="119E3D0F" w:rsidR="00E249B8" w:rsidRPr="00091034" w:rsidRDefault="00E249B8" w:rsidP="00AF191D">
      <w:pPr>
        <w:suppressAutoHyphens/>
        <w:spacing w:after="0" w:line="240" w:lineRule="auto"/>
        <w:ind w:left="709"/>
        <w:jc w:val="both"/>
        <w:rPr>
          <w:rFonts w:ascii="Verdana" w:hAnsi="Verdana"/>
          <w:lang w:val="ru-RU"/>
        </w:rPr>
      </w:pPr>
      <w:r w:rsidRPr="00091034">
        <w:rPr>
          <w:rFonts w:ascii="Verdana" w:hAnsi="Verdana"/>
          <w:lang w:val="ru-RU"/>
        </w:rPr>
        <w:t>Направляя Коммерческое предложение Участник конкурса подтверждает, что он ознакомлен с содержанием Условий и полностью принимает их положения.</w:t>
      </w:r>
    </w:p>
    <w:p w14:paraId="0F0760AC" w14:textId="1E4C6F0A" w:rsidR="00881CA6" w:rsidRPr="00091034" w:rsidRDefault="00881CA6" w:rsidP="00881CA6">
      <w:pPr>
        <w:spacing w:after="0" w:line="240" w:lineRule="auto"/>
        <w:ind w:left="708"/>
        <w:rPr>
          <w:rFonts w:ascii="Verdana" w:hAnsi="Verdana"/>
          <w:lang w:val="ru-RU"/>
        </w:rPr>
      </w:pPr>
      <w:r w:rsidRPr="00091034">
        <w:rPr>
          <w:rFonts w:ascii="Verdana" w:hAnsi="Verdana"/>
          <w:lang w:val="ru-RU"/>
        </w:rPr>
        <w:t>1.2.</w:t>
      </w:r>
      <w:r w:rsidRPr="00091034">
        <w:rPr>
          <w:rFonts w:ascii="Verdana" w:hAnsi="Verdana"/>
          <w:b/>
          <w:lang w:val="ru-RU"/>
        </w:rPr>
        <w:t xml:space="preserve">Контактные данные </w:t>
      </w:r>
      <w:r w:rsidR="00EB1794" w:rsidRPr="00091034">
        <w:rPr>
          <w:rFonts w:ascii="Verdana" w:hAnsi="Verdana"/>
          <w:b/>
          <w:lang w:val="ru-RU"/>
        </w:rPr>
        <w:t>АГР</w:t>
      </w:r>
      <w:r w:rsidRPr="00091034">
        <w:rPr>
          <w:rFonts w:ascii="Verdana" w:hAnsi="Verdana"/>
          <w:lang w:val="ru-RU"/>
        </w:rPr>
        <w:t xml:space="preserve"> </w:t>
      </w:r>
    </w:p>
    <w:p w14:paraId="35F46697" w14:textId="77777777" w:rsidR="00892D6C" w:rsidRDefault="00892D6C" w:rsidP="00892D6C">
      <w:pPr>
        <w:spacing w:after="0" w:line="240" w:lineRule="auto"/>
        <w:ind w:left="1276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>Гудков</w:t>
      </w:r>
      <w:r w:rsidRPr="00191D71">
        <w:rPr>
          <w:rFonts w:ascii="Verdana" w:hAnsi="Verdana"/>
          <w:lang w:val="ru-RU"/>
        </w:rPr>
        <w:t xml:space="preserve"> Игорь</w:t>
      </w:r>
    </w:p>
    <w:p w14:paraId="7C107EA7" w14:textId="77777777" w:rsidR="00892D6C" w:rsidRPr="00191D71" w:rsidRDefault="00892D6C" w:rsidP="00892D6C">
      <w:pPr>
        <w:spacing w:after="0" w:line="240" w:lineRule="auto"/>
        <w:ind w:left="1276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>Инженер</w:t>
      </w:r>
    </w:p>
    <w:p w14:paraId="1FD7B7AB" w14:textId="77777777" w:rsidR="00892D6C" w:rsidRPr="00191D71" w:rsidRDefault="00892D6C" w:rsidP="00892D6C">
      <w:pPr>
        <w:spacing w:after="0" w:line="240" w:lineRule="auto"/>
        <w:ind w:left="1276"/>
        <w:rPr>
          <w:rFonts w:ascii="Verdana" w:hAnsi="Verdana"/>
          <w:lang w:val="ru-RU"/>
        </w:rPr>
      </w:pPr>
      <w:r w:rsidRPr="00191D71">
        <w:rPr>
          <w:rFonts w:ascii="Verdana" w:hAnsi="Verdana"/>
          <w:lang w:val="ru-RU"/>
        </w:rPr>
        <w:t>+7 (920) 099-53-13</w:t>
      </w:r>
    </w:p>
    <w:p w14:paraId="169B9971" w14:textId="71C036E0" w:rsidR="00881CA6" w:rsidRPr="00197274" w:rsidRDefault="00DC12BF" w:rsidP="00197274">
      <w:pPr>
        <w:spacing w:after="0" w:line="240" w:lineRule="auto"/>
        <w:ind w:left="1276"/>
        <w:rPr>
          <w:rFonts w:ascii="Verdana" w:hAnsi="Verdana"/>
          <w:color w:val="0070C0"/>
          <w:u w:val="single"/>
          <w:lang w:val="ru-RU"/>
        </w:rPr>
      </w:pPr>
      <w:hyperlink r:id="rId11" w:history="1">
        <w:r w:rsidR="00892D6C" w:rsidRPr="00191D71">
          <w:rPr>
            <w:rStyle w:val="ad"/>
            <w:rFonts w:ascii="Verdana" w:hAnsi="Verdana"/>
            <w:lang w:val="ru-RU"/>
          </w:rPr>
          <w:t>Igor.Gudkov@agr.auto</w:t>
        </w:r>
      </w:hyperlink>
    </w:p>
    <w:p w14:paraId="26DDFC2D" w14:textId="68FDA1F5" w:rsidR="00F15009" w:rsidRPr="00091034" w:rsidRDefault="00F15009" w:rsidP="00AF191D">
      <w:pPr>
        <w:spacing w:after="0" w:line="240" w:lineRule="auto"/>
        <w:ind w:left="708"/>
        <w:rPr>
          <w:rFonts w:ascii="Verdana" w:hAnsi="Verdana"/>
          <w:lang w:val="ru-RU"/>
        </w:rPr>
      </w:pPr>
      <w:r w:rsidRPr="00091034">
        <w:rPr>
          <w:rFonts w:ascii="Verdana" w:hAnsi="Verdana"/>
          <w:lang w:val="ru-RU"/>
        </w:rPr>
        <w:t>1.</w:t>
      </w:r>
      <w:r w:rsidR="00881CA6" w:rsidRPr="00091034">
        <w:rPr>
          <w:rFonts w:ascii="Verdana" w:hAnsi="Verdana"/>
          <w:lang w:val="ru-RU"/>
        </w:rPr>
        <w:t>3</w:t>
      </w:r>
      <w:r w:rsidRPr="00091034">
        <w:rPr>
          <w:rFonts w:ascii="Verdana" w:hAnsi="Verdana"/>
          <w:lang w:val="ru-RU"/>
        </w:rPr>
        <w:t xml:space="preserve">. </w:t>
      </w:r>
      <w:r w:rsidR="00881CA6" w:rsidRPr="00091034">
        <w:rPr>
          <w:rFonts w:ascii="Verdana" w:hAnsi="Verdana"/>
          <w:b/>
          <w:bCs/>
          <w:lang w:val="ru-RU"/>
        </w:rPr>
        <w:t>Общая информация о проекте</w:t>
      </w:r>
      <w:r w:rsidR="00881CA6" w:rsidRPr="00091034">
        <w:rPr>
          <w:rFonts w:ascii="Verdana" w:hAnsi="Verdana"/>
          <w:lang w:val="ru-RU"/>
        </w:rPr>
        <w:t xml:space="preserve"> </w:t>
      </w:r>
    </w:p>
    <w:p w14:paraId="649B35B3" w14:textId="77777777" w:rsidR="001E3156" w:rsidRDefault="001E3156" w:rsidP="00881CA6">
      <w:pPr>
        <w:tabs>
          <w:tab w:val="left" w:pos="1276"/>
        </w:tabs>
        <w:spacing w:after="0" w:line="240" w:lineRule="auto"/>
        <w:ind w:firstLine="1276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>Закупка</w:t>
      </w:r>
      <w:r w:rsidRPr="001E3156">
        <w:rPr>
          <w:rFonts w:ascii="Verdana" w:hAnsi="Verdana"/>
          <w:lang w:val="ru-RU"/>
        </w:rPr>
        <w:t xml:space="preserve"> воздушных фильтров для систем вентиляции и</w:t>
      </w:r>
    </w:p>
    <w:p w14:paraId="112EC44D" w14:textId="0C60E15C" w:rsidR="00881CA6" w:rsidRPr="001E3156" w:rsidRDefault="001E3156" w:rsidP="00881CA6">
      <w:pPr>
        <w:tabs>
          <w:tab w:val="left" w:pos="1276"/>
        </w:tabs>
        <w:spacing w:after="0" w:line="240" w:lineRule="auto"/>
        <w:ind w:firstLine="1276"/>
        <w:rPr>
          <w:rFonts w:ascii="Verdana" w:hAnsi="Verdana"/>
          <w:lang w:val="ru-RU"/>
        </w:rPr>
      </w:pPr>
      <w:r w:rsidRPr="001E3156">
        <w:rPr>
          <w:rFonts w:ascii="Verdana" w:hAnsi="Verdana"/>
          <w:lang w:val="ru-RU"/>
        </w:rPr>
        <w:t>кондиционирования воздуха</w:t>
      </w:r>
    </w:p>
    <w:p w14:paraId="15E1C831" w14:textId="21A10C3C" w:rsidR="00881CA6" w:rsidRPr="00091034" w:rsidRDefault="00881CA6" w:rsidP="00AF191D">
      <w:pPr>
        <w:spacing w:after="0" w:line="240" w:lineRule="auto"/>
        <w:ind w:left="1276"/>
        <w:rPr>
          <w:rFonts w:ascii="Verdana" w:hAnsi="Verdana"/>
          <w:i/>
          <w:iCs/>
          <w:lang w:val="ru-RU"/>
        </w:rPr>
      </w:pPr>
    </w:p>
    <w:p w14:paraId="72D3FBE7" w14:textId="48B46AB3" w:rsidR="00130983" w:rsidRPr="00091034" w:rsidRDefault="00881CA6" w:rsidP="00AF191D">
      <w:pPr>
        <w:pStyle w:val="2"/>
        <w:spacing w:line="240" w:lineRule="auto"/>
        <w:ind w:left="709" w:hanging="709"/>
        <w:rPr>
          <w:rFonts w:ascii="Verdana" w:hAnsi="Verdana"/>
        </w:rPr>
      </w:pPr>
      <w:bookmarkStart w:id="22" w:name="_Toc84854374"/>
      <w:bookmarkStart w:id="23" w:name="_Toc472351083"/>
      <w:bookmarkStart w:id="24" w:name="_Toc472412714"/>
      <w:bookmarkStart w:id="25" w:name="_Toc472412732"/>
      <w:bookmarkStart w:id="26" w:name="_Toc513111862"/>
      <w:bookmarkStart w:id="27" w:name="_Toc513193636"/>
      <w:bookmarkStart w:id="28" w:name="_Toc513193646"/>
      <w:bookmarkStart w:id="29" w:name="_Toc513193684"/>
      <w:bookmarkStart w:id="30" w:name="_Toc513220062"/>
      <w:bookmarkStart w:id="31" w:name="_Toc514681488"/>
      <w:bookmarkStart w:id="32" w:name="_Toc514681498"/>
      <w:bookmarkStart w:id="33" w:name="_Toc514681508"/>
      <w:bookmarkStart w:id="34" w:name="_Toc517901916"/>
      <w:bookmarkStart w:id="35" w:name="_Toc517901926"/>
      <w:bookmarkStart w:id="36" w:name="_Toc517901936"/>
      <w:bookmarkStart w:id="37" w:name="_Toc517902083"/>
      <w:bookmarkStart w:id="38" w:name="_Toc517902119"/>
      <w:bookmarkStart w:id="39" w:name="_Toc517902129"/>
      <w:bookmarkStart w:id="40" w:name="_Toc517902235"/>
      <w:bookmarkStart w:id="41" w:name="_Toc517902463"/>
      <w:bookmarkStart w:id="42" w:name="_Toc84854375"/>
      <w:bookmarkEnd w:id="22"/>
      <w:r w:rsidRPr="00091034">
        <w:rPr>
          <w:rFonts w:ascii="Verdana" w:hAnsi="Verdana"/>
        </w:rPr>
        <w:t>Описание</w:t>
      </w:r>
      <w:r w:rsidR="0043359F" w:rsidRPr="00091034">
        <w:rPr>
          <w:rFonts w:ascii="Verdana" w:hAnsi="Verdana"/>
        </w:rPr>
        <w:t xml:space="preserve"> </w:t>
      </w:r>
      <w:r w:rsidR="00130983" w:rsidRPr="00892D6C">
        <w:rPr>
          <w:rFonts w:ascii="Verdana" w:hAnsi="Verdana"/>
        </w:rPr>
        <w:t>товаров</w:t>
      </w:r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</w:p>
    <w:p w14:paraId="42E071BC" w14:textId="77777777" w:rsidR="00DE1474" w:rsidRDefault="0043359F" w:rsidP="00AF191D">
      <w:pPr>
        <w:pStyle w:val="aa"/>
        <w:numPr>
          <w:ilvl w:val="1"/>
          <w:numId w:val="18"/>
        </w:numPr>
        <w:spacing w:after="0" w:line="240" w:lineRule="auto"/>
        <w:ind w:left="1276" w:hanging="567"/>
        <w:rPr>
          <w:rFonts w:ascii="Verdana" w:hAnsi="Verdana"/>
          <w:lang w:val="ru-RU"/>
        </w:rPr>
      </w:pPr>
      <w:r w:rsidRPr="00091034">
        <w:rPr>
          <w:rFonts w:ascii="Verdana" w:hAnsi="Verdana"/>
          <w:lang w:val="ru-RU"/>
        </w:rPr>
        <w:t xml:space="preserve">Перечень </w:t>
      </w:r>
      <w:r w:rsidR="007B5F45" w:rsidRPr="00091034">
        <w:rPr>
          <w:rFonts w:ascii="Verdana" w:hAnsi="Verdana"/>
          <w:lang w:val="ru-RU"/>
        </w:rPr>
        <w:t xml:space="preserve">и характеристики </w:t>
      </w:r>
      <w:r w:rsidR="00207AEF" w:rsidRPr="001E3156">
        <w:rPr>
          <w:rFonts w:ascii="Verdana" w:hAnsi="Verdana"/>
          <w:lang w:val="ru-RU"/>
        </w:rPr>
        <w:t>товаров</w:t>
      </w:r>
    </w:p>
    <w:tbl>
      <w:tblPr>
        <w:tblW w:w="9493" w:type="dxa"/>
        <w:tblLook w:val="04A0" w:firstRow="1" w:lastRow="0" w:firstColumn="1" w:lastColumn="0" w:noHBand="0" w:noVBand="1"/>
      </w:tblPr>
      <w:tblGrid>
        <w:gridCol w:w="563"/>
        <w:gridCol w:w="1919"/>
        <w:gridCol w:w="1355"/>
        <w:gridCol w:w="1401"/>
        <w:gridCol w:w="1576"/>
        <w:gridCol w:w="1176"/>
        <w:gridCol w:w="1519"/>
      </w:tblGrid>
      <w:tr w:rsidR="00DE1474" w:rsidRPr="00E118C9" w14:paraId="03682146" w14:textId="77777777" w:rsidTr="00DE1474">
        <w:trPr>
          <w:trHeight w:val="1140"/>
        </w:trPr>
        <w:tc>
          <w:tcPr>
            <w:tcW w:w="56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9ECBB77" w14:textId="77777777" w:rsidR="00DE1474" w:rsidRPr="00197274" w:rsidRDefault="00DE1474" w:rsidP="0049653F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000000"/>
                <w:kern w:val="0"/>
                <w:sz w:val="16"/>
                <w:szCs w:val="16"/>
                <w:lang w:val="ru-RU" w:eastAsia="zh-CN"/>
              </w:rPr>
            </w:pPr>
            <w:r w:rsidRPr="00197274">
              <w:rPr>
                <w:rFonts w:ascii="Verdana" w:hAnsi="Verdana" w:cs="Arial"/>
                <w:b/>
                <w:bCs/>
                <w:color w:val="000000"/>
                <w:kern w:val="0"/>
                <w:sz w:val="16"/>
                <w:szCs w:val="16"/>
                <w:lang w:val="ru-RU" w:eastAsia="zh-CN"/>
              </w:rPr>
              <w:t>№</w:t>
            </w:r>
            <w:r w:rsidRPr="00197274">
              <w:rPr>
                <w:rFonts w:ascii="Verdana" w:hAnsi="Verdana" w:cs="Arial"/>
                <w:b/>
                <w:bCs/>
                <w:color w:val="000000"/>
                <w:kern w:val="0"/>
                <w:sz w:val="16"/>
                <w:szCs w:val="16"/>
                <w:lang w:val="ru-RU" w:eastAsia="zh-CN"/>
              </w:rPr>
              <w:br/>
              <w:t>п/п</w:t>
            </w:r>
            <w:r w:rsidRPr="00197274">
              <w:rPr>
                <w:rFonts w:ascii="Verdana" w:hAnsi="Verdana" w:cs="Arial"/>
                <w:b/>
                <w:bCs/>
                <w:color w:val="000000"/>
                <w:kern w:val="0"/>
                <w:sz w:val="16"/>
                <w:szCs w:val="16"/>
                <w:lang w:val="ru-RU" w:eastAsia="zh-CN"/>
              </w:rPr>
              <w:br/>
              <w:t xml:space="preserve"> </w:t>
            </w:r>
          </w:p>
        </w:tc>
        <w:tc>
          <w:tcPr>
            <w:tcW w:w="191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9E0A291" w14:textId="77777777" w:rsidR="00DE1474" w:rsidRPr="00197274" w:rsidRDefault="00DE1474" w:rsidP="0049653F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000000"/>
                <w:kern w:val="0"/>
                <w:sz w:val="16"/>
                <w:szCs w:val="16"/>
                <w:lang w:val="ru-RU" w:eastAsia="zh-CN"/>
              </w:rPr>
            </w:pPr>
            <w:r w:rsidRPr="00197274">
              <w:rPr>
                <w:rFonts w:ascii="Verdana" w:hAnsi="Verdana" w:cs="Arial"/>
                <w:b/>
                <w:bCs/>
                <w:color w:val="000000"/>
                <w:kern w:val="0"/>
                <w:sz w:val="16"/>
                <w:szCs w:val="16"/>
                <w:lang w:val="ru-RU" w:eastAsia="zh-CN"/>
              </w:rPr>
              <w:t>Наименование,</w:t>
            </w:r>
            <w:r w:rsidRPr="00197274">
              <w:rPr>
                <w:rFonts w:ascii="Verdana" w:hAnsi="Verdana" w:cs="Arial"/>
                <w:b/>
                <w:bCs/>
                <w:color w:val="000000"/>
                <w:kern w:val="0"/>
                <w:sz w:val="16"/>
                <w:szCs w:val="16"/>
                <w:lang w:val="ru-RU" w:eastAsia="zh-CN"/>
              </w:rPr>
              <w:br/>
              <w:t>тип</w:t>
            </w:r>
          </w:p>
        </w:tc>
        <w:tc>
          <w:tcPr>
            <w:tcW w:w="134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9C96273" w14:textId="77777777" w:rsidR="00DE1474" w:rsidRPr="00197274" w:rsidRDefault="00DE1474" w:rsidP="0049653F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000000"/>
                <w:kern w:val="0"/>
                <w:sz w:val="16"/>
                <w:szCs w:val="16"/>
                <w:lang w:val="ru-RU" w:eastAsia="zh-CN"/>
              </w:rPr>
            </w:pPr>
            <w:r w:rsidRPr="00197274">
              <w:rPr>
                <w:rFonts w:ascii="Verdana" w:hAnsi="Verdana" w:cs="Arial"/>
                <w:b/>
                <w:bCs/>
                <w:color w:val="000000"/>
                <w:kern w:val="0"/>
                <w:sz w:val="16"/>
                <w:szCs w:val="16"/>
                <w:lang w:val="ru-RU" w:eastAsia="zh-CN"/>
              </w:rPr>
              <w:t>Класс фильтрации по стандарту EN 779</w:t>
            </w:r>
          </w:p>
        </w:tc>
        <w:tc>
          <w:tcPr>
            <w:tcW w:w="14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DD2C473" w14:textId="77777777" w:rsidR="00DE1474" w:rsidRPr="00197274" w:rsidRDefault="00DE1474" w:rsidP="0049653F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000000"/>
                <w:kern w:val="0"/>
                <w:sz w:val="16"/>
                <w:szCs w:val="16"/>
                <w:lang w:val="ru-RU" w:eastAsia="zh-CN"/>
              </w:rPr>
            </w:pPr>
            <w:r w:rsidRPr="00197274">
              <w:rPr>
                <w:rFonts w:ascii="Verdana" w:hAnsi="Verdana" w:cs="Arial"/>
                <w:b/>
                <w:bCs/>
                <w:color w:val="000000"/>
                <w:kern w:val="0"/>
                <w:sz w:val="16"/>
                <w:szCs w:val="16"/>
                <w:lang w:val="ru-RU" w:eastAsia="zh-CN"/>
              </w:rPr>
              <w:t>Класс фильтрации по стандарту ISO 16890</w:t>
            </w:r>
          </w:p>
        </w:tc>
        <w:tc>
          <w:tcPr>
            <w:tcW w:w="157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9C72E1E" w14:textId="77777777" w:rsidR="00DE1474" w:rsidRPr="00197274" w:rsidRDefault="00DE1474" w:rsidP="0049653F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000000"/>
                <w:kern w:val="0"/>
                <w:sz w:val="16"/>
                <w:szCs w:val="16"/>
                <w:lang w:val="ru-RU" w:eastAsia="zh-CN"/>
              </w:rPr>
            </w:pPr>
            <w:r w:rsidRPr="00197274">
              <w:rPr>
                <w:rFonts w:ascii="Verdana" w:hAnsi="Verdana" w:cs="Arial"/>
                <w:b/>
                <w:bCs/>
                <w:color w:val="000000"/>
                <w:kern w:val="0"/>
                <w:sz w:val="16"/>
                <w:szCs w:val="16"/>
                <w:lang w:val="ru-RU" w:eastAsia="zh-CN"/>
              </w:rPr>
              <w:t>Размеры</w:t>
            </w:r>
            <w:r w:rsidRPr="00197274">
              <w:rPr>
                <w:rFonts w:ascii="Verdana" w:hAnsi="Verdana" w:cs="Arial"/>
                <w:b/>
                <w:bCs/>
                <w:color w:val="000000"/>
                <w:kern w:val="0"/>
                <w:sz w:val="16"/>
                <w:szCs w:val="16"/>
                <w:lang w:val="ru-RU" w:eastAsia="zh-CN"/>
              </w:rPr>
              <w:br/>
              <w:t>(ШхВхГ),</w:t>
            </w:r>
            <w:r w:rsidRPr="00197274">
              <w:rPr>
                <w:rFonts w:ascii="Verdana" w:hAnsi="Verdana" w:cs="Arial"/>
                <w:b/>
                <w:bCs/>
                <w:color w:val="000000"/>
                <w:kern w:val="0"/>
                <w:sz w:val="16"/>
                <w:szCs w:val="16"/>
                <w:lang w:val="ru-RU" w:eastAsia="zh-CN"/>
              </w:rPr>
              <w:br/>
              <w:t>мм</w:t>
            </w:r>
          </w:p>
        </w:tc>
        <w:tc>
          <w:tcPr>
            <w:tcW w:w="117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9411389" w14:textId="77777777" w:rsidR="00DE1474" w:rsidRPr="00197274" w:rsidRDefault="00DE1474" w:rsidP="0049653F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000000"/>
                <w:kern w:val="0"/>
                <w:sz w:val="16"/>
                <w:szCs w:val="16"/>
                <w:lang w:val="ru-RU" w:eastAsia="zh-CN"/>
              </w:rPr>
            </w:pPr>
            <w:r w:rsidRPr="00197274">
              <w:rPr>
                <w:rFonts w:ascii="Verdana" w:hAnsi="Verdana" w:cs="Arial"/>
                <w:b/>
                <w:bCs/>
                <w:color w:val="000000"/>
                <w:kern w:val="0"/>
                <w:sz w:val="16"/>
                <w:szCs w:val="16"/>
                <w:lang w:val="ru-RU" w:eastAsia="zh-CN"/>
              </w:rPr>
              <w:t>Кол-во карманов,</w:t>
            </w:r>
            <w:r w:rsidRPr="00197274">
              <w:rPr>
                <w:rFonts w:ascii="Verdana" w:hAnsi="Verdana" w:cs="Arial"/>
                <w:b/>
                <w:bCs/>
                <w:color w:val="000000"/>
                <w:kern w:val="0"/>
                <w:sz w:val="16"/>
                <w:szCs w:val="16"/>
                <w:lang w:val="ru-RU" w:eastAsia="zh-CN"/>
              </w:rPr>
              <w:br/>
              <w:t>шт</w:t>
            </w:r>
          </w:p>
        </w:tc>
        <w:tc>
          <w:tcPr>
            <w:tcW w:w="151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097320E" w14:textId="77777777" w:rsidR="00DE1474" w:rsidRPr="00197274" w:rsidRDefault="00DE1474" w:rsidP="0049653F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000000"/>
                <w:kern w:val="0"/>
                <w:sz w:val="16"/>
                <w:szCs w:val="16"/>
                <w:lang w:val="ru-RU" w:eastAsia="zh-CN"/>
              </w:rPr>
            </w:pPr>
            <w:r w:rsidRPr="00197274">
              <w:rPr>
                <w:rFonts w:ascii="Verdana" w:hAnsi="Verdana" w:cs="Arial"/>
                <w:b/>
                <w:bCs/>
                <w:color w:val="000000"/>
                <w:kern w:val="0"/>
                <w:sz w:val="16"/>
                <w:szCs w:val="16"/>
                <w:lang w:val="ru-RU" w:eastAsia="zh-CN"/>
              </w:rPr>
              <w:t>Необходимый объем,</w:t>
            </w:r>
            <w:r w:rsidRPr="00197274">
              <w:rPr>
                <w:rFonts w:ascii="Verdana" w:hAnsi="Verdana" w:cs="Arial"/>
                <w:b/>
                <w:bCs/>
                <w:color w:val="000000"/>
                <w:kern w:val="0"/>
                <w:sz w:val="16"/>
                <w:szCs w:val="16"/>
                <w:lang w:val="ru-RU" w:eastAsia="zh-CN"/>
              </w:rPr>
              <w:br/>
              <w:t>шт</w:t>
            </w:r>
          </w:p>
        </w:tc>
      </w:tr>
      <w:tr w:rsidR="00DE1474" w:rsidRPr="00E118C9" w14:paraId="34AA4DF4" w14:textId="77777777" w:rsidTr="00DE1474">
        <w:trPr>
          <w:trHeight w:val="402"/>
        </w:trPr>
        <w:tc>
          <w:tcPr>
            <w:tcW w:w="56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4CD13A45" w14:textId="77777777" w:rsidR="00DE1474" w:rsidRPr="00197274" w:rsidRDefault="00DE1474" w:rsidP="0049653F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kern w:val="0"/>
                <w:sz w:val="16"/>
                <w:szCs w:val="16"/>
                <w:lang w:val="ru-RU" w:eastAsia="zh-CN"/>
              </w:rPr>
            </w:pPr>
            <w:r w:rsidRPr="00197274">
              <w:rPr>
                <w:rFonts w:ascii="Verdana" w:hAnsi="Verdana" w:cs="Arial"/>
                <w:color w:val="000000"/>
                <w:kern w:val="0"/>
                <w:sz w:val="16"/>
                <w:szCs w:val="16"/>
                <w:lang w:val="ru-RU" w:eastAsia="zh-CN"/>
              </w:rPr>
              <w:t>1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11B5399E" w14:textId="77777777" w:rsidR="00DE1474" w:rsidRPr="00197274" w:rsidRDefault="00DE1474" w:rsidP="0049653F">
            <w:pPr>
              <w:spacing w:after="0" w:line="240" w:lineRule="auto"/>
              <w:rPr>
                <w:rFonts w:ascii="Verdana" w:hAnsi="Verdana" w:cs="Arial"/>
                <w:color w:val="000000"/>
                <w:kern w:val="0"/>
                <w:sz w:val="16"/>
                <w:szCs w:val="16"/>
                <w:lang w:val="ru-RU" w:eastAsia="zh-CN"/>
              </w:rPr>
            </w:pPr>
            <w:r w:rsidRPr="00197274">
              <w:rPr>
                <w:rFonts w:ascii="Verdana" w:hAnsi="Verdana" w:cs="Arial"/>
                <w:color w:val="000000"/>
                <w:kern w:val="0"/>
                <w:sz w:val="16"/>
                <w:szCs w:val="16"/>
                <w:lang w:val="ru-RU" w:eastAsia="zh-CN"/>
              </w:rPr>
              <w:t>Карманный фильтр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70701FFD" w14:textId="77777777" w:rsidR="00DE1474" w:rsidRPr="00197274" w:rsidRDefault="00DE1474" w:rsidP="0049653F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kern w:val="0"/>
                <w:sz w:val="16"/>
                <w:szCs w:val="16"/>
                <w:lang w:val="ru-RU" w:eastAsia="zh-CN"/>
              </w:rPr>
            </w:pPr>
            <w:r w:rsidRPr="00197274">
              <w:rPr>
                <w:rFonts w:ascii="Verdana" w:hAnsi="Verdana" w:cs="Arial"/>
                <w:color w:val="000000"/>
                <w:kern w:val="0"/>
                <w:sz w:val="16"/>
                <w:szCs w:val="16"/>
                <w:lang w:val="ru-RU" w:eastAsia="zh-CN"/>
              </w:rPr>
              <w:t>M5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18881297" w14:textId="77777777" w:rsidR="00DE1474" w:rsidRPr="00197274" w:rsidRDefault="00DE1474" w:rsidP="0049653F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kern w:val="0"/>
                <w:sz w:val="16"/>
                <w:szCs w:val="16"/>
                <w:lang w:val="ru-RU" w:eastAsia="zh-CN"/>
              </w:rPr>
            </w:pPr>
            <w:r w:rsidRPr="00197274">
              <w:rPr>
                <w:rFonts w:ascii="Verdana" w:hAnsi="Verdana" w:cs="Arial"/>
                <w:color w:val="000000"/>
                <w:kern w:val="0"/>
                <w:sz w:val="16"/>
                <w:szCs w:val="16"/>
                <w:lang w:val="ru-RU" w:eastAsia="zh-CN"/>
              </w:rPr>
              <w:t>ePM</w:t>
            </w:r>
            <w:r w:rsidRPr="00197274">
              <w:rPr>
                <w:rFonts w:ascii="Verdana" w:hAnsi="Verdana" w:cs="Arial"/>
                <w:color w:val="000000"/>
                <w:kern w:val="0"/>
                <w:sz w:val="12"/>
                <w:szCs w:val="12"/>
                <w:lang w:val="ru-RU" w:eastAsia="zh-CN"/>
              </w:rPr>
              <w:t>10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373DF110" w14:textId="77777777" w:rsidR="00DE1474" w:rsidRPr="00197274" w:rsidRDefault="00DE1474" w:rsidP="0049653F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kern w:val="0"/>
                <w:sz w:val="16"/>
                <w:szCs w:val="16"/>
                <w:lang w:val="ru-RU" w:eastAsia="zh-CN"/>
              </w:rPr>
            </w:pPr>
            <w:r w:rsidRPr="00197274">
              <w:rPr>
                <w:rFonts w:ascii="Verdana" w:hAnsi="Verdana" w:cs="Arial"/>
                <w:color w:val="000000"/>
                <w:kern w:val="0"/>
                <w:sz w:val="16"/>
                <w:szCs w:val="16"/>
                <w:lang w:val="ru-RU" w:eastAsia="zh-CN"/>
              </w:rPr>
              <w:t>592х592х600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5E55D438" w14:textId="77777777" w:rsidR="00DE1474" w:rsidRPr="00197274" w:rsidRDefault="00DE1474" w:rsidP="0049653F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kern w:val="0"/>
                <w:sz w:val="16"/>
                <w:szCs w:val="16"/>
                <w:lang w:val="ru-RU" w:eastAsia="zh-CN"/>
              </w:rPr>
            </w:pPr>
            <w:r w:rsidRPr="00197274">
              <w:rPr>
                <w:rFonts w:ascii="Verdana" w:hAnsi="Verdana" w:cs="Arial"/>
                <w:color w:val="000000"/>
                <w:kern w:val="0"/>
                <w:sz w:val="16"/>
                <w:szCs w:val="16"/>
                <w:lang w:val="ru-RU" w:eastAsia="zh-CN"/>
              </w:rPr>
              <w:t>6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1DBB4748" w14:textId="157DF2FC" w:rsidR="00DE1474" w:rsidRPr="00197274" w:rsidRDefault="009F64F0" w:rsidP="0049653F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kern w:val="0"/>
                <w:sz w:val="16"/>
                <w:szCs w:val="16"/>
                <w:lang w:val="en-US" w:eastAsia="zh-CN"/>
              </w:rPr>
            </w:pPr>
            <w:r w:rsidRPr="00197274">
              <w:rPr>
                <w:rFonts w:ascii="Verdana" w:hAnsi="Verdana" w:cs="Arial"/>
                <w:color w:val="000000"/>
                <w:kern w:val="0"/>
                <w:sz w:val="16"/>
                <w:szCs w:val="16"/>
                <w:lang w:val="en-US" w:eastAsia="zh-CN"/>
              </w:rPr>
              <w:t>300</w:t>
            </w:r>
          </w:p>
        </w:tc>
      </w:tr>
      <w:tr w:rsidR="00DE1474" w:rsidRPr="00E118C9" w14:paraId="5A80DDF4" w14:textId="77777777" w:rsidTr="00DE1474">
        <w:trPr>
          <w:trHeight w:val="402"/>
        </w:trPr>
        <w:tc>
          <w:tcPr>
            <w:tcW w:w="56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047D5758" w14:textId="77777777" w:rsidR="00DE1474" w:rsidRPr="00197274" w:rsidRDefault="00DE1474" w:rsidP="0049653F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kern w:val="0"/>
                <w:sz w:val="16"/>
                <w:szCs w:val="16"/>
                <w:lang w:val="ru-RU" w:eastAsia="zh-CN"/>
              </w:rPr>
            </w:pPr>
            <w:r w:rsidRPr="00197274">
              <w:rPr>
                <w:rFonts w:ascii="Verdana" w:hAnsi="Verdana" w:cs="Arial"/>
                <w:color w:val="000000"/>
                <w:kern w:val="0"/>
                <w:sz w:val="16"/>
                <w:szCs w:val="16"/>
                <w:lang w:val="ru-RU" w:eastAsia="zh-CN"/>
              </w:rPr>
              <w:t>2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578C8C4E" w14:textId="77777777" w:rsidR="00DE1474" w:rsidRPr="00197274" w:rsidRDefault="00DE1474" w:rsidP="0049653F">
            <w:pPr>
              <w:spacing w:after="0" w:line="240" w:lineRule="auto"/>
              <w:rPr>
                <w:rFonts w:ascii="Verdana" w:hAnsi="Verdana" w:cs="Arial"/>
                <w:color w:val="000000"/>
                <w:kern w:val="0"/>
                <w:sz w:val="16"/>
                <w:szCs w:val="16"/>
                <w:lang w:val="ru-RU" w:eastAsia="zh-CN"/>
              </w:rPr>
            </w:pPr>
            <w:r w:rsidRPr="00197274">
              <w:rPr>
                <w:rFonts w:ascii="Verdana" w:hAnsi="Verdana" w:cs="Arial"/>
                <w:color w:val="000000"/>
                <w:kern w:val="0"/>
                <w:sz w:val="16"/>
                <w:szCs w:val="16"/>
                <w:lang w:val="ru-RU" w:eastAsia="zh-CN"/>
              </w:rPr>
              <w:t>Карманный фильтр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45EF7529" w14:textId="77777777" w:rsidR="00DE1474" w:rsidRPr="00197274" w:rsidRDefault="00DE1474" w:rsidP="0049653F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kern w:val="0"/>
                <w:sz w:val="16"/>
                <w:szCs w:val="16"/>
                <w:lang w:val="ru-RU" w:eastAsia="zh-CN"/>
              </w:rPr>
            </w:pPr>
            <w:r w:rsidRPr="00197274">
              <w:rPr>
                <w:rFonts w:ascii="Verdana" w:hAnsi="Verdana" w:cs="Arial"/>
                <w:color w:val="000000"/>
                <w:kern w:val="0"/>
                <w:sz w:val="16"/>
                <w:szCs w:val="16"/>
                <w:lang w:val="ru-RU" w:eastAsia="zh-CN"/>
              </w:rPr>
              <w:t>M5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0E6E8428" w14:textId="77777777" w:rsidR="00DE1474" w:rsidRPr="00197274" w:rsidRDefault="00DE1474" w:rsidP="0049653F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kern w:val="0"/>
                <w:sz w:val="16"/>
                <w:szCs w:val="16"/>
                <w:lang w:val="ru-RU" w:eastAsia="zh-CN"/>
              </w:rPr>
            </w:pPr>
            <w:r w:rsidRPr="00197274">
              <w:rPr>
                <w:rFonts w:ascii="Verdana" w:hAnsi="Verdana" w:cs="Arial"/>
                <w:color w:val="000000"/>
                <w:kern w:val="0"/>
                <w:sz w:val="16"/>
                <w:szCs w:val="16"/>
                <w:lang w:val="ru-RU" w:eastAsia="zh-CN"/>
              </w:rPr>
              <w:t>ePM</w:t>
            </w:r>
            <w:r w:rsidRPr="00197274">
              <w:rPr>
                <w:rFonts w:ascii="Verdana" w:hAnsi="Verdana" w:cs="Arial"/>
                <w:color w:val="000000"/>
                <w:kern w:val="0"/>
                <w:sz w:val="12"/>
                <w:szCs w:val="12"/>
                <w:lang w:val="ru-RU" w:eastAsia="zh-CN"/>
              </w:rPr>
              <w:t>10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40D0B957" w14:textId="77777777" w:rsidR="00DE1474" w:rsidRPr="00197274" w:rsidRDefault="00DE1474" w:rsidP="0049653F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kern w:val="0"/>
                <w:sz w:val="16"/>
                <w:szCs w:val="16"/>
                <w:lang w:val="ru-RU" w:eastAsia="zh-CN"/>
              </w:rPr>
            </w:pPr>
            <w:r w:rsidRPr="00197274">
              <w:rPr>
                <w:rFonts w:ascii="Verdana" w:hAnsi="Verdana" w:cs="Arial"/>
                <w:color w:val="000000"/>
                <w:kern w:val="0"/>
                <w:sz w:val="16"/>
                <w:szCs w:val="16"/>
                <w:lang w:val="ru-RU" w:eastAsia="zh-CN"/>
              </w:rPr>
              <w:t>592х287х600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22630B09" w14:textId="77777777" w:rsidR="00DE1474" w:rsidRPr="00197274" w:rsidRDefault="00DE1474" w:rsidP="0049653F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kern w:val="0"/>
                <w:sz w:val="16"/>
                <w:szCs w:val="16"/>
                <w:lang w:val="ru-RU" w:eastAsia="zh-CN"/>
              </w:rPr>
            </w:pPr>
            <w:r w:rsidRPr="00197274">
              <w:rPr>
                <w:rFonts w:ascii="Verdana" w:hAnsi="Verdana" w:cs="Arial"/>
                <w:color w:val="000000"/>
                <w:kern w:val="0"/>
                <w:sz w:val="16"/>
                <w:szCs w:val="16"/>
                <w:lang w:val="ru-RU" w:eastAsia="zh-CN"/>
              </w:rPr>
              <w:t>6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4CAB163C" w14:textId="41229D2E" w:rsidR="00DE1474" w:rsidRPr="00197274" w:rsidRDefault="009F64F0" w:rsidP="0049653F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kern w:val="0"/>
                <w:sz w:val="16"/>
                <w:szCs w:val="16"/>
                <w:lang w:val="en-US" w:eastAsia="zh-CN"/>
              </w:rPr>
            </w:pPr>
            <w:r w:rsidRPr="00197274">
              <w:rPr>
                <w:rFonts w:ascii="Verdana" w:hAnsi="Verdana" w:cs="Arial"/>
                <w:color w:val="000000"/>
                <w:kern w:val="0"/>
                <w:sz w:val="16"/>
                <w:szCs w:val="16"/>
                <w:lang w:val="en-US" w:eastAsia="zh-CN"/>
              </w:rPr>
              <w:t>70</w:t>
            </w:r>
          </w:p>
        </w:tc>
      </w:tr>
      <w:tr w:rsidR="00DE1474" w:rsidRPr="00E118C9" w14:paraId="20454B92" w14:textId="77777777" w:rsidTr="00DE1474">
        <w:trPr>
          <w:trHeight w:val="402"/>
        </w:trPr>
        <w:tc>
          <w:tcPr>
            <w:tcW w:w="56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1CCFB189" w14:textId="77777777" w:rsidR="00DE1474" w:rsidRPr="00197274" w:rsidRDefault="00DE1474" w:rsidP="0049653F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kern w:val="0"/>
                <w:sz w:val="16"/>
                <w:szCs w:val="16"/>
                <w:lang w:val="ru-RU" w:eastAsia="zh-CN"/>
              </w:rPr>
            </w:pPr>
            <w:r w:rsidRPr="00197274">
              <w:rPr>
                <w:rFonts w:ascii="Verdana" w:hAnsi="Verdana" w:cs="Arial"/>
                <w:color w:val="000000"/>
                <w:kern w:val="0"/>
                <w:sz w:val="16"/>
                <w:szCs w:val="16"/>
                <w:lang w:val="ru-RU" w:eastAsia="zh-CN"/>
              </w:rPr>
              <w:t>3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66DA8AB7" w14:textId="77777777" w:rsidR="00DE1474" w:rsidRPr="00197274" w:rsidRDefault="00DE1474" w:rsidP="0049653F">
            <w:pPr>
              <w:spacing w:after="0" w:line="240" w:lineRule="auto"/>
              <w:rPr>
                <w:rFonts w:ascii="Verdana" w:hAnsi="Verdana" w:cs="Arial"/>
                <w:color w:val="000000"/>
                <w:kern w:val="0"/>
                <w:sz w:val="16"/>
                <w:szCs w:val="16"/>
                <w:lang w:val="ru-RU" w:eastAsia="zh-CN"/>
              </w:rPr>
            </w:pPr>
            <w:r w:rsidRPr="00197274">
              <w:rPr>
                <w:rFonts w:ascii="Verdana" w:hAnsi="Verdana" w:cs="Arial"/>
                <w:color w:val="000000"/>
                <w:kern w:val="0"/>
                <w:sz w:val="16"/>
                <w:szCs w:val="16"/>
                <w:lang w:val="ru-RU" w:eastAsia="zh-CN"/>
              </w:rPr>
              <w:t>Карманный фильтр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6908864A" w14:textId="77777777" w:rsidR="00DE1474" w:rsidRPr="00197274" w:rsidRDefault="00DE1474" w:rsidP="0049653F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kern w:val="0"/>
                <w:sz w:val="16"/>
                <w:szCs w:val="16"/>
                <w:lang w:val="ru-RU" w:eastAsia="zh-CN"/>
              </w:rPr>
            </w:pPr>
            <w:r w:rsidRPr="00197274">
              <w:rPr>
                <w:rFonts w:ascii="Verdana" w:hAnsi="Verdana" w:cs="Arial"/>
                <w:color w:val="000000"/>
                <w:kern w:val="0"/>
                <w:sz w:val="16"/>
                <w:szCs w:val="16"/>
                <w:lang w:val="ru-RU" w:eastAsia="zh-CN"/>
              </w:rPr>
              <w:t>M5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0714AFBC" w14:textId="77777777" w:rsidR="00DE1474" w:rsidRPr="00197274" w:rsidRDefault="00DE1474" w:rsidP="0049653F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kern w:val="0"/>
                <w:sz w:val="16"/>
                <w:szCs w:val="16"/>
                <w:lang w:val="ru-RU" w:eastAsia="zh-CN"/>
              </w:rPr>
            </w:pPr>
            <w:r w:rsidRPr="00197274">
              <w:rPr>
                <w:rFonts w:ascii="Verdana" w:hAnsi="Verdana" w:cs="Arial"/>
                <w:color w:val="000000"/>
                <w:kern w:val="0"/>
                <w:sz w:val="16"/>
                <w:szCs w:val="16"/>
                <w:lang w:val="ru-RU" w:eastAsia="zh-CN"/>
              </w:rPr>
              <w:t>ePM</w:t>
            </w:r>
            <w:r w:rsidRPr="00197274">
              <w:rPr>
                <w:rFonts w:ascii="Verdana" w:hAnsi="Verdana" w:cs="Arial"/>
                <w:color w:val="000000"/>
                <w:kern w:val="0"/>
                <w:sz w:val="12"/>
                <w:szCs w:val="12"/>
                <w:lang w:val="ru-RU" w:eastAsia="zh-CN"/>
              </w:rPr>
              <w:t>10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3FA67386" w14:textId="77777777" w:rsidR="00DE1474" w:rsidRPr="00197274" w:rsidRDefault="00DE1474" w:rsidP="0049653F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kern w:val="0"/>
                <w:sz w:val="16"/>
                <w:szCs w:val="16"/>
                <w:lang w:val="ru-RU" w:eastAsia="zh-CN"/>
              </w:rPr>
            </w:pPr>
            <w:r w:rsidRPr="00197274">
              <w:rPr>
                <w:rFonts w:ascii="Verdana" w:hAnsi="Verdana" w:cs="Arial"/>
                <w:color w:val="000000"/>
                <w:kern w:val="0"/>
                <w:sz w:val="16"/>
                <w:szCs w:val="16"/>
                <w:lang w:val="ru-RU" w:eastAsia="zh-CN"/>
              </w:rPr>
              <w:t>287х592х600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6FAAA64E" w14:textId="77777777" w:rsidR="00DE1474" w:rsidRPr="00197274" w:rsidRDefault="00DE1474" w:rsidP="0049653F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kern w:val="0"/>
                <w:sz w:val="16"/>
                <w:szCs w:val="16"/>
                <w:lang w:val="ru-RU" w:eastAsia="zh-CN"/>
              </w:rPr>
            </w:pPr>
            <w:r w:rsidRPr="00197274">
              <w:rPr>
                <w:rFonts w:ascii="Verdana" w:hAnsi="Verdana" w:cs="Arial"/>
                <w:color w:val="000000"/>
                <w:kern w:val="0"/>
                <w:sz w:val="16"/>
                <w:szCs w:val="16"/>
                <w:lang w:val="ru-RU" w:eastAsia="zh-CN"/>
              </w:rPr>
              <w:t>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00BAFB3F" w14:textId="72AA3E13" w:rsidR="00DE1474" w:rsidRPr="00197274" w:rsidRDefault="009F64F0" w:rsidP="0049653F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kern w:val="0"/>
                <w:sz w:val="16"/>
                <w:szCs w:val="16"/>
                <w:lang w:val="ru-RU" w:eastAsia="zh-CN"/>
              </w:rPr>
            </w:pPr>
            <w:r w:rsidRPr="00197274">
              <w:rPr>
                <w:rFonts w:ascii="Verdana" w:hAnsi="Verdana" w:cs="Arial"/>
                <w:color w:val="000000"/>
                <w:kern w:val="0"/>
                <w:sz w:val="16"/>
                <w:szCs w:val="16"/>
                <w:lang w:val="en-US" w:eastAsia="zh-CN"/>
              </w:rPr>
              <w:t>80</w:t>
            </w:r>
            <w:r w:rsidR="00DE1474" w:rsidRPr="00197274">
              <w:rPr>
                <w:rFonts w:ascii="Verdana" w:hAnsi="Verdana" w:cs="Arial"/>
                <w:color w:val="000000"/>
                <w:kern w:val="0"/>
                <w:sz w:val="16"/>
                <w:szCs w:val="16"/>
                <w:lang w:val="ru-RU" w:eastAsia="zh-CN"/>
              </w:rPr>
              <w:t xml:space="preserve"> </w:t>
            </w:r>
          </w:p>
        </w:tc>
      </w:tr>
      <w:tr w:rsidR="00DE1474" w:rsidRPr="00E118C9" w14:paraId="1F29AEC0" w14:textId="77777777" w:rsidTr="00DE1474">
        <w:trPr>
          <w:trHeight w:val="402"/>
        </w:trPr>
        <w:tc>
          <w:tcPr>
            <w:tcW w:w="56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1D70F5E9" w14:textId="77777777" w:rsidR="00DE1474" w:rsidRPr="00197274" w:rsidRDefault="00DE1474" w:rsidP="0049653F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kern w:val="0"/>
                <w:sz w:val="16"/>
                <w:szCs w:val="16"/>
                <w:lang w:val="ru-RU" w:eastAsia="zh-CN"/>
              </w:rPr>
            </w:pPr>
            <w:r w:rsidRPr="00197274">
              <w:rPr>
                <w:rFonts w:ascii="Verdana" w:hAnsi="Verdana" w:cs="Arial"/>
                <w:color w:val="000000"/>
                <w:kern w:val="0"/>
                <w:sz w:val="16"/>
                <w:szCs w:val="16"/>
                <w:lang w:val="ru-RU" w:eastAsia="zh-CN"/>
              </w:rPr>
              <w:t>4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1196B0C5" w14:textId="77777777" w:rsidR="00DE1474" w:rsidRPr="00197274" w:rsidRDefault="00DE1474" w:rsidP="0049653F">
            <w:pPr>
              <w:spacing w:after="0" w:line="240" w:lineRule="auto"/>
              <w:rPr>
                <w:rFonts w:ascii="Verdana" w:hAnsi="Verdana" w:cs="Arial"/>
                <w:color w:val="000000"/>
                <w:kern w:val="0"/>
                <w:sz w:val="16"/>
                <w:szCs w:val="16"/>
                <w:lang w:val="ru-RU" w:eastAsia="zh-CN"/>
              </w:rPr>
            </w:pPr>
            <w:r w:rsidRPr="00197274">
              <w:rPr>
                <w:rFonts w:ascii="Verdana" w:hAnsi="Verdana" w:cs="Arial"/>
                <w:color w:val="000000"/>
                <w:kern w:val="0"/>
                <w:sz w:val="16"/>
                <w:szCs w:val="16"/>
                <w:lang w:val="ru-RU" w:eastAsia="zh-CN"/>
              </w:rPr>
              <w:t>Антистатический карманный фильтр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5D082B7A" w14:textId="77777777" w:rsidR="00DE1474" w:rsidRPr="00197274" w:rsidRDefault="00DE1474" w:rsidP="0049653F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kern w:val="0"/>
                <w:sz w:val="16"/>
                <w:szCs w:val="16"/>
                <w:lang w:val="ru-RU" w:eastAsia="zh-CN"/>
              </w:rPr>
            </w:pPr>
            <w:r w:rsidRPr="00197274">
              <w:rPr>
                <w:rFonts w:ascii="Verdana" w:hAnsi="Verdana" w:cs="Arial"/>
                <w:color w:val="000000"/>
                <w:kern w:val="0"/>
                <w:sz w:val="16"/>
                <w:szCs w:val="16"/>
                <w:lang w:val="ru-RU" w:eastAsia="zh-CN"/>
              </w:rPr>
              <w:t>M6 ATEX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1D78C878" w14:textId="77777777" w:rsidR="00DE1474" w:rsidRPr="00197274" w:rsidRDefault="00DE1474" w:rsidP="0049653F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kern w:val="0"/>
                <w:sz w:val="16"/>
                <w:szCs w:val="16"/>
                <w:lang w:val="ru-RU" w:eastAsia="zh-CN"/>
              </w:rPr>
            </w:pPr>
            <w:r w:rsidRPr="00197274">
              <w:rPr>
                <w:rFonts w:ascii="Verdana" w:hAnsi="Verdana" w:cs="Arial"/>
                <w:color w:val="000000"/>
                <w:kern w:val="0"/>
                <w:sz w:val="16"/>
                <w:szCs w:val="16"/>
                <w:lang w:val="ru-RU" w:eastAsia="zh-CN"/>
              </w:rPr>
              <w:t>ePM</w:t>
            </w:r>
            <w:r w:rsidRPr="00197274">
              <w:rPr>
                <w:rFonts w:ascii="Verdana" w:hAnsi="Verdana" w:cs="Arial"/>
                <w:color w:val="000000"/>
                <w:kern w:val="0"/>
                <w:sz w:val="12"/>
                <w:szCs w:val="12"/>
                <w:lang w:val="ru-RU" w:eastAsia="zh-CN"/>
              </w:rPr>
              <w:t>10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3DAF56FF" w14:textId="77777777" w:rsidR="00DE1474" w:rsidRPr="00197274" w:rsidRDefault="00DE1474" w:rsidP="0049653F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kern w:val="0"/>
                <w:sz w:val="16"/>
                <w:szCs w:val="16"/>
                <w:lang w:val="ru-RU" w:eastAsia="zh-CN"/>
              </w:rPr>
            </w:pPr>
            <w:r w:rsidRPr="00197274">
              <w:rPr>
                <w:rFonts w:ascii="Verdana" w:hAnsi="Verdana" w:cs="Arial"/>
                <w:color w:val="000000"/>
                <w:kern w:val="0"/>
                <w:sz w:val="16"/>
                <w:szCs w:val="16"/>
                <w:lang w:val="ru-RU" w:eastAsia="zh-CN"/>
              </w:rPr>
              <w:t>592х592х600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0AA93F58" w14:textId="77777777" w:rsidR="00DE1474" w:rsidRPr="00197274" w:rsidRDefault="00DE1474" w:rsidP="0049653F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kern w:val="0"/>
                <w:sz w:val="16"/>
                <w:szCs w:val="16"/>
                <w:lang w:val="ru-RU" w:eastAsia="zh-CN"/>
              </w:rPr>
            </w:pPr>
            <w:r w:rsidRPr="00197274">
              <w:rPr>
                <w:rFonts w:ascii="Verdana" w:hAnsi="Verdana" w:cs="Arial"/>
                <w:color w:val="000000"/>
                <w:kern w:val="0"/>
                <w:sz w:val="16"/>
                <w:szCs w:val="16"/>
                <w:lang w:val="ru-RU" w:eastAsia="zh-CN"/>
              </w:rPr>
              <w:t>10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19EFCA1E" w14:textId="5439DF0A" w:rsidR="00DE1474" w:rsidRPr="00197274" w:rsidRDefault="009F64F0" w:rsidP="0049653F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kern w:val="0"/>
                <w:sz w:val="16"/>
                <w:szCs w:val="16"/>
                <w:lang w:val="ru-RU" w:eastAsia="zh-CN"/>
              </w:rPr>
            </w:pPr>
            <w:r w:rsidRPr="00197274">
              <w:rPr>
                <w:rFonts w:ascii="Verdana" w:hAnsi="Verdana" w:cs="Arial"/>
                <w:color w:val="000000"/>
                <w:kern w:val="0"/>
                <w:sz w:val="16"/>
                <w:szCs w:val="16"/>
                <w:lang w:val="en-US" w:eastAsia="zh-CN"/>
              </w:rPr>
              <w:t>42</w:t>
            </w:r>
            <w:r w:rsidR="00DE1474" w:rsidRPr="00197274">
              <w:rPr>
                <w:rFonts w:ascii="Verdana" w:hAnsi="Verdana" w:cs="Arial"/>
                <w:color w:val="000000"/>
                <w:kern w:val="0"/>
                <w:sz w:val="16"/>
                <w:szCs w:val="16"/>
                <w:lang w:val="ru-RU" w:eastAsia="zh-CN"/>
              </w:rPr>
              <w:t xml:space="preserve"> </w:t>
            </w:r>
          </w:p>
        </w:tc>
      </w:tr>
      <w:tr w:rsidR="00DE1474" w:rsidRPr="00E118C9" w14:paraId="517E0DA2" w14:textId="77777777" w:rsidTr="00DE1474">
        <w:trPr>
          <w:trHeight w:val="402"/>
        </w:trPr>
        <w:tc>
          <w:tcPr>
            <w:tcW w:w="56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1D21CB07" w14:textId="77777777" w:rsidR="00DE1474" w:rsidRPr="00197274" w:rsidRDefault="00DE1474" w:rsidP="0049653F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kern w:val="0"/>
                <w:sz w:val="16"/>
                <w:szCs w:val="16"/>
                <w:lang w:val="ru-RU" w:eastAsia="zh-CN"/>
              </w:rPr>
            </w:pPr>
            <w:r w:rsidRPr="00197274">
              <w:rPr>
                <w:rFonts w:ascii="Verdana" w:hAnsi="Verdana" w:cs="Arial"/>
                <w:color w:val="000000"/>
                <w:kern w:val="0"/>
                <w:sz w:val="16"/>
                <w:szCs w:val="16"/>
                <w:lang w:val="ru-RU" w:eastAsia="zh-CN"/>
              </w:rPr>
              <w:t>5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347685C3" w14:textId="77777777" w:rsidR="00DE1474" w:rsidRPr="00197274" w:rsidRDefault="00DE1474" w:rsidP="0049653F">
            <w:pPr>
              <w:spacing w:after="0" w:line="240" w:lineRule="auto"/>
              <w:rPr>
                <w:rFonts w:ascii="Verdana" w:hAnsi="Verdana" w:cs="Arial"/>
                <w:color w:val="000000"/>
                <w:kern w:val="0"/>
                <w:sz w:val="16"/>
                <w:szCs w:val="16"/>
                <w:lang w:val="ru-RU" w:eastAsia="zh-CN"/>
              </w:rPr>
            </w:pPr>
            <w:r w:rsidRPr="00197274">
              <w:rPr>
                <w:rFonts w:ascii="Verdana" w:hAnsi="Verdana" w:cs="Arial"/>
                <w:color w:val="000000"/>
                <w:kern w:val="0"/>
                <w:sz w:val="16"/>
                <w:szCs w:val="16"/>
                <w:lang w:val="ru-RU" w:eastAsia="zh-CN"/>
              </w:rPr>
              <w:t>Антистатический карманный фильтр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41F668D9" w14:textId="77777777" w:rsidR="00DE1474" w:rsidRPr="00197274" w:rsidRDefault="00DE1474" w:rsidP="0049653F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kern w:val="0"/>
                <w:sz w:val="16"/>
                <w:szCs w:val="16"/>
                <w:lang w:val="ru-RU" w:eastAsia="zh-CN"/>
              </w:rPr>
            </w:pPr>
            <w:r w:rsidRPr="00197274">
              <w:rPr>
                <w:rFonts w:ascii="Verdana" w:hAnsi="Verdana" w:cs="Arial"/>
                <w:color w:val="000000"/>
                <w:kern w:val="0"/>
                <w:sz w:val="16"/>
                <w:szCs w:val="16"/>
                <w:lang w:val="ru-RU" w:eastAsia="zh-CN"/>
              </w:rPr>
              <w:t>M6 ATEX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252132F6" w14:textId="77777777" w:rsidR="00DE1474" w:rsidRPr="00197274" w:rsidRDefault="00DE1474" w:rsidP="0049653F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kern w:val="0"/>
                <w:sz w:val="16"/>
                <w:szCs w:val="16"/>
                <w:lang w:val="ru-RU" w:eastAsia="zh-CN"/>
              </w:rPr>
            </w:pPr>
            <w:r w:rsidRPr="00197274">
              <w:rPr>
                <w:rFonts w:ascii="Verdana" w:hAnsi="Verdana" w:cs="Arial"/>
                <w:color w:val="000000"/>
                <w:kern w:val="0"/>
                <w:sz w:val="16"/>
                <w:szCs w:val="16"/>
                <w:lang w:val="ru-RU" w:eastAsia="zh-CN"/>
              </w:rPr>
              <w:t>ePM</w:t>
            </w:r>
            <w:r w:rsidRPr="00197274">
              <w:rPr>
                <w:rFonts w:ascii="Verdana" w:hAnsi="Verdana" w:cs="Arial"/>
                <w:color w:val="000000"/>
                <w:kern w:val="0"/>
                <w:sz w:val="12"/>
                <w:szCs w:val="12"/>
                <w:lang w:val="ru-RU" w:eastAsia="zh-CN"/>
              </w:rPr>
              <w:t>10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05ACD0F3" w14:textId="77777777" w:rsidR="00DE1474" w:rsidRPr="00197274" w:rsidRDefault="00DE1474" w:rsidP="0049653F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kern w:val="0"/>
                <w:sz w:val="16"/>
                <w:szCs w:val="16"/>
                <w:lang w:val="ru-RU" w:eastAsia="zh-CN"/>
              </w:rPr>
            </w:pPr>
            <w:r w:rsidRPr="00197274">
              <w:rPr>
                <w:rFonts w:ascii="Verdana" w:hAnsi="Verdana" w:cs="Arial"/>
                <w:color w:val="000000"/>
                <w:kern w:val="0"/>
                <w:sz w:val="16"/>
                <w:szCs w:val="16"/>
                <w:lang w:val="ru-RU" w:eastAsia="zh-CN"/>
              </w:rPr>
              <w:t>287х592х600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51D8BBFD" w14:textId="77777777" w:rsidR="00DE1474" w:rsidRPr="00197274" w:rsidRDefault="00DE1474" w:rsidP="0049653F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kern w:val="0"/>
                <w:sz w:val="16"/>
                <w:szCs w:val="16"/>
                <w:lang w:val="ru-RU" w:eastAsia="zh-CN"/>
              </w:rPr>
            </w:pPr>
            <w:r w:rsidRPr="00197274">
              <w:rPr>
                <w:rFonts w:ascii="Verdana" w:hAnsi="Verdana" w:cs="Arial"/>
                <w:color w:val="000000"/>
                <w:kern w:val="0"/>
                <w:sz w:val="16"/>
                <w:szCs w:val="16"/>
                <w:lang w:val="ru-RU" w:eastAsia="zh-CN"/>
              </w:rPr>
              <w:t>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02B0BE38" w14:textId="29230FCC" w:rsidR="00DE1474" w:rsidRPr="00197274" w:rsidRDefault="009F64F0" w:rsidP="0049653F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kern w:val="0"/>
                <w:sz w:val="16"/>
                <w:szCs w:val="16"/>
                <w:lang w:val="en-US" w:eastAsia="zh-CN"/>
              </w:rPr>
            </w:pPr>
            <w:r w:rsidRPr="00197274">
              <w:rPr>
                <w:rFonts w:ascii="Verdana" w:hAnsi="Verdana" w:cs="Arial"/>
                <w:color w:val="000000"/>
                <w:kern w:val="0"/>
                <w:sz w:val="16"/>
                <w:szCs w:val="16"/>
                <w:lang w:val="en-US" w:eastAsia="zh-CN"/>
              </w:rPr>
              <w:t>14</w:t>
            </w:r>
          </w:p>
        </w:tc>
      </w:tr>
      <w:tr w:rsidR="00DE1474" w:rsidRPr="00E118C9" w14:paraId="2EEDB34D" w14:textId="77777777" w:rsidTr="00DE1474">
        <w:trPr>
          <w:trHeight w:val="402"/>
        </w:trPr>
        <w:tc>
          <w:tcPr>
            <w:tcW w:w="56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14:paraId="55E0C7EC" w14:textId="7F9B2E51" w:rsidR="00DE1474" w:rsidRPr="00197274" w:rsidRDefault="00DE1474" w:rsidP="00DE1474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kern w:val="0"/>
                <w:sz w:val="16"/>
                <w:szCs w:val="16"/>
                <w:lang w:val="ru-RU" w:eastAsia="zh-CN"/>
              </w:rPr>
            </w:pPr>
            <w:r w:rsidRPr="00197274">
              <w:rPr>
                <w:rFonts w:ascii="Verdana" w:hAnsi="Verdana" w:cs="Arial"/>
                <w:color w:val="000000"/>
                <w:kern w:val="0"/>
                <w:sz w:val="16"/>
                <w:szCs w:val="16"/>
                <w:lang w:val="ru-RU" w:eastAsia="zh-CN"/>
              </w:rPr>
              <w:t>6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14:paraId="2B629A8D" w14:textId="7F4CE025" w:rsidR="00DE1474" w:rsidRPr="00197274" w:rsidRDefault="00DE1474" w:rsidP="00DE1474">
            <w:pPr>
              <w:spacing w:after="0" w:line="240" w:lineRule="auto"/>
              <w:rPr>
                <w:rFonts w:ascii="Verdana" w:hAnsi="Verdana" w:cs="Arial"/>
                <w:color w:val="000000"/>
                <w:kern w:val="0"/>
                <w:sz w:val="16"/>
                <w:szCs w:val="16"/>
                <w:lang w:val="ru-RU" w:eastAsia="zh-CN"/>
              </w:rPr>
            </w:pPr>
            <w:r w:rsidRPr="00197274">
              <w:rPr>
                <w:rFonts w:ascii="Verdana" w:hAnsi="Verdana" w:cs="Arial"/>
                <w:color w:val="000000"/>
                <w:kern w:val="0"/>
                <w:sz w:val="16"/>
                <w:szCs w:val="16"/>
                <w:lang w:val="ru-RU" w:eastAsia="zh-CN"/>
              </w:rPr>
              <w:t>Антистатический карманный фильтр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14:paraId="00CFE9B2" w14:textId="433FDC0F" w:rsidR="00DE1474" w:rsidRPr="00197274" w:rsidRDefault="00DE1474" w:rsidP="00DE1474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kern w:val="0"/>
                <w:sz w:val="16"/>
                <w:szCs w:val="16"/>
                <w:lang w:val="ru-RU" w:eastAsia="zh-CN"/>
              </w:rPr>
            </w:pPr>
            <w:r w:rsidRPr="00197274">
              <w:rPr>
                <w:rFonts w:ascii="Verdana" w:hAnsi="Verdana" w:cs="Arial"/>
                <w:color w:val="000000"/>
                <w:kern w:val="0"/>
                <w:sz w:val="16"/>
                <w:szCs w:val="16"/>
                <w:lang w:val="ru-RU" w:eastAsia="zh-CN"/>
              </w:rPr>
              <w:t>F7 ATEX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14:paraId="4344F64E" w14:textId="03EA0598" w:rsidR="00DE1474" w:rsidRPr="00197274" w:rsidRDefault="00DE1474" w:rsidP="00DE1474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kern w:val="0"/>
                <w:sz w:val="16"/>
                <w:szCs w:val="16"/>
                <w:lang w:val="ru-RU" w:eastAsia="zh-CN"/>
              </w:rPr>
            </w:pPr>
            <w:r w:rsidRPr="00197274">
              <w:rPr>
                <w:rFonts w:ascii="Verdana" w:hAnsi="Verdana" w:cs="Arial"/>
                <w:color w:val="000000"/>
                <w:kern w:val="0"/>
                <w:sz w:val="16"/>
                <w:szCs w:val="16"/>
                <w:lang w:val="ru-RU" w:eastAsia="zh-CN"/>
              </w:rPr>
              <w:t>ePM</w:t>
            </w:r>
            <w:r w:rsidRPr="00197274">
              <w:rPr>
                <w:rFonts w:ascii="Verdana" w:hAnsi="Verdana" w:cs="Arial"/>
                <w:color w:val="000000"/>
                <w:kern w:val="0"/>
                <w:sz w:val="12"/>
                <w:szCs w:val="12"/>
                <w:lang w:val="ru-RU" w:eastAsia="zh-CN"/>
              </w:rPr>
              <w:t>2,5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14:paraId="47A9E15C" w14:textId="43E5390A" w:rsidR="00DE1474" w:rsidRPr="00197274" w:rsidRDefault="00DE1474" w:rsidP="00DE1474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kern w:val="0"/>
                <w:sz w:val="16"/>
                <w:szCs w:val="16"/>
                <w:lang w:val="ru-RU" w:eastAsia="zh-CN"/>
              </w:rPr>
            </w:pPr>
            <w:r w:rsidRPr="00197274">
              <w:rPr>
                <w:rFonts w:ascii="Verdana" w:hAnsi="Verdana" w:cs="Arial"/>
                <w:color w:val="000000"/>
                <w:kern w:val="0"/>
                <w:sz w:val="16"/>
                <w:szCs w:val="16"/>
                <w:lang w:val="ru-RU" w:eastAsia="zh-CN"/>
              </w:rPr>
              <w:t>592х592х600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14:paraId="5B374F40" w14:textId="4BC9FD8A" w:rsidR="00DE1474" w:rsidRPr="00197274" w:rsidRDefault="00DE1474" w:rsidP="00DE1474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kern w:val="0"/>
                <w:sz w:val="16"/>
                <w:szCs w:val="16"/>
                <w:lang w:val="ru-RU" w:eastAsia="zh-CN"/>
              </w:rPr>
            </w:pPr>
            <w:r w:rsidRPr="00197274">
              <w:rPr>
                <w:rFonts w:ascii="Verdana" w:hAnsi="Verdana" w:cs="Arial"/>
                <w:color w:val="000000"/>
                <w:kern w:val="0"/>
                <w:sz w:val="16"/>
                <w:szCs w:val="16"/>
                <w:lang w:val="ru-RU" w:eastAsia="zh-CN"/>
              </w:rPr>
              <w:t>10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14:paraId="73E8395E" w14:textId="1F1066DC" w:rsidR="00DE1474" w:rsidRPr="00197274" w:rsidRDefault="00DE1474" w:rsidP="00DE1474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kern w:val="0"/>
                <w:sz w:val="16"/>
                <w:szCs w:val="16"/>
                <w:lang w:val="ru-RU" w:eastAsia="zh-CN"/>
              </w:rPr>
            </w:pPr>
            <w:r w:rsidRPr="00197274">
              <w:rPr>
                <w:rFonts w:ascii="Verdana" w:hAnsi="Verdana" w:cs="Arial"/>
                <w:color w:val="000000"/>
                <w:kern w:val="0"/>
                <w:sz w:val="16"/>
                <w:szCs w:val="16"/>
                <w:lang w:val="ru-RU" w:eastAsia="zh-CN"/>
              </w:rPr>
              <w:t xml:space="preserve">12 </w:t>
            </w:r>
          </w:p>
        </w:tc>
      </w:tr>
      <w:tr w:rsidR="00DE1474" w:rsidRPr="00E118C9" w14:paraId="3E82A1AF" w14:textId="77777777" w:rsidTr="00DE1474">
        <w:trPr>
          <w:trHeight w:val="402"/>
        </w:trPr>
        <w:tc>
          <w:tcPr>
            <w:tcW w:w="56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14:paraId="539650B7" w14:textId="3D4E9C3D" w:rsidR="00DE1474" w:rsidRPr="00197274" w:rsidRDefault="00DE1474" w:rsidP="00DE1474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kern w:val="0"/>
                <w:sz w:val="16"/>
                <w:szCs w:val="16"/>
                <w:lang w:val="en-US" w:eastAsia="zh-CN"/>
              </w:rPr>
            </w:pPr>
            <w:r w:rsidRPr="00197274">
              <w:rPr>
                <w:rFonts w:ascii="Verdana" w:hAnsi="Verdana" w:cs="Arial"/>
                <w:color w:val="000000"/>
                <w:kern w:val="0"/>
                <w:sz w:val="16"/>
                <w:szCs w:val="16"/>
                <w:lang w:val="en-US" w:eastAsia="zh-CN"/>
              </w:rPr>
              <w:t>7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14:paraId="48A35BDD" w14:textId="58086009" w:rsidR="00DE1474" w:rsidRPr="00197274" w:rsidRDefault="00DE1474" w:rsidP="00DE1474">
            <w:pPr>
              <w:spacing w:after="0" w:line="240" w:lineRule="auto"/>
              <w:rPr>
                <w:rFonts w:ascii="Verdana" w:hAnsi="Verdana" w:cs="Arial"/>
                <w:color w:val="000000"/>
                <w:kern w:val="0"/>
                <w:sz w:val="16"/>
                <w:szCs w:val="16"/>
                <w:lang w:val="ru-RU" w:eastAsia="zh-CN"/>
              </w:rPr>
            </w:pPr>
            <w:r w:rsidRPr="00197274">
              <w:rPr>
                <w:rFonts w:ascii="Verdana" w:hAnsi="Verdana" w:cs="Arial"/>
                <w:color w:val="000000"/>
                <w:kern w:val="0"/>
                <w:sz w:val="16"/>
                <w:szCs w:val="16"/>
                <w:lang w:val="ru-RU" w:eastAsia="zh-CN"/>
              </w:rPr>
              <w:t>Антистатический карманный фильтр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14:paraId="3E080FE4" w14:textId="54590B77" w:rsidR="00DE1474" w:rsidRPr="00197274" w:rsidRDefault="00DE1474" w:rsidP="00DE1474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kern w:val="0"/>
                <w:sz w:val="16"/>
                <w:szCs w:val="16"/>
                <w:lang w:val="ru-RU" w:eastAsia="zh-CN"/>
              </w:rPr>
            </w:pPr>
            <w:r w:rsidRPr="00197274">
              <w:rPr>
                <w:rFonts w:ascii="Verdana" w:hAnsi="Verdana" w:cs="Arial"/>
                <w:color w:val="000000"/>
                <w:kern w:val="0"/>
                <w:sz w:val="16"/>
                <w:szCs w:val="16"/>
                <w:lang w:val="ru-RU" w:eastAsia="zh-CN"/>
              </w:rPr>
              <w:t>F7 ATEX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14:paraId="5656792A" w14:textId="7719B808" w:rsidR="00DE1474" w:rsidRPr="00197274" w:rsidRDefault="00DE1474" w:rsidP="00DE1474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kern w:val="0"/>
                <w:sz w:val="16"/>
                <w:szCs w:val="16"/>
                <w:lang w:val="ru-RU" w:eastAsia="zh-CN"/>
              </w:rPr>
            </w:pPr>
            <w:r w:rsidRPr="00197274">
              <w:rPr>
                <w:rFonts w:ascii="Verdana" w:hAnsi="Verdana" w:cs="Arial"/>
                <w:color w:val="000000"/>
                <w:kern w:val="0"/>
                <w:sz w:val="16"/>
                <w:szCs w:val="16"/>
                <w:lang w:val="ru-RU" w:eastAsia="zh-CN"/>
              </w:rPr>
              <w:t>ePM</w:t>
            </w:r>
            <w:r w:rsidRPr="00197274">
              <w:rPr>
                <w:rFonts w:ascii="Verdana" w:hAnsi="Verdana" w:cs="Arial"/>
                <w:color w:val="000000"/>
                <w:kern w:val="0"/>
                <w:sz w:val="12"/>
                <w:szCs w:val="12"/>
                <w:lang w:val="ru-RU" w:eastAsia="zh-CN"/>
              </w:rPr>
              <w:t>2,5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14:paraId="4E732A35" w14:textId="12AC3129" w:rsidR="00DE1474" w:rsidRPr="00197274" w:rsidRDefault="00DE1474" w:rsidP="00DE1474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kern w:val="0"/>
                <w:sz w:val="16"/>
                <w:szCs w:val="16"/>
                <w:lang w:val="ru-RU" w:eastAsia="zh-CN"/>
              </w:rPr>
            </w:pPr>
            <w:r w:rsidRPr="00197274">
              <w:rPr>
                <w:rFonts w:ascii="Verdana" w:hAnsi="Verdana" w:cs="Arial"/>
                <w:color w:val="000000"/>
                <w:kern w:val="0"/>
                <w:sz w:val="16"/>
                <w:szCs w:val="16"/>
                <w:lang w:val="ru-RU" w:eastAsia="zh-CN"/>
              </w:rPr>
              <w:t>287х592х600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14:paraId="332706F3" w14:textId="72E6BE18" w:rsidR="00DE1474" w:rsidRPr="00197274" w:rsidRDefault="00DE1474" w:rsidP="00DE1474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kern w:val="0"/>
                <w:sz w:val="16"/>
                <w:szCs w:val="16"/>
                <w:lang w:val="ru-RU" w:eastAsia="zh-CN"/>
              </w:rPr>
            </w:pPr>
            <w:r w:rsidRPr="00197274">
              <w:rPr>
                <w:rFonts w:ascii="Verdana" w:hAnsi="Verdana" w:cs="Arial"/>
                <w:color w:val="000000"/>
                <w:kern w:val="0"/>
                <w:sz w:val="16"/>
                <w:szCs w:val="16"/>
                <w:lang w:val="ru-RU" w:eastAsia="zh-CN"/>
              </w:rPr>
              <w:t>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14:paraId="7B426DFE" w14:textId="4B1210EF" w:rsidR="00DE1474" w:rsidRPr="00197274" w:rsidRDefault="009F64F0" w:rsidP="00DE1474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kern w:val="0"/>
                <w:sz w:val="16"/>
                <w:szCs w:val="16"/>
                <w:lang w:val="en-US" w:eastAsia="zh-CN"/>
              </w:rPr>
            </w:pPr>
            <w:r w:rsidRPr="00197274">
              <w:rPr>
                <w:rFonts w:ascii="Verdana" w:hAnsi="Verdana" w:cs="Arial"/>
                <w:color w:val="000000"/>
                <w:kern w:val="0"/>
                <w:sz w:val="16"/>
                <w:szCs w:val="16"/>
                <w:lang w:val="en-US" w:eastAsia="zh-CN"/>
              </w:rPr>
              <w:t>4</w:t>
            </w:r>
          </w:p>
        </w:tc>
      </w:tr>
      <w:tr w:rsidR="009F64F0" w:rsidRPr="00E118C9" w14:paraId="0B32DC8D" w14:textId="77777777" w:rsidTr="00DE1474">
        <w:trPr>
          <w:trHeight w:val="402"/>
        </w:trPr>
        <w:tc>
          <w:tcPr>
            <w:tcW w:w="56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14:paraId="6CA23453" w14:textId="6D7D0AD5" w:rsidR="009F64F0" w:rsidRPr="00197274" w:rsidRDefault="009F64F0" w:rsidP="009F64F0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kern w:val="0"/>
                <w:sz w:val="16"/>
                <w:szCs w:val="16"/>
                <w:lang w:val="en-US" w:eastAsia="zh-CN"/>
              </w:rPr>
            </w:pPr>
            <w:r w:rsidRPr="00197274">
              <w:rPr>
                <w:rFonts w:ascii="Verdana" w:hAnsi="Verdana" w:cs="Arial"/>
                <w:color w:val="000000"/>
                <w:kern w:val="0"/>
                <w:sz w:val="16"/>
                <w:szCs w:val="16"/>
                <w:lang w:val="en-US" w:eastAsia="zh-CN"/>
              </w:rPr>
              <w:t>8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14:paraId="25BE4705" w14:textId="7700C159" w:rsidR="009F64F0" w:rsidRPr="00197274" w:rsidRDefault="009F64F0" w:rsidP="009F64F0">
            <w:pPr>
              <w:spacing w:after="0" w:line="240" w:lineRule="auto"/>
              <w:rPr>
                <w:rFonts w:ascii="Verdana" w:hAnsi="Verdana" w:cs="Arial"/>
                <w:color w:val="000000"/>
                <w:kern w:val="0"/>
                <w:sz w:val="16"/>
                <w:szCs w:val="16"/>
                <w:lang w:val="ru-RU" w:eastAsia="zh-CN"/>
              </w:rPr>
            </w:pPr>
            <w:r w:rsidRPr="00197274">
              <w:rPr>
                <w:rFonts w:ascii="Verdana" w:hAnsi="Verdana" w:cs="Arial"/>
                <w:color w:val="000000"/>
                <w:kern w:val="0"/>
                <w:sz w:val="16"/>
                <w:szCs w:val="16"/>
                <w:lang w:val="ru-RU" w:eastAsia="zh-CN"/>
              </w:rPr>
              <w:t>Карманный фильтр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14:paraId="0FB74FD4" w14:textId="54E55E37" w:rsidR="009F64F0" w:rsidRPr="00197274" w:rsidRDefault="009F64F0" w:rsidP="009F64F0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kern w:val="0"/>
                <w:sz w:val="16"/>
                <w:szCs w:val="16"/>
                <w:lang w:val="ru-RU" w:eastAsia="zh-CN"/>
              </w:rPr>
            </w:pPr>
            <w:r w:rsidRPr="00197274">
              <w:rPr>
                <w:rFonts w:ascii="Verdana" w:hAnsi="Verdana" w:cs="Arial"/>
                <w:color w:val="000000"/>
                <w:kern w:val="0"/>
                <w:sz w:val="16"/>
                <w:szCs w:val="16"/>
                <w:lang w:val="ru-RU" w:eastAsia="zh-CN"/>
              </w:rPr>
              <w:t>F7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14:paraId="067E36A9" w14:textId="5A39931B" w:rsidR="009F64F0" w:rsidRPr="00197274" w:rsidRDefault="009F64F0" w:rsidP="009F64F0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kern w:val="0"/>
                <w:sz w:val="16"/>
                <w:szCs w:val="16"/>
                <w:lang w:val="ru-RU" w:eastAsia="zh-CN"/>
              </w:rPr>
            </w:pPr>
            <w:r w:rsidRPr="00197274">
              <w:rPr>
                <w:rFonts w:ascii="Verdana" w:hAnsi="Verdana" w:cs="Arial"/>
                <w:color w:val="000000"/>
                <w:kern w:val="0"/>
                <w:sz w:val="16"/>
                <w:szCs w:val="16"/>
                <w:lang w:val="ru-RU" w:eastAsia="zh-CN"/>
              </w:rPr>
              <w:t>ePM</w:t>
            </w:r>
            <w:r w:rsidRPr="00197274">
              <w:rPr>
                <w:rFonts w:ascii="Verdana" w:hAnsi="Verdana" w:cs="Arial"/>
                <w:color w:val="000000"/>
                <w:kern w:val="0"/>
                <w:sz w:val="12"/>
                <w:szCs w:val="12"/>
                <w:lang w:val="ru-RU" w:eastAsia="zh-CN"/>
              </w:rPr>
              <w:t>2,5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14:paraId="33039F2D" w14:textId="6DCD68D1" w:rsidR="009F64F0" w:rsidRPr="00197274" w:rsidRDefault="009F64F0" w:rsidP="009F64F0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kern w:val="0"/>
                <w:sz w:val="16"/>
                <w:szCs w:val="16"/>
                <w:lang w:val="ru-RU" w:eastAsia="zh-CN"/>
              </w:rPr>
            </w:pPr>
            <w:r w:rsidRPr="00197274">
              <w:rPr>
                <w:rFonts w:ascii="Verdana" w:hAnsi="Verdana" w:cs="Arial"/>
                <w:color w:val="000000"/>
                <w:kern w:val="0"/>
                <w:sz w:val="16"/>
                <w:szCs w:val="16"/>
                <w:lang w:val="ru-RU" w:eastAsia="zh-CN"/>
              </w:rPr>
              <w:t>592х592х600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14:paraId="2CFE5A84" w14:textId="36E44DC0" w:rsidR="009F64F0" w:rsidRPr="00292524" w:rsidRDefault="00292524" w:rsidP="009F64F0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kern w:val="0"/>
                <w:sz w:val="16"/>
                <w:szCs w:val="16"/>
                <w:lang w:val="ru-RU" w:eastAsia="zh-CN"/>
              </w:rPr>
            </w:pPr>
            <w:r>
              <w:rPr>
                <w:rFonts w:ascii="Verdana" w:hAnsi="Verdana" w:cs="Arial"/>
                <w:color w:val="000000"/>
                <w:kern w:val="0"/>
                <w:sz w:val="16"/>
                <w:szCs w:val="16"/>
                <w:lang w:val="ru-RU" w:eastAsia="zh-CN"/>
              </w:rPr>
              <w:t>7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14:paraId="34E33346" w14:textId="5BA52DD4" w:rsidR="009F64F0" w:rsidRPr="00197274" w:rsidRDefault="009F64F0" w:rsidP="009F64F0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kern w:val="0"/>
                <w:sz w:val="16"/>
                <w:szCs w:val="16"/>
                <w:lang w:val="en-US" w:eastAsia="zh-CN"/>
              </w:rPr>
            </w:pPr>
            <w:r w:rsidRPr="00197274">
              <w:rPr>
                <w:rFonts w:ascii="Verdana" w:hAnsi="Verdana" w:cs="Arial"/>
                <w:color w:val="000000"/>
                <w:kern w:val="0"/>
                <w:sz w:val="16"/>
                <w:szCs w:val="16"/>
                <w:lang w:val="en-US" w:eastAsia="zh-CN"/>
              </w:rPr>
              <w:t>100</w:t>
            </w:r>
          </w:p>
        </w:tc>
      </w:tr>
      <w:tr w:rsidR="00DE1474" w:rsidRPr="00E118C9" w14:paraId="4739A900" w14:textId="77777777" w:rsidTr="00DE1474">
        <w:trPr>
          <w:trHeight w:val="402"/>
        </w:trPr>
        <w:tc>
          <w:tcPr>
            <w:tcW w:w="56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14:paraId="2FCF96EB" w14:textId="2C290F6C" w:rsidR="00DE1474" w:rsidRPr="00197274" w:rsidRDefault="00DE1474" w:rsidP="0049653F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kern w:val="0"/>
                <w:sz w:val="16"/>
                <w:szCs w:val="16"/>
                <w:lang w:val="en-US" w:eastAsia="zh-CN"/>
              </w:rPr>
            </w:pPr>
            <w:r w:rsidRPr="00197274">
              <w:rPr>
                <w:rFonts w:ascii="Verdana" w:hAnsi="Verdana" w:cs="Arial"/>
                <w:color w:val="000000"/>
                <w:kern w:val="0"/>
                <w:sz w:val="16"/>
                <w:szCs w:val="16"/>
                <w:lang w:val="en-US" w:eastAsia="zh-CN"/>
              </w:rPr>
              <w:t>9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14:paraId="49DD9162" w14:textId="4908EAB0" w:rsidR="00DE1474" w:rsidRPr="00197274" w:rsidRDefault="009F64F0" w:rsidP="0049653F">
            <w:pPr>
              <w:spacing w:after="0" w:line="240" w:lineRule="auto"/>
              <w:rPr>
                <w:rFonts w:ascii="Verdana" w:hAnsi="Verdana" w:cs="Arial"/>
                <w:color w:val="000000"/>
                <w:kern w:val="0"/>
                <w:sz w:val="16"/>
                <w:szCs w:val="16"/>
                <w:lang w:val="ru-RU" w:eastAsia="zh-CN"/>
              </w:rPr>
            </w:pPr>
            <w:r w:rsidRPr="00197274">
              <w:rPr>
                <w:rFonts w:ascii="Verdana" w:hAnsi="Verdana" w:cs="Arial"/>
                <w:color w:val="000000"/>
                <w:kern w:val="0"/>
                <w:sz w:val="16"/>
                <w:szCs w:val="16"/>
                <w:lang w:val="ru-RU" w:eastAsia="zh-CN"/>
              </w:rPr>
              <w:t>Панельный фильтр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14:paraId="541F388A" w14:textId="7A155A3C" w:rsidR="00DE1474" w:rsidRPr="00197274" w:rsidRDefault="009F64F0" w:rsidP="0049653F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kern w:val="0"/>
                <w:sz w:val="16"/>
                <w:szCs w:val="16"/>
                <w:lang w:val="en-US" w:eastAsia="zh-CN"/>
              </w:rPr>
            </w:pPr>
            <w:r w:rsidRPr="00197274">
              <w:rPr>
                <w:rFonts w:ascii="Verdana" w:hAnsi="Verdana" w:cs="Arial"/>
                <w:color w:val="000000"/>
                <w:kern w:val="0"/>
                <w:sz w:val="16"/>
                <w:szCs w:val="16"/>
                <w:lang w:val="en-US" w:eastAsia="zh-CN"/>
              </w:rPr>
              <w:t>G3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14:paraId="4CC8DB1A" w14:textId="2FFF1693" w:rsidR="00DE1474" w:rsidRPr="00197274" w:rsidRDefault="009F64F0" w:rsidP="0049653F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kern w:val="0"/>
                <w:sz w:val="16"/>
                <w:szCs w:val="16"/>
                <w:lang w:val="ru-RU" w:eastAsia="zh-CN"/>
              </w:rPr>
            </w:pPr>
            <w:r w:rsidRPr="00197274">
              <w:rPr>
                <w:rFonts w:ascii="Verdana" w:hAnsi="Verdana" w:cs="Arial"/>
                <w:color w:val="000000"/>
                <w:kern w:val="0"/>
                <w:sz w:val="16"/>
                <w:szCs w:val="16"/>
                <w:lang w:val="ru-RU" w:eastAsia="zh-CN"/>
              </w:rPr>
              <w:t>ePM</w:t>
            </w:r>
            <w:r w:rsidRPr="00197274">
              <w:rPr>
                <w:rFonts w:ascii="Verdana" w:hAnsi="Verdana" w:cs="Arial"/>
                <w:color w:val="000000"/>
                <w:kern w:val="0"/>
                <w:sz w:val="12"/>
                <w:szCs w:val="12"/>
                <w:lang w:val="ru-RU" w:eastAsia="zh-CN"/>
              </w:rPr>
              <w:t>10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14:paraId="508A4D89" w14:textId="07F6D15F" w:rsidR="00DE1474" w:rsidRPr="00197274" w:rsidRDefault="00E11419" w:rsidP="0049653F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kern w:val="0"/>
                <w:sz w:val="16"/>
                <w:szCs w:val="16"/>
                <w:lang w:val="ru-RU" w:eastAsia="zh-CN"/>
              </w:rPr>
            </w:pPr>
            <w:r w:rsidRPr="00197274">
              <w:rPr>
                <w:rFonts w:ascii="Verdana" w:hAnsi="Verdana" w:cs="Arial"/>
                <w:color w:val="000000"/>
                <w:kern w:val="0"/>
                <w:sz w:val="16"/>
                <w:szCs w:val="16"/>
                <w:lang w:val="ru-RU" w:eastAsia="zh-CN"/>
              </w:rPr>
              <w:t>2150х835х45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14:paraId="64CD597C" w14:textId="2A8529D4" w:rsidR="00DE1474" w:rsidRPr="00197274" w:rsidRDefault="00197274" w:rsidP="0049653F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kern w:val="0"/>
                <w:sz w:val="16"/>
                <w:szCs w:val="16"/>
                <w:lang w:val="en-US" w:eastAsia="zh-CN"/>
              </w:rPr>
            </w:pPr>
            <w:r w:rsidRPr="00197274">
              <w:rPr>
                <w:rFonts w:ascii="Verdana" w:hAnsi="Verdana" w:cs="Arial"/>
                <w:color w:val="000000"/>
                <w:kern w:val="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14:paraId="34EEC649" w14:textId="7116E72C" w:rsidR="00DE1474" w:rsidRPr="00197274" w:rsidRDefault="009F64F0" w:rsidP="0049653F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kern w:val="0"/>
                <w:sz w:val="16"/>
                <w:szCs w:val="16"/>
                <w:lang w:val="en-US" w:eastAsia="zh-CN"/>
              </w:rPr>
            </w:pPr>
            <w:r w:rsidRPr="00197274">
              <w:rPr>
                <w:rFonts w:ascii="Verdana" w:hAnsi="Verdana" w:cs="Arial"/>
                <w:color w:val="000000"/>
                <w:kern w:val="0"/>
                <w:sz w:val="16"/>
                <w:szCs w:val="16"/>
                <w:lang w:val="en-US" w:eastAsia="zh-CN"/>
              </w:rPr>
              <w:t>8</w:t>
            </w:r>
          </w:p>
        </w:tc>
      </w:tr>
      <w:tr w:rsidR="00DE1474" w:rsidRPr="00E118C9" w14:paraId="4A9D90A8" w14:textId="77777777" w:rsidTr="00DE1474">
        <w:trPr>
          <w:trHeight w:val="402"/>
        </w:trPr>
        <w:tc>
          <w:tcPr>
            <w:tcW w:w="56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14:paraId="3D0E3E2E" w14:textId="00FF0E6B" w:rsidR="00DE1474" w:rsidRPr="00197274" w:rsidRDefault="00DE1474" w:rsidP="0049653F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kern w:val="0"/>
                <w:sz w:val="16"/>
                <w:szCs w:val="16"/>
                <w:lang w:val="en-US" w:eastAsia="zh-CN"/>
              </w:rPr>
            </w:pPr>
            <w:r w:rsidRPr="00197274">
              <w:rPr>
                <w:rFonts w:ascii="Verdana" w:hAnsi="Verdana" w:cs="Arial"/>
                <w:color w:val="000000"/>
                <w:kern w:val="0"/>
                <w:sz w:val="16"/>
                <w:szCs w:val="16"/>
                <w:lang w:val="en-US" w:eastAsia="zh-CN"/>
              </w:rPr>
              <w:t>10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14:paraId="667447C5" w14:textId="3BA452EA" w:rsidR="00DE1474" w:rsidRPr="00197274" w:rsidRDefault="009F64F0" w:rsidP="0049653F">
            <w:pPr>
              <w:spacing w:after="0" w:line="240" w:lineRule="auto"/>
              <w:rPr>
                <w:rFonts w:ascii="Verdana" w:hAnsi="Verdana" w:cs="Arial"/>
                <w:color w:val="000000"/>
                <w:kern w:val="0"/>
                <w:sz w:val="16"/>
                <w:szCs w:val="16"/>
                <w:lang w:val="ru-RU" w:eastAsia="zh-CN"/>
              </w:rPr>
            </w:pPr>
            <w:r w:rsidRPr="00197274">
              <w:rPr>
                <w:rFonts w:ascii="Verdana" w:hAnsi="Verdana" w:cs="Arial"/>
                <w:color w:val="000000"/>
                <w:kern w:val="0"/>
                <w:sz w:val="16"/>
                <w:szCs w:val="16"/>
                <w:lang w:val="ru-RU" w:eastAsia="zh-CN"/>
              </w:rPr>
              <w:t>Панельный фильтр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14:paraId="15F24156" w14:textId="50FE825C" w:rsidR="00DE1474" w:rsidRPr="00197274" w:rsidRDefault="009F64F0" w:rsidP="0049653F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kern w:val="0"/>
                <w:sz w:val="16"/>
                <w:szCs w:val="16"/>
                <w:lang w:val="en-US" w:eastAsia="zh-CN"/>
              </w:rPr>
            </w:pPr>
            <w:r w:rsidRPr="00197274">
              <w:rPr>
                <w:rFonts w:ascii="Verdana" w:hAnsi="Verdana" w:cs="Arial"/>
                <w:color w:val="000000"/>
                <w:kern w:val="0"/>
                <w:sz w:val="16"/>
                <w:szCs w:val="16"/>
                <w:lang w:val="en-US" w:eastAsia="zh-CN"/>
              </w:rPr>
              <w:t>G3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14:paraId="09C141E2" w14:textId="75AEDD99" w:rsidR="00DE1474" w:rsidRPr="00197274" w:rsidRDefault="009F64F0" w:rsidP="0049653F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kern w:val="0"/>
                <w:sz w:val="16"/>
                <w:szCs w:val="16"/>
                <w:lang w:val="ru-RU" w:eastAsia="zh-CN"/>
              </w:rPr>
            </w:pPr>
            <w:r w:rsidRPr="00197274">
              <w:rPr>
                <w:rFonts w:ascii="Verdana" w:hAnsi="Verdana" w:cs="Arial"/>
                <w:color w:val="000000"/>
                <w:kern w:val="0"/>
                <w:sz w:val="16"/>
                <w:szCs w:val="16"/>
                <w:lang w:val="ru-RU" w:eastAsia="zh-CN"/>
              </w:rPr>
              <w:t>ePM</w:t>
            </w:r>
            <w:r w:rsidRPr="00197274">
              <w:rPr>
                <w:rFonts w:ascii="Verdana" w:hAnsi="Verdana" w:cs="Arial"/>
                <w:color w:val="000000"/>
                <w:kern w:val="0"/>
                <w:sz w:val="12"/>
                <w:szCs w:val="12"/>
                <w:lang w:val="ru-RU" w:eastAsia="zh-CN"/>
              </w:rPr>
              <w:t>10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14:paraId="56093312" w14:textId="61729028" w:rsidR="00DE1474" w:rsidRPr="00197274" w:rsidRDefault="00E11419" w:rsidP="0049653F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kern w:val="0"/>
                <w:sz w:val="16"/>
                <w:szCs w:val="16"/>
                <w:lang w:val="ru-RU" w:eastAsia="zh-CN"/>
              </w:rPr>
            </w:pPr>
            <w:r w:rsidRPr="00197274">
              <w:rPr>
                <w:rFonts w:ascii="Verdana" w:hAnsi="Verdana" w:cs="Arial"/>
                <w:color w:val="000000"/>
                <w:kern w:val="0"/>
                <w:sz w:val="16"/>
                <w:szCs w:val="16"/>
                <w:lang w:val="ru-RU" w:eastAsia="zh-CN"/>
              </w:rPr>
              <w:t>1150х1020х45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14:paraId="39F92DAE" w14:textId="3C25DBB3" w:rsidR="00DE1474" w:rsidRPr="00197274" w:rsidRDefault="00197274" w:rsidP="0049653F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kern w:val="0"/>
                <w:sz w:val="16"/>
                <w:szCs w:val="16"/>
                <w:lang w:val="en-US" w:eastAsia="zh-CN"/>
              </w:rPr>
            </w:pPr>
            <w:r w:rsidRPr="00197274">
              <w:rPr>
                <w:rFonts w:ascii="Verdana" w:hAnsi="Verdana" w:cs="Arial"/>
                <w:color w:val="000000"/>
                <w:kern w:val="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14:paraId="275A3485" w14:textId="79E2A143" w:rsidR="00DE1474" w:rsidRPr="00197274" w:rsidRDefault="009F64F0" w:rsidP="0049653F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kern w:val="0"/>
                <w:sz w:val="16"/>
                <w:szCs w:val="16"/>
                <w:lang w:val="en-US" w:eastAsia="zh-CN"/>
              </w:rPr>
            </w:pPr>
            <w:r w:rsidRPr="00197274">
              <w:rPr>
                <w:rFonts w:ascii="Verdana" w:hAnsi="Verdana" w:cs="Arial"/>
                <w:color w:val="000000"/>
                <w:kern w:val="0"/>
                <w:sz w:val="16"/>
                <w:szCs w:val="16"/>
                <w:lang w:val="en-US" w:eastAsia="zh-CN"/>
              </w:rPr>
              <w:t>1</w:t>
            </w:r>
          </w:p>
        </w:tc>
      </w:tr>
      <w:tr w:rsidR="00DE1474" w:rsidRPr="00E118C9" w14:paraId="60911847" w14:textId="77777777" w:rsidTr="00DE1474">
        <w:trPr>
          <w:trHeight w:val="402"/>
        </w:trPr>
        <w:tc>
          <w:tcPr>
            <w:tcW w:w="56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14:paraId="7B72C936" w14:textId="275F6967" w:rsidR="00DE1474" w:rsidRPr="00197274" w:rsidRDefault="00DE1474" w:rsidP="0049653F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kern w:val="0"/>
                <w:sz w:val="16"/>
                <w:szCs w:val="16"/>
                <w:lang w:val="en-US" w:eastAsia="zh-CN"/>
              </w:rPr>
            </w:pPr>
            <w:r w:rsidRPr="00197274">
              <w:rPr>
                <w:rFonts w:ascii="Verdana" w:hAnsi="Verdana" w:cs="Arial"/>
                <w:color w:val="000000"/>
                <w:kern w:val="0"/>
                <w:sz w:val="16"/>
                <w:szCs w:val="16"/>
                <w:lang w:val="en-US" w:eastAsia="zh-CN"/>
              </w:rPr>
              <w:t>11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14:paraId="7D9E1F5D" w14:textId="0D7A6EF4" w:rsidR="00DE1474" w:rsidRPr="00197274" w:rsidRDefault="009F64F0" w:rsidP="0049653F">
            <w:pPr>
              <w:spacing w:after="0" w:line="240" w:lineRule="auto"/>
              <w:rPr>
                <w:rFonts w:ascii="Verdana" w:hAnsi="Verdana" w:cs="Arial"/>
                <w:color w:val="000000"/>
                <w:kern w:val="0"/>
                <w:sz w:val="16"/>
                <w:szCs w:val="16"/>
                <w:lang w:val="ru-RU" w:eastAsia="zh-CN"/>
              </w:rPr>
            </w:pPr>
            <w:r w:rsidRPr="00197274">
              <w:rPr>
                <w:rFonts w:ascii="Verdana" w:hAnsi="Verdana" w:cs="Arial"/>
                <w:color w:val="000000"/>
                <w:kern w:val="0"/>
                <w:sz w:val="16"/>
                <w:szCs w:val="16"/>
                <w:lang w:val="ru-RU" w:eastAsia="zh-CN"/>
              </w:rPr>
              <w:t>Панельный фильтр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14:paraId="362631A4" w14:textId="0D95F1D6" w:rsidR="00DE1474" w:rsidRPr="00197274" w:rsidRDefault="009F64F0" w:rsidP="0049653F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kern w:val="0"/>
                <w:sz w:val="16"/>
                <w:szCs w:val="16"/>
                <w:lang w:val="en-US" w:eastAsia="zh-CN"/>
              </w:rPr>
            </w:pPr>
            <w:r w:rsidRPr="00197274">
              <w:rPr>
                <w:rFonts w:ascii="Verdana" w:hAnsi="Verdana" w:cs="Arial"/>
                <w:color w:val="000000"/>
                <w:kern w:val="0"/>
                <w:sz w:val="16"/>
                <w:szCs w:val="16"/>
                <w:lang w:val="en-US" w:eastAsia="zh-CN"/>
              </w:rPr>
              <w:t>G3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14:paraId="724B27FB" w14:textId="4CAEBAF2" w:rsidR="00DE1474" w:rsidRPr="00197274" w:rsidRDefault="009F64F0" w:rsidP="0049653F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kern w:val="0"/>
                <w:sz w:val="16"/>
                <w:szCs w:val="16"/>
                <w:lang w:val="ru-RU" w:eastAsia="zh-CN"/>
              </w:rPr>
            </w:pPr>
            <w:r w:rsidRPr="00197274">
              <w:rPr>
                <w:rFonts w:ascii="Verdana" w:hAnsi="Verdana" w:cs="Arial"/>
                <w:color w:val="000000"/>
                <w:kern w:val="0"/>
                <w:sz w:val="16"/>
                <w:szCs w:val="16"/>
                <w:lang w:val="ru-RU" w:eastAsia="zh-CN"/>
              </w:rPr>
              <w:t>ePM</w:t>
            </w:r>
            <w:r w:rsidRPr="00197274">
              <w:rPr>
                <w:rFonts w:ascii="Verdana" w:hAnsi="Verdana" w:cs="Arial"/>
                <w:color w:val="000000"/>
                <w:kern w:val="0"/>
                <w:sz w:val="12"/>
                <w:szCs w:val="12"/>
                <w:lang w:val="ru-RU" w:eastAsia="zh-CN"/>
              </w:rPr>
              <w:t>10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14:paraId="4849CC5B" w14:textId="0CD5F264" w:rsidR="00DE1474" w:rsidRPr="00197274" w:rsidRDefault="00E11419" w:rsidP="0049653F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kern w:val="0"/>
                <w:sz w:val="16"/>
                <w:szCs w:val="16"/>
                <w:lang w:val="ru-RU" w:eastAsia="zh-CN"/>
              </w:rPr>
            </w:pPr>
            <w:r w:rsidRPr="00197274">
              <w:rPr>
                <w:rFonts w:ascii="Verdana" w:hAnsi="Verdana" w:cs="Arial"/>
                <w:color w:val="000000"/>
                <w:kern w:val="0"/>
                <w:sz w:val="16"/>
                <w:szCs w:val="16"/>
                <w:lang w:val="ru-RU" w:eastAsia="zh-CN"/>
              </w:rPr>
              <w:t>2000х2000х45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14:paraId="5231A8C8" w14:textId="0631A696" w:rsidR="00DE1474" w:rsidRPr="00197274" w:rsidRDefault="00197274" w:rsidP="0049653F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kern w:val="0"/>
                <w:sz w:val="16"/>
                <w:szCs w:val="16"/>
                <w:lang w:val="en-US" w:eastAsia="zh-CN"/>
              </w:rPr>
            </w:pPr>
            <w:r w:rsidRPr="00197274">
              <w:rPr>
                <w:rFonts w:ascii="Verdana" w:hAnsi="Verdana" w:cs="Arial"/>
                <w:color w:val="000000"/>
                <w:kern w:val="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14:paraId="5624E5CF" w14:textId="3A1AE155" w:rsidR="00DE1474" w:rsidRPr="00197274" w:rsidRDefault="009F64F0" w:rsidP="0049653F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kern w:val="0"/>
                <w:sz w:val="16"/>
                <w:szCs w:val="16"/>
                <w:lang w:val="en-US" w:eastAsia="zh-CN"/>
              </w:rPr>
            </w:pPr>
            <w:r w:rsidRPr="00197274">
              <w:rPr>
                <w:rFonts w:ascii="Verdana" w:hAnsi="Verdana" w:cs="Arial"/>
                <w:color w:val="000000"/>
                <w:kern w:val="0"/>
                <w:sz w:val="16"/>
                <w:szCs w:val="16"/>
                <w:lang w:val="en-US" w:eastAsia="zh-CN"/>
              </w:rPr>
              <w:t>2</w:t>
            </w:r>
          </w:p>
        </w:tc>
      </w:tr>
      <w:tr w:rsidR="00DE1474" w:rsidRPr="00E118C9" w14:paraId="714C7E6B" w14:textId="77777777" w:rsidTr="00DE1474">
        <w:trPr>
          <w:trHeight w:val="402"/>
        </w:trPr>
        <w:tc>
          <w:tcPr>
            <w:tcW w:w="56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14:paraId="5143312E" w14:textId="3E640988" w:rsidR="00DE1474" w:rsidRPr="00197274" w:rsidRDefault="00DE1474" w:rsidP="0049653F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kern w:val="0"/>
                <w:sz w:val="16"/>
                <w:szCs w:val="16"/>
                <w:lang w:val="en-US" w:eastAsia="zh-CN"/>
              </w:rPr>
            </w:pPr>
            <w:r w:rsidRPr="00197274">
              <w:rPr>
                <w:rFonts w:ascii="Verdana" w:hAnsi="Verdana" w:cs="Arial"/>
                <w:color w:val="000000"/>
                <w:kern w:val="0"/>
                <w:sz w:val="16"/>
                <w:szCs w:val="16"/>
                <w:lang w:val="en-US" w:eastAsia="zh-CN"/>
              </w:rPr>
              <w:t>12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14:paraId="19C28E2D" w14:textId="0FA09C90" w:rsidR="00DE1474" w:rsidRPr="00197274" w:rsidRDefault="009F64F0" w:rsidP="0049653F">
            <w:pPr>
              <w:spacing w:after="0" w:line="240" w:lineRule="auto"/>
              <w:rPr>
                <w:rFonts w:ascii="Verdana" w:hAnsi="Verdana" w:cs="Arial"/>
                <w:color w:val="000000"/>
                <w:kern w:val="0"/>
                <w:sz w:val="16"/>
                <w:szCs w:val="16"/>
                <w:lang w:val="ru-RU" w:eastAsia="zh-CN"/>
              </w:rPr>
            </w:pPr>
            <w:r w:rsidRPr="00197274">
              <w:rPr>
                <w:rFonts w:ascii="Verdana" w:hAnsi="Verdana" w:cs="Arial"/>
                <w:color w:val="000000"/>
                <w:kern w:val="0"/>
                <w:sz w:val="16"/>
                <w:szCs w:val="16"/>
                <w:lang w:val="ru-RU" w:eastAsia="zh-CN"/>
              </w:rPr>
              <w:t>Фильтрующий материал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14:paraId="57D50D5E" w14:textId="213BE8A7" w:rsidR="00DE1474" w:rsidRPr="00197274" w:rsidRDefault="009F64F0" w:rsidP="0049653F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kern w:val="0"/>
                <w:sz w:val="16"/>
                <w:szCs w:val="16"/>
                <w:lang w:val="ru-RU" w:eastAsia="zh-CN"/>
              </w:rPr>
            </w:pPr>
            <w:r w:rsidRPr="00197274">
              <w:rPr>
                <w:rFonts w:ascii="Verdana" w:hAnsi="Verdana" w:cs="Arial"/>
                <w:color w:val="000000"/>
                <w:kern w:val="0"/>
                <w:sz w:val="16"/>
                <w:szCs w:val="16"/>
                <w:lang w:val="en-US" w:eastAsia="zh-CN"/>
              </w:rPr>
              <w:t>G</w:t>
            </w:r>
            <w:r w:rsidRPr="00197274">
              <w:rPr>
                <w:rFonts w:ascii="Verdana" w:hAnsi="Verdana" w:cs="Arial"/>
                <w:color w:val="000000"/>
                <w:kern w:val="0"/>
                <w:sz w:val="16"/>
                <w:szCs w:val="16"/>
                <w:lang w:val="ru-RU" w:eastAsia="zh-CN"/>
              </w:rPr>
              <w:t>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14:paraId="236EB1C2" w14:textId="716771B5" w:rsidR="00DE1474" w:rsidRPr="00197274" w:rsidRDefault="009F64F0" w:rsidP="0049653F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kern w:val="0"/>
                <w:sz w:val="16"/>
                <w:szCs w:val="16"/>
                <w:lang w:val="ru-RU" w:eastAsia="zh-CN"/>
              </w:rPr>
            </w:pPr>
            <w:r w:rsidRPr="00197274">
              <w:rPr>
                <w:rFonts w:ascii="Verdana" w:hAnsi="Verdana" w:cs="Arial"/>
                <w:color w:val="000000"/>
                <w:kern w:val="0"/>
                <w:sz w:val="16"/>
                <w:szCs w:val="16"/>
                <w:lang w:val="ru-RU" w:eastAsia="zh-CN"/>
              </w:rPr>
              <w:t>ePM</w:t>
            </w:r>
            <w:r w:rsidRPr="00197274">
              <w:rPr>
                <w:rFonts w:ascii="Verdana" w:hAnsi="Verdana" w:cs="Arial"/>
                <w:color w:val="000000"/>
                <w:kern w:val="0"/>
                <w:sz w:val="12"/>
                <w:szCs w:val="12"/>
                <w:lang w:val="ru-RU" w:eastAsia="zh-CN"/>
              </w:rPr>
              <w:t>10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14:paraId="68A61473" w14:textId="2CDDED01" w:rsidR="00DE1474" w:rsidRPr="00197274" w:rsidRDefault="00E11419" w:rsidP="0049653F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kern w:val="0"/>
                <w:sz w:val="16"/>
                <w:szCs w:val="16"/>
                <w:lang w:val="ru-RU" w:eastAsia="zh-CN"/>
              </w:rPr>
            </w:pPr>
            <w:r w:rsidRPr="00197274">
              <w:rPr>
                <w:rFonts w:ascii="Verdana" w:hAnsi="Verdana" w:cs="Arial"/>
                <w:color w:val="000000"/>
                <w:kern w:val="0"/>
                <w:sz w:val="16"/>
                <w:szCs w:val="16"/>
                <w:lang w:val="ru-RU" w:eastAsia="zh-CN"/>
              </w:rPr>
              <w:t>1 м²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14:paraId="466B69BA" w14:textId="213F8DF0" w:rsidR="00DE1474" w:rsidRPr="00197274" w:rsidRDefault="00197274" w:rsidP="0049653F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kern w:val="0"/>
                <w:sz w:val="16"/>
                <w:szCs w:val="16"/>
                <w:lang w:val="en-US" w:eastAsia="zh-CN"/>
              </w:rPr>
            </w:pPr>
            <w:r w:rsidRPr="00197274">
              <w:rPr>
                <w:rFonts w:ascii="Verdana" w:hAnsi="Verdana" w:cs="Arial"/>
                <w:color w:val="000000"/>
                <w:kern w:val="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14:paraId="21C3D844" w14:textId="0A94D04D" w:rsidR="00DE1474" w:rsidRPr="00197274" w:rsidRDefault="009F64F0" w:rsidP="0049653F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kern w:val="0"/>
                <w:sz w:val="16"/>
                <w:szCs w:val="16"/>
                <w:lang w:val="ru-RU" w:eastAsia="zh-CN"/>
              </w:rPr>
            </w:pPr>
            <w:r w:rsidRPr="00197274">
              <w:rPr>
                <w:rFonts w:ascii="Verdana" w:hAnsi="Verdana" w:cs="Arial"/>
                <w:color w:val="000000"/>
                <w:kern w:val="0"/>
                <w:sz w:val="16"/>
                <w:szCs w:val="16"/>
                <w:lang w:val="ru-RU" w:eastAsia="zh-CN"/>
              </w:rPr>
              <w:t>20</w:t>
            </w:r>
          </w:p>
        </w:tc>
      </w:tr>
      <w:tr w:rsidR="00DE1474" w:rsidRPr="00E118C9" w14:paraId="6F074094" w14:textId="77777777" w:rsidTr="00DE1474">
        <w:trPr>
          <w:trHeight w:val="402"/>
        </w:trPr>
        <w:tc>
          <w:tcPr>
            <w:tcW w:w="56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6BDDEEE5" w14:textId="2CE6F6AC" w:rsidR="00DE1474" w:rsidRPr="00197274" w:rsidRDefault="00DE1474" w:rsidP="0049653F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kern w:val="0"/>
                <w:sz w:val="16"/>
                <w:szCs w:val="16"/>
                <w:lang w:val="ru-RU" w:eastAsia="zh-CN"/>
              </w:rPr>
            </w:pPr>
            <w:r w:rsidRPr="00197274">
              <w:rPr>
                <w:rFonts w:ascii="Verdana" w:hAnsi="Verdana" w:cs="Arial"/>
                <w:color w:val="000000"/>
                <w:kern w:val="0"/>
                <w:sz w:val="16"/>
                <w:szCs w:val="16"/>
                <w:lang w:val="ru-RU" w:eastAsia="zh-CN"/>
              </w:rPr>
              <w:t>13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3C22BF60" w14:textId="23C966D8" w:rsidR="00DE1474" w:rsidRPr="00197274" w:rsidRDefault="009F64F0" w:rsidP="0049653F">
            <w:pPr>
              <w:spacing w:after="0" w:line="240" w:lineRule="auto"/>
              <w:rPr>
                <w:rFonts w:ascii="Verdana" w:hAnsi="Verdana" w:cs="Arial"/>
                <w:color w:val="000000"/>
                <w:kern w:val="0"/>
                <w:sz w:val="16"/>
                <w:szCs w:val="16"/>
                <w:lang w:val="ru-RU" w:eastAsia="zh-CN"/>
              </w:rPr>
            </w:pPr>
            <w:r w:rsidRPr="00197274">
              <w:rPr>
                <w:rFonts w:ascii="Verdana" w:hAnsi="Verdana" w:cs="Arial"/>
                <w:color w:val="000000"/>
                <w:kern w:val="0"/>
                <w:sz w:val="16"/>
                <w:szCs w:val="16"/>
                <w:lang w:val="ru-RU" w:eastAsia="zh-CN"/>
              </w:rPr>
              <w:t>Панельный</w:t>
            </w:r>
            <w:r w:rsidR="00DE1474" w:rsidRPr="00197274">
              <w:rPr>
                <w:rFonts w:ascii="Verdana" w:hAnsi="Verdana" w:cs="Arial"/>
                <w:color w:val="000000"/>
                <w:kern w:val="0"/>
                <w:sz w:val="16"/>
                <w:szCs w:val="16"/>
                <w:lang w:val="ru-RU" w:eastAsia="zh-CN"/>
              </w:rPr>
              <w:t xml:space="preserve"> фильтр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1C14AD34" w14:textId="22F38F87" w:rsidR="00DE1474" w:rsidRPr="00197274" w:rsidRDefault="009F64F0" w:rsidP="0049653F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kern w:val="0"/>
                <w:sz w:val="16"/>
                <w:szCs w:val="16"/>
                <w:lang w:val="ru-RU" w:eastAsia="zh-CN"/>
              </w:rPr>
            </w:pPr>
            <w:r w:rsidRPr="00197274">
              <w:rPr>
                <w:rFonts w:ascii="Verdana" w:hAnsi="Verdana" w:cs="Arial"/>
                <w:color w:val="000000"/>
                <w:kern w:val="0"/>
                <w:sz w:val="16"/>
                <w:szCs w:val="16"/>
                <w:lang w:val="en-US" w:eastAsia="zh-CN"/>
              </w:rPr>
              <w:t>G</w:t>
            </w:r>
            <w:r w:rsidRPr="00197274">
              <w:rPr>
                <w:rFonts w:ascii="Verdana" w:hAnsi="Verdana" w:cs="Arial"/>
                <w:color w:val="000000"/>
                <w:kern w:val="0"/>
                <w:sz w:val="16"/>
                <w:szCs w:val="16"/>
                <w:lang w:val="ru-RU" w:eastAsia="zh-CN"/>
              </w:rPr>
              <w:t>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604569DF" w14:textId="2FDFF22F" w:rsidR="00DE1474" w:rsidRPr="00197274" w:rsidRDefault="009F64F0" w:rsidP="0049653F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kern w:val="0"/>
                <w:sz w:val="16"/>
                <w:szCs w:val="16"/>
                <w:lang w:val="ru-RU" w:eastAsia="zh-CN"/>
              </w:rPr>
            </w:pPr>
            <w:r w:rsidRPr="00197274">
              <w:rPr>
                <w:rFonts w:ascii="Verdana" w:hAnsi="Verdana" w:cs="Arial"/>
                <w:color w:val="000000"/>
                <w:kern w:val="0"/>
                <w:sz w:val="16"/>
                <w:szCs w:val="16"/>
                <w:lang w:val="ru-RU" w:eastAsia="zh-CN"/>
              </w:rPr>
              <w:t>ePM</w:t>
            </w:r>
            <w:r w:rsidRPr="00197274">
              <w:rPr>
                <w:rFonts w:ascii="Verdana" w:hAnsi="Verdana" w:cs="Arial"/>
                <w:color w:val="000000"/>
                <w:kern w:val="0"/>
                <w:sz w:val="12"/>
                <w:szCs w:val="12"/>
                <w:lang w:val="ru-RU" w:eastAsia="zh-CN"/>
              </w:rPr>
              <w:t>10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61FB82E0" w14:textId="273E6600" w:rsidR="00DE1474" w:rsidRPr="00197274" w:rsidRDefault="00E11419" w:rsidP="0049653F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kern w:val="0"/>
                <w:sz w:val="16"/>
                <w:szCs w:val="16"/>
                <w:lang w:val="ru-RU" w:eastAsia="zh-CN"/>
              </w:rPr>
            </w:pPr>
            <w:r w:rsidRPr="00197274">
              <w:rPr>
                <w:rFonts w:ascii="Verdana" w:hAnsi="Verdana" w:cs="Arial"/>
                <w:color w:val="000000"/>
                <w:kern w:val="0"/>
                <w:sz w:val="16"/>
                <w:szCs w:val="16"/>
                <w:lang w:val="ru-RU" w:eastAsia="zh-CN"/>
              </w:rPr>
              <w:t>1250х370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08D8B6AD" w14:textId="2B3CB132" w:rsidR="00DE1474" w:rsidRPr="00197274" w:rsidRDefault="00197274" w:rsidP="0049653F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kern w:val="0"/>
                <w:sz w:val="16"/>
                <w:szCs w:val="16"/>
                <w:lang w:val="en-US" w:eastAsia="zh-CN"/>
              </w:rPr>
            </w:pPr>
            <w:r w:rsidRPr="00197274">
              <w:rPr>
                <w:rFonts w:ascii="Verdana" w:hAnsi="Verdana" w:cs="Arial"/>
                <w:color w:val="000000"/>
                <w:kern w:val="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7CE4C284" w14:textId="10FBCA8E" w:rsidR="00DE1474" w:rsidRPr="00197274" w:rsidRDefault="009F64F0" w:rsidP="0049653F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kern w:val="0"/>
                <w:sz w:val="16"/>
                <w:szCs w:val="16"/>
                <w:lang w:val="ru-RU" w:eastAsia="zh-CN"/>
              </w:rPr>
            </w:pPr>
            <w:r w:rsidRPr="00197274">
              <w:rPr>
                <w:rFonts w:ascii="Verdana" w:hAnsi="Verdana" w:cs="Arial"/>
                <w:color w:val="000000"/>
                <w:kern w:val="0"/>
                <w:sz w:val="16"/>
                <w:szCs w:val="16"/>
                <w:lang w:val="ru-RU" w:eastAsia="zh-CN"/>
              </w:rPr>
              <w:t>8</w:t>
            </w:r>
            <w:r w:rsidR="00DE1474" w:rsidRPr="00197274">
              <w:rPr>
                <w:rFonts w:ascii="Verdana" w:hAnsi="Verdana" w:cs="Arial"/>
                <w:color w:val="000000"/>
                <w:kern w:val="0"/>
                <w:sz w:val="16"/>
                <w:szCs w:val="16"/>
                <w:lang w:val="ru-RU" w:eastAsia="zh-CN"/>
              </w:rPr>
              <w:t xml:space="preserve"> </w:t>
            </w:r>
          </w:p>
        </w:tc>
      </w:tr>
    </w:tbl>
    <w:p w14:paraId="17F1EE05" w14:textId="77423B0E" w:rsidR="00061BB7" w:rsidRPr="00091034" w:rsidRDefault="00AB77F7" w:rsidP="00DE1474">
      <w:pPr>
        <w:pStyle w:val="aa"/>
        <w:spacing w:after="0" w:line="240" w:lineRule="auto"/>
        <w:ind w:left="1276"/>
        <w:rPr>
          <w:rFonts w:ascii="Verdana" w:hAnsi="Verdana"/>
          <w:lang w:val="ru-RU"/>
        </w:rPr>
      </w:pPr>
      <w:r w:rsidRPr="00091034">
        <w:rPr>
          <w:rFonts w:ascii="Verdana" w:hAnsi="Verdana"/>
          <w:lang w:val="ru-RU"/>
        </w:rPr>
        <w:t xml:space="preserve"> </w:t>
      </w:r>
    </w:p>
    <w:p w14:paraId="6D4C91B7" w14:textId="77777777" w:rsidR="00730173" w:rsidRPr="00730173" w:rsidRDefault="00730173" w:rsidP="00730173">
      <w:pPr>
        <w:pStyle w:val="aa"/>
        <w:spacing w:after="0" w:line="240" w:lineRule="auto"/>
        <w:ind w:left="1276"/>
        <w:rPr>
          <w:rFonts w:ascii="Verdana" w:hAnsi="Verdana"/>
          <w:lang w:val="ru-RU"/>
        </w:rPr>
      </w:pPr>
      <w:r w:rsidRPr="00730173">
        <w:rPr>
          <w:rFonts w:ascii="Verdana" w:hAnsi="Verdana"/>
          <w:lang w:val="ru-RU"/>
        </w:rPr>
        <w:lastRenderedPageBreak/>
        <w:t>Полная спецификация требуемых фильтров указана в приложении.</w:t>
      </w:r>
    </w:p>
    <w:p w14:paraId="2D7F1736" w14:textId="77777777" w:rsidR="00730173" w:rsidRPr="00197274" w:rsidRDefault="00730173" w:rsidP="00730173">
      <w:pPr>
        <w:pStyle w:val="aa"/>
        <w:spacing w:after="0" w:line="240" w:lineRule="auto"/>
        <w:ind w:left="1276"/>
        <w:rPr>
          <w:rFonts w:ascii="Verdana" w:hAnsi="Verdana"/>
          <w:b/>
          <w:bCs/>
          <w:lang w:val="ru-RU"/>
        </w:rPr>
      </w:pPr>
      <w:r w:rsidRPr="00197274">
        <w:rPr>
          <w:rFonts w:ascii="Verdana" w:hAnsi="Verdana"/>
          <w:b/>
          <w:bCs/>
          <w:lang w:val="ru-RU"/>
        </w:rPr>
        <w:t>Требования к поставляемым фильтрам:</w:t>
      </w:r>
    </w:p>
    <w:p w14:paraId="7FAA44A9" w14:textId="70985630" w:rsidR="00730173" w:rsidRPr="00730173" w:rsidRDefault="00730173" w:rsidP="00730173">
      <w:pPr>
        <w:pStyle w:val="aa"/>
        <w:spacing w:after="0" w:line="240" w:lineRule="auto"/>
        <w:ind w:left="1276"/>
        <w:rPr>
          <w:rFonts w:ascii="Verdana" w:hAnsi="Verdana"/>
          <w:lang w:val="ru-RU"/>
        </w:rPr>
      </w:pPr>
      <w:r w:rsidRPr="00730173">
        <w:rPr>
          <w:rFonts w:ascii="Verdana" w:hAnsi="Verdana"/>
          <w:lang w:val="ru-RU"/>
        </w:rPr>
        <w:t>•</w:t>
      </w:r>
      <w:r w:rsidRPr="00730173">
        <w:rPr>
          <w:rFonts w:ascii="Verdana" w:hAnsi="Verdana"/>
          <w:lang w:val="ru-RU"/>
        </w:rPr>
        <w:tab/>
        <w:t xml:space="preserve">Поставляемые фильтры должны соответствовать: международному стандарту тестирования ISO 16890; стандарту ATEX (сертификация материала и оборудования, предназначенного для работы во взрывоопасных средах) только для антистатических карманных фильтров, поз. </w:t>
      </w:r>
      <w:r>
        <w:rPr>
          <w:rFonts w:ascii="Verdana" w:hAnsi="Verdana"/>
          <w:lang w:val="ru-RU"/>
        </w:rPr>
        <w:t>4-7</w:t>
      </w:r>
      <w:r w:rsidRPr="00730173">
        <w:rPr>
          <w:rFonts w:ascii="Verdana" w:hAnsi="Verdana"/>
          <w:lang w:val="ru-RU"/>
        </w:rPr>
        <w:t>.</w:t>
      </w:r>
    </w:p>
    <w:p w14:paraId="421903A0" w14:textId="77777777" w:rsidR="00730173" w:rsidRPr="00730173" w:rsidRDefault="00730173" w:rsidP="00730173">
      <w:pPr>
        <w:pStyle w:val="aa"/>
        <w:spacing w:after="0" w:line="240" w:lineRule="auto"/>
        <w:ind w:left="1276"/>
        <w:rPr>
          <w:rFonts w:ascii="Verdana" w:hAnsi="Verdana"/>
          <w:lang w:val="ru-RU"/>
        </w:rPr>
      </w:pPr>
      <w:r w:rsidRPr="00730173">
        <w:rPr>
          <w:rFonts w:ascii="Verdana" w:hAnsi="Verdana"/>
          <w:lang w:val="ru-RU"/>
        </w:rPr>
        <w:t>•</w:t>
      </w:r>
      <w:r w:rsidRPr="00730173">
        <w:rPr>
          <w:rFonts w:ascii="Verdana" w:hAnsi="Verdana"/>
          <w:lang w:val="ru-RU"/>
        </w:rPr>
        <w:tab/>
        <w:t>Маркировка фильтра должна быть нанесена на наружную сторону корпуса фильтра и содержать: наименование фильтра, его тип или условное обозначение; наименование и адрес предприятия-изготовителя (товарный знак), наименование страны; серийный номер фильтра; дату выпуска; тип или условное обозначение фильтра; класс фильтра по настоящему стандарту; направление потока воздуха.</w:t>
      </w:r>
    </w:p>
    <w:p w14:paraId="54ACF142" w14:textId="77777777" w:rsidR="00730173" w:rsidRPr="00730173" w:rsidRDefault="00730173" w:rsidP="00730173">
      <w:pPr>
        <w:pStyle w:val="aa"/>
        <w:spacing w:after="0" w:line="240" w:lineRule="auto"/>
        <w:ind w:left="1276"/>
        <w:rPr>
          <w:rFonts w:ascii="Verdana" w:hAnsi="Verdana"/>
          <w:lang w:val="ru-RU"/>
        </w:rPr>
      </w:pPr>
      <w:r w:rsidRPr="00730173">
        <w:rPr>
          <w:rFonts w:ascii="Verdana" w:hAnsi="Verdana"/>
          <w:lang w:val="ru-RU"/>
        </w:rPr>
        <w:t>•</w:t>
      </w:r>
      <w:r w:rsidRPr="00730173">
        <w:rPr>
          <w:rFonts w:ascii="Verdana" w:hAnsi="Verdana"/>
          <w:lang w:val="ru-RU"/>
        </w:rPr>
        <w:tab/>
        <w:t>Конструкция фильтров должна обеспечивать удобство при монтаже, а также возможность демонтажа фильтров при их замене.</w:t>
      </w:r>
    </w:p>
    <w:p w14:paraId="09B04C8B" w14:textId="77777777" w:rsidR="00730173" w:rsidRPr="00730173" w:rsidRDefault="00730173" w:rsidP="00730173">
      <w:pPr>
        <w:pStyle w:val="aa"/>
        <w:spacing w:after="0" w:line="240" w:lineRule="auto"/>
        <w:ind w:left="1276"/>
        <w:rPr>
          <w:rFonts w:ascii="Verdana" w:hAnsi="Verdana"/>
          <w:lang w:val="ru-RU"/>
        </w:rPr>
      </w:pPr>
      <w:r w:rsidRPr="00730173">
        <w:rPr>
          <w:rFonts w:ascii="Verdana" w:hAnsi="Verdana"/>
          <w:lang w:val="ru-RU"/>
        </w:rPr>
        <w:t>•</w:t>
      </w:r>
      <w:r w:rsidRPr="00730173">
        <w:rPr>
          <w:rFonts w:ascii="Verdana" w:hAnsi="Verdana"/>
          <w:lang w:val="ru-RU"/>
        </w:rPr>
        <w:tab/>
        <w:t>Конструкция фильтров должна обеспечивать их надежную герметизацию в установочных рамах вентиляционных систем и исключать возможность протечек воздуха между корпусом фильтра и установочными рамами.</w:t>
      </w:r>
    </w:p>
    <w:p w14:paraId="4B75229F" w14:textId="77777777" w:rsidR="00730173" w:rsidRPr="00730173" w:rsidRDefault="00730173" w:rsidP="00730173">
      <w:pPr>
        <w:pStyle w:val="aa"/>
        <w:spacing w:after="0" w:line="240" w:lineRule="auto"/>
        <w:ind w:left="1276"/>
        <w:rPr>
          <w:rFonts w:ascii="Verdana" w:hAnsi="Verdana"/>
          <w:lang w:val="ru-RU"/>
        </w:rPr>
      </w:pPr>
      <w:r w:rsidRPr="00730173">
        <w:rPr>
          <w:rFonts w:ascii="Verdana" w:hAnsi="Verdana"/>
          <w:lang w:val="ru-RU"/>
        </w:rPr>
        <w:t>•</w:t>
      </w:r>
      <w:r w:rsidRPr="00730173">
        <w:rPr>
          <w:rFonts w:ascii="Verdana" w:hAnsi="Verdana"/>
          <w:lang w:val="ru-RU"/>
        </w:rPr>
        <w:tab/>
        <w:t>Рамка фильтра должна быть выполнена из оцинкованной стали 0,4-0,5 мм и не иметь металлических заусенцев. Для жесткости конструкции и безопасности при замене фильтра, все края рамки должны быть завальцованными, загнуты во внутрь рамки. Ширина профиля рамки должна быть 25 мм.</w:t>
      </w:r>
    </w:p>
    <w:p w14:paraId="67BE1B74" w14:textId="1560F749" w:rsidR="00730173" w:rsidRPr="00730173" w:rsidRDefault="00730173" w:rsidP="00730173">
      <w:pPr>
        <w:pStyle w:val="aa"/>
        <w:spacing w:after="0" w:line="240" w:lineRule="auto"/>
        <w:ind w:left="1276"/>
        <w:rPr>
          <w:rFonts w:ascii="Verdana" w:hAnsi="Verdana"/>
          <w:lang w:val="ru-RU"/>
        </w:rPr>
      </w:pPr>
      <w:r w:rsidRPr="00730173">
        <w:rPr>
          <w:rFonts w:ascii="Verdana" w:hAnsi="Verdana"/>
          <w:lang w:val="ru-RU"/>
        </w:rPr>
        <w:t>•</w:t>
      </w:r>
      <w:r w:rsidRPr="00730173">
        <w:rPr>
          <w:rFonts w:ascii="Verdana" w:hAnsi="Verdana"/>
          <w:lang w:val="ru-RU"/>
        </w:rPr>
        <w:tab/>
        <w:t>Фильтрующий материал для фильтров класса фильтрации М5</w:t>
      </w:r>
      <w:r w:rsidR="00FC2228">
        <w:rPr>
          <w:rFonts w:ascii="Verdana" w:hAnsi="Verdana"/>
          <w:lang w:val="ru-RU"/>
        </w:rPr>
        <w:t xml:space="preserve">, </w:t>
      </w:r>
      <w:r w:rsidR="00FC2228">
        <w:rPr>
          <w:rFonts w:ascii="Verdana" w:hAnsi="Verdana"/>
          <w:lang w:val="en-US"/>
        </w:rPr>
        <w:t>G</w:t>
      </w:r>
      <w:r w:rsidR="00AC0587">
        <w:rPr>
          <w:rFonts w:ascii="Verdana" w:hAnsi="Verdana"/>
          <w:lang w:val="ru-RU"/>
        </w:rPr>
        <w:t>3,</w:t>
      </w:r>
      <w:r w:rsidRPr="00730173">
        <w:rPr>
          <w:rFonts w:ascii="Verdana" w:hAnsi="Verdana"/>
          <w:lang w:val="ru-RU"/>
        </w:rPr>
        <w:t xml:space="preserve"> должен быть полиэстер, плотность </w:t>
      </w:r>
      <w:r w:rsidR="00FC2228">
        <w:rPr>
          <w:rFonts w:ascii="Verdana" w:hAnsi="Verdana"/>
          <w:lang w:val="ru-RU"/>
        </w:rPr>
        <w:t>не менее 150 г/м².</w:t>
      </w:r>
    </w:p>
    <w:p w14:paraId="03302E5A" w14:textId="77777777" w:rsidR="00730173" w:rsidRPr="00730173" w:rsidRDefault="00730173" w:rsidP="00730173">
      <w:pPr>
        <w:pStyle w:val="aa"/>
        <w:spacing w:after="0" w:line="240" w:lineRule="auto"/>
        <w:ind w:left="1276"/>
        <w:rPr>
          <w:rFonts w:ascii="Verdana" w:hAnsi="Verdana"/>
          <w:lang w:val="ru-RU"/>
        </w:rPr>
      </w:pPr>
      <w:r w:rsidRPr="00730173">
        <w:rPr>
          <w:rFonts w:ascii="Verdana" w:hAnsi="Verdana"/>
          <w:lang w:val="ru-RU"/>
        </w:rPr>
        <w:t>•</w:t>
      </w:r>
      <w:r w:rsidRPr="00730173">
        <w:rPr>
          <w:rFonts w:ascii="Verdana" w:hAnsi="Verdana"/>
          <w:lang w:val="ru-RU"/>
        </w:rPr>
        <w:tab/>
        <w:t>Фильтрующий материал должен быть прочным, износостойким, влагоустойчивым, иметь большой жизненный цикл.</w:t>
      </w:r>
    </w:p>
    <w:p w14:paraId="6A6ED3D0" w14:textId="77777777" w:rsidR="00730173" w:rsidRPr="00730173" w:rsidRDefault="00730173" w:rsidP="00730173">
      <w:pPr>
        <w:pStyle w:val="aa"/>
        <w:spacing w:after="0" w:line="240" w:lineRule="auto"/>
        <w:ind w:left="1276"/>
        <w:rPr>
          <w:rFonts w:ascii="Verdana" w:hAnsi="Verdana"/>
          <w:lang w:val="ru-RU"/>
        </w:rPr>
      </w:pPr>
      <w:r w:rsidRPr="00730173">
        <w:rPr>
          <w:rFonts w:ascii="Verdana" w:hAnsi="Verdana"/>
          <w:lang w:val="ru-RU"/>
        </w:rPr>
        <w:t>•</w:t>
      </w:r>
      <w:r w:rsidRPr="00730173">
        <w:rPr>
          <w:rFonts w:ascii="Verdana" w:hAnsi="Verdana"/>
          <w:lang w:val="ru-RU"/>
        </w:rPr>
        <w:tab/>
        <w:t>Место соединения фильтрующего элемента к рамке фильтра, должно быть герметичным и проклеено специальным уплотнителем.</w:t>
      </w:r>
    </w:p>
    <w:p w14:paraId="38C0B758" w14:textId="77777777" w:rsidR="00730173" w:rsidRPr="00730173" w:rsidRDefault="00730173" w:rsidP="00730173">
      <w:pPr>
        <w:pStyle w:val="aa"/>
        <w:spacing w:after="0" w:line="240" w:lineRule="auto"/>
        <w:ind w:left="1276"/>
        <w:rPr>
          <w:rFonts w:ascii="Verdana" w:hAnsi="Verdana"/>
          <w:lang w:val="ru-RU"/>
        </w:rPr>
      </w:pPr>
      <w:r w:rsidRPr="00730173">
        <w:rPr>
          <w:rFonts w:ascii="Verdana" w:hAnsi="Verdana"/>
          <w:lang w:val="ru-RU"/>
        </w:rPr>
        <w:t>•</w:t>
      </w:r>
      <w:r w:rsidRPr="00730173">
        <w:rPr>
          <w:rFonts w:ascii="Verdana" w:hAnsi="Verdana"/>
          <w:lang w:val="ru-RU"/>
        </w:rPr>
        <w:tab/>
        <w:t>Держатели карманов должны быть ленточного исполнения или выполнены из стального прута Ø 4-6 мм.</w:t>
      </w:r>
    </w:p>
    <w:p w14:paraId="54468136" w14:textId="77777777" w:rsidR="00730173" w:rsidRPr="00730173" w:rsidRDefault="00730173" w:rsidP="00730173">
      <w:pPr>
        <w:pStyle w:val="aa"/>
        <w:spacing w:after="0" w:line="240" w:lineRule="auto"/>
        <w:ind w:left="1276"/>
        <w:rPr>
          <w:rFonts w:ascii="Verdana" w:hAnsi="Verdana"/>
          <w:lang w:val="ru-RU"/>
        </w:rPr>
      </w:pPr>
      <w:r w:rsidRPr="00730173">
        <w:rPr>
          <w:rFonts w:ascii="Verdana" w:hAnsi="Verdana"/>
          <w:lang w:val="ru-RU"/>
        </w:rPr>
        <w:t>•</w:t>
      </w:r>
      <w:r w:rsidRPr="00730173">
        <w:rPr>
          <w:rFonts w:ascii="Verdana" w:hAnsi="Verdana"/>
          <w:lang w:val="ru-RU"/>
        </w:rPr>
        <w:tab/>
        <w:t>Материал фильтра должен быть прошит, а не проклеен, либо скреплен термическим способом.</w:t>
      </w:r>
    </w:p>
    <w:p w14:paraId="057CCBA7" w14:textId="2E863DC1" w:rsidR="00730173" w:rsidRPr="009F64F0" w:rsidRDefault="00730173" w:rsidP="009F64F0">
      <w:pPr>
        <w:pStyle w:val="aa"/>
        <w:spacing w:after="0" w:line="240" w:lineRule="auto"/>
        <w:ind w:left="1276"/>
        <w:rPr>
          <w:rFonts w:ascii="Verdana" w:hAnsi="Verdana"/>
          <w:lang w:val="ru-RU"/>
        </w:rPr>
      </w:pPr>
      <w:r w:rsidRPr="00730173">
        <w:rPr>
          <w:rFonts w:ascii="Verdana" w:hAnsi="Verdana"/>
          <w:lang w:val="ru-RU"/>
        </w:rPr>
        <w:t>•</w:t>
      </w:r>
      <w:r w:rsidRPr="00730173">
        <w:rPr>
          <w:rFonts w:ascii="Verdana" w:hAnsi="Verdana"/>
          <w:lang w:val="ru-RU"/>
        </w:rPr>
        <w:tab/>
        <w:t>Карманы фильтра должны иметь клиновидную форму (постепенно сужающиеся карманы) и нитевой сепаратор (держатель зазоров).</w:t>
      </w:r>
    </w:p>
    <w:p w14:paraId="6A6261D7" w14:textId="1B1BB4B6" w:rsidR="009F64F0" w:rsidRDefault="00730173" w:rsidP="00197274">
      <w:pPr>
        <w:pStyle w:val="aa"/>
        <w:spacing w:after="0" w:line="240" w:lineRule="auto"/>
        <w:ind w:left="1276"/>
        <w:rPr>
          <w:rFonts w:ascii="Verdana" w:hAnsi="Verdana"/>
          <w:lang w:val="ru-RU"/>
        </w:rPr>
      </w:pPr>
      <w:r w:rsidRPr="00730173">
        <w:rPr>
          <w:rFonts w:ascii="Verdana" w:hAnsi="Verdana"/>
          <w:lang w:val="ru-RU"/>
        </w:rPr>
        <w:t>•</w:t>
      </w:r>
      <w:r w:rsidRPr="00730173">
        <w:rPr>
          <w:rFonts w:ascii="Verdana" w:hAnsi="Verdana"/>
          <w:lang w:val="ru-RU"/>
        </w:rPr>
        <w:tab/>
      </w:r>
      <w:r w:rsidR="00DE1474">
        <w:rPr>
          <w:rFonts w:ascii="Verdana" w:hAnsi="Verdana"/>
          <w:lang w:val="ru-RU"/>
        </w:rPr>
        <w:t>Поз. 4-</w:t>
      </w:r>
      <w:r w:rsidR="00DE1474" w:rsidRPr="00DE1474">
        <w:rPr>
          <w:rFonts w:ascii="Verdana" w:hAnsi="Verdana"/>
          <w:lang w:val="ru-RU"/>
        </w:rPr>
        <w:t>7</w:t>
      </w:r>
      <w:r w:rsidRPr="00730173">
        <w:rPr>
          <w:rFonts w:ascii="Verdana" w:hAnsi="Verdana"/>
          <w:lang w:val="ru-RU"/>
        </w:rPr>
        <w:t xml:space="preserve"> должны быть выполнены из антистатических материалов, рассматриваются фильтры от производителей VOLZ, Camfil и других производителей имеющих сертификат соответствия АТЕХ.</w:t>
      </w:r>
    </w:p>
    <w:p w14:paraId="10F061F1" w14:textId="6A435B76" w:rsidR="000F517B" w:rsidRDefault="000F517B" w:rsidP="00252D9D">
      <w:pPr>
        <w:pStyle w:val="aa"/>
        <w:spacing w:after="0" w:line="240" w:lineRule="auto"/>
        <w:ind w:left="1276"/>
        <w:rPr>
          <w:rFonts w:ascii="Verdana" w:hAnsi="Verdana"/>
          <w:lang w:val="ru-RU"/>
        </w:rPr>
      </w:pPr>
      <w:r w:rsidRPr="00730173">
        <w:rPr>
          <w:rFonts w:ascii="Verdana" w:hAnsi="Verdana"/>
          <w:lang w:val="ru-RU"/>
        </w:rPr>
        <w:t>•</w:t>
      </w:r>
      <w:r w:rsidR="00252D9D" w:rsidRPr="00252D9D">
        <w:rPr>
          <w:lang w:val="ru-RU"/>
        </w:rPr>
        <w:t xml:space="preserve"> </w:t>
      </w:r>
      <w:r w:rsidR="00252D9D">
        <w:rPr>
          <w:rFonts w:ascii="Verdana" w:hAnsi="Verdana"/>
          <w:lang w:val="ru-RU"/>
        </w:rPr>
        <w:t xml:space="preserve">Конструкция панельного фильтра класса фильтрации </w:t>
      </w:r>
      <w:r w:rsidR="00252D9D">
        <w:rPr>
          <w:rFonts w:ascii="Verdana" w:hAnsi="Verdana"/>
          <w:lang w:val="en-US"/>
        </w:rPr>
        <w:t>G</w:t>
      </w:r>
      <w:r w:rsidR="00252D9D" w:rsidRPr="00252D9D">
        <w:rPr>
          <w:rFonts w:ascii="Verdana" w:hAnsi="Verdana"/>
          <w:lang w:val="ru-RU"/>
        </w:rPr>
        <w:t>3</w:t>
      </w:r>
      <w:r w:rsidR="00252D9D">
        <w:rPr>
          <w:rFonts w:ascii="Verdana" w:hAnsi="Verdana"/>
          <w:lang w:val="ru-RU"/>
        </w:rPr>
        <w:t xml:space="preserve"> должна быть выполнена из металлической рамки</w:t>
      </w:r>
      <w:r w:rsidR="00252D9D" w:rsidRPr="00252D9D">
        <w:rPr>
          <w:rFonts w:ascii="Verdana" w:hAnsi="Verdana"/>
          <w:lang w:val="ru-RU"/>
        </w:rPr>
        <w:t xml:space="preserve"> с гофрированным фильтрующим материалом на опорной сетке</w:t>
      </w:r>
      <w:r w:rsidR="00252D9D">
        <w:rPr>
          <w:rFonts w:ascii="Verdana" w:hAnsi="Verdana"/>
          <w:lang w:val="ru-RU"/>
        </w:rPr>
        <w:t xml:space="preserve"> закрепленной к рамке фильтра, допускаются рамки из картона и пластика.</w:t>
      </w:r>
    </w:p>
    <w:p w14:paraId="7C3C591D" w14:textId="37EEAB48" w:rsidR="00AC0587" w:rsidRPr="00197274" w:rsidRDefault="00AC0587" w:rsidP="00197274">
      <w:pPr>
        <w:pStyle w:val="aa"/>
        <w:spacing w:after="0" w:line="240" w:lineRule="auto"/>
        <w:ind w:left="1276"/>
        <w:rPr>
          <w:rFonts w:ascii="Verdana" w:hAnsi="Verdana"/>
          <w:lang w:val="ru-RU"/>
        </w:rPr>
      </w:pPr>
      <w:r w:rsidRPr="00730173">
        <w:rPr>
          <w:rFonts w:ascii="Verdana" w:hAnsi="Verdana"/>
          <w:lang w:val="ru-RU"/>
        </w:rPr>
        <w:t>•</w:t>
      </w:r>
      <w:r w:rsidRPr="00730173">
        <w:rPr>
          <w:rFonts w:ascii="Verdana" w:hAnsi="Verdana"/>
          <w:lang w:val="ru-RU"/>
        </w:rPr>
        <w:tab/>
      </w:r>
      <w:r>
        <w:rPr>
          <w:rFonts w:ascii="Verdana" w:hAnsi="Verdana"/>
          <w:lang w:val="ru-RU"/>
        </w:rPr>
        <w:t>Панельные</w:t>
      </w:r>
      <w:r w:rsidRPr="00AC0587">
        <w:rPr>
          <w:lang w:val="ru-RU"/>
        </w:rPr>
        <w:t xml:space="preserve"> </w:t>
      </w:r>
      <w:r w:rsidRPr="00AC0587">
        <w:rPr>
          <w:rFonts w:ascii="Verdana" w:hAnsi="Verdana"/>
          <w:lang w:val="ru-RU"/>
        </w:rPr>
        <w:t>фильтры класса очистки G2 должны быть выполнены в виде проволочной рамки (сечение прута 5мм), обшитой фильтрующим материалом</w:t>
      </w:r>
      <w:r>
        <w:rPr>
          <w:rFonts w:ascii="Verdana" w:hAnsi="Verdana"/>
          <w:lang w:val="ru-RU"/>
        </w:rPr>
        <w:t xml:space="preserve"> плотностью 100 г/м².</w:t>
      </w:r>
    </w:p>
    <w:p w14:paraId="788DA2FB" w14:textId="265BEF41" w:rsidR="00730173" w:rsidRDefault="00730173" w:rsidP="00730173">
      <w:pPr>
        <w:pStyle w:val="aa"/>
        <w:spacing w:after="0" w:line="240" w:lineRule="auto"/>
        <w:ind w:left="1276"/>
        <w:rPr>
          <w:rFonts w:ascii="Verdana" w:hAnsi="Verdana"/>
          <w:b/>
          <w:bCs/>
          <w:lang w:val="ru-RU"/>
        </w:rPr>
      </w:pPr>
      <w:r w:rsidRPr="00197274">
        <w:rPr>
          <w:rFonts w:ascii="Verdana" w:hAnsi="Verdana"/>
          <w:b/>
          <w:bCs/>
          <w:lang w:val="ru-RU"/>
        </w:rPr>
        <w:t>Требования к упаковке:</w:t>
      </w:r>
    </w:p>
    <w:p w14:paraId="2FF66AAE" w14:textId="059C83B8" w:rsidR="007447DE" w:rsidRPr="007447DE" w:rsidRDefault="00783BF7" w:rsidP="00730173">
      <w:pPr>
        <w:pStyle w:val="aa"/>
        <w:spacing w:after="0" w:line="240" w:lineRule="auto"/>
        <w:ind w:left="1276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>•</w:t>
      </w:r>
      <w:r>
        <w:rPr>
          <w:rFonts w:ascii="Verdana" w:hAnsi="Verdana"/>
          <w:lang w:val="ru-RU"/>
        </w:rPr>
        <w:tab/>
      </w:r>
      <w:r w:rsidR="007447DE">
        <w:rPr>
          <w:rFonts w:ascii="Verdana" w:hAnsi="Verdana"/>
          <w:lang w:val="ru-RU"/>
        </w:rPr>
        <w:t>В случае поставки большого объема фильтров</w:t>
      </w:r>
      <w:r>
        <w:rPr>
          <w:rFonts w:ascii="Verdana" w:hAnsi="Verdana"/>
          <w:lang w:val="ru-RU"/>
        </w:rPr>
        <w:t>,</w:t>
      </w:r>
      <w:r w:rsidR="007447DE">
        <w:rPr>
          <w:rFonts w:ascii="Verdana" w:hAnsi="Verdana"/>
          <w:lang w:val="ru-RU"/>
        </w:rPr>
        <w:t xml:space="preserve"> </w:t>
      </w:r>
      <w:r w:rsidR="005A10F3">
        <w:rPr>
          <w:rFonts w:ascii="Verdana" w:hAnsi="Verdana"/>
          <w:lang w:val="ru-RU"/>
        </w:rPr>
        <w:t xml:space="preserve">например фурой, груз должен </w:t>
      </w:r>
      <w:r>
        <w:rPr>
          <w:rFonts w:ascii="Verdana" w:hAnsi="Verdana"/>
          <w:lang w:val="ru-RU"/>
        </w:rPr>
        <w:t>быть подготовлен для разгрузки при помощи</w:t>
      </w:r>
      <w:r w:rsidR="005A10F3">
        <w:rPr>
          <w:rFonts w:ascii="Verdana" w:hAnsi="Verdana"/>
          <w:lang w:val="ru-RU"/>
        </w:rPr>
        <w:t xml:space="preserve"> погрузчика</w:t>
      </w:r>
      <w:r>
        <w:rPr>
          <w:rFonts w:ascii="Verdana" w:hAnsi="Verdana"/>
          <w:lang w:val="ru-RU"/>
        </w:rPr>
        <w:t xml:space="preserve"> силами заказчика</w:t>
      </w:r>
      <w:r w:rsidR="005A10F3">
        <w:rPr>
          <w:rFonts w:ascii="Verdana" w:hAnsi="Verdana"/>
          <w:lang w:val="ru-RU"/>
        </w:rPr>
        <w:t>.</w:t>
      </w:r>
    </w:p>
    <w:p w14:paraId="6CB26121" w14:textId="49997CAC" w:rsidR="00730173" w:rsidRPr="00730173" w:rsidRDefault="00783BF7" w:rsidP="00730173">
      <w:pPr>
        <w:pStyle w:val="aa"/>
        <w:spacing w:after="0" w:line="240" w:lineRule="auto"/>
        <w:ind w:left="1276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>•</w:t>
      </w:r>
      <w:r>
        <w:rPr>
          <w:rFonts w:ascii="Verdana" w:hAnsi="Verdana"/>
          <w:lang w:val="ru-RU"/>
        </w:rPr>
        <w:tab/>
        <w:t>К</w:t>
      </w:r>
      <w:r w:rsidR="00730173" w:rsidRPr="00730173">
        <w:rPr>
          <w:rFonts w:ascii="Verdana" w:hAnsi="Verdana"/>
          <w:lang w:val="ru-RU"/>
        </w:rPr>
        <w:t>оробки с фильтрами должны поставляться на паллетах перемотанные стрейч пленкой и распределены по типу, размеру и классу фильтрации.</w:t>
      </w:r>
    </w:p>
    <w:p w14:paraId="12452933" w14:textId="77777777" w:rsidR="00730173" w:rsidRPr="00730173" w:rsidRDefault="00730173" w:rsidP="00730173">
      <w:pPr>
        <w:pStyle w:val="aa"/>
        <w:spacing w:after="0" w:line="240" w:lineRule="auto"/>
        <w:ind w:left="1276"/>
        <w:rPr>
          <w:rFonts w:ascii="Verdana" w:hAnsi="Verdana"/>
          <w:lang w:val="ru-RU"/>
        </w:rPr>
      </w:pPr>
      <w:r w:rsidRPr="00730173">
        <w:rPr>
          <w:rFonts w:ascii="Verdana" w:hAnsi="Verdana"/>
          <w:lang w:val="ru-RU"/>
        </w:rPr>
        <w:t>•</w:t>
      </w:r>
      <w:r w:rsidRPr="00730173">
        <w:rPr>
          <w:rFonts w:ascii="Verdana" w:hAnsi="Verdana"/>
          <w:lang w:val="ru-RU"/>
        </w:rPr>
        <w:tab/>
        <w:t>Должен быть составлен упаковочный лист с указанием количества фильтров в каждом паллете.</w:t>
      </w:r>
    </w:p>
    <w:p w14:paraId="024A46E6" w14:textId="57427A23" w:rsidR="00730173" w:rsidRPr="00197274" w:rsidRDefault="00197274" w:rsidP="00730173">
      <w:pPr>
        <w:pStyle w:val="aa"/>
        <w:spacing w:after="0" w:line="240" w:lineRule="auto"/>
        <w:ind w:left="1276"/>
        <w:rPr>
          <w:rFonts w:ascii="Verdana" w:hAnsi="Verdana"/>
          <w:b/>
          <w:bCs/>
          <w:lang w:val="ru-RU"/>
        </w:rPr>
      </w:pPr>
      <w:r w:rsidRPr="00197274">
        <w:rPr>
          <w:rFonts w:ascii="Verdana" w:hAnsi="Verdana"/>
          <w:b/>
          <w:bCs/>
          <w:lang w:val="ru-RU"/>
        </w:rPr>
        <w:t>Важно.</w:t>
      </w:r>
    </w:p>
    <w:p w14:paraId="7D13DB31" w14:textId="5A3555C4" w:rsidR="00061BB7" w:rsidRDefault="003968B1" w:rsidP="00730173">
      <w:pPr>
        <w:pStyle w:val="aa"/>
        <w:spacing w:after="0" w:line="240" w:lineRule="auto"/>
        <w:ind w:left="1276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>Участник конкурса</w:t>
      </w:r>
      <w:r w:rsidR="00730173" w:rsidRPr="00730173">
        <w:rPr>
          <w:rFonts w:ascii="Verdana" w:hAnsi="Verdana"/>
          <w:lang w:val="ru-RU"/>
        </w:rPr>
        <w:t xml:space="preserve"> предоставляет тестовые образцы фильтрующих материалов указанных типов и размеров (см. таблицу в приложении) в срок не позднее 1-ой недели с момента подачи коммерческого предложения, а также лицензии/разрешения, сертификат качества, сертификат соответствия, санитарно-эпидемиологическое заключение и сертификаты на все используемые материалы на русском языке вместе с образцами.</w:t>
      </w:r>
    </w:p>
    <w:p w14:paraId="4B283863" w14:textId="77777777" w:rsidR="009F64F0" w:rsidRPr="00091034" w:rsidRDefault="009F64F0" w:rsidP="00730173">
      <w:pPr>
        <w:pStyle w:val="aa"/>
        <w:spacing w:after="0" w:line="240" w:lineRule="auto"/>
        <w:ind w:left="1276"/>
        <w:rPr>
          <w:rFonts w:ascii="Verdana" w:hAnsi="Verdana"/>
          <w:lang w:val="ru-RU"/>
        </w:rPr>
      </w:pPr>
    </w:p>
    <w:p w14:paraId="797DA9D4" w14:textId="1C2F28CB" w:rsidR="00061BB7" w:rsidRPr="00494313" w:rsidRDefault="00494313" w:rsidP="00AF191D">
      <w:pPr>
        <w:pStyle w:val="aa"/>
        <w:numPr>
          <w:ilvl w:val="1"/>
          <w:numId w:val="18"/>
        </w:numPr>
        <w:spacing w:after="0" w:line="240" w:lineRule="auto"/>
        <w:ind w:left="1276" w:hanging="567"/>
        <w:rPr>
          <w:rFonts w:ascii="Verdana" w:hAnsi="Verdana"/>
          <w:lang w:val="ru-RU"/>
        </w:rPr>
      </w:pPr>
      <w:r w:rsidRPr="00494313">
        <w:rPr>
          <w:rFonts w:ascii="Verdana" w:hAnsi="Verdana"/>
          <w:lang w:val="ru-RU"/>
        </w:rPr>
        <w:t>А</w:t>
      </w:r>
      <w:r w:rsidR="00061BB7" w:rsidRPr="00494313">
        <w:rPr>
          <w:rFonts w:ascii="Verdana" w:hAnsi="Verdana"/>
          <w:lang w:val="ru-RU"/>
        </w:rPr>
        <w:t>дрес поставки</w:t>
      </w:r>
      <w:r w:rsidR="007B5F45" w:rsidRPr="00494313">
        <w:rPr>
          <w:rFonts w:ascii="Verdana" w:hAnsi="Verdana"/>
          <w:lang w:val="ru-RU"/>
        </w:rPr>
        <w:t xml:space="preserve"> </w:t>
      </w:r>
    </w:p>
    <w:p w14:paraId="2C838A5B" w14:textId="62B3C8ED" w:rsidR="003968B1" w:rsidRPr="003968B1" w:rsidRDefault="003968B1" w:rsidP="003968B1">
      <w:pPr>
        <w:spacing w:after="0" w:line="240" w:lineRule="auto"/>
        <w:ind w:left="567" w:firstLine="709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>ООО «АГР</w:t>
      </w:r>
      <w:r w:rsidRPr="003968B1">
        <w:rPr>
          <w:rFonts w:ascii="Verdana" w:hAnsi="Verdana"/>
          <w:lang w:val="ru-RU"/>
        </w:rPr>
        <w:t>»</w:t>
      </w:r>
    </w:p>
    <w:p w14:paraId="4D5F96E1" w14:textId="77777777" w:rsidR="003968B1" w:rsidRPr="003968B1" w:rsidRDefault="003968B1" w:rsidP="003968B1">
      <w:pPr>
        <w:spacing w:after="0" w:line="240" w:lineRule="auto"/>
        <w:ind w:left="567" w:firstLine="709"/>
        <w:rPr>
          <w:rFonts w:ascii="Verdana" w:hAnsi="Verdana"/>
          <w:lang w:val="ru-RU"/>
        </w:rPr>
      </w:pPr>
      <w:r w:rsidRPr="003968B1">
        <w:rPr>
          <w:rFonts w:ascii="Verdana" w:hAnsi="Verdana"/>
          <w:lang w:val="ru-RU"/>
        </w:rPr>
        <w:t>Ул. Автомобильная, 1</w:t>
      </w:r>
    </w:p>
    <w:p w14:paraId="558978D3" w14:textId="672C1D10" w:rsidR="00130983" w:rsidRPr="00091034" w:rsidRDefault="003968B1" w:rsidP="003968B1">
      <w:pPr>
        <w:spacing w:after="0" w:line="240" w:lineRule="auto"/>
        <w:ind w:left="567" w:firstLine="709"/>
        <w:rPr>
          <w:rFonts w:ascii="Verdana" w:hAnsi="Verdana"/>
          <w:lang w:val="ru-RU"/>
        </w:rPr>
      </w:pPr>
      <w:r w:rsidRPr="003968B1">
        <w:rPr>
          <w:rFonts w:ascii="Verdana" w:hAnsi="Verdana"/>
          <w:lang w:val="ru-RU"/>
        </w:rPr>
        <w:t xml:space="preserve">248926 Калуга, Россия    </w:t>
      </w:r>
      <w:r w:rsidR="00207AEF" w:rsidRPr="00091034" w:rsidDel="00E32B21">
        <w:rPr>
          <w:rFonts w:ascii="Verdana" w:hAnsi="Verdana"/>
          <w:color w:val="0070C0"/>
          <w:lang w:val="ru-RU"/>
        </w:rPr>
        <w:t xml:space="preserve"> </w:t>
      </w:r>
      <w:r w:rsidR="00D15D5B" w:rsidRPr="00091034">
        <w:rPr>
          <w:rFonts w:ascii="Verdana" w:hAnsi="Verdana"/>
          <w:i/>
          <w:color w:val="0070C0"/>
          <w:lang w:val="ru-RU"/>
        </w:rPr>
        <w:t xml:space="preserve"> </w:t>
      </w:r>
      <w:r w:rsidR="00207AEF" w:rsidRPr="00091034">
        <w:rPr>
          <w:rFonts w:ascii="Verdana" w:hAnsi="Verdana"/>
          <w:i/>
          <w:color w:val="0070C0"/>
          <w:lang w:val="ru-RU"/>
        </w:rPr>
        <w:t xml:space="preserve"> </w:t>
      </w:r>
      <w:r w:rsidR="0043359F" w:rsidRPr="00091034">
        <w:rPr>
          <w:rFonts w:ascii="Verdana" w:hAnsi="Verdana"/>
          <w:i/>
          <w:color w:val="0070C0"/>
          <w:lang w:val="ru-RU"/>
        </w:rPr>
        <w:t xml:space="preserve"> </w:t>
      </w:r>
    </w:p>
    <w:p w14:paraId="37DA2F1D" w14:textId="0AD429B3" w:rsidR="001C2F2A" w:rsidRPr="00091034" w:rsidRDefault="0043359F" w:rsidP="00AF191D">
      <w:pPr>
        <w:tabs>
          <w:tab w:val="left" w:pos="1276"/>
        </w:tabs>
        <w:spacing w:after="0" w:line="240" w:lineRule="auto"/>
        <w:ind w:firstLine="709"/>
        <w:rPr>
          <w:rFonts w:ascii="Verdana" w:hAnsi="Verdana"/>
          <w:lang w:val="ru-RU"/>
        </w:rPr>
      </w:pPr>
      <w:r w:rsidRPr="00091034">
        <w:rPr>
          <w:rFonts w:ascii="Verdana" w:hAnsi="Verdana"/>
          <w:lang w:val="ru-RU"/>
        </w:rPr>
        <w:t xml:space="preserve">2.3. </w:t>
      </w:r>
      <w:bookmarkStart w:id="43" w:name="_Toc472351084"/>
      <w:bookmarkStart w:id="44" w:name="_Toc472412715"/>
      <w:bookmarkStart w:id="45" w:name="_Toc472412733"/>
      <w:bookmarkStart w:id="46" w:name="_Toc513111863"/>
      <w:bookmarkStart w:id="47" w:name="_Toc513193637"/>
      <w:bookmarkStart w:id="48" w:name="_Toc513193647"/>
      <w:bookmarkStart w:id="49" w:name="_Toc513193685"/>
      <w:bookmarkStart w:id="50" w:name="_Toc513220063"/>
      <w:bookmarkStart w:id="51" w:name="_Toc514681489"/>
      <w:bookmarkStart w:id="52" w:name="_Toc514681499"/>
      <w:bookmarkStart w:id="53" w:name="_Toc514681509"/>
      <w:bookmarkStart w:id="54" w:name="_Toc517901917"/>
      <w:bookmarkStart w:id="55" w:name="_Toc517901927"/>
      <w:bookmarkStart w:id="56" w:name="_Toc517901937"/>
      <w:bookmarkStart w:id="57" w:name="_Toc517902084"/>
      <w:bookmarkStart w:id="58" w:name="_Toc517902120"/>
      <w:bookmarkStart w:id="59" w:name="_Toc517902130"/>
      <w:bookmarkStart w:id="60" w:name="_Toc517902236"/>
      <w:bookmarkStart w:id="61" w:name="_Toc517902464"/>
      <w:r w:rsidRPr="00091034">
        <w:rPr>
          <w:rFonts w:ascii="Verdana" w:hAnsi="Verdana"/>
          <w:lang w:val="ru-RU"/>
        </w:rPr>
        <w:tab/>
      </w:r>
      <w:r w:rsidR="007B5F45" w:rsidRPr="00091034">
        <w:rPr>
          <w:rFonts w:ascii="Verdana" w:hAnsi="Verdana"/>
          <w:lang w:val="ru-RU"/>
        </w:rPr>
        <w:t xml:space="preserve">Сроки </w:t>
      </w:r>
      <w:r w:rsidR="001C2F2A" w:rsidRPr="003968B1">
        <w:rPr>
          <w:rFonts w:ascii="Verdana" w:hAnsi="Verdana"/>
          <w:lang w:val="ru-RU"/>
        </w:rPr>
        <w:t>поставки</w:t>
      </w:r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</w:p>
    <w:p w14:paraId="2EC22071" w14:textId="053B8EC9" w:rsidR="007B5F45" w:rsidRPr="00091034" w:rsidRDefault="003968B1" w:rsidP="00AF191D">
      <w:pPr>
        <w:tabs>
          <w:tab w:val="left" w:pos="1276"/>
        </w:tabs>
        <w:spacing w:after="0" w:line="240" w:lineRule="auto"/>
        <w:ind w:firstLine="1276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>Поставка товара не позднее КН40</w:t>
      </w:r>
    </w:p>
    <w:p w14:paraId="78AFA85E" w14:textId="0622D64A" w:rsidR="00881CA6" w:rsidRPr="00091034" w:rsidRDefault="00881CA6" w:rsidP="00AF191D">
      <w:pPr>
        <w:tabs>
          <w:tab w:val="left" w:pos="1276"/>
        </w:tabs>
        <w:spacing w:after="0" w:line="240" w:lineRule="auto"/>
        <w:ind w:firstLine="709"/>
        <w:rPr>
          <w:rFonts w:ascii="Verdana" w:hAnsi="Verdana"/>
          <w:lang w:val="ru-RU"/>
        </w:rPr>
      </w:pPr>
      <w:r w:rsidRPr="00091034">
        <w:rPr>
          <w:rFonts w:ascii="Verdana" w:hAnsi="Verdana"/>
          <w:lang w:val="ru-RU"/>
        </w:rPr>
        <w:t>2.4.  Обязанности Контрагента</w:t>
      </w:r>
    </w:p>
    <w:p w14:paraId="484CDD23" w14:textId="237744F7" w:rsidR="00881CA6" w:rsidRPr="00091034" w:rsidRDefault="00292524" w:rsidP="00881CA6">
      <w:pPr>
        <w:tabs>
          <w:tab w:val="left" w:pos="1276"/>
        </w:tabs>
        <w:spacing w:after="0" w:line="240" w:lineRule="auto"/>
        <w:ind w:firstLine="1276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>См. ОУЗ</w:t>
      </w:r>
    </w:p>
    <w:p w14:paraId="3A481BB2" w14:textId="560E9674" w:rsidR="0043359F" w:rsidRPr="00091034" w:rsidRDefault="0043359F" w:rsidP="00AF191D">
      <w:pPr>
        <w:spacing w:after="0" w:line="240" w:lineRule="auto"/>
        <w:ind w:firstLine="709"/>
        <w:rPr>
          <w:rFonts w:ascii="Verdana" w:hAnsi="Verdana"/>
          <w:lang w:val="ru-RU"/>
        </w:rPr>
      </w:pPr>
    </w:p>
    <w:p w14:paraId="0AF31701" w14:textId="086462E2" w:rsidR="00150182" w:rsidRPr="00091034" w:rsidRDefault="0043359F" w:rsidP="00AF191D">
      <w:pPr>
        <w:pStyle w:val="2"/>
        <w:spacing w:line="240" w:lineRule="auto"/>
        <w:ind w:left="709" w:hanging="567"/>
        <w:rPr>
          <w:rFonts w:ascii="Verdana" w:hAnsi="Verdana"/>
        </w:rPr>
      </w:pPr>
      <w:bookmarkStart w:id="62" w:name="_Toc84854376"/>
      <w:bookmarkStart w:id="63" w:name="_Toc84854377"/>
      <w:bookmarkEnd w:id="62"/>
      <w:r w:rsidRPr="00091034">
        <w:rPr>
          <w:rFonts w:ascii="Verdana" w:hAnsi="Verdana"/>
        </w:rPr>
        <w:t>Срок действия Договора</w:t>
      </w:r>
      <w:bookmarkEnd w:id="63"/>
    </w:p>
    <w:p w14:paraId="0E3227E9" w14:textId="5F6A50E1" w:rsidR="00AB77F7" w:rsidRPr="00091034" w:rsidRDefault="00197274" w:rsidP="00197274">
      <w:pPr>
        <w:tabs>
          <w:tab w:val="left" w:pos="1276"/>
        </w:tabs>
        <w:spacing w:after="0" w:line="240" w:lineRule="auto"/>
        <w:ind w:firstLine="1276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>Поставка до 04.10.2024г.</w:t>
      </w:r>
    </w:p>
    <w:p w14:paraId="72C6D63B" w14:textId="0EF1C559" w:rsidR="00EA5761" w:rsidRPr="00091034" w:rsidRDefault="00EA5761" w:rsidP="00AF191D">
      <w:pPr>
        <w:spacing w:after="0" w:line="240" w:lineRule="auto"/>
        <w:rPr>
          <w:rFonts w:ascii="Verdana" w:hAnsi="Verdana"/>
          <w:lang w:val="ru-RU"/>
        </w:rPr>
      </w:pPr>
      <w:bookmarkStart w:id="64" w:name="_Toc517902237"/>
      <w:bookmarkStart w:id="65" w:name="_Toc517903088"/>
      <w:bookmarkStart w:id="66" w:name="_Toc73017958"/>
      <w:bookmarkEnd w:id="64"/>
      <w:bookmarkEnd w:id="65"/>
      <w:bookmarkEnd w:id="66"/>
    </w:p>
    <w:p w14:paraId="38FCB730" w14:textId="77777777" w:rsidR="00E25A1B" w:rsidRPr="00091034" w:rsidRDefault="00E25A1B" w:rsidP="00AF191D">
      <w:pPr>
        <w:pStyle w:val="2"/>
        <w:spacing w:line="240" w:lineRule="auto"/>
        <w:ind w:left="709" w:hanging="567"/>
        <w:rPr>
          <w:rFonts w:ascii="Verdana" w:hAnsi="Verdana"/>
        </w:rPr>
      </w:pPr>
      <w:bookmarkStart w:id="67" w:name="_Toc472351086"/>
      <w:bookmarkStart w:id="68" w:name="_Toc472412717"/>
      <w:bookmarkStart w:id="69" w:name="_Toc472412735"/>
      <w:bookmarkStart w:id="70" w:name="_Toc513111865"/>
      <w:bookmarkStart w:id="71" w:name="_Toc513193640"/>
      <w:bookmarkStart w:id="72" w:name="_Toc513193650"/>
      <w:bookmarkStart w:id="73" w:name="_Toc513193688"/>
      <w:bookmarkStart w:id="74" w:name="_Toc513220066"/>
      <w:bookmarkStart w:id="75" w:name="_Toc514681492"/>
      <w:bookmarkStart w:id="76" w:name="_Toc514681502"/>
      <w:bookmarkStart w:id="77" w:name="_Toc514681512"/>
      <w:bookmarkStart w:id="78" w:name="_Toc517901920"/>
      <w:bookmarkStart w:id="79" w:name="_Toc517901930"/>
      <w:bookmarkStart w:id="80" w:name="_Toc517901940"/>
      <w:bookmarkStart w:id="81" w:name="_Toc517902087"/>
      <w:bookmarkStart w:id="82" w:name="_Toc517902123"/>
      <w:bookmarkStart w:id="83" w:name="_Toc517902133"/>
      <w:bookmarkStart w:id="84" w:name="_Toc517902240"/>
      <w:bookmarkStart w:id="85" w:name="_Toc517902467"/>
      <w:bookmarkStart w:id="86" w:name="_Toc84854378"/>
      <w:r w:rsidRPr="00091034">
        <w:rPr>
          <w:rFonts w:ascii="Verdana" w:hAnsi="Verdana"/>
        </w:rPr>
        <w:t>Интеллектуальная собственность</w:t>
      </w:r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</w:p>
    <w:p w14:paraId="520C7BF0" w14:textId="77777777" w:rsidR="005152D8" w:rsidRPr="00091034" w:rsidRDefault="005152D8" w:rsidP="00AF191D">
      <w:pPr>
        <w:spacing w:after="0" w:line="240" w:lineRule="auto"/>
        <w:rPr>
          <w:rFonts w:ascii="Verdana" w:hAnsi="Verdana"/>
          <w:lang w:val="ru-RU"/>
        </w:rPr>
      </w:pPr>
    </w:p>
    <w:p w14:paraId="43FB7550" w14:textId="715BCE3C" w:rsidR="00E25A1B" w:rsidRPr="00091034" w:rsidRDefault="00E25A1B" w:rsidP="00AF191D">
      <w:pPr>
        <w:suppressAutoHyphens/>
        <w:spacing w:after="0" w:line="240" w:lineRule="auto"/>
        <w:ind w:left="709"/>
        <w:jc w:val="both"/>
        <w:rPr>
          <w:rFonts w:ascii="Verdana" w:hAnsi="Verdana"/>
          <w:lang w:val="ru-RU"/>
        </w:rPr>
      </w:pPr>
      <w:r w:rsidRPr="00091034">
        <w:rPr>
          <w:rFonts w:ascii="Verdana" w:hAnsi="Verdana"/>
          <w:lang w:val="ru-RU"/>
        </w:rPr>
        <w:t xml:space="preserve">В процессе выполнения работ / оказания услуг от </w:t>
      </w:r>
      <w:r w:rsidR="00F55942" w:rsidRPr="00091034">
        <w:rPr>
          <w:rFonts w:ascii="Verdana" w:hAnsi="Verdana"/>
          <w:lang w:val="ru-RU"/>
        </w:rPr>
        <w:t>Контрагента</w:t>
      </w:r>
      <w:r w:rsidRPr="00091034">
        <w:rPr>
          <w:rFonts w:ascii="Verdana" w:hAnsi="Verdana"/>
          <w:lang w:val="ru-RU"/>
        </w:rPr>
        <w:t xml:space="preserve"> ожидается создание</w:t>
      </w:r>
      <w:r w:rsidR="00731BCD" w:rsidRPr="00091034">
        <w:rPr>
          <w:rFonts w:ascii="Verdana" w:hAnsi="Verdana"/>
          <w:lang w:val="ru-RU"/>
        </w:rPr>
        <w:t>/передача</w:t>
      </w:r>
      <w:r w:rsidRPr="00091034">
        <w:rPr>
          <w:rFonts w:ascii="Verdana" w:hAnsi="Verdana"/>
          <w:lang w:val="ru-RU"/>
        </w:rPr>
        <w:t xml:space="preserve"> следующих объектов интеллектуальной собственности:</w:t>
      </w:r>
    </w:p>
    <w:p w14:paraId="2D404830" w14:textId="77777777" w:rsidR="00061BB7" w:rsidRPr="00091034" w:rsidRDefault="00061BB7" w:rsidP="00AF191D">
      <w:pPr>
        <w:suppressAutoHyphens/>
        <w:spacing w:after="0" w:line="240" w:lineRule="auto"/>
        <w:ind w:left="709"/>
        <w:jc w:val="both"/>
        <w:rPr>
          <w:rFonts w:ascii="Verdana" w:hAnsi="Verdana"/>
          <w:lang w:val="ru-RU"/>
        </w:rPr>
      </w:pPr>
    </w:p>
    <w:tbl>
      <w:tblPr>
        <w:tblStyle w:val="a3"/>
        <w:tblW w:w="8789" w:type="dxa"/>
        <w:tblInd w:w="714" w:type="dxa"/>
        <w:tblLook w:val="04A0" w:firstRow="1" w:lastRow="0" w:firstColumn="1" w:lastColumn="0" w:noHBand="0" w:noVBand="1"/>
      </w:tblPr>
      <w:tblGrid>
        <w:gridCol w:w="6804"/>
        <w:gridCol w:w="1985"/>
      </w:tblGrid>
      <w:tr w:rsidR="00FF5A18" w:rsidRPr="00DE1474" w14:paraId="49B257B9" w14:textId="77777777" w:rsidTr="00FF5A18">
        <w:tc>
          <w:tcPr>
            <w:tcW w:w="680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B51701" w14:textId="38C14C9F" w:rsidR="00FF5A18" w:rsidRPr="00091034" w:rsidRDefault="00FF5A18" w:rsidP="00AF191D">
            <w:pPr>
              <w:pStyle w:val="TabelleFu"/>
              <w:numPr>
                <w:ilvl w:val="0"/>
                <w:numId w:val="6"/>
              </w:numPr>
              <w:suppressAutoHyphens/>
              <w:spacing w:line="240" w:lineRule="auto"/>
              <w:rPr>
                <w:rFonts w:ascii="Verdana" w:hAnsi="Verdana"/>
                <w:lang w:val="ru-RU"/>
              </w:rPr>
            </w:pPr>
            <w:r w:rsidRPr="00091034">
              <w:rPr>
                <w:rFonts w:ascii="Verdana" w:hAnsi="Verdana"/>
                <w:lang w:val="ru-RU"/>
              </w:rPr>
              <w:t>Создание</w:t>
            </w:r>
            <w:r w:rsidR="00E5626A" w:rsidRPr="00091034">
              <w:rPr>
                <w:rFonts w:ascii="Verdana" w:hAnsi="Verdana"/>
                <w:lang w:val="ru-RU"/>
              </w:rPr>
              <w:t>/передача</w:t>
            </w:r>
            <w:r w:rsidRPr="00091034">
              <w:rPr>
                <w:rFonts w:ascii="Verdana" w:hAnsi="Verdana"/>
                <w:lang w:val="ru-RU"/>
              </w:rPr>
              <w:t xml:space="preserve"> объектов интеллектуальной собственности не ожидается</w:t>
            </w:r>
          </w:p>
        </w:tc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4066BE" w14:textId="3A43786D" w:rsidR="00FF5A18" w:rsidRPr="00091034" w:rsidRDefault="003D1D99" w:rsidP="003D1D99">
            <w:pPr>
              <w:spacing w:after="0" w:line="240" w:lineRule="auto"/>
              <w:jc w:val="center"/>
              <w:rPr>
                <w:rFonts w:ascii="Verdana" w:hAnsi="Verdana"/>
                <w:lang w:val="ru-RU"/>
              </w:rPr>
            </w:pPr>
            <w:r>
              <w:rPr>
                <w:rFonts w:ascii="Verdana" w:hAnsi="Verdana"/>
                <w:lang w:val="ru-RU"/>
              </w:rPr>
              <w:t>х</w:t>
            </w:r>
          </w:p>
        </w:tc>
      </w:tr>
    </w:tbl>
    <w:p w14:paraId="59DC1FBC" w14:textId="77777777" w:rsidR="00FF5A18" w:rsidRPr="00091034" w:rsidRDefault="00FF5A18" w:rsidP="00AF191D">
      <w:pPr>
        <w:spacing w:after="0" w:line="240" w:lineRule="auto"/>
        <w:ind w:firstLine="709"/>
        <w:rPr>
          <w:rFonts w:ascii="Verdana" w:hAnsi="Verdana"/>
          <w:b/>
          <w:lang w:val="ru-RU"/>
        </w:rPr>
      </w:pPr>
      <w:r w:rsidRPr="00091034">
        <w:rPr>
          <w:rFonts w:ascii="Verdana" w:hAnsi="Verdana"/>
          <w:b/>
          <w:lang w:val="ru-RU"/>
        </w:rPr>
        <w:t>ИЛИ</w:t>
      </w:r>
    </w:p>
    <w:tbl>
      <w:tblPr>
        <w:tblStyle w:val="GridTable4-Accent11"/>
        <w:tblW w:w="4843" w:type="pct"/>
        <w:tblInd w:w="704" w:type="dxa"/>
        <w:tblLayout w:type="fixed"/>
        <w:tblLook w:val="0620" w:firstRow="1" w:lastRow="0" w:firstColumn="0" w:lastColumn="0" w:noHBand="1" w:noVBand="1"/>
      </w:tblPr>
      <w:tblGrid>
        <w:gridCol w:w="6639"/>
        <w:gridCol w:w="2150"/>
      </w:tblGrid>
      <w:tr w:rsidR="00E25A1B" w:rsidRPr="00091034" w14:paraId="2967AB42" w14:textId="77777777" w:rsidTr="007400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tcW w:w="3777" w:type="pct"/>
          </w:tcPr>
          <w:p w14:paraId="6CBA4CBB" w14:textId="77777777" w:rsidR="00E25A1B" w:rsidRPr="00091034" w:rsidRDefault="00E25A1B" w:rsidP="00AF191D">
            <w:pPr>
              <w:pStyle w:val="TabelleKopf"/>
              <w:tabs>
                <w:tab w:val="left" w:pos="709"/>
              </w:tabs>
              <w:suppressAutoHyphens/>
              <w:spacing w:line="240" w:lineRule="auto"/>
              <w:ind w:left="709"/>
              <w:rPr>
                <w:rFonts w:ascii="Verdana" w:hAnsi="Verdana"/>
                <w:lang w:val="ru-RU"/>
              </w:rPr>
            </w:pPr>
            <w:r w:rsidRPr="00091034">
              <w:rPr>
                <w:rFonts w:ascii="Verdana" w:hAnsi="Verdana"/>
                <w:lang w:val="ru-RU"/>
              </w:rPr>
              <w:t>Типы объектов</w:t>
            </w:r>
          </w:p>
        </w:tc>
        <w:tc>
          <w:tcPr>
            <w:tcW w:w="1223" w:type="pct"/>
          </w:tcPr>
          <w:p w14:paraId="421E8F2E" w14:textId="77777777" w:rsidR="00E25A1B" w:rsidRPr="00091034" w:rsidRDefault="00E25A1B" w:rsidP="00AF191D">
            <w:pPr>
              <w:pStyle w:val="TabelleKopf"/>
              <w:suppressAutoHyphens/>
              <w:spacing w:line="240" w:lineRule="auto"/>
              <w:rPr>
                <w:rFonts w:ascii="Verdana" w:hAnsi="Verdana"/>
                <w:lang w:val="ru-RU"/>
              </w:rPr>
            </w:pPr>
          </w:p>
        </w:tc>
      </w:tr>
      <w:tr w:rsidR="00E25A1B" w:rsidRPr="00091034" w14:paraId="06168A53" w14:textId="77777777" w:rsidTr="00740042">
        <w:trPr>
          <w:cantSplit/>
        </w:trPr>
        <w:tc>
          <w:tcPr>
            <w:tcW w:w="3777" w:type="pct"/>
          </w:tcPr>
          <w:p w14:paraId="0921CAC3" w14:textId="77777777" w:rsidR="00E25A1B" w:rsidRPr="00091034" w:rsidRDefault="00E25A1B" w:rsidP="00AF191D">
            <w:pPr>
              <w:pStyle w:val="TabelleFu"/>
              <w:numPr>
                <w:ilvl w:val="0"/>
                <w:numId w:val="6"/>
              </w:numPr>
              <w:suppressAutoHyphens/>
              <w:spacing w:line="240" w:lineRule="auto"/>
              <w:rPr>
                <w:rFonts w:ascii="Verdana" w:hAnsi="Verdana"/>
                <w:lang w:val="ru-RU"/>
              </w:rPr>
            </w:pPr>
            <w:r w:rsidRPr="00091034">
              <w:rPr>
                <w:rFonts w:ascii="Verdana" w:hAnsi="Verdana"/>
                <w:lang w:val="ru-RU"/>
              </w:rPr>
              <w:t>Фотоматериалы</w:t>
            </w:r>
          </w:p>
        </w:tc>
        <w:tc>
          <w:tcPr>
            <w:tcW w:w="1223" w:type="pct"/>
          </w:tcPr>
          <w:p w14:paraId="706C4EC3" w14:textId="77777777" w:rsidR="00E25A1B" w:rsidRPr="00091034" w:rsidRDefault="00E25A1B" w:rsidP="00AF191D">
            <w:pPr>
              <w:pStyle w:val="TabelleFu"/>
              <w:suppressAutoHyphens/>
              <w:spacing w:line="240" w:lineRule="auto"/>
              <w:rPr>
                <w:rFonts w:ascii="Verdana" w:hAnsi="Verdana"/>
                <w:lang w:val="ru-RU"/>
              </w:rPr>
            </w:pPr>
          </w:p>
        </w:tc>
      </w:tr>
      <w:tr w:rsidR="00E25A1B" w:rsidRPr="00091034" w14:paraId="2EA7E20B" w14:textId="77777777" w:rsidTr="00740042">
        <w:trPr>
          <w:cantSplit/>
        </w:trPr>
        <w:tc>
          <w:tcPr>
            <w:tcW w:w="3777" w:type="pct"/>
          </w:tcPr>
          <w:p w14:paraId="29C552D1" w14:textId="77777777" w:rsidR="00E25A1B" w:rsidRPr="00091034" w:rsidRDefault="00E25A1B" w:rsidP="00AF191D">
            <w:pPr>
              <w:pStyle w:val="TabelleFu"/>
              <w:numPr>
                <w:ilvl w:val="0"/>
                <w:numId w:val="6"/>
              </w:numPr>
              <w:suppressAutoHyphens/>
              <w:spacing w:line="240" w:lineRule="auto"/>
              <w:rPr>
                <w:rFonts w:ascii="Verdana" w:hAnsi="Verdana"/>
                <w:lang w:val="ru-RU"/>
              </w:rPr>
            </w:pPr>
            <w:r w:rsidRPr="00091034">
              <w:rPr>
                <w:rFonts w:ascii="Verdana" w:hAnsi="Verdana"/>
                <w:lang w:val="ru-RU"/>
              </w:rPr>
              <w:t>Видеоматериалы</w:t>
            </w:r>
          </w:p>
        </w:tc>
        <w:tc>
          <w:tcPr>
            <w:tcW w:w="1223" w:type="pct"/>
          </w:tcPr>
          <w:p w14:paraId="1206EC67" w14:textId="77777777" w:rsidR="00E25A1B" w:rsidRPr="00091034" w:rsidRDefault="00E25A1B" w:rsidP="00AF191D">
            <w:pPr>
              <w:pStyle w:val="TabelleFu"/>
              <w:suppressAutoHyphens/>
              <w:spacing w:line="240" w:lineRule="auto"/>
              <w:rPr>
                <w:rFonts w:ascii="Verdana" w:hAnsi="Verdana"/>
                <w:lang w:val="ru-RU"/>
              </w:rPr>
            </w:pPr>
          </w:p>
        </w:tc>
      </w:tr>
      <w:tr w:rsidR="00E25A1B" w:rsidRPr="00091034" w14:paraId="62DBA6AA" w14:textId="77777777" w:rsidTr="00740042">
        <w:trPr>
          <w:cantSplit/>
        </w:trPr>
        <w:tc>
          <w:tcPr>
            <w:tcW w:w="3777" w:type="pct"/>
          </w:tcPr>
          <w:p w14:paraId="7997836E" w14:textId="77777777" w:rsidR="00E25A1B" w:rsidRPr="00091034" w:rsidRDefault="00E25A1B" w:rsidP="00AF191D">
            <w:pPr>
              <w:pStyle w:val="TabelleFu"/>
              <w:numPr>
                <w:ilvl w:val="0"/>
                <w:numId w:val="6"/>
              </w:numPr>
              <w:suppressAutoHyphens/>
              <w:spacing w:line="240" w:lineRule="auto"/>
              <w:rPr>
                <w:rFonts w:ascii="Verdana" w:hAnsi="Verdana"/>
                <w:lang w:val="ru-RU"/>
              </w:rPr>
            </w:pPr>
            <w:r w:rsidRPr="00091034">
              <w:rPr>
                <w:rFonts w:ascii="Verdana" w:hAnsi="Verdana"/>
                <w:lang w:val="ru-RU"/>
              </w:rPr>
              <w:t>Дизайны, макеты</w:t>
            </w:r>
          </w:p>
        </w:tc>
        <w:tc>
          <w:tcPr>
            <w:tcW w:w="1223" w:type="pct"/>
          </w:tcPr>
          <w:p w14:paraId="4499FF15" w14:textId="77777777" w:rsidR="00E25A1B" w:rsidRPr="00091034" w:rsidRDefault="00E25A1B" w:rsidP="00AF191D">
            <w:pPr>
              <w:pStyle w:val="TabelleFu"/>
              <w:suppressAutoHyphens/>
              <w:spacing w:line="240" w:lineRule="auto"/>
              <w:rPr>
                <w:rFonts w:ascii="Verdana" w:hAnsi="Verdana"/>
                <w:lang w:val="ru-RU"/>
              </w:rPr>
            </w:pPr>
          </w:p>
        </w:tc>
      </w:tr>
      <w:tr w:rsidR="00E25A1B" w:rsidRPr="00091034" w14:paraId="1CFEB34D" w14:textId="77777777" w:rsidTr="00740042">
        <w:trPr>
          <w:cantSplit/>
        </w:trPr>
        <w:tc>
          <w:tcPr>
            <w:tcW w:w="3777" w:type="pct"/>
          </w:tcPr>
          <w:p w14:paraId="1F95A007" w14:textId="77777777" w:rsidR="00E25A1B" w:rsidRPr="00091034" w:rsidRDefault="00E25A1B" w:rsidP="00AF191D">
            <w:pPr>
              <w:pStyle w:val="TabelleFu"/>
              <w:numPr>
                <w:ilvl w:val="0"/>
                <w:numId w:val="6"/>
              </w:numPr>
              <w:suppressAutoHyphens/>
              <w:spacing w:line="240" w:lineRule="auto"/>
              <w:rPr>
                <w:rFonts w:ascii="Verdana" w:hAnsi="Verdana"/>
                <w:lang w:val="ru-RU"/>
              </w:rPr>
            </w:pPr>
            <w:r w:rsidRPr="00091034">
              <w:rPr>
                <w:rFonts w:ascii="Verdana" w:hAnsi="Verdana"/>
                <w:lang w:val="ru-RU"/>
              </w:rPr>
              <w:t>Тексты, сценарии</w:t>
            </w:r>
          </w:p>
        </w:tc>
        <w:tc>
          <w:tcPr>
            <w:tcW w:w="1223" w:type="pct"/>
          </w:tcPr>
          <w:p w14:paraId="4A28DEF8" w14:textId="77777777" w:rsidR="00E25A1B" w:rsidRPr="00091034" w:rsidRDefault="00E25A1B" w:rsidP="00AF191D">
            <w:pPr>
              <w:pStyle w:val="TabelleFu"/>
              <w:suppressAutoHyphens/>
              <w:spacing w:line="240" w:lineRule="auto"/>
              <w:rPr>
                <w:rFonts w:ascii="Verdana" w:hAnsi="Verdana"/>
                <w:lang w:val="ru-RU"/>
              </w:rPr>
            </w:pPr>
          </w:p>
        </w:tc>
      </w:tr>
      <w:tr w:rsidR="00E25A1B" w:rsidRPr="00091034" w14:paraId="3C296EC4" w14:textId="77777777" w:rsidTr="00740042">
        <w:trPr>
          <w:cantSplit/>
        </w:trPr>
        <w:tc>
          <w:tcPr>
            <w:tcW w:w="3777" w:type="pct"/>
          </w:tcPr>
          <w:p w14:paraId="72315754" w14:textId="77777777" w:rsidR="00E25A1B" w:rsidRPr="00091034" w:rsidRDefault="00E25A1B" w:rsidP="00AF191D">
            <w:pPr>
              <w:pStyle w:val="TabelleFu"/>
              <w:numPr>
                <w:ilvl w:val="0"/>
                <w:numId w:val="6"/>
              </w:numPr>
              <w:suppressAutoHyphens/>
              <w:spacing w:line="240" w:lineRule="auto"/>
              <w:rPr>
                <w:rFonts w:ascii="Verdana" w:hAnsi="Verdana"/>
                <w:lang w:val="ru-RU"/>
              </w:rPr>
            </w:pPr>
            <w:r w:rsidRPr="00091034">
              <w:rPr>
                <w:rFonts w:ascii="Verdana" w:hAnsi="Verdana"/>
                <w:lang w:val="ru-RU"/>
              </w:rPr>
              <w:t>Программы для ПК</w:t>
            </w:r>
          </w:p>
        </w:tc>
        <w:tc>
          <w:tcPr>
            <w:tcW w:w="1223" w:type="pct"/>
          </w:tcPr>
          <w:p w14:paraId="69F020DB" w14:textId="77777777" w:rsidR="00E25A1B" w:rsidRPr="00091034" w:rsidRDefault="00E25A1B" w:rsidP="00AF191D">
            <w:pPr>
              <w:pStyle w:val="TabelleFu"/>
              <w:suppressAutoHyphens/>
              <w:spacing w:line="240" w:lineRule="auto"/>
              <w:rPr>
                <w:rFonts w:ascii="Verdana" w:hAnsi="Verdana"/>
                <w:lang w:val="ru-RU"/>
              </w:rPr>
            </w:pPr>
          </w:p>
        </w:tc>
      </w:tr>
      <w:tr w:rsidR="00E25A1B" w:rsidRPr="00091034" w14:paraId="47A9444C" w14:textId="77777777" w:rsidTr="00740042">
        <w:trPr>
          <w:cantSplit/>
        </w:trPr>
        <w:tc>
          <w:tcPr>
            <w:tcW w:w="3777" w:type="pct"/>
          </w:tcPr>
          <w:p w14:paraId="1C8B1CB0" w14:textId="77777777" w:rsidR="00E25A1B" w:rsidRPr="00091034" w:rsidRDefault="00E25A1B" w:rsidP="00AF191D">
            <w:pPr>
              <w:pStyle w:val="TabelleFu"/>
              <w:numPr>
                <w:ilvl w:val="0"/>
                <w:numId w:val="6"/>
              </w:numPr>
              <w:suppressAutoHyphens/>
              <w:spacing w:line="240" w:lineRule="auto"/>
              <w:rPr>
                <w:rFonts w:ascii="Verdana" w:hAnsi="Verdana"/>
                <w:lang w:val="ru-RU"/>
              </w:rPr>
            </w:pPr>
            <w:r w:rsidRPr="00091034">
              <w:rPr>
                <w:rFonts w:ascii="Verdana" w:hAnsi="Verdana"/>
                <w:lang w:val="ru-RU"/>
              </w:rPr>
              <w:t>Базы данных</w:t>
            </w:r>
          </w:p>
        </w:tc>
        <w:tc>
          <w:tcPr>
            <w:tcW w:w="1223" w:type="pct"/>
          </w:tcPr>
          <w:p w14:paraId="1FD84A5B" w14:textId="77777777" w:rsidR="00E25A1B" w:rsidRPr="00091034" w:rsidRDefault="00E25A1B" w:rsidP="00AF191D">
            <w:pPr>
              <w:pStyle w:val="TabelleFu"/>
              <w:suppressAutoHyphens/>
              <w:spacing w:line="240" w:lineRule="auto"/>
              <w:rPr>
                <w:rFonts w:ascii="Verdana" w:hAnsi="Verdana"/>
                <w:lang w:val="ru-RU"/>
              </w:rPr>
            </w:pPr>
          </w:p>
        </w:tc>
      </w:tr>
      <w:tr w:rsidR="00E25A1B" w:rsidRPr="00091034" w14:paraId="7B5E8E1B" w14:textId="77777777" w:rsidTr="00740042">
        <w:trPr>
          <w:cantSplit/>
        </w:trPr>
        <w:tc>
          <w:tcPr>
            <w:tcW w:w="3777" w:type="pct"/>
          </w:tcPr>
          <w:p w14:paraId="43ADFD23" w14:textId="77777777" w:rsidR="00E25A1B" w:rsidRPr="00091034" w:rsidRDefault="00E25A1B" w:rsidP="00AF191D">
            <w:pPr>
              <w:pStyle w:val="TabelleFu"/>
              <w:numPr>
                <w:ilvl w:val="0"/>
                <w:numId w:val="6"/>
              </w:numPr>
              <w:suppressAutoHyphens/>
              <w:spacing w:line="240" w:lineRule="auto"/>
              <w:rPr>
                <w:rFonts w:ascii="Verdana" w:hAnsi="Verdana"/>
                <w:lang w:val="ru-RU"/>
              </w:rPr>
            </w:pPr>
            <w:r w:rsidRPr="00091034">
              <w:rPr>
                <w:rFonts w:ascii="Verdana" w:hAnsi="Verdana"/>
                <w:lang w:val="ru-RU"/>
              </w:rPr>
              <w:t>Иное</w:t>
            </w:r>
          </w:p>
        </w:tc>
        <w:tc>
          <w:tcPr>
            <w:tcW w:w="1223" w:type="pct"/>
          </w:tcPr>
          <w:p w14:paraId="04D50647" w14:textId="77777777" w:rsidR="00E25A1B" w:rsidRPr="00091034" w:rsidRDefault="00E25A1B" w:rsidP="00AF191D">
            <w:pPr>
              <w:pStyle w:val="TabelleFu"/>
              <w:suppressAutoHyphens/>
              <w:spacing w:line="240" w:lineRule="auto"/>
              <w:rPr>
                <w:rFonts w:ascii="Verdana" w:hAnsi="Verdana"/>
                <w:lang w:val="ru-RU"/>
              </w:rPr>
            </w:pPr>
          </w:p>
        </w:tc>
      </w:tr>
    </w:tbl>
    <w:p w14:paraId="757EAA7A" w14:textId="77777777" w:rsidR="005152D8" w:rsidRPr="00091034" w:rsidRDefault="005152D8" w:rsidP="00AF191D">
      <w:pPr>
        <w:suppressAutoHyphens/>
        <w:spacing w:after="0" w:line="240" w:lineRule="auto"/>
        <w:jc w:val="both"/>
        <w:rPr>
          <w:rFonts w:ascii="Verdana" w:hAnsi="Verdana"/>
          <w:lang w:val="ru-RU"/>
        </w:rPr>
      </w:pPr>
    </w:p>
    <w:p w14:paraId="175EF027" w14:textId="08C89388" w:rsidR="00C82515" w:rsidRPr="00091034" w:rsidRDefault="001E4D41" w:rsidP="00AF191D">
      <w:pPr>
        <w:suppressAutoHyphens/>
        <w:spacing w:after="0" w:line="240" w:lineRule="auto"/>
        <w:ind w:left="709"/>
        <w:jc w:val="both"/>
        <w:rPr>
          <w:rFonts w:ascii="Verdana" w:hAnsi="Verdana"/>
          <w:lang w:val="ru-RU"/>
        </w:rPr>
      </w:pPr>
      <w:r w:rsidRPr="00091034">
        <w:rPr>
          <w:rFonts w:ascii="Verdana" w:hAnsi="Verdana"/>
          <w:lang w:val="ru-RU"/>
        </w:rPr>
        <w:t>В</w:t>
      </w:r>
      <w:r w:rsidR="00DA3045" w:rsidRPr="00091034">
        <w:rPr>
          <w:rFonts w:ascii="Verdana" w:hAnsi="Verdana"/>
          <w:lang w:val="ru-RU"/>
        </w:rPr>
        <w:t xml:space="preserve"> случа</w:t>
      </w:r>
      <w:r w:rsidRPr="00091034">
        <w:rPr>
          <w:rFonts w:ascii="Verdana" w:hAnsi="Verdana"/>
          <w:lang w:val="ru-RU"/>
        </w:rPr>
        <w:t xml:space="preserve">е передачи </w:t>
      </w:r>
      <w:r w:rsidR="00EB1794" w:rsidRPr="00091034">
        <w:rPr>
          <w:rFonts w:ascii="Verdana" w:hAnsi="Verdana"/>
          <w:lang w:val="ru-RU"/>
        </w:rPr>
        <w:t>АГР</w:t>
      </w:r>
      <w:r w:rsidR="00731BCD" w:rsidRPr="00091034">
        <w:rPr>
          <w:rFonts w:ascii="Verdana" w:hAnsi="Verdana"/>
          <w:lang w:val="ru-RU"/>
        </w:rPr>
        <w:t xml:space="preserve"> </w:t>
      </w:r>
      <w:r w:rsidR="00C82515" w:rsidRPr="00091034">
        <w:rPr>
          <w:rFonts w:ascii="Verdana" w:hAnsi="Verdana"/>
          <w:lang w:val="ru-RU"/>
        </w:rPr>
        <w:t>прав на объекты интеллектуальной собственности</w:t>
      </w:r>
      <w:r w:rsidRPr="00091034">
        <w:rPr>
          <w:rFonts w:ascii="Verdana" w:hAnsi="Verdana"/>
          <w:lang w:val="ru-RU"/>
        </w:rPr>
        <w:t>, они</w:t>
      </w:r>
      <w:r w:rsidR="00C82515" w:rsidRPr="00091034">
        <w:rPr>
          <w:rFonts w:ascii="Verdana" w:hAnsi="Verdana"/>
          <w:lang w:val="ru-RU"/>
        </w:rPr>
        <w:t xml:space="preserve"> должны быть переданы </w:t>
      </w:r>
      <w:r w:rsidR="00EB1794" w:rsidRPr="00091034">
        <w:rPr>
          <w:rFonts w:ascii="Verdana" w:hAnsi="Verdana"/>
          <w:lang w:val="ru-RU"/>
        </w:rPr>
        <w:t>АГР</w:t>
      </w:r>
      <w:r w:rsidR="00731BCD" w:rsidRPr="00091034">
        <w:rPr>
          <w:rFonts w:ascii="Verdana" w:hAnsi="Verdana"/>
          <w:lang w:val="ru-RU"/>
        </w:rPr>
        <w:t xml:space="preserve"> </w:t>
      </w:r>
      <w:r w:rsidR="00C82515" w:rsidRPr="00091034">
        <w:rPr>
          <w:rFonts w:ascii="Verdana" w:hAnsi="Verdana"/>
          <w:lang w:val="ru-RU"/>
        </w:rPr>
        <w:t>в следующем объеме:</w:t>
      </w:r>
    </w:p>
    <w:p w14:paraId="7B8430E4" w14:textId="4004826A" w:rsidR="007B5F45" w:rsidRPr="00091034" w:rsidRDefault="007B5F45" w:rsidP="00AF191D">
      <w:pPr>
        <w:suppressAutoHyphens/>
        <w:spacing w:after="0" w:line="240" w:lineRule="auto"/>
        <w:ind w:left="709"/>
        <w:jc w:val="both"/>
        <w:rPr>
          <w:rFonts w:ascii="Verdana" w:hAnsi="Verdana"/>
          <w:lang w:val="ru-RU"/>
        </w:rPr>
      </w:pPr>
    </w:p>
    <w:p w14:paraId="3EC65F68" w14:textId="77777777" w:rsidR="007B5F45" w:rsidRPr="00091034" w:rsidRDefault="007B5F45" w:rsidP="00AF191D">
      <w:pPr>
        <w:suppressAutoHyphens/>
        <w:spacing w:after="0" w:line="240" w:lineRule="auto"/>
        <w:ind w:left="709"/>
        <w:jc w:val="both"/>
        <w:rPr>
          <w:rFonts w:ascii="Verdana" w:hAnsi="Verdana"/>
          <w:lang w:val="ru-RU"/>
        </w:rPr>
      </w:pPr>
    </w:p>
    <w:tbl>
      <w:tblPr>
        <w:tblStyle w:val="GridTable4-Accent11"/>
        <w:tblW w:w="4794" w:type="pct"/>
        <w:tblInd w:w="273" w:type="dxa"/>
        <w:tblLayout w:type="fixed"/>
        <w:tblLook w:val="0620" w:firstRow="1" w:lastRow="0" w:firstColumn="0" w:lastColumn="0" w:noHBand="1" w:noVBand="1"/>
      </w:tblPr>
      <w:tblGrid>
        <w:gridCol w:w="2865"/>
        <w:gridCol w:w="566"/>
        <w:gridCol w:w="4592"/>
        <w:gridCol w:w="677"/>
      </w:tblGrid>
      <w:tr w:rsidR="00C82515" w:rsidRPr="00091034" w14:paraId="650B42BB" w14:textId="77777777" w:rsidTr="007400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tcW w:w="5000" w:type="pct"/>
            <w:gridSpan w:val="4"/>
          </w:tcPr>
          <w:p w14:paraId="31640471" w14:textId="713133F6" w:rsidR="00900FD5" w:rsidRPr="00091034" w:rsidRDefault="00C82515" w:rsidP="00AF191D">
            <w:pPr>
              <w:pStyle w:val="TabelleKopf"/>
              <w:spacing w:line="240" w:lineRule="auto"/>
              <w:ind w:left="709"/>
              <w:rPr>
                <w:rFonts w:ascii="Verdana" w:hAnsi="Verdana"/>
                <w:b/>
                <w:bCs w:val="0"/>
                <w:lang w:val="ru-RU"/>
              </w:rPr>
            </w:pPr>
            <w:r w:rsidRPr="00091034">
              <w:rPr>
                <w:rFonts w:ascii="Verdana" w:hAnsi="Verdana"/>
                <w:lang w:val="ru-RU"/>
              </w:rPr>
              <w:t>Передача прав</w:t>
            </w:r>
          </w:p>
          <w:p w14:paraId="07A34687" w14:textId="77777777" w:rsidR="00C82515" w:rsidRPr="00091034" w:rsidRDefault="00C82515" w:rsidP="00900FD5">
            <w:pPr>
              <w:rPr>
                <w:rFonts w:ascii="Verdana" w:hAnsi="Verdana"/>
                <w:lang w:val="ru-RU"/>
              </w:rPr>
            </w:pPr>
          </w:p>
        </w:tc>
      </w:tr>
      <w:tr w:rsidR="005152D8" w:rsidRPr="007447DE" w14:paraId="374C6B4C" w14:textId="77777777" w:rsidTr="00740042">
        <w:trPr>
          <w:cantSplit/>
        </w:trPr>
        <w:tc>
          <w:tcPr>
            <w:tcW w:w="1647" w:type="pct"/>
          </w:tcPr>
          <w:p w14:paraId="7C0BFE69" w14:textId="77777777" w:rsidR="00505B6A" w:rsidRPr="00091034" w:rsidRDefault="00505B6A" w:rsidP="00AF191D">
            <w:pPr>
              <w:pStyle w:val="TabelleFu"/>
              <w:suppressAutoHyphens/>
              <w:spacing w:line="240" w:lineRule="auto"/>
              <w:ind w:left="34"/>
              <w:rPr>
                <w:rFonts w:ascii="Verdana" w:hAnsi="Verdana"/>
                <w:b/>
                <w:lang w:val="ru-RU"/>
              </w:rPr>
            </w:pPr>
            <w:r w:rsidRPr="00091034">
              <w:rPr>
                <w:rFonts w:ascii="Verdana" w:hAnsi="Verdana"/>
                <w:b/>
                <w:lang w:val="ru-RU"/>
              </w:rPr>
              <w:t>Отчуждение (выкуп)</w:t>
            </w:r>
          </w:p>
          <w:p w14:paraId="732BF35C" w14:textId="22B6D051" w:rsidR="00505B6A" w:rsidRPr="00091034" w:rsidRDefault="00505B6A" w:rsidP="00AF191D">
            <w:pPr>
              <w:pStyle w:val="a8"/>
              <w:ind w:left="34"/>
              <w:rPr>
                <w:rFonts w:ascii="Verdana" w:hAnsi="Verdana"/>
                <w:lang w:val="ru-RU"/>
              </w:rPr>
            </w:pPr>
            <w:r w:rsidRPr="00091034">
              <w:rPr>
                <w:rFonts w:ascii="Verdana" w:hAnsi="Verdana"/>
                <w:lang w:val="ru-RU"/>
              </w:rPr>
              <w:t>(</w:t>
            </w:r>
            <w:r w:rsidR="00B71441" w:rsidRPr="00091034">
              <w:rPr>
                <w:rFonts w:ascii="Verdana" w:hAnsi="Verdana"/>
                <w:lang w:val="ru-RU"/>
              </w:rPr>
              <w:t xml:space="preserve">бессрочно </w:t>
            </w:r>
            <w:r w:rsidRPr="00091034">
              <w:rPr>
                <w:rFonts w:ascii="Verdana" w:hAnsi="Verdana"/>
                <w:lang w:val="ru-RU"/>
              </w:rPr>
              <w:t>на любую территорию)</w:t>
            </w:r>
          </w:p>
          <w:p w14:paraId="7823FBF1" w14:textId="77777777" w:rsidR="00505B6A" w:rsidRPr="00091034" w:rsidRDefault="00505B6A" w:rsidP="00AF191D">
            <w:pPr>
              <w:pStyle w:val="a8"/>
              <w:ind w:left="34"/>
              <w:rPr>
                <w:rFonts w:ascii="Verdana" w:hAnsi="Verdana"/>
                <w:lang w:val="ru-RU"/>
              </w:rPr>
            </w:pPr>
          </w:p>
          <w:p w14:paraId="117A8944" w14:textId="37A6D0D0" w:rsidR="00505B6A" w:rsidRPr="00091034" w:rsidRDefault="00505B6A" w:rsidP="00722A0A">
            <w:pPr>
              <w:pStyle w:val="TabelleKopf"/>
              <w:spacing w:line="240" w:lineRule="auto"/>
              <w:ind w:left="34"/>
              <w:rPr>
                <w:rFonts w:ascii="Verdana" w:hAnsi="Verdana"/>
                <w:lang w:val="ru-RU"/>
              </w:rPr>
            </w:pPr>
          </w:p>
        </w:tc>
        <w:tc>
          <w:tcPr>
            <w:tcW w:w="325" w:type="pct"/>
          </w:tcPr>
          <w:p w14:paraId="24F0A49C" w14:textId="77777777" w:rsidR="00505B6A" w:rsidRPr="00091034" w:rsidRDefault="00505B6A" w:rsidP="00AF191D">
            <w:pPr>
              <w:pStyle w:val="TabelleKopf"/>
              <w:spacing w:line="240" w:lineRule="auto"/>
              <w:ind w:left="709"/>
              <w:rPr>
                <w:rFonts w:ascii="Verdana" w:hAnsi="Verdana"/>
                <w:lang w:val="ru-RU"/>
              </w:rPr>
            </w:pPr>
            <w:r w:rsidRPr="00091034">
              <w:rPr>
                <w:rFonts w:ascii="Verdana" w:hAnsi="Verdana"/>
                <w:noProof/>
                <w:lang w:val="ru-RU" w:eastAsia="zh-CN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6434BC38" wp14:editId="56258DB4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42545</wp:posOffset>
                      </wp:positionV>
                      <wp:extent cx="228600" cy="228600"/>
                      <wp:effectExtent l="0" t="0" r="19050" b="19050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  <a:extLst/>
                            </wps:spPr>
                            <wps:txbx>
                              <w:txbxContent>
                                <w:p w14:paraId="72690B9A" w14:textId="77777777" w:rsidR="0049653F" w:rsidRPr="00505B6A" w:rsidRDefault="0049653F" w:rsidP="00505B6A">
                                  <w:pPr>
                                    <w:jc w:val="center"/>
                                    <w:rPr>
                                      <w:lang w:val="ru-RU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434BC38" id="Прямоугольник 1" o:spid="_x0000_s1026" style="position:absolute;left:0;text-align:left;margin-left:-.5pt;margin-top:3.35pt;width:18pt;height:18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" filled="f" strokecolor="black [3213]">
                      <v:stroke joinstyle="round"/>
                      <v:textbox inset="0,0,0,0">
                        <w:txbxContent>
                          <w:p w14:paraId="72690B9A" w14:textId="77777777" w:rsidR="0049653F" w:rsidRPr="00505B6A" w:rsidRDefault="0049653F" w:rsidP="00505B6A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639" w:type="pct"/>
          </w:tcPr>
          <w:p w14:paraId="3EE7C346" w14:textId="77777777" w:rsidR="00505B6A" w:rsidRPr="00091034" w:rsidRDefault="00505B6A" w:rsidP="00AF191D">
            <w:pPr>
              <w:pStyle w:val="TabelleKopf"/>
              <w:spacing w:line="240" w:lineRule="auto"/>
              <w:ind w:left="0"/>
              <w:rPr>
                <w:rFonts w:ascii="Verdana" w:hAnsi="Verdana"/>
                <w:lang w:val="ru-RU"/>
              </w:rPr>
            </w:pPr>
            <w:r w:rsidRPr="00091034">
              <w:rPr>
                <w:rFonts w:ascii="Verdana" w:hAnsi="Verdana"/>
                <w:lang w:val="ru-RU"/>
              </w:rPr>
              <w:t>Во временное пользование</w:t>
            </w:r>
          </w:p>
          <w:p w14:paraId="62C75D21" w14:textId="33F1D75C" w:rsidR="00505B6A" w:rsidRPr="00091034" w:rsidRDefault="004E363A" w:rsidP="004E363A">
            <w:pPr>
              <w:spacing w:after="0" w:line="240" w:lineRule="auto"/>
              <w:ind w:left="34"/>
              <w:jc w:val="both"/>
              <w:rPr>
                <w:rFonts w:ascii="Verdana" w:hAnsi="Verdana"/>
                <w:sz w:val="18"/>
                <w:szCs w:val="18"/>
                <w:lang w:val="ru-RU"/>
              </w:rPr>
            </w:pPr>
            <w:r w:rsidRPr="00091034">
              <w:rPr>
                <w:rFonts w:ascii="Verdana" w:hAnsi="Verdana"/>
                <w:sz w:val="18"/>
                <w:szCs w:val="18"/>
                <w:lang w:val="ru-RU"/>
              </w:rPr>
              <w:t xml:space="preserve">Контрагент </w:t>
            </w:r>
            <w:r w:rsidR="00505B6A" w:rsidRPr="00091034">
              <w:rPr>
                <w:rFonts w:ascii="Verdana" w:hAnsi="Verdana"/>
                <w:sz w:val="18"/>
                <w:szCs w:val="18"/>
                <w:lang w:val="ru-RU"/>
              </w:rPr>
              <w:t xml:space="preserve">предоставит </w:t>
            </w:r>
            <w:r w:rsidR="00EB1794" w:rsidRPr="00091034">
              <w:rPr>
                <w:rFonts w:ascii="Verdana" w:hAnsi="Verdana"/>
                <w:sz w:val="18"/>
                <w:szCs w:val="18"/>
                <w:lang w:val="ru-RU"/>
              </w:rPr>
              <w:t>АГР</w:t>
            </w:r>
            <w:r w:rsidR="0091022C" w:rsidRPr="00091034">
              <w:rPr>
                <w:rFonts w:ascii="Verdana" w:hAnsi="Verdana"/>
                <w:sz w:val="18"/>
                <w:szCs w:val="18"/>
                <w:lang w:val="ru-RU"/>
              </w:rPr>
              <w:t xml:space="preserve"> </w:t>
            </w:r>
            <w:r w:rsidR="00505B6A" w:rsidRPr="00091034">
              <w:rPr>
                <w:rFonts w:ascii="Verdana" w:hAnsi="Verdana"/>
                <w:sz w:val="18"/>
                <w:szCs w:val="18"/>
                <w:lang w:val="ru-RU"/>
              </w:rPr>
              <w:t xml:space="preserve">права использования указанных объектов (лицензия, сублицензия) </w:t>
            </w:r>
            <w:r w:rsidR="00505B6A" w:rsidRPr="00091034">
              <w:rPr>
                <w:rFonts w:ascii="Verdana" w:hAnsi="Verdana"/>
                <w:sz w:val="18"/>
                <w:szCs w:val="18"/>
                <w:u w:val="single"/>
                <w:lang w:val="ru-RU"/>
              </w:rPr>
              <w:t xml:space="preserve">на территории всего мира на срок </w:t>
            </w:r>
            <w:r w:rsidR="00595357" w:rsidRPr="00091034">
              <w:rPr>
                <w:rFonts w:ascii="Verdana" w:hAnsi="Verdana"/>
                <w:i/>
                <w:color w:val="0070C0"/>
                <w:lang w:val="ru-RU"/>
              </w:rPr>
              <w:t>ХХХХХХХ</w:t>
            </w:r>
            <w:r w:rsidR="00ED48F2" w:rsidRPr="00091034">
              <w:rPr>
                <w:rFonts w:ascii="Verdana" w:hAnsi="Verdana"/>
                <w:sz w:val="18"/>
                <w:szCs w:val="18"/>
                <w:u w:val="single"/>
                <w:lang w:val="ru-RU"/>
              </w:rPr>
              <w:t xml:space="preserve"> </w:t>
            </w:r>
            <w:r w:rsidR="00505B6A" w:rsidRPr="00091034">
              <w:rPr>
                <w:rFonts w:ascii="Verdana" w:hAnsi="Verdana"/>
                <w:sz w:val="18"/>
                <w:szCs w:val="18"/>
                <w:u w:val="single"/>
                <w:lang w:val="ru-RU"/>
              </w:rPr>
              <w:t>с даты акта приема-передачи в любой форме и всеми способами без ограничений</w:t>
            </w:r>
            <w:r w:rsidR="00505B6A" w:rsidRPr="00091034">
              <w:rPr>
                <w:rFonts w:ascii="Verdana" w:hAnsi="Verdana"/>
                <w:sz w:val="18"/>
                <w:szCs w:val="18"/>
                <w:lang w:val="ru-RU"/>
              </w:rPr>
              <w:t>, в том числе способами, указанными в ст. ст. 1270, 1317, 1324 Гражданского кодекса Российской Федерации</w:t>
            </w:r>
            <w:r w:rsidR="00677618" w:rsidRPr="00091034">
              <w:rPr>
                <w:rFonts w:ascii="Verdana" w:hAnsi="Verdana"/>
                <w:sz w:val="18"/>
                <w:szCs w:val="18"/>
                <w:lang w:val="ru-RU"/>
              </w:rPr>
              <w:t>.</w:t>
            </w:r>
            <w:r w:rsidR="00505B6A" w:rsidRPr="00091034">
              <w:rPr>
                <w:rFonts w:ascii="Verdana" w:hAnsi="Verdana"/>
                <w:sz w:val="18"/>
                <w:szCs w:val="18"/>
                <w:lang w:val="ru-RU"/>
              </w:rPr>
              <w:t xml:space="preserve"> При этом, в случае, если исключительны права на Произведения принадлежат </w:t>
            </w:r>
            <w:r w:rsidRPr="00091034">
              <w:rPr>
                <w:rFonts w:ascii="Verdana" w:hAnsi="Verdana"/>
                <w:sz w:val="18"/>
                <w:szCs w:val="18"/>
                <w:lang w:val="ru-RU"/>
              </w:rPr>
              <w:t xml:space="preserve">Контрагенту </w:t>
            </w:r>
            <w:r w:rsidR="00505B6A" w:rsidRPr="00091034">
              <w:rPr>
                <w:rFonts w:ascii="Verdana" w:hAnsi="Verdana"/>
                <w:sz w:val="18"/>
                <w:szCs w:val="18"/>
                <w:lang w:val="ru-RU"/>
              </w:rPr>
              <w:t xml:space="preserve">в полном объеме, права использования произведений (лицензия) предоставляются </w:t>
            </w:r>
            <w:r w:rsidR="00EB1794" w:rsidRPr="00091034">
              <w:rPr>
                <w:rFonts w:ascii="Verdana" w:hAnsi="Verdana"/>
                <w:sz w:val="18"/>
                <w:szCs w:val="18"/>
                <w:lang w:val="ru-RU"/>
              </w:rPr>
              <w:t>АГР</w:t>
            </w:r>
            <w:r w:rsidRPr="00091034">
              <w:rPr>
                <w:rFonts w:ascii="Verdana" w:hAnsi="Verdana"/>
                <w:sz w:val="18"/>
                <w:szCs w:val="18"/>
                <w:lang w:val="ru-RU"/>
              </w:rPr>
              <w:t xml:space="preserve"> </w:t>
            </w:r>
            <w:r w:rsidR="00505B6A" w:rsidRPr="00091034">
              <w:rPr>
                <w:rFonts w:ascii="Verdana" w:hAnsi="Verdana"/>
                <w:sz w:val="18"/>
                <w:szCs w:val="18"/>
                <w:lang w:val="ru-RU"/>
              </w:rPr>
              <w:t xml:space="preserve">без сохранения за </w:t>
            </w:r>
            <w:r w:rsidRPr="00091034">
              <w:rPr>
                <w:rFonts w:ascii="Verdana" w:hAnsi="Verdana"/>
                <w:sz w:val="18"/>
                <w:szCs w:val="18"/>
                <w:lang w:val="ru-RU"/>
              </w:rPr>
              <w:t xml:space="preserve">Контрагентом </w:t>
            </w:r>
            <w:r w:rsidR="00505B6A" w:rsidRPr="00091034">
              <w:rPr>
                <w:rFonts w:ascii="Verdana" w:hAnsi="Verdana"/>
                <w:sz w:val="18"/>
                <w:szCs w:val="18"/>
                <w:lang w:val="ru-RU"/>
              </w:rPr>
              <w:t>права выдачи лицензий другим лицам (исключительная лицензия).</w:t>
            </w:r>
            <w:r w:rsidR="00310DF1" w:rsidRPr="00091034">
              <w:rPr>
                <w:rFonts w:ascii="Verdana" w:hAnsi="Verdana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389" w:type="pct"/>
          </w:tcPr>
          <w:p w14:paraId="154C9DBF" w14:textId="77777777" w:rsidR="00505B6A" w:rsidRPr="00091034" w:rsidRDefault="00505B6A" w:rsidP="00AF191D">
            <w:pPr>
              <w:pStyle w:val="TabelleKopf"/>
              <w:spacing w:line="240" w:lineRule="auto"/>
              <w:ind w:left="709"/>
              <w:rPr>
                <w:rFonts w:ascii="Verdana" w:hAnsi="Verdana"/>
                <w:lang w:val="ru-RU"/>
              </w:rPr>
            </w:pPr>
            <w:r w:rsidRPr="00091034">
              <w:rPr>
                <w:rFonts w:ascii="Verdana" w:hAnsi="Verdana"/>
                <w:noProof/>
                <w:lang w:val="ru-RU" w:eastAsia="zh-CN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9BA18AA" wp14:editId="73512FA2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57785</wp:posOffset>
                      </wp:positionV>
                      <wp:extent cx="228600" cy="228600"/>
                      <wp:effectExtent l="0" t="0" r="19050" b="19050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  <a:extLst/>
                            </wps:spPr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4C0F3D8" id="Прямоугольник 2" o:spid="_x0000_s1026" style="position:absolute;margin-left:2.75pt;margin-top:4.55pt;width:18pt;height:1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" filled="f" strokecolor="black [3213]">
                      <v:stroke joinstyle="round"/>
                      <v:textbox inset="0,0,0,0"/>
                    </v:rect>
                  </w:pict>
                </mc:Fallback>
              </mc:AlternateContent>
            </w:r>
          </w:p>
        </w:tc>
      </w:tr>
    </w:tbl>
    <w:p w14:paraId="09BD2452" w14:textId="73D8679C" w:rsidR="00A74ED1" w:rsidRPr="00091034" w:rsidRDefault="00A74ED1" w:rsidP="00AF191D">
      <w:pPr>
        <w:suppressAutoHyphens/>
        <w:spacing w:after="0" w:line="240" w:lineRule="auto"/>
        <w:ind w:left="709"/>
        <w:jc w:val="both"/>
        <w:rPr>
          <w:rFonts w:ascii="Verdana" w:hAnsi="Verdana"/>
          <w:b/>
          <w:lang w:val="ru-RU"/>
        </w:rPr>
      </w:pPr>
      <w:r w:rsidRPr="00091034">
        <w:rPr>
          <w:rFonts w:ascii="Verdana" w:hAnsi="Verdana"/>
          <w:b/>
          <w:lang w:val="ru-RU"/>
        </w:rPr>
        <w:t>Стоимость прав на объекты интеллектуальной собственности должна быть отдельно указана в коммерческом предложении</w:t>
      </w:r>
      <w:r w:rsidR="00677618" w:rsidRPr="00091034">
        <w:rPr>
          <w:rFonts w:ascii="Verdana" w:hAnsi="Verdana"/>
          <w:b/>
          <w:lang w:val="ru-RU"/>
        </w:rPr>
        <w:t>.</w:t>
      </w:r>
    </w:p>
    <w:p w14:paraId="6E6F150B" w14:textId="77777777" w:rsidR="00677618" w:rsidRPr="00091034" w:rsidRDefault="00677618" w:rsidP="00AF191D">
      <w:pPr>
        <w:spacing w:after="0" w:line="240" w:lineRule="auto"/>
        <w:ind w:left="709"/>
        <w:jc w:val="both"/>
        <w:rPr>
          <w:rFonts w:ascii="Verdana" w:hAnsi="Verdana"/>
          <w:color w:val="FF0000"/>
          <w:lang w:val="ru-RU"/>
        </w:rPr>
      </w:pPr>
    </w:p>
    <w:p w14:paraId="4CFF38B0" w14:textId="77777777" w:rsidR="00A74ED1" w:rsidRPr="00091034" w:rsidRDefault="00A74ED1" w:rsidP="00AF191D">
      <w:pPr>
        <w:pStyle w:val="2"/>
        <w:spacing w:line="240" w:lineRule="auto"/>
        <w:ind w:left="709" w:hanging="709"/>
        <w:rPr>
          <w:rFonts w:ascii="Verdana" w:hAnsi="Verdana"/>
          <w:lang w:val="en-US"/>
        </w:rPr>
      </w:pPr>
      <w:bookmarkStart w:id="87" w:name="_Toc472351087"/>
      <w:bookmarkStart w:id="88" w:name="_Toc472412718"/>
      <w:bookmarkStart w:id="89" w:name="_Toc472412736"/>
      <w:bookmarkStart w:id="90" w:name="_Toc513111866"/>
      <w:bookmarkStart w:id="91" w:name="_Toc513193641"/>
      <w:bookmarkStart w:id="92" w:name="_Toc513193651"/>
      <w:bookmarkStart w:id="93" w:name="_Toc513193689"/>
      <w:bookmarkStart w:id="94" w:name="_Toc513220067"/>
      <w:bookmarkStart w:id="95" w:name="_Toc514681493"/>
      <w:bookmarkStart w:id="96" w:name="_Toc514681503"/>
      <w:bookmarkStart w:id="97" w:name="_Toc514681513"/>
      <w:bookmarkStart w:id="98" w:name="_Toc517901921"/>
      <w:bookmarkStart w:id="99" w:name="_Toc517901931"/>
      <w:bookmarkStart w:id="100" w:name="_Toc517901941"/>
      <w:bookmarkStart w:id="101" w:name="_Toc517902088"/>
      <w:bookmarkStart w:id="102" w:name="_Toc517902124"/>
      <w:bookmarkStart w:id="103" w:name="_Toc517902134"/>
      <w:bookmarkStart w:id="104" w:name="_Toc517902241"/>
      <w:bookmarkStart w:id="105" w:name="_Toc517902468"/>
      <w:bookmarkStart w:id="106" w:name="_Toc84854379"/>
      <w:r w:rsidRPr="00091034">
        <w:rPr>
          <w:rFonts w:ascii="Verdana" w:hAnsi="Verdana"/>
        </w:rPr>
        <w:t>Персональные данные</w:t>
      </w:r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</w:p>
    <w:p w14:paraId="418FEDE0" w14:textId="40868BA3" w:rsidR="00DE4081" w:rsidRPr="00091034" w:rsidRDefault="00DE4081" w:rsidP="008A47C8">
      <w:pPr>
        <w:pStyle w:val="2"/>
        <w:numPr>
          <w:ilvl w:val="0"/>
          <w:numId w:val="0"/>
        </w:numPr>
        <w:ind w:left="502"/>
        <w:rPr>
          <w:rFonts w:ascii="Verdana" w:hAnsi="Verdana" w:cs="Times New Roman"/>
          <w:b w:val="0"/>
          <w:i/>
          <w:color w:val="0070C0"/>
        </w:rPr>
      </w:pPr>
    </w:p>
    <w:tbl>
      <w:tblPr>
        <w:tblW w:w="8789" w:type="dxa"/>
        <w:tblInd w:w="27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70"/>
        <w:gridCol w:w="719"/>
      </w:tblGrid>
      <w:tr w:rsidR="00DE4081" w:rsidRPr="00DE1474" w14:paraId="424B7BA9" w14:textId="77777777" w:rsidTr="00DE4081">
        <w:tc>
          <w:tcPr>
            <w:tcW w:w="8070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A59440" w14:textId="77777777" w:rsidR="00DE4081" w:rsidRPr="00091034" w:rsidRDefault="00DE4081" w:rsidP="00C706BA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val="ru-RU"/>
              </w:rPr>
            </w:pPr>
            <w:r w:rsidRPr="00091034">
              <w:rPr>
                <w:rFonts w:ascii="Verdana" w:hAnsi="Verdana" w:cs="Arial"/>
                <w:sz w:val="20"/>
                <w:szCs w:val="20"/>
                <w:lang w:val="ru-RU"/>
              </w:rPr>
              <w:t>Контрагент не осуществляет сбор и обработку персональных данных, за исключением рабочих контактных данных вовлеченных в проект лиц</w:t>
            </w:r>
          </w:p>
        </w:tc>
        <w:tc>
          <w:tcPr>
            <w:tcW w:w="719" w:type="dxa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3527F9" w14:textId="3AEB84CB" w:rsidR="00DE4081" w:rsidRPr="00091034" w:rsidRDefault="003D1D99" w:rsidP="003D1D99">
            <w:pPr>
              <w:spacing w:after="0" w:line="240" w:lineRule="auto"/>
              <w:jc w:val="center"/>
              <w:rPr>
                <w:rFonts w:ascii="Verdana" w:hAnsi="Verdana" w:cs="Arial"/>
                <w:color w:val="1F497D"/>
                <w:sz w:val="20"/>
                <w:szCs w:val="20"/>
                <w:lang w:val="ru-RU"/>
              </w:rPr>
            </w:pPr>
            <w:r>
              <w:rPr>
                <w:rFonts w:ascii="Verdana" w:hAnsi="Verdana"/>
                <w:lang w:val="ru-RU"/>
              </w:rPr>
              <w:t>х</w:t>
            </w:r>
          </w:p>
        </w:tc>
      </w:tr>
      <w:tr w:rsidR="00DE4081" w:rsidRPr="007447DE" w14:paraId="60D417CA" w14:textId="77777777" w:rsidTr="00DE4081">
        <w:tc>
          <w:tcPr>
            <w:tcW w:w="8070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D3D424" w14:textId="77777777" w:rsidR="00DE4081" w:rsidRPr="00091034" w:rsidRDefault="00DE4081" w:rsidP="00C706BA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val="ru-RU"/>
              </w:rPr>
            </w:pPr>
            <w:r w:rsidRPr="00091034">
              <w:rPr>
                <w:rFonts w:ascii="Verdana" w:hAnsi="Verdana" w:cs="Arial"/>
                <w:sz w:val="20"/>
                <w:szCs w:val="20"/>
                <w:lang w:val="ru-RU"/>
              </w:rPr>
              <w:t>Контрагент будет осуществлять обработку персональных данных :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7E4970" w14:textId="77777777" w:rsidR="00DE4081" w:rsidRPr="00091034" w:rsidRDefault="00DE4081" w:rsidP="00C706BA">
            <w:pPr>
              <w:spacing w:after="0" w:line="240" w:lineRule="auto"/>
              <w:rPr>
                <w:rFonts w:ascii="Verdana" w:hAnsi="Verdana" w:cs="Arial"/>
                <w:color w:val="1F497D"/>
                <w:sz w:val="20"/>
                <w:szCs w:val="20"/>
                <w:lang w:val="ru-RU"/>
              </w:rPr>
            </w:pPr>
          </w:p>
        </w:tc>
      </w:tr>
      <w:tr w:rsidR="00DE4081" w:rsidRPr="007447DE" w14:paraId="2CDEAEA8" w14:textId="77777777" w:rsidTr="00DE4081">
        <w:tc>
          <w:tcPr>
            <w:tcW w:w="8070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A192E0" w14:textId="05DAFB8A" w:rsidR="00DE4081" w:rsidRPr="00091034" w:rsidRDefault="00DE4081" w:rsidP="00C706BA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val="ru-RU"/>
              </w:rPr>
            </w:pPr>
            <w:r w:rsidRPr="00091034">
              <w:rPr>
                <w:rFonts w:ascii="Verdana" w:hAnsi="Verdana" w:cs="Arial"/>
                <w:sz w:val="20"/>
                <w:szCs w:val="20"/>
                <w:lang w:val="ru-RU"/>
              </w:rPr>
              <w:t xml:space="preserve">- персональные данные собираются </w:t>
            </w:r>
            <w:r w:rsidR="00EB1794" w:rsidRPr="00091034">
              <w:rPr>
                <w:rFonts w:ascii="Verdana" w:hAnsi="Verdana" w:cs="Arial"/>
                <w:sz w:val="20"/>
                <w:szCs w:val="20"/>
                <w:lang w:val="ru-RU"/>
              </w:rPr>
              <w:t>АГР</w:t>
            </w:r>
            <w:r w:rsidRPr="00091034">
              <w:rPr>
                <w:rFonts w:ascii="Verdana" w:hAnsi="Verdana" w:cs="Arial"/>
                <w:sz w:val="20"/>
                <w:szCs w:val="20"/>
                <w:lang w:val="ru-RU"/>
              </w:rPr>
              <w:t xml:space="preserve"> и передаются Контрагенту (в том числе, посредством предоставления доступа к персональным данным в системах </w:t>
            </w:r>
            <w:r w:rsidR="00EB1794" w:rsidRPr="00091034">
              <w:rPr>
                <w:rFonts w:ascii="Verdana" w:hAnsi="Verdana" w:cs="Arial"/>
                <w:sz w:val="20"/>
                <w:szCs w:val="20"/>
                <w:lang w:val="ru-RU"/>
              </w:rPr>
              <w:t>АГР</w:t>
            </w:r>
            <w:r w:rsidRPr="00091034">
              <w:rPr>
                <w:rFonts w:ascii="Verdana" w:hAnsi="Verdana" w:cs="Arial"/>
                <w:sz w:val="20"/>
                <w:szCs w:val="20"/>
                <w:lang w:val="ru-RU"/>
              </w:rPr>
              <w:t xml:space="preserve">) 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C63D5" w14:textId="77777777" w:rsidR="00DE4081" w:rsidRPr="00091034" w:rsidRDefault="00DE4081" w:rsidP="00C706BA">
            <w:pPr>
              <w:spacing w:after="0" w:line="240" w:lineRule="auto"/>
              <w:rPr>
                <w:rFonts w:ascii="Verdana" w:hAnsi="Verdana" w:cs="Arial"/>
                <w:color w:val="1F497D"/>
                <w:sz w:val="20"/>
                <w:szCs w:val="20"/>
                <w:lang w:val="ru-RU"/>
              </w:rPr>
            </w:pPr>
          </w:p>
        </w:tc>
      </w:tr>
      <w:tr w:rsidR="00DE4081" w:rsidRPr="007447DE" w14:paraId="26C5F3FF" w14:textId="77777777" w:rsidTr="00DE4081">
        <w:trPr>
          <w:trHeight w:val="587"/>
        </w:trPr>
        <w:tc>
          <w:tcPr>
            <w:tcW w:w="8070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DF396C" w14:textId="2A86D9AC" w:rsidR="00DE4081" w:rsidRPr="00091034" w:rsidRDefault="00DE4081" w:rsidP="00C706BA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val="ru-RU"/>
              </w:rPr>
            </w:pPr>
            <w:r w:rsidRPr="00091034">
              <w:rPr>
                <w:rFonts w:ascii="Verdana" w:hAnsi="Verdana" w:cs="Arial"/>
                <w:sz w:val="20"/>
                <w:szCs w:val="20"/>
                <w:lang w:val="ru-RU"/>
              </w:rPr>
              <w:t xml:space="preserve">- персональные данные собираются Контрагентом и передаются/предоставляются Контрагентом в </w:t>
            </w:r>
            <w:r w:rsidR="00EB1794" w:rsidRPr="00091034">
              <w:rPr>
                <w:rFonts w:ascii="Verdana" w:hAnsi="Verdana" w:cs="Arial"/>
                <w:sz w:val="20"/>
                <w:szCs w:val="20"/>
                <w:lang w:val="ru-RU"/>
              </w:rPr>
              <w:t>АГР</w:t>
            </w:r>
            <w:r w:rsidRPr="00091034">
              <w:rPr>
                <w:rFonts w:ascii="Verdana" w:hAnsi="Verdana" w:cs="Arial"/>
                <w:sz w:val="20"/>
                <w:szCs w:val="20"/>
                <w:lang w:val="ru-RU"/>
              </w:rPr>
              <w:t xml:space="preserve"> по требованию (поручению) </w:t>
            </w:r>
            <w:r w:rsidR="00EB1794" w:rsidRPr="00091034">
              <w:rPr>
                <w:rFonts w:ascii="Verdana" w:hAnsi="Verdana" w:cs="Arial"/>
                <w:sz w:val="20"/>
                <w:szCs w:val="20"/>
                <w:lang w:val="ru-RU"/>
              </w:rPr>
              <w:t>АГР</w:t>
            </w:r>
            <w:r w:rsidRPr="00091034">
              <w:rPr>
                <w:rFonts w:ascii="Verdana" w:hAnsi="Verdana" w:cs="Arial"/>
                <w:sz w:val="20"/>
                <w:szCs w:val="20"/>
                <w:lang w:val="ru-RU"/>
              </w:rPr>
              <w:t xml:space="preserve"> (в том числе посредством предоставления доступа к персональным данных в системах Контрагента)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AACEA3" w14:textId="77777777" w:rsidR="00DE4081" w:rsidRPr="00091034" w:rsidRDefault="00DE4081" w:rsidP="00C706BA">
            <w:pPr>
              <w:spacing w:after="0" w:line="240" w:lineRule="auto"/>
              <w:rPr>
                <w:rFonts w:ascii="Verdana" w:hAnsi="Verdana" w:cs="Arial"/>
                <w:color w:val="1F497D"/>
                <w:sz w:val="20"/>
                <w:szCs w:val="20"/>
                <w:lang w:val="ru-RU"/>
              </w:rPr>
            </w:pPr>
          </w:p>
        </w:tc>
      </w:tr>
    </w:tbl>
    <w:p w14:paraId="60DED77C" w14:textId="250FA1A2" w:rsidR="007725C4" w:rsidRPr="00091034" w:rsidRDefault="007725C4" w:rsidP="007725C4">
      <w:pPr>
        <w:spacing w:after="0" w:line="240" w:lineRule="auto"/>
        <w:ind w:left="709"/>
        <w:rPr>
          <w:rFonts w:ascii="Verdana" w:hAnsi="Verdana"/>
          <w:bCs/>
          <w:i/>
          <w:iCs/>
          <w:color w:val="0070C0"/>
          <w:lang w:val="ru-RU"/>
        </w:rPr>
      </w:pPr>
    </w:p>
    <w:tbl>
      <w:tblPr>
        <w:tblStyle w:val="GridTable4-Accent11"/>
        <w:tblpPr w:leftFromText="180" w:rightFromText="180" w:vertAnchor="text" w:horzAnchor="margin" w:tblpXSpec="right" w:tblpY="138"/>
        <w:tblW w:w="4843" w:type="pct"/>
        <w:tblLook w:val="0600" w:firstRow="0" w:lastRow="0" w:firstColumn="0" w:lastColumn="0" w:noHBand="1" w:noVBand="1"/>
      </w:tblPr>
      <w:tblGrid>
        <w:gridCol w:w="3688"/>
        <w:gridCol w:w="5101"/>
      </w:tblGrid>
      <w:tr w:rsidR="00EA5761" w:rsidRPr="00091034" w14:paraId="39223483" w14:textId="054F47A2" w:rsidTr="00740042">
        <w:trPr>
          <w:cantSplit/>
        </w:trPr>
        <w:tc>
          <w:tcPr>
            <w:tcW w:w="2098" w:type="pct"/>
          </w:tcPr>
          <w:p w14:paraId="1DF6E3FF" w14:textId="38456A71" w:rsidR="00EA5761" w:rsidRPr="00091034" w:rsidRDefault="00E71FC8" w:rsidP="008A47C8">
            <w:pPr>
              <w:spacing w:after="0" w:line="240" w:lineRule="auto"/>
              <w:ind w:firstLine="32"/>
              <w:rPr>
                <w:rFonts w:ascii="Verdana" w:hAnsi="Verdana"/>
                <w:lang w:val="ru-RU"/>
              </w:rPr>
            </w:pPr>
            <w:r w:rsidRPr="00091034">
              <w:rPr>
                <w:rFonts w:ascii="Verdana" w:hAnsi="Verdana"/>
                <w:lang w:val="ru-RU"/>
              </w:rPr>
              <w:t>Перечень персональных данных</w:t>
            </w:r>
          </w:p>
        </w:tc>
        <w:tc>
          <w:tcPr>
            <w:tcW w:w="2902" w:type="pct"/>
          </w:tcPr>
          <w:p w14:paraId="23957E7D" w14:textId="56E4098D" w:rsidR="00EA5761" w:rsidRPr="00091034" w:rsidRDefault="00EA5761" w:rsidP="00AF191D">
            <w:pPr>
              <w:spacing w:after="0" w:line="240" w:lineRule="auto"/>
              <w:ind w:left="709"/>
              <w:rPr>
                <w:rFonts w:ascii="Verdana" w:hAnsi="Verdana"/>
                <w:lang w:val="ru-RU"/>
              </w:rPr>
            </w:pPr>
          </w:p>
        </w:tc>
      </w:tr>
      <w:tr w:rsidR="00EA5761" w:rsidRPr="007447DE" w14:paraId="57C50B05" w14:textId="7364A656" w:rsidTr="00740042">
        <w:trPr>
          <w:cantSplit/>
        </w:trPr>
        <w:tc>
          <w:tcPr>
            <w:tcW w:w="2098" w:type="pct"/>
          </w:tcPr>
          <w:p w14:paraId="70455AC8" w14:textId="15B1CDE6" w:rsidR="00EA5761" w:rsidRPr="00740042" w:rsidRDefault="008A47C8" w:rsidP="00740042">
            <w:pPr>
              <w:spacing w:after="0" w:line="240" w:lineRule="auto"/>
              <w:ind w:left="32"/>
              <w:jc w:val="both"/>
              <w:rPr>
                <w:rFonts w:ascii="Verdana" w:hAnsi="Verdana"/>
                <w:bCs/>
                <w:lang w:val="ru-RU"/>
              </w:rPr>
            </w:pPr>
            <w:r w:rsidRPr="00091034">
              <w:rPr>
                <w:rFonts w:ascii="Verdana" w:hAnsi="Verdana"/>
                <w:bCs/>
                <w:lang w:val="ru-RU"/>
              </w:rPr>
              <w:t>Рабочие контактные данные (помимо лиц, вовлеченных в проект)</w:t>
            </w:r>
          </w:p>
        </w:tc>
        <w:tc>
          <w:tcPr>
            <w:tcW w:w="2902" w:type="pct"/>
          </w:tcPr>
          <w:p w14:paraId="2FB898A7" w14:textId="2C1D1969" w:rsidR="00EA5761" w:rsidRPr="00091034" w:rsidRDefault="00EA5761" w:rsidP="00AF191D">
            <w:pPr>
              <w:spacing w:after="0" w:line="240" w:lineRule="auto"/>
              <w:ind w:left="709"/>
              <w:rPr>
                <w:rFonts w:ascii="Verdana" w:hAnsi="Verdana"/>
                <w:lang w:val="ru-RU"/>
              </w:rPr>
            </w:pPr>
          </w:p>
        </w:tc>
      </w:tr>
      <w:tr w:rsidR="008A47C8" w:rsidRPr="007447DE" w14:paraId="5FD057C4" w14:textId="77777777" w:rsidTr="00740042">
        <w:trPr>
          <w:cantSplit/>
          <w:trHeight w:val="1268"/>
        </w:trPr>
        <w:tc>
          <w:tcPr>
            <w:tcW w:w="2098" w:type="pct"/>
          </w:tcPr>
          <w:p w14:paraId="7B5F7F3E" w14:textId="4F8B3DF3" w:rsidR="008A47C8" w:rsidRPr="00091034" w:rsidRDefault="008A47C8" w:rsidP="00740042">
            <w:pPr>
              <w:spacing w:after="0" w:line="240" w:lineRule="auto"/>
              <w:rPr>
                <w:rFonts w:ascii="Verdana" w:hAnsi="Verdana"/>
                <w:bCs/>
                <w:lang w:val="ru-RU"/>
              </w:rPr>
            </w:pPr>
            <w:r w:rsidRPr="00091034">
              <w:rPr>
                <w:rFonts w:ascii="Verdana" w:hAnsi="Verdana"/>
                <w:bCs/>
                <w:lang w:val="ru-RU"/>
              </w:rPr>
              <w:t>Личные  контактные и идентификационные/ паспортные данные, данные о доходах и т.п.)</w:t>
            </w:r>
          </w:p>
        </w:tc>
        <w:tc>
          <w:tcPr>
            <w:tcW w:w="2902" w:type="pct"/>
          </w:tcPr>
          <w:p w14:paraId="19A165F0" w14:textId="77777777" w:rsidR="008A47C8" w:rsidRPr="00091034" w:rsidRDefault="008A47C8" w:rsidP="00AF191D">
            <w:pPr>
              <w:spacing w:after="0" w:line="240" w:lineRule="auto"/>
              <w:ind w:left="709"/>
              <w:rPr>
                <w:rFonts w:ascii="Verdana" w:hAnsi="Verdana"/>
                <w:lang w:val="ru-RU"/>
              </w:rPr>
            </w:pPr>
          </w:p>
        </w:tc>
      </w:tr>
      <w:tr w:rsidR="008A47C8" w:rsidRPr="007447DE" w14:paraId="69B2ECEC" w14:textId="77777777" w:rsidTr="00740042">
        <w:trPr>
          <w:cantSplit/>
        </w:trPr>
        <w:tc>
          <w:tcPr>
            <w:tcW w:w="2098" w:type="pct"/>
          </w:tcPr>
          <w:p w14:paraId="0FB7E4DC" w14:textId="77777777" w:rsidR="00475D28" w:rsidRPr="00091034" w:rsidRDefault="00475D28" w:rsidP="00475D28">
            <w:pPr>
              <w:spacing w:after="0" w:line="240" w:lineRule="auto"/>
              <w:rPr>
                <w:rFonts w:ascii="Verdana" w:hAnsi="Verdana"/>
                <w:bCs/>
                <w:lang w:val="ru-RU"/>
              </w:rPr>
            </w:pPr>
            <w:r w:rsidRPr="00091034">
              <w:rPr>
                <w:rFonts w:ascii="Verdana" w:hAnsi="Verdana"/>
                <w:bCs/>
                <w:lang w:val="ru-RU"/>
              </w:rPr>
              <w:t>Персональные данные специальной категории (расовой, национальной принадлежности, политических взглядов, религиозных или философских убеждений, состояния здоровья, интимной жизни)</w:t>
            </w:r>
          </w:p>
          <w:p w14:paraId="45882E8B" w14:textId="1BFAE060" w:rsidR="008A47C8" w:rsidRPr="00091034" w:rsidRDefault="008A47C8" w:rsidP="00475D28">
            <w:pPr>
              <w:spacing w:after="0" w:line="240" w:lineRule="auto"/>
              <w:rPr>
                <w:rFonts w:ascii="Verdana" w:hAnsi="Verdana"/>
                <w:bCs/>
                <w:lang w:val="ru-RU"/>
              </w:rPr>
            </w:pPr>
          </w:p>
        </w:tc>
        <w:tc>
          <w:tcPr>
            <w:tcW w:w="2902" w:type="pct"/>
          </w:tcPr>
          <w:p w14:paraId="146E6204" w14:textId="77777777" w:rsidR="008A47C8" w:rsidRPr="00091034" w:rsidRDefault="008A47C8" w:rsidP="00AF191D">
            <w:pPr>
              <w:spacing w:after="0" w:line="240" w:lineRule="auto"/>
              <w:ind w:left="709"/>
              <w:rPr>
                <w:rFonts w:ascii="Verdana" w:hAnsi="Verdana"/>
                <w:lang w:val="ru-RU"/>
              </w:rPr>
            </w:pPr>
          </w:p>
        </w:tc>
      </w:tr>
      <w:tr w:rsidR="008A47C8" w:rsidRPr="00556C7E" w14:paraId="58F8443E" w14:textId="77777777" w:rsidTr="00740042">
        <w:trPr>
          <w:cantSplit/>
        </w:trPr>
        <w:tc>
          <w:tcPr>
            <w:tcW w:w="2098" w:type="pct"/>
          </w:tcPr>
          <w:p w14:paraId="223B6A81" w14:textId="77777777" w:rsidR="00475D28" w:rsidRPr="00091034" w:rsidRDefault="00475D28" w:rsidP="00475D28">
            <w:pPr>
              <w:spacing w:after="0" w:line="240" w:lineRule="auto"/>
              <w:ind w:left="32"/>
              <w:rPr>
                <w:rFonts w:ascii="Verdana" w:hAnsi="Verdana"/>
                <w:lang w:val="ru-RU"/>
              </w:rPr>
            </w:pPr>
            <w:r w:rsidRPr="00091034">
              <w:rPr>
                <w:rFonts w:ascii="Verdana" w:hAnsi="Verdana"/>
                <w:lang w:val="ru-RU"/>
              </w:rPr>
              <w:t xml:space="preserve">Цель(и) обработки персональных данных </w:t>
            </w:r>
          </w:p>
          <w:p w14:paraId="6A31089A" w14:textId="72E3691D" w:rsidR="008A47C8" w:rsidRPr="00091034" w:rsidRDefault="008A47C8" w:rsidP="00475D28">
            <w:pPr>
              <w:spacing w:after="0" w:line="240" w:lineRule="auto"/>
              <w:ind w:left="32"/>
              <w:rPr>
                <w:rFonts w:ascii="Verdana" w:hAnsi="Verdana"/>
                <w:lang w:val="ru-RU"/>
              </w:rPr>
            </w:pPr>
          </w:p>
        </w:tc>
        <w:tc>
          <w:tcPr>
            <w:tcW w:w="2902" w:type="pct"/>
          </w:tcPr>
          <w:p w14:paraId="7623DD93" w14:textId="77777777" w:rsidR="008A47C8" w:rsidRPr="00091034" w:rsidRDefault="008A47C8" w:rsidP="00AF191D">
            <w:pPr>
              <w:spacing w:after="0" w:line="240" w:lineRule="auto"/>
              <w:ind w:left="709"/>
              <w:rPr>
                <w:rFonts w:ascii="Verdana" w:hAnsi="Verdana"/>
                <w:lang w:val="ru-RU"/>
              </w:rPr>
            </w:pPr>
          </w:p>
        </w:tc>
      </w:tr>
    </w:tbl>
    <w:p w14:paraId="0E16FADF" w14:textId="3555BF77" w:rsidR="00533A21" w:rsidRPr="00091034" w:rsidRDefault="00533A21" w:rsidP="00AF191D">
      <w:pPr>
        <w:spacing w:after="0" w:line="240" w:lineRule="auto"/>
        <w:ind w:firstLine="709"/>
        <w:jc w:val="both"/>
        <w:rPr>
          <w:rFonts w:ascii="Verdana" w:hAnsi="Verdana"/>
          <w:bCs/>
          <w:lang w:val="ru-RU"/>
        </w:rPr>
      </w:pPr>
    </w:p>
    <w:p w14:paraId="0553384D" w14:textId="0C27CC24" w:rsidR="00533A21" w:rsidRPr="00091034" w:rsidRDefault="00533A21" w:rsidP="00AF191D">
      <w:pPr>
        <w:spacing w:after="0" w:line="240" w:lineRule="auto"/>
        <w:ind w:left="709"/>
        <w:jc w:val="both"/>
        <w:rPr>
          <w:rFonts w:ascii="Verdana" w:hAnsi="Verdana"/>
          <w:bCs/>
          <w:lang w:val="ru-RU"/>
        </w:rPr>
      </w:pPr>
      <w:r w:rsidRPr="00091034">
        <w:rPr>
          <w:rFonts w:ascii="Verdana" w:hAnsi="Verdana"/>
          <w:bCs/>
          <w:lang w:val="ru-RU"/>
        </w:rPr>
        <w:t xml:space="preserve">В случае предполагаемого поручения обработки персональных данных Контрагенту, Участник конкурса заверяет и по запросу </w:t>
      </w:r>
      <w:r w:rsidR="00EB1794" w:rsidRPr="00091034">
        <w:rPr>
          <w:rFonts w:ascii="Verdana" w:hAnsi="Verdana"/>
          <w:bCs/>
          <w:lang w:val="ru-RU"/>
        </w:rPr>
        <w:t>АГР</w:t>
      </w:r>
      <w:r w:rsidRPr="00091034">
        <w:rPr>
          <w:rFonts w:ascii="Verdana" w:hAnsi="Verdana"/>
          <w:bCs/>
          <w:lang w:val="ru-RU"/>
        </w:rPr>
        <w:t xml:space="preserve"> должен документально подтвердить соответствие требованиям, приведенным в п. 15.3 ОУЗ.</w:t>
      </w:r>
    </w:p>
    <w:p w14:paraId="2F549F19" w14:textId="091DEEA2" w:rsidR="00533A21" w:rsidRPr="00091034" w:rsidRDefault="00533A21" w:rsidP="00AF191D">
      <w:pPr>
        <w:spacing w:after="0" w:line="240" w:lineRule="auto"/>
        <w:ind w:firstLine="709"/>
        <w:jc w:val="both"/>
        <w:rPr>
          <w:rFonts w:ascii="Verdana" w:hAnsi="Verdana"/>
          <w:bCs/>
          <w:lang w:val="ru-RU"/>
        </w:rPr>
      </w:pPr>
    </w:p>
    <w:p w14:paraId="48A14A36" w14:textId="510E5822" w:rsidR="003D0A9D" w:rsidRPr="00091034" w:rsidRDefault="003D0A9D" w:rsidP="00AF191D">
      <w:pPr>
        <w:pStyle w:val="1"/>
        <w:spacing w:after="0" w:line="240" w:lineRule="auto"/>
        <w:ind w:left="993" w:hanging="426"/>
        <w:rPr>
          <w:rFonts w:ascii="Verdana" w:hAnsi="Verdana"/>
          <w:lang w:val="ru-RU"/>
        </w:rPr>
      </w:pPr>
      <w:bookmarkStart w:id="107" w:name="_Toc84854381"/>
      <w:bookmarkStart w:id="108" w:name="_Toc84854382"/>
      <w:bookmarkEnd w:id="107"/>
      <w:r w:rsidRPr="00091034">
        <w:rPr>
          <w:rFonts w:ascii="Verdana" w:hAnsi="Verdana"/>
          <w:lang w:val="ru-RU"/>
        </w:rPr>
        <w:t>Приложения</w:t>
      </w:r>
      <w:bookmarkEnd w:id="108"/>
    </w:p>
    <w:p w14:paraId="6EA8D8D9" w14:textId="5128929A" w:rsidR="003D0A9D" w:rsidRPr="00091034" w:rsidRDefault="003D0A9D" w:rsidP="00F34324">
      <w:pPr>
        <w:spacing w:after="0" w:line="240" w:lineRule="auto"/>
        <w:rPr>
          <w:rFonts w:ascii="Verdana" w:hAnsi="Verdana"/>
          <w:i/>
          <w:color w:val="0070C0"/>
          <w:lang w:val="ru-RU"/>
        </w:rPr>
      </w:pPr>
      <w:bookmarkStart w:id="109" w:name="_Toc513111868"/>
      <w:bookmarkStart w:id="110" w:name="_Toc513193643"/>
      <w:bookmarkStart w:id="111" w:name="_Toc513193653"/>
      <w:bookmarkStart w:id="112" w:name="_Toc513193691"/>
      <w:bookmarkStart w:id="113" w:name="_Toc513220069"/>
      <w:bookmarkStart w:id="114" w:name="_Toc514681495"/>
      <w:bookmarkStart w:id="115" w:name="_Toc514681505"/>
      <w:bookmarkStart w:id="116" w:name="_Toc514681515"/>
      <w:bookmarkStart w:id="117" w:name="_Toc517901923"/>
      <w:bookmarkStart w:id="118" w:name="_Toc517901933"/>
      <w:bookmarkStart w:id="119" w:name="_Toc517901943"/>
      <w:bookmarkStart w:id="120" w:name="_Toc517902090"/>
      <w:bookmarkStart w:id="121" w:name="_Toc517902126"/>
      <w:bookmarkStart w:id="122" w:name="_Toc517902136"/>
      <w:bookmarkStart w:id="123" w:name="_Toc517902243"/>
      <w:bookmarkStart w:id="124" w:name="_Toc517902470"/>
      <w:r w:rsidRPr="00091034">
        <w:rPr>
          <w:rFonts w:ascii="Verdana" w:hAnsi="Verdana"/>
          <w:lang w:val="ru-RU"/>
        </w:rPr>
        <w:t xml:space="preserve"> </w:t>
      </w:r>
    </w:p>
    <w:p w14:paraId="06ABA696" w14:textId="681FCA89" w:rsidR="0049653F" w:rsidRDefault="007408C4" w:rsidP="0049653F">
      <w:pPr>
        <w:spacing w:after="0" w:line="240" w:lineRule="auto"/>
        <w:ind w:left="426" w:hanging="426"/>
        <w:rPr>
          <w:rFonts w:ascii="Verdana" w:hAnsi="Verdana"/>
          <w:lang w:val="ru-RU"/>
        </w:rPr>
      </w:pPr>
      <w:r>
        <w:rPr>
          <w:rFonts w:ascii="Verdana" w:hAnsi="Verdana"/>
          <w:iCs/>
          <w:lang w:val="en-US"/>
        </w:rPr>
        <w:t>1</w:t>
      </w:r>
      <w:r w:rsidR="003D0A9D" w:rsidRPr="00091034">
        <w:rPr>
          <w:rFonts w:ascii="Verdana" w:hAnsi="Verdana"/>
          <w:iCs/>
          <w:lang w:val="ru-RU"/>
        </w:rPr>
        <w:t>.</w:t>
      </w:r>
      <w:r w:rsidR="003D0A9D" w:rsidRPr="00091034">
        <w:rPr>
          <w:rFonts w:ascii="Verdana" w:hAnsi="Verdana"/>
          <w:i/>
          <w:iCs/>
          <w:color w:val="0070C0"/>
          <w:lang w:val="ru-RU"/>
        </w:rPr>
        <w:tab/>
      </w:r>
      <w:r w:rsidR="003D0A9D" w:rsidRPr="00091034">
        <w:rPr>
          <w:rFonts w:ascii="Verdana" w:hAnsi="Verdana"/>
          <w:lang w:val="ru-RU"/>
        </w:rPr>
        <w:t xml:space="preserve">Форма сметы </w:t>
      </w:r>
    </w:p>
    <w:tbl>
      <w:tblPr>
        <w:tblW w:w="9966" w:type="dxa"/>
        <w:tblLook w:val="04A0" w:firstRow="1" w:lastRow="0" w:firstColumn="1" w:lastColumn="0" w:noHBand="0" w:noVBand="1"/>
      </w:tblPr>
      <w:tblGrid>
        <w:gridCol w:w="557"/>
        <w:gridCol w:w="2132"/>
        <w:gridCol w:w="1559"/>
        <w:gridCol w:w="1173"/>
        <w:gridCol w:w="1519"/>
        <w:gridCol w:w="1445"/>
        <w:gridCol w:w="1581"/>
      </w:tblGrid>
      <w:tr w:rsidR="0049653F" w:rsidRPr="00E118C9" w14:paraId="16AA6D59" w14:textId="77777777" w:rsidTr="00556C7E">
        <w:trPr>
          <w:trHeight w:val="1140"/>
        </w:trPr>
        <w:tc>
          <w:tcPr>
            <w:tcW w:w="55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7DBD5E7" w14:textId="77777777" w:rsidR="0049653F" w:rsidRPr="0049653F" w:rsidRDefault="0049653F" w:rsidP="0049653F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000000"/>
                <w:kern w:val="0"/>
                <w:sz w:val="16"/>
                <w:szCs w:val="16"/>
                <w:lang w:val="ru-RU" w:eastAsia="zh-CN"/>
              </w:rPr>
            </w:pPr>
            <w:r w:rsidRPr="0049653F">
              <w:rPr>
                <w:rFonts w:ascii="Verdana" w:hAnsi="Verdana" w:cs="Arial"/>
                <w:b/>
                <w:bCs/>
                <w:color w:val="000000"/>
                <w:kern w:val="0"/>
                <w:sz w:val="16"/>
                <w:szCs w:val="16"/>
                <w:lang w:val="ru-RU" w:eastAsia="zh-CN"/>
              </w:rPr>
              <w:t>№</w:t>
            </w:r>
            <w:r w:rsidRPr="0049653F">
              <w:rPr>
                <w:rFonts w:ascii="Verdana" w:hAnsi="Verdana" w:cs="Arial"/>
                <w:b/>
                <w:bCs/>
                <w:color w:val="000000"/>
                <w:kern w:val="0"/>
                <w:sz w:val="16"/>
                <w:szCs w:val="16"/>
                <w:lang w:val="ru-RU" w:eastAsia="zh-CN"/>
              </w:rPr>
              <w:br/>
              <w:t>п/п</w:t>
            </w:r>
            <w:r w:rsidRPr="0049653F">
              <w:rPr>
                <w:rFonts w:ascii="Verdana" w:hAnsi="Verdana" w:cs="Arial"/>
                <w:b/>
                <w:bCs/>
                <w:color w:val="000000"/>
                <w:kern w:val="0"/>
                <w:sz w:val="16"/>
                <w:szCs w:val="16"/>
                <w:lang w:val="ru-RU" w:eastAsia="zh-CN"/>
              </w:rPr>
              <w:br/>
              <w:t xml:space="preserve"> </w:t>
            </w:r>
          </w:p>
        </w:tc>
        <w:tc>
          <w:tcPr>
            <w:tcW w:w="213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7A9BF94" w14:textId="77777777" w:rsidR="0049653F" w:rsidRPr="0049653F" w:rsidRDefault="0049653F" w:rsidP="0049653F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000000"/>
                <w:kern w:val="0"/>
                <w:sz w:val="16"/>
                <w:szCs w:val="16"/>
                <w:lang w:val="ru-RU" w:eastAsia="zh-CN"/>
              </w:rPr>
            </w:pPr>
            <w:r w:rsidRPr="0049653F">
              <w:rPr>
                <w:rFonts w:ascii="Verdana" w:hAnsi="Verdana" w:cs="Arial"/>
                <w:b/>
                <w:bCs/>
                <w:color w:val="000000"/>
                <w:kern w:val="0"/>
                <w:sz w:val="16"/>
                <w:szCs w:val="16"/>
                <w:lang w:val="ru-RU" w:eastAsia="zh-CN"/>
              </w:rPr>
              <w:t>Наименование,</w:t>
            </w:r>
            <w:r w:rsidRPr="0049653F">
              <w:rPr>
                <w:rFonts w:ascii="Verdana" w:hAnsi="Verdana" w:cs="Arial"/>
                <w:b/>
                <w:bCs/>
                <w:color w:val="000000"/>
                <w:kern w:val="0"/>
                <w:sz w:val="16"/>
                <w:szCs w:val="16"/>
                <w:lang w:val="ru-RU" w:eastAsia="zh-CN"/>
              </w:rPr>
              <w:br/>
              <w:t>тип</w:t>
            </w:r>
          </w:p>
        </w:tc>
        <w:tc>
          <w:tcPr>
            <w:tcW w:w="155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992C355" w14:textId="77777777" w:rsidR="0049653F" w:rsidRPr="0049653F" w:rsidRDefault="0049653F" w:rsidP="0049653F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000000"/>
                <w:kern w:val="0"/>
                <w:sz w:val="16"/>
                <w:szCs w:val="16"/>
                <w:lang w:val="ru-RU" w:eastAsia="zh-CN"/>
              </w:rPr>
            </w:pPr>
            <w:r w:rsidRPr="0049653F">
              <w:rPr>
                <w:rFonts w:ascii="Verdana" w:hAnsi="Verdana" w:cs="Arial"/>
                <w:b/>
                <w:bCs/>
                <w:color w:val="000000"/>
                <w:kern w:val="0"/>
                <w:sz w:val="16"/>
                <w:szCs w:val="16"/>
                <w:lang w:val="ru-RU" w:eastAsia="zh-CN"/>
              </w:rPr>
              <w:t>Размеры</w:t>
            </w:r>
            <w:r w:rsidRPr="0049653F">
              <w:rPr>
                <w:rFonts w:ascii="Verdana" w:hAnsi="Verdana" w:cs="Arial"/>
                <w:b/>
                <w:bCs/>
                <w:color w:val="000000"/>
                <w:kern w:val="0"/>
                <w:sz w:val="16"/>
                <w:szCs w:val="16"/>
                <w:lang w:val="ru-RU" w:eastAsia="zh-CN"/>
              </w:rPr>
              <w:br/>
              <w:t>(ШхВхГ),</w:t>
            </w:r>
            <w:r w:rsidRPr="0049653F">
              <w:rPr>
                <w:rFonts w:ascii="Verdana" w:hAnsi="Verdana" w:cs="Arial"/>
                <w:b/>
                <w:bCs/>
                <w:color w:val="000000"/>
                <w:kern w:val="0"/>
                <w:sz w:val="16"/>
                <w:szCs w:val="16"/>
                <w:lang w:val="ru-RU" w:eastAsia="zh-CN"/>
              </w:rPr>
              <w:br/>
              <w:t>мм</w:t>
            </w:r>
          </w:p>
        </w:tc>
        <w:tc>
          <w:tcPr>
            <w:tcW w:w="117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E5C86F9" w14:textId="77777777" w:rsidR="0049653F" w:rsidRPr="0049653F" w:rsidRDefault="0049653F" w:rsidP="0049653F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000000"/>
                <w:kern w:val="0"/>
                <w:sz w:val="16"/>
                <w:szCs w:val="16"/>
                <w:lang w:val="ru-RU" w:eastAsia="zh-CN"/>
              </w:rPr>
            </w:pPr>
            <w:r w:rsidRPr="0049653F">
              <w:rPr>
                <w:rFonts w:ascii="Verdana" w:hAnsi="Verdana" w:cs="Arial"/>
                <w:b/>
                <w:bCs/>
                <w:color w:val="000000"/>
                <w:kern w:val="0"/>
                <w:sz w:val="16"/>
                <w:szCs w:val="16"/>
                <w:lang w:val="ru-RU" w:eastAsia="zh-CN"/>
              </w:rPr>
              <w:t>Кол-во карманов,</w:t>
            </w:r>
            <w:r w:rsidRPr="0049653F">
              <w:rPr>
                <w:rFonts w:ascii="Verdana" w:hAnsi="Verdana" w:cs="Arial"/>
                <w:b/>
                <w:bCs/>
                <w:color w:val="000000"/>
                <w:kern w:val="0"/>
                <w:sz w:val="16"/>
                <w:szCs w:val="16"/>
                <w:lang w:val="ru-RU" w:eastAsia="zh-CN"/>
              </w:rPr>
              <w:br/>
              <w:t>шт</w:t>
            </w:r>
          </w:p>
        </w:tc>
        <w:tc>
          <w:tcPr>
            <w:tcW w:w="151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EB2B1F0" w14:textId="77777777" w:rsidR="0049653F" w:rsidRPr="0049653F" w:rsidRDefault="0049653F" w:rsidP="0049653F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000000"/>
                <w:kern w:val="0"/>
                <w:sz w:val="16"/>
                <w:szCs w:val="16"/>
                <w:lang w:val="ru-RU" w:eastAsia="zh-CN"/>
              </w:rPr>
            </w:pPr>
            <w:r w:rsidRPr="0049653F">
              <w:rPr>
                <w:rFonts w:ascii="Verdana" w:hAnsi="Verdana" w:cs="Arial"/>
                <w:b/>
                <w:bCs/>
                <w:color w:val="000000"/>
                <w:kern w:val="0"/>
                <w:sz w:val="16"/>
                <w:szCs w:val="16"/>
                <w:lang w:val="ru-RU" w:eastAsia="zh-CN"/>
              </w:rPr>
              <w:t>Необходимый объем,</w:t>
            </w:r>
            <w:r w:rsidRPr="0049653F">
              <w:rPr>
                <w:rFonts w:ascii="Verdana" w:hAnsi="Verdana" w:cs="Arial"/>
                <w:b/>
                <w:bCs/>
                <w:color w:val="000000"/>
                <w:kern w:val="0"/>
                <w:sz w:val="16"/>
                <w:szCs w:val="16"/>
                <w:lang w:val="ru-RU" w:eastAsia="zh-CN"/>
              </w:rPr>
              <w:br/>
              <w:t>шт</w:t>
            </w:r>
          </w:p>
        </w:tc>
        <w:tc>
          <w:tcPr>
            <w:tcW w:w="144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860EF7E" w14:textId="77777777" w:rsidR="0049653F" w:rsidRPr="0049653F" w:rsidRDefault="0049653F" w:rsidP="0049653F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000000"/>
                <w:kern w:val="0"/>
                <w:sz w:val="16"/>
                <w:szCs w:val="16"/>
                <w:lang w:val="ru-RU" w:eastAsia="zh-CN"/>
              </w:rPr>
            </w:pPr>
            <w:r w:rsidRPr="0049653F">
              <w:rPr>
                <w:rFonts w:ascii="Verdana" w:hAnsi="Verdana" w:cs="Arial"/>
                <w:b/>
                <w:bCs/>
                <w:color w:val="000000"/>
                <w:kern w:val="0"/>
                <w:sz w:val="16"/>
                <w:szCs w:val="16"/>
                <w:lang w:val="ru-RU" w:eastAsia="zh-CN"/>
              </w:rPr>
              <w:t>Цена за единицу, Rub</w:t>
            </w:r>
            <w:r w:rsidRPr="0049653F">
              <w:rPr>
                <w:rFonts w:ascii="Verdana" w:hAnsi="Verdana" w:cs="Arial"/>
                <w:b/>
                <w:bCs/>
                <w:color w:val="000000"/>
                <w:kern w:val="0"/>
                <w:sz w:val="16"/>
                <w:szCs w:val="16"/>
                <w:lang w:val="ru-RU" w:eastAsia="zh-CN"/>
              </w:rPr>
              <w:br/>
              <w:t>без НДС</w:t>
            </w:r>
          </w:p>
        </w:tc>
        <w:tc>
          <w:tcPr>
            <w:tcW w:w="158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9D0B487" w14:textId="77777777" w:rsidR="0049653F" w:rsidRPr="0049653F" w:rsidRDefault="0049653F" w:rsidP="0049653F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000000"/>
                <w:kern w:val="0"/>
                <w:sz w:val="16"/>
                <w:szCs w:val="16"/>
                <w:lang w:val="ru-RU" w:eastAsia="zh-CN"/>
              </w:rPr>
            </w:pPr>
            <w:r w:rsidRPr="0049653F">
              <w:rPr>
                <w:rFonts w:ascii="Verdana" w:hAnsi="Verdana" w:cs="Arial"/>
                <w:b/>
                <w:bCs/>
                <w:color w:val="000000"/>
                <w:kern w:val="0"/>
                <w:sz w:val="16"/>
                <w:szCs w:val="16"/>
                <w:lang w:val="ru-RU" w:eastAsia="zh-CN"/>
              </w:rPr>
              <w:t>Стоимость,</w:t>
            </w:r>
            <w:r w:rsidRPr="0049653F">
              <w:rPr>
                <w:rFonts w:ascii="Verdana" w:hAnsi="Verdana" w:cs="Arial"/>
                <w:b/>
                <w:bCs/>
                <w:color w:val="000000"/>
                <w:kern w:val="0"/>
                <w:sz w:val="16"/>
                <w:szCs w:val="16"/>
                <w:lang w:val="ru-RU" w:eastAsia="zh-CN"/>
              </w:rPr>
              <w:br/>
              <w:t>Rub без НДС</w:t>
            </w:r>
          </w:p>
        </w:tc>
      </w:tr>
      <w:tr w:rsidR="007408C4" w:rsidRPr="00D60EDA" w14:paraId="3899DA96" w14:textId="77777777" w:rsidTr="00556C7E">
        <w:trPr>
          <w:trHeight w:val="402"/>
        </w:trPr>
        <w:tc>
          <w:tcPr>
            <w:tcW w:w="55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23319BB1" w14:textId="77777777" w:rsidR="007408C4" w:rsidRPr="0049653F" w:rsidRDefault="007408C4" w:rsidP="007408C4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kern w:val="0"/>
                <w:sz w:val="16"/>
                <w:szCs w:val="16"/>
                <w:lang w:val="ru-RU" w:eastAsia="zh-CN"/>
              </w:rPr>
            </w:pPr>
            <w:r w:rsidRPr="0049653F">
              <w:rPr>
                <w:rFonts w:ascii="Verdana" w:hAnsi="Verdana" w:cs="Arial"/>
                <w:color w:val="000000"/>
                <w:kern w:val="0"/>
                <w:sz w:val="16"/>
                <w:szCs w:val="16"/>
                <w:lang w:val="ru-RU" w:eastAsia="zh-CN"/>
              </w:rPr>
              <w:t>1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412E9D28" w14:textId="31E491CF" w:rsidR="007408C4" w:rsidRPr="0049653F" w:rsidRDefault="007408C4" w:rsidP="007408C4">
            <w:pPr>
              <w:spacing w:after="0" w:line="240" w:lineRule="auto"/>
              <w:rPr>
                <w:rFonts w:ascii="Verdana" w:hAnsi="Verdana" w:cs="Arial"/>
                <w:color w:val="000000"/>
                <w:kern w:val="0"/>
                <w:sz w:val="16"/>
                <w:szCs w:val="16"/>
                <w:lang w:val="ru-RU" w:eastAsia="zh-CN"/>
              </w:rPr>
            </w:pPr>
            <w:r w:rsidRPr="0049653F">
              <w:rPr>
                <w:rFonts w:ascii="Verdana" w:hAnsi="Verdana" w:cs="Arial"/>
                <w:color w:val="000000"/>
                <w:kern w:val="0"/>
                <w:sz w:val="16"/>
                <w:szCs w:val="16"/>
                <w:lang w:val="ru-RU" w:eastAsia="zh-CN"/>
              </w:rPr>
              <w:t>Карманный фильтр</w:t>
            </w:r>
            <w:r>
              <w:rPr>
                <w:rFonts w:ascii="Verdana" w:hAnsi="Verdana" w:cs="Arial"/>
                <w:color w:val="000000"/>
                <w:kern w:val="0"/>
                <w:sz w:val="16"/>
                <w:szCs w:val="16"/>
                <w:lang w:val="ru-RU" w:eastAsia="zh-CN"/>
              </w:rPr>
              <w:t xml:space="preserve"> М5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080B96A5" w14:textId="77777777" w:rsidR="007408C4" w:rsidRPr="0049653F" w:rsidRDefault="007408C4" w:rsidP="007408C4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kern w:val="0"/>
                <w:sz w:val="16"/>
                <w:szCs w:val="16"/>
                <w:lang w:val="ru-RU" w:eastAsia="zh-CN"/>
              </w:rPr>
            </w:pPr>
            <w:r w:rsidRPr="0049653F">
              <w:rPr>
                <w:rFonts w:ascii="Verdana" w:hAnsi="Verdana" w:cs="Arial"/>
                <w:color w:val="000000"/>
                <w:kern w:val="0"/>
                <w:sz w:val="16"/>
                <w:szCs w:val="16"/>
                <w:lang w:val="ru-RU" w:eastAsia="zh-CN"/>
              </w:rPr>
              <w:t>592х592х600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3F9EDE88" w14:textId="77777777" w:rsidR="007408C4" w:rsidRPr="0049653F" w:rsidRDefault="007408C4" w:rsidP="007408C4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kern w:val="0"/>
                <w:sz w:val="16"/>
                <w:szCs w:val="16"/>
                <w:lang w:val="ru-RU" w:eastAsia="zh-CN"/>
              </w:rPr>
            </w:pPr>
            <w:r w:rsidRPr="0049653F">
              <w:rPr>
                <w:rFonts w:ascii="Verdana" w:hAnsi="Verdana" w:cs="Arial"/>
                <w:color w:val="000000"/>
                <w:kern w:val="0"/>
                <w:sz w:val="16"/>
                <w:szCs w:val="16"/>
                <w:lang w:val="ru-RU" w:eastAsia="zh-CN"/>
              </w:rPr>
              <w:t>6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4CCBCFC9" w14:textId="46104FFF" w:rsidR="007408C4" w:rsidRPr="0049653F" w:rsidRDefault="007408C4" w:rsidP="007408C4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kern w:val="0"/>
                <w:sz w:val="16"/>
                <w:szCs w:val="16"/>
                <w:lang w:val="ru-RU" w:eastAsia="zh-CN"/>
              </w:rPr>
            </w:pPr>
            <w:r w:rsidRPr="00197274">
              <w:rPr>
                <w:rFonts w:ascii="Verdana" w:hAnsi="Verdana" w:cs="Arial"/>
                <w:color w:val="000000"/>
                <w:kern w:val="0"/>
                <w:sz w:val="16"/>
                <w:szCs w:val="16"/>
                <w:lang w:val="en-US" w:eastAsia="zh-CN"/>
              </w:rPr>
              <w:t>300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41EF3DB1" w14:textId="46692418" w:rsidR="007408C4" w:rsidRPr="0049653F" w:rsidRDefault="00D60EDA" w:rsidP="007408C4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kern w:val="0"/>
                <w:sz w:val="16"/>
                <w:szCs w:val="16"/>
                <w:lang w:val="ru-RU" w:eastAsia="zh-CN"/>
              </w:rPr>
            </w:pPr>
            <w:r>
              <w:rPr>
                <w:rFonts w:ascii="Verdana" w:hAnsi="Verdana" w:cs="Arial"/>
                <w:color w:val="000000"/>
                <w:kern w:val="0"/>
                <w:sz w:val="16"/>
                <w:szCs w:val="16"/>
                <w:lang w:val="ru-RU" w:eastAsia="zh-CN"/>
              </w:rPr>
              <w:t>…</w:t>
            </w:r>
            <w:r w:rsidR="007408C4" w:rsidRPr="0049653F">
              <w:rPr>
                <w:rFonts w:ascii="Verdana" w:hAnsi="Verdana" w:cs="Arial"/>
                <w:color w:val="000000"/>
                <w:kern w:val="0"/>
                <w:sz w:val="16"/>
                <w:szCs w:val="16"/>
                <w:lang w:val="ru-RU" w:eastAsia="zh-CN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121E89D1" w14:textId="77777777" w:rsidR="007408C4" w:rsidRPr="0049653F" w:rsidRDefault="007408C4" w:rsidP="007408C4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kern w:val="0"/>
                <w:sz w:val="16"/>
                <w:szCs w:val="16"/>
                <w:lang w:val="ru-RU" w:eastAsia="zh-CN"/>
              </w:rPr>
            </w:pPr>
            <w:r w:rsidRPr="0049653F">
              <w:rPr>
                <w:rFonts w:ascii="Verdana" w:hAnsi="Verdana" w:cs="Arial"/>
                <w:color w:val="000000"/>
                <w:kern w:val="0"/>
                <w:sz w:val="16"/>
                <w:szCs w:val="16"/>
                <w:lang w:val="ru-RU" w:eastAsia="zh-CN"/>
              </w:rPr>
              <w:t xml:space="preserve">0,00 </w:t>
            </w:r>
          </w:p>
        </w:tc>
      </w:tr>
      <w:tr w:rsidR="00D60EDA" w:rsidRPr="00D60EDA" w14:paraId="065CBC49" w14:textId="77777777" w:rsidTr="00556C7E">
        <w:trPr>
          <w:trHeight w:val="402"/>
        </w:trPr>
        <w:tc>
          <w:tcPr>
            <w:tcW w:w="55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01638729" w14:textId="77777777" w:rsidR="00D60EDA" w:rsidRPr="0049653F" w:rsidRDefault="00D60EDA" w:rsidP="00D60EDA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kern w:val="0"/>
                <w:sz w:val="16"/>
                <w:szCs w:val="16"/>
                <w:lang w:val="ru-RU" w:eastAsia="zh-CN"/>
              </w:rPr>
            </w:pPr>
            <w:r w:rsidRPr="0049653F">
              <w:rPr>
                <w:rFonts w:ascii="Verdana" w:hAnsi="Verdana" w:cs="Arial"/>
                <w:color w:val="000000"/>
                <w:kern w:val="0"/>
                <w:sz w:val="16"/>
                <w:szCs w:val="16"/>
                <w:lang w:val="ru-RU" w:eastAsia="zh-CN"/>
              </w:rPr>
              <w:t>2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6244DB20" w14:textId="31792E2A" w:rsidR="00D60EDA" w:rsidRPr="0049653F" w:rsidRDefault="00D60EDA" w:rsidP="00D60EDA">
            <w:pPr>
              <w:spacing w:after="0" w:line="240" w:lineRule="auto"/>
              <w:rPr>
                <w:rFonts w:ascii="Verdana" w:hAnsi="Verdana" w:cs="Arial"/>
                <w:color w:val="000000"/>
                <w:kern w:val="0"/>
                <w:sz w:val="16"/>
                <w:szCs w:val="16"/>
                <w:lang w:val="ru-RU" w:eastAsia="zh-CN"/>
              </w:rPr>
            </w:pPr>
            <w:r w:rsidRPr="0049653F">
              <w:rPr>
                <w:rFonts w:ascii="Verdana" w:hAnsi="Verdana" w:cs="Arial"/>
                <w:color w:val="000000"/>
                <w:kern w:val="0"/>
                <w:sz w:val="16"/>
                <w:szCs w:val="16"/>
                <w:lang w:val="ru-RU" w:eastAsia="zh-CN"/>
              </w:rPr>
              <w:t>Карманный фильтр</w:t>
            </w:r>
            <w:r>
              <w:rPr>
                <w:rFonts w:ascii="Verdana" w:hAnsi="Verdana" w:cs="Arial"/>
                <w:color w:val="000000"/>
                <w:kern w:val="0"/>
                <w:sz w:val="16"/>
                <w:szCs w:val="16"/>
                <w:lang w:val="ru-RU" w:eastAsia="zh-CN"/>
              </w:rPr>
              <w:t xml:space="preserve"> М5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05623A5E" w14:textId="77777777" w:rsidR="00D60EDA" w:rsidRPr="0049653F" w:rsidRDefault="00D60EDA" w:rsidP="00D60EDA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kern w:val="0"/>
                <w:sz w:val="16"/>
                <w:szCs w:val="16"/>
                <w:lang w:val="ru-RU" w:eastAsia="zh-CN"/>
              </w:rPr>
            </w:pPr>
            <w:r w:rsidRPr="0049653F">
              <w:rPr>
                <w:rFonts w:ascii="Verdana" w:hAnsi="Verdana" w:cs="Arial"/>
                <w:color w:val="000000"/>
                <w:kern w:val="0"/>
                <w:sz w:val="16"/>
                <w:szCs w:val="16"/>
                <w:lang w:val="ru-RU" w:eastAsia="zh-CN"/>
              </w:rPr>
              <w:t>592х287х600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2465E704" w14:textId="77777777" w:rsidR="00D60EDA" w:rsidRPr="0049653F" w:rsidRDefault="00D60EDA" w:rsidP="00D60EDA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kern w:val="0"/>
                <w:sz w:val="16"/>
                <w:szCs w:val="16"/>
                <w:lang w:val="ru-RU" w:eastAsia="zh-CN"/>
              </w:rPr>
            </w:pPr>
            <w:r w:rsidRPr="0049653F">
              <w:rPr>
                <w:rFonts w:ascii="Verdana" w:hAnsi="Verdana" w:cs="Arial"/>
                <w:color w:val="000000"/>
                <w:kern w:val="0"/>
                <w:sz w:val="16"/>
                <w:szCs w:val="16"/>
                <w:lang w:val="ru-RU" w:eastAsia="zh-CN"/>
              </w:rPr>
              <w:t>6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745C4723" w14:textId="0F918C78" w:rsidR="00D60EDA" w:rsidRPr="0049653F" w:rsidRDefault="00D60EDA" w:rsidP="00D60EDA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kern w:val="0"/>
                <w:sz w:val="16"/>
                <w:szCs w:val="16"/>
                <w:lang w:val="ru-RU" w:eastAsia="zh-CN"/>
              </w:rPr>
            </w:pPr>
            <w:r w:rsidRPr="00D60EDA">
              <w:rPr>
                <w:rFonts w:ascii="Verdana" w:hAnsi="Verdana" w:cs="Arial"/>
                <w:color w:val="000000"/>
                <w:kern w:val="0"/>
                <w:sz w:val="16"/>
                <w:szCs w:val="16"/>
                <w:lang w:val="ru-RU" w:eastAsia="zh-CN"/>
              </w:rPr>
              <w:t>70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1321FCE2" w14:textId="5680B79F" w:rsidR="00D60EDA" w:rsidRPr="0049653F" w:rsidRDefault="00D60EDA" w:rsidP="00D60EDA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kern w:val="0"/>
                <w:sz w:val="16"/>
                <w:szCs w:val="16"/>
                <w:lang w:val="ru-RU" w:eastAsia="zh-CN"/>
              </w:rPr>
            </w:pPr>
            <w:r w:rsidRPr="00EF553C">
              <w:rPr>
                <w:rFonts w:ascii="Verdana" w:hAnsi="Verdana" w:cs="Arial"/>
                <w:color w:val="000000"/>
                <w:kern w:val="0"/>
                <w:sz w:val="16"/>
                <w:szCs w:val="16"/>
                <w:lang w:val="ru-RU" w:eastAsia="zh-CN"/>
              </w:rPr>
              <w:t>…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19EF24A0" w14:textId="77777777" w:rsidR="00D60EDA" w:rsidRPr="0049653F" w:rsidRDefault="00D60EDA" w:rsidP="00D60EDA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kern w:val="0"/>
                <w:sz w:val="16"/>
                <w:szCs w:val="16"/>
                <w:lang w:val="ru-RU" w:eastAsia="zh-CN"/>
              </w:rPr>
            </w:pPr>
            <w:r w:rsidRPr="0049653F">
              <w:rPr>
                <w:rFonts w:ascii="Verdana" w:hAnsi="Verdana" w:cs="Arial"/>
                <w:color w:val="000000"/>
                <w:kern w:val="0"/>
                <w:sz w:val="16"/>
                <w:szCs w:val="16"/>
                <w:lang w:val="ru-RU" w:eastAsia="zh-CN"/>
              </w:rPr>
              <w:t xml:space="preserve">0,00 </w:t>
            </w:r>
          </w:p>
        </w:tc>
      </w:tr>
      <w:tr w:rsidR="00D60EDA" w:rsidRPr="00D60EDA" w14:paraId="353ED1F9" w14:textId="77777777" w:rsidTr="00556C7E">
        <w:trPr>
          <w:trHeight w:val="402"/>
        </w:trPr>
        <w:tc>
          <w:tcPr>
            <w:tcW w:w="55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2EAFEBCD" w14:textId="77777777" w:rsidR="00D60EDA" w:rsidRPr="0049653F" w:rsidRDefault="00D60EDA" w:rsidP="00D60EDA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kern w:val="0"/>
                <w:sz w:val="16"/>
                <w:szCs w:val="16"/>
                <w:lang w:val="ru-RU" w:eastAsia="zh-CN"/>
              </w:rPr>
            </w:pPr>
            <w:r w:rsidRPr="0049653F">
              <w:rPr>
                <w:rFonts w:ascii="Verdana" w:hAnsi="Verdana" w:cs="Arial"/>
                <w:color w:val="000000"/>
                <w:kern w:val="0"/>
                <w:sz w:val="16"/>
                <w:szCs w:val="16"/>
                <w:lang w:val="ru-RU" w:eastAsia="zh-CN"/>
              </w:rPr>
              <w:t>3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2DF5E28D" w14:textId="0677BF08" w:rsidR="00D60EDA" w:rsidRPr="0049653F" w:rsidRDefault="00D60EDA" w:rsidP="00D60EDA">
            <w:pPr>
              <w:spacing w:after="0" w:line="240" w:lineRule="auto"/>
              <w:rPr>
                <w:rFonts w:ascii="Verdana" w:hAnsi="Verdana" w:cs="Arial"/>
                <w:color w:val="000000"/>
                <w:kern w:val="0"/>
                <w:sz w:val="16"/>
                <w:szCs w:val="16"/>
                <w:lang w:val="ru-RU" w:eastAsia="zh-CN"/>
              </w:rPr>
            </w:pPr>
            <w:r w:rsidRPr="0049653F">
              <w:rPr>
                <w:rFonts w:ascii="Verdana" w:hAnsi="Verdana" w:cs="Arial"/>
                <w:color w:val="000000"/>
                <w:kern w:val="0"/>
                <w:sz w:val="16"/>
                <w:szCs w:val="16"/>
                <w:lang w:val="ru-RU" w:eastAsia="zh-CN"/>
              </w:rPr>
              <w:t>Карманный фильтр</w:t>
            </w:r>
            <w:r>
              <w:rPr>
                <w:rFonts w:ascii="Verdana" w:hAnsi="Verdana" w:cs="Arial"/>
                <w:color w:val="000000"/>
                <w:kern w:val="0"/>
                <w:sz w:val="16"/>
                <w:szCs w:val="16"/>
                <w:lang w:val="ru-RU" w:eastAsia="zh-CN"/>
              </w:rPr>
              <w:t xml:space="preserve"> М5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7BB7BA37" w14:textId="77777777" w:rsidR="00D60EDA" w:rsidRPr="0049653F" w:rsidRDefault="00D60EDA" w:rsidP="00D60EDA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kern w:val="0"/>
                <w:sz w:val="16"/>
                <w:szCs w:val="16"/>
                <w:lang w:val="ru-RU" w:eastAsia="zh-CN"/>
              </w:rPr>
            </w:pPr>
            <w:r w:rsidRPr="0049653F">
              <w:rPr>
                <w:rFonts w:ascii="Verdana" w:hAnsi="Verdana" w:cs="Arial"/>
                <w:color w:val="000000"/>
                <w:kern w:val="0"/>
                <w:sz w:val="16"/>
                <w:szCs w:val="16"/>
                <w:lang w:val="ru-RU" w:eastAsia="zh-CN"/>
              </w:rPr>
              <w:t>287х592х600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526FC551" w14:textId="77777777" w:rsidR="00D60EDA" w:rsidRPr="0049653F" w:rsidRDefault="00D60EDA" w:rsidP="00D60EDA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kern w:val="0"/>
                <w:sz w:val="16"/>
                <w:szCs w:val="16"/>
                <w:lang w:val="ru-RU" w:eastAsia="zh-CN"/>
              </w:rPr>
            </w:pPr>
            <w:r w:rsidRPr="0049653F">
              <w:rPr>
                <w:rFonts w:ascii="Verdana" w:hAnsi="Verdana" w:cs="Arial"/>
                <w:color w:val="000000"/>
                <w:kern w:val="0"/>
                <w:sz w:val="16"/>
                <w:szCs w:val="16"/>
                <w:lang w:val="ru-RU" w:eastAsia="zh-CN"/>
              </w:rPr>
              <w:t>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24F19FA6" w14:textId="262533F4" w:rsidR="00D60EDA" w:rsidRPr="0049653F" w:rsidRDefault="00D60EDA" w:rsidP="00D60EDA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kern w:val="0"/>
                <w:sz w:val="16"/>
                <w:szCs w:val="16"/>
                <w:lang w:val="ru-RU" w:eastAsia="zh-CN"/>
              </w:rPr>
            </w:pPr>
            <w:r w:rsidRPr="00D60EDA">
              <w:rPr>
                <w:rFonts w:ascii="Verdana" w:hAnsi="Verdana" w:cs="Arial"/>
                <w:color w:val="000000"/>
                <w:kern w:val="0"/>
                <w:sz w:val="16"/>
                <w:szCs w:val="16"/>
                <w:lang w:val="ru-RU" w:eastAsia="zh-CN"/>
              </w:rPr>
              <w:t>80</w:t>
            </w:r>
            <w:r w:rsidRPr="00197274">
              <w:rPr>
                <w:rFonts w:ascii="Verdana" w:hAnsi="Verdana" w:cs="Arial"/>
                <w:color w:val="000000"/>
                <w:kern w:val="0"/>
                <w:sz w:val="16"/>
                <w:szCs w:val="16"/>
                <w:lang w:val="ru-RU" w:eastAsia="zh-CN"/>
              </w:rPr>
              <w:t xml:space="preserve">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64867A5F" w14:textId="632A3ACE" w:rsidR="00D60EDA" w:rsidRPr="0049653F" w:rsidRDefault="00D60EDA" w:rsidP="00D60EDA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kern w:val="0"/>
                <w:sz w:val="16"/>
                <w:szCs w:val="16"/>
                <w:lang w:val="ru-RU" w:eastAsia="zh-CN"/>
              </w:rPr>
            </w:pPr>
            <w:r w:rsidRPr="00EF553C">
              <w:rPr>
                <w:rFonts w:ascii="Verdana" w:hAnsi="Verdana" w:cs="Arial"/>
                <w:color w:val="000000"/>
                <w:kern w:val="0"/>
                <w:sz w:val="16"/>
                <w:szCs w:val="16"/>
                <w:lang w:val="ru-RU" w:eastAsia="zh-CN"/>
              </w:rPr>
              <w:t>…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16116AE7" w14:textId="77777777" w:rsidR="00D60EDA" w:rsidRPr="0049653F" w:rsidRDefault="00D60EDA" w:rsidP="00D60EDA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kern w:val="0"/>
                <w:sz w:val="16"/>
                <w:szCs w:val="16"/>
                <w:lang w:val="ru-RU" w:eastAsia="zh-CN"/>
              </w:rPr>
            </w:pPr>
            <w:r w:rsidRPr="0049653F">
              <w:rPr>
                <w:rFonts w:ascii="Verdana" w:hAnsi="Verdana" w:cs="Arial"/>
                <w:color w:val="000000"/>
                <w:kern w:val="0"/>
                <w:sz w:val="16"/>
                <w:szCs w:val="16"/>
                <w:lang w:val="ru-RU" w:eastAsia="zh-CN"/>
              </w:rPr>
              <w:t xml:space="preserve">0,00 </w:t>
            </w:r>
          </w:p>
        </w:tc>
      </w:tr>
      <w:tr w:rsidR="00D60EDA" w:rsidRPr="00E118C9" w14:paraId="2ADA1A84" w14:textId="77777777" w:rsidTr="00556C7E">
        <w:trPr>
          <w:trHeight w:val="402"/>
        </w:trPr>
        <w:tc>
          <w:tcPr>
            <w:tcW w:w="55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4609FDD2" w14:textId="77777777" w:rsidR="00D60EDA" w:rsidRPr="0049653F" w:rsidRDefault="00D60EDA" w:rsidP="00D60EDA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kern w:val="0"/>
                <w:sz w:val="16"/>
                <w:szCs w:val="16"/>
                <w:lang w:val="ru-RU" w:eastAsia="zh-CN"/>
              </w:rPr>
            </w:pPr>
            <w:r w:rsidRPr="0049653F">
              <w:rPr>
                <w:rFonts w:ascii="Verdana" w:hAnsi="Verdana" w:cs="Arial"/>
                <w:color w:val="000000"/>
                <w:kern w:val="0"/>
                <w:sz w:val="16"/>
                <w:szCs w:val="16"/>
                <w:lang w:val="ru-RU" w:eastAsia="zh-CN"/>
              </w:rPr>
              <w:t>4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085B3C41" w14:textId="5ECC8FC7" w:rsidR="00D60EDA" w:rsidRPr="0049653F" w:rsidRDefault="00D60EDA" w:rsidP="00D60EDA">
            <w:pPr>
              <w:spacing w:after="0" w:line="240" w:lineRule="auto"/>
              <w:rPr>
                <w:rFonts w:ascii="Verdana" w:hAnsi="Verdana" w:cs="Arial"/>
                <w:color w:val="000000"/>
                <w:kern w:val="0"/>
                <w:sz w:val="16"/>
                <w:szCs w:val="16"/>
                <w:lang w:val="ru-RU" w:eastAsia="zh-CN"/>
              </w:rPr>
            </w:pPr>
            <w:r w:rsidRPr="0049653F">
              <w:rPr>
                <w:rFonts w:ascii="Verdana" w:hAnsi="Verdana" w:cs="Arial"/>
                <w:color w:val="000000"/>
                <w:kern w:val="0"/>
                <w:sz w:val="16"/>
                <w:szCs w:val="16"/>
                <w:lang w:val="ru-RU" w:eastAsia="zh-CN"/>
              </w:rPr>
              <w:t>Антистатический карманный фильтр</w:t>
            </w:r>
            <w:r>
              <w:rPr>
                <w:rFonts w:ascii="Verdana" w:hAnsi="Verdana" w:cs="Arial"/>
                <w:color w:val="000000"/>
                <w:kern w:val="0"/>
                <w:sz w:val="16"/>
                <w:szCs w:val="16"/>
                <w:lang w:val="ru-RU" w:eastAsia="zh-CN"/>
              </w:rPr>
              <w:t xml:space="preserve"> </w:t>
            </w:r>
            <w:r w:rsidRPr="0049653F">
              <w:rPr>
                <w:rFonts w:ascii="Verdana" w:hAnsi="Verdana" w:cs="Arial"/>
                <w:color w:val="000000"/>
                <w:kern w:val="0"/>
                <w:sz w:val="16"/>
                <w:szCs w:val="16"/>
                <w:lang w:val="ru-RU" w:eastAsia="zh-CN"/>
              </w:rPr>
              <w:t>M6 ATEX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3FD2DE49" w14:textId="77777777" w:rsidR="00D60EDA" w:rsidRPr="0049653F" w:rsidRDefault="00D60EDA" w:rsidP="00D60EDA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kern w:val="0"/>
                <w:sz w:val="16"/>
                <w:szCs w:val="16"/>
                <w:lang w:val="ru-RU" w:eastAsia="zh-CN"/>
              </w:rPr>
            </w:pPr>
            <w:r w:rsidRPr="0049653F">
              <w:rPr>
                <w:rFonts w:ascii="Verdana" w:hAnsi="Verdana" w:cs="Arial"/>
                <w:color w:val="000000"/>
                <w:kern w:val="0"/>
                <w:sz w:val="16"/>
                <w:szCs w:val="16"/>
                <w:lang w:val="ru-RU" w:eastAsia="zh-CN"/>
              </w:rPr>
              <w:t>592х592х600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17A67A40" w14:textId="77777777" w:rsidR="00D60EDA" w:rsidRPr="0049653F" w:rsidRDefault="00D60EDA" w:rsidP="00D60EDA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kern w:val="0"/>
                <w:sz w:val="16"/>
                <w:szCs w:val="16"/>
                <w:lang w:val="ru-RU" w:eastAsia="zh-CN"/>
              </w:rPr>
            </w:pPr>
            <w:r w:rsidRPr="0049653F">
              <w:rPr>
                <w:rFonts w:ascii="Verdana" w:hAnsi="Verdana" w:cs="Arial"/>
                <w:color w:val="000000"/>
                <w:kern w:val="0"/>
                <w:sz w:val="16"/>
                <w:szCs w:val="16"/>
                <w:lang w:val="ru-RU" w:eastAsia="zh-CN"/>
              </w:rPr>
              <w:t>10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68ACBA05" w14:textId="44B6FAE1" w:rsidR="00D60EDA" w:rsidRPr="0049653F" w:rsidRDefault="00D60EDA" w:rsidP="00D60EDA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kern w:val="0"/>
                <w:sz w:val="16"/>
                <w:szCs w:val="16"/>
                <w:lang w:val="ru-RU" w:eastAsia="zh-CN"/>
              </w:rPr>
            </w:pPr>
            <w:r w:rsidRPr="00197274">
              <w:rPr>
                <w:rFonts w:ascii="Verdana" w:hAnsi="Verdana" w:cs="Arial"/>
                <w:color w:val="000000"/>
                <w:kern w:val="0"/>
                <w:sz w:val="16"/>
                <w:szCs w:val="16"/>
                <w:lang w:val="en-US" w:eastAsia="zh-CN"/>
              </w:rPr>
              <w:t>42</w:t>
            </w:r>
            <w:r w:rsidRPr="00197274">
              <w:rPr>
                <w:rFonts w:ascii="Verdana" w:hAnsi="Verdana" w:cs="Arial"/>
                <w:color w:val="000000"/>
                <w:kern w:val="0"/>
                <w:sz w:val="16"/>
                <w:szCs w:val="16"/>
                <w:lang w:val="ru-RU" w:eastAsia="zh-CN"/>
              </w:rPr>
              <w:t xml:space="preserve">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45694AAD" w14:textId="4BC161ED" w:rsidR="00D60EDA" w:rsidRPr="0049653F" w:rsidRDefault="00D60EDA" w:rsidP="00D60EDA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kern w:val="0"/>
                <w:sz w:val="16"/>
                <w:szCs w:val="16"/>
                <w:lang w:val="ru-RU" w:eastAsia="zh-CN"/>
              </w:rPr>
            </w:pPr>
            <w:r w:rsidRPr="00EF553C">
              <w:rPr>
                <w:rFonts w:ascii="Verdana" w:hAnsi="Verdana" w:cs="Arial"/>
                <w:color w:val="000000"/>
                <w:kern w:val="0"/>
                <w:sz w:val="16"/>
                <w:szCs w:val="16"/>
                <w:lang w:val="ru-RU" w:eastAsia="zh-CN"/>
              </w:rPr>
              <w:t>…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7362A829" w14:textId="77777777" w:rsidR="00D60EDA" w:rsidRPr="0049653F" w:rsidRDefault="00D60EDA" w:rsidP="00D60EDA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kern w:val="0"/>
                <w:sz w:val="16"/>
                <w:szCs w:val="16"/>
                <w:lang w:val="ru-RU" w:eastAsia="zh-CN"/>
              </w:rPr>
            </w:pPr>
            <w:r w:rsidRPr="0049653F">
              <w:rPr>
                <w:rFonts w:ascii="Verdana" w:hAnsi="Verdana" w:cs="Arial"/>
                <w:color w:val="000000"/>
                <w:kern w:val="0"/>
                <w:sz w:val="16"/>
                <w:szCs w:val="16"/>
                <w:lang w:val="ru-RU" w:eastAsia="zh-CN"/>
              </w:rPr>
              <w:t xml:space="preserve">0,00 </w:t>
            </w:r>
          </w:p>
        </w:tc>
      </w:tr>
      <w:tr w:rsidR="00D60EDA" w:rsidRPr="00E118C9" w14:paraId="58E42F0B" w14:textId="77777777" w:rsidTr="00556C7E">
        <w:trPr>
          <w:trHeight w:val="402"/>
        </w:trPr>
        <w:tc>
          <w:tcPr>
            <w:tcW w:w="55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0C3809E8" w14:textId="77777777" w:rsidR="00D60EDA" w:rsidRPr="0049653F" w:rsidRDefault="00D60EDA" w:rsidP="00D60EDA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kern w:val="0"/>
                <w:sz w:val="16"/>
                <w:szCs w:val="16"/>
                <w:lang w:val="ru-RU" w:eastAsia="zh-CN"/>
              </w:rPr>
            </w:pPr>
            <w:r w:rsidRPr="0049653F">
              <w:rPr>
                <w:rFonts w:ascii="Verdana" w:hAnsi="Verdana" w:cs="Arial"/>
                <w:color w:val="000000"/>
                <w:kern w:val="0"/>
                <w:sz w:val="16"/>
                <w:szCs w:val="16"/>
                <w:lang w:val="ru-RU" w:eastAsia="zh-CN"/>
              </w:rPr>
              <w:t>5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5CE0B57D" w14:textId="017095FB" w:rsidR="00D60EDA" w:rsidRPr="0049653F" w:rsidRDefault="00D60EDA" w:rsidP="00D60EDA">
            <w:pPr>
              <w:spacing w:after="0" w:line="240" w:lineRule="auto"/>
              <w:rPr>
                <w:rFonts w:ascii="Verdana" w:hAnsi="Verdana" w:cs="Arial"/>
                <w:color w:val="000000"/>
                <w:kern w:val="0"/>
                <w:sz w:val="16"/>
                <w:szCs w:val="16"/>
                <w:lang w:val="ru-RU" w:eastAsia="zh-CN"/>
              </w:rPr>
            </w:pPr>
            <w:r w:rsidRPr="0049653F">
              <w:rPr>
                <w:rFonts w:ascii="Verdana" w:hAnsi="Verdana" w:cs="Arial"/>
                <w:color w:val="000000"/>
                <w:kern w:val="0"/>
                <w:sz w:val="16"/>
                <w:szCs w:val="16"/>
                <w:lang w:val="ru-RU" w:eastAsia="zh-CN"/>
              </w:rPr>
              <w:t>Антистатический карманный фильтр</w:t>
            </w:r>
            <w:r>
              <w:rPr>
                <w:rFonts w:ascii="Verdana" w:hAnsi="Verdana" w:cs="Arial"/>
                <w:color w:val="000000"/>
                <w:kern w:val="0"/>
                <w:sz w:val="16"/>
                <w:szCs w:val="16"/>
                <w:lang w:val="ru-RU" w:eastAsia="zh-CN"/>
              </w:rPr>
              <w:t xml:space="preserve"> </w:t>
            </w:r>
            <w:r w:rsidRPr="0049653F">
              <w:rPr>
                <w:rFonts w:ascii="Verdana" w:hAnsi="Verdana" w:cs="Arial"/>
                <w:color w:val="000000"/>
                <w:kern w:val="0"/>
                <w:sz w:val="16"/>
                <w:szCs w:val="16"/>
                <w:lang w:val="ru-RU" w:eastAsia="zh-CN"/>
              </w:rPr>
              <w:t>M6 ATEX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260417B9" w14:textId="77777777" w:rsidR="00D60EDA" w:rsidRPr="0049653F" w:rsidRDefault="00D60EDA" w:rsidP="00D60EDA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kern w:val="0"/>
                <w:sz w:val="16"/>
                <w:szCs w:val="16"/>
                <w:lang w:val="ru-RU" w:eastAsia="zh-CN"/>
              </w:rPr>
            </w:pPr>
            <w:r w:rsidRPr="0049653F">
              <w:rPr>
                <w:rFonts w:ascii="Verdana" w:hAnsi="Verdana" w:cs="Arial"/>
                <w:color w:val="000000"/>
                <w:kern w:val="0"/>
                <w:sz w:val="16"/>
                <w:szCs w:val="16"/>
                <w:lang w:val="ru-RU" w:eastAsia="zh-CN"/>
              </w:rPr>
              <w:t>287х592х600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060EDC4B" w14:textId="77777777" w:rsidR="00D60EDA" w:rsidRPr="0049653F" w:rsidRDefault="00D60EDA" w:rsidP="00D60EDA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kern w:val="0"/>
                <w:sz w:val="16"/>
                <w:szCs w:val="16"/>
                <w:lang w:val="ru-RU" w:eastAsia="zh-CN"/>
              </w:rPr>
            </w:pPr>
            <w:r w:rsidRPr="0049653F">
              <w:rPr>
                <w:rFonts w:ascii="Verdana" w:hAnsi="Verdana" w:cs="Arial"/>
                <w:color w:val="000000"/>
                <w:kern w:val="0"/>
                <w:sz w:val="16"/>
                <w:szCs w:val="16"/>
                <w:lang w:val="ru-RU" w:eastAsia="zh-CN"/>
              </w:rPr>
              <w:t>5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0325D2AF" w14:textId="73B0835E" w:rsidR="00D60EDA" w:rsidRPr="0049653F" w:rsidRDefault="00D60EDA" w:rsidP="00D60EDA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kern w:val="0"/>
                <w:sz w:val="16"/>
                <w:szCs w:val="16"/>
                <w:lang w:val="ru-RU" w:eastAsia="zh-CN"/>
              </w:rPr>
            </w:pPr>
            <w:r w:rsidRPr="00197274">
              <w:rPr>
                <w:rFonts w:ascii="Verdana" w:hAnsi="Verdana" w:cs="Arial"/>
                <w:color w:val="000000"/>
                <w:kern w:val="0"/>
                <w:sz w:val="16"/>
                <w:szCs w:val="16"/>
                <w:lang w:val="en-US" w:eastAsia="zh-CN"/>
              </w:rPr>
              <w:t>14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5D104835" w14:textId="47FCFB1E" w:rsidR="00D60EDA" w:rsidRPr="0049653F" w:rsidRDefault="00D60EDA" w:rsidP="00D60EDA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kern w:val="0"/>
                <w:sz w:val="16"/>
                <w:szCs w:val="16"/>
                <w:lang w:val="ru-RU" w:eastAsia="zh-CN"/>
              </w:rPr>
            </w:pPr>
            <w:r w:rsidRPr="00EF553C">
              <w:rPr>
                <w:rFonts w:ascii="Verdana" w:hAnsi="Verdana" w:cs="Arial"/>
                <w:color w:val="000000"/>
                <w:kern w:val="0"/>
                <w:sz w:val="16"/>
                <w:szCs w:val="16"/>
                <w:lang w:val="ru-RU" w:eastAsia="zh-CN"/>
              </w:rPr>
              <w:t>…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54AF01C8" w14:textId="77777777" w:rsidR="00D60EDA" w:rsidRPr="0049653F" w:rsidRDefault="00D60EDA" w:rsidP="00D60EDA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kern w:val="0"/>
                <w:sz w:val="16"/>
                <w:szCs w:val="16"/>
                <w:lang w:val="ru-RU" w:eastAsia="zh-CN"/>
              </w:rPr>
            </w:pPr>
            <w:r w:rsidRPr="0049653F">
              <w:rPr>
                <w:rFonts w:ascii="Verdana" w:hAnsi="Verdana" w:cs="Arial"/>
                <w:color w:val="000000"/>
                <w:kern w:val="0"/>
                <w:sz w:val="16"/>
                <w:szCs w:val="16"/>
                <w:lang w:val="ru-RU" w:eastAsia="zh-CN"/>
              </w:rPr>
              <w:t xml:space="preserve">0,00 </w:t>
            </w:r>
          </w:p>
        </w:tc>
      </w:tr>
      <w:tr w:rsidR="00D60EDA" w:rsidRPr="00E118C9" w14:paraId="2CF31A36" w14:textId="77777777" w:rsidTr="00556C7E">
        <w:trPr>
          <w:trHeight w:val="402"/>
        </w:trPr>
        <w:tc>
          <w:tcPr>
            <w:tcW w:w="55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14:paraId="583A98DA" w14:textId="3C9A7125" w:rsidR="00D60EDA" w:rsidRPr="0049653F" w:rsidRDefault="00D60EDA" w:rsidP="00D60EDA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kern w:val="0"/>
                <w:sz w:val="16"/>
                <w:szCs w:val="16"/>
                <w:lang w:val="ru-RU" w:eastAsia="zh-CN"/>
              </w:rPr>
            </w:pPr>
            <w:r w:rsidRPr="0049653F">
              <w:rPr>
                <w:rFonts w:ascii="Verdana" w:hAnsi="Verdana" w:cs="Arial"/>
                <w:color w:val="000000"/>
                <w:kern w:val="0"/>
                <w:sz w:val="16"/>
                <w:szCs w:val="16"/>
                <w:lang w:val="ru-RU" w:eastAsia="zh-CN"/>
              </w:rPr>
              <w:t>6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14:paraId="5B06C979" w14:textId="6DCD7193" w:rsidR="00D60EDA" w:rsidRPr="0049653F" w:rsidRDefault="00D60EDA" w:rsidP="00D60EDA">
            <w:pPr>
              <w:spacing w:after="0" w:line="240" w:lineRule="auto"/>
              <w:rPr>
                <w:rFonts w:ascii="Verdana" w:hAnsi="Verdana" w:cs="Arial"/>
                <w:color w:val="000000"/>
                <w:kern w:val="0"/>
                <w:sz w:val="16"/>
                <w:szCs w:val="16"/>
                <w:lang w:val="ru-RU" w:eastAsia="zh-CN"/>
              </w:rPr>
            </w:pPr>
            <w:r w:rsidRPr="0049653F">
              <w:rPr>
                <w:rFonts w:ascii="Verdana" w:hAnsi="Verdana" w:cs="Arial"/>
                <w:color w:val="000000"/>
                <w:kern w:val="0"/>
                <w:sz w:val="16"/>
                <w:szCs w:val="16"/>
                <w:lang w:val="ru-RU" w:eastAsia="zh-CN"/>
              </w:rPr>
              <w:t>Антистатический карманный фильтр</w:t>
            </w:r>
            <w:r>
              <w:rPr>
                <w:rFonts w:ascii="Verdana" w:hAnsi="Verdana" w:cs="Arial"/>
                <w:color w:val="000000"/>
                <w:kern w:val="0"/>
                <w:sz w:val="16"/>
                <w:szCs w:val="16"/>
                <w:lang w:val="ru-RU" w:eastAsia="zh-CN"/>
              </w:rPr>
              <w:t xml:space="preserve"> </w:t>
            </w:r>
            <w:r>
              <w:rPr>
                <w:rFonts w:ascii="Verdana" w:hAnsi="Verdana" w:cs="Arial"/>
                <w:color w:val="000000"/>
                <w:kern w:val="0"/>
                <w:sz w:val="16"/>
                <w:szCs w:val="16"/>
                <w:lang w:val="en-US" w:eastAsia="zh-CN"/>
              </w:rPr>
              <w:t>F</w:t>
            </w:r>
            <w:r w:rsidRPr="00F34324">
              <w:rPr>
                <w:rFonts w:ascii="Verdana" w:hAnsi="Verdana" w:cs="Arial"/>
                <w:color w:val="000000"/>
                <w:kern w:val="0"/>
                <w:sz w:val="16"/>
                <w:szCs w:val="16"/>
                <w:lang w:val="ru-RU" w:eastAsia="zh-CN"/>
              </w:rPr>
              <w:t>7</w:t>
            </w:r>
            <w:r w:rsidRPr="0049653F">
              <w:rPr>
                <w:rFonts w:ascii="Verdana" w:hAnsi="Verdana" w:cs="Arial"/>
                <w:color w:val="000000"/>
                <w:kern w:val="0"/>
                <w:sz w:val="16"/>
                <w:szCs w:val="16"/>
                <w:lang w:val="ru-RU" w:eastAsia="zh-CN"/>
              </w:rPr>
              <w:t xml:space="preserve"> ATEX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14:paraId="3EE4F66F" w14:textId="74BE6876" w:rsidR="00D60EDA" w:rsidRPr="0049653F" w:rsidRDefault="00D60EDA" w:rsidP="00D60EDA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kern w:val="0"/>
                <w:sz w:val="16"/>
                <w:szCs w:val="16"/>
                <w:lang w:val="ru-RU" w:eastAsia="zh-CN"/>
              </w:rPr>
            </w:pPr>
            <w:r w:rsidRPr="0049653F">
              <w:rPr>
                <w:rFonts w:ascii="Verdana" w:hAnsi="Verdana" w:cs="Arial"/>
                <w:color w:val="000000"/>
                <w:kern w:val="0"/>
                <w:sz w:val="16"/>
                <w:szCs w:val="16"/>
                <w:lang w:val="ru-RU" w:eastAsia="zh-CN"/>
              </w:rPr>
              <w:t>592х592х600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14:paraId="70CEE94C" w14:textId="47BA635D" w:rsidR="00D60EDA" w:rsidRPr="0049653F" w:rsidRDefault="00D60EDA" w:rsidP="00D60EDA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kern w:val="0"/>
                <w:sz w:val="16"/>
                <w:szCs w:val="16"/>
                <w:lang w:val="ru-RU" w:eastAsia="zh-CN"/>
              </w:rPr>
            </w:pPr>
            <w:r w:rsidRPr="0049653F">
              <w:rPr>
                <w:rFonts w:ascii="Verdana" w:hAnsi="Verdana" w:cs="Arial"/>
                <w:color w:val="000000"/>
                <w:kern w:val="0"/>
                <w:sz w:val="16"/>
                <w:szCs w:val="16"/>
                <w:lang w:val="ru-RU" w:eastAsia="zh-CN"/>
              </w:rPr>
              <w:t>10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14:paraId="4CD90271" w14:textId="5AF6794A" w:rsidR="00D60EDA" w:rsidRPr="0049653F" w:rsidRDefault="00D60EDA" w:rsidP="00D60EDA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kern w:val="0"/>
                <w:sz w:val="16"/>
                <w:szCs w:val="16"/>
                <w:lang w:val="ru-RU" w:eastAsia="zh-CN"/>
              </w:rPr>
            </w:pPr>
            <w:r w:rsidRPr="00197274">
              <w:rPr>
                <w:rFonts w:ascii="Verdana" w:hAnsi="Verdana" w:cs="Arial"/>
                <w:color w:val="000000"/>
                <w:kern w:val="0"/>
                <w:sz w:val="16"/>
                <w:szCs w:val="16"/>
                <w:lang w:val="ru-RU" w:eastAsia="zh-CN"/>
              </w:rPr>
              <w:t xml:space="preserve">12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</w:tcPr>
          <w:p w14:paraId="3C3F9061" w14:textId="14A121E3" w:rsidR="00D60EDA" w:rsidRPr="0049653F" w:rsidRDefault="00D60EDA" w:rsidP="00D60EDA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kern w:val="0"/>
                <w:sz w:val="16"/>
                <w:szCs w:val="16"/>
                <w:lang w:val="ru-RU" w:eastAsia="zh-CN"/>
              </w:rPr>
            </w:pPr>
            <w:r w:rsidRPr="00EF553C">
              <w:rPr>
                <w:rFonts w:ascii="Verdana" w:hAnsi="Verdana" w:cs="Arial"/>
                <w:color w:val="000000"/>
                <w:kern w:val="0"/>
                <w:sz w:val="16"/>
                <w:szCs w:val="16"/>
                <w:lang w:val="ru-RU" w:eastAsia="zh-CN"/>
              </w:rPr>
              <w:t>…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14:paraId="6D929F38" w14:textId="024739A1" w:rsidR="00D60EDA" w:rsidRPr="0049653F" w:rsidRDefault="00D60EDA" w:rsidP="00D60EDA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kern w:val="0"/>
                <w:sz w:val="16"/>
                <w:szCs w:val="16"/>
                <w:lang w:val="ru-RU" w:eastAsia="zh-CN"/>
              </w:rPr>
            </w:pPr>
            <w:r w:rsidRPr="0049653F">
              <w:rPr>
                <w:rFonts w:ascii="Verdana" w:hAnsi="Verdana" w:cs="Arial"/>
                <w:color w:val="000000"/>
                <w:kern w:val="0"/>
                <w:sz w:val="16"/>
                <w:szCs w:val="16"/>
                <w:lang w:val="ru-RU" w:eastAsia="zh-CN"/>
              </w:rPr>
              <w:t xml:space="preserve">0,00 </w:t>
            </w:r>
          </w:p>
        </w:tc>
      </w:tr>
      <w:tr w:rsidR="00D60EDA" w:rsidRPr="00E118C9" w14:paraId="546B53FD" w14:textId="77777777" w:rsidTr="00556C7E">
        <w:trPr>
          <w:trHeight w:val="402"/>
        </w:trPr>
        <w:tc>
          <w:tcPr>
            <w:tcW w:w="55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14:paraId="5774A1D7" w14:textId="1EE13EFF" w:rsidR="00D60EDA" w:rsidRPr="0049653F" w:rsidRDefault="00D60EDA" w:rsidP="00D60EDA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kern w:val="0"/>
                <w:sz w:val="16"/>
                <w:szCs w:val="16"/>
                <w:lang w:val="ru-RU" w:eastAsia="zh-CN"/>
              </w:rPr>
            </w:pPr>
            <w:r>
              <w:rPr>
                <w:rFonts w:ascii="Verdana" w:hAnsi="Verdana" w:cs="Arial"/>
                <w:color w:val="000000"/>
                <w:kern w:val="0"/>
                <w:sz w:val="16"/>
                <w:szCs w:val="16"/>
                <w:lang w:val="ru-RU" w:eastAsia="zh-CN"/>
              </w:rPr>
              <w:t>7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14:paraId="3071A546" w14:textId="5FB6F3C1" w:rsidR="00D60EDA" w:rsidRPr="00F34324" w:rsidRDefault="00D60EDA" w:rsidP="00D60EDA">
            <w:pPr>
              <w:spacing w:after="0" w:line="240" w:lineRule="auto"/>
              <w:rPr>
                <w:rFonts w:ascii="Verdana" w:hAnsi="Verdana" w:cs="Arial"/>
                <w:color w:val="000000"/>
                <w:kern w:val="0"/>
                <w:sz w:val="16"/>
                <w:szCs w:val="16"/>
                <w:lang w:val="ru-RU" w:eastAsia="zh-CN"/>
              </w:rPr>
            </w:pPr>
            <w:r w:rsidRPr="0049653F">
              <w:rPr>
                <w:rFonts w:ascii="Verdana" w:hAnsi="Verdana" w:cs="Arial"/>
                <w:color w:val="000000"/>
                <w:kern w:val="0"/>
                <w:sz w:val="16"/>
                <w:szCs w:val="16"/>
                <w:lang w:val="ru-RU" w:eastAsia="zh-CN"/>
              </w:rPr>
              <w:t>Антистатический карманный фильтр</w:t>
            </w:r>
            <w:r w:rsidRPr="00F34324">
              <w:rPr>
                <w:rFonts w:ascii="Verdana" w:hAnsi="Verdana" w:cs="Arial"/>
                <w:color w:val="000000"/>
                <w:kern w:val="0"/>
                <w:sz w:val="16"/>
                <w:szCs w:val="16"/>
                <w:lang w:val="ru-RU" w:eastAsia="zh-CN"/>
              </w:rPr>
              <w:t xml:space="preserve"> </w:t>
            </w:r>
            <w:r>
              <w:rPr>
                <w:rFonts w:ascii="Verdana" w:hAnsi="Verdana" w:cs="Arial"/>
                <w:color w:val="000000"/>
                <w:kern w:val="0"/>
                <w:sz w:val="16"/>
                <w:szCs w:val="16"/>
                <w:lang w:val="en-US" w:eastAsia="zh-CN"/>
              </w:rPr>
              <w:t>F</w:t>
            </w:r>
            <w:r w:rsidRPr="00F34324">
              <w:rPr>
                <w:rFonts w:ascii="Verdana" w:hAnsi="Verdana" w:cs="Arial"/>
                <w:color w:val="000000"/>
                <w:kern w:val="0"/>
                <w:sz w:val="16"/>
                <w:szCs w:val="16"/>
                <w:lang w:val="ru-RU" w:eastAsia="zh-CN"/>
              </w:rPr>
              <w:t>7</w:t>
            </w:r>
            <w:r w:rsidRPr="0049653F">
              <w:rPr>
                <w:rFonts w:ascii="Verdana" w:hAnsi="Verdana" w:cs="Arial"/>
                <w:color w:val="000000"/>
                <w:kern w:val="0"/>
                <w:sz w:val="16"/>
                <w:szCs w:val="16"/>
                <w:lang w:val="ru-RU" w:eastAsia="zh-CN"/>
              </w:rPr>
              <w:t xml:space="preserve"> ATEX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14:paraId="005D72C1" w14:textId="64B8D3FD" w:rsidR="00D60EDA" w:rsidRPr="0049653F" w:rsidRDefault="00D60EDA" w:rsidP="00D60EDA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kern w:val="0"/>
                <w:sz w:val="16"/>
                <w:szCs w:val="16"/>
                <w:lang w:val="ru-RU" w:eastAsia="zh-CN"/>
              </w:rPr>
            </w:pPr>
            <w:r>
              <w:rPr>
                <w:rFonts w:ascii="Verdana" w:hAnsi="Verdana" w:cs="Arial"/>
                <w:color w:val="000000"/>
                <w:kern w:val="0"/>
                <w:sz w:val="16"/>
                <w:szCs w:val="16"/>
                <w:lang w:val="ru-RU" w:eastAsia="zh-CN"/>
              </w:rPr>
              <w:t>287</w:t>
            </w:r>
            <w:r w:rsidRPr="0049653F">
              <w:rPr>
                <w:rFonts w:ascii="Verdana" w:hAnsi="Verdana" w:cs="Arial"/>
                <w:color w:val="000000"/>
                <w:kern w:val="0"/>
                <w:sz w:val="16"/>
                <w:szCs w:val="16"/>
                <w:lang w:val="ru-RU" w:eastAsia="zh-CN"/>
              </w:rPr>
              <w:t>х592х600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14:paraId="1C081462" w14:textId="71B31E0D" w:rsidR="00D60EDA" w:rsidRPr="0049653F" w:rsidRDefault="00D60EDA" w:rsidP="00D60EDA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kern w:val="0"/>
                <w:sz w:val="16"/>
                <w:szCs w:val="16"/>
                <w:lang w:val="ru-RU" w:eastAsia="zh-CN"/>
              </w:rPr>
            </w:pPr>
            <w:r>
              <w:rPr>
                <w:rFonts w:ascii="Verdana" w:hAnsi="Verdana" w:cs="Arial"/>
                <w:color w:val="000000"/>
                <w:kern w:val="0"/>
                <w:sz w:val="16"/>
                <w:szCs w:val="16"/>
                <w:lang w:val="ru-RU" w:eastAsia="zh-CN"/>
              </w:rPr>
              <w:t>5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14:paraId="7D02A4E7" w14:textId="2A4C1C45" w:rsidR="00D60EDA" w:rsidRPr="0049653F" w:rsidRDefault="00D60EDA" w:rsidP="00D60EDA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kern w:val="0"/>
                <w:sz w:val="16"/>
                <w:szCs w:val="16"/>
                <w:lang w:val="ru-RU" w:eastAsia="zh-CN"/>
              </w:rPr>
            </w:pPr>
            <w:r w:rsidRPr="00197274">
              <w:rPr>
                <w:rFonts w:ascii="Verdana" w:hAnsi="Verdana" w:cs="Arial"/>
                <w:color w:val="000000"/>
                <w:kern w:val="0"/>
                <w:sz w:val="16"/>
                <w:szCs w:val="16"/>
                <w:lang w:val="en-US" w:eastAsia="zh-CN"/>
              </w:rPr>
              <w:t>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</w:tcPr>
          <w:p w14:paraId="697D2E12" w14:textId="30251F61" w:rsidR="00D60EDA" w:rsidRPr="0049653F" w:rsidRDefault="00D60EDA" w:rsidP="00D60EDA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kern w:val="0"/>
                <w:sz w:val="16"/>
                <w:szCs w:val="16"/>
                <w:lang w:val="ru-RU" w:eastAsia="zh-CN"/>
              </w:rPr>
            </w:pPr>
            <w:r w:rsidRPr="00EF553C">
              <w:rPr>
                <w:rFonts w:ascii="Verdana" w:hAnsi="Verdana" w:cs="Arial"/>
                <w:color w:val="000000"/>
                <w:kern w:val="0"/>
                <w:sz w:val="16"/>
                <w:szCs w:val="16"/>
                <w:lang w:val="ru-RU" w:eastAsia="zh-CN"/>
              </w:rPr>
              <w:t>…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14:paraId="025D67FF" w14:textId="64ABCBDA" w:rsidR="00D60EDA" w:rsidRPr="0049653F" w:rsidRDefault="00D60EDA" w:rsidP="00D60EDA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kern w:val="0"/>
                <w:sz w:val="16"/>
                <w:szCs w:val="16"/>
                <w:lang w:val="ru-RU" w:eastAsia="zh-CN"/>
              </w:rPr>
            </w:pPr>
            <w:r w:rsidRPr="0049653F">
              <w:rPr>
                <w:rFonts w:ascii="Verdana" w:hAnsi="Verdana" w:cs="Arial"/>
                <w:color w:val="000000"/>
                <w:kern w:val="0"/>
                <w:sz w:val="16"/>
                <w:szCs w:val="16"/>
                <w:lang w:val="ru-RU" w:eastAsia="zh-CN"/>
              </w:rPr>
              <w:t xml:space="preserve">0,00 </w:t>
            </w:r>
          </w:p>
        </w:tc>
      </w:tr>
      <w:tr w:rsidR="00D60EDA" w:rsidRPr="00E118C9" w14:paraId="22041EF7" w14:textId="77777777" w:rsidTr="00556C7E">
        <w:trPr>
          <w:trHeight w:val="402"/>
        </w:trPr>
        <w:tc>
          <w:tcPr>
            <w:tcW w:w="55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14:paraId="7C6B687C" w14:textId="10293E9A" w:rsidR="00D60EDA" w:rsidRPr="0049653F" w:rsidRDefault="00D60EDA" w:rsidP="00D60EDA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kern w:val="0"/>
                <w:sz w:val="16"/>
                <w:szCs w:val="16"/>
                <w:lang w:val="ru-RU" w:eastAsia="zh-CN"/>
              </w:rPr>
            </w:pPr>
            <w:r>
              <w:rPr>
                <w:rFonts w:ascii="Verdana" w:hAnsi="Verdana" w:cs="Arial"/>
                <w:color w:val="000000"/>
                <w:kern w:val="0"/>
                <w:sz w:val="16"/>
                <w:szCs w:val="16"/>
                <w:lang w:val="ru-RU" w:eastAsia="zh-CN"/>
              </w:rPr>
              <w:t>8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14:paraId="3F945994" w14:textId="2443BD2A" w:rsidR="00D60EDA" w:rsidRPr="00D60EDA" w:rsidRDefault="00D60EDA" w:rsidP="00D60EDA">
            <w:pPr>
              <w:spacing w:after="0" w:line="240" w:lineRule="auto"/>
              <w:rPr>
                <w:rFonts w:ascii="Verdana" w:hAnsi="Verdana" w:cs="Arial"/>
                <w:color w:val="000000"/>
                <w:kern w:val="0"/>
                <w:sz w:val="16"/>
                <w:szCs w:val="16"/>
                <w:lang w:val="en-US" w:eastAsia="zh-CN"/>
              </w:rPr>
            </w:pPr>
            <w:r w:rsidRPr="00197274">
              <w:rPr>
                <w:rFonts w:ascii="Verdana" w:hAnsi="Verdana" w:cs="Arial"/>
                <w:color w:val="000000"/>
                <w:kern w:val="0"/>
                <w:sz w:val="16"/>
                <w:szCs w:val="16"/>
                <w:lang w:val="ru-RU" w:eastAsia="zh-CN"/>
              </w:rPr>
              <w:t>Карманный фильтр</w:t>
            </w:r>
            <w:r>
              <w:rPr>
                <w:rFonts w:ascii="Verdana" w:hAnsi="Verdana" w:cs="Arial"/>
                <w:color w:val="000000"/>
                <w:kern w:val="0"/>
                <w:sz w:val="16"/>
                <w:szCs w:val="16"/>
                <w:lang w:val="en-US" w:eastAsia="zh-CN"/>
              </w:rPr>
              <w:t xml:space="preserve"> F7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14:paraId="139E87B3" w14:textId="1CBA6B2C" w:rsidR="00D60EDA" w:rsidRPr="0049653F" w:rsidRDefault="00D60EDA" w:rsidP="00D60EDA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kern w:val="0"/>
                <w:sz w:val="16"/>
                <w:szCs w:val="16"/>
                <w:lang w:val="ru-RU" w:eastAsia="zh-CN"/>
              </w:rPr>
            </w:pPr>
            <w:r w:rsidRPr="00197274">
              <w:rPr>
                <w:rFonts w:ascii="Verdana" w:hAnsi="Verdana" w:cs="Arial"/>
                <w:color w:val="000000"/>
                <w:kern w:val="0"/>
                <w:sz w:val="16"/>
                <w:szCs w:val="16"/>
                <w:lang w:val="ru-RU" w:eastAsia="zh-CN"/>
              </w:rPr>
              <w:t>592х592х600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14:paraId="43C89746" w14:textId="36AE2A76" w:rsidR="00D60EDA" w:rsidRPr="0049653F" w:rsidRDefault="00D60EDA" w:rsidP="00D60EDA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kern w:val="0"/>
                <w:sz w:val="16"/>
                <w:szCs w:val="16"/>
                <w:lang w:val="ru-RU" w:eastAsia="zh-CN"/>
              </w:rPr>
            </w:pPr>
            <w:r>
              <w:rPr>
                <w:rFonts w:ascii="Verdana" w:hAnsi="Verdana" w:cs="Arial"/>
                <w:color w:val="000000"/>
                <w:kern w:val="0"/>
                <w:sz w:val="16"/>
                <w:szCs w:val="16"/>
                <w:lang w:val="ru-RU" w:eastAsia="zh-CN"/>
              </w:rPr>
              <w:t>7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14:paraId="01603515" w14:textId="44E54275" w:rsidR="00D60EDA" w:rsidRPr="0049653F" w:rsidRDefault="00D60EDA" w:rsidP="00D60EDA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kern w:val="0"/>
                <w:sz w:val="16"/>
                <w:szCs w:val="16"/>
                <w:lang w:val="ru-RU" w:eastAsia="zh-CN"/>
              </w:rPr>
            </w:pPr>
            <w:r w:rsidRPr="00197274">
              <w:rPr>
                <w:rFonts w:ascii="Verdana" w:hAnsi="Verdana" w:cs="Arial"/>
                <w:color w:val="000000"/>
                <w:kern w:val="0"/>
                <w:sz w:val="16"/>
                <w:szCs w:val="16"/>
                <w:lang w:val="en-US" w:eastAsia="zh-CN"/>
              </w:rPr>
              <w:t>100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</w:tcPr>
          <w:p w14:paraId="62E11DED" w14:textId="1B31A960" w:rsidR="00D60EDA" w:rsidRPr="0049653F" w:rsidRDefault="00D60EDA" w:rsidP="00D60EDA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kern w:val="0"/>
                <w:sz w:val="16"/>
                <w:szCs w:val="16"/>
                <w:lang w:val="ru-RU" w:eastAsia="zh-CN"/>
              </w:rPr>
            </w:pPr>
            <w:r w:rsidRPr="00EF553C">
              <w:rPr>
                <w:rFonts w:ascii="Verdana" w:hAnsi="Verdana" w:cs="Arial"/>
                <w:color w:val="000000"/>
                <w:kern w:val="0"/>
                <w:sz w:val="16"/>
                <w:szCs w:val="16"/>
                <w:lang w:val="ru-RU" w:eastAsia="zh-CN"/>
              </w:rPr>
              <w:t>…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14:paraId="7145E8E2" w14:textId="1DF37CE6" w:rsidR="00D60EDA" w:rsidRPr="0049653F" w:rsidRDefault="00CC6F01" w:rsidP="00D60EDA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kern w:val="0"/>
                <w:sz w:val="16"/>
                <w:szCs w:val="16"/>
                <w:lang w:val="ru-RU" w:eastAsia="zh-CN"/>
              </w:rPr>
            </w:pPr>
            <w:r w:rsidRPr="0049653F">
              <w:rPr>
                <w:rFonts w:ascii="Verdana" w:hAnsi="Verdana" w:cs="Arial"/>
                <w:color w:val="000000"/>
                <w:kern w:val="0"/>
                <w:sz w:val="16"/>
                <w:szCs w:val="16"/>
                <w:lang w:val="ru-RU" w:eastAsia="zh-CN"/>
              </w:rPr>
              <w:t>0,00</w:t>
            </w:r>
          </w:p>
        </w:tc>
      </w:tr>
      <w:tr w:rsidR="00D60EDA" w:rsidRPr="00E118C9" w14:paraId="5135D76A" w14:textId="77777777" w:rsidTr="00556C7E">
        <w:trPr>
          <w:trHeight w:val="402"/>
        </w:trPr>
        <w:tc>
          <w:tcPr>
            <w:tcW w:w="55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14:paraId="5EE1352B" w14:textId="665F9C09" w:rsidR="00D60EDA" w:rsidRPr="0049653F" w:rsidRDefault="00D60EDA" w:rsidP="00D60EDA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kern w:val="0"/>
                <w:sz w:val="16"/>
                <w:szCs w:val="16"/>
                <w:lang w:val="ru-RU" w:eastAsia="zh-CN"/>
              </w:rPr>
            </w:pPr>
            <w:r>
              <w:rPr>
                <w:rFonts w:ascii="Verdana" w:hAnsi="Verdana" w:cs="Arial"/>
                <w:color w:val="000000"/>
                <w:kern w:val="0"/>
                <w:sz w:val="16"/>
                <w:szCs w:val="16"/>
                <w:lang w:val="ru-RU" w:eastAsia="zh-CN"/>
              </w:rPr>
              <w:t>9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14:paraId="00C1A7F7" w14:textId="2D0FBAC1" w:rsidR="00D60EDA" w:rsidRPr="00D60EDA" w:rsidRDefault="00D60EDA" w:rsidP="00D60EDA">
            <w:pPr>
              <w:spacing w:after="0" w:line="240" w:lineRule="auto"/>
              <w:rPr>
                <w:rFonts w:ascii="Verdana" w:hAnsi="Verdana" w:cs="Arial"/>
                <w:color w:val="000000"/>
                <w:kern w:val="0"/>
                <w:sz w:val="16"/>
                <w:szCs w:val="16"/>
                <w:lang w:val="en-US" w:eastAsia="zh-CN"/>
              </w:rPr>
            </w:pPr>
            <w:r w:rsidRPr="00197274">
              <w:rPr>
                <w:rFonts w:ascii="Verdana" w:hAnsi="Verdana" w:cs="Arial"/>
                <w:color w:val="000000"/>
                <w:kern w:val="0"/>
                <w:sz w:val="16"/>
                <w:szCs w:val="16"/>
                <w:lang w:val="ru-RU" w:eastAsia="zh-CN"/>
              </w:rPr>
              <w:t>Панельный фильтр</w:t>
            </w:r>
            <w:r>
              <w:rPr>
                <w:rFonts w:ascii="Verdana" w:hAnsi="Verdana" w:cs="Arial"/>
                <w:color w:val="000000"/>
                <w:kern w:val="0"/>
                <w:sz w:val="16"/>
                <w:szCs w:val="16"/>
                <w:lang w:val="en-US" w:eastAsia="zh-CN"/>
              </w:rPr>
              <w:t xml:space="preserve"> G3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14:paraId="175A2FD3" w14:textId="529FC28A" w:rsidR="00D60EDA" w:rsidRPr="0049653F" w:rsidRDefault="00D60EDA" w:rsidP="00D60EDA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kern w:val="0"/>
                <w:sz w:val="16"/>
                <w:szCs w:val="16"/>
                <w:lang w:val="ru-RU" w:eastAsia="zh-CN"/>
              </w:rPr>
            </w:pPr>
            <w:r w:rsidRPr="00197274">
              <w:rPr>
                <w:rFonts w:ascii="Verdana" w:hAnsi="Verdana" w:cs="Arial"/>
                <w:color w:val="000000"/>
                <w:kern w:val="0"/>
                <w:sz w:val="16"/>
                <w:szCs w:val="16"/>
                <w:lang w:val="ru-RU" w:eastAsia="zh-CN"/>
              </w:rPr>
              <w:t>2150х835х45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14:paraId="79E9719A" w14:textId="55F70185" w:rsidR="00D60EDA" w:rsidRPr="0049653F" w:rsidRDefault="00D60EDA" w:rsidP="00D60EDA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kern w:val="0"/>
                <w:sz w:val="16"/>
                <w:szCs w:val="16"/>
                <w:lang w:val="ru-RU" w:eastAsia="zh-CN"/>
              </w:rPr>
            </w:pPr>
            <w:r w:rsidRPr="00197274">
              <w:rPr>
                <w:rFonts w:ascii="Verdana" w:hAnsi="Verdana" w:cs="Arial"/>
                <w:color w:val="000000"/>
                <w:kern w:val="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14:paraId="0BB80F22" w14:textId="2A334F9B" w:rsidR="00D60EDA" w:rsidRPr="0049653F" w:rsidRDefault="00D60EDA" w:rsidP="00D60EDA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kern w:val="0"/>
                <w:sz w:val="16"/>
                <w:szCs w:val="16"/>
                <w:lang w:val="ru-RU" w:eastAsia="zh-CN"/>
              </w:rPr>
            </w:pPr>
            <w:r w:rsidRPr="00197274">
              <w:rPr>
                <w:rFonts w:ascii="Verdana" w:hAnsi="Verdana" w:cs="Arial"/>
                <w:color w:val="000000"/>
                <w:kern w:val="0"/>
                <w:sz w:val="16"/>
                <w:szCs w:val="16"/>
                <w:lang w:val="en-US" w:eastAsia="zh-CN"/>
              </w:rPr>
              <w:t>8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</w:tcPr>
          <w:p w14:paraId="2F292FB1" w14:textId="5B3B993F" w:rsidR="00D60EDA" w:rsidRPr="0049653F" w:rsidRDefault="00D60EDA" w:rsidP="00D60EDA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kern w:val="0"/>
                <w:sz w:val="16"/>
                <w:szCs w:val="16"/>
                <w:lang w:val="ru-RU" w:eastAsia="zh-CN"/>
              </w:rPr>
            </w:pPr>
            <w:r w:rsidRPr="00EF553C">
              <w:rPr>
                <w:rFonts w:ascii="Verdana" w:hAnsi="Verdana" w:cs="Arial"/>
                <w:color w:val="000000"/>
                <w:kern w:val="0"/>
                <w:sz w:val="16"/>
                <w:szCs w:val="16"/>
                <w:lang w:val="ru-RU" w:eastAsia="zh-CN"/>
              </w:rPr>
              <w:t>…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14:paraId="5A1776CF" w14:textId="5E6342BA" w:rsidR="00D60EDA" w:rsidRPr="0049653F" w:rsidRDefault="00CC6F01" w:rsidP="00D60EDA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kern w:val="0"/>
                <w:sz w:val="16"/>
                <w:szCs w:val="16"/>
                <w:lang w:val="ru-RU" w:eastAsia="zh-CN"/>
              </w:rPr>
            </w:pPr>
            <w:r w:rsidRPr="0049653F">
              <w:rPr>
                <w:rFonts w:ascii="Verdana" w:hAnsi="Verdana" w:cs="Arial"/>
                <w:color w:val="000000"/>
                <w:kern w:val="0"/>
                <w:sz w:val="16"/>
                <w:szCs w:val="16"/>
                <w:lang w:val="ru-RU" w:eastAsia="zh-CN"/>
              </w:rPr>
              <w:t>0,00</w:t>
            </w:r>
          </w:p>
        </w:tc>
      </w:tr>
      <w:tr w:rsidR="00D60EDA" w:rsidRPr="00E118C9" w14:paraId="79C4022B" w14:textId="77777777" w:rsidTr="00556C7E">
        <w:trPr>
          <w:trHeight w:val="402"/>
        </w:trPr>
        <w:tc>
          <w:tcPr>
            <w:tcW w:w="55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14:paraId="38E78FDA" w14:textId="3E911AD5" w:rsidR="00D60EDA" w:rsidRPr="0049653F" w:rsidRDefault="00D60EDA" w:rsidP="00D60EDA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kern w:val="0"/>
                <w:sz w:val="16"/>
                <w:szCs w:val="16"/>
                <w:lang w:val="ru-RU" w:eastAsia="zh-CN"/>
              </w:rPr>
            </w:pPr>
            <w:r>
              <w:rPr>
                <w:rFonts w:ascii="Verdana" w:hAnsi="Verdana" w:cs="Arial"/>
                <w:color w:val="000000"/>
                <w:kern w:val="0"/>
                <w:sz w:val="16"/>
                <w:szCs w:val="16"/>
                <w:lang w:val="ru-RU" w:eastAsia="zh-CN"/>
              </w:rPr>
              <w:t>10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14:paraId="26866D8C" w14:textId="26BDE018" w:rsidR="00D60EDA" w:rsidRPr="00D60EDA" w:rsidRDefault="00D60EDA" w:rsidP="00D60EDA">
            <w:pPr>
              <w:spacing w:after="0" w:line="240" w:lineRule="auto"/>
              <w:rPr>
                <w:rFonts w:ascii="Verdana" w:hAnsi="Verdana" w:cs="Arial"/>
                <w:color w:val="000000"/>
                <w:kern w:val="0"/>
                <w:sz w:val="16"/>
                <w:szCs w:val="16"/>
                <w:lang w:val="en-US" w:eastAsia="zh-CN"/>
              </w:rPr>
            </w:pPr>
            <w:r w:rsidRPr="00197274">
              <w:rPr>
                <w:rFonts w:ascii="Verdana" w:hAnsi="Verdana" w:cs="Arial"/>
                <w:color w:val="000000"/>
                <w:kern w:val="0"/>
                <w:sz w:val="16"/>
                <w:szCs w:val="16"/>
                <w:lang w:val="ru-RU" w:eastAsia="zh-CN"/>
              </w:rPr>
              <w:t>Панельный фильтр</w:t>
            </w:r>
            <w:r>
              <w:rPr>
                <w:rFonts w:ascii="Verdana" w:hAnsi="Verdana" w:cs="Arial"/>
                <w:color w:val="000000"/>
                <w:kern w:val="0"/>
                <w:sz w:val="16"/>
                <w:szCs w:val="16"/>
                <w:lang w:val="en-US" w:eastAsia="zh-CN"/>
              </w:rPr>
              <w:t xml:space="preserve"> G3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14:paraId="3243BF64" w14:textId="00023FE9" w:rsidR="00D60EDA" w:rsidRPr="0049653F" w:rsidRDefault="00D60EDA" w:rsidP="00D60EDA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kern w:val="0"/>
                <w:sz w:val="16"/>
                <w:szCs w:val="16"/>
                <w:lang w:val="ru-RU" w:eastAsia="zh-CN"/>
              </w:rPr>
            </w:pPr>
            <w:r w:rsidRPr="00197274">
              <w:rPr>
                <w:rFonts w:ascii="Verdana" w:hAnsi="Verdana" w:cs="Arial"/>
                <w:color w:val="000000"/>
                <w:kern w:val="0"/>
                <w:sz w:val="16"/>
                <w:szCs w:val="16"/>
                <w:lang w:val="ru-RU" w:eastAsia="zh-CN"/>
              </w:rPr>
              <w:t>1150х1020х45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14:paraId="6C122562" w14:textId="715A7308" w:rsidR="00D60EDA" w:rsidRPr="0049653F" w:rsidRDefault="00D60EDA" w:rsidP="00D60EDA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kern w:val="0"/>
                <w:sz w:val="16"/>
                <w:szCs w:val="16"/>
                <w:lang w:val="ru-RU" w:eastAsia="zh-CN"/>
              </w:rPr>
            </w:pPr>
            <w:r w:rsidRPr="00197274">
              <w:rPr>
                <w:rFonts w:ascii="Verdana" w:hAnsi="Verdana" w:cs="Arial"/>
                <w:color w:val="000000"/>
                <w:kern w:val="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14:paraId="0F311A70" w14:textId="0D81C3A1" w:rsidR="00D60EDA" w:rsidRPr="0049653F" w:rsidRDefault="00D60EDA" w:rsidP="00D60EDA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kern w:val="0"/>
                <w:sz w:val="16"/>
                <w:szCs w:val="16"/>
                <w:lang w:val="ru-RU" w:eastAsia="zh-CN"/>
              </w:rPr>
            </w:pPr>
            <w:r w:rsidRPr="00197274">
              <w:rPr>
                <w:rFonts w:ascii="Verdana" w:hAnsi="Verdana" w:cs="Arial"/>
                <w:color w:val="000000"/>
                <w:kern w:val="0"/>
                <w:sz w:val="16"/>
                <w:szCs w:val="16"/>
                <w:lang w:val="en-US" w:eastAsia="zh-CN"/>
              </w:rPr>
              <w:t>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</w:tcPr>
          <w:p w14:paraId="69CFFBA6" w14:textId="1872E9C5" w:rsidR="00D60EDA" w:rsidRPr="0049653F" w:rsidRDefault="00D60EDA" w:rsidP="00D60EDA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kern w:val="0"/>
                <w:sz w:val="16"/>
                <w:szCs w:val="16"/>
                <w:lang w:val="ru-RU" w:eastAsia="zh-CN"/>
              </w:rPr>
            </w:pPr>
            <w:r w:rsidRPr="00EF553C">
              <w:rPr>
                <w:rFonts w:ascii="Verdana" w:hAnsi="Verdana" w:cs="Arial"/>
                <w:color w:val="000000"/>
                <w:kern w:val="0"/>
                <w:sz w:val="16"/>
                <w:szCs w:val="16"/>
                <w:lang w:val="ru-RU" w:eastAsia="zh-CN"/>
              </w:rPr>
              <w:t>…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14:paraId="6AF5FBA6" w14:textId="3A0004C7" w:rsidR="00D60EDA" w:rsidRPr="0049653F" w:rsidRDefault="00CC6F01" w:rsidP="00D60EDA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kern w:val="0"/>
                <w:sz w:val="16"/>
                <w:szCs w:val="16"/>
                <w:lang w:val="ru-RU" w:eastAsia="zh-CN"/>
              </w:rPr>
            </w:pPr>
            <w:r w:rsidRPr="0049653F">
              <w:rPr>
                <w:rFonts w:ascii="Verdana" w:hAnsi="Verdana" w:cs="Arial"/>
                <w:color w:val="000000"/>
                <w:kern w:val="0"/>
                <w:sz w:val="16"/>
                <w:szCs w:val="16"/>
                <w:lang w:val="ru-RU" w:eastAsia="zh-CN"/>
              </w:rPr>
              <w:t>0,00</w:t>
            </w:r>
          </w:p>
        </w:tc>
      </w:tr>
      <w:tr w:rsidR="00D60EDA" w:rsidRPr="00E118C9" w14:paraId="0A9C9BE4" w14:textId="77777777" w:rsidTr="00556C7E">
        <w:trPr>
          <w:trHeight w:val="402"/>
        </w:trPr>
        <w:tc>
          <w:tcPr>
            <w:tcW w:w="55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14:paraId="637E89F8" w14:textId="1A11786A" w:rsidR="00D60EDA" w:rsidRPr="0049653F" w:rsidRDefault="00D60EDA" w:rsidP="00D60EDA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kern w:val="0"/>
                <w:sz w:val="16"/>
                <w:szCs w:val="16"/>
                <w:lang w:val="ru-RU" w:eastAsia="zh-CN"/>
              </w:rPr>
            </w:pPr>
            <w:r>
              <w:rPr>
                <w:rFonts w:ascii="Verdana" w:hAnsi="Verdana" w:cs="Arial"/>
                <w:color w:val="000000"/>
                <w:kern w:val="0"/>
                <w:sz w:val="16"/>
                <w:szCs w:val="16"/>
                <w:lang w:val="ru-RU" w:eastAsia="zh-CN"/>
              </w:rPr>
              <w:t>11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14:paraId="087FD081" w14:textId="22A69553" w:rsidR="00D60EDA" w:rsidRPr="00D60EDA" w:rsidRDefault="00D60EDA" w:rsidP="00D60EDA">
            <w:pPr>
              <w:spacing w:after="0" w:line="240" w:lineRule="auto"/>
              <w:rPr>
                <w:rFonts w:ascii="Verdana" w:hAnsi="Verdana" w:cs="Arial"/>
                <w:color w:val="000000"/>
                <w:kern w:val="0"/>
                <w:sz w:val="16"/>
                <w:szCs w:val="16"/>
                <w:lang w:val="en-US" w:eastAsia="zh-CN"/>
              </w:rPr>
            </w:pPr>
            <w:r w:rsidRPr="00197274">
              <w:rPr>
                <w:rFonts w:ascii="Verdana" w:hAnsi="Verdana" w:cs="Arial"/>
                <w:color w:val="000000"/>
                <w:kern w:val="0"/>
                <w:sz w:val="16"/>
                <w:szCs w:val="16"/>
                <w:lang w:val="ru-RU" w:eastAsia="zh-CN"/>
              </w:rPr>
              <w:t>Панельный фильтр</w:t>
            </w:r>
            <w:r>
              <w:rPr>
                <w:rFonts w:ascii="Verdana" w:hAnsi="Verdana" w:cs="Arial"/>
                <w:color w:val="000000"/>
                <w:kern w:val="0"/>
                <w:sz w:val="16"/>
                <w:szCs w:val="16"/>
                <w:lang w:val="en-US" w:eastAsia="zh-CN"/>
              </w:rPr>
              <w:t xml:space="preserve"> G3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14:paraId="73BF84BF" w14:textId="35FBEC40" w:rsidR="00D60EDA" w:rsidRPr="0049653F" w:rsidRDefault="00D60EDA" w:rsidP="00D60EDA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kern w:val="0"/>
                <w:sz w:val="16"/>
                <w:szCs w:val="16"/>
                <w:lang w:val="ru-RU" w:eastAsia="zh-CN"/>
              </w:rPr>
            </w:pPr>
            <w:r w:rsidRPr="00197274">
              <w:rPr>
                <w:rFonts w:ascii="Verdana" w:hAnsi="Verdana" w:cs="Arial"/>
                <w:color w:val="000000"/>
                <w:kern w:val="0"/>
                <w:sz w:val="16"/>
                <w:szCs w:val="16"/>
                <w:lang w:val="ru-RU" w:eastAsia="zh-CN"/>
              </w:rPr>
              <w:t>2000х2000х45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14:paraId="15547B2A" w14:textId="1CA31BB5" w:rsidR="00D60EDA" w:rsidRPr="0049653F" w:rsidRDefault="00D60EDA" w:rsidP="00D60EDA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kern w:val="0"/>
                <w:sz w:val="16"/>
                <w:szCs w:val="16"/>
                <w:lang w:val="ru-RU" w:eastAsia="zh-CN"/>
              </w:rPr>
            </w:pPr>
            <w:r w:rsidRPr="00197274">
              <w:rPr>
                <w:rFonts w:ascii="Verdana" w:hAnsi="Verdana" w:cs="Arial"/>
                <w:color w:val="000000"/>
                <w:kern w:val="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14:paraId="6505C3C3" w14:textId="463AB48E" w:rsidR="00D60EDA" w:rsidRPr="0049653F" w:rsidRDefault="00D60EDA" w:rsidP="00D60EDA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kern w:val="0"/>
                <w:sz w:val="16"/>
                <w:szCs w:val="16"/>
                <w:lang w:val="ru-RU" w:eastAsia="zh-CN"/>
              </w:rPr>
            </w:pPr>
            <w:r w:rsidRPr="00197274">
              <w:rPr>
                <w:rFonts w:ascii="Verdana" w:hAnsi="Verdana" w:cs="Arial"/>
                <w:color w:val="000000"/>
                <w:kern w:val="0"/>
                <w:sz w:val="16"/>
                <w:szCs w:val="16"/>
                <w:lang w:val="en-US" w:eastAsia="zh-CN"/>
              </w:rPr>
              <w:t>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</w:tcPr>
          <w:p w14:paraId="2933F0F3" w14:textId="0B7EE2EB" w:rsidR="00D60EDA" w:rsidRPr="0049653F" w:rsidRDefault="00D60EDA" w:rsidP="00D60EDA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kern w:val="0"/>
                <w:sz w:val="16"/>
                <w:szCs w:val="16"/>
                <w:lang w:val="ru-RU" w:eastAsia="zh-CN"/>
              </w:rPr>
            </w:pPr>
            <w:r w:rsidRPr="00EF553C">
              <w:rPr>
                <w:rFonts w:ascii="Verdana" w:hAnsi="Verdana" w:cs="Arial"/>
                <w:color w:val="000000"/>
                <w:kern w:val="0"/>
                <w:sz w:val="16"/>
                <w:szCs w:val="16"/>
                <w:lang w:val="ru-RU" w:eastAsia="zh-CN"/>
              </w:rPr>
              <w:t>…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14:paraId="48AF5D57" w14:textId="45CFA650" w:rsidR="00D60EDA" w:rsidRPr="0049653F" w:rsidRDefault="00CC6F01" w:rsidP="00D60EDA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kern w:val="0"/>
                <w:sz w:val="16"/>
                <w:szCs w:val="16"/>
                <w:lang w:val="ru-RU" w:eastAsia="zh-CN"/>
              </w:rPr>
            </w:pPr>
            <w:r w:rsidRPr="0049653F">
              <w:rPr>
                <w:rFonts w:ascii="Verdana" w:hAnsi="Verdana" w:cs="Arial"/>
                <w:color w:val="000000"/>
                <w:kern w:val="0"/>
                <w:sz w:val="16"/>
                <w:szCs w:val="16"/>
                <w:lang w:val="ru-RU" w:eastAsia="zh-CN"/>
              </w:rPr>
              <w:t>0,00</w:t>
            </w:r>
          </w:p>
        </w:tc>
      </w:tr>
      <w:tr w:rsidR="00D60EDA" w:rsidRPr="00E118C9" w14:paraId="1BC98265" w14:textId="77777777" w:rsidTr="00556C7E">
        <w:trPr>
          <w:trHeight w:val="402"/>
        </w:trPr>
        <w:tc>
          <w:tcPr>
            <w:tcW w:w="55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14:paraId="10CFC41D" w14:textId="7A4FC821" w:rsidR="00D60EDA" w:rsidRPr="0049653F" w:rsidRDefault="00D60EDA" w:rsidP="00D60EDA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kern w:val="0"/>
                <w:sz w:val="16"/>
                <w:szCs w:val="16"/>
                <w:lang w:val="ru-RU" w:eastAsia="zh-CN"/>
              </w:rPr>
            </w:pPr>
            <w:r>
              <w:rPr>
                <w:rFonts w:ascii="Verdana" w:hAnsi="Verdana" w:cs="Arial"/>
                <w:color w:val="000000"/>
                <w:kern w:val="0"/>
                <w:sz w:val="16"/>
                <w:szCs w:val="16"/>
                <w:lang w:val="ru-RU" w:eastAsia="zh-CN"/>
              </w:rPr>
              <w:t>12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14:paraId="0DA35704" w14:textId="3D251AEC" w:rsidR="00D60EDA" w:rsidRPr="00D60EDA" w:rsidRDefault="00D60EDA" w:rsidP="00D60EDA">
            <w:pPr>
              <w:spacing w:after="0" w:line="240" w:lineRule="auto"/>
              <w:rPr>
                <w:rFonts w:ascii="Verdana" w:hAnsi="Verdana" w:cs="Arial"/>
                <w:color w:val="000000"/>
                <w:kern w:val="0"/>
                <w:sz w:val="16"/>
                <w:szCs w:val="16"/>
                <w:lang w:val="en-US" w:eastAsia="zh-CN"/>
              </w:rPr>
            </w:pPr>
            <w:r w:rsidRPr="00197274">
              <w:rPr>
                <w:rFonts w:ascii="Verdana" w:hAnsi="Verdana" w:cs="Arial"/>
                <w:color w:val="000000"/>
                <w:kern w:val="0"/>
                <w:sz w:val="16"/>
                <w:szCs w:val="16"/>
                <w:lang w:val="ru-RU" w:eastAsia="zh-CN"/>
              </w:rPr>
              <w:t>Фильтрующий материал</w:t>
            </w:r>
            <w:r>
              <w:rPr>
                <w:rFonts w:ascii="Verdana" w:hAnsi="Verdana" w:cs="Arial"/>
                <w:color w:val="000000"/>
                <w:kern w:val="0"/>
                <w:sz w:val="16"/>
                <w:szCs w:val="16"/>
                <w:lang w:val="en-US" w:eastAsia="zh-CN"/>
              </w:rPr>
              <w:t xml:space="preserve"> G3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14:paraId="7F5D01E8" w14:textId="386ABB08" w:rsidR="00D60EDA" w:rsidRPr="0049653F" w:rsidRDefault="00D60EDA" w:rsidP="00D60EDA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kern w:val="0"/>
                <w:sz w:val="16"/>
                <w:szCs w:val="16"/>
                <w:lang w:val="ru-RU" w:eastAsia="zh-CN"/>
              </w:rPr>
            </w:pPr>
            <w:r w:rsidRPr="00197274">
              <w:rPr>
                <w:rFonts w:ascii="Verdana" w:hAnsi="Verdana" w:cs="Arial"/>
                <w:color w:val="000000"/>
                <w:kern w:val="0"/>
                <w:sz w:val="16"/>
                <w:szCs w:val="16"/>
                <w:lang w:val="ru-RU" w:eastAsia="zh-CN"/>
              </w:rPr>
              <w:t>1 м²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14:paraId="2E1F0C6E" w14:textId="7195F84C" w:rsidR="00D60EDA" w:rsidRPr="0049653F" w:rsidRDefault="00D60EDA" w:rsidP="00D60EDA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kern w:val="0"/>
                <w:sz w:val="16"/>
                <w:szCs w:val="16"/>
                <w:lang w:val="ru-RU" w:eastAsia="zh-CN"/>
              </w:rPr>
            </w:pPr>
            <w:r w:rsidRPr="00197274">
              <w:rPr>
                <w:rFonts w:ascii="Verdana" w:hAnsi="Verdana" w:cs="Arial"/>
                <w:color w:val="000000"/>
                <w:kern w:val="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14:paraId="782CA835" w14:textId="552D86D9" w:rsidR="00D60EDA" w:rsidRPr="0049653F" w:rsidRDefault="00D60EDA" w:rsidP="00D60EDA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kern w:val="0"/>
                <w:sz w:val="16"/>
                <w:szCs w:val="16"/>
                <w:lang w:val="ru-RU" w:eastAsia="zh-CN"/>
              </w:rPr>
            </w:pPr>
            <w:r w:rsidRPr="00197274">
              <w:rPr>
                <w:rFonts w:ascii="Verdana" w:hAnsi="Verdana" w:cs="Arial"/>
                <w:color w:val="000000"/>
                <w:kern w:val="0"/>
                <w:sz w:val="16"/>
                <w:szCs w:val="16"/>
                <w:lang w:val="ru-RU" w:eastAsia="zh-CN"/>
              </w:rPr>
              <w:t>20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</w:tcPr>
          <w:p w14:paraId="643DE7B2" w14:textId="1DD3F544" w:rsidR="00D60EDA" w:rsidRPr="0049653F" w:rsidRDefault="00D60EDA" w:rsidP="00D60EDA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kern w:val="0"/>
                <w:sz w:val="16"/>
                <w:szCs w:val="16"/>
                <w:lang w:val="ru-RU" w:eastAsia="zh-CN"/>
              </w:rPr>
            </w:pPr>
            <w:r w:rsidRPr="00EF553C">
              <w:rPr>
                <w:rFonts w:ascii="Verdana" w:hAnsi="Verdana" w:cs="Arial"/>
                <w:color w:val="000000"/>
                <w:kern w:val="0"/>
                <w:sz w:val="16"/>
                <w:szCs w:val="16"/>
                <w:lang w:val="ru-RU" w:eastAsia="zh-CN"/>
              </w:rPr>
              <w:t>…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14:paraId="35EE8DFA" w14:textId="39935C80" w:rsidR="00D60EDA" w:rsidRPr="0049653F" w:rsidRDefault="00CC6F01" w:rsidP="00D60EDA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kern w:val="0"/>
                <w:sz w:val="16"/>
                <w:szCs w:val="16"/>
                <w:lang w:val="ru-RU" w:eastAsia="zh-CN"/>
              </w:rPr>
            </w:pPr>
            <w:r w:rsidRPr="0049653F">
              <w:rPr>
                <w:rFonts w:ascii="Verdana" w:hAnsi="Verdana" w:cs="Arial"/>
                <w:color w:val="000000"/>
                <w:kern w:val="0"/>
                <w:sz w:val="16"/>
                <w:szCs w:val="16"/>
                <w:lang w:val="ru-RU" w:eastAsia="zh-CN"/>
              </w:rPr>
              <w:t>0,00</w:t>
            </w:r>
          </w:p>
        </w:tc>
      </w:tr>
      <w:tr w:rsidR="00D60EDA" w:rsidRPr="00E118C9" w14:paraId="7FEF6BEF" w14:textId="77777777" w:rsidTr="00556C7E">
        <w:trPr>
          <w:trHeight w:val="402"/>
        </w:trPr>
        <w:tc>
          <w:tcPr>
            <w:tcW w:w="55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44EDAD96" w14:textId="76757958" w:rsidR="00D60EDA" w:rsidRPr="0049653F" w:rsidRDefault="00D60EDA" w:rsidP="00D60EDA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kern w:val="0"/>
                <w:sz w:val="16"/>
                <w:szCs w:val="16"/>
                <w:lang w:val="ru-RU" w:eastAsia="zh-CN"/>
              </w:rPr>
            </w:pPr>
            <w:r>
              <w:rPr>
                <w:rFonts w:ascii="Verdana" w:hAnsi="Verdana" w:cs="Arial"/>
                <w:color w:val="000000"/>
                <w:kern w:val="0"/>
                <w:sz w:val="16"/>
                <w:szCs w:val="16"/>
                <w:lang w:val="ru-RU" w:eastAsia="zh-CN"/>
              </w:rPr>
              <w:t>13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6D291F3E" w14:textId="7D46FE95" w:rsidR="00D60EDA" w:rsidRPr="00D60EDA" w:rsidRDefault="00D60EDA" w:rsidP="00D60EDA">
            <w:pPr>
              <w:spacing w:after="0" w:line="240" w:lineRule="auto"/>
              <w:rPr>
                <w:rFonts w:ascii="Verdana" w:hAnsi="Verdana" w:cs="Arial"/>
                <w:color w:val="000000"/>
                <w:kern w:val="0"/>
                <w:sz w:val="16"/>
                <w:szCs w:val="16"/>
                <w:lang w:val="en-US" w:eastAsia="zh-CN"/>
              </w:rPr>
            </w:pPr>
            <w:r w:rsidRPr="00197274">
              <w:rPr>
                <w:rFonts w:ascii="Verdana" w:hAnsi="Verdana" w:cs="Arial"/>
                <w:color w:val="000000"/>
                <w:kern w:val="0"/>
                <w:sz w:val="16"/>
                <w:szCs w:val="16"/>
                <w:lang w:val="ru-RU" w:eastAsia="zh-CN"/>
              </w:rPr>
              <w:t>Панельный фильтр</w:t>
            </w:r>
            <w:r>
              <w:rPr>
                <w:rFonts w:ascii="Verdana" w:hAnsi="Verdana" w:cs="Arial"/>
                <w:color w:val="000000"/>
                <w:kern w:val="0"/>
                <w:sz w:val="16"/>
                <w:szCs w:val="16"/>
                <w:lang w:val="en-US" w:eastAsia="zh-CN"/>
              </w:rPr>
              <w:t xml:space="preserve"> G2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106F5FE3" w14:textId="7D4D31DD" w:rsidR="00D60EDA" w:rsidRPr="0049653F" w:rsidRDefault="00D60EDA" w:rsidP="00D60EDA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kern w:val="0"/>
                <w:sz w:val="16"/>
                <w:szCs w:val="16"/>
                <w:lang w:val="ru-RU" w:eastAsia="zh-CN"/>
              </w:rPr>
            </w:pPr>
            <w:r w:rsidRPr="00197274">
              <w:rPr>
                <w:rFonts w:ascii="Verdana" w:hAnsi="Verdana" w:cs="Arial"/>
                <w:color w:val="000000"/>
                <w:kern w:val="0"/>
                <w:sz w:val="16"/>
                <w:szCs w:val="16"/>
                <w:lang w:val="ru-RU" w:eastAsia="zh-CN"/>
              </w:rPr>
              <w:t>1250х370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1BBE2EA8" w14:textId="157EF502" w:rsidR="00D60EDA" w:rsidRPr="0049653F" w:rsidRDefault="00D60EDA" w:rsidP="00D60EDA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kern w:val="0"/>
                <w:sz w:val="16"/>
                <w:szCs w:val="16"/>
                <w:lang w:val="ru-RU" w:eastAsia="zh-CN"/>
              </w:rPr>
            </w:pPr>
            <w:r w:rsidRPr="00197274">
              <w:rPr>
                <w:rFonts w:ascii="Verdana" w:hAnsi="Verdana" w:cs="Arial"/>
                <w:color w:val="000000"/>
                <w:kern w:val="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6A10966E" w14:textId="2EA0A461" w:rsidR="00D60EDA" w:rsidRPr="0049653F" w:rsidRDefault="00D60EDA" w:rsidP="00D60EDA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kern w:val="0"/>
                <w:sz w:val="16"/>
                <w:szCs w:val="16"/>
                <w:lang w:val="ru-RU" w:eastAsia="zh-CN"/>
              </w:rPr>
            </w:pPr>
            <w:r w:rsidRPr="00197274">
              <w:rPr>
                <w:rFonts w:ascii="Verdana" w:hAnsi="Verdana" w:cs="Arial"/>
                <w:color w:val="000000"/>
                <w:kern w:val="0"/>
                <w:sz w:val="16"/>
                <w:szCs w:val="16"/>
                <w:lang w:val="ru-RU" w:eastAsia="zh-CN"/>
              </w:rPr>
              <w:t xml:space="preserve">8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1967EB08" w14:textId="0A918700" w:rsidR="00D60EDA" w:rsidRPr="0049653F" w:rsidRDefault="00D60EDA" w:rsidP="00D60EDA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kern w:val="0"/>
                <w:sz w:val="16"/>
                <w:szCs w:val="16"/>
                <w:lang w:val="ru-RU" w:eastAsia="zh-CN"/>
              </w:rPr>
            </w:pPr>
            <w:r w:rsidRPr="00EF553C">
              <w:rPr>
                <w:rFonts w:ascii="Verdana" w:hAnsi="Verdana" w:cs="Arial"/>
                <w:color w:val="000000"/>
                <w:kern w:val="0"/>
                <w:sz w:val="16"/>
                <w:szCs w:val="16"/>
                <w:lang w:val="ru-RU" w:eastAsia="zh-CN"/>
              </w:rPr>
              <w:t>…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42B0490E" w14:textId="77777777" w:rsidR="00D60EDA" w:rsidRPr="0049653F" w:rsidRDefault="00D60EDA" w:rsidP="00D60EDA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kern w:val="0"/>
                <w:sz w:val="16"/>
                <w:szCs w:val="16"/>
                <w:lang w:val="ru-RU" w:eastAsia="zh-CN"/>
              </w:rPr>
            </w:pPr>
            <w:r w:rsidRPr="0049653F">
              <w:rPr>
                <w:rFonts w:ascii="Verdana" w:hAnsi="Verdana" w:cs="Arial"/>
                <w:color w:val="000000"/>
                <w:kern w:val="0"/>
                <w:sz w:val="16"/>
                <w:szCs w:val="16"/>
                <w:lang w:val="ru-RU" w:eastAsia="zh-CN"/>
              </w:rPr>
              <w:t xml:space="preserve">0,00 </w:t>
            </w:r>
          </w:p>
        </w:tc>
      </w:tr>
      <w:tr w:rsidR="00556C7E" w:rsidRPr="00E118C9" w14:paraId="69AFACF8" w14:textId="77777777" w:rsidTr="00556C7E">
        <w:trPr>
          <w:trHeight w:val="402"/>
        </w:trPr>
        <w:tc>
          <w:tcPr>
            <w:tcW w:w="55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14:paraId="79161A1C" w14:textId="77777777" w:rsidR="00556C7E" w:rsidRDefault="00556C7E" w:rsidP="00556C7E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kern w:val="0"/>
                <w:sz w:val="16"/>
                <w:szCs w:val="16"/>
                <w:lang w:val="ru-RU" w:eastAsia="zh-CN"/>
              </w:rPr>
            </w:pPr>
          </w:p>
        </w:tc>
        <w:tc>
          <w:tcPr>
            <w:tcW w:w="7828" w:type="dxa"/>
            <w:gridSpan w:val="5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14:paraId="57503338" w14:textId="5BE8B8FC" w:rsidR="00556C7E" w:rsidRPr="00EF553C" w:rsidRDefault="00556C7E" w:rsidP="00556C7E">
            <w:pPr>
              <w:spacing w:after="0" w:line="240" w:lineRule="auto"/>
              <w:rPr>
                <w:rFonts w:ascii="Verdana" w:hAnsi="Verdana" w:cs="Arial"/>
                <w:color w:val="000000"/>
                <w:kern w:val="0"/>
                <w:sz w:val="16"/>
                <w:szCs w:val="16"/>
                <w:lang w:val="ru-RU" w:eastAsia="zh-CN"/>
              </w:rPr>
            </w:pPr>
            <w:r w:rsidRPr="0049653F">
              <w:rPr>
                <w:rFonts w:ascii="Verdana" w:hAnsi="Verdana" w:cs="Arial"/>
                <w:b/>
                <w:bCs/>
                <w:color w:val="000000"/>
                <w:kern w:val="0"/>
                <w:sz w:val="16"/>
                <w:szCs w:val="16"/>
                <w:lang w:val="ru-RU" w:eastAsia="zh-CN"/>
              </w:rPr>
              <w:t>Итого без НДС: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14:paraId="3AC9C5A2" w14:textId="385CBDA7" w:rsidR="00556C7E" w:rsidRPr="0049653F" w:rsidRDefault="00556C7E" w:rsidP="00556C7E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kern w:val="0"/>
                <w:sz w:val="16"/>
                <w:szCs w:val="16"/>
                <w:lang w:val="ru-RU" w:eastAsia="zh-CN"/>
              </w:rPr>
            </w:pPr>
            <w:r w:rsidRPr="0049653F">
              <w:rPr>
                <w:rFonts w:ascii="Verdana" w:hAnsi="Verdana" w:cs="Arial"/>
                <w:b/>
                <w:bCs/>
                <w:kern w:val="0"/>
                <w:sz w:val="16"/>
                <w:szCs w:val="16"/>
                <w:lang w:val="ru-RU" w:eastAsia="zh-CN"/>
              </w:rPr>
              <w:t>0,00</w:t>
            </w:r>
          </w:p>
        </w:tc>
      </w:tr>
      <w:tr w:rsidR="00556C7E" w:rsidRPr="00E118C9" w14:paraId="036EA85C" w14:textId="77777777" w:rsidTr="00556C7E">
        <w:trPr>
          <w:trHeight w:val="402"/>
        </w:trPr>
        <w:tc>
          <w:tcPr>
            <w:tcW w:w="55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14:paraId="3A159954" w14:textId="77777777" w:rsidR="00556C7E" w:rsidRDefault="00556C7E" w:rsidP="00556C7E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kern w:val="0"/>
                <w:sz w:val="16"/>
                <w:szCs w:val="16"/>
                <w:lang w:val="ru-RU" w:eastAsia="zh-CN"/>
              </w:rPr>
            </w:pPr>
          </w:p>
        </w:tc>
        <w:tc>
          <w:tcPr>
            <w:tcW w:w="7828" w:type="dxa"/>
            <w:gridSpan w:val="5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14:paraId="36F1ABF7" w14:textId="0A0D93E3" w:rsidR="00556C7E" w:rsidRPr="00EF553C" w:rsidRDefault="00556C7E" w:rsidP="00556C7E">
            <w:pPr>
              <w:spacing w:after="0" w:line="240" w:lineRule="auto"/>
              <w:rPr>
                <w:rFonts w:ascii="Verdana" w:hAnsi="Verdana" w:cs="Arial"/>
                <w:color w:val="000000"/>
                <w:kern w:val="0"/>
                <w:sz w:val="16"/>
                <w:szCs w:val="16"/>
                <w:lang w:val="ru-RU" w:eastAsia="zh-CN"/>
              </w:rPr>
            </w:pPr>
            <w:r w:rsidRPr="0049653F">
              <w:rPr>
                <w:rFonts w:ascii="Verdana" w:hAnsi="Verdana" w:cs="Arial"/>
                <w:b/>
                <w:bCs/>
                <w:color w:val="000000"/>
                <w:kern w:val="0"/>
                <w:sz w:val="16"/>
                <w:szCs w:val="16"/>
                <w:lang w:val="ru-RU" w:eastAsia="zh-CN"/>
              </w:rPr>
              <w:t>НДС: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14:paraId="705EE471" w14:textId="58E49319" w:rsidR="00556C7E" w:rsidRPr="0049653F" w:rsidRDefault="00556C7E" w:rsidP="00556C7E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kern w:val="0"/>
                <w:sz w:val="16"/>
                <w:szCs w:val="16"/>
                <w:lang w:val="ru-RU" w:eastAsia="zh-CN"/>
              </w:rPr>
            </w:pPr>
            <w:r w:rsidRPr="0049653F">
              <w:rPr>
                <w:rFonts w:ascii="Verdana" w:hAnsi="Verdana" w:cs="Arial"/>
                <w:b/>
                <w:bCs/>
                <w:kern w:val="0"/>
                <w:sz w:val="16"/>
                <w:szCs w:val="16"/>
                <w:lang w:val="ru-RU" w:eastAsia="zh-CN"/>
              </w:rPr>
              <w:t> 0,00</w:t>
            </w:r>
          </w:p>
        </w:tc>
      </w:tr>
      <w:tr w:rsidR="00556C7E" w:rsidRPr="00E118C9" w14:paraId="3938F532" w14:textId="77777777" w:rsidTr="00556C7E">
        <w:trPr>
          <w:trHeight w:val="402"/>
        </w:trPr>
        <w:tc>
          <w:tcPr>
            <w:tcW w:w="55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14:paraId="0728FF65" w14:textId="77777777" w:rsidR="00556C7E" w:rsidRDefault="00556C7E" w:rsidP="00556C7E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kern w:val="0"/>
                <w:sz w:val="16"/>
                <w:szCs w:val="16"/>
                <w:lang w:val="ru-RU" w:eastAsia="zh-CN"/>
              </w:rPr>
            </w:pPr>
          </w:p>
        </w:tc>
        <w:tc>
          <w:tcPr>
            <w:tcW w:w="7828" w:type="dxa"/>
            <w:gridSpan w:val="5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14:paraId="55AD72DF" w14:textId="45EF1400" w:rsidR="00556C7E" w:rsidRPr="00EF553C" w:rsidRDefault="00556C7E" w:rsidP="00556C7E">
            <w:pPr>
              <w:spacing w:after="0" w:line="240" w:lineRule="auto"/>
              <w:rPr>
                <w:rFonts w:ascii="Verdana" w:hAnsi="Verdana" w:cs="Arial"/>
                <w:color w:val="000000"/>
                <w:kern w:val="0"/>
                <w:sz w:val="16"/>
                <w:szCs w:val="16"/>
                <w:lang w:val="ru-RU" w:eastAsia="zh-CN"/>
              </w:rPr>
            </w:pPr>
            <w:r w:rsidRPr="0049653F">
              <w:rPr>
                <w:rFonts w:ascii="Verdana" w:hAnsi="Verdana" w:cs="Arial"/>
                <w:b/>
                <w:bCs/>
                <w:color w:val="000000"/>
                <w:kern w:val="0"/>
                <w:sz w:val="16"/>
                <w:szCs w:val="16"/>
                <w:lang w:val="ru-RU" w:eastAsia="zh-CN"/>
              </w:rPr>
              <w:t>Итого с НДС: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14:paraId="7A1CAD80" w14:textId="53EC0158" w:rsidR="00556C7E" w:rsidRPr="0049653F" w:rsidRDefault="00556C7E" w:rsidP="00556C7E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kern w:val="0"/>
                <w:sz w:val="16"/>
                <w:szCs w:val="16"/>
                <w:lang w:val="ru-RU" w:eastAsia="zh-CN"/>
              </w:rPr>
            </w:pPr>
            <w:r w:rsidRPr="0049653F">
              <w:rPr>
                <w:rFonts w:ascii="Verdana" w:hAnsi="Verdana" w:cs="Arial"/>
                <w:b/>
                <w:bCs/>
                <w:kern w:val="0"/>
                <w:sz w:val="16"/>
                <w:szCs w:val="16"/>
                <w:lang w:val="ru-RU" w:eastAsia="zh-CN"/>
              </w:rPr>
              <w:t> 0,00</w:t>
            </w:r>
          </w:p>
        </w:tc>
      </w:tr>
    </w:tbl>
    <w:p w14:paraId="7A3CC40D" w14:textId="77777777" w:rsidR="0049653F" w:rsidRPr="0049653F" w:rsidRDefault="0049653F" w:rsidP="0049653F">
      <w:pPr>
        <w:spacing w:after="0" w:line="240" w:lineRule="auto"/>
        <w:ind w:left="426" w:hanging="426"/>
        <w:rPr>
          <w:rFonts w:ascii="Verdana" w:hAnsi="Verdana"/>
          <w:lang w:val="ru-RU"/>
        </w:rPr>
      </w:pPr>
    </w:p>
    <w:p w14:paraId="7562BC08" w14:textId="77777777" w:rsidR="00D60EDA" w:rsidRPr="00D60EDA" w:rsidRDefault="00D60EDA" w:rsidP="00D60EDA">
      <w:pPr>
        <w:pStyle w:val="aa"/>
        <w:numPr>
          <w:ilvl w:val="0"/>
          <w:numId w:val="55"/>
        </w:numPr>
        <w:tabs>
          <w:tab w:val="left" w:pos="426"/>
        </w:tabs>
        <w:spacing w:after="0" w:line="240" w:lineRule="auto"/>
        <w:rPr>
          <w:rFonts w:ascii="Verdana" w:hAnsi="Verdana"/>
          <w:lang w:val="ru-RU"/>
        </w:rPr>
      </w:pPr>
      <w:r w:rsidRPr="00D60EDA">
        <w:rPr>
          <w:rFonts w:ascii="Verdana" w:hAnsi="Verdana"/>
          <w:lang w:val="ru-RU"/>
        </w:rPr>
        <w:t>Срок реализации работ, со дня подписания договора, ..... (указать срок).</w:t>
      </w:r>
    </w:p>
    <w:p w14:paraId="67D4840D" w14:textId="77777777" w:rsidR="00D60EDA" w:rsidRPr="00D60EDA" w:rsidRDefault="00D60EDA" w:rsidP="00D60EDA">
      <w:pPr>
        <w:pStyle w:val="aa"/>
        <w:numPr>
          <w:ilvl w:val="0"/>
          <w:numId w:val="55"/>
        </w:numPr>
        <w:tabs>
          <w:tab w:val="left" w:pos="426"/>
        </w:tabs>
        <w:spacing w:after="0" w:line="240" w:lineRule="auto"/>
        <w:rPr>
          <w:rFonts w:ascii="Verdana" w:hAnsi="Verdana"/>
          <w:lang w:val="ru-RU"/>
        </w:rPr>
      </w:pPr>
      <w:r w:rsidRPr="00D60EDA">
        <w:rPr>
          <w:rFonts w:ascii="Verdana" w:hAnsi="Verdana"/>
          <w:lang w:val="ru-RU"/>
        </w:rPr>
        <w:t>КП действительно в течении ........(указать срок, но не менее 6 месяцев).</w:t>
      </w:r>
    </w:p>
    <w:p w14:paraId="5EDADE62" w14:textId="77777777" w:rsidR="00D60EDA" w:rsidRPr="00D60EDA" w:rsidRDefault="00D60EDA" w:rsidP="00D60EDA">
      <w:pPr>
        <w:pStyle w:val="aa"/>
        <w:numPr>
          <w:ilvl w:val="0"/>
          <w:numId w:val="55"/>
        </w:numPr>
        <w:tabs>
          <w:tab w:val="left" w:pos="426"/>
        </w:tabs>
        <w:spacing w:after="0" w:line="240" w:lineRule="auto"/>
        <w:rPr>
          <w:rFonts w:ascii="Verdana" w:hAnsi="Verdana"/>
          <w:lang w:val="ru-RU"/>
        </w:rPr>
      </w:pPr>
      <w:r w:rsidRPr="00D60EDA">
        <w:rPr>
          <w:rFonts w:ascii="Verdana" w:hAnsi="Verdana"/>
          <w:lang w:val="ru-RU"/>
        </w:rPr>
        <w:t>Оплата проводится ………(указать вид оплаты, по завершении всего объема работ или частями).</w:t>
      </w:r>
    </w:p>
    <w:p w14:paraId="0D923284" w14:textId="7A2A1B04" w:rsidR="00D60EDA" w:rsidRDefault="00D60EDA" w:rsidP="00D60EDA">
      <w:pPr>
        <w:spacing w:after="0" w:line="240" w:lineRule="auto"/>
        <w:ind w:left="426" w:hanging="426"/>
        <w:rPr>
          <w:rFonts w:ascii="Verdana" w:hAnsi="Verdana"/>
          <w:lang w:val="ru-RU"/>
        </w:rPr>
      </w:pPr>
    </w:p>
    <w:p w14:paraId="3C5B539A" w14:textId="3D659E97" w:rsidR="00D60EDA" w:rsidRDefault="00D60EDA" w:rsidP="00D60EDA">
      <w:pPr>
        <w:spacing w:after="0" w:line="240" w:lineRule="auto"/>
        <w:ind w:left="426" w:hanging="426"/>
        <w:rPr>
          <w:rFonts w:ascii="Verdana" w:hAnsi="Verdana"/>
          <w:lang w:val="ru-RU"/>
        </w:rPr>
      </w:pPr>
    </w:p>
    <w:p w14:paraId="7E81DBD2" w14:textId="40225F6C" w:rsidR="00D60EDA" w:rsidRDefault="00D60EDA" w:rsidP="00D60EDA">
      <w:pPr>
        <w:spacing w:after="0" w:line="240" w:lineRule="auto"/>
        <w:ind w:left="426" w:hanging="426"/>
        <w:rPr>
          <w:rFonts w:ascii="Verdana" w:hAnsi="Verdana"/>
          <w:lang w:val="ru-RU"/>
        </w:rPr>
      </w:pPr>
    </w:p>
    <w:p w14:paraId="01B3966B" w14:textId="66535C04" w:rsidR="00D60EDA" w:rsidRDefault="00D60EDA" w:rsidP="00D60EDA">
      <w:pPr>
        <w:spacing w:after="0" w:line="240" w:lineRule="auto"/>
        <w:ind w:left="426" w:hanging="426"/>
        <w:rPr>
          <w:rFonts w:ascii="Verdana" w:hAnsi="Verdana"/>
          <w:lang w:val="ru-RU"/>
        </w:rPr>
      </w:pPr>
    </w:p>
    <w:p w14:paraId="26FDF818" w14:textId="76A8BA46" w:rsidR="00D60EDA" w:rsidRDefault="00D60EDA" w:rsidP="00D60EDA">
      <w:pPr>
        <w:spacing w:after="0" w:line="240" w:lineRule="auto"/>
        <w:ind w:left="426" w:hanging="426"/>
        <w:rPr>
          <w:rFonts w:ascii="Verdana" w:hAnsi="Verdana"/>
          <w:lang w:val="ru-RU"/>
        </w:rPr>
      </w:pPr>
    </w:p>
    <w:p w14:paraId="41FF16D3" w14:textId="5248794B" w:rsidR="00D60EDA" w:rsidRDefault="00D60EDA" w:rsidP="00D60EDA">
      <w:pPr>
        <w:spacing w:after="0" w:line="240" w:lineRule="auto"/>
        <w:ind w:left="426" w:hanging="426"/>
        <w:rPr>
          <w:rFonts w:ascii="Verdana" w:hAnsi="Verdana"/>
          <w:lang w:val="ru-RU"/>
        </w:rPr>
      </w:pPr>
    </w:p>
    <w:p w14:paraId="416220B1" w14:textId="05ECE68A" w:rsidR="00D60EDA" w:rsidRDefault="00D60EDA" w:rsidP="00D60EDA">
      <w:pPr>
        <w:spacing w:after="0" w:line="240" w:lineRule="auto"/>
        <w:ind w:left="426" w:hanging="426"/>
        <w:rPr>
          <w:rFonts w:ascii="Verdana" w:hAnsi="Verdana"/>
          <w:lang w:val="ru-RU"/>
        </w:rPr>
      </w:pPr>
    </w:p>
    <w:p w14:paraId="6C54F11B" w14:textId="77777777" w:rsidR="00D60EDA" w:rsidRPr="00D60EDA" w:rsidRDefault="00D60EDA" w:rsidP="00D60EDA">
      <w:pPr>
        <w:spacing w:after="0" w:line="240" w:lineRule="auto"/>
        <w:ind w:left="426" w:hanging="426"/>
        <w:rPr>
          <w:rFonts w:ascii="Verdana" w:hAnsi="Verdana"/>
          <w:lang w:val="ru-RU"/>
        </w:rPr>
      </w:pPr>
    </w:p>
    <w:p w14:paraId="3CA8AE6C" w14:textId="0CDA5CCA" w:rsidR="00D60EDA" w:rsidRPr="00D60EDA" w:rsidRDefault="00D60EDA" w:rsidP="00D60EDA">
      <w:pPr>
        <w:spacing w:after="0" w:line="240" w:lineRule="auto"/>
        <w:ind w:left="360"/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en-US"/>
        </w:rPr>
        <w:t xml:space="preserve">2.  </w:t>
      </w:r>
      <w:r w:rsidRPr="00D60EDA">
        <w:rPr>
          <w:rFonts w:ascii="Verdana" w:hAnsi="Verdana"/>
          <w:lang w:val="ru-RU"/>
        </w:rPr>
        <w:t>Тестовые образцы</w:t>
      </w:r>
    </w:p>
    <w:tbl>
      <w:tblPr>
        <w:tblW w:w="9776" w:type="dxa"/>
        <w:tblLook w:val="04A0" w:firstRow="1" w:lastRow="0" w:firstColumn="1" w:lastColumn="0" w:noHBand="0" w:noVBand="1"/>
      </w:tblPr>
      <w:tblGrid>
        <w:gridCol w:w="557"/>
        <w:gridCol w:w="2268"/>
        <w:gridCol w:w="1355"/>
        <w:gridCol w:w="1418"/>
        <w:gridCol w:w="1559"/>
        <w:gridCol w:w="1276"/>
        <w:gridCol w:w="1559"/>
      </w:tblGrid>
      <w:tr w:rsidR="00D60EDA" w:rsidRPr="007447DE" w14:paraId="20795658" w14:textId="77777777" w:rsidTr="002E574E">
        <w:trPr>
          <w:trHeight w:val="829"/>
        </w:trPr>
        <w:tc>
          <w:tcPr>
            <w:tcW w:w="42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E382F1D" w14:textId="77777777" w:rsidR="00D60EDA" w:rsidRPr="003D1D99" w:rsidRDefault="00D60EDA" w:rsidP="002E574E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000000"/>
                <w:kern w:val="0"/>
                <w:sz w:val="16"/>
                <w:szCs w:val="16"/>
                <w:lang w:val="ru-RU" w:eastAsia="zh-CN"/>
              </w:rPr>
            </w:pPr>
            <w:r w:rsidRPr="003D1D99">
              <w:rPr>
                <w:rFonts w:ascii="Verdana" w:hAnsi="Verdana" w:cs="Arial"/>
                <w:b/>
                <w:bCs/>
                <w:color w:val="000000"/>
                <w:kern w:val="0"/>
                <w:sz w:val="16"/>
                <w:szCs w:val="16"/>
                <w:lang w:val="ru-RU" w:eastAsia="zh-CN"/>
              </w:rPr>
              <w:t>№</w:t>
            </w:r>
            <w:r w:rsidRPr="003D1D99">
              <w:rPr>
                <w:rFonts w:ascii="Verdana" w:hAnsi="Verdana" w:cs="Arial"/>
                <w:b/>
                <w:bCs/>
                <w:color w:val="000000"/>
                <w:kern w:val="0"/>
                <w:sz w:val="16"/>
                <w:szCs w:val="16"/>
                <w:lang w:val="ru-RU" w:eastAsia="zh-CN"/>
              </w:rPr>
              <w:br/>
              <w:t>п/п</w:t>
            </w:r>
            <w:r w:rsidRPr="003D1D99">
              <w:rPr>
                <w:rFonts w:ascii="Verdana" w:hAnsi="Verdana" w:cs="Arial"/>
                <w:b/>
                <w:bCs/>
                <w:color w:val="000000"/>
                <w:kern w:val="0"/>
                <w:sz w:val="16"/>
                <w:szCs w:val="16"/>
                <w:lang w:val="ru-RU" w:eastAsia="zh-CN"/>
              </w:rPr>
              <w:br/>
              <w:t xml:space="preserve"> </w:t>
            </w:r>
          </w:p>
        </w:tc>
        <w:tc>
          <w:tcPr>
            <w:tcW w:w="226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C74491F" w14:textId="77777777" w:rsidR="00D60EDA" w:rsidRPr="003D1D99" w:rsidRDefault="00D60EDA" w:rsidP="002E574E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000000"/>
                <w:kern w:val="0"/>
                <w:sz w:val="16"/>
                <w:szCs w:val="16"/>
                <w:lang w:val="ru-RU" w:eastAsia="zh-CN"/>
              </w:rPr>
            </w:pPr>
            <w:r w:rsidRPr="003D1D99">
              <w:rPr>
                <w:rFonts w:ascii="Verdana" w:hAnsi="Verdana" w:cs="Arial"/>
                <w:b/>
                <w:bCs/>
                <w:color w:val="000000"/>
                <w:kern w:val="0"/>
                <w:sz w:val="16"/>
                <w:szCs w:val="16"/>
                <w:lang w:val="ru-RU" w:eastAsia="zh-CN"/>
              </w:rPr>
              <w:t>Наименование,</w:t>
            </w:r>
            <w:r w:rsidRPr="003D1D99">
              <w:rPr>
                <w:rFonts w:ascii="Verdana" w:hAnsi="Verdana" w:cs="Arial"/>
                <w:b/>
                <w:bCs/>
                <w:color w:val="000000"/>
                <w:kern w:val="0"/>
                <w:sz w:val="16"/>
                <w:szCs w:val="16"/>
                <w:lang w:val="ru-RU" w:eastAsia="zh-CN"/>
              </w:rPr>
              <w:br/>
              <w:t>тип</w:t>
            </w:r>
          </w:p>
        </w:tc>
        <w:tc>
          <w:tcPr>
            <w:tcW w:w="127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425FF14" w14:textId="77777777" w:rsidR="00D60EDA" w:rsidRPr="003D1D99" w:rsidRDefault="00D60EDA" w:rsidP="002E574E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000000"/>
                <w:kern w:val="0"/>
                <w:sz w:val="16"/>
                <w:szCs w:val="16"/>
                <w:lang w:val="ru-RU" w:eastAsia="zh-CN"/>
              </w:rPr>
            </w:pPr>
            <w:r w:rsidRPr="003D1D99">
              <w:rPr>
                <w:rFonts w:ascii="Verdana" w:hAnsi="Verdana" w:cs="Arial"/>
                <w:b/>
                <w:bCs/>
                <w:color w:val="000000"/>
                <w:kern w:val="0"/>
                <w:sz w:val="16"/>
                <w:szCs w:val="16"/>
                <w:lang w:val="ru-RU" w:eastAsia="zh-CN"/>
              </w:rPr>
              <w:t>Класс фильтрации по стандарту EN 779</w:t>
            </w:r>
          </w:p>
        </w:tc>
        <w:tc>
          <w:tcPr>
            <w:tcW w:w="141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0B793C8" w14:textId="77777777" w:rsidR="00D60EDA" w:rsidRPr="003D1D99" w:rsidRDefault="00D60EDA" w:rsidP="002E574E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000000"/>
                <w:kern w:val="0"/>
                <w:sz w:val="16"/>
                <w:szCs w:val="16"/>
                <w:lang w:val="ru-RU" w:eastAsia="zh-CN"/>
              </w:rPr>
            </w:pPr>
            <w:r w:rsidRPr="003D1D99">
              <w:rPr>
                <w:rFonts w:ascii="Verdana" w:hAnsi="Verdana" w:cs="Arial"/>
                <w:b/>
                <w:bCs/>
                <w:color w:val="000000"/>
                <w:kern w:val="0"/>
                <w:sz w:val="16"/>
                <w:szCs w:val="16"/>
                <w:lang w:val="ru-RU" w:eastAsia="zh-CN"/>
              </w:rPr>
              <w:t>Класс фильтрации по стандарту ISO 16890</w:t>
            </w:r>
          </w:p>
        </w:tc>
        <w:tc>
          <w:tcPr>
            <w:tcW w:w="155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DAD409D" w14:textId="77777777" w:rsidR="00D60EDA" w:rsidRPr="003D1D99" w:rsidRDefault="00D60EDA" w:rsidP="002E574E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000000"/>
                <w:kern w:val="0"/>
                <w:sz w:val="16"/>
                <w:szCs w:val="16"/>
                <w:lang w:val="ru-RU" w:eastAsia="zh-CN"/>
              </w:rPr>
            </w:pPr>
            <w:r w:rsidRPr="003D1D99">
              <w:rPr>
                <w:rFonts w:ascii="Verdana" w:hAnsi="Verdana" w:cs="Arial"/>
                <w:b/>
                <w:bCs/>
                <w:color w:val="000000"/>
                <w:kern w:val="0"/>
                <w:sz w:val="16"/>
                <w:szCs w:val="16"/>
                <w:lang w:val="ru-RU" w:eastAsia="zh-CN"/>
              </w:rPr>
              <w:t>Размеры</w:t>
            </w:r>
            <w:r w:rsidRPr="003D1D99">
              <w:rPr>
                <w:rFonts w:ascii="Verdana" w:hAnsi="Verdana" w:cs="Arial"/>
                <w:b/>
                <w:bCs/>
                <w:color w:val="000000"/>
                <w:kern w:val="0"/>
                <w:sz w:val="16"/>
                <w:szCs w:val="16"/>
                <w:lang w:val="ru-RU" w:eastAsia="zh-CN"/>
              </w:rPr>
              <w:br/>
              <w:t>(ШхВхГ),</w:t>
            </w:r>
            <w:r w:rsidRPr="003D1D99">
              <w:rPr>
                <w:rFonts w:ascii="Verdana" w:hAnsi="Verdana" w:cs="Arial"/>
                <w:b/>
                <w:bCs/>
                <w:color w:val="000000"/>
                <w:kern w:val="0"/>
                <w:sz w:val="16"/>
                <w:szCs w:val="16"/>
                <w:lang w:val="ru-RU" w:eastAsia="zh-CN"/>
              </w:rPr>
              <w:br/>
              <w:t>мм</w:t>
            </w:r>
          </w:p>
        </w:tc>
        <w:tc>
          <w:tcPr>
            <w:tcW w:w="127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A94A285" w14:textId="77777777" w:rsidR="00D60EDA" w:rsidRPr="003D1D99" w:rsidRDefault="00D60EDA" w:rsidP="002E574E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000000"/>
                <w:kern w:val="0"/>
                <w:sz w:val="16"/>
                <w:szCs w:val="16"/>
                <w:lang w:val="ru-RU" w:eastAsia="zh-CN"/>
              </w:rPr>
            </w:pPr>
            <w:r w:rsidRPr="003D1D99">
              <w:rPr>
                <w:rFonts w:ascii="Verdana" w:hAnsi="Verdana" w:cs="Arial"/>
                <w:b/>
                <w:bCs/>
                <w:color w:val="000000"/>
                <w:kern w:val="0"/>
                <w:sz w:val="16"/>
                <w:szCs w:val="16"/>
                <w:lang w:val="ru-RU" w:eastAsia="zh-CN"/>
              </w:rPr>
              <w:t>Кол-во карманов,</w:t>
            </w:r>
            <w:r w:rsidRPr="003D1D99">
              <w:rPr>
                <w:rFonts w:ascii="Verdana" w:hAnsi="Verdana" w:cs="Arial"/>
                <w:b/>
                <w:bCs/>
                <w:color w:val="000000"/>
                <w:kern w:val="0"/>
                <w:sz w:val="16"/>
                <w:szCs w:val="16"/>
                <w:lang w:val="ru-RU" w:eastAsia="zh-CN"/>
              </w:rPr>
              <w:br/>
              <w:t>шт</w:t>
            </w:r>
          </w:p>
        </w:tc>
        <w:tc>
          <w:tcPr>
            <w:tcW w:w="155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32BC033" w14:textId="77777777" w:rsidR="00D60EDA" w:rsidRPr="003D1D99" w:rsidRDefault="00D60EDA" w:rsidP="002E574E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000000"/>
                <w:kern w:val="0"/>
                <w:sz w:val="16"/>
                <w:szCs w:val="16"/>
                <w:lang w:val="ru-RU" w:eastAsia="zh-CN"/>
              </w:rPr>
            </w:pPr>
            <w:r w:rsidRPr="003D1D99">
              <w:rPr>
                <w:rFonts w:ascii="Verdana" w:hAnsi="Verdana" w:cs="Arial"/>
                <w:b/>
                <w:bCs/>
                <w:color w:val="000000"/>
                <w:kern w:val="0"/>
                <w:sz w:val="16"/>
                <w:szCs w:val="16"/>
                <w:lang w:val="ru-RU" w:eastAsia="zh-CN"/>
              </w:rPr>
              <w:t>Тестовый образец в кол-ве,</w:t>
            </w:r>
            <w:r w:rsidRPr="003D1D99">
              <w:rPr>
                <w:rFonts w:ascii="Verdana" w:hAnsi="Verdana" w:cs="Arial"/>
                <w:b/>
                <w:bCs/>
                <w:color w:val="000000"/>
                <w:kern w:val="0"/>
                <w:sz w:val="16"/>
                <w:szCs w:val="16"/>
                <w:lang w:val="ru-RU" w:eastAsia="zh-CN"/>
              </w:rPr>
              <w:br/>
              <w:t>шт</w:t>
            </w:r>
          </w:p>
        </w:tc>
      </w:tr>
      <w:tr w:rsidR="00D60EDA" w:rsidRPr="003D1D99" w14:paraId="084460A2" w14:textId="77777777" w:rsidTr="002E574E">
        <w:trPr>
          <w:trHeight w:val="402"/>
        </w:trPr>
        <w:tc>
          <w:tcPr>
            <w:tcW w:w="42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69F2446F" w14:textId="77777777" w:rsidR="00D60EDA" w:rsidRPr="003D1D99" w:rsidRDefault="00D60EDA" w:rsidP="002E574E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kern w:val="0"/>
                <w:sz w:val="16"/>
                <w:szCs w:val="16"/>
                <w:lang w:val="ru-RU" w:eastAsia="zh-CN"/>
              </w:rPr>
            </w:pPr>
            <w:r w:rsidRPr="003D1D99">
              <w:rPr>
                <w:rFonts w:ascii="Verdana" w:hAnsi="Verdana" w:cs="Arial"/>
                <w:color w:val="000000"/>
                <w:kern w:val="0"/>
                <w:sz w:val="16"/>
                <w:szCs w:val="16"/>
                <w:lang w:val="ru-RU" w:eastAsia="zh-CN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0E3847B2" w14:textId="77777777" w:rsidR="00D60EDA" w:rsidRPr="003D1D99" w:rsidRDefault="00D60EDA" w:rsidP="002E574E">
            <w:pPr>
              <w:spacing w:after="0" w:line="240" w:lineRule="auto"/>
              <w:rPr>
                <w:rFonts w:ascii="Verdana" w:hAnsi="Verdana" w:cs="Arial"/>
                <w:color w:val="000000"/>
                <w:kern w:val="0"/>
                <w:sz w:val="16"/>
                <w:szCs w:val="16"/>
                <w:lang w:val="ru-RU" w:eastAsia="zh-CN"/>
              </w:rPr>
            </w:pPr>
            <w:r w:rsidRPr="003D1D99">
              <w:rPr>
                <w:rFonts w:ascii="Verdana" w:hAnsi="Verdana" w:cs="Arial"/>
                <w:color w:val="000000"/>
                <w:kern w:val="0"/>
                <w:sz w:val="16"/>
                <w:szCs w:val="16"/>
                <w:lang w:val="ru-RU" w:eastAsia="zh-CN"/>
              </w:rPr>
              <w:t>Карманный фильтр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20232453" w14:textId="77777777" w:rsidR="00D60EDA" w:rsidRPr="003D1D99" w:rsidRDefault="00D60EDA" w:rsidP="002E574E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kern w:val="0"/>
                <w:sz w:val="16"/>
                <w:szCs w:val="16"/>
                <w:lang w:val="ru-RU" w:eastAsia="zh-CN"/>
              </w:rPr>
            </w:pPr>
            <w:r w:rsidRPr="003D1D99">
              <w:rPr>
                <w:rFonts w:ascii="Verdana" w:hAnsi="Verdana" w:cs="Arial"/>
                <w:color w:val="000000"/>
                <w:kern w:val="0"/>
                <w:sz w:val="16"/>
                <w:szCs w:val="16"/>
                <w:lang w:val="ru-RU" w:eastAsia="zh-CN"/>
              </w:rPr>
              <w:t>M5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7F354184" w14:textId="77777777" w:rsidR="00D60EDA" w:rsidRPr="003D1D99" w:rsidRDefault="00D60EDA" w:rsidP="002E574E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kern w:val="0"/>
                <w:sz w:val="16"/>
                <w:szCs w:val="16"/>
                <w:lang w:val="ru-RU" w:eastAsia="zh-CN"/>
              </w:rPr>
            </w:pPr>
            <w:r w:rsidRPr="003D1D99">
              <w:rPr>
                <w:rFonts w:ascii="Verdana" w:hAnsi="Verdana" w:cs="Arial"/>
                <w:color w:val="000000"/>
                <w:kern w:val="0"/>
                <w:sz w:val="16"/>
                <w:szCs w:val="16"/>
                <w:lang w:val="ru-RU" w:eastAsia="zh-CN"/>
              </w:rPr>
              <w:t>ePM</w:t>
            </w:r>
            <w:r w:rsidRPr="003D1D99">
              <w:rPr>
                <w:rFonts w:ascii="Verdana" w:hAnsi="Verdana" w:cs="Arial"/>
                <w:color w:val="000000"/>
                <w:kern w:val="0"/>
                <w:sz w:val="12"/>
                <w:szCs w:val="12"/>
                <w:lang w:val="ru-RU" w:eastAsia="zh-CN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391F5C17" w14:textId="77777777" w:rsidR="00D60EDA" w:rsidRPr="003D1D99" w:rsidRDefault="00D60EDA" w:rsidP="002E574E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kern w:val="0"/>
                <w:sz w:val="16"/>
                <w:szCs w:val="16"/>
                <w:lang w:val="ru-RU" w:eastAsia="zh-CN"/>
              </w:rPr>
            </w:pPr>
            <w:r w:rsidRPr="003D1D99">
              <w:rPr>
                <w:rFonts w:ascii="Verdana" w:hAnsi="Verdana" w:cs="Arial"/>
                <w:color w:val="000000"/>
                <w:kern w:val="0"/>
                <w:sz w:val="16"/>
                <w:szCs w:val="16"/>
                <w:lang w:val="ru-RU" w:eastAsia="zh-CN"/>
              </w:rPr>
              <w:t>592х592х600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031CB101" w14:textId="77777777" w:rsidR="00D60EDA" w:rsidRPr="003D1D99" w:rsidRDefault="00D60EDA" w:rsidP="002E574E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kern w:val="0"/>
                <w:sz w:val="16"/>
                <w:szCs w:val="16"/>
                <w:lang w:val="ru-RU" w:eastAsia="zh-CN"/>
              </w:rPr>
            </w:pPr>
            <w:r w:rsidRPr="003D1D99">
              <w:rPr>
                <w:rFonts w:ascii="Verdana" w:hAnsi="Verdana" w:cs="Arial"/>
                <w:color w:val="000000"/>
                <w:kern w:val="0"/>
                <w:sz w:val="16"/>
                <w:szCs w:val="16"/>
                <w:lang w:val="ru-RU" w:eastAsia="zh-CN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7EBF343F" w14:textId="77777777" w:rsidR="00D60EDA" w:rsidRPr="003D1D99" w:rsidRDefault="00D60EDA" w:rsidP="002E574E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kern w:val="0"/>
                <w:sz w:val="16"/>
                <w:szCs w:val="16"/>
                <w:lang w:val="ru-RU" w:eastAsia="zh-CN"/>
              </w:rPr>
            </w:pPr>
            <w:r w:rsidRPr="003D1D99">
              <w:rPr>
                <w:rFonts w:ascii="Verdana" w:hAnsi="Verdana" w:cs="Arial"/>
                <w:color w:val="000000"/>
                <w:kern w:val="0"/>
                <w:sz w:val="16"/>
                <w:szCs w:val="16"/>
                <w:lang w:val="ru-RU" w:eastAsia="zh-CN"/>
              </w:rPr>
              <w:t>1</w:t>
            </w:r>
          </w:p>
        </w:tc>
      </w:tr>
      <w:tr w:rsidR="003D1D99" w:rsidRPr="003D1D99" w14:paraId="3181B00F" w14:textId="77777777" w:rsidTr="002E574E">
        <w:trPr>
          <w:trHeight w:val="402"/>
        </w:trPr>
        <w:tc>
          <w:tcPr>
            <w:tcW w:w="42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14:paraId="5BBD8497" w14:textId="67E16A08" w:rsidR="003D1D99" w:rsidRPr="003D1D99" w:rsidRDefault="003D1D99" w:rsidP="002E574E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ascii="Verdana" w:hAnsi="Verdana" w:cs="Arial"/>
                <w:color w:val="000000"/>
                <w:kern w:val="0"/>
                <w:sz w:val="16"/>
                <w:szCs w:val="16"/>
                <w:lang w:val="en-US" w:eastAsia="zh-CN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14:paraId="10948A32" w14:textId="710D157F" w:rsidR="003D1D99" w:rsidRPr="003D1D99" w:rsidRDefault="003D1D99" w:rsidP="002E574E">
            <w:pPr>
              <w:spacing w:after="0" w:line="240" w:lineRule="auto"/>
              <w:rPr>
                <w:rFonts w:ascii="Verdana" w:hAnsi="Verdana" w:cs="Arial"/>
                <w:color w:val="000000"/>
                <w:kern w:val="0"/>
                <w:sz w:val="16"/>
                <w:szCs w:val="16"/>
                <w:lang w:val="ru-RU" w:eastAsia="zh-CN"/>
              </w:rPr>
            </w:pPr>
            <w:r w:rsidRPr="003D1D99">
              <w:rPr>
                <w:rFonts w:ascii="Verdana" w:hAnsi="Verdana" w:cs="Arial"/>
                <w:color w:val="000000"/>
                <w:kern w:val="0"/>
                <w:sz w:val="16"/>
                <w:szCs w:val="16"/>
                <w:lang w:val="ru-RU" w:eastAsia="zh-CN"/>
              </w:rPr>
              <w:t>Карманный фильтр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14:paraId="2D8664E0" w14:textId="71893350" w:rsidR="003D1D99" w:rsidRPr="003D1D99" w:rsidRDefault="003D1D99" w:rsidP="002E574E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ascii="Verdana" w:hAnsi="Verdana" w:cs="Arial"/>
                <w:color w:val="000000"/>
                <w:kern w:val="0"/>
                <w:sz w:val="16"/>
                <w:szCs w:val="16"/>
                <w:lang w:val="en-US" w:eastAsia="zh-CN"/>
              </w:rPr>
              <w:t>F7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14:paraId="17D8AE82" w14:textId="534CFB16" w:rsidR="003D1D99" w:rsidRPr="003D1D99" w:rsidRDefault="003D1D99" w:rsidP="002E574E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kern w:val="0"/>
                <w:sz w:val="16"/>
                <w:szCs w:val="16"/>
                <w:lang w:val="ru-RU" w:eastAsia="zh-CN"/>
              </w:rPr>
            </w:pPr>
            <w:r w:rsidRPr="003D1D99">
              <w:rPr>
                <w:rFonts w:ascii="Verdana" w:hAnsi="Verdana" w:cs="Arial"/>
                <w:color w:val="000000"/>
                <w:kern w:val="0"/>
                <w:sz w:val="16"/>
                <w:szCs w:val="16"/>
                <w:lang w:val="ru-RU" w:eastAsia="zh-CN"/>
              </w:rPr>
              <w:t>ePM</w:t>
            </w:r>
            <w:r w:rsidRPr="003D1D99">
              <w:rPr>
                <w:rFonts w:ascii="Verdana" w:hAnsi="Verdana" w:cs="Arial"/>
                <w:color w:val="000000"/>
                <w:kern w:val="0"/>
                <w:sz w:val="12"/>
                <w:szCs w:val="12"/>
                <w:lang w:val="ru-RU" w:eastAsia="zh-CN"/>
              </w:rPr>
              <w:t>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14:paraId="6EAB6F7D" w14:textId="5F511A54" w:rsidR="003D1D99" w:rsidRPr="003D1D99" w:rsidRDefault="003D1D99" w:rsidP="002E574E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kern w:val="0"/>
                <w:sz w:val="16"/>
                <w:szCs w:val="16"/>
                <w:lang w:val="ru-RU" w:eastAsia="zh-CN"/>
              </w:rPr>
            </w:pPr>
            <w:r w:rsidRPr="003D1D99">
              <w:rPr>
                <w:rFonts w:ascii="Verdana" w:hAnsi="Verdana" w:cs="Arial"/>
                <w:color w:val="000000"/>
                <w:kern w:val="0"/>
                <w:sz w:val="16"/>
                <w:szCs w:val="16"/>
                <w:lang w:val="ru-RU" w:eastAsia="zh-CN"/>
              </w:rPr>
              <w:t>592х592х600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14:paraId="41E10C71" w14:textId="1CA9A484" w:rsidR="003D1D99" w:rsidRPr="003D1D99" w:rsidRDefault="003D1D99" w:rsidP="002E574E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ascii="Verdana" w:hAnsi="Verdana" w:cs="Arial"/>
                <w:color w:val="000000"/>
                <w:kern w:val="0"/>
                <w:sz w:val="16"/>
                <w:szCs w:val="16"/>
                <w:lang w:val="en-US" w:eastAsia="zh-CN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14:paraId="71A7129B" w14:textId="57B6B0B0" w:rsidR="003D1D99" w:rsidRPr="003D1D99" w:rsidRDefault="003D1D99" w:rsidP="002E574E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ascii="Verdana" w:hAnsi="Verdana" w:cs="Arial"/>
                <w:color w:val="000000"/>
                <w:kern w:val="0"/>
                <w:sz w:val="16"/>
                <w:szCs w:val="16"/>
                <w:lang w:val="en-US" w:eastAsia="zh-CN"/>
              </w:rPr>
              <w:t>1</w:t>
            </w:r>
          </w:p>
        </w:tc>
      </w:tr>
      <w:tr w:rsidR="003D1D99" w:rsidRPr="003D1D99" w14:paraId="0DC9A6A5" w14:textId="77777777" w:rsidTr="002E574E">
        <w:trPr>
          <w:trHeight w:val="402"/>
        </w:trPr>
        <w:tc>
          <w:tcPr>
            <w:tcW w:w="42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14:paraId="1598E1AF" w14:textId="42156B56" w:rsidR="003D1D99" w:rsidRPr="003D1D99" w:rsidRDefault="003D1D99" w:rsidP="002E574E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ascii="Verdana" w:hAnsi="Verdana" w:cs="Arial"/>
                <w:color w:val="000000"/>
                <w:kern w:val="0"/>
                <w:sz w:val="16"/>
                <w:szCs w:val="16"/>
                <w:lang w:val="en-US" w:eastAsia="zh-CN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14:paraId="2516C2DA" w14:textId="3AC942DE" w:rsidR="003D1D99" w:rsidRPr="003D1D99" w:rsidRDefault="003D1D99" w:rsidP="002E574E">
            <w:pPr>
              <w:spacing w:after="0" w:line="240" w:lineRule="auto"/>
              <w:rPr>
                <w:rFonts w:ascii="Verdana" w:hAnsi="Verdana" w:cs="Arial"/>
                <w:color w:val="000000"/>
                <w:kern w:val="0"/>
                <w:sz w:val="16"/>
                <w:szCs w:val="16"/>
                <w:lang w:val="ru-RU" w:eastAsia="zh-CN"/>
              </w:rPr>
            </w:pPr>
            <w:r>
              <w:rPr>
                <w:rFonts w:ascii="Verdana" w:hAnsi="Verdana" w:cs="Arial"/>
                <w:color w:val="000000"/>
                <w:kern w:val="0"/>
                <w:sz w:val="16"/>
                <w:szCs w:val="16"/>
                <w:lang w:val="ru-RU" w:eastAsia="zh-CN"/>
              </w:rPr>
              <w:t>Панельный фильтр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14:paraId="753DFB96" w14:textId="5D07F8AF" w:rsidR="003D1D99" w:rsidRPr="003D1D99" w:rsidRDefault="003D1D99" w:rsidP="002E574E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ascii="Verdana" w:hAnsi="Verdana" w:cs="Arial"/>
                <w:color w:val="000000"/>
                <w:kern w:val="0"/>
                <w:sz w:val="16"/>
                <w:szCs w:val="16"/>
                <w:lang w:val="en-US" w:eastAsia="zh-CN"/>
              </w:rPr>
              <w:t>G3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14:paraId="65E993E3" w14:textId="7552004D" w:rsidR="003D1D99" w:rsidRPr="003D1D99" w:rsidRDefault="003D1D99" w:rsidP="002E574E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kern w:val="0"/>
                <w:sz w:val="16"/>
                <w:szCs w:val="16"/>
                <w:lang w:val="ru-RU" w:eastAsia="zh-CN"/>
              </w:rPr>
            </w:pPr>
            <w:r w:rsidRPr="003D1D99">
              <w:rPr>
                <w:rFonts w:ascii="Verdana" w:hAnsi="Verdana" w:cs="Arial"/>
                <w:color w:val="000000"/>
                <w:kern w:val="0"/>
                <w:sz w:val="16"/>
                <w:szCs w:val="16"/>
                <w:lang w:val="ru-RU" w:eastAsia="zh-CN"/>
              </w:rPr>
              <w:t>ePM</w:t>
            </w:r>
            <w:r w:rsidRPr="003D1D99">
              <w:rPr>
                <w:rFonts w:ascii="Verdana" w:hAnsi="Verdana" w:cs="Arial"/>
                <w:color w:val="000000"/>
                <w:kern w:val="0"/>
                <w:sz w:val="12"/>
                <w:szCs w:val="12"/>
                <w:lang w:val="ru-RU" w:eastAsia="zh-CN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14:paraId="4CDB68F8" w14:textId="07C8494F" w:rsidR="003D1D99" w:rsidRPr="003D1D99" w:rsidRDefault="003D1D99" w:rsidP="002E574E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ascii="Verdana" w:hAnsi="Verdana" w:cs="Arial"/>
                <w:color w:val="000000"/>
                <w:kern w:val="0"/>
                <w:sz w:val="16"/>
                <w:szCs w:val="16"/>
                <w:lang w:val="ru-RU" w:eastAsia="zh-CN"/>
              </w:rPr>
              <w:t>592х592х</w:t>
            </w:r>
            <w:r>
              <w:rPr>
                <w:rFonts w:ascii="Verdana" w:hAnsi="Verdana" w:cs="Arial"/>
                <w:color w:val="000000"/>
                <w:kern w:val="0"/>
                <w:sz w:val="16"/>
                <w:szCs w:val="16"/>
                <w:lang w:val="en-US" w:eastAsia="zh-CN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14:paraId="1856D574" w14:textId="2FC5B406" w:rsidR="003D1D99" w:rsidRPr="003D1D99" w:rsidRDefault="003D1D99" w:rsidP="002E574E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ascii="Verdana" w:hAnsi="Verdana" w:cs="Arial"/>
                <w:color w:val="000000"/>
                <w:kern w:val="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14:paraId="56477112" w14:textId="7CB089B4" w:rsidR="003D1D99" w:rsidRPr="003D1D99" w:rsidRDefault="003D1D99" w:rsidP="002E574E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ascii="Verdana" w:hAnsi="Verdana" w:cs="Arial"/>
                <w:color w:val="000000"/>
                <w:kern w:val="0"/>
                <w:sz w:val="16"/>
                <w:szCs w:val="16"/>
                <w:lang w:val="en-US" w:eastAsia="zh-CN"/>
              </w:rPr>
              <w:t>1</w:t>
            </w:r>
          </w:p>
        </w:tc>
      </w:tr>
      <w:tr w:rsidR="00D60EDA" w:rsidRPr="003D1D99" w14:paraId="527D4C26" w14:textId="77777777" w:rsidTr="002E574E">
        <w:trPr>
          <w:trHeight w:val="402"/>
        </w:trPr>
        <w:tc>
          <w:tcPr>
            <w:tcW w:w="42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423BE81D" w14:textId="59559E84" w:rsidR="00D60EDA" w:rsidRPr="003D1D99" w:rsidRDefault="003D1D99" w:rsidP="002E574E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ascii="Verdana" w:hAnsi="Verdana" w:cs="Arial"/>
                <w:color w:val="000000"/>
                <w:kern w:val="0"/>
                <w:sz w:val="16"/>
                <w:szCs w:val="16"/>
                <w:lang w:val="en-US" w:eastAsia="zh-CN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0F448265" w14:textId="77777777" w:rsidR="00D60EDA" w:rsidRPr="003D1D99" w:rsidRDefault="00D60EDA" w:rsidP="002E574E">
            <w:pPr>
              <w:spacing w:after="0" w:line="240" w:lineRule="auto"/>
              <w:rPr>
                <w:rFonts w:ascii="Verdana" w:hAnsi="Verdana" w:cs="Arial"/>
                <w:color w:val="000000"/>
                <w:kern w:val="0"/>
                <w:sz w:val="16"/>
                <w:szCs w:val="16"/>
                <w:lang w:val="ru-RU" w:eastAsia="zh-CN"/>
              </w:rPr>
            </w:pPr>
            <w:r w:rsidRPr="003D1D99">
              <w:rPr>
                <w:rFonts w:ascii="Verdana" w:hAnsi="Verdana" w:cs="Arial"/>
                <w:color w:val="000000"/>
                <w:kern w:val="0"/>
                <w:sz w:val="16"/>
                <w:szCs w:val="16"/>
                <w:lang w:val="ru-RU" w:eastAsia="zh-CN"/>
              </w:rPr>
              <w:t>Антистатический карманный фильтр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524B18B5" w14:textId="77777777" w:rsidR="00D60EDA" w:rsidRPr="003D1D99" w:rsidRDefault="00D60EDA" w:rsidP="002E574E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kern w:val="0"/>
                <w:sz w:val="16"/>
                <w:szCs w:val="16"/>
                <w:lang w:val="ru-RU" w:eastAsia="zh-CN"/>
              </w:rPr>
            </w:pPr>
            <w:r w:rsidRPr="003D1D99">
              <w:rPr>
                <w:rFonts w:ascii="Verdana" w:hAnsi="Verdana" w:cs="Arial"/>
                <w:color w:val="000000"/>
                <w:kern w:val="0"/>
                <w:sz w:val="16"/>
                <w:szCs w:val="16"/>
                <w:lang w:val="ru-RU" w:eastAsia="zh-CN"/>
              </w:rPr>
              <w:t>M6 ATEX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25FFC48D" w14:textId="77777777" w:rsidR="00D60EDA" w:rsidRPr="003D1D99" w:rsidRDefault="00D60EDA" w:rsidP="002E574E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kern w:val="0"/>
                <w:sz w:val="16"/>
                <w:szCs w:val="16"/>
                <w:lang w:val="ru-RU" w:eastAsia="zh-CN"/>
              </w:rPr>
            </w:pPr>
            <w:r w:rsidRPr="003D1D99">
              <w:rPr>
                <w:rFonts w:ascii="Verdana" w:hAnsi="Verdana" w:cs="Arial"/>
                <w:color w:val="000000"/>
                <w:kern w:val="0"/>
                <w:sz w:val="16"/>
                <w:szCs w:val="16"/>
                <w:lang w:val="ru-RU" w:eastAsia="zh-CN"/>
              </w:rPr>
              <w:t>ePM</w:t>
            </w:r>
            <w:r w:rsidRPr="003D1D99">
              <w:rPr>
                <w:rFonts w:ascii="Verdana" w:hAnsi="Verdana" w:cs="Arial"/>
                <w:color w:val="000000"/>
                <w:kern w:val="0"/>
                <w:sz w:val="12"/>
                <w:szCs w:val="12"/>
                <w:lang w:val="ru-RU" w:eastAsia="zh-CN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6024252B" w14:textId="77777777" w:rsidR="00D60EDA" w:rsidRPr="003D1D99" w:rsidRDefault="00D60EDA" w:rsidP="002E574E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kern w:val="0"/>
                <w:sz w:val="16"/>
                <w:szCs w:val="16"/>
                <w:lang w:val="ru-RU" w:eastAsia="zh-CN"/>
              </w:rPr>
            </w:pPr>
            <w:r w:rsidRPr="003D1D99">
              <w:rPr>
                <w:rFonts w:ascii="Verdana" w:hAnsi="Verdana" w:cs="Arial"/>
                <w:color w:val="000000"/>
                <w:kern w:val="0"/>
                <w:sz w:val="16"/>
                <w:szCs w:val="16"/>
                <w:lang w:val="ru-RU" w:eastAsia="zh-CN"/>
              </w:rPr>
              <w:t>592х592х600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65B2DB8E" w14:textId="77777777" w:rsidR="00D60EDA" w:rsidRPr="003D1D99" w:rsidRDefault="00D60EDA" w:rsidP="002E574E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kern w:val="0"/>
                <w:sz w:val="16"/>
                <w:szCs w:val="16"/>
                <w:lang w:val="ru-RU" w:eastAsia="zh-CN"/>
              </w:rPr>
            </w:pPr>
            <w:r w:rsidRPr="003D1D99">
              <w:rPr>
                <w:rFonts w:ascii="Verdana" w:hAnsi="Verdana" w:cs="Arial"/>
                <w:color w:val="000000"/>
                <w:kern w:val="0"/>
                <w:sz w:val="16"/>
                <w:szCs w:val="16"/>
                <w:lang w:val="ru-RU" w:eastAsia="zh-CN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199DB6DF" w14:textId="77777777" w:rsidR="00D60EDA" w:rsidRPr="003D1D99" w:rsidRDefault="00D60EDA" w:rsidP="002E574E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kern w:val="0"/>
                <w:sz w:val="16"/>
                <w:szCs w:val="16"/>
                <w:lang w:val="ru-RU" w:eastAsia="zh-CN"/>
              </w:rPr>
            </w:pPr>
            <w:r w:rsidRPr="003D1D99">
              <w:rPr>
                <w:rFonts w:ascii="Verdana" w:hAnsi="Verdana" w:cs="Arial"/>
                <w:color w:val="000000"/>
                <w:kern w:val="0"/>
                <w:sz w:val="16"/>
                <w:szCs w:val="16"/>
                <w:lang w:val="ru-RU" w:eastAsia="zh-CN"/>
              </w:rPr>
              <w:t xml:space="preserve">1 </w:t>
            </w:r>
          </w:p>
        </w:tc>
      </w:tr>
      <w:tr w:rsidR="00D60EDA" w:rsidRPr="003D1D99" w14:paraId="0823E2CA" w14:textId="77777777" w:rsidTr="002E574E">
        <w:trPr>
          <w:trHeight w:val="402"/>
        </w:trPr>
        <w:tc>
          <w:tcPr>
            <w:tcW w:w="42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2BDF1E0E" w14:textId="5908177E" w:rsidR="00D60EDA" w:rsidRPr="003D1D99" w:rsidRDefault="003D1D99" w:rsidP="002E574E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ascii="Verdana" w:hAnsi="Verdana" w:cs="Arial"/>
                <w:color w:val="000000"/>
                <w:kern w:val="0"/>
                <w:sz w:val="16"/>
                <w:szCs w:val="16"/>
                <w:lang w:val="en-US" w:eastAsia="zh-CN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2990C72B" w14:textId="77777777" w:rsidR="00D60EDA" w:rsidRPr="003D1D99" w:rsidRDefault="00D60EDA" w:rsidP="002E574E">
            <w:pPr>
              <w:spacing w:after="0" w:line="240" w:lineRule="auto"/>
              <w:rPr>
                <w:rFonts w:ascii="Verdana" w:hAnsi="Verdana" w:cs="Arial"/>
                <w:color w:val="000000"/>
                <w:kern w:val="0"/>
                <w:sz w:val="16"/>
                <w:szCs w:val="16"/>
                <w:lang w:val="ru-RU" w:eastAsia="zh-CN"/>
              </w:rPr>
            </w:pPr>
            <w:r w:rsidRPr="003D1D99">
              <w:rPr>
                <w:rFonts w:ascii="Verdana" w:hAnsi="Verdana" w:cs="Arial"/>
                <w:color w:val="000000"/>
                <w:kern w:val="0"/>
                <w:sz w:val="16"/>
                <w:szCs w:val="16"/>
                <w:lang w:val="ru-RU" w:eastAsia="zh-CN"/>
              </w:rPr>
              <w:t>Антистатический карманный фильтр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32358C6C" w14:textId="77777777" w:rsidR="00D60EDA" w:rsidRPr="003D1D99" w:rsidRDefault="00D60EDA" w:rsidP="002E574E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kern w:val="0"/>
                <w:sz w:val="16"/>
                <w:szCs w:val="16"/>
                <w:lang w:val="ru-RU" w:eastAsia="zh-CN"/>
              </w:rPr>
            </w:pPr>
            <w:r w:rsidRPr="003D1D99">
              <w:rPr>
                <w:rFonts w:ascii="Verdana" w:hAnsi="Verdana" w:cs="Arial"/>
                <w:color w:val="000000"/>
                <w:kern w:val="0"/>
                <w:sz w:val="16"/>
                <w:szCs w:val="16"/>
                <w:lang w:val="ru-RU" w:eastAsia="zh-CN"/>
              </w:rPr>
              <w:t>F7 ATEX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4B58CFDE" w14:textId="77777777" w:rsidR="00D60EDA" w:rsidRPr="003D1D99" w:rsidRDefault="00D60EDA" w:rsidP="002E574E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kern w:val="0"/>
                <w:sz w:val="16"/>
                <w:szCs w:val="16"/>
                <w:lang w:val="ru-RU" w:eastAsia="zh-CN"/>
              </w:rPr>
            </w:pPr>
            <w:r w:rsidRPr="003D1D99">
              <w:rPr>
                <w:rFonts w:ascii="Verdana" w:hAnsi="Verdana" w:cs="Arial"/>
                <w:color w:val="000000"/>
                <w:kern w:val="0"/>
                <w:sz w:val="16"/>
                <w:szCs w:val="16"/>
                <w:lang w:val="ru-RU" w:eastAsia="zh-CN"/>
              </w:rPr>
              <w:t>ePM</w:t>
            </w:r>
            <w:r w:rsidRPr="003D1D99">
              <w:rPr>
                <w:rFonts w:ascii="Verdana" w:hAnsi="Verdana" w:cs="Arial"/>
                <w:color w:val="000000"/>
                <w:kern w:val="0"/>
                <w:sz w:val="12"/>
                <w:szCs w:val="12"/>
                <w:lang w:val="ru-RU" w:eastAsia="zh-CN"/>
              </w:rPr>
              <w:t>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292B602D" w14:textId="77777777" w:rsidR="00D60EDA" w:rsidRPr="003D1D99" w:rsidRDefault="00D60EDA" w:rsidP="002E574E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kern w:val="0"/>
                <w:sz w:val="16"/>
                <w:szCs w:val="16"/>
                <w:lang w:val="ru-RU" w:eastAsia="zh-CN"/>
              </w:rPr>
            </w:pPr>
            <w:r w:rsidRPr="003D1D99">
              <w:rPr>
                <w:rFonts w:ascii="Verdana" w:hAnsi="Verdana" w:cs="Arial"/>
                <w:color w:val="000000"/>
                <w:kern w:val="0"/>
                <w:sz w:val="16"/>
                <w:szCs w:val="16"/>
                <w:lang w:val="ru-RU" w:eastAsia="zh-CN"/>
              </w:rPr>
              <w:t>592х592х600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001560BD" w14:textId="77777777" w:rsidR="00D60EDA" w:rsidRPr="003D1D99" w:rsidRDefault="00D60EDA" w:rsidP="002E574E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kern w:val="0"/>
                <w:sz w:val="16"/>
                <w:szCs w:val="16"/>
                <w:lang w:val="ru-RU" w:eastAsia="zh-CN"/>
              </w:rPr>
            </w:pPr>
            <w:r w:rsidRPr="003D1D99">
              <w:rPr>
                <w:rFonts w:ascii="Verdana" w:hAnsi="Verdana" w:cs="Arial"/>
                <w:color w:val="000000"/>
                <w:kern w:val="0"/>
                <w:sz w:val="16"/>
                <w:szCs w:val="16"/>
                <w:lang w:val="ru-RU" w:eastAsia="zh-CN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4F2CE396" w14:textId="77777777" w:rsidR="00D60EDA" w:rsidRPr="003D1D99" w:rsidRDefault="00D60EDA" w:rsidP="002E574E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kern w:val="0"/>
                <w:sz w:val="16"/>
                <w:szCs w:val="16"/>
                <w:lang w:val="ru-RU" w:eastAsia="zh-CN"/>
              </w:rPr>
            </w:pPr>
            <w:r w:rsidRPr="003D1D99">
              <w:rPr>
                <w:rFonts w:ascii="Verdana" w:hAnsi="Verdana" w:cs="Arial"/>
                <w:color w:val="000000"/>
                <w:kern w:val="0"/>
                <w:sz w:val="16"/>
                <w:szCs w:val="16"/>
                <w:lang w:val="ru-RU" w:eastAsia="zh-CN"/>
              </w:rPr>
              <w:t xml:space="preserve">1 </w:t>
            </w:r>
          </w:p>
        </w:tc>
      </w:tr>
    </w:tbl>
    <w:p w14:paraId="1798133B" w14:textId="5FE34C90" w:rsidR="003D0A9D" w:rsidRPr="00091034" w:rsidRDefault="003D0A9D" w:rsidP="00AF191D">
      <w:pPr>
        <w:spacing w:after="0" w:line="240" w:lineRule="auto"/>
        <w:ind w:left="426" w:hanging="426"/>
        <w:rPr>
          <w:rFonts w:ascii="Verdana" w:hAnsi="Verdana"/>
          <w:lang w:val="ru-RU"/>
        </w:rPr>
      </w:pPr>
    </w:p>
    <w:bookmarkEnd w:id="109"/>
    <w:bookmarkEnd w:id="110"/>
    <w:bookmarkEnd w:id="111"/>
    <w:bookmarkEnd w:id="112"/>
    <w:bookmarkEnd w:id="113"/>
    <w:bookmarkEnd w:id="114"/>
    <w:bookmarkEnd w:id="115"/>
    <w:bookmarkEnd w:id="116"/>
    <w:bookmarkEnd w:id="117"/>
    <w:bookmarkEnd w:id="118"/>
    <w:bookmarkEnd w:id="119"/>
    <w:bookmarkEnd w:id="120"/>
    <w:bookmarkEnd w:id="121"/>
    <w:bookmarkEnd w:id="122"/>
    <w:bookmarkEnd w:id="123"/>
    <w:bookmarkEnd w:id="124"/>
    <w:p w14:paraId="53A82B33" w14:textId="77777777" w:rsidR="00A12803" w:rsidRPr="00091034" w:rsidRDefault="00A12803" w:rsidP="00AF191D">
      <w:pPr>
        <w:pStyle w:val="aa"/>
        <w:spacing w:after="0" w:line="240" w:lineRule="auto"/>
        <w:ind w:left="567"/>
        <w:contextualSpacing w:val="0"/>
        <w:jc w:val="both"/>
        <w:rPr>
          <w:rFonts w:ascii="Verdana" w:hAnsi="Verdana"/>
          <w:lang w:val="ru-RU"/>
        </w:rPr>
      </w:pPr>
    </w:p>
    <w:sectPr w:rsidR="00A12803" w:rsidRPr="00091034" w:rsidSect="000172E2">
      <w:headerReference w:type="default" r:id="rId12"/>
      <w:footerReference w:type="default" r:id="rId13"/>
      <w:headerReference w:type="first" r:id="rId14"/>
      <w:pgSz w:w="11906" w:h="16838" w:code="9"/>
      <w:pgMar w:top="-2241" w:right="1411" w:bottom="1276" w:left="1411" w:header="72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049B55" w14:textId="77777777" w:rsidR="003051EE" w:rsidRDefault="003051EE">
      <w:r>
        <w:separator/>
      </w:r>
    </w:p>
  </w:endnote>
  <w:endnote w:type="continuationSeparator" w:id="0">
    <w:p w14:paraId="20ADED93" w14:textId="77777777" w:rsidR="003051EE" w:rsidRDefault="003051EE">
      <w:r>
        <w:continuationSeparator/>
      </w:r>
    </w:p>
  </w:endnote>
  <w:endnote w:type="continuationNotice" w:id="1">
    <w:p w14:paraId="01C2327C" w14:textId="77777777" w:rsidR="003051EE" w:rsidRDefault="003051E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905" w:type="dxa"/>
      <w:tblInd w:w="-572" w:type="dxa"/>
      <w:tblBorders>
        <w:top w:val="single" w:sz="8" w:space="0" w:color="auto"/>
      </w:tblBorders>
      <w:tblLook w:val="04A0" w:firstRow="1" w:lastRow="0" w:firstColumn="1" w:lastColumn="0" w:noHBand="0" w:noVBand="1"/>
    </w:tblPr>
    <w:tblGrid>
      <w:gridCol w:w="2488"/>
      <w:gridCol w:w="2762"/>
      <w:gridCol w:w="2395"/>
      <w:gridCol w:w="2548"/>
      <w:gridCol w:w="712"/>
    </w:tblGrid>
    <w:tr w:rsidR="0049653F" w:rsidRPr="007447DE" w14:paraId="2919865F" w14:textId="77777777" w:rsidTr="006F00A0">
      <w:trPr>
        <w:trHeight w:val="124"/>
      </w:trPr>
      <w:tc>
        <w:tcPr>
          <w:tcW w:w="2488" w:type="dxa"/>
          <w:shd w:val="clear" w:color="auto" w:fill="auto"/>
        </w:tcPr>
        <w:p w14:paraId="60E98DCB" w14:textId="116A98B0" w:rsidR="0049653F" w:rsidRPr="00091034" w:rsidRDefault="0049653F" w:rsidP="00EB1794">
          <w:pPr>
            <w:spacing w:after="0" w:line="240" w:lineRule="auto"/>
            <w:rPr>
              <w:rFonts w:ascii="Verdana" w:eastAsia="DengXian" w:hAnsi="Verdana" w:cs="Arial"/>
              <w:sz w:val="14"/>
              <w:szCs w:val="14"/>
              <w:lang w:val="ru-RU"/>
            </w:rPr>
          </w:pPr>
        </w:p>
        <w:p w14:paraId="44F02621" w14:textId="77CFE0F4" w:rsidR="0049653F" w:rsidRPr="00091034" w:rsidRDefault="0049653F" w:rsidP="00091034">
          <w:pPr>
            <w:spacing w:after="0" w:line="240" w:lineRule="auto"/>
            <w:rPr>
              <w:rFonts w:ascii="Verdana" w:eastAsia="DengXian" w:hAnsi="Verdana" w:cs="Arial"/>
              <w:sz w:val="14"/>
              <w:szCs w:val="14"/>
              <w:lang w:val="ru-RU"/>
            </w:rPr>
          </w:pPr>
          <w:r w:rsidRPr="00091034">
            <w:rPr>
              <w:rFonts w:ascii="Verdana" w:eastAsia="DengXian" w:hAnsi="Verdana" w:cs="Arial"/>
              <w:sz w:val="14"/>
              <w:szCs w:val="14"/>
              <w:lang w:val="ru-RU"/>
            </w:rPr>
            <w:t xml:space="preserve">Класс </w:t>
          </w:r>
          <w:r>
            <w:rPr>
              <w:rFonts w:ascii="Verdana" w:eastAsia="DengXian" w:hAnsi="Verdana" w:cs="Arial"/>
              <w:sz w:val="14"/>
              <w:szCs w:val="14"/>
              <w:lang w:val="ru-RU"/>
            </w:rPr>
            <w:t>информации</w:t>
          </w:r>
          <w:r w:rsidRPr="00091034">
            <w:rPr>
              <w:rFonts w:ascii="Verdana" w:eastAsia="DengXian" w:hAnsi="Verdana" w:cs="Arial"/>
              <w:sz w:val="14"/>
              <w:szCs w:val="14"/>
              <w:lang w:val="ru-RU"/>
            </w:rPr>
            <w:t xml:space="preserve">: </w:t>
          </w:r>
          <w:r>
            <w:rPr>
              <w:rFonts w:ascii="Verdana" w:eastAsia="DengXian" w:hAnsi="Verdana" w:cs="Arial"/>
              <w:sz w:val="14"/>
              <w:szCs w:val="14"/>
              <w:lang w:val="ru-RU"/>
            </w:rPr>
            <w:t>Для внутреннего использования</w:t>
          </w:r>
        </w:p>
      </w:tc>
      <w:tc>
        <w:tcPr>
          <w:tcW w:w="2762" w:type="dxa"/>
          <w:shd w:val="clear" w:color="auto" w:fill="auto"/>
        </w:tcPr>
        <w:p w14:paraId="4BF38F90" w14:textId="12EE687B" w:rsidR="0049653F" w:rsidRPr="00091034" w:rsidRDefault="0049653F" w:rsidP="00091034">
          <w:pPr>
            <w:spacing w:after="0" w:line="240" w:lineRule="auto"/>
            <w:ind w:left="385"/>
            <w:rPr>
              <w:rFonts w:ascii="Verdana" w:eastAsia="DengXian" w:hAnsi="Verdana" w:cs="Arial"/>
            </w:rPr>
          </w:pPr>
          <w:r w:rsidRPr="0004430C">
            <w:rPr>
              <w:rFonts w:ascii="Verdana" w:eastAsia="DengXian" w:hAnsi="Verdana" w:cs="Arial"/>
              <w:lang w:val="ru-RU"/>
            </w:rPr>
            <w:t xml:space="preserve"> </w:t>
          </w:r>
          <w:r>
            <w:rPr>
              <w:rFonts w:ascii="Verdana" w:eastAsia="DengXian" w:hAnsi="Verdana" w:cs="Arial"/>
            </w:rPr>
            <w:t>F</w:t>
          </w:r>
          <w:r w:rsidRPr="00091034">
            <w:rPr>
              <w:rFonts w:ascii="Verdana" w:eastAsia="DengXian" w:hAnsi="Verdana" w:cs="Arial"/>
            </w:rPr>
            <w:t>_</w:t>
          </w:r>
          <w:r w:rsidRPr="00091034">
            <w:rPr>
              <w:rFonts w:ascii="Verdana" w:eastAsia="DengXian" w:hAnsi="Verdana" w:cs="Arial"/>
              <w:lang w:val="ru-RU"/>
            </w:rPr>
            <w:t>45</w:t>
          </w:r>
          <w:r w:rsidRPr="00091034">
            <w:rPr>
              <w:rFonts w:ascii="Verdana" w:eastAsia="DengXian" w:hAnsi="Verdana" w:cs="Arial"/>
            </w:rPr>
            <w:t>000_</w:t>
          </w:r>
          <w:r w:rsidRPr="00091034">
            <w:rPr>
              <w:rFonts w:ascii="Verdana" w:eastAsia="DengXian" w:hAnsi="Verdana" w:cs="Arial"/>
              <w:lang w:val="ru-RU"/>
            </w:rPr>
            <w:t>130</w:t>
          </w:r>
        </w:p>
      </w:tc>
      <w:tc>
        <w:tcPr>
          <w:tcW w:w="2395" w:type="dxa"/>
          <w:shd w:val="clear" w:color="auto" w:fill="auto"/>
        </w:tcPr>
        <w:p w14:paraId="59D77468" w14:textId="7B568B4D" w:rsidR="0049653F" w:rsidRPr="00091034" w:rsidRDefault="0049653F" w:rsidP="00091034">
          <w:pPr>
            <w:spacing w:after="0" w:line="240" w:lineRule="auto"/>
            <w:ind w:left="35"/>
            <w:rPr>
              <w:rFonts w:ascii="Verdana" w:eastAsia="DengXian" w:hAnsi="Verdana" w:cs="Arial"/>
              <w:sz w:val="14"/>
              <w:szCs w:val="14"/>
              <w:lang w:val="ru-RU"/>
            </w:rPr>
          </w:pPr>
          <w:r w:rsidRPr="00091034">
            <w:rPr>
              <w:rFonts w:ascii="Verdana" w:eastAsia="DengXian" w:hAnsi="Verdana" w:cs="Arial"/>
              <w:sz w:val="14"/>
              <w:szCs w:val="14"/>
              <w:lang w:val="ru-RU"/>
            </w:rPr>
            <w:t xml:space="preserve">Версия: </w:t>
          </w:r>
          <w:r>
            <w:rPr>
              <w:rFonts w:ascii="Verdana" w:eastAsia="DengXian" w:hAnsi="Verdana" w:cs="Arial"/>
              <w:sz w:val="14"/>
              <w:szCs w:val="14"/>
              <w:lang w:val="ru-RU"/>
            </w:rPr>
            <w:t>6.0</w:t>
          </w:r>
        </w:p>
        <w:p w14:paraId="3999A59B" w14:textId="4D6693BE" w:rsidR="0049653F" w:rsidRPr="00091034" w:rsidRDefault="0049653F" w:rsidP="00091034">
          <w:pPr>
            <w:spacing w:after="0" w:line="240" w:lineRule="auto"/>
            <w:ind w:left="35"/>
            <w:rPr>
              <w:rFonts w:ascii="Verdana" w:eastAsia="DengXian" w:hAnsi="Verdana" w:cs="Arial"/>
              <w:sz w:val="14"/>
              <w:szCs w:val="14"/>
              <w:lang w:val="en-US"/>
            </w:rPr>
          </w:pPr>
          <w:r w:rsidRPr="00091034">
            <w:rPr>
              <w:rFonts w:ascii="Verdana" w:eastAsia="DengXian" w:hAnsi="Verdana" w:cs="Arial"/>
              <w:sz w:val="14"/>
              <w:szCs w:val="14"/>
              <w:lang w:val="ru-RU"/>
            </w:rPr>
            <w:t>Действителен с 22.12.2023</w:t>
          </w:r>
        </w:p>
      </w:tc>
      <w:tc>
        <w:tcPr>
          <w:tcW w:w="2548" w:type="dxa"/>
          <w:shd w:val="clear" w:color="auto" w:fill="auto"/>
        </w:tcPr>
        <w:p w14:paraId="42884FDD" w14:textId="27FA1D3F" w:rsidR="0049653F" w:rsidRPr="00091034" w:rsidRDefault="0049653F" w:rsidP="000172E2">
          <w:pPr>
            <w:spacing w:after="0" w:line="240" w:lineRule="auto"/>
            <w:ind w:left="321"/>
            <w:rPr>
              <w:rFonts w:ascii="Verdana" w:eastAsia="DengXian" w:hAnsi="Verdana" w:cs="Arial"/>
              <w:sz w:val="14"/>
              <w:szCs w:val="14"/>
              <w:lang w:val="ru-RU"/>
            </w:rPr>
          </w:pPr>
          <w:r w:rsidRPr="00091034">
            <w:rPr>
              <w:rFonts w:ascii="Verdana" w:eastAsia="DengXian" w:hAnsi="Verdana" w:cs="Arial"/>
              <w:sz w:val="14"/>
              <w:szCs w:val="14"/>
              <w:lang w:val="ru-RU"/>
            </w:rPr>
            <w:t xml:space="preserve">Составитель: Т. Шеставина </w:t>
          </w:r>
        </w:p>
        <w:p w14:paraId="5672ED65" w14:textId="26E00BDD" w:rsidR="0049653F" w:rsidRPr="00091034" w:rsidRDefault="0049653F" w:rsidP="000172E2">
          <w:pPr>
            <w:spacing w:after="0" w:line="240" w:lineRule="auto"/>
            <w:ind w:left="321"/>
            <w:rPr>
              <w:rFonts w:ascii="Verdana" w:eastAsia="DengXian" w:hAnsi="Verdana" w:cs="Arial"/>
              <w:sz w:val="14"/>
              <w:szCs w:val="14"/>
              <w:lang w:val="ru-RU"/>
            </w:rPr>
          </w:pPr>
          <w:r w:rsidRPr="00091034">
            <w:rPr>
              <w:rFonts w:ascii="Verdana" w:eastAsia="DengXian" w:hAnsi="Verdana" w:cs="Arial"/>
              <w:sz w:val="14"/>
              <w:szCs w:val="14"/>
              <w:lang w:val="ru-RU"/>
            </w:rPr>
            <w:t xml:space="preserve">Страница: </w:t>
          </w:r>
          <w:r w:rsidRPr="00091034">
            <w:rPr>
              <w:rFonts w:ascii="Verdana" w:eastAsia="DengXian" w:hAnsi="Verdana" w:cs="Arial"/>
              <w:sz w:val="14"/>
              <w:szCs w:val="14"/>
            </w:rPr>
            <w:fldChar w:fldCharType="begin"/>
          </w:r>
          <w:r w:rsidRPr="00091034">
            <w:rPr>
              <w:rFonts w:ascii="Verdana" w:eastAsia="DengXian" w:hAnsi="Verdana" w:cs="Arial"/>
              <w:sz w:val="14"/>
              <w:szCs w:val="14"/>
            </w:rPr>
            <w:instrText>page</w:instrText>
          </w:r>
          <w:r w:rsidRPr="00091034">
            <w:rPr>
              <w:rFonts w:ascii="Verdana" w:eastAsia="DengXian" w:hAnsi="Verdana" w:cs="Arial"/>
              <w:sz w:val="14"/>
              <w:szCs w:val="14"/>
            </w:rPr>
            <w:fldChar w:fldCharType="separate"/>
          </w:r>
          <w:r w:rsidR="00DC12BF">
            <w:rPr>
              <w:rFonts w:ascii="Verdana" w:eastAsia="DengXian" w:hAnsi="Verdana" w:cs="Arial"/>
              <w:noProof/>
              <w:sz w:val="14"/>
              <w:szCs w:val="14"/>
            </w:rPr>
            <w:t>1</w:t>
          </w:r>
          <w:r w:rsidRPr="00091034">
            <w:rPr>
              <w:rFonts w:ascii="Verdana" w:eastAsia="DengXian" w:hAnsi="Verdana" w:cs="Arial"/>
              <w:sz w:val="14"/>
              <w:szCs w:val="14"/>
            </w:rPr>
            <w:fldChar w:fldCharType="end"/>
          </w:r>
          <w:r w:rsidRPr="00091034">
            <w:rPr>
              <w:rFonts w:ascii="Verdana" w:eastAsia="DengXian" w:hAnsi="Verdana" w:cs="Arial"/>
              <w:sz w:val="14"/>
              <w:szCs w:val="14"/>
              <w:lang w:val="ru-RU"/>
            </w:rPr>
            <w:t xml:space="preserve"> из </w:t>
          </w:r>
          <w:r w:rsidRPr="00091034">
            <w:rPr>
              <w:rFonts w:ascii="Verdana" w:eastAsia="DengXian" w:hAnsi="Verdana" w:cs="Arial"/>
              <w:sz w:val="14"/>
              <w:szCs w:val="14"/>
            </w:rPr>
            <w:fldChar w:fldCharType="begin"/>
          </w:r>
          <w:r w:rsidRPr="00091034">
            <w:rPr>
              <w:rFonts w:ascii="Verdana" w:eastAsia="DengXian" w:hAnsi="Verdana" w:cs="Arial"/>
              <w:sz w:val="14"/>
              <w:szCs w:val="14"/>
            </w:rPr>
            <w:instrText>numpages</w:instrText>
          </w:r>
          <w:r w:rsidRPr="00091034">
            <w:rPr>
              <w:rFonts w:ascii="Verdana" w:eastAsia="DengXian" w:hAnsi="Verdana" w:cs="Arial"/>
              <w:sz w:val="14"/>
              <w:szCs w:val="14"/>
            </w:rPr>
            <w:fldChar w:fldCharType="separate"/>
          </w:r>
          <w:r w:rsidR="00DC12BF">
            <w:rPr>
              <w:rFonts w:ascii="Verdana" w:eastAsia="DengXian" w:hAnsi="Verdana" w:cs="Arial"/>
              <w:noProof/>
              <w:sz w:val="14"/>
              <w:szCs w:val="14"/>
            </w:rPr>
            <w:t>1</w:t>
          </w:r>
          <w:r w:rsidRPr="00091034">
            <w:rPr>
              <w:rFonts w:ascii="Verdana" w:eastAsia="DengXian" w:hAnsi="Verdana" w:cs="Arial"/>
              <w:sz w:val="14"/>
              <w:szCs w:val="14"/>
            </w:rPr>
            <w:fldChar w:fldCharType="end"/>
          </w:r>
        </w:p>
      </w:tc>
      <w:tc>
        <w:tcPr>
          <w:tcW w:w="712" w:type="dxa"/>
          <w:shd w:val="clear" w:color="auto" w:fill="auto"/>
        </w:tcPr>
        <w:p w14:paraId="120A1D7A" w14:textId="725E22D1" w:rsidR="0049653F" w:rsidRPr="00091034" w:rsidRDefault="0049653F" w:rsidP="005642C5">
          <w:pPr>
            <w:rPr>
              <w:rFonts w:ascii="Verdana" w:eastAsia="DengXian" w:hAnsi="Verdana" w:cs="Arial"/>
              <w:lang w:val="ru-RU"/>
            </w:rPr>
          </w:pPr>
        </w:p>
      </w:tc>
    </w:tr>
  </w:tbl>
  <w:p w14:paraId="1EE0D351" w14:textId="5A9FA6E5" w:rsidR="0049653F" w:rsidRPr="00233806" w:rsidRDefault="0049653F" w:rsidP="005642C5">
    <w:pPr>
      <w:pStyle w:val="a5"/>
      <w:rPr>
        <w:lang w:val="ru-RU"/>
      </w:rPr>
    </w:pPr>
  </w:p>
  <w:p w14:paraId="26DAC178" w14:textId="77777777" w:rsidR="0049653F" w:rsidRPr="00233806" w:rsidRDefault="0049653F" w:rsidP="0056477D">
    <w:pPr>
      <w:pStyle w:val="a5"/>
      <w:jc w:val="right"/>
      <w:rPr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7F8CFF" w14:textId="77777777" w:rsidR="003051EE" w:rsidRDefault="003051EE">
      <w:r>
        <w:separator/>
      </w:r>
    </w:p>
  </w:footnote>
  <w:footnote w:type="continuationSeparator" w:id="0">
    <w:p w14:paraId="758F07D2" w14:textId="77777777" w:rsidR="003051EE" w:rsidRDefault="003051EE">
      <w:r>
        <w:continuationSeparator/>
      </w:r>
    </w:p>
  </w:footnote>
  <w:footnote w:type="continuationNotice" w:id="1">
    <w:p w14:paraId="307B0286" w14:textId="77777777" w:rsidR="003051EE" w:rsidRDefault="003051E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540" w:type="dxa"/>
      <w:tblInd w:w="70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660"/>
      <w:gridCol w:w="2880"/>
    </w:tblGrid>
    <w:tr w:rsidR="0049653F" w:rsidRPr="00213A81" w14:paraId="35EAB21A" w14:textId="77777777" w:rsidTr="0049653F">
      <w:trPr>
        <w:cantSplit/>
        <w:trHeight w:val="1121"/>
      </w:trPr>
      <w:tc>
        <w:tcPr>
          <w:tcW w:w="6660" w:type="dxa"/>
          <w:vAlign w:val="center"/>
        </w:tcPr>
        <w:p w14:paraId="7CF7F202" w14:textId="7FA069B4" w:rsidR="0049653F" w:rsidRPr="00091034" w:rsidRDefault="0049653F" w:rsidP="00D410C3">
          <w:pPr>
            <w:spacing w:after="0" w:line="240" w:lineRule="auto"/>
            <w:jc w:val="center"/>
            <w:rPr>
              <w:rFonts w:ascii="Verdana" w:hAnsi="Verdana"/>
              <w:b/>
              <w:i/>
              <w:sz w:val="24"/>
              <w:szCs w:val="24"/>
            </w:rPr>
          </w:pPr>
          <w:r w:rsidRPr="00091034">
            <w:rPr>
              <w:rFonts w:ascii="Verdana" w:hAnsi="Verdana"/>
              <w:b/>
              <w:bCs/>
              <w:sz w:val="24"/>
              <w:szCs w:val="24"/>
            </w:rPr>
            <w:t xml:space="preserve">Внутренний конкурс </w:t>
          </w:r>
        </w:p>
      </w:tc>
      <w:tc>
        <w:tcPr>
          <w:tcW w:w="2880" w:type="dxa"/>
        </w:tcPr>
        <w:tbl>
          <w:tblPr>
            <w:tblStyle w:val="a3"/>
            <w:tblpPr w:leftFromText="180" w:rightFromText="180" w:vertAnchor="text" w:tblpXSpec="right" w:tblpY="1"/>
            <w:tblOverlap w:val="never"/>
            <w:tblW w:w="0" w:type="auto"/>
            <w:jc w:val="right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851"/>
            <w:gridCol w:w="1879"/>
          </w:tblGrid>
          <w:tr w:rsidR="0049653F" w:rsidRPr="00091034" w14:paraId="71E279F7" w14:textId="77777777" w:rsidTr="0004430C">
            <w:trPr>
              <w:jc w:val="right"/>
            </w:trPr>
            <w:tc>
              <w:tcPr>
                <w:tcW w:w="851" w:type="dxa"/>
              </w:tcPr>
              <w:p w14:paraId="365060B2" w14:textId="3076D9FB" w:rsidR="0049653F" w:rsidRPr="00091034" w:rsidRDefault="0049653F" w:rsidP="00EB5C10">
                <w:pPr>
                  <w:spacing w:after="0" w:line="240" w:lineRule="auto"/>
                  <w:ind w:left="0"/>
                  <w:rPr>
                    <w:rFonts w:ascii="Verdana" w:hAnsi="Verdana"/>
                    <w:sz w:val="16"/>
                    <w:szCs w:val="16"/>
                    <w:lang w:val="ru-RU"/>
                  </w:rPr>
                </w:pPr>
              </w:p>
            </w:tc>
            <w:tc>
              <w:tcPr>
                <w:tcW w:w="1879" w:type="dxa"/>
              </w:tcPr>
              <w:p w14:paraId="449A635B" w14:textId="77777777" w:rsidR="0049653F" w:rsidRPr="00091034" w:rsidRDefault="0049653F" w:rsidP="00C8569F">
                <w:pPr>
                  <w:spacing w:after="0" w:line="240" w:lineRule="auto"/>
                  <w:rPr>
                    <w:rFonts w:ascii="Verdana" w:hAnsi="Verdana"/>
                    <w:sz w:val="16"/>
                    <w:szCs w:val="16"/>
                    <w:lang w:val="ru-RU"/>
                  </w:rPr>
                </w:pPr>
              </w:p>
            </w:tc>
          </w:tr>
          <w:tr w:rsidR="0049653F" w:rsidRPr="00091034" w14:paraId="2DA64367" w14:textId="77777777" w:rsidTr="0004430C">
            <w:trPr>
              <w:jc w:val="right"/>
            </w:trPr>
            <w:tc>
              <w:tcPr>
                <w:tcW w:w="851" w:type="dxa"/>
              </w:tcPr>
              <w:p w14:paraId="62EF3A7B" w14:textId="151EB264" w:rsidR="0049653F" w:rsidRPr="00091034" w:rsidRDefault="0049653F" w:rsidP="00606CD7">
                <w:pPr>
                  <w:spacing w:after="0" w:line="240" w:lineRule="auto"/>
                  <w:ind w:left="0"/>
                  <w:rPr>
                    <w:rFonts w:ascii="Verdana" w:hAnsi="Verdana"/>
                    <w:sz w:val="16"/>
                    <w:szCs w:val="16"/>
                    <w:lang w:val="ru-RU"/>
                  </w:rPr>
                </w:pPr>
                <w:r w:rsidRPr="00091034">
                  <w:rPr>
                    <w:rFonts w:ascii="Verdana" w:hAnsi="Verdana"/>
                    <w:sz w:val="16"/>
                    <w:szCs w:val="16"/>
                    <w:lang w:val="ru-RU"/>
                  </w:rPr>
                  <w:t>Отдел:</w:t>
                </w:r>
              </w:p>
            </w:tc>
            <w:tc>
              <w:tcPr>
                <w:tcW w:w="1879" w:type="dxa"/>
              </w:tcPr>
              <w:p w14:paraId="0589B6BF" w14:textId="67C79CC9" w:rsidR="0049653F" w:rsidRPr="00091034" w:rsidRDefault="0049653F" w:rsidP="00091034">
                <w:pPr>
                  <w:spacing w:after="0" w:line="240" w:lineRule="auto"/>
                  <w:ind w:left="-126"/>
                  <w:rPr>
                    <w:rFonts w:ascii="Verdana" w:hAnsi="Verdana"/>
                    <w:sz w:val="16"/>
                    <w:szCs w:val="16"/>
                    <w:highlight w:val="yellow"/>
                    <w:lang w:val="ru-RU"/>
                  </w:rPr>
                </w:pPr>
                <w:r w:rsidRPr="00091034">
                  <w:rPr>
                    <w:rFonts w:ascii="Verdana" w:hAnsi="Verdana"/>
                    <w:sz w:val="16"/>
                    <w:szCs w:val="16"/>
                    <w:highlight w:val="yellow"/>
                    <w:lang w:val="ru-RU"/>
                  </w:rPr>
                  <w:t>_</w:t>
                </w:r>
                <w:r>
                  <w:rPr>
                    <w:rFonts w:ascii="Verdana" w:hAnsi="Verdana"/>
                    <w:sz w:val="16"/>
                    <w:szCs w:val="16"/>
                    <w:lang w:val="ru-RU"/>
                  </w:rPr>
                  <w:t>Энергомеханическийй</w:t>
                </w:r>
              </w:p>
              <w:p w14:paraId="0EA366AA" w14:textId="2AE3F062" w:rsidR="0049653F" w:rsidRPr="00091034" w:rsidRDefault="0049653F" w:rsidP="00606CD7">
                <w:pPr>
                  <w:spacing w:after="0" w:line="240" w:lineRule="auto"/>
                  <w:rPr>
                    <w:rFonts w:ascii="Verdana" w:hAnsi="Verdana"/>
                    <w:sz w:val="16"/>
                    <w:szCs w:val="16"/>
                    <w:highlight w:val="yellow"/>
                    <w:lang w:val="ru-RU"/>
                  </w:rPr>
                </w:pPr>
              </w:p>
            </w:tc>
          </w:tr>
          <w:tr w:rsidR="0049653F" w:rsidRPr="00091034" w14:paraId="522E070A" w14:textId="77777777" w:rsidTr="0004430C">
            <w:trPr>
              <w:jc w:val="right"/>
            </w:trPr>
            <w:tc>
              <w:tcPr>
                <w:tcW w:w="851" w:type="dxa"/>
              </w:tcPr>
              <w:p w14:paraId="299E12E7" w14:textId="77777777" w:rsidR="0049653F" w:rsidRPr="00091034" w:rsidRDefault="0049653F" w:rsidP="00435092">
                <w:pPr>
                  <w:spacing w:after="0" w:line="240" w:lineRule="auto"/>
                  <w:ind w:left="0"/>
                  <w:rPr>
                    <w:rFonts w:ascii="Verdana" w:hAnsi="Verdana"/>
                    <w:sz w:val="16"/>
                    <w:szCs w:val="16"/>
                    <w:lang w:val="ru-RU"/>
                  </w:rPr>
                </w:pPr>
                <w:r w:rsidRPr="00091034">
                  <w:rPr>
                    <w:rFonts w:ascii="Verdana" w:hAnsi="Verdana"/>
                    <w:sz w:val="16"/>
                    <w:szCs w:val="16"/>
                    <w:lang w:val="ru-RU"/>
                  </w:rPr>
                  <w:t>Дата:</w:t>
                </w:r>
              </w:p>
            </w:tc>
            <w:tc>
              <w:tcPr>
                <w:tcW w:w="1879" w:type="dxa"/>
              </w:tcPr>
              <w:p w14:paraId="3047EBCE" w14:textId="3AF9E943" w:rsidR="0049653F" w:rsidRPr="0004430C" w:rsidRDefault="0049653F" w:rsidP="00091034">
                <w:pPr>
                  <w:spacing w:after="0" w:line="240" w:lineRule="auto"/>
                  <w:ind w:left="-126"/>
                  <w:rPr>
                    <w:rFonts w:ascii="Verdana" w:hAnsi="Verdana"/>
                    <w:sz w:val="16"/>
                    <w:szCs w:val="16"/>
                    <w:lang w:val="ru-RU"/>
                  </w:rPr>
                </w:pPr>
                <w:r>
                  <w:rPr>
                    <w:rFonts w:ascii="Verdana" w:hAnsi="Verdana"/>
                    <w:sz w:val="16"/>
                    <w:szCs w:val="16"/>
                    <w:lang w:val="ru-RU"/>
                  </w:rPr>
                  <w:t>_15.05.2024</w:t>
                </w:r>
              </w:p>
            </w:tc>
          </w:tr>
        </w:tbl>
        <w:p w14:paraId="4ADDB161" w14:textId="6173627D" w:rsidR="0049653F" w:rsidRPr="00091034" w:rsidRDefault="0049653F" w:rsidP="003C1734">
          <w:pPr>
            <w:spacing w:after="0" w:line="240" w:lineRule="auto"/>
            <w:rPr>
              <w:rFonts w:ascii="Verdana" w:hAnsi="Verdana"/>
            </w:rPr>
          </w:pPr>
        </w:p>
      </w:tc>
    </w:tr>
  </w:tbl>
  <w:p w14:paraId="07BF5D73" w14:textId="77777777" w:rsidR="0049653F" w:rsidRPr="00C8569F" w:rsidRDefault="0049653F" w:rsidP="00C8569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540" w:type="dxa"/>
      <w:tblInd w:w="70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40"/>
      <w:gridCol w:w="4320"/>
      <w:gridCol w:w="2880"/>
    </w:tblGrid>
    <w:tr w:rsidR="0049653F" w:rsidRPr="00213A81" w14:paraId="566335C6" w14:textId="77777777" w:rsidTr="00A800F1">
      <w:trPr>
        <w:cantSplit/>
        <w:trHeight w:val="879"/>
      </w:trPr>
      <w:tc>
        <w:tcPr>
          <w:tcW w:w="2340" w:type="dxa"/>
          <w:vAlign w:val="center"/>
        </w:tcPr>
        <w:p w14:paraId="0550B600" w14:textId="77777777" w:rsidR="0049653F" w:rsidRPr="00213A81" w:rsidRDefault="0049653F" w:rsidP="006C5EA4">
          <w:pPr>
            <w:spacing w:after="0" w:line="240" w:lineRule="auto"/>
            <w:rPr>
              <w:rFonts w:cs="Arial"/>
              <w:sz w:val="18"/>
            </w:rPr>
          </w:pPr>
          <w:r w:rsidRPr="00EC1FAA">
            <w:rPr>
              <w:noProof/>
              <w:lang w:val="ru-RU" w:eastAsia="zh-CN"/>
            </w:rPr>
            <w:drawing>
              <wp:inline distT="0" distB="0" distL="0" distR="0" wp14:anchorId="1EA39411" wp14:editId="04740824">
                <wp:extent cx="1428750" cy="304800"/>
                <wp:effectExtent l="0" t="0" r="0" b="0"/>
                <wp:docPr id="22" name="Picture 6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20" w:type="dxa"/>
          <w:vAlign w:val="center"/>
        </w:tcPr>
        <w:p w14:paraId="0462BE5F" w14:textId="77777777" w:rsidR="0049653F" w:rsidRPr="00C8569F" w:rsidRDefault="0049653F" w:rsidP="006C5EA4">
          <w:pPr>
            <w:spacing w:after="0" w:line="240" w:lineRule="auto"/>
            <w:jc w:val="center"/>
            <w:rPr>
              <w:b/>
              <w:i/>
              <w:sz w:val="24"/>
              <w:szCs w:val="24"/>
            </w:rPr>
          </w:pPr>
          <w:r w:rsidRPr="00C8569F">
            <w:rPr>
              <w:b/>
              <w:bCs/>
              <w:sz w:val="24"/>
              <w:szCs w:val="24"/>
            </w:rPr>
            <w:t>ТЕХНИЧЕСКОЕ ЗАДАНИЕ</w:t>
          </w:r>
        </w:p>
      </w:tc>
      <w:tc>
        <w:tcPr>
          <w:tcW w:w="2880" w:type="dxa"/>
        </w:tcPr>
        <w:p w14:paraId="5B2E07F8" w14:textId="77777777" w:rsidR="0049653F" w:rsidRPr="003C1734" w:rsidRDefault="0049653F" w:rsidP="006C5EA4">
          <w:pPr>
            <w:spacing w:after="0" w:line="240" w:lineRule="auto"/>
            <w:rPr>
              <w:sz w:val="16"/>
              <w:szCs w:val="16"/>
              <w:lang w:val="ru-RU"/>
            </w:rPr>
          </w:pPr>
          <w:r w:rsidRPr="00445C39">
            <w:rPr>
              <w:sz w:val="16"/>
              <w:szCs w:val="16"/>
              <w:lang w:val="ru-RU"/>
            </w:rPr>
            <w:t xml:space="preserve">Автор: </w:t>
          </w:r>
          <w:r w:rsidRPr="00445C39">
            <w:rPr>
              <w:sz w:val="16"/>
              <w:szCs w:val="16"/>
              <w:lang w:val="ru-RU"/>
            </w:rPr>
            <w:tab/>
          </w:r>
          <w:r w:rsidRPr="00445C39">
            <w:rPr>
              <w:sz w:val="16"/>
              <w:szCs w:val="16"/>
              <w:lang w:val="ru-RU"/>
            </w:rPr>
            <w:tab/>
          </w:r>
          <w:r w:rsidRPr="003C1734">
            <w:rPr>
              <w:sz w:val="16"/>
              <w:szCs w:val="16"/>
              <w:highlight w:val="yellow"/>
              <w:lang w:val="ru-RU"/>
            </w:rPr>
            <w:t>______________</w:t>
          </w:r>
        </w:p>
        <w:p w14:paraId="0FF49D8C" w14:textId="77777777" w:rsidR="0049653F" w:rsidRPr="00445C39" w:rsidRDefault="0049653F" w:rsidP="006C5EA4">
          <w:pPr>
            <w:spacing w:after="0" w:line="240" w:lineRule="auto"/>
            <w:rPr>
              <w:sz w:val="16"/>
              <w:szCs w:val="16"/>
              <w:lang w:val="ru-RU"/>
            </w:rPr>
          </w:pPr>
          <w:r w:rsidRPr="00445C39">
            <w:rPr>
              <w:sz w:val="16"/>
              <w:szCs w:val="16"/>
              <w:lang w:val="ru-RU"/>
            </w:rPr>
            <w:t xml:space="preserve">Согласовано: </w:t>
          </w:r>
          <w:r w:rsidRPr="00445C39">
            <w:rPr>
              <w:sz w:val="16"/>
              <w:szCs w:val="16"/>
              <w:lang w:val="ru-RU"/>
            </w:rPr>
            <w:tab/>
          </w:r>
          <w:r w:rsidRPr="00C8569F">
            <w:rPr>
              <w:sz w:val="16"/>
              <w:szCs w:val="16"/>
              <w:lang w:val="en-US"/>
            </w:rPr>
            <w:t>Legal</w:t>
          </w:r>
          <w:r w:rsidRPr="00445C39">
            <w:rPr>
              <w:sz w:val="16"/>
              <w:szCs w:val="16"/>
              <w:lang w:val="ru-RU"/>
            </w:rPr>
            <w:t xml:space="preserve"> </w:t>
          </w:r>
          <w:r w:rsidRPr="00C8569F">
            <w:rPr>
              <w:sz w:val="16"/>
              <w:szCs w:val="16"/>
              <w:lang w:val="en-US"/>
            </w:rPr>
            <w:t>Department</w:t>
          </w:r>
        </w:p>
        <w:p w14:paraId="364CBF47" w14:textId="77777777" w:rsidR="0049653F" w:rsidRPr="00445C39" w:rsidRDefault="0049653F" w:rsidP="006C5EA4">
          <w:pPr>
            <w:spacing w:after="0" w:line="240" w:lineRule="auto"/>
            <w:rPr>
              <w:sz w:val="16"/>
              <w:szCs w:val="16"/>
              <w:lang w:val="ru-RU"/>
            </w:rPr>
          </w:pPr>
          <w:r w:rsidRPr="00445C39">
            <w:rPr>
              <w:sz w:val="16"/>
              <w:szCs w:val="16"/>
              <w:lang w:val="ru-RU"/>
            </w:rPr>
            <w:t xml:space="preserve">Отдел: </w:t>
          </w:r>
          <w:r w:rsidRPr="00445C39">
            <w:rPr>
              <w:sz w:val="16"/>
              <w:szCs w:val="16"/>
              <w:lang w:val="ru-RU"/>
            </w:rPr>
            <w:tab/>
          </w:r>
          <w:r w:rsidRPr="00445C39">
            <w:rPr>
              <w:sz w:val="16"/>
              <w:szCs w:val="16"/>
              <w:lang w:val="ru-RU"/>
            </w:rPr>
            <w:tab/>
          </w:r>
          <w:r w:rsidRPr="003C1734">
            <w:rPr>
              <w:sz w:val="16"/>
              <w:szCs w:val="16"/>
              <w:highlight w:val="yellow"/>
              <w:lang w:val="ru-RU"/>
            </w:rPr>
            <w:t>______________</w:t>
          </w:r>
        </w:p>
        <w:p w14:paraId="3952E235" w14:textId="77777777" w:rsidR="0049653F" w:rsidRPr="00C8569F" w:rsidRDefault="0049653F" w:rsidP="006C5EA4">
          <w:pPr>
            <w:spacing w:after="0" w:line="240" w:lineRule="auto"/>
            <w:rPr>
              <w:sz w:val="16"/>
              <w:szCs w:val="16"/>
            </w:rPr>
          </w:pPr>
          <w:r w:rsidRPr="00C8569F">
            <w:rPr>
              <w:sz w:val="16"/>
              <w:szCs w:val="16"/>
            </w:rPr>
            <w:t xml:space="preserve">Дата: </w:t>
          </w:r>
          <w:r w:rsidRPr="00C8569F">
            <w:rPr>
              <w:sz w:val="16"/>
              <w:szCs w:val="16"/>
            </w:rPr>
            <w:tab/>
          </w:r>
          <w:r w:rsidRPr="00C8569F">
            <w:rPr>
              <w:sz w:val="16"/>
              <w:szCs w:val="16"/>
            </w:rPr>
            <w:tab/>
          </w:r>
          <w:r w:rsidRPr="003C1734">
            <w:rPr>
              <w:sz w:val="16"/>
              <w:szCs w:val="16"/>
              <w:highlight w:val="yellow"/>
              <w:lang w:val="ru-RU"/>
            </w:rPr>
            <w:t>______________</w:t>
          </w:r>
        </w:p>
        <w:p w14:paraId="3BBCD5CF" w14:textId="579B8F0C" w:rsidR="0049653F" w:rsidRPr="00C8569F" w:rsidRDefault="0049653F" w:rsidP="006C5EA4">
          <w:pPr>
            <w:spacing w:after="0" w:line="240" w:lineRule="auto"/>
          </w:pPr>
          <w:r w:rsidRPr="00C8569F">
            <w:rPr>
              <w:sz w:val="16"/>
              <w:szCs w:val="16"/>
            </w:rPr>
            <w:t xml:space="preserve">Стр.: </w:t>
          </w:r>
          <w:r w:rsidRPr="00C8569F">
            <w:rPr>
              <w:sz w:val="16"/>
              <w:szCs w:val="16"/>
            </w:rPr>
            <w:tab/>
          </w:r>
          <w:r w:rsidRPr="00C8569F">
            <w:rPr>
              <w:sz w:val="16"/>
              <w:szCs w:val="16"/>
            </w:rPr>
            <w:tab/>
          </w:r>
          <w:r w:rsidRPr="00C8569F">
            <w:rPr>
              <w:sz w:val="16"/>
              <w:szCs w:val="16"/>
              <w:lang w:val="en-GB"/>
            </w:rPr>
            <w:fldChar w:fldCharType="begin"/>
          </w:r>
          <w:r w:rsidRPr="00C8569F">
            <w:rPr>
              <w:sz w:val="16"/>
              <w:szCs w:val="16"/>
            </w:rPr>
            <w:instrText xml:space="preserve"> </w:instrText>
          </w:r>
          <w:r w:rsidRPr="00C8569F">
            <w:rPr>
              <w:sz w:val="16"/>
              <w:szCs w:val="16"/>
              <w:lang w:val="en-GB"/>
            </w:rPr>
            <w:instrText>PAGE</w:instrText>
          </w:r>
          <w:r w:rsidRPr="00C8569F">
            <w:rPr>
              <w:sz w:val="16"/>
              <w:szCs w:val="16"/>
            </w:rPr>
            <w:instrText xml:space="preserve"> </w:instrText>
          </w:r>
          <w:r w:rsidRPr="00C8569F">
            <w:rPr>
              <w:sz w:val="16"/>
              <w:szCs w:val="16"/>
              <w:lang w:val="en-GB"/>
            </w:rPr>
            <w:fldChar w:fldCharType="separate"/>
          </w:r>
          <w:r>
            <w:rPr>
              <w:noProof/>
              <w:sz w:val="16"/>
              <w:szCs w:val="16"/>
              <w:lang w:val="en-GB"/>
            </w:rPr>
            <w:t>1</w:t>
          </w:r>
          <w:r w:rsidRPr="00C8569F">
            <w:rPr>
              <w:sz w:val="16"/>
              <w:szCs w:val="16"/>
              <w:lang w:val="en-GB"/>
            </w:rPr>
            <w:fldChar w:fldCharType="end"/>
          </w:r>
          <w:r w:rsidRPr="00C8569F">
            <w:rPr>
              <w:sz w:val="16"/>
              <w:szCs w:val="16"/>
            </w:rPr>
            <w:t xml:space="preserve"> из </w:t>
          </w:r>
          <w:r w:rsidRPr="00C8569F">
            <w:rPr>
              <w:sz w:val="16"/>
              <w:szCs w:val="16"/>
              <w:lang w:val="en-GB"/>
            </w:rPr>
            <w:fldChar w:fldCharType="begin"/>
          </w:r>
          <w:r w:rsidRPr="00C8569F">
            <w:rPr>
              <w:sz w:val="16"/>
              <w:szCs w:val="16"/>
            </w:rPr>
            <w:instrText xml:space="preserve"> </w:instrText>
          </w:r>
          <w:r w:rsidRPr="00C8569F">
            <w:rPr>
              <w:sz w:val="16"/>
              <w:szCs w:val="16"/>
              <w:lang w:val="en-GB"/>
            </w:rPr>
            <w:instrText>NUMPAGES</w:instrText>
          </w:r>
          <w:r w:rsidRPr="00C8569F">
            <w:rPr>
              <w:sz w:val="16"/>
              <w:szCs w:val="16"/>
            </w:rPr>
            <w:instrText xml:space="preserve"> </w:instrText>
          </w:r>
          <w:r w:rsidRPr="00C8569F">
            <w:rPr>
              <w:sz w:val="16"/>
              <w:szCs w:val="16"/>
              <w:lang w:val="en-GB"/>
            </w:rPr>
            <w:fldChar w:fldCharType="separate"/>
          </w:r>
          <w:r>
            <w:rPr>
              <w:noProof/>
              <w:sz w:val="16"/>
              <w:szCs w:val="16"/>
              <w:lang w:val="en-GB"/>
            </w:rPr>
            <w:t>9</w:t>
          </w:r>
          <w:r w:rsidRPr="00C8569F">
            <w:rPr>
              <w:sz w:val="16"/>
              <w:szCs w:val="16"/>
              <w:lang w:val="en-GB"/>
            </w:rPr>
            <w:fldChar w:fldCharType="end"/>
          </w:r>
        </w:p>
      </w:tc>
    </w:tr>
  </w:tbl>
  <w:p w14:paraId="3712C306" w14:textId="77777777" w:rsidR="0049653F" w:rsidRPr="006C5EA4" w:rsidRDefault="0049653F" w:rsidP="006C5EA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43AF0"/>
    <w:multiLevelType w:val="hybridMultilevel"/>
    <w:tmpl w:val="F6CCB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11591"/>
    <w:multiLevelType w:val="multilevel"/>
    <w:tmpl w:val="6520173A"/>
    <w:lvl w:ilvl="0">
      <w:start w:val="1"/>
      <w:numFmt w:val="upperRoman"/>
      <w:pStyle w:val="1"/>
      <w:lvlText w:val="%1."/>
      <w:lvlJc w:val="right"/>
      <w:pPr>
        <w:ind w:left="1844" w:firstLine="0"/>
      </w:pPr>
      <w:rPr>
        <w:rFonts w:hint="default"/>
      </w:rPr>
    </w:lvl>
    <w:lvl w:ilvl="1">
      <w:start w:val="1"/>
      <w:numFmt w:val="decimal"/>
      <w:suff w:val="nothing"/>
      <w:lvlText w:val="%1.%2  "/>
      <w:lvlJc w:val="left"/>
      <w:pPr>
        <w:ind w:left="1844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068"/>
        </w:tabs>
        <w:ind w:left="306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44"/>
        </w:tabs>
        <w:ind w:left="357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64"/>
        </w:tabs>
        <w:ind w:left="407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24"/>
        </w:tabs>
        <w:ind w:left="458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44"/>
        </w:tabs>
        <w:ind w:left="50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804"/>
        </w:tabs>
        <w:ind w:left="558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524"/>
        </w:tabs>
        <w:ind w:left="6164" w:hanging="1440"/>
      </w:pPr>
      <w:rPr>
        <w:rFonts w:hint="default"/>
      </w:rPr>
    </w:lvl>
  </w:abstractNum>
  <w:abstractNum w:abstractNumId="2" w15:restartNumberingAfterBreak="0">
    <w:nsid w:val="07D530A7"/>
    <w:multiLevelType w:val="hybridMultilevel"/>
    <w:tmpl w:val="FBCC6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0F6437"/>
    <w:multiLevelType w:val="hybridMultilevel"/>
    <w:tmpl w:val="C770B30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BAF57B0"/>
    <w:multiLevelType w:val="hybridMultilevel"/>
    <w:tmpl w:val="EC8EB17A"/>
    <w:lvl w:ilvl="0" w:tplc="4BD0F49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802E43"/>
    <w:multiLevelType w:val="hybridMultilevel"/>
    <w:tmpl w:val="FB7C74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8953A3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94639F6"/>
    <w:multiLevelType w:val="multilevel"/>
    <w:tmpl w:val="A01861E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1AB54D84"/>
    <w:multiLevelType w:val="multilevel"/>
    <w:tmpl w:val="E0FEF30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1BA6717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C190FD9"/>
    <w:multiLevelType w:val="hybridMultilevel"/>
    <w:tmpl w:val="7B0ABC82"/>
    <w:lvl w:ilvl="0" w:tplc="00000006">
      <w:start w:val="1"/>
      <w:numFmt w:val="bullet"/>
      <w:lvlText w:val=""/>
      <w:lvlJc w:val="left"/>
      <w:pPr>
        <w:ind w:left="1083" w:hanging="360"/>
      </w:pPr>
      <w:rPr>
        <w:rFonts w:ascii="Symbol" w:hAnsi="Symbol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1" w15:restartNumberingAfterBreak="0">
    <w:nsid w:val="1E0E3E1A"/>
    <w:multiLevelType w:val="hybridMultilevel"/>
    <w:tmpl w:val="23C0F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9F1C25"/>
    <w:multiLevelType w:val="multilevel"/>
    <w:tmpl w:val="D2CA3B5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59F7243"/>
    <w:multiLevelType w:val="hybridMultilevel"/>
    <w:tmpl w:val="EC7294D4"/>
    <w:lvl w:ilvl="0" w:tplc="2468F23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ED0C6A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  <w:color w:val="auto"/>
        <w:u w:val="none"/>
      </w:rPr>
    </w:lvl>
    <w:lvl w:ilvl="2" w:tplc="A488A782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D60D14"/>
    <w:multiLevelType w:val="hybridMultilevel"/>
    <w:tmpl w:val="B0565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EE4302"/>
    <w:multiLevelType w:val="hybridMultilevel"/>
    <w:tmpl w:val="BF4C79E6"/>
    <w:lvl w:ilvl="0" w:tplc="01EACC86">
      <w:numFmt w:val="bullet"/>
      <w:lvlText w:val="•"/>
      <w:lvlJc w:val="left"/>
      <w:pPr>
        <w:ind w:left="1694" w:hanging="5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33811C5E"/>
    <w:multiLevelType w:val="hybridMultilevel"/>
    <w:tmpl w:val="CFB03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AC6E82"/>
    <w:multiLevelType w:val="hybridMultilevel"/>
    <w:tmpl w:val="637AC8D8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35606C39"/>
    <w:multiLevelType w:val="hybridMultilevel"/>
    <w:tmpl w:val="292CF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E13AF7"/>
    <w:multiLevelType w:val="multilevel"/>
    <w:tmpl w:val="AFCA7750"/>
    <w:lvl w:ilvl="0">
      <w:start w:val="1"/>
      <w:numFmt w:val="decimal"/>
      <w:suff w:val="nothing"/>
      <w:lvlText w:val="%1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  "/>
      <w:lvlJc w:val="left"/>
      <w:pPr>
        <w:ind w:left="-32767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45CD1B49"/>
    <w:multiLevelType w:val="hybridMultilevel"/>
    <w:tmpl w:val="CA7A25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8D5A9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B554349"/>
    <w:multiLevelType w:val="hybridMultilevel"/>
    <w:tmpl w:val="A7E0D818"/>
    <w:lvl w:ilvl="0" w:tplc="01EACC86">
      <w:numFmt w:val="bullet"/>
      <w:lvlText w:val="•"/>
      <w:lvlJc w:val="left"/>
      <w:pPr>
        <w:ind w:left="1127" w:hanging="5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 w15:restartNumberingAfterBreak="0">
    <w:nsid w:val="4BC50603"/>
    <w:multiLevelType w:val="hybridMultilevel"/>
    <w:tmpl w:val="C518B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F7416E"/>
    <w:multiLevelType w:val="hybridMultilevel"/>
    <w:tmpl w:val="0FC8A842"/>
    <w:lvl w:ilvl="0" w:tplc="0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5" w15:restartNumberingAfterBreak="0">
    <w:nsid w:val="50F753A4"/>
    <w:multiLevelType w:val="multilevel"/>
    <w:tmpl w:val="D020E0C4"/>
    <w:lvl w:ilvl="0">
      <w:start w:val="10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87" w:hanging="72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65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7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9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18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7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9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18" w:hanging="2520"/>
      </w:pPr>
      <w:rPr>
        <w:rFonts w:hint="default"/>
      </w:rPr>
    </w:lvl>
  </w:abstractNum>
  <w:abstractNum w:abstractNumId="26" w15:restartNumberingAfterBreak="0">
    <w:nsid w:val="56AC5D71"/>
    <w:multiLevelType w:val="hybridMultilevel"/>
    <w:tmpl w:val="F0D476B4"/>
    <w:lvl w:ilvl="0" w:tplc="04190001">
      <w:start w:val="1"/>
      <w:numFmt w:val="bullet"/>
      <w:lvlText w:val=""/>
      <w:lvlJc w:val="left"/>
      <w:pPr>
        <w:ind w:left="13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7" w:hanging="360"/>
      </w:pPr>
      <w:rPr>
        <w:rFonts w:ascii="Wingdings" w:hAnsi="Wingdings" w:hint="default"/>
      </w:rPr>
    </w:lvl>
  </w:abstractNum>
  <w:abstractNum w:abstractNumId="27" w15:restartNumberingAfterBreak="0">
    <w:nsid w:val="5BCF5D3F"/>
    <w:multiLevelType w:val="multilevel"/>
    <w:tmpl w:val="E54C421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i w:val="0"/>
      </w:rPr>
    </w:lvl>
  </w:abstractNum>
  <w:abstractNum w:abstractNumId="28" w15:restartNumberingAfterBreak="0">
    <w:nsid w:val="5C6A200B"/>
    <w:multiLevelType w:val="hybridMultilevel"/>
    <w:tmpl w:val="E14CD1B2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5E192E43"/>
    <w:multiLevelType w:val="multilevel"/>
    <w:tmpl w:val="04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30" w15:restartNumberingAfterBreak="0">
    <w:nsid w:val="5F0174D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0E15648"/>
    <w:multiLevelType w:val="multilevel"/>
    <w:tmpl w:val="2550D730"/>
    <w:lvl w:ilvl="0">
      <w:start w:val="1"/>
      <w:numFmt w:val="decimal"/>
      <w:pStyle w:val="2"/>
      <w:lvlText w:val="%1."/>
      <w:lvlJc w:val="left"/>
      <w:pPr>
        <w:ind w:left="1778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1843DF3"/>
    <w:multiLevelType w:val="hybridMultilevel"/>
    <w:tmpl w:val="999A53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416639"/>
    <w:multiLevelType w:val="hybridMultilevel"/>
    <w:tmpl w:val="EB0CD3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61E4F79"/>
    <w:multiLevelType w:val="multilevel"/>
    <w:tmpl w:val="30384074"/>
    <w:lvl w:ilvl="0">
      <w:start w:val="1"/>
      <w:numFmt w:val="decimal"/>
      <w:suff w:val="nothing"/>
      <w:lvlText w:val="%1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  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5" w15:restartNumberingAfterBreak="0">
    <w:nsid w:val="66AF089E"/>
    <w:multiLevelType w:val="hybridMultilevel"/>
    <w:tmpl w:val="6B08AF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71E46FF"/>
    <w:multiLevelType w:val="hybridMultilevel"/>
    <w:tmpl w:val="B3AA37F2"/>
    <w:lvl w:ilvl="0" w:tplc="F75E92A6">
      <w:start w:val="1"/>
      <w:numFmt w:val="bullet"/>
      <w:lvlText w:val=""/>
      <w:lvlJc w:val="left"/>
      <w:pPr>
        <w:ind w:left="1587" w:hanging="1020"/>
      </w:pPr>
      <w:rPr>
        <w:rFonts w:ascii="Symbol" w:hAnsi="Symbol" w:hint="default"/>
        <w:sz w:val="22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7" w15:restartNumberingAfterBreak="0">
    <w:nsid w:val="68D15DEC"/>
    <w:multiLevelType w:val="hybridMultilevel"/>
    <w:tmpl w:val="83782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120B65"/>
    <w:multiLevelType w:val="hybridMultilevel"/>
    <w:tmpl w:val="D9289304"/>
    <w:lvl w:ilvl="0" w:tplc="E9AC02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454A3C"/>
    <w:multiLevelType w:val="hybridMultilevel"/>
    <w:tmpl w:val="CEF2B1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4D722F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76F56050"/>
    <w:multiLevelType w:val="hybridMultilevel"/>
    <w:tmpl w:val="65DE96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692CE1"/>
    <w:multiLevelType w:val="hybridMultilevel"/>
    <w:tmpl w:val="BBF89160"/>
    <w:lvl w:ilvl="0" w:tplc="04190001">
      <w:start w:val="1"/>
      <w:numFmt w:val="bullet"/>
      <w:lvlText w:val=""/>
      <w:lvlJc w:val="left"/>
      <w:pPr>
        <w:ind w:left="1694" w:hanging="5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 w15:restartNumberingAfterBreak="0">
    <w:nsid w:val="7ABF3601"/>
    <w:multiLevelType w:val="multilevel"/>
    <w:tmpl w:val="3EE061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7AD500CC"/>
    <w:multiLevelType w:val="multilevel"/>
    <w:tmpl w:val="0409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45" w15:restartNumberingAfterBreak="0">
    <w:nsid w:val="7CA461FC"/>
    <w:multiLevelType w:val="hybridMultilevel"/>
    <w:tmpl w:val="A1CC79E8"/>
    <w:lvl w:ilvl="0" w:tplc="01EACC86">
      <w:numFmt w:val="bullet"/>
      <w:lvlText w:val="•"/>
      <w:lvlJc w:val="left"/>
      <w:pPr>
        <w:ind w:left="1694" w:hanging="5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6" w15:restartNumberingAfterBreak="0">
    <w:nsid w:val="7E6C4FD8"/>
    <w:multiLevelType w:val="multilevel"/>
    <w:tmpl w:val="A0DE0786"/>
    <w:lvl w:ilvl="0">
      <w:start w:val="1"/>
      <w:numFmt w:val="decimal"/>
      <w:suff w:val="nothing"/>
      <w:lvlText w:val="%1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  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7" w15:restartNumberingAfterBreak="0">
    <w:nsid w:val="7FCE4A9F"/>
    <w:multiLevelType w:val="multilevel"/>
    <w:tmpl w:val="F65CE410"/>
    <w:lvl w:ilvl="0">
      <w:start w:val="1"/>
      <w:numFmt w:val="upperRoman"/>
      <w:lvlText w:val="%1."/>
      <w:lvlJc w:val="righ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34"/>
  </w:num>
  <w:num w:numId="2">
    <w:abstractNumId w:val="1"/>
  </w:num>
  <w:num w:numId="3">
    <w:abstractNumId w:val="46"/>
  </w:num>
  <w:num w:numId="4">
    <w:abstractNumId w:val="19"/>
  </w:num>
  <w:num w:numId="5">
    <w:abstractNumId w:val="39"/>
  </w:num>
  <w:num w:numId="6">
    <w:abstractNumId w:val="2"/>
  </w:num>
  <w:num w:numId="7">
    <w:abstractNumId w:val="33"/>
  </w:num>
  <w:num w:numId="8">
    <w:abstractNumId w:val="35"/>
  </w:num>
  <w:num w:numId="9">
    <w:abstractNumId w:val="16"/>
  </w:num>
  <w:num w:numId="10">
    <w:abstractNumId w:val="40"/>
  </w:num>
  <w:num w:numId="11">
    <w:abstractNumId w:val="12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</w:num>
  <w:num w:numId="14">
    <w:abstractNumId w:val="29"/>
  </w:num>
  <w:num w:numId="15">
    <w:abstractNumId w:val="6"/>
  </w:num>
  <w:num w:numId="16">
    <w:abstractNumId w:val="21"/>
  </w:num>
  <w:num w:numId="17">
    <w:abstractNumId w:val="9"/>
  </w:num>
  <w:num w:numId="18">
    <w:abstractNumId w:val="31"/>
  </w:num>
  <w:num w:numId="19">
    <w:abstractNumId w:val="17"/>
  </w:num>
  <w:num w:numId="20">
    <w:abstractNumId w:val="44"/>
  </w:num>
  <w:num w:numId="21">
    <w:abstractNumId w:val="28"/>
  </w:num>
  <w:num w:numId="22">
    <w:abstractNumId w:val="18"/>
  </w:num>
  <w:num w:numId="23">
    <w:abstractNumId w:val="5"/>
  </w:num>
  <w:num w:numId="24">
    <w:abstractNumId w:val="47"/>
  </w:num>
  <w:num w:numId="25">
    <w:abstractNumId w:val="7"/>
  </w:num>
  <w:num w:numId="2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</w:num>
  <w:num w:numId="28">
    <w:abstractNumId w:val="8"/>
  </w:num>
  <w:num w:numId="29">
    <w:abstractNumId w:val="38"/>
  </w:num>
  <w:num w:numId="30">
    <w:abstractNumId w:val="36"/>
  </w:num>
  <w:num w:numId="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</w:num>
  <w:num w:numId="33">
    <w:abstractNumId w:val="20"/>
  </w:num>
  <w:num w:numId="34">
    <w:abstractNumId w:val="14"/>
  </w:num>
  <w:num w:numId="35">
    <w:abstractNumId w:val="25"/>
  </w:num>
  <w:num w:numId="36">
    <w:abstractNumId w:val="24"/>
  </w:num>
  <w:num w:numId="37">
    <w:abstractNumId w:val="23"/>
  </w:num>
  <w:num w:numId="38">
    <w:abstractNumId w:val="26"/>
  </w:num>
  <w:num w:numId="39">
    <w:abstractNumId w:val="41"/>
  </w:num>
  <w:num w:numId="40">
    <w:abstractNumId w:val="32"/>
  </w:num>
  <w:num w:numId="41">
    <w:abstractNumId w:val="0"/>
  </w:num>
  <w:num w:numId="42">
    <w:abstractNumId w:val="37"/>
  </w:num>
  <w:num w:numId="43">
    <w:abstractNumId w:val="11"/>
  </w:num>
  <w:num w:numId="44">
    <w:abstractNumId w:val="43"/>
  </w:num>
  <w:num w:numId="45">
    <w:abstractNumId w:val="3"/>
  </w:num>
  <w:num w:numId="46">
    <w:abstractNumId w:val="22"/>
  </w:num>
  <w:num w:numId="47">
    <w:abstractNumId w:val="15"/>
  </w:num>
  <w:num w:numId="48">
    <w:abstractNumId w:val="45"/>
  </w:num>
  <w:num w:numId="49">
    <w:abstractNumId w:val="42"/>
  </w:num>
  <w:num w:numId="50">
    <w:abstractNumId w:val="31"/>
    <w:lvlOverride w:ilvl="0">
      <w:startOverride w:val="6"/>
    </w:lvlOverride>
  </w:num>
  <w:num w:numId="5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31"/>
  </w:num>
  <w:num w:numId="53">
    <w:abstractNumId w:val="27"/>
  </w:num>
  <w:num w:numId="54">
    <w:abstractNumId w:val="4"/>
  </w:num>
  <w:num w:numId="55">
    <w:abstractNumId w:val="10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activeWritingStyle w:appName="MSWord" w:lang="ru-RU" w:vendorID="64" w:dllVersion="131078" w:nlCheck="1" w:checkStyle="0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revisionView w:inkAnnotation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983"/>
    <w:rsid w:val="00001640"/>
    <w:rsid w:val="00002FFD"/>
    <w:rsid w:val="00004A94"/>
    <w:rsid w:val="000105B0"/>
    <w:rsid w:val="00012812"/>
    <w:rsid w:val="0001506A"/>
    <w:rsid w:val="000172E2"/>
    <w:rsid w:val="0001754E"/>
    <w:rsid w:val="00021464"/>
    <w:rsid w:val="0003202E"/>
    <w:rsid w:val="000331D2"/>
    <w:rsid w:val="00040B91"/>
    <w:rsid w:val="0004179A"/>
    <w:rsid w:val="00042879"/>
    <w:rsid w:val="00043D3B"/>
    <w:rsid w:val="0004430C"/>
    <w:rsid w:val="00045864"/>
    <w:rsid w:val="0004653A"/>
    <w:rsid w:val="00051F55"/>
    <w:rsid w:val="00054714"/>
    <w:rsid w:val="00054BFC"/>
    <w:rsid w:val="00061303"/>
    <w:rsid w:val="00061A1C"/>
    <w:rsid w:val="00061BB7"/>
    <w:rsid w:val="00061EB9"/>
    <w:rsid w:val="00062979"/>
    <w:rsid w:val="00076126"/>
    <w:rsid w:val="000833E5"/>
    <w:rsid w:val="00090248"/>
    <w:rsid w:val="00090DFC"/>
    <w:rsid w:val="00091034"/>
    <w:rsid w:val="00091865"/>
    <w:rsid w:val="000918C7"/>
    <w:rsid w:val="00092120"/>
    <w:rsid w:val="00096FE8"/>
    <w:rsid w:val="000A35D4"/>
    <w:rsid w:val="000A6CB8"/>
    <w:rsid w:val="000A6F51"/>
    <w:rsid w:val="000A7A31"/>
    <w:rsid w:val="000B5B65"/>
    <w:rsid w:val="000C73A1"/>
    <w:rsid w:val="000D506F"/>
    <w:rsid w:val="000E2A9F"/>
    <w:rsid w:val="000E5E35"/>
    <w:rsid w:val="000F0AB3"/>
    <w:rsid w:val="000F517B"/>
    <w:rsid w:val="000F5C73"/>
    <w:rsid w:val="00107AF0"/>
    <w:rsid w:val="00125E8F"/>
    <w:rsid w:val="00126391"/>
    <w:rsid w:val="00130983"/>
    <w:rsid w:val="00136E79"/>
    <w:rsid w:val="00150182"/>
    <w:rsid w:val="001520D7"/>
    <w:rsid w:val="001536AA"/>
    <w:rsid w:val="00175D62"/>
    <w:rsid w:val="00191406"/>
    <w:rsid w:val="00196C9E"/>
    <w:rsid w:val="0019719B"/>
    <w:rsid w:val="00197274"/>
    <w:rsid w:val="00197D8E"/>
    <w:rsid w:val="001A39FD"/>
    <w:rsid w:val="001C1621"/>
    <w:rsid w:val="001C2F2A"/>
    <w:rsid w:val="001C6518"/>
    <w:rsid w:val="001D241C"/>
    <w:rsid w:val="001D3F72"/>
    <w:rsid w:val="001D5DD3"/>
    <w:rsid w:val="001E3156"/>
    <w:rsid w:val="001E4D41"/>
    <w:rsid w:val="001F4EEA"/>
    <w:rsid w:val="001F5046"/>
    <w:rsid w:val="001F55C2"/>
    <w:rsid w:val="001F613F"/>
    <w:rsid w:val="00202A80"/>
    <w:rsid w:val="002039E3"/>
    <w:rsid w:val="002061CF"/>
    <w:rsid w:val="00207AEF"/>
    <w:rsid w:val="00211536"/>
    <w:rsid w:val="002124FE"/>
    <w:rsid w:val="00212694"/>
    <w:rsid w:val="00215889"/>
    <w:rsid w:val="00217140"/>
    <w:rsid w:val="00222518"/>
    <w:rsid w:val="00226433"/>
    <w:rsid w:val="00227373"/>
    <w:rsid w:val="00227BD5"/>
    <w:rsid w:val="00227E76"/>
    <w:rsid w:val="00233806"/>
    <w:rsid w:val="0024443E"/>
    <w:rsid w:val="002520F7"/>
    <w:rsid w:val="0025213A"/>
    <w:rsid w:val="00252D9D"/>
    <w:rsid w:val="00255BD0"/>
    <w:rsid w:val="00273260"/>
    <w:rsid w:val="0027390F"/>
    <w:rsid w:val="002801D2"/>
    <w:rsid w:val="00280267"/>
    <w:rsid w:val="00287AA2"/>
    <w:rsid w:val="00292524"/>
    <w:rsid w:val="002958D3"/>
    <w:rsid w:val="002A230D"/>
    <w:rsid w:val="002A3F43"/>
    <w:rsid w:val="002B233C"/>
    <w:rsid w:val="002B2BF5"/>
    <w:rsid w:val="002B4B01"/>
    <w:rsid w:val="002B7976"/>
    <w:rsid w:val="002C3B03"/>
    <w:rsid w:val="002C673F"/>
    <w:rsid w:val="002E4A29"/>
    <w:rsid w:val="002F061A"/>
    <w:rsid w:val="002F65A0"/>
    <w:rsid w:val="002F7797"/>
    <w:rsid w:val="003051EE"/>
    <w:rsid w:val="00305C0B"/>
    <w:rsid w:val="00306A3E"/>
    <w:rsid w:val="00310DF1"/>
    <w:rsid w:val="00314819"/>
    <w:rsid w:val="003148DE"/>
    <w:rsid w:val="00330C6D"/>
    <w:rsid w:val="00336C09"/>
    <w:rsid w:val="00342CD8"/>
    <w:rsid w:val="00361294"/>
    <w:rsid w:val="003664CA"/>
    <w:rsid w:val="003810B1"/>
    <w:rsid w:val="003812A7"/>
    <w:rsid w:val="00383467"/>
    <w:rsid w:val="0039074F"/>
    <w:rsid w:val="0039076B"/>
    <w:rsid w:val="00392C0B"/>
    <w:rsid w:val="00394CB7"/>
    <w:rsid w:val="003968B1"/>
    <w:rsid w:val="00396D85"/>
    <w:rsid w:val="003B7786"/>
    <w:rsid w:val="003C1734"/>
    <w:rsid w:val="003C39B4"/>
    <w:rsid w:val="003C4FB3"/>
    <w:rsid w:val="003C60C8"/>
    <w:rsid w:val="003C69C2"/>
    <w:rsid w:val="003D0A9D"/>
    <w:rsid w:val="003D1D99"/>
    <w:rsid w:val="003D1F83"/>
    <w:rsid w:val="003D32A2"/>
    <w:rsid w:val="003D411F"/>
    <w:rsid w:val="003D5E9C"/>
    <w:rsid w:val="003D6B3F"/>
    <w:rsid w:val="003E44C4"/>
    <w:rsid w:val="00411D27"/>
    <w:rsid w:val="00412A0F"/>
    <w:rsid w:val="00415750"/>
    <w:rsid w:val="00422CBC"/>
    <w:rsid w:val="004304C1"/>
    <w:rsid w:val="00432DB4"/>
    <w:rsid w:val="0043359F"/>
    <w:rsid w:val="00433F7A"/>
    <w:rsid w:val="00435092"/>
    <w:rsid w:val="004366D5"/>
    <w:rsid w:val="00442C05"/>
    <w:rsid w:val="00444710"/>
    <w:rsid w:val="00445C39"/>
    <w:rsid w:val="00447E5D"/>
    <w:rsid w:val="00456907"/>
    <w:rsid w:val="00475D28"/>
    <w:rsid w:val="00476176"/>
    <w:rsid w:val="00483511"/>
    <w:rsid w:val="00487CFC"/>
    <w:rsid w:val="00494313"/>
    <w:rsid w:val="0049593B"/>
    <w:rsid w:val="0049653F"/>
    <w:rsid w:val="00496D0A"/>
    <w:rsid w:val="00497068"/>
    <w:rsid w:val="004A1B68"/>
    <w:rsid w:val="004A50F3"/>
    <w:rsid w:val="004B6350"/>
    <w:rsid w:val="004B75A8"/>
    <w:rsid w:val="004C05EC"/>
    <w:rsid w:val="004C1A22"/>
    <w:rsid w:val="004C2BC4"/>
    <w:rsid w:val="004C7CDB"/>
    <w:rsid w:val="004E10A2"/>
    <w:rsid w:val="004E363A"/>
    <w:rsid w:val="004E7F6E"/>
    <w:rsid w:val="004F0377"/>
    <w:rsid w:val="004F7C42"/>
    <w:rsid w:val="00503F88"/>
    <w:rsid w:val="00505B6A"/>
    <w:rsid w:val="00507D15"/>
    <w:rsid w:val="00511A36"/>
    <w:rsid w:val="005152D8"/>
    <w:rsid w:val="005161C8"/>
    <w:rsid w:val="005255E6"/>
    <w:rsid w:val="005308C1"/>
    <w:rsid w:val="00533A21"/>
    <w:rsid w:val="005435DD"/>
    <w:rsid w:val="00556C7E"/>
    <w:rsid w:val="005642C5"/>
    <w:rsid w:val="0056477D"/>
    <w:rsid w:val="00567EBB"/>
    <w:rsid w:val="00576313"/>
    <w:rsid w:val="005946BD"/>
    <w:rsid w:val="00595357"/>
    <w:rsid w:val="00596035"/>
    <w:rsid w:val="005A10F3"/>
    <w:rsid w:val="005A3505"/>
    <w:rsid w:val="005A54D2"/>
    <w:rsid w:val="005A6294"/>
    <w:rsid w:val="005B1F36"/>
    <w:rsid w:val="005E28AD"/>
    <w:rsid w:val="005F5310"/>
    <w:rsid w:val="00606CD7"/>
    <w:rsid w:val="0062041C"/>
    <w:rsid w:val="006273D1"/>
    <w:rsid w:val="00627E46"/>
    <w:rsid w:val="00640DE2"/>
    <w:rsid w:val="006451EE"/>
    <w:rsid w:val="0065223D"/>
    <w:rsid w:val="0065566F"/>
    <w:rsid w:val="00655759"/>
    <w:rsid w:val="00655F1B"/>
    <w:rsid w:val="006601EB"/>
    <w:rsid w:val="00661397"/>
    <w:rsid w:val="00663D5F"/>
    <w:rsid w:val="006650DF"/>
    <w:rsid w:val="0066653B"/>
    <w:rsid w:val="006730A3"/>
    <w:rsid w:val="006740F6"/>
    <w:rsid w:val="00677618"/>
    <w:rsid w:val="006840B7"/>
    <w:rsid w:val="00691A3B"/>
    <w:rsid w:val="00691CA8"/>
    <w:rsid w:val="0069796A"/>
    <w:rsid w:val="006A2B8A"/>
    <w:rsid w:val="006B6617"/>
    <w:rsid w:val="006C5EA4"/>
    <w:rsid w:val="006D3852"/>
    <w:rsid w:val="006D46A8"/>
    <w:rsid w:val="006E4C12"/>
    <w:rsid w:val="006F00A0"/>
    <w:rsid w:val="00700104"/>
    <w:rsid w:val="00702AAB"/>
    <w:rsid w:val="00702C1E"/>
    <w:rsid w:val="007063F0"/>
    <w:rsid w:val="00722A0A"/>
    <w:rsid w:val="00730173"/>
    <w:rsid w:val="00730841"/>
    <w:rsid w:val="00731328"/>
    <w:rsid w:val="00731BCD"/>
    <w:rsid w:val="00734D69"/>
    <w:rsid w:val="00740042"/>
    <w:rsid w:val="007408C4"/>
    <w:rsid w:val="00744284"/>
    <w:rsid w:val="007447DE"/>
    <w:rsid w:val="00752B3D"/>
    <w:rsid w:val="00752FE4"/>
    <w:rsid w:val="00755BE4"/>
    <w:rsid w:val="0076538C"/>
    <w:rsid w:val="007725C4"/>
    <w:rsid w:val="00775490"/>
    <w:rsid w:val="00783BF7"/>
    <w:rsid w:val="00786660"/>
    <w:rsid w:val="00791FBB"/>
    <w:rsid w:val="007940ED"/>
    <w:rsid w:val="007A6391"/>
    <w:rsid w:val="007B0352"/>
    <w:rsid w:val="007B3C35"/>
    <w:rsid w:val="007B5F45"/>
    <w:rsid w:val="007B62E1"/>
    <w:rsid w:val="007B6D80"/>
    <w:rsid w:val="007C0D12"/>
    <w:rsid w:val="007C578C"/>
    <w:rsid w:val="007D5E2D"/>
    <w:rsid w:val="007E23A3"/>
    <w:rsid w:val="007E4806"/>
    <w:rsid w:val="007E7DF3"/>
    <w:rsid w:val="007F2925"/>
    <w:rsid w:val="00805452"/>
    <w:rsid w:val="008247E1"/>
    <w:rsid w:val="00832926"/>
    <w:rsid w:val="00834374"/>
    <w:rsid w:val="00834907"/>
    <w:rsid w:val="00857C43"/>
    <w:rsid w:val="008604DE"/>
    <w:rsid w:val="008705AA"/>
    <w:rsid w:val="00871D7D"/>
    <w:rsid w:val="00881CA6"/>
    <w:rsid w:val="00883B46"/>
    <w:rsid w:val="00885C96"/>
    <w:rsid w:val="00892171"/>
    <w:rsid w:val="00892D6C"/>
    <w:rsid w:val="0089661C"/>
    <w:rsid w:val="008A1BC1"/>
    <w:rsid w:val="008A47C8"/>
    <w:rsid w:val="008B0849"/>
    <w:rsid w:val="008C0908"/>
    <w:rsid w:val="008C6107"/>
    <w:rsid w:val="008D03EE"/>
    <w:rsid w:val="008E0EDD"/>
    <w:rsid w:val="008E4546"/>
    <w:rsid w:val="008E46E0"/>
    <w:rsid w:val="008E5CE7"/>
    <w:rsid w:val="008F401F"/>
    <w:rsid w:val="00900D65"/>
    <w:rsid w:val="00900FD5"/>
    <w:rsid w:val="009013FC"/>
    <w:rsid w:val="00901FA2"/>
    <w:rsid w:val="0091022C"/>
    <w:rsid w:val="00911046"/>
    <w:rsid w:val="009172A8"/>
    <w:rsid w:val="00921C73"/>
    <w:rsid w:val="009223F9"/>
    <w:rsid w:val="00935A0B"/>
    <w:rsid w:val="009467D9"/>
    <w:rsid w:val="0094709E"/>
    <w:rsid w:val="009577DA"/>
    <w:rsid w:val="009577F4"/>
    <w:rsid w:val="00957D76"/>
    <w:rsid w:val="00960CF3"/>
    <w:rsid w:val="0096173A"/>
    <w:rsid w:val="0096376B"/>
    <w:rsid w:val="00970E1B"/>
    <w:rsid w:val="0097362B"/>
    <w:rsid w:val="00973E69"/>
    <w:rsid w:val="00983CCC"/>
    <w:rsid w:val="00985225"/>
    <w:rsid w:val="009856F8"/>
    <w:rsid w:val="00987C0B"/>
    <w:rsid w:val="00994E39"/>
    <w:rsid w:val="009A58C6"/>
    <w:rsid w:val="009A6292"/>
    <w:rsid w:val="009B4A33"/>
    <w:rsid w:val="009B7F33"/>
    <w:rsid w:val="009C0EAF"/>
    <w:rsid w:val="009C3402"/>
    <w:rsid w:val="009E04EB"/>
    <w:rsid w:val="009E05A9"/>
    <w:rsid w:val="009E74D5"/>
    <w:rsid w:val="009F5454"/>
    <w:rsid w:val="009F64F0"/>
    <w:rsid w:val="00A06E72"/>
    <w:rsid w:val="00A12803"/>
    <w:rsid w:val="00A16F2D"/>
    <w:rsid w:val="00A24F2E"/>
    <w:rsid w:val="00A25086"/>
    <w:rsid w:val="00A32ADF"/>
    <w:rsid w:val="00A37EE7"/>
    <w:rsid w:val="00A422D7"/>
    <w:rsid w:val="00A434B0"/>
    <w:rsid w:val="00A4367A"/>
    <w:rsid w:val="00A44225"/>
    <w:rsid w:val="00A542DF"/>
    <w:rsid w:val="00A569AC"/>
    <w:rsid w:val="00A57C4D"/>
    <w:rsid w:val="00A64FFC"/>
    <w:rsid w:val="00A6788D"/>
    <w:rsid w:val="00A73BF2"/>
    <w:rsid w:val="00A740DD"/>
    <w:rsid w:val="00A74ED1"/>
    <w:rsid w:val="00A754DA"/>
    <w:rsid w:val="00A800F1"/>
    <w:rsid w:val="00A82CA0"/>
    <w:rsid w:val="00A931AF"/>
    <w:rsid w:val="00A93A8B"/>
    <w:rsid w:val="00AA68AF"/>
    <w:rsid w:val="00AB77F7"/>
    <w:rsid w:val="00AC0587"/>
    <w:rsid w:val="00AC0F4C"/>
    <w:rsid w:val="00AC4BEB"/>
    <w:rsid w:val="00AD2655"/>
    <w:rsid w:val="00AD7061"/>
    <w:rsid w:val="00AF00ED"/>
    <w:rsid w:val="00AF191D"/>
    <w:rsid w:val="00AF2265"/>
    <w:rsid w:val="00AF4300"/>
    <w:rsid w:val="00B001AB"/>
    <w:rsid w:val="00B048D3"/>
    <w:rsid w:val="00B16912"/>
    <w:rsid w:val="00B16958"/>
    <w:rsid w:val="00B24104"/>
    <w:rsid w:val="00B2495A"/>
    <w:rsid w:val="00B3084B"/>
    <w:rsid w:val="00B47915"/>
    <w:rsid w:val="00B515E5"/>
    <w:rsid w:val="00B57EB3"/>
    <w:rsid w:val="00B61CC8"/>
    <w:rsid w:val="00B66E07"/>
    <w:rsid w:val="00B67DCA"/>
    <w:rsid w:val="00B67FD1"/>
    <w:rsid w:val="00B71441"/>
    <w:rsid w:val="00B74639"/>
    <w:rsid w:val="00B763BB"/>
    <w:rsid w:val="00B76968"/>
    <w:rsid w:val="00B86B44"/>
    <w:rsid w:val="00B86F4C"/>
    <w:rsid w:val="00B906D9"/>
    <w:rsid w:val="00B929D1"/>
    <w:rsid w:val="00BA6A6C"/>
    <w:rsid w:val="00BB584E"/>
    <w:rsid w:val="00BB5CA7"/>
    <w:rsid w:val="00BB7CB4"/>
    <w:rsid w:val="00BC3677"/>
    <w:rsid w:val="00BC460B"/>
    <w:rsid w:val="00BC5BF9"/>
    <w:rsid w:val="00BC7D27"/>
    <w:rsid w:val="00BD27DE"/>
    <w:rsid w:val="00BD2A42"/>
    <w:rsid w:val="00BD2F2E"/>
    <w:rsid w:val="00BE15F1"/>
    <w:rsid w:val="00BE1C92"/>
    <w:rsid w:val="00BF0EF3"/>
    <w:rsid w:val="00BF3A5D"/>
    <w:rsid w:val="00BF429D"/>
    <w:rsid w:val="00C13275"/>
    <w:rsid w:val="00C13536"/>
    <w:rsid w:val="00C1483D"/>
    <w:rsid w:val="00C16D67"/>
    <w:rsid w:val="00C16D79"/>
    <w:rsid w:val="00C210DB"/>
    <w:rsid w:val="00C212D8"/>
    <w:rsid w:val="00C22B83"/>
    <w:rsid w:val="00C317C5"/>
    <w:rsid w:val="00C34211"/>
    <w:rsid w:val="00C438A1"/>
    <w:rsid w:val="00C46DEA"/>
    <w:rsid w:val="00C542CE"/>
    <w:rsid w:val="00C65AE8"/>
    <w:rsid w:val="00C706BA"/>
    <w:rsid w:val="00C7700F"/>
    <w:rsid w:val="00C81AA0"/>
    <w:rsid w:val="00C82515"/>
    <w:rsid w:val="00C844A3"/>
    <w:rsid w:val="00C8569F"/>
    <w:rsid w:val="00C85EC5"/>
    <w:rsid w:val="00C90ECA"/>
    <w:rsid w:val="00C9710A"/>
    <w:rsid w:val="00C977DD"/>
    <w:rsid w:val="00CA290E"/>
    <w:rsid w:val="00CA32CC"/>
    <w:rsid w:val="00CB0761"/>
    <w:rsid w:val="00CB1EEC"/>
    <w:rsid w:val="00CB4DBA"/>
    <w:rsid w:val="00CB6DBE"/>
    <w:rsid w:val="00CC2197"/>
    <w:rsid w:val="00CC3B30"/>
    <w:rsid w:val="00CC64B5"/>
    <w:rsid w:val="00CC6F01"/>
    <w:rsid w:val="00CC7046"/>
    <w:rsid w:val="00CD28EE"/>
    <w:rsid w:val="00CD3076"/>
    <w:rsid w:val="00CE5782"/>
    <w:rsid w:val="00CF01CC"/>
    <w:rsid w:val="00CF03F3"/>
    <w:rsid w:val="00CF5424"/>
    <w:rsid w:val="00CF75F4"/>
    <w:rsid w:val="00CF7C32"/>
    <w:rsid w:val="00D15D5B"/>
    <w:rsid w:val="00D22E88"/>
    <w:rsid w:val="00D27279"/>
    <w:rsid w:val="00D36DDB"/>
    <w:rsid w:val="00D410C3"/>
    <w:rsid w:val="00D411EC"/>
    <w:rsid w:val="00D44065"/>
    <w:rsid w:val="00D50D4C"/>
    <w:rsid w:val="00D50EE9"/>
    <w:rsid w:val="00D5655E"/>
    <w:rsid w:val="00D57A88"/>
    <w:rsid w:val="00D60EDA"/>
    <w:rsid w:val="00D74603"/>
    <w:rsid w:val="00D8539B"/>
    <w:rsid w:val="00D87E5E"/>
    <w:rsid w:val="00D9185D"/>
    <w:rsid w:val="00D979BB"/>
    <w:rsid w:val="00DA21E7"/>
    <w:rsid w:val="00DA2466"/>
    <w:rsid w:val="00DA3045"/>
    <w:rsid w:val="00DA4E19"/>
    <w:rsid w:val="00DA4F0F"/>
    <w:rsid w:val="00DB51F0"/>
    <w:rsid w:val="00DB5793"/>
    <w:rsid w:val="00DC0CB5"/>
    <w:rsid w:val="00DC12BF"/>
    <w:rsid w:val="00DC20CD"/>
    <w:rsid w:val="00DD0FA7"/>
    <w:rsid w:val="00DE1474"/>
    <w:rsid w:val="00DE4081"/>
    <w:rsid w:val="00DE4AB7"/>
    <w:rsid w:val="00DF5B98"/>
    <w:rsid w:val="00E03263"/>
    <w:rsid w:val="00E067CD"/>
    <w:rsid w:val="00E11419"/>
    <w:rsid w:val="00E13E41"/>
    <w:rsid w:val="00E249B8"/>
    <w:rsid w:val="00E25A1B"/>
    <w:rsid w:val="00E261A6"/>
    <w:rsid w:val="00E32887"/>
    <w:rsid w:val="00E32B21"/>
    <w:rsid w:val="00E34F4E"/>
    <w:rsid w:val="00E415A8"/>
    <w:rsid w:val="00E41DD4"/>
    <w:rsid w:val="00E46239"/>
    <w:rsid w:val="00E479F5"/>
    <w:rsid w:val="00E502E6"/>
    <w:rsid w:val="00E5626A"/>
    <w:rsid w:val="00E71E22"/>
    <w:rsid w:val="00E71FC8"/>
    <w:rsid w:val="00E724C5"/>
    <w:rsid w:val="00E91A1C"/>
    <w:rsid w:val="00E92197"/>
    <w:rsid w:val="00E95248"/>
    <w:rsid w:val="00E95913"/>
    <w:rsid w:val="00EA5761"/>
    <w:rsid w:val="00EB1794"/>
    <w:rsid w:val="00EB5C10"/>
    <w:rsid w:val="00EB6584"/>
    <w:rsid w:val="00EC2980"/>
    <w:rsid w:val="00EC598B"/>
    <w:rsid w:val="00EC5BA8"/>
    <w:rsid w:val="00ED0CFE"/>
    <w:rsid w:val="00ED0F04"/>
    <w:rsid w:val="00ED160B"/>
    <w:rsid w:val="00ED1903"/>
    <w:rsid w:val="00ED3818"/>
    <w:rsid w:val="00ED48F2"/>
    <w:rsid w:val="00EF07A6"/>
    <w:rsid w:val="00EF433D"/>
    <w:rsid w:val="00EF7A05"/>
    <w:rsid w:val="00F013C4"/>
    <w:rsid w:val="00F05B7C"/>
    <w:rsid w:val="00F05E83"/>
    <w:rsid w:val="00F124A4"/>
    <w:rsid w:val="00F13D50"/>
    <w:rsid w:val="00F15009"/>
    <w:rsid w:val="00F21899"/>
    <w:rsid w:val="00F244E2"/>
    <w:rsid w:val="00F252FB"/>
    <w:rsid w:val="00F2776F"/>
    <w:rsid w:val="00F30362"/>
    <w:rsid w:val="00F34324"/>
    <w:rsid w:val="00F37246"/>
    <w:rsid w:val="00F37848"/>
    <w:rsid w:val="00F55942"/>
    <w:rsid w:val="00F5696E"/>
    <w:rsid w:val="00F64FAA"/>
    <w:rsid w:val="00F81701"/>
    <w:rsid w:val="00F8209C"/>
    <w:rsid w:val="00F92E48"/>
    <w:rsid w:val="00F94140"/>
    <w:rsid w:val="00FA5C1F"/>
    <w:rsid w:val="00FA70E0"/>
    <w:rsid w:val="00FB1624"/>
    <w:rsid w:val="00FB4130"/>
    <w:rsid w:val="00FB6862"/>
    <w:rsid w:val="00FB6E54"/>
    <w:rsid w:val="00FB7FA3"/>
    <w:rsid w:val="00FC2228"/>
    <w:rsid w:val="00FC2247"/>
    <w:rsid w:val="00FC461D"/>
    <w:rsid w:val="00FC68FF"/>
    <w:rsid w:val="00FC78B5"/>
    <w:rsid w:val="00FD6147"/>
    <w:rsid w:val="00FD6514"/>
    <w:rsid w:val="00FE3116"/>
    <w:rsid w:val="00FF5886"/>
    <w:rsid w:val="00FF5A18"/>
    <w:rsid w:val="00FF6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9A60AAF"/>
  <w15:docId w15:val="{8665950F-569C-4BC3-B87D-E16CC7F85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1621"/>
    <w:pPr>
      <w:spacing w:after="320" w:line="320" w:lineRule="atLeast"/>
    </w:pPr>
    <w:rPr>
      <w:rFonts w:ascii="Arial" w:hAnsi="Arial"/>
      <w:kern w:val="10"/>
      <w:sz w:val="22"/>
      <w:szCs w:val="22"/>
    </w:rPr>
  </w:style>
  <w:style w:type="paragraph" w:styleId="1">
    <w:name w:val="heading 1"/>
    <w:basedOn w:val="a"/>
    <w:next w:val="a"/>
    <w:qFormat/>
    <w:rsid w:val="00ED3818"/>
    <w:pPr>
      <w:keepNext/>
      <w:keepLines/>
      <w:pageBreakBefore/>
      <w:numPr>
        <w:numId w:val="2"/>
      </w:numPr>
      <w:suppressAutoHyphens/>
      <w:spacing w:line="640" w:lineRule="atLeast"/>
      <w:outlineLvl w:val="0"/>
    </w:pPr>
    <w:rPr>
      <w:rFonts w:cs="Arial"/>
      <w:b/>
      <w:bCs/>
      <w:sz w:val="48"/>
      <w:szCs w:val="48"/>
    </w:rPr>
  </w:style>
  <w:style w:type="paragraph" w:styleId="2">
    <w:name w:val="heading 2"/>
    <w:basedOn w:val="a"/>
    <w:next w:val="a"/>
    <w:qFormat/>
    <w:rsid w:val="006650DF"/>
    <w:pPr>
      <w:keepNext/>
      <w:keepLines/>
      <w:numPr>
        <w:numId w:val="18"/>
      </w:numPr>
      <w:suppressAutoHyphens/>
      <w:spacing w:after="0"/>
      <w:ind w:left="502"/>
      <w:outlineLvl w:val="1"/>
    </w:pPr>
    <w:rPr>
      <w:rFonts w:cs="Arial"/>
      <w:b/>
      <w:bCs/>
      <w:iCs/>
      <w:lang w:val="ru-RU"/>
    </w:rPr>
  </w:style>
  <w:style w:type="paragraph" w:styleId="3">
    <w:name w:val="heading 3"/>
    <w:basedOn w:val="a"/>
    <w:next w:val="a"/>
    <w:qFormat/>
    <w:rsid w:val="00DD0FA7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semiHidden/>
    <w:rsid w:val="00DD0FA7"/>
    <w:pPr>
      <w:spacing w:line="320" w:lineRule="atLeast"/>
      <w:ind w:left="57" w:right="57"/>
    </w:pPr>
    <w:rPr>
      <w:rFonts w:ascii="Arial" w:hAnsi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bottom w:w="28" w:type="dxa"/>
        <w:right w:w="0" w:type="dxa"/>
      </w:tblCellMar>
    </w:tblPr>
  </w:style>
  <w:style w:type="paragraph" w:customStyle="1" w:styleId="TabelleKopf">
    <w:name w:val="Tabelle_Kopf"/>
    <w:basedOn w:val="a"/>
    <w:qFormat/>
    <w:rsid w:val="002B7976"/>
    <w:pPr>
      <w:spacing w:after="0" w:line="280" w:lineRule="atLeast"/>
      <w:ind w:left="57" w:right="57"/>
    </w:pPr>
    <w:rPr>
      <w:b/>
    </w:rPr>
  </w:style>
  <w:style w:type="paragraph" w:customStyle="1" w:styleId="TabelleFu">
    <w:name w:val="Tabelle_Fuß"/>
    <w:basedOn w:val="a"/>
    <w:qFormat/>
    <w:rsid w:val="002B7976"/>
    <w:pPr>
      <w:spacing w:after="0" w:line="280" w:lineRule="atLeast"/>
      <w:ind w:left="57" w:right="57"/>
    </w:pPr>
  </w:style>
  <w:style w:type="paragraph" w:customStyle="1" w:styleId="Headline">
    <w:name w:val="Headline"/>
    <w:basedOn w:val="a"/>
    <w:qFormat/>
    <w:rsid w:val="00C16D67"/>
    <w:pPr>
      <w:spacing w:after="0" w:line="640" w:lineRule="atLeast"/>
    </w:pPr>
    <w:rPr>
      <w:b/>
      <w:sz w:val="48"/>
      <w:szCs w:val="48"/>
    </w:rPr>
  </w:style>
  <w:style w:type="paragraph" w:styleId="a4">
    <w:name w:val="header"/>
    <w:basedOn w:val="a"/>
    <w:semiHidden/>
    <w:rsid w:val="00DA4E19"/>
    <w:pPr>
      <w:tabs>
        <w:tab w:val="center" w:pos="4536"/>
        <w:tab w:val="right" w:pos="9072"/>
      </w:tabs>
      <w:spacing w:after="0" w:line="192" w:lineRule="atLeast"/>
    </w:pPr>
    <w:rPr>
      <w:sz w:val="16"/>
      <w:szCs w:val="16"/>
    </w:rPr>
  </w:style>
  <w:style w:type="paragraph" w:styleId="a5">
    <w:name w:val="footer"/>
    <w:basedOn w:val="a"/>
    <w:link w:val="a6"/>
    <w:uiPriority w:val="99"/>
    <w:rsid w:val="00DA4E19"/>
    <w:pPr>
      <w:tabs>
        <w:tab w:val="center" w:pos="4536"/>
        <w:tab w:val="right" w:pos="9072"/>
      </w:tabs>
      <w:spacing w:after="0" w:line="192" w:lineRule="atLeast"/>
    </w:pPr>
    <w:rPr>
      <w:i/>
      <w:sz w:val="16"/>
      <w:szCs w:val="16"/>
    </w:rPr>
  </w:style>
  <w:style w:type="paragraph" w:customStyle="1" w:styleId="Version">
    <w:name w:val="_Version"/>
    <w:basedOn w:val="a"/>
    <w:qFormat/>
    <w:rsid w:val="00F37246"/>
    <w:pPr>
      <w:spacing w:after="0"/>
    </w:pPr>
  </w:style>
  <w:style w:type="paragraph" w:customStyle="1" w:styleId="Datum">
    <w:name w:val="_Datum"/>
    <w:basedOn w:val="a"/>
    <w:qFormat/>
    <w:rsid w:val="00F37246"/>
    <w:pPr>
      <w:spacing w:after="0"/>
    </w:pPr>
  </w:style>
  <w:style w:type="character" w:styleId="a7">
    <w:name w:val="page number"/>
    <w:basedOn w:val="a0"/>
    <w:semiHidden/>
    <w:rsid w:val="00B47915"/>
  </w:style>
  <w:style w:type="paragraph" w:styleId="a8">
    <w:name w:val="Balloon Text"/>
    <w:basedOn w:val="a"/>
    <w:link w:val="a9"/>
    <w:rsid w:val="00107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07AF0"/>
    <w:rPr>
      <w:rFonts w:ascii="Tahoma" w:hAnsi="Tahoma" w:cs="Tahoma"/>
      <w:kern w:val="10"/>
      <w:sz w:val="16"/>
      <w:szCs w:val="16"/>
    </w:rPr>
  </w:style>
  <w:style w:type="paragraph" w:customStyle="1" w:styleId="Descriptions">
    <w:name w:val="Descriptions"/>
    <w:basedOn w:val="a"/>
    <w:next w:val="a"/>
    <w:link w:val="DescriptionsChar"/>
    <w:qFormat/>
    <w:rsid w:val="001C2F2A"/>
    <w:rPr>
      <w:i/>
      <w:color w:val="0070C0"/>
      <w:lang w:val="ru-RU"/>
    </w:rPr>
  </w:style>
  <w:style w:type="table" w:customStyle="1" w:styleId="GridTable4-Accent21">
    <w:name w:val="Grid Table 4 - Accent 21"/>
    <w:basedOn w:val="a1"/>
    <w:uiPriority w:val="49"/>
    <w:rsid w:val="00E25A1B"/>
    <w:tblPr>
      <w:tblStyleRowBandSize w:val="1"/>
      <w:tblStyleColBandSize w:val="1"/>
      <w:tblBorders>
        <w:top w:val="single" w:sz="4" w:space="0" w:color="CACDD1" w:themeColor="accent2" w:themeTint="99"/>
        <w:left w:val="single" w:sz="4" w:space="0" w:color="CACDD1" w:themeColor="accent2" w:themeTint="99"/>
        <w:bottom w:val="single" w:sz="4" w:space="0" w:color="CACDD1" w:themeColor="accent2" w:themeTint="99"/>
        <w:right w:val="single" w:sz="4" w:space="0" w:color="CACDD1" w:themeColor="accent2" w:themeTint="99"/>
        <w:insideH w:val="single" w:sz="4" w:space="0" w:color="CACDD1" w:themeColor="accent2" w:themeTint="99"/>
        <w:insideV w:val="single" w:sz="4" w:space="0" w:color="CACDD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8ADB3" w:themeColor="accent2"/>
          <w:left w:val="single" w:sz="4" w:space="0" w:color="A8ADB3" w:themeColor="accent2"/>
          <w:bottom w:val="single" w:sz="4" w:space="0" w:color="A8ADB3" w:themeColor="accent2"/>
          <w:right w:val="single" w:sz="4" w:space="0" w:color="A8ADB3" w:themeColor="accent2"/>
          <w:insideH w:val="nil"/>
          <w:insideV w:val="nil"/>
        </w:tcBorders>
        <w:shd w:val="clear" w:color="auto" w:fill="A8ADB3" w:themeFill="accent2"/>
      </w:tcPr>
    </w:tblStylePr>
    <w:tblStylePr w:type="lastRow">
      <w:rPr>
        <w:b/>
        <w:bCs/>
      </w:rPr>
      <w:tblPr/>
      <w:tcPr>
        <w:tcBorders>
          <w:top w:val="double" w:sz="4" w:space="0" w:color="A8ADB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F" w:themeFill="accent2" w:themeFillTint="33"/>
      </w:tcPr>
    </w:tblStylePr>
    <w:tblStylePr w:type="band1Horz">
      <w:tblPr/>
      <w:tcPr>
        <w:shd w:val="clear" w:color="auto" w:fill="EDEEEF" w:themeFill="accent2" w:themeFillTint="33"/>
      </w:tcPr>
    </w:tblStylePr>
  </w:style>
  <w:style w:type="character" w:customStyle="1" w:styleId="DescriptionsChar">
    <w:name w:val="Descriptions Char"/>
    <w:basedOn w:val="a0"/>
    <w:link w:val="Descriptions"/>
    <w:rsid w:val="001C2F2A"/>
    <w:rPr>
      <w:rFonts w:ascii="Arial" w:hAnsi="Arial"/>
      <w:i/>
      <w:color w:val="0070C0"/>
      <w:kern w:val="10"/>
      <w:sz w:val="22"/>
      <w:szCs w:val="22"/>
      <w:lang w:val="ru-RU"/>
    </w:rPr>
  </w:style>
  <w:style w:type="table" w:customStyle="1" w:styleId="PlainTable11">
    <w:name w:val="Plain Table 11"/>
    <w:basedOn w:val="a1"/>
    <w:uiPriority w:val="41"/>
    <w:rsid w:val="00E25A1B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41">
    <w:name w:val="Grid Table 41"/>
    <w:basedOn w:val="a1"/>
    <w:uiPriority w:val="49"/>
    <w:rsid w:val="00C8251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3-Accent61">
    <w:name w:val="Grid Table 3 - Accent 61"/>
    <w:basedOn w:val="a1"/>
    <w:uiPriority w:val="48"/>
    <w:rsid w:val="00C82515"/>
    <w:tblPr>
      <w:tblStyleRowBandSize w:val="1"/>
      <w:tblStyleColBandSize w:val="1"/>
      <w:tblBorders>
        <w:top w:val="single" w:sz="4" w:space="0" w:color="B2CFDE" w:themeColor="accent6" w:themeTint="99"/>
        <w:left w:val="single" w:sz="4" w:space="0" w:color="B2CFDE" w:themeColor="accent6" w:themeTint="99"/>
        <w:bottom w:val="single" w:sz="4" w:space="0" w:color="B2CFDE" w:themeColor="accent6" w:themeTint="99"/>
        <w:right w:val="single" w:sz="4" w:space="0" w:color="B2CFDE" w:themeColor="accent6" w:themeTint="99"/>
        <w:insideH w:val="single" w:sz="4" w:space="0" w:color="B2CFDE" w:themeColor="accent6" w:themeTint="99"/>
        <w:insideV w:val="single" w:sz="4" w:space="0" w:color="B2CFDE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FF4" w:themeFill="accent6" w:themeFillTint="33"/>
      </w:tcPr>
    </w:tblStylePr>
    <w:tblStylePr w:type="band1Horz">
      <w:tblPr/>
      <w:tcPr>
        <w:shd w:val="clear" w:color="auto" w:fill="E5EFF4" w:themeFill="accent6" w:themeFillTint="33"/>
      </w:tcPr>
    </w:tblStylePr>
    <w:tblStylePr w:type="neCell">
      <w:tblPr/>
      <w:tcPr>
        <w:tcBorders>
          <w:bottom w:val="single" w:sz="4" w:space="0" w:color="B2CFDE" w:themeColor="accent6" w:themeTint="99"/>
        </w:tcBorders>
      </w:tcPr>
    </w:tblStylePr>
    <w:tblStylePr w:type="nwCell">
      <w:tblPr/>
      <w:tcPr>
        <w:tcBorders>
          <w:bottom w:val="single" w:sz="4" w:space="0" w:color="B2CFDE" w:themeColor="accent6" w:themeTint="99"/>
        </w:tcBorders>
      </w:tcPr>
    </w:tblStylePr>
    <w:tblStylePr w:type="seCell">
      <w:tblPr/>
      <w:tcPr>
        <w:tcBorders>
          <w:top w:val="single" w:sz="4" w:space="0" w:color="B2CFDE" w:themeColor="accent6" w:themeTint="99"/>
        </w:tcBorders>
      </w:tcPr>
    </w:tblStylePr>
    <w:tblStylePr w:type="swCell">
      <w:tblPr/>
      <w:tcPr>
        <w:tcBorders>
          <w:top w:val="single" w:sz="4" w:space="0" w:color="B2CFDE" w:themeColor="accent6" w:themeTint="99"/>
        </w:tcBorders>
      </w:tcPr>
    </w:tblStylePr>
  </w:style>
  <w:style w:type="table" w:customStyle="1" w:styleId="GridTable3-Accent51">
    <w:name w:val="Grid Table 3 - Accent 51"/>
    <w:basedOn w:val="a1"/>
    <w:uiPriority w:val="48"/>
    <w:rsid w:val="00C82515"/>
    <w:tblPr>
      <w:tblStyleRowBandSize w:val="1"/>
      <w:tblStyleColBandSize w:val="1"/>
      <w:tblBorders>
        <w:top w:val="single" w:sz="4" w:space="0" w:color="E5E6E8" w:themeColor="accent5" w:themeTint="99"/>
        <w:left w:val="single" w:sz="4" w:space="0" w:color="E5E6E8" w:themeColor="accent5" w:themeTint="99"/>
        <w:bottom w:val="single" w:sz="4" w:space="0" w:color="E5E6E8" w:themeColor="accent5" w:themeTint="99"/>
        <w:right w:val="single" w:sz="4" w:space="0" w:color="E5E6E8" w:themeColor="accent5" w:themeTint="99"/>
        <w:insideH w:val="single" w:sz="4" w:space="0" w:color="E5E6E8" w:themeColor="accent5" w:themeTint="99"/>
        <w:insideV w:val="single" w:sz="4" w:space="0" w:color="E5E6E8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6F7" w:themeFill="accent5" w:themeFillTint="33"/>
      </w:tcPr>
    </w:tblStylePr>
    <w:tblStylePr w:type="band1Horz">
      <w:tblPr/>
      <w:tcPr>
        <w:shd w:val="clear" w:color="auto" w:fill="F6F6F7" w:themeFill="accent5" w:themeFillTint="33"/>
      </w:tcPr>
    </w:tblStylePr>
    <w:tblStylePr w:type="neCell">
      <w:tblPr/>
      <w:tcPr>
        <w:tcBorders>
          <w:bottom w:val="single" w:sz="4" w:space="0" w:color="E5E6E8" w:themeColor="accent5" w:themeTint="99"/>
        </w:tcBorders>
      </w:tcPr>
    </w:tblStylePr>
    <w:tblStylePr w:type="nwCell">
      <w:tblPr/>
      <w:tcPr>
        <w:tcBorders>
          <w:bottom w:val="single" w:sz="4" w:space="0" w:color="E5E6E8" w:themeColor="accent5" w:themeTint="99"/>
        </w:tcBorders>
      </w:tcPr>
    </w:tblStylePr>
    <w:tblStylePr w:type="seCell">
      <w:tblPr/>
      <w:tcPr>
        <w:tcBorders>
          <w:top w:val="single" w:sz="4" w:space="0" w:color="E5E6E8" w:themeColor="accent5" w:themeTint="99"/>
        </w:tcBorders>
      </w:tcPr>
    </w:tblStylePr>
    <w:tblStylePr w:type="swCell">
      <w:tblPr/>
      <w:tcPr>
        <w:tcBorders>
          <w:top w:val="single" w:sz="4" w:space="0" w:color="E5E6E8" w:themeColor="accent5" w:themeTint="99"/>
        </w:tcBorders>
      </w:tcPr>
    </w:tblStylePr>
  </w:style>
  <w:style w:type="table" w:customStyle="1" w:styleId="GridTable3-Accent41">
    <w:name w:val="Grid Table 3 - Accent 41"/>
    <w:basedOn w:val="a1"/>
    <w:uiPriority w:val="48"/>
    <w:rsid w:val="00C82515"/>
    <w:tblPr>
      <w:tblStyleRowBandSize w:val="1"/>
      <w:tblStyleColBandSize w:val="1"/>
      <w:tblBorders>
        <w:top w:val="single" w:sz="4" w:space="0" w:color="CE4583" w:themeColor="accent4" w:themeTint="99"/>
        <w:left w:val="single" w:sz="4" w:space="0" w:color="CE4583" w:themeColor="accent4" w:themeTint="99"/>
        <w:bottom w:val="single" w:sz="4" w:space="0" w:color="CE4583" w:themeColor="accent4" w:themeTint="99"/>
        <w:right w:val="single" w:sz="4" w:space="0" w:color="CE4583" w:themeColor="accent4" w:themeTint="99"/>
        <w:insideH w:val="single" w:sz="4" w:space="0" w:color="CE4583" w:themeColor="accent4" w:themeTint="99"/>
        <w:insideV w:val="single" w:sz="4" w:space="0" w:color="CE458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C1D5" w:themeFill="accent4" w:themeFillTint="33"/>
      </w:tcPr>
    </w:tblStylePr>
    <w:tblStylePr w:type="band1Horz">
      <w:tblPr/>
      <w:tcPr>
        <w:shd w:val="clear" w:color="auto" w:fill="EEC1D5" w:themeFill="accent4" w:themeFillTint="33"/>
      </w:tcPr>
    </w:tblStylePr>
    <w:tblStylePr w:type="neCell">
      <w:tblPr/>
      <w:tcPr>
        <w:tcBorders>
          <w:bottom w:val="single" w:sz="4" w:space="0" w:color="CE4583" w:themeColor="accent4" w:themeTint="99"/>
        </w:tcBorders>
      </w:tcPr>
    </w:tblStylePr>
    <w:tblStylePr w:type="nwCell">
      <w:tblPr/>
      <w:tcPr>
        <w:tcBorders>
          <w:bottom w:val="single" w:sz="4" w:space="0" w:color="CE4583" w:themeColor="accent4" w:themeTint="99"/>
        </w:tcBorders>
      </w:tcPr>
    </w:tblStylePr>
    <w:tblStylePr w:type="seCell">
      <w:tblPr/>
      <w:tcPr>
        <w:tcBorders>
          <w:top w:val="single" w:sz="4" w:space="0" w:color="CE4583" w:themeColor="accent4" w:themeTint="99"/>
        </w:tcBorders>
      </w:tcPr>
    </w:tblStylePr>
    <w:tblStylePr w:type="swCell">
      <w:tblPr/>
      <w:tcPr>
        <w:tcBorders>
          <w:top w:val="single" w:sz="4" w:space="0" w:color="CE4583" w:themeColor="accent4" w:themeTint="99"/>
        </w:tcBorders>
      </w:tcPr>
    </w:tblStylePr>
  </w:style>
  <w:style w:type="table" w:customStyle="1" w:styleId="GridTable3-Accent31">
    <w:name w:val="Grid Table 3 - Accent 31"/>
    <w:basedOn w:val="a1"/>
    <w:uiPriority w:val="48"/>
    <w:rsid w:val="00C82515"/>
    <w:tblPr>
      <w:tblStyleRowBandSize w:val="1"/>
      <w:tblStyleColBandSize w:val="1"/>
      <w:tblBorders>
        <w:top w:val="single" w:sz="4" w:space="0" w:color="1CC6FF" w:themeColor="accent3" w:themeTint="99"/>
        <w:left w:val="single" w:sz="4" w:space="0" w:color="1CC6FF" w:themeColor="accent3" w:themeTint="99"/>
        <w:bottom w:val="single" w:sz="4" w:space="0" w:color="1CC6FF" w:themeColor="accent3" w:themeTint="99"/>
        <w:right w:val="single" w:sz="4" w:space="0" w:color="1CC6FF" w:themeColor="accent3" w:themeTint="99"/>
        <w:insideH w:val="single" w:sz="4" w:space="0" w:color="1CC6FF" w:themeColor="accent3" w:themeTint="99"/>
        <w:insideV w:val="single" w:sz="4" w:space="0" w:color="1CC6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3ECFF" w:themeFill="accent3" w:themeFillTint="33"/>
      </w:tcPr>
    </w:tblStylePr>
    <w:tblStylePr w:type="band1Horz">
      <w:tblPr/>
      <w:tcPr>
        <w:shd w:val="clear" w:color="auto" w:fill="B3ECFF" w:themeFill="accent3" w:themeFillTint="33"/>
      </w:tcPr>
    </w:tblStylePr>
    <w:tblStylePr w:type="neCell">
      <w:tblPr/>
      <w:tcPr>
        <w:tcBorders>
          <w:bottom w:val="single" w:sz="4" w:space="0" w:color="1CC6FF" w:themeColor="accent3" w:themeTint="99"/>
        </w:tcBorders>
      </w:tcPr>
    </w:tblStylePr>
    <w:tblStylePr w:type="nwCell">
      <w:tblPr/>
      <w:tcPr>
        <w:tcBorders>
          <w:bottom w:val="single" w:sz="4" w:space="0" w:color="1CC6FF" w:themeColor="accent3" w:themeTint="99"/>
        </w:tcBorders>
      </w:tcPr>
    </w:tblStylePr>
    <w:tblStylePr w:type="seCell">
      <w:tblPr/>
      <w:tcPr>
        <w:tcBorders>
          <w:top w:val="single" w:sz="4" w:space="0" w:color="1CC6FF" w:themeColor="accent3" w:themeTint="99"/>
        </w:tcBorders>
      </w:tcPr>
    </w:tblStylePr>
    <w:tblStylePr w:type="swCell">
      <w:tblPr/>
      <w:tcPr>
        <w:tcBorders>
          <w:top w:val="single" w:sz="4" w:space="0" w:color="1CC6FF" w:themeColor="accent3" w:themeTint="99"/>
        </w:tcBorders>
      </w:tcPr>
    </w:tblStylePr>
  </w:style>
  <w:style w:type="table" w:customStyle="1" w:styleId="GridTable3-Accent21">
    <w:name w:val="Grid Table 3 - Accent 21"/>
    <w:basedOn w:val="a1"/>
    <w:uiPriority w:val="48"/>
    <w:rsid w:val="00C82515"/>
    <w:tblPr>
      <w:tblStyleRowBandSize w:val="1"/>
      <w:tblStyleColBandSize w:val="1"/>
      <w:tblBorders>
        <w:top w:val="single" w:sz="4" w:space="0" w:color="CACDD1" w:themeColor="accent2" w:themeTint="99"/>
        <w:left w:val="single" w:sz="4" w:space="0" w:color="CACDD1" w:themeColor="accent2" w:themeTint="99"/>
        <w:bottom w:val="single" w:sz="4" w:space="0" w:color="CACDD1" w:themeColor="accent2" w:themeTint="99"/>
        <w:right w:val="single" w:sz="4" w:space="0" w:color="CACDD1" w:themeColor="accent2" w:themeTint="99"/>
        <w:insideH w:val="single" w:sz="4" w:space="0" w:color="CACDD1" w:themeColor="accent2" w:themeTint="99"/>
        <w:insideV w:val="single" w:sz="4" w:space="0" w:color="CACDD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F" w:themeFill="accent2" w:themeFillTint="33"/>
      </w:tcPr>
    </w:tblStylePr>
    <w:tblStylePr w:type="band1Horz">
      <w:tblPr/>
      <w:tcPr>
        <w:shd w:val="clear" w:color="auto" w:fill="EDEEEF" w:themeFill="accent2" w:themeFillTint="33"/>
      </w:tcPr>
    </w:tblStylePr>
    <w:tblStylePr w:type="neCell">
      <w:tblPr/>
      <w:tcPr>
        <w:tcBorders>
          <w:bottom w:val="single" w:sz="4" w:space="0" w:color="CACDD1" w:themeColor="accent2" w:themeTint="99"/>
        </w:tcBorders>
      </w:tcPr>
    </w:tblStylePr>
    <w:tblStylePr w:type="nwCell">
      <w:tblPr/>
      <w:tcPr>
        <w:tcBorders>
          <w:bottom w:val="single" w:sz="4" w:space="0" w:color="CACDD1" w:themeColor="accent2" w:themeTint="99"/>
        </w:tcBorders>
      </w:tcPr>
    </w:tblStylePr>
    <w:tblStylePr w:type="seCell">
      <w:tblPr/>
      <w:tcPr>
        <w:tcBorders>
          <w:top w:val="single" w:sz="4" w:space="0" w:color="CACDD1" w:themeColor="accent2" w:themeTint="99"/>
        </w:tcBorders>
      </w:tcPr>
    </w:tblStylePr>
    <w:tblStylePr w:type="swCell">
      <w:tblPr/>
      <w:tcPr>
        <w:tcBorders>
          <w:top w:val="single" w:sz="4" w:space="0" w:color="CACDD1" w:themeColor="accent2" w:themeTint="99"/>
        </w:tcBorders>
      </w:tcPr>
    </w:tblStylePr>
  </w:style>
  <w:style w:type="table" w:customStyle="1" w:styleId="GridTable3-Accent11">
    <w:name w:val="Grid Table 3 - Accent 11"/>
    <w:basedOn w:val="a1"/>
    <w:uiPriority w:val="48"/>
    <w:rsid w:val="00C82515"/>
    <w:tblPr>
      <w:tblStyleRowBandSize w:val="1"/>
      <w:tblStyleColBandSize w:val="1"/>
      <w:tblBorders>
        <w:top w:val="single" w:sz="4" w:space="0" w:color="90999D" w:themeColor="accent1" w:themeTint="99"/>
        <w:left w:val="single" w:sz="4" w:space="0" w:color="90999D" w:themeColor="accent1" w:themeTint="99"/>
        <w:bottom w:val="single" w:sz="4" w:space="0" w:color="90999D" w:themeColor="accent1" w:themeTint="99"/>
        <w:right w:val="single" w:sz="4" w:space="0" w:color="90999D" w:themeColor="accent1" w:themeTint="99"/>
        <w:insideH w:val="single" w:sz="4" w:space="0" w:color="90999D" w:themeColor="accent1" w:themeTint="99"/>
        <w:insideV w:val="single" w:sz="4" w:space="0" w:color="90999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DDDE" w:themeFill="accent1" w:themeFillTint="33"/>
      </w:tcPr>
    </w:tblStylePr>
    <w:tblStylePr w:type="band1Horz">
      <w:tblPr/>
      <w:tcPr>
        <w:shd w:val="clear" w:color="auto" w:fill="DADDDE" w:themeFill="accent1" w:themeFillTint="33"/>
      </w:tcPr>
    </w:tblStylePr>
    <w:tblStylePr w:type="neCell">
      <w:tblPr/>
      <w:tcPr>
        <w:tcBorders>
          <w:bottom w:val="single" w:sz="4" w:space="0" w:color="90999D" w:themeColor="accent1" w:themeTint="99"/>
        </w:tcBorders>
      </w:tcPr>
    </w:tblStylePr>
    <w:tblStylePr w:type="nwCell">
      <w:tblPr/>
      <w:tcPr>
        <w:tcBorders>
          <w:bottom w:val="single" w:sz="4" w:space="0" w:color="90999D" w:themeColor="accent1" w:themeTint="99"/>
        </w:tcBorders>
      </w:tcPr>
    </w:tblStylePr>
    <w:tblStylePr w:type="seCell">
      <w:tblPr/>
      <w:tcPr>
        <w:tcBorders>
          <w:top w:val="single" w:sz="4" w:space="0" w:color="90999D" w:themeColor="accent1" w:themeTint="99"/>
        </w:tcBorders>
      </w:tcPr>
    </w:tblStylePr>
    <w:tblStylePr w:type="swCell">
      <w:tblPr/>
      <w:tcPr>
        <w:tcBorders>
          <w:top w:val="single" w:sz="4" w:space="0" w:color="90999D" w:themeColor="accent1" w:themeTint="99"/>
        </w:tcBorders>
      </w:tcPr>
    </w:tblStylePr>
  </w:style>
  <w:style w:type="table" w:customStyle="1" w:styleId="GridTable4-Accent11">
    <w:name w:val="Grid Table 4 - Accent 11"/>
    <w:basedOn w:val="a1"/>
    <w:uiPriority w:val="49"/>
    <w:rsid w:val="00C82515"/>
    <w:tblPr>
      <w:tblStyleRowBandSize w:val="1"/>
      <w:tblStyleColBandSize w:val="1"/>
      <w:tblBorders>
        <w:top w:val="single" w:sz="4" w:space="0" w:color="90999D" w:themeColor="accent1" w:themeTint="99"/>
        <w:left w:val="single" w:sz="4" w:space="0" w:color="90999D" w:themeColor="accent1" w:themeTint="99"/>
        <w:bottom w:val="single" w:sz="4" w:space="0" w:color="90999D" w:themeColor="accent1" w:themeTint="99"/>
        <w:right w:val="single" w:sz="4" w:space="0" w:color="90999D" w:themeColor="accent1" w:themeTint="99"/>
        <w:insideH w:val="single" w:sz="4" w:space="0" w:color="90999D" w:themeColor="accent1" w:themeTint="99"/>
        <w:insideV w:val="single" w:sz="4" w:space="0" w:color="90999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C5356" w:themeColor="accent1"/>
          <w:left w:val="single" w:sz="4" w:space="0" w:color="4C5356" w:themeColor="accent1"/>
          <w:bottom w:val="single" w:sz="4" w:space="0" w:color="4C5356" w:themeColor="accent1"/>
          <w:right w:val="single" w:sz="4" w:space="0" w:color="4C5356" w:themeColor="accent1"/>
          <w:insideH w:val="nil"/>
          <w:insideV w:val="nil"/>
        </w:tcBorders>
        <w:shd w:val="clear" w:color="auto" w:fill="4C5356" w:themeFill="accent1"/>
      </w:tcPr>
    </w:tblStylePr>
    <w:tblStylePr w:type="lastRow">
      <w:rPr>
        <w:b/>
        <w:bCs/>
      </w:rPr>
      <w:tblPr/>
      <w:tcPr>
        <w:tcBorders>
          <w:top w:val="double" w:sz="4" w:space="0" w:color="4C535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DDDE" w:themeFill="accent1" w:themeFillTint="33"/>
      </w:tcPr>
    </w:tblStylePr>
    <w:tblStylePr w:type="band1Horz">
      <w:tblPr/>
      <w:tcPr>
        <w:shd w:val="clear" w:color="auto" w:fill="DADDDE" w:themeFill="accent1" w:themeFillTint="33"/>
      </w:tcPr>
    </w:tblStylePr>
  </w:style>
  <w:style w:type="paragraph" w:styleId="aa">
    <w:name w:val="List Paragraph"/>
    <w:basedOn w:val="a"/>
    <w:link w:val="ab"/>
    <w:uiPriority w:val="34"/>
    <w:qFormat/>
    <w:rsid w:val="00A74ED1"/>
    <w:pPr>
      <w:ind w:left="720"/>
      <w:contextualSpacing/>
    </w:pPr>
  </w:style>
  <w:style w:type="paragraph" w:styleId="ac">
    <w:name w:val="TOC Heading"/>
    <w:basedOn w:val="1"/>
    <w:next w:val="a"/>
    <w:uiPriority w:val="39"/>
    <w:unhideWhenUsed/>
    <w:qFormat/>
    <w:rsid w:val="0065566F"/>
    <w:pPr>
      <w:pageBreakBefore w:val="0"/>
      <w:numPr>
        <w:numId w:val="0"/>
      </w:numPr>
      <w:suppressAutoHyphens w:val="0"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93E40" w:themeColor="accent1" w:themeShade="BF"/>
      <w:kern w:val="0"/>
      <w:sz w:val="32"/>
      <w:szCs w:val="32"/>
      <w:lang w:val="en-US" w:eastAsia="en-US"/>
    </w:rPr>
  </w:style>
  <w:style w:type="paragraph" w:styleId="10">
    <w:name w:val="toc 1"/>
    <w:basedOn w:val="a"/>
    <w:next w:val="a"/>
    <w:autoRedefine/>
    <w:uiPriority w:val="39"/>
    <w:unhideWhenUsed/>
    <w:rsid w:val="00F37848"/>
    <w:pPr>
      <w:tabs>
        <w:tab w:val="left" w:pos="440"/>
        <w:tab w:val="right" w:leader="dot" w:pos="9074"/>
      </w:tabs>
      <w:spacing w:after="100"/>
    </w:pPr>
    <w:rPr>
      <w:noProof/>
      <w:lang w:val="ru-RU"/>
    </w:rPr>
  </w:style>
  <w:style w:type="paragraph" w:styleId="20">
    <w:name w:val="toc 2"/>
    <w:basedOn w:val="a"/>
    <w:next w:val="a"/>
    <w:autoRedefine/>
    <w:uiPriority w:val="39"/>
    <w:unhideWhenUsed/>
    <w:rsid w:val="0065566F"/>
    <w:pPr>
      <w:spacing w:after="100"/>
      <w:ind w:left="220"/>
    </w:pPr>
  </w:style>
  <w:style w:type="character" w:styleId="ad">
    <w:name w:val="Hyperlink"/>
    <w:basedOn w:val="a0"/>
    <w:uiPriority w:val="99"/>
    <w:unhideWhenUsed/>
    <w:rsid w:val="0065566F"/>
    <w:rPr>
      <w:color w:val="004666" w:themeColor="hyperlink"/>
      <w:u w:val="single"/>
    </w:rPr>
  </w:style>
  <w:style w:type="character" w:styleId="ae">
    <w:name w:val="annotation reference"/>
    <w:basedOn w:val="a0"/>
    <w:unhideWhenUsed/>
    <w:rsid w:val="001520D7"/>
    <w:rPr>
      <w:sz w:val="16"/>
      <w:szCs w:val="16"/>
    </w:rPr>
  </w:style>
  <w:style w:type="paragraph" w:styleId="af">
    <w:name w:val="annotation text"/>
    <w:basedOn w:val="a"/>
    <w:link w:val="af0"/>
    <w:unhideWhenUsed/>
    <w:rsid w:val="001520D7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1520D7"/>
    <w:rPr>
      <w:rFonts w:ascii="Arial" w:hAnsi="Arial"/>
      <w:kern w:val="10"/>
    </w:rPr>
  </w:style>
  <w:style w:type="paragraph" w:styleId="af1">
    <w:name w:val="annotation subject"/>
    <w:basedOn w:val="af"/>
    <w:next w:val="af"/>
    <w:link w:val="af2"/>
    <w:semiHidden/>
    <w:unhideWhenUsed/>
    <w:rsid w:val="001520D7"/>
    <w:rPr>
      <w:b/>
      <w:bCs/>
    </w:rPr>
  </w:style>
  <w:style w:type="character" w:customStyle="1" w:styleId="af2">
    <w:name w:val="Тема примечания Знак"/>
    <w:basedOn w:val="af0"/>
    <w:link w:val="af1"/>
    <w:semiHidden/>
    <w:rsid w:val="001520D7"/>
    <w:rPr>
      <w:rFonts w:ascii="Arial" w:hAnsi="Arial"/>
      <w:b/>
      <w:bCs/>
      <w:kern w:val="10"/>
    </w:rPr>
  </w:style>
  <w:style w:type="character" w:customStyle="1" w:styleId="ab">
    <w:name w:val="Абзац списка Знак"/>
    <w:link w:val="aa"/>
    <w:uiPriority w:val="34"/>
    <w:locked/>
    <w:rsid w:val="00A6788D"/>
    <w:rPr>
      <w:rFonts w:ascii="Arial" w:hAnsi="Arial"/>
      <w:kern w:val="10"/>
      <w:sz w:val="22"/>
      <w:szCs w:val="22"/>
    </w:rPr>
  </w:style>
  <w:style w:type="paragraph" w:styleId="af3">
    <w:name w:val="Revision"/>
    <w:hidden/>
    <w:uiPriority w:val="99"/>
    <w:semiHidden/>
    <w:rsid w:val="00AC4BEB"/>
    <w:rPr>
      <w:rFonts w:ascii="Arial" w:hAnsi="Arial"/>
      <w:kern w:val="10"/>
      <w:sz w:val="22"/>
      <w:szCs w:val="22"/>
    </w:rPr>
  </w:style>
  <w:style w:type="character" w:styleId="af4">
    <w:name w:val="Placeholder Text"/>
    <w:basedOn w:val="a0"/>
    <w:uiPriority w:val="99"/>
    <w:semiHidden/>
    <w:rsid w:val="00A25086"/>
    <w:rPr>
      <w:color w:val="808080"/>
    </w:rPr>
  </w:style>
  <w:style w:type="table" w:customStyle="1" w:styleId="11">
    <w:name w:val="Сетка таблицы1"/>
    <w:basedOn w:val="a1"/>
    <w:next w:val="a3"/>
    <w:uiPriority w:val="39"/>
    <w:rsid w:val="00E13E41"/>
    <w:pPr>
      <w:spacing w:line="320" w:lineRule="atLeast"/>
      <w:ind w:left="57" w:right="57"/>
    </w:pPr>
    <w:rPr>
      <w:rFonts w:ascii="Arial" w:eastAsia="DengXian" w:hAnsi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bottom w:w="28" w:type="dxa"/>
        <w:right w:w="0" w:type="dxa"/>
      </w:tblCellMar>
    </w:tblPr>
  </w:style>
  <w:style w:type="character" w:customStyle="1" w:styleId="a6">
    <w:name w:val="Нижний колонтитул Знак"/>
    <w:basedOn w:val="a0"/>
    <w:link w:val="a5"/>
    <w:uiPriority w:val="99"/>
    <w:rsid w:val="005642C5"/>
    <w:rPr>
      <w:rFonts w:ascii="Arial" w:hAnsi="Arial"/>
      <w:i/>
      <w:kern w:val="1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gor.Gudkov@agr.auto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Microsoft\Windows\Templates\CI%20Volkswagen%20Group\Templates%20Volkswagen%20Konzern%20Word\F_VWAG_Multipage_hoch_intern_de.dotx" TargetMode="External"/></Relationships>
</file>

<file path=word/theme/theme1.xml><?xml version="1.0" encoding="utf-8"?>
<a:theme xmlns:a="http://schemas.openxmlformats.org/drawingml/2006/main" name="VWAG_Presentation_q_de">
  <a:themeElements>
    <a:clrScheme name="VWAG_CD_-Farben">
      <a:dk1>
        <a:srgbClr val="000000"/>
      </a:dk1>
      <a:lt1>
        <a:srgbClr val="FFFFFF"/>
      </a:lt1>
      <a:dk2>
        <a:srgbClr val="003366"/>
      </a:dk2>
      <a:lt2>
        <a:srgbClr val="D4D6D9"/>
      </a:lt2>
      <a:accent1>
        <a:srgbClr val="4C5356"/>
      </a:accent1>
      <a:accent2>
        <a:srgbClr val="A8ADB3"/>
      </a:accent2>
      <a:accent3>
        <a:srgbClr val="006384"/>
      </a:accent3>
      <a:accent4>
        <a:srgbClr val="5F1939"/>
      </a:accent4>
      <a:accent5>
        <a:srgbClr val="D4D6D9"/>
      </a:accent5>
      <a:accent6>
        <a:srgbClr val="80B0C8"/>
      </a:accent6>
      <a:hlink>
        <a:srgbClr val="004666"/>
      </a:hlink>
      <a:folHlink>
        <a:srgbClr val="A21E4D"/>
      </a:folHlink>
    </a:clrScheme>
    <a:fontScheme name="VW_Konzern_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  <a:extLs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chemeClr val="bg2"/>
                </a:outerShdw>
              </a:effectLst>
            </a14:hiddenEffects>
          </a:ext>
        </a:extLst>
      </a:spPr>
      <a:bodyPr vert="horz" wrap="square" lIns="0" tIns="0" rIns="0" bIns="0" numCol="1" anchor="t" anchorCtr="0" compatLnSpc="1">
        <a:prstTxWarp prst="textNoShape">
          <a:avLst/>
        </a:prstTxWarp>
      </a:bodyPr>
      <a:lstStyle>
        <a:defPPr marL="0" marR="0" indent="0" algn="l" defTabSz="674688" rtl="0" eaLnBrk="1" fontAlgn="base" latinLnBrk="0" hangingPunct="1">
          <a:lnSpc>
            <a:spcPct val="100000"/>
          </a:lnSpc>
          <a:spcBef>
            <a:spcPct val="50000"/>
          </a:spcBef>
          <a:spcAft>
            <a:spcPct val="0"/>
          </a:spcAft>
          <a:buClrTx/>
          <a:buSzTx/>
          <a:buFontTx/>
          <a:buNone/>
          <a:tabLst/>
          <a:defRPr kumimoji="0" lang="de-DE" sz="13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  <a:extLs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chemeClr val="bg2"/>
                </a:outerShdw>
              </a:effectLst>
            </a14:hiddenEffects>
          </a:ext>
        </a:extLst>
      </a:spPr>
      <a:bodyPr vert="horz" wrap="square" lIns="0" tIns="0" rIns="0" bIns="0" numCol="1" anchor="t" anchorCtr="0" compatLnSpc="1">
        <a:prstTxWarp prst="textNoShape">
          <a:avLst/>
        </a:prstTxWarp>
      </a:bodyPr>
      <a:lstStyle>
        <a:defPPr marL="0" marR="0" indent="0" algn="l" defTabSz="674688" rtl="0" eaLnBrk="1" fontAlgn="base" latinLnBrk="0" hangingPunct="1">
          <a:lnSpc>
            <a:spcPct val="100000"/>
          </a:lnSpc>
          <a:spcBef>
            <a:spcPct val="50000"/>
          </a:spcBef>
          <a:spcAft>
            <a:spcPct val="0"/>
          </a:spcAft>
          <a:buClrTx/>
          <a:buSzTx/>
          <a:buFontTx/>
          <a:buNone/>
          <a:tabLst/>
          <a:defRPr kumimoji="0" lang="de-DE" sz="13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</a:defRPr>
        </a:defPPr>
      </a:lstStyle>
    </a:lnDef>
  </a:objectDefaults>
  <a:extraClrSchemeLst>
    <a:extraClrScheme>
      <a:clrScheme name="VWAG_Presentation_q_de 1">
        <a:dk1>
          <a:srgbClr val="000000"/>
        </a:dk1>
        <a:lt1>
          <a:srgbClr val="FFFFFF"/>
        </a:lt1>
        <a:dk2>
          <a:srgbClr val="003366"/>
        </a:dk2>
        <a:lt2>
          <a:srgbClr val="D4D6D9"/>
        </a:lt2>
        <a:accent1>
          <a:srgbClr val="A8ADB3"/>
        </a:accent1>
        <a:accent2>
          <a:srgbClr val="006384"/>
        </a:accent2>
        <a:accent3>
          <a:srgbClr val="FFFFFF"/>
        </a:accent3>
        <a:accent4>
          <a:srgbClr val="000000"/>
        </a:accent4>
        <a:accent5>
          <a:srgbClr val="D1D3D6"/>
        </a:accent5>
        <a:accent6>
          <a:srgbClr val="005977"/>
        </a:accent6>
        <a:hlink>
          <a:srgbClr val="5F1939"/>
        </a:hlink>
        <a:folHlink>
          <a:srgbClr val="80B0C8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AB39CD7FA9F64E939CE174C83C271B" ma:contentTypeVersion="8" ma:contentTypeDescription="Create a new document." ma:contentTypeScope="" ma:versionID="9281e89bc4781fa8f2f01658deed2f4b">
  <xsd:schema xmlns:xsd="http://www.w3.org/2001/XMLSchema" xmlns:xs="http://www.w3.org/2001/XMLSchema" xmlns:p="http://schemas.microsoft.com/office/2006/metadata/properties" xmlns:ns3="529705ba-42a4-4106-8d7d-dd938774e8f5" targetNamespace="http://schemas.microsoft.com/office/2006/metadata/properties" ma:root="true" ma:fieldsID="10eaec07070a10cffd8a50a8d62d5444" ns3:_="">
    <xsd:import namespace="529705ba-42a4-4106-8d7d-dd938774e8f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9705ba-42a4-4106-8d7d-dd938774e8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624FA0-BCCA-4378-A4BC-EEC5880186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3D43E3E-9B03-49AE-A5CE-DB3973A2FF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9705ba-42a4-4106-8d7d-dd938774e8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63A9816-40E2-429F-A7E2-3FAB1210E7FB}">
  <ds:schemaRefs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529705ba-42a4-4106-8d7d-dd938774e8f5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384DD47-1F25-4A04-A203-5D2731AA5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F_VWAG_Multipage_hoch_intern_de</Template>
  <TotalTime>0</TotalTime>
  <Pages>10</Pages>
  <Words>1286</Words>
  <Characters>8887</Characters>
  <Application>Microsoft Office Word</Application>
  <DocSecurity>4</DocSecurity>
  <Lines>74</Lines>
  <Paragraphs>20</Paragraphs>
  <ScaleCrop>false</ScaleCrop>
  <HeadingPairs>
    <vt:vector size="8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Überschriften</vt:lpstr>
      </vt:variant>
      <vt:variant>
        <vt:i4>8</vt:i4>
      </vt:variant>
    </vt:vector>
  </HeadingPairs>
  <TitlesOfParts>
    <vt:vector size="11" baseType="lpstr">
      <vt:lpstr/>
      <vt:lpstr/>
      <vt:lpstr/>
      <vt:lpstr>Ametum dolesed</vt:lpstr>
      <vt:lpstr>    Loreet nosto</vt:lpstr>
      <vt:lpstr>    Exer senim euguerostrud</vt:lpstr>
      <vt:lpstr>    Liquam sum veliqua tionsed dipis</vt:lpstr>
      <vt:lpstr>    Loreet nosto</vt:lpstr>
      <vt:lpstr>    Exer senim euguerostrud</vt:lpstr>
      <vt:lpstr>    Liquam sum veliqua tionsed dipis</vt:lpstr>
      <vt:lpstr>    Loreet nosto</vt:lpstr>
    </vt:vector>
  </TitlesOfParts>
  <Company>VOLKSWAGEN GROUP</Company>
  <LinksUpToDate>false</LinksUpToDate>
  <CharactersWithSpaces>10153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Iliassowa, Swetlana (VW Group Rus)</dc:creator>
  <cp:lastModifiedBy>Kuleschova Swetlana</cp:lastModifiedBy>
  <cp:revision>2</cp:revision>
  <cp:lastPrinted>2021-08-23T13:56:00Z</cp:lastPrinted>
  <dcterms:created xsi:type="dcterms:W3CDTF">2024-05-31T09:05:00Z</dcterms:created>
  <dcterms:modified xsi:type="dcterms:W3CDTF">2024-05-31T09:05:00Z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0x010100BEAB39CD7FA9F64E939CE174C83C271B</vt:lpwstr>
  </property>
</Properties>
</file>