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BE59C" w14:textId="77777777" w:rsidR="00697BCF" w:rsidRDefault="00697BCF" w:rsidP="003B5C4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040C9C" w14:textId="77777777" w:rsidR="00541071" w:rsidRPr="00541071" w:rsidRDefault="00541071" w:rsidP="0054107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A31C43" w14:textId="77777777" w:rsidR="00F37B50" w:rsidRDefault="00F37B50" w:rsidP="0054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ИЗВЕЩЕНИЕ О ПРОВЕДЕНИИ МАЛОЙ ЗАКУПКИ И</w:t>
      </w:r>
    </w:p>
    <w:p w14:paraId="4EC90236" w14:textId="5F8036FB" w:rsidR="00541071" w:rsidRPr="00541071" w:rsidRDefault="00541071" w:rsidP="0054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1071">
        <w:rPr>
          <w:rFonts w:ascii="Times New Roman" w:hAnsi="Times New Roman" w:cs="Times New Roman"/>
          <w:bCs/>
          <w:sz w:val="24"/>
          <w:szCs w:val="24"/>
        </w:rPr>
        <w:t xml:space="preserve">ОПИСАНИЕ ОБЪЕКТА ЗАКУПКИ (ТЕХНИЧЕСКОЕ ЗАДАНИЕ, </w:t>
      </w:r>
      <w:proofErr w:type="gramEnd"/>
    </w:p>
    <w:p w14:paraId="10669EDF" w14:textId="77777777" w:rsidR="00541071" w:rsidRPr="00541071" w:rsidRDefault="00541071" w:rsidP="005410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1071">
        <w:rPr>
          <w:rFonts w:ascii="Times New Roman" w:hAnsi="Times New Roman" w:cs="Times New Roman"/>
          <w:bCs/>
          <w:sz w:val="24"/>
          <w:szCs w:val="24"/>
        </w:rPr>
        <w:t>ВКЛЮЧАЮЩЕЕ В СЕБЯ ХАРАКТЕРИСТИКИ, ПРЕДУСМОТРЕННЫЕ ст. 33 44-ФЗ)</w:t>
      </w:r>
      <w:proofErr w:type="gramEnd"/>
    </w:p>
    <w:p w14:paraId="1FC11ED8" w14:textId="77777777" w:rsidR="00541071" w:rsidRDefault="00541071" w:rsidP="003B5C4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F5C027" w14:textId="2ABA8716" w:rsidR="003B5C41" w:rsidRPr="000470A4" w:rsidRDefault="00426F14" w:rsidP="003B5C4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="005410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="00B639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оставк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="007312BE" w:rsidRPr="00047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наборов</w:t>
      </w:r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реагентов «Экспресс-тест для выявления антигена вируса гриппа типов</w:t>
      </w:r>
      <w:proofErr w:type="gramStart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</w:t>
      </w:r>
      <w:proofErr w:type="gramEnd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/В и антигена </w:t>
      </w:r>
      <w:proofErr w:type="spellStart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коронавируса</w:t>
      </w:r>
      <w:proofErr w:type="spellEnd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SARS-CoV-2 методом  </w:t>
      </w:r>
      <w:proofErr w:type="spellStart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иммунохроматографического</w:t>
      </w:r>
      <w:proofErr w:type="spellEnd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анализа «РАПИД-COVID-19+Грипп А/В-Антиген» для диагностики </w:t>
      </w:r>
      <w:proofErr w:type="spellStart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proofErr w:type="spellEnd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vitro</w:t>
      </w:r>
      <w:proofErr w:type="spellEnd"/>
      <w:r w:rsidR="00DE779A" w:rsidRPr="00DE77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14:paraId="2ED96E90" w14:textId="77777777" w:rsidR="00986954" w:rsidRPr="000470A4" w:rsidRDefault="00986954" w:rsidP="003B5C41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8CFF1E" w14:textId="7C27CCAD" w:rsidR="00C079B6" w:rsidRPr="00426F14" w:rsidRDefault="00C079B6" w:rsidP="00C079B6">
      <w:pPr>
        <w:pStyle w:val="13"/>
        <w:numPr>
          <w:ilvl w:val="0"/>
          <w:numId w:val="9"/>
        </w:numPr>
        <w:spacing w:before="120" w:after="120" w:line="276" w:lineRule="auto"/>
        <w:jc w:val="both"/>
        <w:rPr>
          <w:rFonts w:eastAsia="Times New Roman" w:cs="Times New Roman"/>
          <w:color w:val="000000" w:themeColor="text1"/>
        </w:rPr>
      </w:pPr>
      <w:r w:rsidRPr="000470A4">
        <w:rPr>
          <w:rFonts w:eastAsia="Times New Roman" w:cs="Times New Roman"/>
          <w:b/>
          <w:bCs/>
          <w:color w:val="000000" w:themeColor="text1"/>
        </w:rPr>
        <w:t>Заказчик:</w:t>
      </w:r>
      <w:r w:rsidRPr="000470A4">
        <w:rPr>
          <w:rFonts w:eastAsia="Times New Roman" w:cs="Times New Roman"/>
          <w:color w:val="000000" w:themeColor="text1"/>
        </w:rPr>
        <w:t xml:space="preserve"> </w:t>
      </w:r>
      <w:r w:rsidR="00426F14" w:rsidRPr="00426F14">
        <w:rPr>
          <w:b/>
          <w:iCs/>
        </w:rPr>
        <w:t>Федеральное государственное бюджетное учреждение</w:t>
      </w:r>
      <w:r w:rsidR="008F2657">
        <w:rPr>
          <w:b/>
        </w:rPr>
        <w:t xml:space="preserve"> </w:t>
      </w:r>
      <w:r w:rsidR="00426F14" w:rsidRPr="00426F14">
        <w:rPr>
          <w:b/>
        </w:rPr>
        <w:t xml:space="preserve">«Национальный медицинский исследовательский центр травматологии и ортопедии имени Р.Р. </w:t>
      </w:r>
      <w:proofErr w:type="spellStart"/>
      <w:r w:rsidR="00426F14" w:rsidRPr="00426F14">
        <w:rPr>
          <w:b/>
        </w:rPr>
        <w:t>Вредена</w:t>
      </w:r>
      <w:proofErr w:type="spellEnd"/>
      <w:r w:rsidR="00426F14" w:rsidRPr="00426F14">
        <w:rPr>
          <w:b/>
        </w:rPr>
        <w:t xml:space="preserve">» Министерства здравоохранения Российской Федерации  (ФГБУ «НМИЦ ТО им. Р.Р. </w:t>
      </w:r>
      <w:proofErr w:type="spellStart"/>
      <w:r w:rsidR="00426F14" w:rsidRPr="00426F14">
        <w:rPr>
          <w:b/>
        </w:rPr>
        <w:t>Вредена</w:t>
      </w:r>
      <w:proofErr w:type="spellEnd"/>
      <w:r w:rsidR="00426F14" w:rsidRPr="00426F14">
        <w:rPr>
          <w:b/>
        </w:rPr>
        <w:t>» Минздрава России)</w:t>
      </w:r>
    </w:p>
    <w:p w14:paraId="1799F0C2" w14:textId="40ECB23D" w:rsidR="00C079B6" w:rsidRPr="000470A4" w:rsidRDefault="00C079B6" w:rsidP="00DE779A">
      <w:pPr>
        <w:pStyle w:val="a6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470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Исполнитель: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определяется по итогам торгов в Электрон</w:t>
      </w:r>
      <w:r w:rsidR="00777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ом магазине 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DE779A" w:rsidRPr="00DE7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</w:t>
      </w:r>
      <w:r w:rsidR="00DE7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s://business.roseltorg.ru/)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положениями Гражданского кодекса Российской Федерации, </w:t>
      </w:r>
      <w:hyperlink r:id="rId7" w:history="1">
        <w:r w:rsidRPr="000470A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Регламентом работы подсистемы Электронный магазин </w:t>
        </w:r>
      </w:hyperlink>
      <w:hyperlink r:id="rId8" w:history="1">
        <w:r w:rsidR="00DE779A" w:rsidRPr="00714FDB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https://business.roseltorg.ru/</w:t>
        </w:r>
      </w:hyperlink>
      <w:r w:rsidR="00DE7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Исполнитель).</w:t>
      </w:r>
      <w:proofErr w:type="gramEnd"/>
    </w:p>
    <w:p w14:paraId="02470E67" w14:textId="4FA897EF" w:rsidR="007B4070" w:rsidRPr="007B4070" w:rsidRDefault="00836050" w:rsidP="00AA3D45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80" w:after="28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B407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zh-CN" w:eastAsia="ar-SA"/>
        </w:rPr>
        <w:t>Предмет контракта</w:t>
      </w:r>
      <w:r w:rsidRPr="007B4070">
        <w:rPr>
          <w:rFonts w:ascii="Times New Roman" w:hAnsi="Times New Roman" w:cs="Times New Roman"/>
          <w:color w:val="000000" w:themeColor="text1"/>
          <w:sz w:val="24"/>
          <w:szCs w:val="24"/>
          <w:lang w:val="zh-CN" w:eastAsia="ar-SA"/>
        </w:rPr>
        <w:t xml:space="preserve">: </w:t>
      </w:r>
      <w:r w:rsidR="000306B3" w:rsidRPr="007B407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Поставка 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набор</w:t>
      </w:r>
      <w:r w:rsidR="000D2FF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ов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реагентов «Экспресс-тест для выявления антигена вируса гриппа типов А/В и антигена </w:t>
      </w:r>
      <w:proofErr w:type="spellStart"/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коронавируса</w:t>
      </w:r>
      <w:proofErr w:type="spellEnd"/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SARS</w:t>
      </w:r>
      <w:r w:rsidR="00AA3D45" w:rsidRP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proofErr w:type="spellStart"/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CoV</w:t>
      </w:r>
      <w:proofErr w:type="spellEnd"/>
      <w:r w:rsidR="00AA3D45" w:rsidRP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-2 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методом  </w:t>
      </w:r>
      <w:proofErr w:type="spellStart"/>
      <w:r w:rsidR="00AA3D45" w:rsidRP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им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мунохроматографического</w:t>
      </w:r>
      <w:proofErr w:type="spellEnd"/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анализа «РАПИД-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COVID</w:t>
      </w:r>
      <w:r w:rsidR="00AA3D45" w:rsidRP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-19+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Грипп А/В-Антиген» для диагностики 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in</w:t>
      </w:r>
      <w:r w:rsidR="00AA3D45" w:rsidRP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val="en-US" w:eastAsia="ar-SA"/>
        </w:rPr>
        <w:t>vitro</w:t>
      </w:r>
      <w:r w:rsidR="00AA3D4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».</w:t>
      </w:r>
    </w:p>
    <w:p w14:paraId="22DFF799" w14:textId="7B003C30" w:rsidR="007A1419" w:rsidRPr="007B4070" w:rsidRDefault="007B4070" w:rsidP="007B4070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80" w:after="28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B407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7A1419" w:rsidRPr="007B407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Источник финансирования:</w:t>
      </w:r>
      <w:r w:rsidR="007A1419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 </w:t>
      </w:r>
      <w:r w:rsidR="009E24AE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средства </w:t>
      </w:r>
      <w:r w:rsidR="00697BCF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бюджетны</w:t>
      </w:r>
      <w:r w:rsidR="009E24AE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х</w:t>
      </w:r>
      <w:r w:rsidR="00697BCF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 xml:space="preserve"> </w:t>
      </w:r>
      <w:r w:rsidR="009E24AE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учреждений</w:t>
      </w:r>
      <w:r w:rsidR="00B82465" w:rsidRPr="007B4070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ru-RU"/>
        </w:rPr>
        <w:t>.</w:t>
      </w:r>
    </w:p>
    <w:p w14:paraId="0AEF6366" w14:textId="5E3BA0D0" w:rsidR="0083118B" w:rsidRPr="0083118B" w:rsidRDefault="001E287B" w:rsidP="0083118B">
      <w:pPr>
        <w:pStyle w:val="Default"/>
        <w:numPr>
          <w:ilvl w:val="0"/>
          <w:numId w:val="9"/>
        </w:numPr>
        <w:jc w:val="both"/>
        <w:rPr>
          <w:color w:val="000000" w:themeColor="text1"/>
        </w:rPr>
      </w:pPr>
      <w:r w:rsidRPr="00D71F98">
        <w:rPr>
          <w:b/>
          <w:bCs/>
          <w:color w:val="000000" w:themeColor="text1"/>
        </w:rPr>
        <w:t>Место поставки товара:</w:t>
      </w:r>
      <w:r>
        <w:rPr>
          <w:color w:val="000000" w:themeColor="text1"/>
        </w:rPr>
        <w:t xml:space="preserve"> </w:t>
      </w:r>
      <w:r w:rsidR="009E24AE" w:rsidRPr="008F2657">
        <w:rPr>
          <w:bCs/>
        </w:rPr>
        <w:t xml:space="preserve">Санкт-Петербург, ул. Академика </w:t>
      </w:r>
      <w:proofErr w:type="spellStart"/>
      <w:r w:rsidR="009E24AE" w:rsidRPr="008F2657">
        <w:rPr>
          <w:bCs/>
        </w:rPr>
        <w:t>Байкова</w:t>
      </w:r>
      <w:proofErr w:type="spellEnd"/>
      <w:r w:rsidR="009E24AE" w:rsidRPr="008F2657">
        <w:rPr>
          <w:bCs/>
        </w:rPr>
        <w:t>, дом 8</w:t>
      </w:r>
      <w:r w:rsidR="00B82465">
        <w:rPr>
          <w:bCs/>
        </w:rPr>
        <w:t>.</w:t>
      </w:r>
    </w:p>
    <w:p w14:paraId="4DC1D76B" w14:textId="77777777" w:rsidR="0083118B" w:rsidRPr="0083118B" w:rsidRDefault="0083118B" w:rsidP="0083118B">
      <w:pPr>
        <w:pStyle w:val="Default"/>
        <w:ind w:left="360"/>
        <w:jc w:val="both"/>
        <w:rPr>
          <w:color w:val="000000" w:themeColor="text1"/>
        </w:rPr>
      </w:pPr>
    </w:p>
    <w:p w14:paraId="27FA40AD" w14:textId="6C7DF13A" w:rsidR="0083118B" w:rsidRPr="00963DDA" w:rsidRDefault="00986954" w:rsidP="00B82465">
      <w:pPr>
        <w:pStyle w:val="Default"/>
        <w:numPr>
          <w:ilvl w:val="0"/>
          <w:numId w:val="9"/>
        </w:numPr>
        <w:ind w:left="0" w:firstLine="0"/>
        <w:jc w:val="both"/>
        <w:rPr>
          <w:color w:val="000000" w:themeColor="text1"/>
        </w:rPr>
      </w:pPr>
      <w:r w:rsidRPr="0083118B">
        <w:rPr>
          <w:b/>
          <w:bCs/>
          <w:color w:val="000000" w:themeColor="text1"/>
        </w:rPr>
        <w:t>Срок поставки товара:</w:t>
      </w:r>
      <w:r w:rsidRPr="0083118B">
        <w:rPr>
          <w:color w:val="000000" w:themeColor="text1"/>
        </w:rPr>
        <w:t xml:space="preserve"> </w:t>
      </w:r>
      <w:r w:rsidR="0083118B" w:rsidRPr="0083118B">
        <w:rPr>
          <w:bCs/>
          <w:spacing w:val="-2"/>
        </w:rPr>
        <w:t xml:space="preserve">Общий срок поставки товара в период с момента заключения контракта </w:t>
      </w:r>
      <w:r w:rsidR="00E66F21" w:rsidRPr="00E66F21">
        <w:rPr>
          <w:bCs/>
          <w:spacing w:val="-2"/>
        </w:rPr>
        <w:t>по 20 декабря 2024</w:t>
      </w:r>
      <w:r w:rsidR="00B82465">
        <w:rPr>
          <w:bCs/>
          <w:spacing w:val="-2"/>
        </w:rPr>
        <w:t xml:space="preserve"> года</w:t>
      </w:r>
      <w:r w:rsidR="0083118B" w:rsidRPr="00E66F21">
        <w:rPr>
          <w:bCs/>
          <w:spacing w:val="-2"/>
        </w:rPr>
        <w:t>.</w:t>
      </w:r>
      <w:r w:rsidR="0083118B" w:rsidRPr="0083118B">
        <w:rPr>
          <w:bCs/>
          <w:spacing w:val="-2"/>
        </w:rPr>
        <w:t xml:space="preserve"> Поставка товара осуществляется с 9.00 до 15.00 по рабочим дням.</w:t>
      </w:r>
      <w:r w:rsidR="00DB4D7B">
        <w:rPr>
          <w:bCs/>
          <w:spacing w:val="-2"/>
        </w:rPr>
        <w:t xml:space="preserve"> </w:t>
      </w:r>
      <w:r w:rsidR="0083118B" w:rsidRPr="00963DDA">
        <w:rPr>
          <w:bCs/>
        </w:rPr>
        <w:t xml:space="preserve">Поставка Товара производится по заявкам Заказчика </w:t>
      </w:r>
      <w:r w:rsidR="0083118B" w:rsidRPr="00963DDA">
        <w:t>в соответствии с Заявкой о получении Товара</w:t>
      </w:r>
      <w:r w:rsidR="00DB4D7B">
        <w:t>.</w:t>
      </w:r>
    </w:p>
    <w:p w14:paraId="468FE711" w14:textId="0A1EBC6B" w:rsidR="0083118B" w:rsidRDefault="0083118B" w:rsidP="00E66F2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237AA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Срок поставки по заявке Заказчика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в течение 5 </w:t>
      </w:r>
      <w:r w:rsidRPr="000F7E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пяти</w:t>
      </w:r>
      <w:r w:rsidRPr="000F7E6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рабочих дней,</w:t>
      </w:r>
      <w:r w:rsidRPr="004758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следующих</w:t>
      </w:r>
      <w:r w:rsidRPr="00795129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за днем получения </w:t>
      </w:r>
      <w:r w:rsidRPr="00697B3D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Заявки </w:t>
      </w:r>
      <w:r w:rsidRPr="00697B3D">
        <w:rPr>
          <w:rFonts w:ascii="Times New Roman" w:hAnsi="Times New Roman"/>
          <w:sz w:val="24"/>
          <w:szCs w:val="24"/>
        </w:rPr>
        <w:t xml:space="preserve">о получении Товара </w:t>
      </w:r>
      <w:r w:rsidRPr="00697B3D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от Заказчика</w:t>
      </w:r>
      <w:r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. </w:t>
      </w:r>
    </w:p>
    <w:p w14:paraId="76505E41" w14:textId="77777777" w:rsidR="003B5C41" w:rsidRPr="000470A4" w:rsidRDefault="003B5C41" w:rsidP="003B5C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EA323D2" w14:textId="77777777" w:rsidR="00986954" w:rsidRPr="000470A4" w:rsidRDefault="00986954" w:rsidP="00836050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70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Требования к качеству и безопасности поставляемого оборудования:</w:t>
      </w:r>
    </w:p>
    <w:p w14:paraId="03A222D5" w14:textId="07B93625" w:rsidR="00986954" w:rsidRPr="000470A4" w:rsidRDefault="00986954" w:rsidP="00836050">
      <w:pPr>
        <w:pStyle w:val="a6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A0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</w:t>
      </w:r>
      <w:r w:rsidR="007A0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поставляться в пригодной для транспортировки упаковке, которая </w:t>
      </w:r>
      <w:r w:rsidR="007A05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должна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защитить его от воздействия внешних условий, таких как вода, пыль и т.п., в соответствии с ГОСТ 26653-2015 (транспортировка) и ГОСТ 27595-88 (хранение). Упаковка должна обеспечивать полную сохранность продукции на весь срок его транспортировки с учетом перегрузок и хранения.</w:t>
      </w:r>
    </w:p>
    <w:p w14:paraId="7E1EFC73" w14:textId="77777777" w:rsidR="00986954" w:rsidRPr="000470A4" w:rsidRDefault="00986954" w:rsidP="009869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Упаковка заводов-изготовителей должна быть целой, без следов вскрытия и восстановления.</w:t>
      </w:r>
    </w:p>
    <w:p w14:paraId="2CDEBBBC" w14:textId="7142A2D9" w:rsidR="00D10845" w:rsidRDefault="00986954" w:rsidP="009869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Поставляем</w:t>
      </w:r>
      <w:r w:rsidR="00357F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ый товар 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</w:t>
      </w:r>
      <w:r w:rsidR="000647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быть безопасным для жизни, здоровья людей, имущества Получателя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</w:t>
      </w:r>
      <w:r w:rsidR="00482B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благополучии населения». </w:t>
      </w:r>
    </w:p>
    <w:p w14:paraId="73E87705" w14:textId="0FA08EAF" w:rsidR="00A80423" w:rsidRPr="00647F56" w:rsidRDefault="00986954" w:rsidP="008024EF">
      <w:pPr>
        <w:pStyle w:val="ab"/>
        <w:ind w:firstLine="708"/>
        <w:jc w:val="both"/>
      </w:pPr>
      <w:r w:rsidRPr="000470A4">
        <w:rPr>
          <w:color w:val="000000" w:themeColor="text1"/>
        </w:rPr>
        <w:t>Поставляем</w:t>
      </w:r>
      <w:r w:rsidR="005E242C">
        <w:rPr>
          <w:color w:val="000000" w:themeColor="text1"/>
        </w:rPr>
        <w:t>ый товар</w:t>
      </w:r>
      <w:r w:rsidRPr="000470A4">
        <w:rPr>
          <w:color w:val="000000" w:themeColor="text1"/>
        </w:rPr>
        <w:t>, подлежащ</w:t>
      </w:r>
      <w:r w:rsidR="005E242C">
        <w:rPr>
          <w:color w:val="000000" w:themeColor="text1"/>
        </w:rPr>
        <w:t>ий</w:t>
      </w:r>
      <w:r w:rsidRPr="000470A4">
        <w:rPr>
          <w:color w:val="000000" w:themeColor="text1"/>
        </w:rPr>
        <w:t xml:space="preserve"> обязательной сертификации, долж</w:t>
      </w:r>
      <w:r w:rsidR="005E242C">
        <w:rPr>
          <w:color w:val="000000" w:themeColor="text1"/>
        </w:rPr>
        <w:t>ен</w:t>
      </w:r>
      <w:r w:rsidRPr="000470A4">
        <w:rPr>
          <w:color w:val="000000" w:themeColor="text1"/>
        </w:rPr>
        <w:t xml:space="preserve"> иметь сертификат соответствия и знак соответствия, выданные уполномоченным органом. </w:t>
      </w:r>
      <w:proofErr w:type="gramStart"/>
      <w:r w:rsidR="00A80423" w:rsidRPr="00647F56">
        <w:t xml:space="preserve">С поставкой товара Поставщик обязан предоставить техническую документацию на товар, составленную на русском языке, а именно технические паспорта (при наличии), инструкции по эксплуатации (при </w:t>
      </w:r>
      <w:r w:rsidR="00A80423" w:rsidRPr="00647F56">
        <w:lastRenderedPageBreak/>
        <w:t xml:space="preserve">наличии), а также документы, удостоверяющие качество товара </w:t>
      </w:r>
      <w:r w:rsidR="00A80423">
        <w:t>(</w:t>
      </w:r>
      <w:r w:rsidR="00A80423" w:rsidRPr="00647F56">
        <w:t xml:space="preserve">декларацию о соответствии /сертификат соответствия (в случае, если товар подлежит обязательному декларированию (сертификации)) и иные документы, предусмотренные действующим законодательством РФ для поставляемого Товара. </w:t>
      </w:r>
      <w:proofErr w:type="gramEnd"/>
    </w:p>
    <w:p w14:paraId="59787AB9" w14:textId="0CB2D87A" w:rsidR="00986954" w:rsidRPr="000470A4" w:rsidRDefault="00986954" w:rsidP="009869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Поставляем</w:t>
      </w:r>
      <w:r w:rsidR="00733B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ый товар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</w:t>
      </w:r>
      <w:r w:rsidR="00210D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быть новым (ранее не находившимся в использовании у Поставщика или третьих лиц), не подвергавшимся ранее ремонту (модернизации, восстановлению), не долж</w:t>
      </w:r>
      <w:r w:rsidR="00210DE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</w:t>
      </w:r>
      <w:r w:rsidRPr="000470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находиться в залоге, под арестом или иным обременением. </w:t>
      </w:r>
    </w:p>
    <w:p w14:paraId="7E08F959" w14:textId="539EFC01" w:rsidR="00986954" w:rsidRDefault="00986954" w:rsidP="00836050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Маркировка товара должна содержать: наименование изделия, наименование организации-изготовителя, юридический адрес изготовителя, дату выпуска и срок годности. Маркировка упаковки должна строго соответствовать маркировке товара. Упаковка товара должна гарантировать сохранность товара при транспортировке и хранении. Не допускается наличие на упаковке следов внешних воздействий (механические повреждения, замятия, разрывы).</w:t>
      </w:r>
    </w:p>
    <w:p w14:paraId="512AADFA" w14:textId="77777777" w:rsidR="003169CB" w:rsidRPr="000470A4" w:rsidRDefault="003169CB" w:rsidP="003169CB">
      <w:pPr>
        <w:pStyle w:val="a6"/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14:paraId="76FD369A" w14:textId="77777777" w:rsidR="00185EF5" w:rsidRPr="003169CB" w:rsidRDefault="00185EF5" w:rsidP="00185EF5">
      <w:pPr>
        <w:pStyle w:val="15"/>
        <w:keepNext/>
        <w:keepLines/>
        <w:numPr>
          <w:ilvl w:val="0"/>
          <w:numId w:val="9"/>
        </w:numPr>
        <w:shd w:val="clear" w:color="auto" w:fill="auto"/>
        <w:tabs>
          <w:tab w:val="left" w:pos="236"/>
        </w:tabs>
        <w:spacing w:line="266" w:lineRule="exact"/>
        <w:rPr>
          <w:sz w:val="24"/>
          <w:szCs w:val="24"/>
        </w:rPr>
      </w:pPr>
      <w:bookmarkStart w:id="0" w:name="bookmark5"/>
      <w:r w:rsidRPr="003169CB">
        <w:rPr>
          <w:sz w:val="24"/>
          <w:szCs w:val="24"/>
        </w:rPr>
        <w:t>Объем и сроки гарантий качества</w:t>
      </w:r>
      <w:bookmarkEnd w:id="0"/>
    </w:p>
    <w:p w14:paraId="5239D942" w14:textId="7E7764B4" w:rsidR="005534E1" w:rsidRDefault="008024EF" w:rsidP="008024EF">
      <w:pPr>
        <w:pStyle w:val="2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34E1">
        <w:rPr>
          <w:sz w:val="24"/>
          <w:szCs w:val="24"/>
        </w:rPr>
        <w:t xml:space="preserve">8.1. </w:t>
      </w:r>
      <w:r w:rsidR="00185EF5" w:rsidRPr="003169CB">
        <w:rPr>
          <w:sz w:val="24"/>
          <w:szCs w:val="24"/>
        </w:rPr>
        <w:t>Качество товара должно соответствовать установленным в Российской Федерации требованиям государственных стандартов, технических регламентов и техническим условиям производителей (изготовителей) товара, требованиям настоящего Технического задания и Контракта.</w:t>
      </w:r>
    </w:p>
    <w:p w14:paraId="5BE0A02D" w14:textId="72986454" w:rsidR="0033272A" w:rsidRDefault="008024EF" w:rsidP="008024EF">
      <w:pPr>
        <w:pStyle w:val="2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534E1">
        <w:rPr>
          <w:sz w:val="24"/>
          <w:szCs w:val="24"/>
        </w:rPr>
        <w:t>8.2</w:t>
      </w:r>
      <w:r w:rsidR="005534E1" w:rsidRPr="0033272A">
        <w:rPr>
          <w:sz w:val="24"/>
          <w:szCs w:val="24"/>
        </w:rPr>
        <w:t xml:space="preserve">. </w:t>
      </w:r>
      <w:bookmarkStart w:id="1" w:name="_Hlk180337748"/>
      <w:r w:rsidR="00185EF5" w:rsidRPr="0033272A">
        <w:rPr>
          <w:sz w:val="24"/>
          <w:szCs w:val="24"/>
        </w:rPr>
        <w:t xml:space="preserve">Срок годности на товар должен быть не менее срока, установленного производителем (изготовителем) товара. </w:t>
      </w:r>
    </w:p>
    <w:p w14:paraId="439245BE" w14:textId="506ACFC4" w:rsidR="00185EF5" w:rsidRDefault="008024EF" w:rsidP="008024EF">
      <w:pPr>
        <w:pStyle w:val="20"/>
        <w:shd w:val="clear" w:color="auto" w:fill="auto"/>
        <w:tabs>
          <w:tab w:val="left" w:pos="709"/>
        </w:tabs>
        <w:spacing w:before="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33272A">
        <w:rPr>
          <w:sz w:val="24"/>
          <w:szCs w:val="24"/>
        </w:rPr>
        <w:t xml:space="preserve">8.3. </w:t>
      </w:r>
      <w:r w:rsidR="00185EF5" w:rsidRPr="00637583">
        <w:rPr>
          <w:bCs/>
          <w:sz w:val="24"/>
          <w:szCs w:val="24"/>
        </w:rPr>
        <w:t xml:space="preserve">Минимальный остаточный срок годности товара на дату поставки должен составлять не менее </w:t>
      </w:r>
      <w:r w:rsidR="00DE779A">
        <w:rPr>
          <w:bCs/>
          <w:sz w:val="24"/>
          <w:szCs w:val="24"/>
        </w:rPr>
        <w:t>18</w:t>
      </w:r>
      <w:r w:rsidR="007F1EB6" w:rsidRPr="00637583">
        <w:rPr>
          <w:bCs/>
          <w:sz w:val="24"/>
          <w:szCs w:val="24"/>
        </w:rPr>
        <w:t xml:space="preserve"> </w:t>
      </w:r>
      <w:r w:rsidR="00185EF5" w:rsidRPr="00637583">
        <w:rPr>
          <w:bCs/>
          <w:sz w:val="24"/>
          <w:szCs w:val="24"/>
        </w:rPr>
        <w:t xml:space="preserve">месяцев </w:t>
      </w:r>
      <w:proofErr w:type="gramStart"/>
      <w:r w:rsidR="00185EF5" w:rsidRPr="00637583">
        <w:rPr>
          <w:bCs/>
          <w:sz w:val="24"/>
          <w:szCs w:val="24"/>
        </w:rPr>
        <w:t>с даты подписания</w:t>
      </w:r>
      <w:proofErr w:type="gramEnd"/>
      <w:r w:rsidR="00185EF5" w:rsidRPr="00637583">
        <w:rPr>
          <w:bCs/>
          <w:sz w:val="24"/>
          <w:szCs w:val="24"/>
        </w:rPr>
        <w:t xml:space="preserve"> документов о приемке товара</w:t>
      </w:r>
      <w:bookmarkEnd w:id="1"/>
      <w:r w:rsidR="00185EF5" w:rsidRPr="00637583">
        <w:rPr>
          <w:bCs/>
          <w:sz w:val="24"/>
          <w:szCs w:val="24"/>
        </w:rPr>
        <w:t>.</w:t>
      </w:r>
    </w:p>
    <w:p w14:paraId="15A1B082" w14:textId="77777777" w:rsidR="00185EF5" w:rsidRPr="002B46D4" w:rsidRDefault="00185EF5" w:rsidP="002B46D4">
      <w:pPr>
        <w:pStyle w:val="a6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D80F6D" w14:textId="211E9B6C" w:rsidR="00986954" w:rsidRDefault="00986954" w:rsidP="00661485">
      <w:pPr>
        <w:pStyle w:val="a6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7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поставки товаров</w:t>
      </w:r>
    </w:p>
    <w:p w14:paraId="79E041BC" w14:textId="5A83AEFE" w:rsidR="00330318" w:rsidRPr="00AD6532" w:rsidRDefault="00330318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4D5E4C">
        <w:rPr>
          <w:rFonts w:ascii="Times New Roman" w:hAnsi="Times New Roman" w:cs="Times New Roman"/>
          <w:sz w:val="24"/>
          <w:szCs w:val="24"/>
        </w:rPr>
        <w:t xml:space="preserve">Для взаимодействия с Заказчиком Поставщик обязан в течение 1 (одного) рабочего дня </w:t>
      </w:r>
      <w:proofErr w:type="gramStart"/>
      <w:r w:rsidRPr="004D5E4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4D5E4C">
        <w:rPr>
          <w:rFonts w:ascii="Times New Roman" w:hAnsi="Times New Roman" w:cs="Times New Roman"/>
          <w:sz w:val="24"/>
          <w:szCs w:val="24"/>
        </w:rPr>
        <w:t xml:space="preserve"> Контракта назначить ответственное контактное лицо, выделить номер телефона, адрес электронной почты для приема данных (заявок, запросов, уведомлений) в электронной форме и уведомить об этом Заказчика </w:t>
      </w:r>
      <w:r w:rsidR="00EA7C00" w:rsidRPr="004D5E4C">
        <w:rPr>
          <w:rFonts w:ascii="Times New Roman" w:hAnsi="Times New Roman" w:cs="Times New Roman"/>
          <w:sz w:val="24"/>
          <w:szCs w:val="24"/>
        </w:rPr>
        <w:t xml:space="preserve">в соответствии с условиями </w:t>
      </w:r>
      <w:r w:rsidRPr="004D5E4C">
        <w:rPr>
          <w:rFonts w:ascii="Times New Roman" w:hAnsi="Times New Roman" w:cs="Times New Roman"/>
          <w:sz w:val="24"/>
          <w:szCs w:val="24"/>
        </w:rPr>
        <w:t>Контракта. Об изменении контактной информации ответственного лица Поставщик обязан уведомить Заказчика в течение 1 (одного) рабочего дня со дня возникновения таких изменений</w:t>
      </w:r>
      <w:r w:rsidR="00AD6532">
        <w:rPr>
          <w:rFonts w:ascii="Times New Roman" w:hAnsi="Times New Roman" w:cs="Times New Roman"/>
          <w:sz w:val="24"/>
          <w:szCs w:val="24"/>
        </w:rPr>
        <w:t>.</w:t>
      </w:r>
    </w:p>
    <w:p w14:paraId="2ADA3405" w14:textId="57A58F0F" w:rsidR="00AD6532" w:rsidRPr="00AD6532" w:rsidRDefault="00AD6532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AD6532">
        <w:rPr>
          <w:rFonts w:ascii="Times New Roman" w:hAnsi="Times New Roman" w:cs="Times New Roman"/>
          <w:sz w:val="24"/>
          <w:szCs w:val="24"/>
        </w:rPr>
        <w:t xml:space="preserve">Поставщик поставляет товар в соответствии с пропускным и </w:t>
      </w:r>
      <w:proofErr w:type="spellStart"/>
      <w:r w:rsidRPr="00AD6532">
        <w:rPr>
          <w:rFonts w:ascii="Times New Roman" w:hAnsi="Times New Roman" w:cs="Times New Roman"/>
          <w:sz w:val="24"/>
          <w:szCs w:val="24"/>
        </w:rPr>
        <w:t>внутриобъектовым</w:t>
      </w:r>
      <w:proofErr w:type="spellEnd"/>
      <w:r w:rsidRPr="00AD6532">
        <w:rPr>
          <w:rFonts w:ascii="Times New Roman" w:hAnsi="Times New Roman" w:cs="Times New Roman"/>
          <w:sz w:val="24"/>
          <w:szCs w:val="24"/>
        </w:rPr>
        <w:t xml:space="preserve"> режимами, установленными на территории</w:t>
      </w:r>
      <w:r w:rsidR="003C6814">
        <w:rPr>
          <w:rFonts w:ascii="Times New Roman" w:hAnsi="Times New Roman" w:cs="Times New Roman"/>
          <w:sz w:val="24"/>
          <w:szCs w:val="24"/>
        </w:rPr>
        <w:t xml:space="preserve"> Заказчика.</w:t>
      </w:r>
    </w:p>
    <w:p w14:paraId="1A51265C" w14:textId="77777777" w:rsidR="000D575A" w:rsidRPr="000D575A" w:rsidRDefault="00986954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D57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поставляет товары собственным транспортом или с привлечением транспорта третьих лиц </w:t>
      </w:r>
      <w:r w:rsidR="00287F52" w:rsidRPr="00D319C4">
        <w:rPr>
          <w:rFonts w:ascii="Times New Roman" w:eastAsia="Times New Roman" w:hAnsi="Times New Roman"/>
          <w:sz w:val="24"/>
          <w:szCs w:val="24"/>
          <w:lang w:eastAsia="ru-RU"/>
        </w:rPr>
        <w:t xml:space="preserve">(транспортные компании, экспедитора и др.) </w:t>
      </w:r>
      <w:r w:rsidRPr="000D575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за свой счёт</w:t>
      </w:r>
      <w:r w:rsidR="00214A7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87F52" w:rsidRPr="00D319C4">
        <w:rPr>
          <w:rFonts w:ascii="Times New Roman" w:eastAsia="Times New Roman" w:hAnsi="Times New Roman"/>
          <w:sz w:val="24"/>
          <w:szCs w:val="24"/>
          <w:lang w:eastAsia="ru-RU"/>
        </w:rPr>
        <w:t>для оказания услуг, связанных с доставкой товара. При этом Поставщик несет ответственность перед Заказчиком за неисполнение или ненадлежащее исполнение обязатель</w:t>
      </w:r>
      <w:proofErr w:type="gramStart"/>
      <w:r w:rsidR="00287F52" w:rsidRPr="00D319C4">
        <w:rPr>
          <w:rFonts w:ascii="Times New Roman" w:eastAsia="Times New Roman" w:hAnsi="Times New Roman"/>
          <w:sz w:val="24"/>
          <w:szCs w:val="24"/>
          <w:lang w:eastAsia="ru-RU"/>
        </w:rPr>
        <w:t>ств тр</w:t>
      </w:r>
      <w:proofErr w:type="gramEnd"/>
      <w:r w:rsidR="00287F52" w:rsidRPr="00D319C4">
        <w:rPr>
          <w:rFonts w:ascii="Times New Roman" w:eastAsia="Times New Roman" w:hAnsi="Times New Roman"/>
          <w:sz w:val="24"/>
          <w:szCs w:val="24"/>
          <w:lang w:eastAsia="ru-RU"/>
        </w:rPr>
        <w:t>етьими лицами. Третьи лица должны иметь доверенность от Поставщика, в которой указывается № контракта, по которому осуществляется поставка или копию договора с Поставщиком об оказании данных услу</w:t>
      </w:r>
      <w:r w:rsidR="00681C6A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46645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</w:t>
      </w:r>
      <w:r w:rsidR="008C00E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передачи товара от имени Поставщика </w:t>
      </w:r>
      <w:r w:rsidR="008C00E1">
        <w:rPr>
          <w:rFonts w:ascii="Times New Roman" w:hAnsi="Times New Roman" w:cs="Times New Roman"/>
          <w:sz w:val="24"/>
          <w:szCs w:val="24"/>
        </w:rPr>
        <w:t>п</w:t>
      </w:r>
      <w:r w:rsidR="00466457" w:rsidRPr="00874196">
        <w:rPr>
          <w:rFonts w:ascii="Times New Roman" w:hAnsi="Times New Roman" w:cs="Times New Roman"/>
          <w:sz w:val="24"/>
          <w:szCs w:val="24"/>
        </w:rPr>
        <w:t xml:space="preserve">ередачу </w:t>
      </w:r>
      <w:r w:rsidR="00466457" w:rsidRPr="000D575A">
        <w:rPr>
          <w:rFonts w:ascii="Times New Roman" w:hAnsi="Times New Roman" w:cs="Times New Roman"/>
          <w:sz w:val="24"/>
          <w:szCs w:val="24"/>
        </w:rPr>
        <w:t>товара осуществляет уполномоченный представитель Поставщика, имеющий право контроля комплектности, качества и ассортимента товара</w:t>
      </w:r>
      <w:r w:rsidR="000E2E93" w:rsidRPr="000D575A">
        <w:rPr>
          <w:rFonts w:ascii="Times New Roman" w:hAnsi="Times New Roman" w:cs="Times New Roman"/>
          <w:sz w:val="24"/>
          <w:szCs w:val="24"/>
        </w:rPr>
        <w:t xml:space="preserve"> на основании доверенности</w:t>
      </w:r>
      <w:r w:rsidR="00466457" w:rsidRPr="000D575A">
        <w:rPr>
          <w:rFonts w:ascii="Times New Roman" w:hAnsi="Times New Roman" w:cs="Times New Roman"/>
          <w:sz w:val="24"/>
          <w:szCs w:val="24"/>
        </w:rPr>
        <w:t xml:space="preserve">. Уполномоченный представитель обязан иметь при себе документ, удостоверяющий личность. </w:t>
      </w:r>
    </w:p>
    <w:p w14:paraId="6FBFF34C" w14:textId="77777777" w:rsidR="00E422A7" w:rsidRPr="00E422A7" w:rsidRDefault="00466457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E422A7">
        <w:rPr>
          <w:rFonts w:ascii="Times New Roman" w:hAnsi="Times New Roman" w:cs="Times New Roman"/>
          <w:sz w:val="24"/>
          <w:szCs w:val="24"/>
        </w:rPr>
        <w:t>В случае доставки вне времени приема на склад Заказчик вправе отказать Поставщику в приеме товара</w:t>
      </w:r>
      <w:r w:rsidR="00E422A7">
        <w:rPr>
          <w:rFonts w:ascii="Times New Roman" w:hAnsi="Times New Roman" w:cs="Times New Roman"/>
          <w:sz w:val="24"/>
          <w:szCs w:val="24"/>
        </w:rPr>
        <w:t>.</w:t>
      </w:r>
    </w:p>
    <w:p w14:paraId="54D48B0F" w14:textId="6679C3E2" w:rsidR="00986954" w:rsidRPr="000470A4" w:rsidRDefault="00287F52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Все виды погрузочно-разгрузочных работ, </w:t>
      </w:r>
      <w:r w:rsidR="0089451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том числе на складе Заказчика, 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включая работы с применением грузоподъёмных средств</w:t>
      </w:r>
      <w:r w:rsidR="000306B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осуществляется Поставщиком своими силами и собственными техническими средствами или с привлечением третьих лиц за свой счёт.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8E79CB5" w14:textId="77777777" w:rsidR="00986954" w:rsidRPr="000470A4" w:rsidRDefault="00986954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Риски порчи товара вследствие некачественной упаковки несёт Поставщик.</w:t>
      </w:r>
    </w:p>
    <w:p w14:paraId="6873B8EC" w14:textId="473AD0C3" w:rsidR="00986954" w:rsidRPr="000470A4" w:rsidRDefault="00986954" w:rsidP="00836050">
      <w:pPr>
        <w:pStyle w:val="a6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Поставляемый товар должен сопровождаться соответствующими документами, подтверждающими его происхождение, количество и качество, а также </w:t>
      </w:r>
      <w:r w:rsidR="000E5B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товарными </w:t>
      </w: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накладными.</w:t>
      </w:r>
    </w:p>
    <w:p w14:paraId="6FD85A77" w14:textId="77777777" w:rsidR="00A34E17" w:rsidRDefault="009745C6" w:rsidP="00836050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Вместе с 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товар</w:t>
      </w:r>
      <w:r w:rsidR="000E5B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Поставщик представляет Заказчику подписанные: оригинал счёта, счёт-фактуру</w:t>
      </w:r>
      <w:r w:rsidR="000E5B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наличии)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E5BC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товарные </w:t>
      </w:r>
      <w:r w:rsidR="00986954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накладные и Акт приёмки-передачи товара в 2 (двух) экземплярах, а также передаёт документы, подтверждающие происхождение и качество товара.</w:t>
      </w:r>
    </w:p>
    <w:p w14:paraId="30E21E26" w14:textId="6C5BAEC6" w:rsidR="00134C56" w:rsidRDefault="00986954" w:rsidP="00134C56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C2155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Днём исполнения Поставщиком обязательства считается дата поступления товара по месту поставки и приёмки его Заказчиком </w:t>
      </w:r>
      <w:r w:rsidR="00FE443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по количеству </w:t>
      </w:r>
      <w:r w:rsidR="00EE675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тарных мест </w:t>
      </w:r>
      <w:r w:rsidRPr="00322A7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 подписанием 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акт</w:t>
      </w:r>
      <w:r w:rsidR="00EE675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передачи товара или транспортн</w:t>
      </w:r>
      <w:r w:rsidR="000B7B7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ой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накладн</w:t>
      </w:r>
      <w:r w:rsidR="000B7B7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ой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или документ</w:t>
      </w:r>
      <w:r w:rsidR="00322A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свидетельствующ</w:t>
      </w:r>
      <w:r w:rsidR="00A92DB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его</w:t>
      </w:r>
      <w:r w:rsidR="00EE6752" w:rsidRPr="00E9149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 передаче товара</w:t>
      </w:r>
      <w:r w:rsidR="00322A7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14:paraId="11CBF410" w14:textId="5AD0E793" w:rsidR="00C21554" w:rsidRPr="00C21554" w:rsidRDefault="00C21554" w:rsidP="00C21554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C21554">
        <w:rPr>
          <w:rFonts w:ascii="Times New Roman" w:hAnsi="Times New Roman" w:cs="Times New Roman"/>
          <w:sz w:val="24"/>
          <w:szCs w:val="24"/>
        </w:rPr>
        <w:t>Поставщик обязан осуществить поставку товар</w:t>
      </w:r>
      <w:r w:rsidR="00BD3645">
        <w:rPr>
          <w:rFonts w:ascii="Times New Roman" w:hAnsi="Times New Roman" w:cs="Times New Roman"/>
          <w:sz w:val="24"/>
          <w:szCs w:val="24"/>
        </w:rPr>
        <w:t>а</w:t>
      </w:r>
      <w:r w:rsidRPr="00C21554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предусмотренных Контрактом и настоящим Техническим заданием</w:t>
      </w:r>
      <w:r w:rsidR="0001429F">
        <w:rPr>
          <w:rFonts w:ascii="Times New Roman" w:hAnsi="Times New Roman" w:cs="Times New Roman"/>
          <w:sz w:val="24"/>
          <w:szCs w:val="24"/>
        </w:rPr>
        <w:t xml:space="preserve">. Поставленный товар должен полностью соответствовать </w:t>
      </w:r>
      <w:r w:rsidR="00315494">
        <w:rPr>
          <w:rFonts w:ascii="Times New Roman" w:hAnsi="Times New Roman" w:cs="Times New Roman"/>
          <w:sz w:val="24"/>
          <w:szCs w:val="24"/>
        </w:rPr>
        <w:t>условиям контракта и настоящего технического задания.</w:t>
      </w:r>
    </w:p>
    <w:p w14:paraId="421FED8C" w14:textId="5AD17324" w:rsidR="00EC730D" w:rsidRDefault="00986954" w:rsidP="00836050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Если поставленный товар не соответствует по качеству или количеству требованиям контракта </w:t>
      </w:r>
      <w:r w:rsidR="00AF18F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акт о выполн</w:t>
      </w:r>
      <w:r w:rsidR="00BB1C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енных недостатках </w:t>
      </w:r>
      <w:r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составляется </w:t>
      </w:r>
      <w:r w:rsidR="00CB16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Заказчиком в порядке </w:t>
      </w:r>
      <w:r w:rsidR="00BB1CC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условиями контракта и </w:t>
      </w:r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срок</w:t>
      </w:r>
      <w:r w:rsidR="00777F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установленные в контракте. З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амен</w:t>
      </w:r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некачественн</w:t>
      </w:r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товар</w:t>
      </w:r>
      <w:r w:rsidR="00A86B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постав</w:t>
      </w:r>
      <w:r w:rsidR="00A86B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ка 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недостающ</w:t>
      </w:r>
      <w:r w:rsidR="00A86B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его</w:t>
      </w:r>
      <w:r w:rsidR="00EC730D" w:rsidRPr="000470A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товар</w:t>
      </w:r>
      <w:r w:rsidR="00A86B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 производится Поставщиком в порядке и сроки</w:t>
      </w:r>
      <w:r w:rsidR="00CB16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86B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установленные контрактом</w:t>
      </w:r>
      <w:r w:rsidR="00CB16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C73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06FA999" w14:textId="36011811" w:rsidR="008024EF" w:rsidRDefault="00E66F21" w:rsidP="008024EF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6F21">
        <w:rPr>
          <w:rFonts w:ascii="Times New Roman" w:hAnsi="Times New Roman" w:cs="Times New Roman"/>
          <w:color w:val="000000" w:themeColor="text1"/>
          <w:sz w:val="24"/>
          <w:szCs w:val="24"/>
        </w:rPr>
        <w:t>Оплата по Контракту производится Заказчиком по факту поставки всего Товара или по факту поставки товара на основании Заявки о получении Товара (приложение № 3 к Контракту) в течение</w:t>
      </w:r>
      <w:r w:rsidR="00BB1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(двух</w:t>
      </w:r>
      <w:r w:rsidRPr="00E66F21">
        <w:rPr>
          <w:rFonts w:ascii="Times New Roman" w:hAnsi="Times New Roman" w:cs="Times New Roman"/>
          <w:color w:val="000000" w:themeColor="text1"/>
          <w:sz w:val="24"/>
          <w:szCs w:val="24"/>
        </w:rPr>
        <w:t>) рабочих дней с момента подписания Заказчиком товарной накладной, при отсутствии у Заказчика претензий и замечаний по количеству и качеству поставленного Товара, на основании выставленного счета, счет-фактуры (при наличии) на расчетный счет</w:t>
      </w:r>
      <w:proofErr w:type="gramEnd"/>
      <w:r w:rsidRPr="00E66F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Поставщика.</w:t>
      </w:r>
    </w:p>
    <w:p w14:paraId="17E17A71" w14:textId="46CA2561" w:rsidR="00C47345" w:rsidRDefault="00E66F21" w:rsidP="008024EF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954" w:rsidRPr="000470A4">
        <w:rPr>
          <w:rFonts w:ascii="Times New Roman" w:hAnsi="Times New Roman" w:cs="Times New Roman"/>
          <w:color w:val="000000" w:themeColor="text1"/>
          <w:sz w:val="24"/>
          <w:szCs w:val="24"/>
        </w:rPr>
        <w:t>Аванс</w:t>
      </w:r>
      <w:r w:rsidR="00CF531D" w:rsidRPr="000470A4">
        <w:rPr>
          <w:rFonts w:ascii="Times New Roman" w:hAnsi="Times New Roman" w:cs="Times New Roman"/>
          <w:color w:val="000000" w:themeColor="text1"/>
          <w:sz w:val="24"/>
          <w:szCs w:val="24"/>
        </w:rPr>
        <w:t>ирование</w:t>
      </w:r>
      <w:r w:rsidR="00986954" w:rsidRPr="00047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CF531D" w:rsidRPr="000470A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86954" w:rsidRPr="000470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027E12" w14:textId="3F040285" w:rsidR="002A04E6" w:rsidRPr="00C47345" w:rsidRDefault="002A04E6" w:rsidP="00C47345">
      <w:pPr>
        <w:pStyle w:val="a6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7345">
        <w:rPr>
          <w:rFonts w:ascii="Times New Roman" w:hAnsi="Times New Roman" w:cs="Times New Roman"/>
          <w:sz w:val="24"/>
          <w:szCs w:val="24"/>
        </w:rPr>
        <w:t>В цену поставляемого товара включаются расходы по стоимости товара, расходы по доставке, погрузочно-разгрузочным работам, расходы на страхование, уплату таможенных пошлин, налогов, сборов и других обязательных платежей, в том числе НДС.</w:t>
      </w:r>
    </w:p>
    <w:p w14:paraId="0336EA69" w14:textId="77777777" w:rsidR="00C7726B" w:rsidRDefault="00C7726B" w:rsidP="00C4734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A30E5" w14:textId="77777777" w:rsidR="00C47345" w:rsidRDefault="00C47345" w:rsidP="00C47345">
      <w:pPr>
        <w:pStyle w:val="a6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4E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количеству, качеству товара, к его техническим, функциональным и эксплуатационным характеристикам и обоснование </w:t>
      </w:r>
      <w:proofErr w:type="gramStart"/>
      <w:r w:rsidRPr="002A04E6">
        <w:rPr>
          <w:rFonts w:ascii="Times New Roman" w:hAnsi="Times New Roman" w:cs="Times New Roman"/>
          <w:b/>
          <w:bCs/>
          <w:sz w:val="24"/>
          <w:szCs w:val="24"/>
        </w:rPr>
        <w:t>дополнительных</w:t>
      </w:r>
      <w:proofErr w:type="gramEnd"/>
      <w:r w:rsidRPr="002A04E6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</w:t>
      </w:r>
      <w:r>
        <w:rPr>
          <w:rFonts w:ascii="Times New Roman" w:hAnsi="Times New Roman" w:cs="Times New Roman"/>
          <w:b/>
          <w:bCs/>
          <w:sz w:val="24"/>
          <w:szCs w:val="24"/>
        </w:rPr>
        <w:t>ки</w:t>
      </w:r>
    </w:p>
    <w:p w14:paraId="45283195" w14:textId="77777777" w:rsidR="00894BD5" w:rsidRDefault="00894BD5" w:rsidP="00894BD5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3E7" w14:textId="2D6027B6" w:rsidR="00894BD5" w:rsidRPr="00894BD5" w:rsidRDefault="00894BD5" w:rsidP="008024EF">
      <w:pPr>
        <w:pStyle w:val="a6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4BD5">
        <w:rPr>
          <w:rFonts w:ascii="Times New Roman" w:hAnsi="Times New Roman" w:cs="Times New Roman"/>
          <w:sz w:val="24"/>
          <w:szCs w:val="24"/>
        </w:rPr>
        <w:t>Требования к количеству, качеству товара, к его техническим, функциональным и эксплуатационным характеристикам и обоснование дополнительных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в Приложении № 1 к настоящему описанию объекта закупки </w:t>
      </w:r>
      <w:r w:rsidR="007D2A5E">
        <w:rPr>
          <w:rFonts w:ascii="Times New Roman" w:hAnsi="Times New Roman" w:cs="Times New Roman"/>
          <w:sz w:val="24"/>
          <w:szCs w:val="24"/>
        </w:rPr>
        <w:t>(Техническому заданию)</w:t>
      </w:r>
      <w:r w:rsidR="00B214ED">
        <w:rPr>
          <w:rFonts w:ascii="Times New Roman" w:hAnsi="Times New Roman" w:cs="Times New Roman"/>
          <w:sz w:val="24"/>
          <w:szCs w:val="24"/>
        </w:rPr>
        <w:t>.</w:t>
      </w:r>
    </w:p>
    <w:p w14:paraId="28AEBC7B" w14:textId="01C8CDD5" w:rsidR="00F47ED9" w:rsidRPr="00F47ED9" w:rsidRDefault="008024EF" w:rsidP="008024EF">
      <w:pPr>
        <w:pStyle w:val="20"/>
        <w:shd w:val="clear" w:color="auto" w:fill="auto"/>
        <w:tabs>
          <w:tab w:val="left" w:pos="709"/>
        </w:tabs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545C20" w14:textId="668FBB03" w:rsidR="00BA75EB" w:rsidRDefault="00F47ED9" w:rsidP="00BA75E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A75EB" w:rsidSect="00884D23">
          <w:pgSz w:w="11906" w:h="16838"/>
          <w:pgMar w:top="426" w:right="850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E12901" w14:textId="62EA8745" w:rsidR="00776521" w:rsidRPr="00776521" w:rsidRDefault="00C54AEE" w:rsidP="00776521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  <w:r w:rsidRPr="00C54AEE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 w:rsidR="00776521" w:rsidRPr="00776521">
        <w:t xml:space="preserve"> </w:t>
      </w:r>
      <w:r w:rsidR="00776521" w:rsidRPr="00776521">
        <w:rPr>
          <w:rFonts w:ascii="Times New Roman" w:hAnsi="Times New Roman" w:cs="Times New Roman"/>
          <w:b/>
          <w:bCs/>
          <w:sz w:val="24"/>
          <w:szCs w:val="24"/>
        </w:rPr>
        <w:t>к Описанию объекта закупки</w:t>
      </w:r>
    </w:p>
    <w:p w14:paraId="72EEE4E6" w14:textId="77777777" w:rsidR="00776521" w:rsidRPr="00776521" w:rsidRDefault="00776521" w:rsidP="00776521">
      <w:pPr>
        <w:pStyle w:val="a6"/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45872" w14:textId="77777777" w:rsidR="00776521" w:rsidRDefault="00776521" w:rsidP="00776521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52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количеству, качеству товара, к его </w:t>
      </w:r>
      <w:proofErr w:type="gramStart"/>
      <w:r w:rsidRPr="00776521">
        <w:rPr>
          <w:rFonts w:ascii="Times New Roman" w:hAnsi="Times New Roman" w:cs="Times New Roman"/>
          <w:b/>
          <w:bCs/>
          <w:sz w:val="24"/>
          <w:szCs w:val="24"/>
        </w:rPr>
        <w:t>техническим</w:t>
      </w:r>
      <w:proofErr w:type="gramEnd"/>
      <w:r w:rsidRPr="00776521">
        <w:rPr>
          <w:rFonts w:ascii="Times New Roman" w:hAnsi="Times New Roman" w:cs="Times New Roman"/>
          <w:b/>
          <w:bCs/>
          <w:sz w:val="24"/>
          <w:szCs w:val="24"/>
        </w:rPr>
        <w:t>, функциональным</w:t>
      </w:r>
    </w:p>
    <w:p w14:paraId="6B0865CE" w14:textId="52D1D8CB" w:rsidR="007F4782" w:rsidRDefault="00776521" w:rsidP="00776521">
      <w:pPr>
        <w:pStyle w:val="a6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521">
        <w:rPr>
          <w:rFonts w:ascii="Times New Roman" w:hAnsi="Times New Roman" w:cs="Times New Roman"/>
          <w:b/>
          <w:bCs/>
          <w:sz w:val="24"/>
          <w:szCs w:val="24"/>
        </w:rPr>
        <w:t>и эксплуатационным характеристикам и обоснование дополнительных характеристик</w:t>
      </w:r>
    </w:p>
    <w:p w14:paraId="150EFD46" w14:textId="77777777" w:rsidR="00C54AEE" w:rsidRPr="007F4782" w:rsidRDefault="00C54AEE" w:rsidP="00C54AEE">
      <w:pPr>
        <w:pStyle w:val="a6"/>
        <w:widowControl w:val="0"/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159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959"/>
        <w:gridCol w:w="2127"/>
        <w:gridCol w:w="1701"/>
        <w:gridCol w:w="1417"/>
        <w:gridCol w:w="4820"/>
        <w:gridCol w:w="2268"/>
        <w:gridCol w:w="708"/>
        <w:gridCol w:w="567"/>
      </w:tblGrid>
      <w:tr w:rsidR="00415E01" w:rsidRPr="008B35E7" w14:paraId="6F809E97" w14:textId="2B71C246" w:rsidTr="00013FAE">
        <w:trPr>
          <w:trHeight w:val="315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A836F" w14:textId="77777777" w:rsidR="004D30D9" w:rsidRPr="008F3529" w:rsidRDefault="004D30D9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352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5125D3" w14:textId="2DF4FA4D" w:rsidR="004D30D9" w:rsidRPr="008F3529" w:rsidRDefault="004D30D9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Изображение товара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24C3BB" w14:textId="290589FC" w:rsidR="004D30D9" w:rsidRPr="008F3529" w:rsidRDefault="004D30D9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BB963B" w14:textId="68B69D70" w:rsidR="004D30D9" w:rsidRPr="008F3529" w:rsidRDefault="004D30D9" w:rsidP="00C26C20">
            <w:pPr>
              <w:pStyle w:val="ab"/>
              <w:jc w:val="center"/>
              <w:rPr>
                <w:bCs/>
                <w:sz w:val="16"/>
                <w:szCs w:val="16"/>
              </w:rPr>
            </w:pPr>
            <w:r w:rsidRPr="008F3529">
              <w:rPr>
                <w:bCs/>
                <w:sz w:val="16"/>
                <w:szCs w:val="16"/>
              </w:rPr>
              <w:t>Код ОКПД</w:t>
            </w:r>
            <w:proofErr w:type="gramStart"/>
            <w:r w:rsidRPr="008F3529">
              <w:rPr>
                <w:bCs/>
                <w:sz w:val="16"/>
                <w:szCs w:val="16"/>
              </w:rPr>
              <w:t>2</w:t>
            </w:r>
            <w:proofErr w:type="gramEnd"/>
          </w:p>
          <w:p w14:paraId="747F472C" w14:textId="77777777" w:rsidR="004D30D9" w:rsidRPr="008F3529" w:rsidRDefault="004D30D9" w:rsidP="00C26C20">
            <w:pPr>
              <w:pStyle w:val="ab"/>
              <w:jc w:val="center"/>
              <w:rPr>
                <w:bCs/>
                <w:sz w:val="16"/>
                <w:szCs w:val="16"/>
              </w:rPr>
            </w:pPr>
          </w:p>
          <w:p w14:paraId="3E7599A0" w14:textId="51DA58D9" w:rsidR="004D30D9" w:rsidRPr="008F3529" w:rsidRDefault="004D30D9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F3529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товара в соответствии с КТРУ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EC54DD" w14:textId="6AB84AA8" w:rsidR="004D30D9" w:rsidRPr="00B94BD6" w:rsidRDefault="004D30D9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B94BD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865AF" w14:textId="3668EEB1" w:rsidR="004D30D9" w:rsidRPr="00B94BD6" w:rsidRDefault="004D30D9" w:rsidP="005A0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94BD6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7EF12" w14:textId="77777777" w:rsidR="004D30D9" w:rsidRPr="00B94BD6" w:rsidRDefault="004D30D9" w:rsidP="00C26C20">
            <w:pPr>
              <w:pStyle w:val="ab"/>
              <w:jc w:val="center"/>
              <w:rPr>
                <w:bCs/>
                <w:sz w:val="16"/>
                <w:szCs w:val="16"/>
              </w:rPr>
            </w:pPr>
            <w:r w:rsidRPr="00B94BD6">
              <w:rPr>
                <w:bCs/>
                <w:sz w:val="16"/>
                <w:szCs w:val="16"/>
              </w:rPr>
              <w:t>Инструкция по заполнению характеристик</w:t>
            </w:r>
          </w:p>
          <w:p w14:paraId="5B1B6EE3" w14:textId="77777777" w:rsidR="004D30D9" w:rsidRDefault="004D30D9" w:rsidP="00C26C20">
            <w:pPr>
              <w:pStyle w:val="ab"/>
              <w:jc w:val="center"/>
              <w:rPr>
                <w:bCs/>
                <w:sz w:val="16"/>
                <w:szCs w:val="16"/>
              </w:rPr>
            </w:pPr>
            <w:r w:rsidRPr="00B94BD6">
              <w:rPr>
                <w:bCs/>
                <w:sz w:val="16"/>
                <w:szCs w:val="16"/>
              </w:rPr>
              <w:t>в заявке</w:t>
            </w:r>
          </w:p>
          <w:p w14:paraId="159C06FE" w14:textId="77777777" w:rsidR="00847897" w:rsidRDefault="00847897" w:rsidP="00C26C20">
            <w:pPr>
              <w:pStyle w:val="ab"/>
              <w:jc w:val="center"/>
              <w:rPr>
                <w:bCs/>
                <w:sz w:val="16"/>
                <w:szCs w:val="16"/>
              </w:rPr>
            </w:pPr>
          </w:p>
          <w:p w14:paraId="7F1173E3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1. Указывают в заявке диапазон значений</w:t>
            </w:r>
          </w:p>
          <w:p w14:paraId="5B97C96B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2. Указывают в заявке конкретное значение характеристики</w:t>
            </w:r>
          </w:p>
          <w:p w14:paraId="6916F4BF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3. Указывают в заявке только одно значение характеристики</w:t>
            </w:r>
          </w:p>
          <w:p w14:paraId="30B82C4A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4. Указывают в заявке одно или несколько значений характеристики</w:t>
            </w:r>
          </w:p>
          <w:p w14:paraId="2487D1C0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5. Указывают в заявке все значения характеристики</w:t>
            </w:r>
          </w:p>
          <w:p w14:paraId="09867571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6. Значение характеристики не может изменяться участником закупки</w:t>
            </w:r>
          </w:p>
          <w:p w14:paraId="0654167E" w14:textId="77777777" w:rsidR="00847897" w:rsidRPr="00847897" w:rsidRDefault="00847897" w:rsidP="00847897">
            <w:pPr>
              <w:pStyle w:val="ab"/>
              <w:rPr>
                <w:bCs/>
                <w:sz w:val="16"/>
                <w:szCs w:val="16"/>
              </w:rPr>
            </w:pPr>
          </w:p>
          <w:p w14:paraId="54D609EB" w14:textId="371EB1F4" w:rsidR="004D30D9" w:rsidRPr="00B94BD6" w:rsidRDefault="00847897" w:rsidP="00044FAF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Выбирается одно из условий и указывается для каждой характеристики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459E06" w14:textId="121E2A40" w:rsidR="004D30D9" w:rsidRPr="00B94BD6" w:rsidRDefault="004D30D9" w:rsidP="005A0C07">
            <w:pPr>
              <w:pStyle w:val="ab"/>
              <w:jc w:val="center"/>
              <w:rPr>
                <w:bCs/>
                <w:sz w:val="16"/>
                <w:szCs w:val="16"/>
              </w:rPr>
            </w:pPr>
            <w:r w:rsidRPr="00B94BD6">
              <w:rPr>
                <w:bCs/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36B997" w14:textId="71474569" w:rsidR="004D30D9" w:rsidRPr="00B94BD6" w:rsidRDefault="004D30D9" w:rsidP="005A0C07">
            <w:pPr>
              <w:pStyle w:val="ab"/>
              <w:jc w:val="center"/>
              <w:rPr>
                <w:bCs/>
                <w:sz w:val="16"/>
                <w:szCs w:val="16"/>
              </w:rPr>
            </w:pPr>
            <w:r w:rsidRPr="00B94BD6">
              <w:rPr>
                <w:bCs/>
                <w:sz w:val="16"/>
                <w:szCs w:val="16"/>
              </w:rPr>
              <w:t>Ед. из</w:t>
            </w:r>
            <w:proofErr w:type="gramStart"/>
            <w:r w:rsidRPr="00B94BD6">
              <w:rPr>
                <w:bCs/>
                <w:sz w:val="16"/>
                <w:szCs w:val="16"/>
              </w:rPr>
              <w:t>.</w:t>
            </w:r>
            <w:proofErr w:type="gramEnd"/>
            <w:r w:rsidRPr="00B94BD6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B94BD6">
              <w:rPr>
                <w:bCs/>
                <w:sz w:val="16"/>
                <w:szCs w:val="16"/>
              </w:rPr>
              <w:t>д</w:t>
            </w:r>
            <w:proofErr w:type="gramEnd"/>
            <w:r w:rsidRPr="00B94BD6">
              <w:rPr>
                <w:bCs/>
                <w:sz w:val="16"/>
                <w:szCs w:val="16"/>
              </w:rPr>
              <w:t>ля товара</w:t>
            </w:r>
          </w:p>
        </w:tc>
      </w:tr>
      <w:tr w:rsidR="00415E01" w:rsidRPr="008B35E7" w14:paraId="4DA814EE" w14:textId="2E6939E0" w:rsidTr="00013FAE">
        <w:trPr>
          <w:trHeight w:val="315"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50EDE2" w14:textId="2E1B3D4F" w:rsidR="00044FAF" w:rsidRPr="009665AD" w:rsidRDefault="00044FAF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665A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C2C7A7" w14:textId="534F9EF9" w:rsidR="00044FAF" w:rsidRPr="009665AD" w:rsidRDefault="00280D48" w:rsidP="0066165D">
            <w:pPr>
              <w:pStyle w:val="ab"/>
              <w:ind w:firstLine="72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929F95" wp14:editId="0D77426A">
                  <wp:extent cx="1122879" cy="909115"/>
                  <wp:effectExtent l="0" t="0" r="1270" b="5715"/>
                  <wp:docPr id="1" name="Рисунок 1" descr="https://mbcmed.ru/upload/iblock/5b1/5xphew5q2xmdiyrmc66jni0z73yxynxg/rapid_covid_19_gripp_a_b_anti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bcmed.ru/upload/iblock/5b1/5xphew5q2xmdiyrmc66jni0z73yxynxg/rapid_covid_19_gripp_a_b_anti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435" cy="9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6DF7B7" w14:textId="421E8820" w:rsidR="00106888" w:rsidRPr="009665AD" w:rsidRDefault="0066165D" w:rsidP="0010688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Набор</w:t>
            </w:r>
            <w:r w:rsidRPr="0066165D">
              <w:rPr>
                <w:color w:val="000000" w:themeColor="text1"/>
                <w:sz w:val="16"/>
                <w:szCs w:val="16"/>
              </w:rPr>
              <w:t xml:space="preserve"> реагентов «Экспресс-тест для выявления антигена вируса гриппа типов</w:t>
            </w:r>
            <w:proofErr w:type="gramStart"/>
            <w:r w:rsidRPr="0066165D">
              <w:rPr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 w:rsidRPr="0066165D">
              <w:rPr>
                <w:color w:val="000000" w:themeColor="text1"/>
                <w:sz w:val="16"/>
                <w:szCs w:val="16"/>
              </w:rPr>
              <w:t xml:space="preserve">/В и антигена </w:t>
            </w:r>
            <w:proofErr w:type="spellStart"/>
            <w:r w:rsidRPr="0066165D">
              <w:rPr>
                <w:color w:val="000000" w:themeColor="text1"/>
                <w:sz w:val="16"/>
                <w:szCs w:val="16"/>
              </w:rPr>
              <w:t>коронавируса</w:t>
            </w:r>
            <w:proofErr w:type="spellEnd"/>
            <w:r w:rsidRPr="0066165D">
              <w:rPr>
                <w:color w:val="000000" w:themeColor="text1"/>
                <w:sz w:val="16"/>
                <w:szCs w:val="16"/>
              </w:rPr>
              <w:t xml:space="preserve"> SARS-CoV-2 методом  </w:t>
            </w:r>
            <w:proofErr w:type="spellStart"/>
            <w:r w:rsidRPr="0066165D">
              <w:rPr>
                <w:color w:val="000000" w:themeColor="text1"/>
                <w:sz w:val="16"/>
                <w:szCs w:val="16"/>
              </w:rPr>
              <w:t>иммунохроматографического</w:t>
            </w:r>
            <w:proofErr w:type="spellEnd"/>
            <w:r w:rsidRPr="0066165D">
              <w:rPr>
                <w:color w:val="000000" w:themeColor="text1"/>
                <w:sz w:val="16"/>
                <w:szCs w:val="16"/>
              </w:rPr>
              <w:t xml:space="preserve"> анализа «РАПИД-COVID-19+Грипп А/В-Антиген» для диагностики </w:t>
            </w:r>
            <w:proofErr w:type="spellStart"/>
            <w:r w:rsidRPr="0066165D">
              <w:rPr>
                <w:color w:val="000000" w:themeColor="text1"/>
                <w:sz w:val="16"/>
                <w:szCs w:val="16"/>
              </w:rPr>
              <w:t>in</w:t>
            </w:r>
            <w:proofErr w:type="spellEnd"/>
            <w:r w:rsidRPr="0066165D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6165D">
              <w:rPr>
                <w:color w:val="000000" w:themeColor="text1"/>
                <w:sz w:val="16"/>
                <w:szCs w:val="16"/>
              </w:rPr>
              <w:t>vitro</w:t>
            </w:r>
            <w:proofErr w:type="spellEnd"/>
            <w:r w:rsidRPr="0066165D">
              <w:rPr>
                <w:color w:val="000000" w:themeColor="text1"/>
                <w:sz w:val="16"/>
                <w:szCs w:val="16"/>
              </w:rPr>
              <w:t>».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52CA2" w14:textId="1BD8D777" w:rsidR="00044FAF" w:rsidRPr="009665AD" w:rsidRDefault="008A3FE2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3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21.20.23.110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  <w:r w:rsidRPr="008A3FE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Реагенты диагностические</w:t>
            </w:r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 21.20.23.110-00007793 - SARS </w:t>
            </w:r>
            <w:proofErr w:type="spell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Коронавирус</w:t>
            </w:r>
            <w:proofErr w:type="spell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антитела иммуноглобулин</w:t>
            </w:r>
            <w:proofErr w:type="gram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IgA</w:t>
            </w:r>
            <w:proofErr w:type="spell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</w:t>
            </w:r>
            <w:proofErr w:type="spell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IgG</w:t>
            </w:r>
            <w:proofErr w:type="spell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proofErr w:type="spell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IgM</w:t>
            </w:r>
            <w:proofErr w:type="spell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ИВД, набор, </w:t>
            </w:r>
            <w:proofErr w:type="spellStart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иммунохроматографический</w:t>
            </w:r>
            <w:proofErr w:type="spellEnd"/>
            <w:r w:rsidR="00044FAF" w:rsidRPr="00B214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анализ, экспресс-анализ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DEDC9" w14:textId="210BD9E1" w:rsidR="00044FAF" w:rsidRPr="00044FAF" w:rsidRDefault="00594E75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Назначение</w:t>
            </w:r>
            <w:r w:rsidR="00044FAF" w:rsidRPr="00044FA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865096" w14:textId="3F888CB7" w:rsidR="00044FAF" w:rsidRPr="00044FAF" w:rsidRDefault="000D2FF8" w:rsidP="00594E7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Набор реагентов «РАПИД-Грипп</w:t>
            </w:r>
            <w:proofErr w:type="gram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+B/COVID-19-Антиген» предназначен для качественного выявления антигена вируса гриппа типов А и/или типа В и антигена </w:t>
            </w:r>
            <w:proofErr w:type="spell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коронавируса</w:t>
            </w:r>
            <w:proofErr w:type="spell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SARS-CoV-2 в биологическом материале (мазок из ротоглотки, носоглотки, среднего и/или нижнего носовых ходов) человека методом </w:t>
            </w:r>
            <w:proofErr w:type="spell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иммунохроматографического</w:t>
            </w:r>
            <w:proofErr w:type="spell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анализа с целью дифференциальной диагностики гриппа А/В и новой </w:t>
            </w:r>
            <w:proofErr w:type="spell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коронавирусной</w:t>
            </w:r>
            <w:proofErr w:type="spell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инфекции (COVID-19).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12B549" w14:textId="77777777" w:rsidR="00044FAF" w:rsidRPr="00847897" w:rsidRDefault="00044FAF" w:rsidP="008A3FE2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  <w:p w14:paraId="384D331A" w14:textId="77777777" w:rsidR="00044FAF" w:rsidRPr="009665AD" w:rsidRDefault="00044FAF" w:rsidP="008A3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6B047" w14:textId="5C37420D" w:rsidR="00044FAF" w:rsidRPr="009665AD" w:rsidRDefault="00044FAF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15DE126E" w14:textId="55D5DD0D" w:rsidR="00044FAF" w:rsidRPr="009665AD" w:rsidRDefault="008911D6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набор</w:t>
            </w:r>
            <w:bookmarkStart w:id="2" w:name="_GoBack"/>
            <w:bookmarkEnd w:id="2"/>
          </w:p>
        </w:tc>
      </w:tr>
      <w:tr w:rsidR="00415E01" w:rsidRPr="008B35E7" w14:paraId="54D7E150" w14:textId="77777777" w:rsidTr="00013FAE">
        <w:trPr>
          <w:trHeight w:val="315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A3F0BA" w14:textId="77777777" w:rsidR="00594E75" w:rsidRPr="009665AD" w:rsidRDefault="00594E75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56F553" w14:textId="77777777" w:rsidR="00594E75" w:rsidRDefault="00594E75" w:rsidP="00FB1571">
            <w:pPr>
              <w:pStyle w:val="ab"/>
              <w:rPr>
                <w:noProof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0E3E41" w14:textId="77777777" w:rsidR="00594E75" w:rsidRPr="005273E8" w:rsidRDefault="00594E75" w:rsidP="00106888">
            <w:pPr>
              <w:pStyle w:val="ab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7719EE" w14:textId="77777777" w:rsidR="00594E75" w:rsidRPr="00B214ED" w:rsidRDefault="00594E75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2AA2E4" w14:textId="30660BF9" w:rsidR="00594E75" w:rsidRDefault="00594E75" w:rsidP="00C2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Область применения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D20626" w14:textId="77777777" w:rsidR="000D2FF8" w:rsidRPr="000D2FF8" w:rsidRDefault="000D2FF8" w:rsidP="000D2FF8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Клиническая лабораторная диагностика.</w:t>
            </w:r>
          </w:p>
          <w:p w14:paraId="03B7E018" w14:textId="2042D6DE" w:rsidR="00594E75" w:rsidRPr="00594E75" w:rsidRDefault="000D2FF8" w:rsidP="000D2FF8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Набор реагентов «РАПИД-Грипп</w:t>
            </w:r>
            <w:proofErr w:type="gram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А</w:t>
            </w:r>
            <w:proofErr w:type="gram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+B/COVID-19-Антиген» используется в качестве предварительного обследования на определение антигена вируса гриппа типов А (включая подтипы H1N1 и H3N2) и/или В и антигена </w:t>
            </w:r>
            <w:proofErr w:type="spellStart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коронавируса</w:t>
            </w:r>
            <w:proofErr w:type="spellEnd"/>
            <w:r w:rsidRPr="000D2F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SARS-CoV-2 в мазках из носоглотки, ротоглотки, среднего и/или нижнего носового хода.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1CB556" w14:textId="664DF5B3" w:rsidR="00594E75" w:rsidRPr="00847897" w:rsidRDefault="00886431" w:rsidP="00A37352">
            <w:pPr>
              <w:pStyle w:val="ab"/>
              <w:rPr>
                <w:bCs/>
                <w:sz w:val="16"/>
                <w:szCs w:val="16"/>
              </w:rPr>
            </w:pPr>
            <w:r w:rsidRPr="00886431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657C0F" w14:textId="77777777" w:rsidR="00594E75" w:rsidRDefault="00594E75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585520CB" w14:textId="77777777" w:rsidR="00594E75" w:rsidRDefault="00594E75" w:rsidP="00C26C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15E01" w:rsidRPr="008B35E7" w14:paraId="6C008AB0" w14:textId="0F2A2F5E" w:rsidTr="00EF5411">
        <w:trPr>
          <w:trHeight w:val="239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7D14B" w14:textId="5573FB76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64F420" w14:textId="3FB05673" w:rsidR="0047443D" w:rsidRPr="009665AD" w:rsidRDefault="0047443D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21A2C" w14:textId="504D472C" w:rsidR="0047443D" w:rsidRPr="009665AD" w:rsidRDefault="0047443D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72D763" w14:textId="43156678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C6352" w14:textId="77777777" w:rsidR="0047443D" w:rsidRDefault="0047443D" w:rsidP="00106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Комплектация </w:t>
            </w:r>
            <w:r w:rsidR="001068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упаковки</w:t>
            </w:r>
          </w:p>
          <w:p w14:paraId="4ABDBCCB" w14:textId="7C6F0228" w:rsidR="00BA75EB" w:rsidRPr="00106888" w:rsidRDefault="00BA75EB" w:rsidP="00106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AA9ED" w14:textId="7447AAC3" w:rsidR="00BA75EB" w:rsidRDefault="00BA75EB" w:rsidP="0047443D">
            <w:pPr>
              <w:spacing w:after="0" w:line="240" w:lineRule="auto"/>
              <w:ind w:firstLine="3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Вариант исполнения – Комплект №3, в составе:</w:t>
            </w:r>
          </w:p>
          <w:p w14:paraId="0BF71B94" w14:textId="0ACDC764" w:rsidR="0047443D" w:rsidRPr="0040403A" w:rsidRDefault="00106888" w:rsidP="0047443D">
            <w:pPr>
              <w:spacing w:after="0" w:line="240" w:lineRule="auto"/>
              <w:ind w:firstLine="3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1. </w:t>
            </w:r>
            <w:r w:rsidR="0047443D" w:rsidRPr="004040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Тест-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картридж</w:t>
            </w:r>
            <w:r w:rsidR="0047443D" w:rsidRPr="004040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для определения антигена вируса гриппа типов А и В и антигена 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SARS</w:t>
            </w:r>
            <w:r w:rsidR="00EF5411" w:rsidRP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proofErr w:type="spellStart"/>
            <w:r w:rsidR="00EF5411" w:rsidRP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CoV</w:t>
            </w:r>
            <w:proofErr w:type="spellEnd"/>
            <w:r w:rsidR="00EF5411" w:rsidRP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-2 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 осушителем– 25</w:t>
            </w:r>
            <w:r w:rsidR="0047443D" w:rsidRPr="004040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7443D" w:rsidRPr="004040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</w:t>
            </w:r>
            <w:proofErr w:type="spellEnd"/>
            <w:proofErr w:type="gramEnd"/>
            <w:r w:rsidR="0047443D" w:rsidRPr="0040403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14:paraId="48D400AD" w14:textId="082AD946" w:rsidR="00EF5411" w:rsidRPr="0040403A" w:rsidRDefault="00106888" w:rsidP="00EF5411">
            <w:pPr>
              <w:spacing w:after="0" w:line="240" w:lineRule="auto"/>
              <w:ind w:firstLine="3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2. 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Пластиковая пробирка с насадкой-капельницей с буферным раствором (0,22 мл) -25 шт.;</w:t>
            </w:r>
          </w:p>
          <w:p w14:paraId="2F3A2BC9" w14:textId="2FC66CA0" w:rsidR="0047443D" w:rsidRPr="00C664F8" w:rsidRDefault="00106888" w:rsidP="00C664F8">
            <w:pPr>
              <w:spacing w:after="0" w:line="240" w:lineRule="auto"/>
              <w:ind w:firstLine="34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3. </w:t>
            </w:r>
            <w:r w:rsidR="00EF54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Зонд-тампон медицинский одноразовый, стерильный</w:t>
            </w:r>
            <w:r w:rsidR="00C664F8" w:rsidRPr="00C664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- 25 </w:t>
            </w:r>
            <w:r w:rsidR="00C664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529C9" w14:textId="77777777" w:rsidR="0047443D" w:rsidRPr="00847897" w:rsidRDefault="0047443D" w:rsidP="008A3FE2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  <w:p w14:paraId="480B89D4" w14:textId="77777777" w:rsidR="0047443D" w:rsidRPr="009665AD" w:rsidRDefault="0047443D" w:rsidP="008A3F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C96C8E" w14:textId="77777777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6067F0B4" w14:textId="77777777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15E01" w:rsidRPr="008B35E7" w14:paraId="43DF9151" w14:textId="53F96DAA" w:rsidTr="00013FAE">
        <w:trPr>
          <w:trHeight w:val="35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49283" w14:textId="686E4DF3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59637" w14:textId="17566506" w:rsidR="0047443D" w:rsidRPr="009665AD" w:rsidRDefault="0047443D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3CEE3" w14:textId="3107E7DA" w:rsidR="0047443D" w:rsidRPr="009665AD" w:rsidRDefault="0047443D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549295" w14:textId="473DB13C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86035" w14:textId="50CBDD6B" w:rsidR="0047443D" w:rsidRPr="009665AD" w:rsidRDefault="0047443D" w:rsidP="00044F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Метод анализа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4827D1" w14:textId="6CCCDFF1" w:rsidR="0047443D" w:rsidRPr="009665AD" w:rsidRDefault="0047443D" w:rsidP="008A3FE2">
            <w:pPr>
              <w:spacing w:after="0"/>
              <w:ind w:firstLine="35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744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Иммунохроматографический</w:t>
            </w:r>
            <w:proofErr w:type="spellEnd"/>
            <w:r w:rsidR="008A3F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5C1573" w14:textId="47201F52" w:rsidR="0047443D" w:rsidRPr="00044FAF" w:rsidRDefault="0047443D" w:rsidP="00044FAF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4B46D1" w14:textId="77777777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22F0EACD" w14:textId="77777777" w:rsidR="0047443D" w:rsidRPr="009665AD" w:rsidRDefault="0047443D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15E01" w:rsidRPr="008B35E7" w14:paraId="40CE24B9" w14:textId="77777777" w:rsidTr="00013FAE">
        <w:trPr>
          <w:trHeight w:val="315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15460A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CB9AF" w14:textId="77777777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C566D" w14:textId="77777777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EC6400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503A8" w14:textId="221DDC4A" w:rsidR="005273E8" w:rsidRPr="005273E8" w:rsidRDefault="00594E75" w:rsidP="004744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E75">
              <w:rPr>
                <w:rFonts w:ascii="Times New Roman" w:hAnsi="Times New Roman"/>
                <w:sz w:val="16"/>
                <w:szCs w:val="16"/>
              </w:rPr>
              <w:t>Тип анализируемого образ</w:t>
            </w:r>
            <w:r>
              <w:rPr>
                <w:rFonts w:ascii="Times New Roman" w:hAnsi="Times New Roman"/>
                <w:sz w:val="16"/>
                <w:szCs w:val="16"/>
              </w:rPr>
              <w:t>ца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E6BD9B" w14:textId="01CF483D" w:rsidR="0066165D" w:rsidRDefault="0066165D" w:rsidP="0066165D">
            <w:pPr>
              <w:spacing w:after="0" w:line="240" w:lineRule="auto"/>
              <w:ind w:firstLine="3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Мазки из среднего и/ или нижнего </w:t>
            </w:r>
            <w:r w:rsidRPr="0066165D">
              <w:rPr>
                <w:rFonts w:ascii="Times New Roman" w:hAnsi="Times New Roman"/>
                <w:sz w:val="16"/>
                <w:szCs w:val="16"/>
              </w:rPr>
              <w:t>носовых ходов человека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2A2A0B97" w14:textId="08131033" w:rsidR="005273E8" w:rsidRPr="005273E8" w:rsidRDefault="005273E8" w:rsidP="00594E75">
            <w:pPr>
              <w:spacing w:after="0" w:line="240" w:lineRule="auto"/>
              <w:ind w:firstLine="35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0B653E" w14:textId="3716CDBA" w:rsidR="005273E8" w:rsidRPr="00847897" w:rsidRDefault="005273E8" w:rsidP="008A3FE2">
            <w:pPr>
              <w:pStyle w:val="ab"/>
              <w:rPr>
                <w:bCs/>
                <w:sz w:val="16"/>
                <w:szCs w:val="16"/>
              </w:rPr>
            </w:pPr>
            <w:r w:rsidRPr="005273E8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7B6A5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7E66977A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15E01" w:rsidRPr="008B35E7" w14:paraId="65B6B2A3" w14:textId="1CACDDB9" w:rsidTr="00013FAE">
        <w:trPr>
          <w:trHeight w:val="315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6B5E0" w14:textId="2104AF70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C5055" w14:textId="2F046026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A61858" w14:textId="31308FAB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00D6B6" w14:textId="30FD65F8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39EFF0" w14:textId="34D02FDD" w:rsidR="005273E8" w:rsidRPr="005273E8" w:rsidRDefault="005273E8" w:rsidP="00EF54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73E8">
              <w:rPr>
                <w:rFonts w:ascii="Times New Roman" w:hAnsi="Times New Roman"/>
                <w:sz w:val="16"/>
                <w:szCs w:val="16"/>
              </w:rPr>
              <w:t xml:space="preserve">Время </w:t>
            </w:r>
            <w:r w:rsidR="00EF5411">
              <w:rPr>
                <w:rFonts w:ascii="Times New Roman" w:hAnsi="Times New Roman"/>
                <w:sz w:val="16"/>
                <w:szCs w:val="16"/>
              </w:rPr>
              <w:t>достижения устойчивых визуальных результатов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F4F11" w14:textId="25A9C9F5" w:rsidR="005273E8" w:rsidRPr="005273E8" w:rsidRDefault="00EF5411" w:rsidP="008A3FE2">
            <w:pPr>
              <w:spacing w:after="0" w:line="240" w:lineRule="auto"/>
              <w:ind w:firstLine="35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6-8 </w:t>
            </w:r>
            <w:r w:rsidR="008A3FE2">
              <w:rPr>
                <w:rFonts w:ascii="Times New Roman" w:eastAsia="Calibri" w:hAnsi="Times New Roman" w:cs="Times New Roman"/>
                <w:sz w:val="16"/>
                <w:szCs w:val="16"/>
              </w:rPr>
              <w:t>минут.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D87933" w14:textId="77777777" w:rsidR="005273E8" w:rsidRPr="00847897" w:rsidRDefault="005273E8" w:rsidP="0047443D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  <w:p w14:paraId="7796DBB0" w14:textId="77777777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A1A9B3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2EC2D5C1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415E01" w:rsidRPr="008B35E7" w14:paraId="338402FB" w14:textId="54BE96CD" w:rsidTr="00013FAE">
        <w:trPr>
          <w:trHeight w:val="315"/>
          <w:jc w:val="center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EFF8FF" w14:textId="45BF1D1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302A0D" w14:textId="364D122D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A82FC" w14:textId="0C65BE95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FDF67" w14:textId="592BF9BB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AA54CD" w14:textId="22E1DC8E" w:rsidR="005273E8" w:rsidRPr="005273E8" w:rsidRDefault="00EF5411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Диагностическая чувствительность</w:t>
            </w:r>
          </w:p>
        </w:tc>
        <w:tc>
          <w:tcPr>
            <w:tcW w:w="48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A5F93" w14:textId="7DAF0E3F" w:rsidR="005273E8" w:rsidRPr="005273E8" w:rsidRDefault="00EF5411" w:rsidP="0001517A">
            <w:pPr>
              <w:spacing w:after="0" w:line="240" w:lineRule="auto"/>
              <w:ind w:firstLine="35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Не менее 100 %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3E3B3" w14:textId="77777777" w:rsidR="005273E8" w:rsidRPr="00847897" w:rsidRDefault="005273E8" w:rsidP="0047443D">
            <w:pPr>
              <w:pStyle w:val="ab"/>
              <w:rPr>
                <w:bCs/>
                <w:sz w:val="16"/>
                <w:szCs w:val="16"/>
              </w:rPr>
            </w:pPr>
            <w:r w:rsidRPr="00847897">
              <w:rPr>
                <w:bCs/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  <w:p w14:paraId="0E143D0B" w14:textId="77777777" w:rsidR="005273E8" w:rsidRPr="009665AD" w:rsidRDefault="005273E8" w:rsidP="004744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BF7B3D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2EAC1D80" w14:textId="77777777" w:rsidR="005273E8" w:rsidRPr="009665AD" w:rsidRDefault="005273E8" w:rsidP="004744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</w:tr>
    </w:tbl>
    <w:p w14:paraId="3AA2FA87" w14:textId="77777777" w:rsidR="00A340E2" w:rsidRPr="00013FAE" w:rsidRDefault="00A340E2" w:rsidP="00A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77035" w14:textId="16528670" w:rsidR="00EB3976" w:rsidRPr="00013FAE" w:rsidRDefault="00A340E2" w:rsidP="00A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FAE">
        <w:rPr>
          <w:rFonts w:ascii="Times New Roman" w:hAnsi="Times New Roman" w:cs="Times New Roman"/>
          <w:sz w:val="24"/>
          <w:szCs w:val="24"/>
        </w:rPr>
        <w:t xml:space="preserve">   </w:t>
      </w:r>
      <w:r w:rsidR="00EB3976" w:rsidRPr="00013FAE">
        <w:rPr>
          <w:rFonts w:ascii="Times New Roman" w:hAnsi="Times New Roman" w:cs="Times New Roman"/>
          <w:sz w:val="24"/>
          <w:szCs w:val="24"/>
        </w:rPr>
        <w:t xml:space="preserve">Описание объекта закупки осуществлено </w:t>
      </w:r>
      <w:proofErr w:type="gramStart"/>
      <w:r w:rsidR="00EB3976" w:rsidRPr="00013FA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EB3976" w:rsidRPr="00013FAE">
        <w:rPr>
          <w:rFonts w:ascii="Times New Roman" w:hAnsi="Times New Roman" w:cs="Times New Roman"/>
          <w:sz w:val="24"/>
          <w:szCs w:val="24"/>
        </w:rPr>
        <w:t xml:space="preserve"> за его подготовку и разработку </w:t>
      </w:r>
    </w:p>
    <w:p w14:paraId="3C8859D3" w14:textId="77777777" w:rsidR="00EB3976" w:rsidRPr="00013FAE" w:rsidRDefault="00EB3976" w:rsidP="00A340E2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AD2CF" w14:textId="0D11362B" w:rsidR="00EB3976" w:rsidRPr="00013FAE" w:rsidRDefault="00EB3976" w:rsidP="00A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FAE">
        <w:rPr>
          <w:rFonts w:ascii="Times New Roman" w:hAnsi="Times New Roman" w:cs="Times New Roman"/>
          <w:sz w:val="24"/>
          <w:szCs w:val="24"/>
        </w:rPr>
        <w:t xml:space="preserve">  </w:t>
      </w:r>
      <w:r w:rsidR="00013FAE">
        <w:rPr>
          <w:rFonts w:ascii="Times New Roman" w:hAnsi="Times New Roman" w:cs="Times New Roman"/>
          <w:sz w:val="24"/>
          <w:szCs w:val="24"/>
        </w:rPr>
        <w:t>Менеджер отдела организации закупок</w:t>
      </w:r>
      <w:r w:rsidRPr="00013FAE">
        <w:rPr>
          <w:rFonts w:ascii="Times New Roman" w:hAnsi="Times New Roman" w:cs="Times New Roman"/>
          <w:sz w:val="24"/>
          <w:szCs w:val="24"/>
        </w:rPr>
        <w:t xml:space="preserve">        ____________</w:t>
      </w:r>
      <w:r w:rsidR="00013FAE">
        <w:rPr>
          <w:rFonts w:ascii="Times New Roman" w:hAnsi="Times New Roman" w:cs="Times New Roman"/>
          <w:sz w:val="24"/>
          <w:szCs w:val="24"/>
        </w:rPr>
        <w:t xml:space="preserve">__________                     </w:t>
      </w:r>
      <w:r w:rsidRPr="00013FAE">
        <w:rPr>
          <w:rFonts w:ascii="Times New Roman" w:hAnsi="Times New Roman" w:cs="Times New Roman"/>
          <w:sz w:val="24"/>
          <w:szCs w:val="24"/>
        </w:rPr>
        <w:t xml:space="preserve">  </w:t>
      </w:r>
      <w:r w:rsidR="00013FAE" w:rsidRPr="00013FAE">
        <w:rPr>
          <w:rFonts w:ascii="Times New Roman" w:hAnsi="Times New Roman" w:cs="Times New Roman"/>
          <w:sz w:val="24"/>
          <w:szCs w:val="24"/>
          <w:u w:val="single"/>
        </w:rPr>
        <w:t>Туманова М.Н</w:t>
      </w:r>
    </w:p>
    <w:p w14:paraId="2CA64344" w14:textId="20CE71D3" w:rsidR="00EB3976" w:rsidRPr="00013FAE" w:rsidRDefault="00EB3976" w:rsidP="00A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13FAE" w:rsidRPr="00013FAE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013FA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3FA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3FAE">
        <w:rPr>
          <w:rFonts w:ascii="Times New Roman" w:hAnsi="Times New Roman" w:cs="Times New Roman"/>
          <w:sz w:val="24"/>
          <w:szCs w:val="24"/>
        </w:rPr>
        <w:t>(Ф.И.О.)</w:t>
      </w:r>
      <w:r w:rsidR="00013FA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16F490B" w14:textId="77777777" w:rsidR="00EB3976" w:rsidRPr="00013FAE" w:rsidRDefault="00EB3976" w:rsidP="00A34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EBDF" w14:textId="7FF15343" w:rsidR="00BF379B" w:rsidRPr="00BA75EB" w:rsidRDefault="00EB3976" w:rsidP="00BA75E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FAE">
        <w:rPr>
          <w:rFonts w:ascii="Times New Roman" w:hAnsi="Times New Roman" w:cs="Times New Roman"/>
          <w:sz w:val="24"/>
          <w:szCs w:val="24"/>
        </w:rPr>
        <w:t xml:space="preserve"> «</w:t>
      </w:r>
      <w:r w:rsidR="00C664F8">
        <w:rPr>
          <w:rFonts w:ascii="Times New Roman" w:hAnsi="Times New Roman" w:cs="Times New Roman"/>
          <w:sz w:val="24"/>
          <w:szCs w:val="24"/>
        </w:rPr>
        <w:t>18</w:t>
      </w:r>
      <w:r w:rsidR="00BA75EB">
        <w:rPr>
          <w:rFonts w:ascii="Times New Roman" w:hAnsi="Times New Roman" w:cs="Times New Roman"/>
          <w:sz w:val="24"/>
          <w:szCs w:val="24"/>
        </w:rPr>
        <w:t>»</w:t>
      </w:r>
      <w:r w:rsidR="00C664F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BA75EB">
        <w:rPr>
          <w:rFonts w:ascii="Times New Roman" w:hAnsi="Times New Roman" w:cs="Times New Roman"/>
          <w:sz w:val="24"/>
          <w:szCs w:val="24"/>
        </w:rPr>
        <w:t xml:space="preserve"> </w:t>
      </w:r>
      <w:r w:rsidR="00C664F8">
        <w:rPr>
          <w:rFonts w:ascii="Times New Roman" w:hAnsi="Times New Roman" w:cs="Times New Roman"/>
          <w:sz w:val="24"/>
          <w:szCs w:val="24"/>
        </w:rPr>
        <w:t>2024</w:t>
      </w:r>
      <w:r w:rsidR="00BA75EB">
        <w:rPr>
          <w:rFonts w:ascii="Times New Roman" w:hAnsi="Times New Roman" w:cs="Times New Roman"/>
          <w:sz w:val="24"/>
          <w:szCs w:val="24"/>
        </w:rPr>
        <w:t xml:space="preserve"> г</w:t>
      </w:r>
    </w:p>
    <w:sectPr w:rsidR="00BF379B" w:rsidRPr="00BA75EB" w:rsidSect="00BA75EB">
      <w:pgSz w:w="16838" w:h="11906" w:orient="landscape"/>
      <w:pgMar w:top="992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80C83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44783"/>
    <w:multiLevelType w:val="hybridMultilevel"/>
    <w:tmpl w:val="73F0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D78F2"/>
    <w:multiLevelType w:val="hybridMultilevel"/>
    <w:tmpl w:val="E83A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6FF4"/>
    <w:multiLevelType w:val="multilevel"/>
    <w:tmpl w:val="7AC456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8719F"/>
    <w:multiLevelType w:val="multilevel"/>
    <w:tmpl w:val="60B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370AB"/>
    <w:multiLevelType w:val="hybridMultilevel"/>
    <w:tmpl w:val="45FE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07571"/>
    <w:multiLevelType w:val="multilevel"/>
    <w:tmpl w:val="F7E0E4B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061CEE"/>
    <w:multiLevelType w:val="hybridMultilevel"/>
    <w:tmpl w:val="45FE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83E8B"/>
    <w:multiLevelType w:val="multilevel"/>
    <w:tmpl w:val="3A30757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CF32F2"/>
    <w:multiLevelType w:val="hybridMultilevel"/>
    <w:tmpl w:val="519E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26E"/>
    <w:multiLevelType w:val="multilevel"/>
    <w:tmpl w:val="CD0E33D8"/>
    <w:lvl w:ilvl="0">
      <w:start w:val="1"/>
      <w:numFmt w:val="decimal"/>
      <w:lvlText w:val="%1."/>
      <w:lvlJc w:val="left"/>
      <w:pPr>
        <w:ind w:left="709" w:hanging="567"/>
      </w:pPr>
      <w:rPr>
        <w:rFonts w:ascii="Times New Roman" w:eastAsiaTheme="minorHAnsi" w:hAnsi="Times New Roman" w:cstheme="minorBidi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75E774E1"/>
    <w:multiLevelType w:val="hybridMultilevel"/>
    <w:tmpl w:val="8F14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9685E"/>
    <w:multiLevelType w:val="hybridMultilevel"/>
    <w:tmpl w:val="091AA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F4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A206FE4"/>
    <w:multiLevelType w:val="multilevel"/>
    <w:tmpl w:val="5D808A1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1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859"/>
    <w:rsid w:val="00010251"/>
    <w:rsid w:val="00013FAE"/>
    <w:rsid w:val="0001429F"/>
    <w:rsid w:val="0001517A"/>
    <w:rsid w:val="00020369"/>
    <w:rsid w:val="000306B3"/>
    <w:rsid w:val="00044FAF"/>
    <w:rsid w:val="000470A4"/>
    <w:rsid w:val="000647AF"/>
    <w:rsid w:val="00076C71"/>
    <w:rsid w:val="000B7B71"/>
    <w:rsid w:val="000D2FF8"/>
    <w:rsid w:val="000D575A"/>
    <w:rsid w:val="000D65E5"/>
    <w:rsid w:val="000E2E93"/>
    <w:rsid w:val="000E5BCA"/>
    <w:rsid w:val="000F66FF"/>
    <w:rsid w:val="00101E2F"/>
    <w:rsid w:val="00106888"/>
    <w:rsid w:val="00120EF7"/>
    <w:rsid w:val="00134C56"/>
    <w:rsid w:val="00142E07"/>
    <w:rsid w:val="00150525"/>
    <w:rsid w:val="001714D6"/>
    <w:rsid w:val="0018028B"/>
    <w:rsid w:val="00185EF5"/>
    <w:rsid w:val="001A0068"/>
    <w:rsid w:val="001A26BF"/>
    <w:rsid w:val="001A335F"/>
    <w:rsid w:val="001B5545"/>
    <w:rsid w:val="001E287B"/>
    <w:rsid w:val="00202B1A"/>
    <w:rsid w:val="00210DE0"/>
    <w:rsid w:val="00212FEE"/>
    <w:rsid w:val="00214A7E"/>
    <w:rsid w:val="00222FED"/>
    <w:rsid w:val="00224220"/>
    <w:rsid w:val="0023757E"/>
    <w:rsid w:val="00280D48"/>
    <w:rsid w:val="00284340"/>
    <w:rsid w:val="00287F52"/>
    <w:rsid w:val="002918C2"/>
    <w:rsid w:val="002A04E6"/>
    <w:rsid w:val="002B46D4"/>
    <w:rsid w:val="002D6BFE"/>
    <w:rsid w:val="00303AAA"/>
    <w:rsid w:val="00310B89"/>
    <w:rsid w:val="00315494"/>
    <w:rsid w:val="003169CB"/>
    <w:rsid w:val="00322A74"/>
    <w:rsid w:val="00324916"/>
    <w:rsid w:val="00330318"/>
    <w:rsid w:val="0033272A"/>
    <w:rsid w:val="0034628B"/>
    <w:rsid w:val="00357FBC"/>
    <w:rsid w:val="0038731A"/>
    <w:rsid w:val="00390D93"/>
    <w:rsid w:val="00396476"/>
    <w:rsid w:val="003A04E1"/>
    <w:rsid w:val="003B336F"/>
    <w:rsid w:val="003B5C41"/>
    <w:rsid w:val="003B7D4E"/>
    <w:rsid w:val="003C2240"/>
    <w:rsid w:val="003C6814"/>
    <w:rsid w:val="003E528F"/>
    <w:rsid w:val="0040403A"/>
    <w:rsid w:val="00414653"/>
    <w:rsid w:val="00415E01"/>
    <w:rsid w:val="00426F14"/>
    <w:rsid w:val="00435CC1"/>
    <w:rsid w:val="00466457"/>
    <w:rsid w:val="0047443D"/>
    <w:rsid w:val="00481511"/>
    <w:rsid w:val="00482B05"/>
    <w:rsid w:val="004A5A1F"/>
    <w:rsid w:val="004D30D9"/>
    <w:rsid w:val="004D5E4C"/>
    <w:rsid w:val="004E6A2F"/>
    <w:rsid w:val="004F1B60"/>
    <w:rsid w:val="005202A8"/>
    <w:rsid w:val="005273E8"/>
    <w:rsid w:val="00527EF5"/>
    <w:rsid w:val="00534E53"/>
    <w:rsid w:val="00541071"/>
    <w:rsid w:val="005439C5"/>
    <w:rsid w:val="005534E1"/>
    <w:rsid w:val="00553FB8"/>
    <w:rsid w:val="0056205B"/>
    <w:rsid w:val="00571779"/>
    <w:rsid w:val="005847D9"/>
    <w:rsid w:val="00593698"/>
    <w:rsid w:val="00594E75"/>
    <w:rsid w:val="005A08AE"/>
    <w:rsid w:val="005A0C07"/>
    <w:rsid w:val="005B6D42"/>
    <w:rsid w:val="005E242C"/>
    <w:rsid w:val="0061118D"/>
    <w:rsid w:val="00637583"/>
    <w:rsid w:val="00642826"/>
    <w:rsid w:val="00646EA3"/>
    <w:rsid w:val="00661485"/>
    <w:rsid w:val="0066165D"/>
    <w:rsid w:val="00681C6A"/>
    <w:rsid w:val="00697BCF"/>
    <w:rsid w:val="006D1350"/>
    <w:rsid w:val="006D2C39"/>
    <w:rsid w:val="007028E0"/>
    <w:rsid w:val="007312BE"/>
    <w:rsid w:val="00733B2C"/>
    <w:rsid w:val="00751841"/>
    <w:rsid w:val="00764B03"/>
    <w:rsid w:val="00776521"/>
    <w:rsid w:val="00777D95"/>
    <w:rsid w:val="00777F3B"/>
    <w:rsid w:val="00795DF9"/>
    <w:rsid w:val="007A0539"/>
    <w:rsid w:val="007A1419"/>
    <w:rsid w:val="007B4070"/>
    <w:rsid w:val="007D2A5E"/>
    <w:rsid w:val="007F19F8"/>
    <w:rsid w:val="007F1EB6"/>
    <w:rsid w:val="007F4782"/>
    <w:rsid w:val="008024EF"/>
    <w:rsid w:val="00806386"/>
    <w:rsid w:val="00824D59"/>
    <w:rsid w:val="0083118B"/>
    <w:rsid w:val="00831AA1"/>
    <w:rsid w:val="008334E7"/>
    <w:rsid w:val="00836050"/>
    <w:rsid w:val="00847897"/>
    <w:rsid w:val="008649D8"/>
    <w:rsid w:val="00874196"/>
    <w:rsid w:val="00884D23"/>
    <w:rsid w:val="00886431"/>
    <w:rsid w:val="008911D6"/>
    <w:rsid w:val="0089451D"/>
    <w:rsid w:val="00894BD5"/>
    <w:rsid w:val="008A39E7"/>
    <w:rsid w:val="008A3FE2"/>
    <w:rsid w:val="008A51FC"/>
    <w:rsid w:val="008A76D4"/>
    <w:rsid w:val="008B35E7"/>
    <w:rsid w:val="008C00E1"/>
    <w:rsid w:val="008E345F"/>
    <w:rsid w:val="008F2657"/>
    <w:rsid w:val="008F346F"/>
    <w:rsid w:val="008F3529"/>
    <w:rsid w:val="008F3A23"/>
    <w:rsid w:val="009241C2"/>
    <w:rsid w:val="00924812"/>
    <w:rsid w:val="009343D6"/>
    <w:rsid w:val="00960859"/>
    <w:rsid w:val="00963DDA"/>
    <w:rsid w:val="009665AD"/>
    <w:rsid w:val="009674A0"/>
    <w:rsid w:val="00972E03"/>
    <w:rsid w:val="009745C6"/>
    <w:rsid w:val="00980626"/>
    <w:rsid w:val="00980B32"/>
    <w:rsid w:val="00981F1B"/>
    <w:rsid w:val="00986954"/>
    <w:rsid w:val="0098695F"/>
    <w:rsid w:val="00992983"/>
    <w:rsid w:val="009E24AE"/>
    <w:rsid w:val="009E405E"/>
    <w:rsid w:val="009F3F55"/>
    <w:rsid w:val="009F7A94"/>
    <w:rsid w:val="00A1331A"/>
    <w:rsid w:val="00A340E2"/>
    <w:rsid w:val="00A34E17"/>
    <w:rsid w:val="00A37352"/>
    <w:rsid w:val="00A41CFF"/>
    <w:rsid w:val="00A54E9F"/>
    <w:rsid w:val="00A57726"/>
    <w:rsid w:val="00A725B5"/>
    <w:rsid w:val="00A73B54"/>
    <w:rsid w:val="00A80423"/>
    <w:rsid w:val="00A8422D"/>
    <w:rsid w:val="00A86B05"/>
    <w:rsid w:val="00A87814"/>
    <w:rsid w:val="00A92DB9"/>
    <w:rsid w:val="00AA2402"/>
    <w:rsid w:val="00AA3D45"/>
    <w:rsid w:val="00AA5F2F"/>
    <w:rsid w:val="00AB07E7"/>
    <w:rsid w:val="00AC3A38"/>
    <w:rsid w:val="00AD456D"/>
    <w:rsid w:val="00AD6532"/>
    <w:rsid w:val="00AF18F1"/>
    <w:rsid w:val="00B214ED"/>
    <w:rsid w:val="00B24C68"/>
    <w:rsid w:val="00B353A1"/>
    <w:rsid w:val="00B6390C"/>
    <w:rsid w:val="00B71B2A"/>
    <w:rsid w:val="00B82465"/>
    <w:rsid w:val="00B84CEF"/>
    <w:rsid w:val="00B94BD6"/>
    <w:rsid w:val="00B9615A"/>
    <w:rsid w:val="00BA75EB"/>
    <w:rsid w:val="00BB1438"/>
    <w:rsid w:val="00BB1CC2"/>
    <w:rsid w:val="00BC344E"/>
    <w:rsid w:val="00BC3872"/>
    <w:rsid w:val="00BD3645"/>
    <w:rsid w:val="00BE5995"/>
    <w:rsid w:val="00BE61CB"/>
    <w:rsid w:val="00BF379B"/>
    <w:rsid w:val="00BF4904"/>
    <w:rsid w:val="00C079B6"/>
    <w:rsid w:val="00C21554"/>
    <w:rsid w:val="00C26BBD"/>
    <w:rsid w:val="00C26C20"/>
    <w:rsid w:val="00C44EB6"/>
    <w:rsid w:val="00C47345"/>
    <w:rsid w:val="00C54AEE"/>
    <w:rsid w:val="00C664F8"/>
    <w:rsid w:val="00C7726B"/>
    <w:rsid w:val="00C8387A"/>
    <w:rsid w:val="00C83E1A"/>
    <w:rsid w:val="00C84825"/>
    <w:rsid w:val="00CA72EF"/>
    <w:rsid w:val="00CB1610"/>
    <w:rsid w:val="00CB3B44"/>
    <w:rsid w:val="00CD7AF3"/>
    <w:rsid w:val="00CF4389"/>
    <w:rsid w:val="00CF531D"/>
    <w:rsid w:val="00D10845"/>
    <w:rsid w:val="00D17D36"/>
    <w:rsid w:val="00D20483"/>
    <w:rsid w:val="00D43B70"/>
    <w:rsid w:val="00D6674D"/>
    <w:rsid w:val="00D67F9F"/>
    <w:rsid w:val="00D71F98"/>
    <w:rsid w:val="00D85F08"/>
    <w:rsid w:val="00D874DE"/>
    <w:rsid w:val="00D91BC5"/>
    <w:rsid w:val="00DA185E"/>
    <w:rsid w:val="00DB4D7B"/>
    <w:rsid w:val="00DC2930"/>
    <w:rsid w:val="00DE705F"/>
    <w:rsid w:val="00DE779A"/>
    <w:rsid w:val="00DF7A5A"/>
    <w:rsid w:val="00E06053"/>
    <w:rsid w:val="00E1469A"/>
    <w:rsid w:val="00E22315"/>
    <w:rsid w:val="00E422A7"/>
    <w:rsid w:val="00E56BB6"/>
    <w:rsid w:val="00E6432B"/>
    <w:rsid w:val="00E66F21"/>
    <w:rsid w:val="00EA624F"/>
    <w:rsid w:val="00EA7C00"/>
    <w:rsid w:val="00EB3976"/>
    <w:rsid w:val="00EC730D"/>
    <w:rsid w:val="00EE361A"/>
    <w:rsid w:val="00EE6752"/>
    <w:rsid w:val="00EF0F41"/>
    <w:rsid w:val="00EF5411"/>
    <w:rsid w:val="00F00A7C"/>
    <w:rsid w:val="00F05087"/>
    <w:rsid w:val="00F066E8"/>
    <w:rsid w:val="00F172EF"/>
    <w:rsid w:val="00F20F9C"/>
    <w:rsid w:val="00F21F16"/>
    <w:rsid w:val="00F379E2"/>
    <w:rsid w:val="00F37B50"/>
    <w:rsid w:val="00F47ED9"/>
    <w:rsid w:val="00F76EB9"/>
    <w:rsid w:val="00F824C8"/>
    <w:rsid w:val="00F97ACB"/>
    <w:rsid w:val="00FA512D"/>
    <w:rsid w:val="00FA57D0"/>
    <w:rsid w:val="00FB1571"/>
    <w:rsid w:val="00FC2D47"/>
    <w:rsid w:val="00FC657B"/>
    <w:rsid w:val="00FD529A"/>
    <w:rsid w:val="00FD5462"/>
    <w:rsid w:val="00FE4431"/>
    <w:rsid w:val="00FE63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7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3AAA"/>
  </w:style>
  <w:style w:type="paragraph" w:styleId="1">
    <w:name w:val="heading 1"/>
    <w:basedOn w:val="a0"/>
    <w:link w:val="10"/>
    <w:uiPriority w:val="9"/>
    <w:qFormat/>
    <w:rsid w:val="005A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E6A2F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E6A2F"/>
    <w:pPr>
      <w:numPr>
        <w:numId w:val="1"/>
      </w:numPr>
      <w:contextualSpacing/>
    </w:pPr>
  </w:style>
  <w:style w:type="paragraph" w:styleId="a6">
    <w:name w:val="List Paragraph"/>
    <w:basedOn w:val="a0"/>
    <w:link w:val="a7"/>
    <w:uiPriority w:val="34"/>
    <w:qFormat/>
    <w:rsid w:val="00D874DE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764B03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986954"/>
  </w:style>
  <w:style w:type="paragraph" w:customStyle="1" w:styleId="Default">
    <w:name w:val="Default"/>
    <w:qFormat/>
    <w:rsid w:val="00986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table" w:customStyle="1" w:styleId="11">
    <w:name w:val="Сетка таблицы1"/>
    <w:basedOn w:val="a2"/>
    <w:uiPriority w:val="99"/>
    <w:rsid w:val="009869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1"/>
    <w:uiPriority w:val="99"/>
    <w:semiHidden/>
    <w:unhideWhenUsed/>
    <w:rsid w:val="00A41CFF"/>
    <w:rPr>
      <w:color w:val="605E5C"/>
      <w:shd w:val="clear" w:color="auto" w:fill="E1DFDD"/>
    </w:rPr>
  </w:style>
  <w:style w:type="paragraph" w:customStyle="1" w:styleId="13">
    <w:name w:val="Обычный1"/>
    <w:rsid w:val="00C079B6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h4">
    <w:name w:val="h4"/>
    <w:basedOn w:val="a1"/>
    <w:rsid w:val="00BF379B"/>
  </w:style>
  <w:style w:type="character" w:customStyle="1" w:styleId="resourcetitle">
    <w:name w:val="resource__title"/>
    <w:basedOn w:val="a1"/>
    <w:rsid w:val="00BF379B"/>
  </w:style>
  <w:style w:type="paragraph" w:styleId="a9">
    <w:name w:val="Normal (Web)"/>
    <w:basedOn w:val="a0"/>
    <w:uiPriority w:val="99"/>
    <w:semiHidden/>
    <w:unhideWhenUsed/>
    <w:rsid w:val="00D8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C84825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A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uiPriority w:val="1"/>
    <w:qFormat/>
    <w:rsid w:val="00A8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A80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basedOn w:val="a1"/>
    <w:link w:val="15"/>
    <w:rsid w:val="00185EF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5E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Заголовок №1"/>
    <w:basedOn w:val="a0"/>
    <w:link w:val="14"/>
    <w:rsid w:val="00185EF5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0"/>
    <w:link w:val="2"/>
    <w:rsid w:val="00185EF5"/>
    <w:pPr>
      <w:widowControl w:val="0"/>
      <w:shd w:val="clear" w:color="auto" w:fill="FFFFFF"/>
      <w:spacing w:before="240" w:after="0" w:line="288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1"/>
    <w:uiPriority w:val="99"/>
    <w:semiHidden/>
    <w:unhideWhenUsed/>
    <w:rsid w:val="00B824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3AAA"/>
  </w:style>
  <w:style w:type="paragraph" w:styleId="1">
    <w:name w:val="heading 1"/>
    <w:basedOn w:val="a0"/>
    <w:link w:val="10"/>
    <w:uiPriority w:val="9"/>
    <w:qFormat/>
    <w:rsid w:val="005A0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E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4E6A2F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4E6A2F"/>
    <w:pPr>
      <w:numPr>
        <w:numId w:val="1"/>
      </w:numPr>
      <w:contextualSpacing/>
    </w:pPr>
  </w:style>
  <w:style w:type="paragraph" w:styleId="a6">
    <w:name w:val="List Paragraph"/>
    <w:basedOn w:val="a0"/>
    <w:link w:val="a7"/>
    <w:uiPriority w:val="34"/>
    <w:qFormat/>
    <w:rsid w:val="00D874DE"/>
    <w:pPr>
      <w:ind w:left="720"/>
      <w:contextualSpacing/>
    </w:pPr>
  </w:style>
  <w:style w:type="character" w:styleId="a8">
    <w:name w:val="Hyperlink"/>
    <w:basedOn w:val="a1"/>
    <w:uiPriority w:val="99"/>
    <w:unhideWhenUsed/>
    <w:rsid w:val="00764B03"/>
    <w:rPr>
      <w:color w:val="0000FF"/>
      <w:u w:val="single"/>
    </w:rPr>
  </w:style>
  <w:style w:type="character" w:customStyle="1" w:styleId="a7">
    <w:name w:val="Абзац списка Знак"/>
    <w:link w:val="a6"/>
    <w:uiPriority w:val="34"/>
    <w:qFormat/>
    <w:locked/>
    <w:rsid w:val="00986954"/>
  </w:style>
  <w:style w:type="paragraph" w:customStyle="1" w:styleId="Default">
    <w:name w:val="Default"/>
    <w:qFormat/>
    <w:rsid w:val="00986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table" w:customStyle="1" w:styleId="11">
    <w:name w:val="Сетка таблицы1"/>
    <w:basedOn w:val="a2"/>
    <w:uiPriority w:val="99"/>
    <w:rsid w:val="009869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1"/>
    <w:uiPriority w:val="99"/>
    <w:semiHidden/>
    <w:unhideWhenUsed/>
    <w:rsid w:val="00A41CFF"/>
    <w:rPr>
      <w:color w:val="605E5C"/>
      <w:shd w:val="clear" w:color="auto" w:fill="E1DFDD"/>
    </w:rPr>
  </w:style>
  <w:style w:type="paragraph" w:customStyle="1" w:styleId="13">
    <w:name w:val="Обычный1"/>
    <w:rsid w:val="00C079B6"/>
    <w:pPr>
      <w:widowControl w:val="0"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character" w:customStyle="1" w:styleId="h4">
    <w:name w:val="h4"/>
    <w:basedOn w:val="a1"/>
    <w:rsid w:val="00BF379B"/>
  </w:style>
  <w:style w:type="character" w:customStyle="1" w:styleId="resourcetitle">
    <w:name w:val="resource__title"/>
    <w:basedOn w:val="a1"/>
    <w:rsid w:val="00BF379B"/>
  </w:style>
  <w:style w:type="paragraph" w:styleId="a9">
    <w:name w:val="Normal (Web)"/>
    <w:basedOn w:val="a0"/>
    <w:uiPriority w:val="99"/>
    <w:semiHidden/>
    <w:unhideWhenUsed/>
    <w:rsid w:val="00D8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1"/>
    <w:uiPriority w:val="22"/>
    <w:qFormat/>
    <w:rsid w:val="00C84825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A0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 Spacing"/>
    <w:link w:val="ac"/>
    <w:uiPriority w:val="1"/>
    <w:qFormat/>
    <w:rsid w:val="00A80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A80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№1_"/>
    <w:basedOn w:val="a1"/>
    <w:link w:val="15"/>
    <w:rsid w:val="00185EF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185E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5">
    <w:name w:val="Заголовок №1"/>
    <w:basedOn w:val="a0"/>
    <w:link w:val="14"/>
    <w:rsid w:val="00185EF5"/>
    <w:pPr>
      <w:widowControl w:val="0"/>
      <w:shd w:val="clear" w:color="auto" w:fill="FFFFFF"/>
      <w:spacing w:after="0" w:line="523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0"/>
    <w:link w:val="2"/>
    <w:rsid w:val="00185EF5"/>
    <w:pPr>
      <w:widowControl w:val="0"/>
      <w:shd w:val="clear" w:color="auto" w:fill="FFFFFF"/>
      <w:spacing w:before="240" w:after="0" w:line="288" w:lineRule="exact"/>
      <w:ind w:hanging="180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1"/>
    <w:uiPriority w:val="99"/>
    <w:semiHidden/>
    <w:unhideWhenUsed/>
    <w:rsid w:val="00B824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pi.market.mosreg.ru/api/Upload?f=a61a14f7-87bd-4639-9722-b8fcdb7d14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76ABF-AF93-45BC-9079-B769B894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kkazakov</dc:creator>
  <cp:keywords/>
  <dc:description/>
  <cp:lastModifiedBy>Туманова Мария Николаевна</cp:lastModifiedBy>
  <cp:revision>158</cp:revision>
  <cp:lastPrinted>2024-11-18T11:25:00Z</cp:lastPrinted>
  <dcterms:created xsi:type="dcterms:W3CDTF">2024-10-20T05:38:00Z</dcterms:created>
  <dcterms:modified xsi:type="dcterms:W3CDTF">2024-11-19T06:44:00Z</dcterms:modified>
</cp:coreProperties>
</file>