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DECAC" w14:textId="11847F5F" w:rsidR="00A71CE9" w:rsidRPr="00253F50" w:rsidRDefault="00F9491C" w:rsidP="00A71CE9">
      <w:pPr>
        <w:jc w:val="center"/>
        <w:rPr>
          <w:b/>
          <w:sz w:val="28"/>
          <w:szCs w:val="28"/>
        </w:rPr>
      </w:pPr>
      <w:r w:rsidRPr="00253F50">
        <w:rPr>
          <w:b/>
          <w:sz w:val="28"/>
          <w:szCs w:val="28"/>
        </w:rPr>
        <w:t xml:space="preserve">Т Е Х Н И Ч Е С К О Е   </w:t>
      </w:r>
      <w:r w:rsidR="00A62040" w:rsidRPr="00253F50">
        <w:rPr>
          <w:b/>
          <w:sz w:val="28"/>
          <w:szCs w:val="28"/>
        </w:rPr>
        <w:t>З</w:t>
      </w:r>
      <w:r w:rsidR="00462643" w:rsidRPr="00253F50">
        <w:rPr>
          <w:b/>
          <w:sz w:val="28"/>
          <w:szCs w:val="28"/>
        </w:rPr>
        <w:t xml:space="preserve"> </w:t>
      </w:r>
      <w:r w:rsidR="00A62040" w:rsidRPr="00253F50">
        <w:rPr>
          <w:b/>
          <w:sz w:val="28"/>
          <w:szCs w:val="28"/>
        </w:rPr>
        <w:t>А</w:t>
      </w:r>
      <w:r w:rsidR="00462643" w:rsidRPr="00253F50">
        <w:rPr>
          <w:b/>
          <w:sz w:val="28"/>
          <w:szCs w:val="28"/>
        </w:rPr>
        <w:t xml:space="preserve"> </w:t>
      </w:r>
      <w:r w:rsidR="00A62040" w:rsidRPr="00253F50">
        <w:rPr>
          <w:b/>
          <w:sz w:val="28"/>
          <w:szCs w:val="28"/>
        </w:rPr>
        <w:t>Д</w:t>
      </w:r>
      <w:r w:rsidR="00462643" w:rsidRPr="00253F50">
        <w:rPr>
          <w:b/>
          <w:sz w:val="28"/>
          <w:szCs w:val="28"/>
        </w:rPr>
        <w:t xml:space="preserve"> </w:t>
      </w:r>
      <w:r w:rsidR="00A62040" w:rsidRPr="00253F50">
        <w:rPr>
          <w:b/>
          <w:sz w:val="28"/>
          <w:szCs w:val="28"/>
        </w:rPr>
        <w:t>А</w:t>
      </w:r>
      <w:r w:rsidR="00462643" w:rsidRPr="00253F50">
        <w:rPr>
          <w:b/>
          <w:sz w:val="28"/>
          <w:szCs w:val="28"/>
        </w:rPr>
        <w:t xml:space="preserve"> </w:t>
      </w:r>
      <w:r w:rsidR="00A62040" w:rsidRPr="00253F50">
        <w:rPr>
          <w:b/>
          <w:sz w:val="28"/>
          <w:szCs w:val="28"/>
        </w:rPr>
        <w:t>Н</w:t>
      </w:r>
      <w:r w:rsidR="00462643" w:rsidRPr="00253F50">
        <w:rPr>
          <w:b/>
          <w:sz w:val="28"/>
          <w:szCs w:val="28"/>
        </w:rPr>
        <w:t xml:space="preserve"> </w:t>
      </w:r>
      <w:r w:rsidR="00A62040" w:rsidRPr="00253F50">
        <w:rPr>
          <w:b/>
          <w:sz w:val="28"/>
          <w:szCs w:val="28"/>
        </w:rPr>
        <w:t>И</w:t>
      </w:r>
      <w:r w:rsidR="00462643" w:rsidRPr="00253F50">
        <w:rPr>
          <w:b/>
          <w:sz w:val="28"/>
          <w:szCs w:val="28"/>
        </w:rPr>
        <w:t xml:space="preserve"> </w:t>
      </w:r>
      <w:r w:rsidR="00A62040" w:rsidRPr="00253F50">
        <w:rPr>
          <w:b/>
          <w:sz w:val="28"/>
          <w:szCs w:val="28"/>
        </w:rPr>
        <w:t xml:space="preserve">Е </w:t>
      </w:r>
    </w:p>
    <w:p w14:paraId="44946A3E" w14:textId="30FA02E3" w:rsidR="004A57E8" w:rsidRPr="004A57E8" w:rsidRDefault="004A57E8" w:rsidP="004A57E8">
      <w:pPr>
        <w:jc w:val="center"/>
      </w:pPr>
      <w:r w:rsidRPr="004A57E8">
        <w:t>на оказание услуг электротехнической лаборатории (</w:t>
      </w:r>
      <w:r w:rsidR="00D1754E">
        <w:t xml:space="preserve">далее </w:t>
      </w:r>
      <w:r w:rsidRPr="004A57E8">
        <w:t>ЭТЛ)</w:t>
      </w:r>
    </w:p>
    <w:p w14:paraId="4E1BD1FF" w14:textId="77777777" w:rsidR="00A65761" w:rsidRDefault="00A65761" w:rsidP="00A213FE">
      <w:pPr>
        <w:jc w:val="center"/>
        <w:rPr>
          <w:b/>
        </w:rPr>
      </w:pPr>
    </w:p>
    <w:p w14:paraId="146367DE" w14:textId="77777777" w:rsidR="004A57E8" w:rsidRPr="00253F50" w:rsidRDefault="004A57E8" w:rsidP="00A213FE">
      <w:pPr>
        <w:jc w:val="center"/>
        <w:rPr>
          <w:b/>
        </w:rPr>
      </w:pPr>
    </w:p>
    <w:p w14:paraId="7606507F" w14:textId="77777777" w:rsidR="00D03AC5" w:rsidRPr="00253F50" w:rsidRDefault="00D03AC5" w:rsidP="00155D74">
      <w:pPr>
        <w:spacing w:line="20" w:lineRule="exact"/>
        <w:jc w:val="center"/>
      </w:pPr>
    </w:p>
    <w:tbl>
      <w:tblPr>
        <w:tblW w:w="9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0"/>
        <w:gridCol w:w="5871"/>
      </w:tblGrid>
      <w:tr w:rsidR="00D03AC5" w:rsidRPr="009D2775" w14:paraId="1BD14CBC" w14:textId="77777777" w:rsidTr="00A77E02">
        <w:trPr>
          <w:trHeight w:val="254"/>
        </w:trPr>
        <w:tc>
          <w:tcPr>
            <w:tcW w:w="4060" w:type="dxa"/>
            <w:vAlign w:val="center"/>
          </w:tcPr>
          <w:p w14:paraId="1B00DABA" w14:textId="77777777" w:rsidR="00F5589A" w:rsidRPr="009D2775" w:rsidRDefault="00F5589A" w:rsidP="00F5589A">
            <w:pPr>
              <w:spacing w:before="60" w:after="60"/>
              <w:jc w:val="center"/>
              <w:rPr>
                <w:spacing w:val="-4"/>
              </w:rPr>
            </w:pPr>
            <w:r w:rsidRPr="009D2775">
              <w:rPr>
                <w:spacing w:val="-4"/>
              </w:rPr>
              <w:t xml:space="preserve">Перечень основных </w:t>
            </w:r>
          </w:p>
          <w:p w14:paraId="6B4B1677" w14:textId="0AD3D370" w:rsidR="00D03AC5" w:rsidRPr="009D2775" w:rsidRDefault="00F5589A" w:rsidP="00F5589A">
            <w:pPr>
              <w:spacing w:line="240" w:lineRule="atLeast"/>
              <w:ind w:left="-57" w:right="-57"/>
              <w:jc w:val="center"/>
              <w:rPr>
                <w:i/>
              </w:rPr>
            </w:pPr>
            <w:r w:rsidRPr="009D2775">
              <w:rPr>
                <w:spacing w:val="-4"/>
              </w:rPr>
              <w:t>данных и требований</w:t>
            </w:r>
          </w:p>
        </w:tc>
        <w:tc>
          <w:tcPr>
            <w:tcW w:w="5871" w:type="dxa"/>
            <w:vAlign w:val="center"/>
          </w:tcPr>
          <w:p w14:paraId="60F509C5" w14:textId="77777777" w:rsidR="00F5589A" w:rsidRPr="009D2775" w:rsidRDefault="00F5589A" w:rsidP="00F5589A">
            <w:pPr>
              <w:spacing w:before="60" w:after="60"/>
              <w:jc w:val="center"/>
            </w:pPr>
            <w:r w:rsidRPr="009D2775">
              <w:t xml:space="preserve">Основные данные </w:t>
            </w:r>
          </w:p>
          <w:p w14:paraId="3AA9B6A9" w14:textId="3384C380" w:rsidR="00D03AC5" w:rsidRPr="009D2775" w:rsidRDefault="00F5589A" w:rsidP="00F5589A">
            <w:pPr>
              <w:spacing w:line="240" w:lineRule="atLeast"/>
              <w:ind w:left="33" w:right="-57"/>
              <w:jc w:val="center"/>
              <w:rPr>
                <w:i/>
              </w:rPr>
            </w:pPr>
            <w:r w:rsidRPr="009D2775">
              <w:t>и требования</w:t>
            </w:r>
          </w:p>
        </w:tc>
      </w:tr>
      <w:tr w:rsidR="00F5589A" w:rsidRPr="009D2775" w14:paraId="099AAE14" w14:textId="77777777" w:rsidTr="00A77E02">
        <w:trPr>
          <w:trHeight w:val="254"/>
        </w:trPr>
        <w:tc>
          <w:tcPr>
            <w:tcW w:w="4060" w:type="dxa"/>
            <w:vAlign w:val="center"/>
          </w:tcPr>
          <w:p w14:paraId="3DD182F5" w14:textId="6A90DFE1" w:rsidR="00F5589A" w:rsidRPr="009D2775" w:rsidRDefault="00F5589A" w:rsidP="00F5589A">
            <w:pPr>
              <w:spacing w:line="240" w:lineRule="atLeast"/>
              <w:ind w:left="-57" w:right="-57"/>
              <w:jc w:val="center"/>
              <w:rPr>
                <w:i/>
              </w:rPr>
            </w:pPr>
            <w:r w:rsidRPr="009D2775">
              <w:rPr>
                <w:i/>
              </w:rPr>
              <w:t>1</w:t>
            </w:r>
          </w:p>
        </w:tc>
        <w:tc>
          <w:tcPr>
            <w:tcW w:w="5871" w:type="dxa"/>
            <w:vAlign w:val="center"/>
          </w:tcPr>
          <w:p w14:paraId="2999BAA9" w14:textId="52E99E04" w:rsidR="00F5589A" w:rsidRPr="009D2775" w:rsidRDefault="00F5589A" w:rsidP="00F5589A">
            <w:pPr>
              <w:spacing w:line="240" w:lineRule="atLeast"/>
              <w:ind w:left="33" w:right="-57"/>
              <w:jc w:val="center"/>
              <w:rPr>
                <w:i/>
              </w:rPr>
            </w:pPr>
            <w:r w:rsidRPr="009D2775">
              <w:rPr>
                <w:i/>
              </w:rPr>
              <w:t>2</w:t>
            </w:r>
          </w:p>
        </w:tc>
      </w:tr>
      <w:tr w:rsidR="00F5589A" w:rsidRPr="009D2775" w14:paraId="7874D7D3" w14:textId="77777777" w:rsidTr="00D1754E">
        <w:trPr>
          <w:trHeight w:val="549"/>
        </w:trPr>
        <w:tc>
          <w:tcPr>
            <w:tcW w:w="4060" w:type="dxa"/>
          </w:tcPr>
          <w:p w14:paraId="47798BE2" w14:textId="4721A720" w:rsidR="00F5589A" w:rsidRPr="009D2775" w:rsidRDefault="00F5589A" w:rsidP="00F5589A">
            <w:pPr>
              <w:spacing w:before="60" w:after="60" w:line="240" w:lineRule="exact"/>
              <w:ind w:right="-57"/>
              <w:jc w:val="both"/>
            </w:pPr>
            <w:r w:rsidRPr="009D2775">
              <w:t>1. Основание для выполнения работ</w:t>
            </w:r>
          </w:p>
        </w:tc>
        <w:tc>
          <w:tcPr>
            <w:tcW w:w="5871" w:type="dxa"/>
          </w:tcPr>
          <w:p w14:paraId="1CF830CD" w14:textId="5C19827A" w:rsidR="00F5589A" w:rsidRPr="009D2775" w:rsidRDefault="00F5589A" w:rsidP="00F5589A">
            <w:pPr>
              <w:spacing w:before="60" w:after="60" w:line="240" w:lineRule="exact"/>
              <w:ind w:left="33" w:right="34"/>
              <w:jc w:val="both"/>
            </w:pPr>
            <w:r w:rsidRPr="009D2775">
              <w:rPr>
                <w:color w:val="000000" w:themeColor="text1"/>
              </w:rPr>
              <w:t>Договор подряда</w:t>
            </w:r>
            <w:r w:rsidRPr="009D2775">
              <w:rPr>
                <w:color w:val="000000"/>
              </w:rPr>
              <w:t>.</w:t>
            </w:r>
          </w:p>
        </w:tc>
      </w:tr>
      <w:tr w:rsidR="00F5589A" w:rsidRPr="009D2775" w14:paraId="74320410" w14:textId="77777777" w:rsidTr="00A77E02">
        <w:trPr>
          <w:trHeight w:val="395"/>
        </w:trPr>
        <w:tc>
          <w:tcPr>
            <w:tcW w:w="4060" w:type="dxa"/>
          </w:tcPr>
          <w:p w14:paraId="3588B210" w14:textId="5FC83181" w:rsidR="00F5589A" w:rsidRPr="009D2775" w:rsidRDefault="00F5589A" w:rsidP="00F5589A">
            <w:pPr>
              <w:pStyle w:val="a4"/>
              <w:tabs>
                <w:tab w:val="clear" w:pos="4677"/>
                <w:tab w:val="clear" w:pos="9355"/>
              </w:tabs>
              <w:spacing w:before="60" w:after="60" w:line="240" w:lineRule="exact"/>
              <w:ind w:right="-57"/>
              <w:jc w:val="both"/>
              <w:rPr>
                <w:lang w:val="ru-RU" w:eastAsia="ru-RU"/>
              </w:rPr>
            </w:pPr>
            <w:r w:rsidRPr="009D2775">
              <w:rPr>
                <w:lang w:val="ru-RU" w:eastAsia="ru-RU"/>
              </w:rPr>
              <w:t xml:space="preserve">2. Заказчик </w:t>
            </w:r>
          </w:p>
        </w:tc>
        <w:tc>
          <w:tcPr>
            <w:tcW w:w="5871" w:type="dxa"/>
          </w:tcPr>
          <w:p w14:paraId="5823E5C1" w14:textId="25394F67" w:rsidR="00F5589A" w:rsidRPr="009D2775" w:rsidRDefault="00F5589A" w:rsidP="00F5589A">
            <w:pPr>
              <w:spacing w:before="60" w:after="60" w:line="240" w:lineRule="exact"/>
              <w:ind w:left="33" w:right="34"/>
              <w:jc w:val="both"/>
            </w:pPr>
            <w:r w:rsidRPr="009D2775">
              <w:t>Общество с ограниченной ответственностью «Оператор скоростных автомагистралей Северо-Запад» (ООО «ОСА С-З»)</w:t>
            </w:r>
            <w:r w:rsidR="002A764C">
              <w:t>.</w:t>
            </w:r>
          </w:p>
        </w:tc>
      </w:tr>
      <w:tr w:rsidR="00F5589A" w:rsidRPr="009D2775" w14:paraId="56B379EA" w14:textId="77777777" w:rsidTr="00A77E02">
        <w:trPr>
          <w:trHeight w:val="594"/>
        </w:trPr>
        <w:tc>
          <w:tcPr>
            <w:tcW w:w="4060" w:type="dxa"/>
          </w:tcPr>
          <w:p w14:paraId="031FABA1" w14:textId="3F2DDF38" w:rsidR="00F5589A" w:rsidRPr="009D2775" w:rsidRDefault="00F5589A" w:rsidP="00F5589A">
            <w:pPr>
              <w:spacing w:before="60" w:after="60" w:line="240" w:lineRule="exact"/>
              <w:ind w:right="-57"/>
              <w:jc w:val="both"/>
            </w:pPr>
            <w:r w:rsidRPr="009D2775">
              <w:t>3. Подрядчик</w:t>
            </w:r>
          </w:p>
        </w:tc>
        <w:tc>
          <w:tcPr>
            <w:tcW w:w="5871" w:type="dxa"/>
          </w:tcPr>
          <w:p w14:paraId="7107E39A" w14:textId="22A7DD17" w:rsidR="00F5589A" w:rsidRPr="009D2775" w:rsidRDefault="00F5589A" w:rsidP="00F5589A">
            <w:pPr>
              <w:spacing w:before="60" w:after="60" w:line="240" w:lineRule="exact"/>
              <w:ind w:left="33" w:right="34"/>
              <w:jc w:val="both"/>
            </w:pPr>
            <w:r w:rsidRPr="009D2775">
              <w:t>Определяется по результатам проведения конкурсной процедуры</w:t>
            </w:r>
            <w:r w:rsidR="002A764C">
              <w:t>.</w:t>
            </w:r>
          </w:p>
        </w:tc>
      </w:tr>
      <w:tr w:rsidR="0040222C" w:rsidRPr="009D2775" w14:paraId="713BFE6A" w14:textId="77777777" w:rsidTr="00A77E02">
        <w:trPr>
          <w:trHeight w:val="594"/>
        </w:trPr>
        <w:tc>
          <w:tcPr>
            <w:tcW w:w="4060" w:type="dxa"/>
          </w:tcPr>
          <w:p w14:paraId="3341AA86" w14:textId="2A5FC296" w:rsidR="0040222C" w:rsidRPr="009D2775" w:rsidRDefault="0040222C" w:rsidP="0040222C">
            <w:pPr>
              <w:spacing w:before="60" w:after="60" w:line="240" w:lineRule="exact"/>
              <w:ind w:right="-57"/>
              <w:jc w:val="both"/>
            </w:pPr>
            <w:r w:rsidRPr="009D2775">
              <w:t>4. Местонахождение объекта</w:t>
            </w:r>
          </w:p>
        </w:tc>
        <w:tc>
          <w:tcPr>
            <w:tcW w:w="5871" w:type="dxa"/>
          </w:tcPr>
          <w:p w14:paraId="74335B21" w14:textId="0228B8FC" w:rsidR="0040222C" w:rsidRPr="00027F1E" w:rsidRDefault="0040222C" w:rsidP="00027F1E">
            <w:pPr>
              <w:spacing w:after="200" w:line="276" w:lineRule="auto"/>
              <w:contextualSpacing/>
              <w:rPr>
                <w:u w:val="single"/>
              </w:rPr>
            </w:pPr>
            <w:r w:rsidRPr="00A45E9A">
              <w:t xml:space="preserve">Автомобильная </w:t>
            </w:r>
            <w:r w:rsidR="00E3697B">
              <w:t>дороге М</w:t>
            </w:r>
            <w:r w:rsidR="00E3697B" w:rsidRPr="001D0BA5">
              <w:t>-11 «НЕВА»</w:t>
            </w:r>
            <w:r w:rsidR="00E3697B">
              <w:t xml:space="preserve"> Москва-Санкт-Петербург</w:t>
            </w:r>
            <w:r w:rsidR="00027F1E" w:rsidRPr="00027F1E">
              <w:t xml:space="preserve"> </w:t>
            </w:r>
            <w:r w:rsidR="00027F1E">
              <w:t xml:space="preserve">545-685 </w:t>
            </w:r>
            <w:r w:rsidR="00027F1E">
              <w:t>км</w:t>
            </w:r>
          </w:p>
        </w:tc>
      </w:tr>
      <w:tr w:rsidR="0040222C" w:rsidRPr="009D2775" w14:paraId="3988D139" w14:textId="77777777" w:rsidTr="00A77E02">
        <w:trPr>
          <w:trHeight w:val="731"/>
        </w:trPr>
        <w:tc>
          <w:tcPr>
            <w:tcW w:w="4060" w:type="dxa"/>
          </w:tcPr>
          <w:p w14:paraId="4A95B886" w14:textId="0F905207" w:rsidR="0040222C" w:rsidRPr="009D2775" w:rsidRDefault="0040222C" w:rsidP="0040222C">
            <w:pPr>
              <w:spacing w:before="60" w:after="60" w:line="240" w:lineRule="exact"/>
              <w:ind w:right="-57"/>
              <w:jc w:val="both"/>
              <w:rPr>
                <w:spacing w:val="-2"/>
              </w:rPr>
            </w:pPr>
            <w:r w:rsidRPr="009D2775">
              <w:rPr>
                <w:spacing w:val="-2"/>
              </w:rPr>
              <w:t>5. Общие требования</w:t>
            </w:r>
          </w:p>
        </w:tc>
        <w:tc>
          <w:tcPr>
            <w:tcW w:w="5871" w:type="dxa"/>
          </w:tcPr>
          <w:p w14:paraId="6848D882" w14:textId="279943ED" w:rsidR="004A57E8" w:rsidRDefault="0040222C" w:rsidP="0040222C">
            <w:pPr>
              <w:spacing w:line="240" w:lineRule="exact"/>
              <w:ind w:left="33" w:right="144"/>
              <w:jc w:val="both"/>
            </w:pPr>
            <w:r w:rsidRPr="009D2775">
              <w:t>Оказание услуг</w:t>
            </w:r>
            <w:r w:rsidR="00D1754E">
              <w:t xml:space="preserve"> ЭТЛ</w:t>
            </w:r>
            <w:r w:rsidRPr="009D2775">
              <w:t xml:space="preserve"> по</w:t>
            </w:r>
            <w:r w:rsidR="00D1754E">
              <w:t xml:space="preserve"> следующим </w:t>
            </w:r>
            <w:r w:rsidR="00D85F82">
              <w:t>наименованиям</w:t>
            </w:r>
            <w:r w:rsidR="004A57E8">
              <w:t>:</w:t>
            </w:r>
          </w:p>
          <w:p w14:paraId="3B8CC0F5" w14:textId="240C8618" w:rsidR="0040222C" w:rsidRPr="004A57E8" w:rsidRDefault="004A57E8" w:rsidP="004A57E8">
            <w:pPr>
              <w:pStyle w:val="af6"/>
              <w:numPr>
                <w:ilvl w:val="0"/>
                <w:numId w:val="27"/>
              </w:numPr>
              <w:spacing w:line="240" w:lineRule="exact"/>
              <w:ind w:right="144"/>
              <w:jc w:val="both"/>
            </w:pPr>
            <w:r>
              <w:rPr>
                <w:rFonts w:asciiTheme="minorHAnsi" w:hAnsiTheme="minorHAnsi"/>
                <w:lang w:val="ru-RU"/>
              </w:rPr>
              <w:t>о</w:t>
            </w:r>
            <w:r w:rsidRPr="004A57E8">
              <w:t>пред</w:t>
            </w:r>
            <w:r w:rsidR="00027F1E">
              <w:t>еление места повреждения (далее-</w:t>
            </w:r>
            <w:r w:rsidR="00850C3D">
              <w:t>ОМП</w:t>
            </w:r>
            <w:r w:rsidRPr="004A57E8">
              <w:t>)</w:t>
            </w:r>
            <w:r w:rsidR="00027F1E">
              <w:t xml:space="preserve"> кабельных линий 0,4</w:t>
            </w:r>
            <w:r w:rsidR="00027F1E">
              <w:rPr>
                <w:rFonts w:asciiTheme="minorHAnsi" w:hAnsiTheme="minorHAnsi"/>
                <w:lang w:val="ru-RU"/>
              </w:rPr>
              <w:t>-</w:t>
            </w:r>
            <w:r w:rsidR="004D4E51">
              <w:t>10кВ</w:t>
            </w:r>
            <w:r>
              <w:rPr>
                <w:rFonts w:asciiTheme="minorHAnsi" w:hAnsiTheme="minorHAnsi"/>
                <w:lang w:val="ru-RU"/>
              </w:rPr>
              <w:t>;</w:t>
            </w:r>
          </w:p>
          <w:p w14:paraId="5F9B2BF8" w14:textId="6632B1FC" w:rsidR="004A57E8" w:rsidRPr="004A57E8" w:rsidRDefault="00D1754E" w:rsidP="004A57E8">
            <w:pPr>
              <w:pStyle w:val="af6"/>
              <w:numPr>
                <w:ilvl w:val="0"/>
                <w:numId w:val="27"/>
              </w:numPr>
              <w:spacing w:line="240" w:lineRule="exact"/>
              <w:ind w:right="144"/>
              <w:jc w:val="both"/>
            </w:pPr>
            <w:r w:rsidRPr="00D1754E">
              <w:rPr>
                <w:rFonts w:ascii="Times New Roman" w:hAnsi="Times New Roman"/>
                <w:szCs w:val="24"/>
                <w:lang w:val="ru-RU" w:eastAsia="ru-RU"/>
              </w:rPr>
              <w:t>ОМП</w:t>
            </w:r>
            <w:r w:rsidR="004A57E8" w:rsidRPr="00D1754E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r w:rsidR="004A57E8" w:rsidRPr="004A57E8">
              <w:rPr>
                <w:rFonts w:ascii="Times New Roman" w:hAnsi="Times New Roman"/>
                <w:szCs w:val="24"/>
                <w:lang w:val="ru-RU" w:eastAsia="ru-RU"/>
              </w:rPr>
              <w:t>с последующим ремонтом</w:t>
            </w:r>
            <w:r w:rsidR="00027F1E" w:rsidRPr="004A57E8">
              <w:rPr>
                <w:rFonts w:ascii="Times New Roman" w:hAnsi="Times New Roman"/>
                <w:szCs w:val="24"/>
                <w:lang w:val="ru-RU" w:eastAsia="ru-RU"/>
              </w:rPr>
              <w:t xml:space="preserve"> </w:t>
            </w:r>
            <w:r w:rsidR="00027F1E">
              <w:rPr>
                <w:rFonts w:ascii="Times New Roman" w:hAnsi="Times New Roman"/>
                <w:szCs w:val="24"/>
                <w:lang w:val="ru-RU" w:eastAsia="ru-RU"/>
              </w:rPr>
              <w:t>кабельной линии 0,4-</w:t>
            </w:r>
            <w:r w:rsidR="00027F1E" w:rsidRPr="004A57E8">
              <w:rPr>
                <w:rFonts w:ascii="Times New Roman" w:hAnsi="Times New Roman"/>
                <w:szCs w:val="24"/>
                <w:lang w:val="ru-RU" w:eastAsia="ru-RU"/>
              </w:rPr>
              <w:t>10кВ</w:t>
            </w:r>
            <w:r w:rsidR="00027F1E">
              <w:rPr>
                <w:rFonts w:ascii="Times New Roman" w:hAnsi="Times New Roman"/>
                <w:szCs w:val="24"/>
                <w:lang w:val="ru-RU" w:eastAsia="ru-RU"/>
              </w:rPr>
              <w:t xml:space="preserve"> (далее-Ремонт)</w:t>
            </w:r>
            <w:r w:rsidR="004A57E8" w:rsidRPr="004A57E8">
              <w:rPr>
                <w:rFonts w:ascii="Times New Roman" w:hAnsi="Times New Roman"/>
                <w:szCs w:val="24"/>
                <w:lang w:val="ru-RU" w:eastAsia="ru-RU"/>
              </w:rPr>
              <w:t>;</w:t>
            </w:r>
          </w:p>
          <w:p w14:paraId="5C6A78A9" w14:textId="32E57ACB" w:rsidR="004A57E8" w:rsidRPr="004A57E8" w:rsidRDefault="004A57E8" w:rsidP="00027F1E">
            <w:pPr>
              <w:pStyle w:val="af6"/>
              <w:numPr>
                <w:ilvl w:val="0"/>
                <w:numId w:val="27"/>
              </w:numPr>
              <w:spacing w:line="240" w:lineRule="exact"/>
              <w:ind w:right="144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4A57E8">
              <w:rPr>
                <w:rFonts w:ascii="Times New Roman" w:hAnsi="Times New Roman"/>
                <w:szCs w:val="24"/>
                <w:lang w:val="ru-RU" w:eastAsia="ru-RU"/>
              </w:rPr>
              <w:t xml:space="preserve">трассировка </w:t>
            </w:r>
            <w:r w:rsidR="00027F1E" w:rsidRPr="00027F1E">
              <w:rPr>
                <w:rFonts w:ascii="Times New Roman" w:hAnsi="Times New Roman"/>
                <w:szCs w:val="24"/>
                <w:lang w:val="ru-RU" w:eastAsia="ru-RU"/>
              </w:rPr>
              <w:t>кабельных линий 0,4-10кВ</w:t>
            </w:r>
            <w:r>
              <w:rPr>
                <w:rFonts w:ascii="Times New Roman" w:hAnsi="Times New Roman"/>
                <w:szCs w:val="24"/>
                <w:lang w:val="ru-RU" w:eastAsia="ru-RU"/>
              </w:rPr>
              <w:t>;</w:t>
            </w:r>
          </w:p>
          <w:p w14:paraId="2C3AE169" w14:textId="78BBA965" w:rsidR="00027F1E" w:rsidRDefault="00027F1E" w:rsidP="00027F1E">
            <w:pPr>
              <w:pStyle w:val="af6"/>
              <w:numPr>
                <w:ilvl w:val="0"/>
                <w:numId w:val="27"/>
              </w:numPr>
              <w:spacing w:line="240" w:lineRule="exact"/>
              <w:ind w:right="144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измерения</w:t>
            </w:r>
            <w:r w:rsidR="004A57E8" w:rsidRPr="004A57E8">
              <w:rPr>
                <w:rFonts w:ascii="Times New Roman" w:hAnsi="Times New Roman"/>
                <w:szCs w:val="24"/>
                <w:lang w:val="ru-RU" w:eastAsia="ru-RU"/>
              </w:rPr>
              <w:t xml:space="preserve"> параметр</w:t>
            </w:r>
            <w:r>
              <w:rPr>
                <w:rFonts w:ascii="Times New Roman" w:hAnsi="Times New Roman"/>
                <w:szCs w:val="24"/>
                <w:lang w:val="ru-RU" w:eastAsia="ru-RU"/>
              </w:rPr>
              <w:t>ов качества электроэнергии</w:t>
            </w:r>
            <w:r w:rsidR="004A57E8" w:rsidRPr="004A57E8">
              <w:rPr>
                <w:rFonts w:ascii="Times New Roman" w:hAnsi="Times New Roman"/>
                <w:szCs w:val="24"/>
                <w:lang w:val="ru-RU" w:eastAsia="ru-RU"/>
              </w:rPr>
              <w:t>.</w:t>
            </w:r>
          </w:p>
          <w:p w14:paraId="57D06D13" w14:textId="0A03AAE9" w:rsidR="00CA29A0" w:rsidRPr="00CA29A0" w:rsidRDefault="00CA29A0" w:rsidP="00CA29A0">
            <w:pPr>
              <w:spacing w:line="240" w:lineRule="exact"/>
              <w:ind w:left="33" w:right="144"/>
              <w:jc w:val="both"/>
            </w:pPr>
            <w:r>
              <w:t>Материалы на Ремонт предоставляет Заказчик.</w:t>
            </w:r>
            <w:bookmarkStart w:id="0" w:name="_GoBack"/>
            <w:bookmarkEnd w:id="0"/>
          </w:p>
          <w:p w14:paraId="4FA1616D" w14:textId="2A17381D" w:rsidR="00027F1E" w:rsidRDefault="00852190" w:rsidP="00CA29A0">
            <w:pPr>
              <w:spacing w:line="240" w:lineRule="exact"/>
              <w:ind w:left="33" w:right="144"/>
              <w:jc w:val="both"/>
            </w:pPr>
            <w:r w:rsidRPr="00852190">
              <w:t xml:space="preserve">Работы выполняются специалистами, действующие группы по электробезопасности не ниже </w:t>
            </w:r>
            <w:r w:rsidR="00D60CC9">
              <w:rPr>
                <w:lang w:val="en-US"/>
              </w:rPr>
              <w:t>I</w:t>
            </w:r>
            <w:r w:rsidR="004D4E51">
              <w:rPr>
                <w:lang w:val="en-US"/>
              </w:rPr>
              <w:t>V</w:t>
            </w:r>
            <w:r w:rsidRPr="00852190">
              <w:t xml:space="preserve"> </w:t>
            </w:r>
            <w:r>
              <w:t xml:space="preserve">в электроустановках </w:t>
            </w:r>
            <w:r w:rsidRPr="00852190">
              <w:t>до</w:t>
            </w:r>
            <w:r w:rsidR="004D4E51">
              <w:t xml:space="preserve"> и выше</w:t>
            </w:r>
            <w:r w:rsidRPr="00852190">
              <w:t xml:space="preserve"> 1000 В., имеющими квалификационные удостоверения по охране труда. Копии удостоверений должны быть предоставлены в составе заявки на конкурс.</w:t>
            </w:r>
          </w:p>
          <w:p w14:paraId="68D98DCB" w14:textId="3C1326B9" w:rsidR="00852190" w:rsidRPr="00852190" w:rsidRDefault="00852190" w:rsidP="0040222C">
            <w:pPr>
              <w:spacing w:line="240" w:lineRule="exact"/>
              <w:ind w:left="33" w:right="144"/>
              <w:jc w:val="both"/>
            </w:pPr>
            <w:r w:rsidRPr="00224650">
              <w:rPr>
                <w:rFonts w:eastAsiaTheme="minorHAnsi"/>
              </w:rPr>
              <w:t>Представители Исполнителя должны быть обеспечены спецодеждой и необходимым инструментом, оборудованием и поверенными контрольно-измерительными приборами</w:t>
            </w:r>
            <w:r>
              <w:rPr>
                <w:rFonts w:eastAsiaTheme="minorHAnsi"/>
              </w:rPr>
              <w:t xml:space="preserve">, </w:t>
            </w:r>
            <w:r w:rsidR="002A764C">
              <w:rPr>
                <w:rFonts w:eastAsiaTheme="minorHAnsi"/>
              </w:rPr>
              <w:t>имеющи</w:t>
            </w:r>
            <w:r w:rsidR="00ED589F">
              <w:rPr>
                <w:rFonts w:eastAsiaTheme="minorHAnsi"/>
              </w:rPr>
              <w:t>е</w:t>
            </w:r>
            <w:r w:rsidRPr="009D2775">
              <w:t xml:space="preserve"> регистрацию в государственном реестре средств измерений</w:t>
            </w:r>
            <w:r w:rsidRPr="00224650">
              <w:rPr>
                <w:rFonts w:eastAsiaTheme="minorHAnsi"/>
              </w:rPr>
              <w:t>. Копии свидетельств о поверке должны быть предоставлены в составе заявки на конкурс.</w:t>
            </w:r>
          </w:p>
          <w:p w14:paraId="6CD4C4A5" w14:textId="3995C8FF" w:rsidR="00852190" w:rsidRPr="009D2775" w:rsidRDefault="00EA5C0D" w:rsidP="00027F1E">
            <w:pPr>
              <w:spacing w:line="240" w:lineRule="exact"/>
              <w:ind w:left="33" w:right="144"/>
              <w:jc w:val="both"/>
            </w:pPr>
            <w:r w:rsidRPr="009D2775">
              <w:t xml:space="preserve">По результатам </w:t>
            </w:r>
            <w:r w:rsidR="00027F1E">
              <w:t xml:space="preserve">оказания услуг </w:t>
            </w:r>
            <w:r w:rsidR="007157AE" w:rsidRPr="009D2775">
              <w:t>п</w:t>
            </w:r>
            <w:r w:rsidR="00027F1E">
              <w:t>редоставляется</w:t>
            </w:r>
            <w:r w:rsidR="007157AE" w:rsidRPr="009D2775">
              <w:t xml:space="preserve"> технический </w:t>
            </w:r>
            <w:r w:rsidR="00027F1E">
              <w:t>отчет</w:t>
            </w:r>
            <w:r w:rsidR="00852190">
              <w:t xml:space="preserve"> с выводами и рекомендациями.</w:t>
            </w:r>
          </w:p>
        </w:tc>
      </w:tr>
      <w:tr w:rsidR="0040222C" w:rsidRPr="009D2775" w14:paraId="5C3B41F0" w14:textId="77777777" w:rsidTr="00A77E02">
        <w:trPr>
          <w:trHeight w:val="731"/>
        </w:trPr>
        <w:tc>
          <w:tcPr>
            <w:tcW w:w="4060" w:type="dxa"/>
          </w:tcPr>
          <w:p w14:paraId="79415497" w14:textId="1071AE5F" w:rsidR="0040222C" w:rsidRPr="009D2775" w:rsidRDefault="0040222C" w:rsidP="0040222C">
            <w:pPr>
              <w:spacing w:before="60" w:after="60" w:line="240" w:lineRule="exact"/>
              <w:ind w:right="-57"/>
              <w:jc w:val="both"/>
              <w:rPr>
                <w:spacing w:val="-2"/>
              </w:rPr>
            </w:pPr>
            <w:r w:rsidRPr="009D2775">
              <w:rPr>
                <w:color w:val="000000" w:themeColor="text1"/>
              </w:rPr>
              <w:t>6. Требования к качеству выполняемых работ</w:t>
            </w:r>
          </w:p>
        </w:tc>
        <w:tc>
          <w:tcPr>
            <w:tcW w:w="5871" w:type="dxa"/>
          </w:tcPr>
          <w:p w14:paraId="163820D5" w14:textId="77777777" w:rsidR="004D4E51" w:rsidRDefault="004D4E51" w:rsidP="004D4E51">
            <w:pPr>
              <w:spacing w:line="240" w:lineRule="exact"/>
              <w:ind w:left="33" w:right="144"/>
              <w:jc w:val="both"/>
            </w:pPr>
            <w:r>
              <w:t>Работы должны производиться в соответствии с требованиями ГОСТ, СНиП, регламентирующих выполнение соответствующих видов работ, указанных в настоящем Техническом задании.</w:t>
            </w:r>
          </w:p>
          <w:p w14:paraId="5A572535" w14:textId="02505BEE" w:rsidR="0040222C" w:rsidRPr="009D2775" w:rsidRDefault="004D4E51" w:rsidP="004D4E51">
            <w:pPr>
              <w:spacing w:line="240" w:lineRule="exact"/>
              <w:ind w:left="33" w:right="144"/>
              <w:jc w:val="both"/>
            </w:pPr>
            <w:r>
              <w:t>Выполнение и обеспечение выполнения Работ осуществляется с соблюдением требований экологических и санитарно-гигиенических норм, соблюдая правила пожарной безопасности, электробезопасности, техники безопасности, охраны труда, охраны окружающей среды, действующих на территории Российской Федерации.</w:t>
            </w:r>
          </w:p>
        </w:tc>
      </w:tr>
      <w:tr w:rsidR="00850C3D" w:rsidRPr="009D2775" w14:paraId="69B28805" w14:textId="77777777" w:rsidTr="00A77E02">
        <w:trPr>
          <w:trHeight w:val="731"/>
        </w:trPr>
        <w:tc>
          <w:tcPr>
            <w:tcW w:w="4060" w:type="dxa"/>
          </w:tcPr>
          <w:p w14:paraId="2D072004" w14:textId="340443B1" w:rsidR="00850C3D" w:rsidRPr="009D2775" w:rsidRDefault="00850C3D" w:rsidP="00850C3D">
            <w:pPr>
              <w:spacing w:before="60" w:after="60" w:line="240" w:lineRule="exact"/>
              <w:ind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7. </w:t>
            </w:r>
            <w:r w:rsidRPr="00145DA2">
              <w:rPr>
                <w:color w:val="000000" w:themeColor="text1"/>
              </w:rPr>
              <w:t>Условия оказания услуг</w:t>
            </w:r>
            <w:r w:rsidRPr="00584426">
              <w:rPr>
                <w:color w:val="000000" w:themeColor="text1"/>
              </w:rPr>
              <w:t xml:space="preserve"> </w:t>
            </w:r>
          </w:p>
        </w:tc>
        <w:tc>
          <w:tcPr>
            <w:tcW w:w="5871" w:type="dxa"/>
          </w:tcPr>
          <w:p w14:paraId="466BB225" w14:textId="77777777" w:rsidR="00850C3D" w:rsidRPr="00414C4F" w:rsidRDefault="00850C3D" w:rsidP="00850C3D">
            <w:pPr>
              <w:spacing w:before="60" w:after="60" w:line="240" w:lineRule="exact"/>
              <w:ind w:left="33" w:right="34"/>
              <w:jc w:val="both"/>
              <w:rPr>
                <w:color w:val="000000" w:themeColor="text1"/>
              </w:rPr>
            </w:pPr>
            <w:r>
              <w:t>Подрядная организация</w:t>
            </w:r>
            <w:r w:rsidRPr="00414C4F">
              <w:rPr>
                <w:color w:val="000000" w:themeColor="text1"/>
              </w:rPr>
              <w:t xml:space="preserve"> несет ответственность за </w:t>
            </w:r>
            <w:hyperlink r:id="rId8" w:tooltip="Техника безопасности" w:history="1">
              <w:r w:rsidRPr="00A77E02">
                <w:rPr>
                  <w:color w:val="000000" w:themeColor="text1"/>
                </w:rPr>
                <w:t>технику безопасности</w:t>
              </w:r>
            </w:hyperlink>
            <w:r w:rsidRPr="00414C4F">
              <w:rPr>
                <w:color w:val="000000" w:themeColor="text1"/>
              </w:rPr>
              <w:t> и охрану труда своих работников, а также за имущественный и материальный ущерб, причиненный третьим лицам в результате выполнения Работ.</w:t>
            </w:r>
          </w:p>
          <w:p w14:paraId="158C5A04" w14:textId="77777777" w:rsidR="00D1754E" w:rsidRDefault="00850C3D" w:rsidP="00D1754E">
            <w:pPr>
              <w:spacing w:line="240" w:lineRule="exact"/>
              <w:ind w:left="33" w:right="144"/>
              <w:jc w:val="both"/>
              <w:rPr>
                <w:color w:val="000000" w:themeColor="text1"/>
              </w:rPr>
            </w:pPr>
            <w:r w:rsidRPr="00414C4F">
              <w:rPr>
                <w:color w:val="000000" w:themeColor="text1"/>
              </w:rPr>
              <w:t>В случае если при приемке Работ выявится, что качество выполне</w:t>
            </w:r>
            <w:r>
              <w:rPr>
                <w:color w:val="000000" w:themeColor="text1"/>
              </w:rPr>
              <w:t>нных работ</w:t>
            </w:r>
            <w:r w:rsidRPr="00414C4F">
              <w:rPr>
                <w:color w:val="000000" w:themeColor="text1"/>
              </w:rPr>
              <w:t xml:space="preserve"> не соответствует требованиям, ли</w:t>
            </w:r>
            <w:r>
              <w:rPr>
                <w:color w:val="000000" w:themeColor="text1"/>
              </w:rPr>
              <w:t xml:space="preserve">бо работы выполнены </w:t>
            </w:r>
            <w:r>
              <w:t>подрядной организацией</w:t>
            </w:r>
            <w:r w:rsidRPr="00414C4F">
              <w:rPr>
                <w:color w:val="000000" w:themeColor="text1"/>
              </w:rPr>
              <w:t xml:space="preserve"> с отступлениями, ухудшившими </w:t>
            </w:r>
            <w:r w:rsidRPr="00414C4F">
              <w:rPr>
                <w:color w:val="000000" w:themeColor="text1"/>
              </w:rPr>
              <w:lastRenderedPageBreak/>
              <w:t>результат работы, с иными недостатками, которые делают объект работ непригодным для нормальной</w:t>
            </w:r>
            <w:r>
              <w:rPr>
                <w:color w:val="000000" w:themeColor="text1"/>
              </w:rPr>
              <w:t xml:space="preserve"> </w:t>
            </w:r>
            <w:r w:rsidRPr="00414C4F">
              <w:rPr>
                <w:color w:val="000000" w:themeColor="text1"/>
              </w:rPr>
              <w:t>эксплуатации Заказчиком составляется акт устранения недостатков, который подписывается обеими сторонами.</w:t>
            </w:r>
          </w:p>
          <w:p w14:paraId="056408CE" w14:textId="44B958B1" w:rsidR="00850C3D" w:rsidRDefault="00850C3D" w:rsidP="00D1754E">
            <w:pPr>
              <w:spacing w:line="240" w:lineRule="exact"/>
              <w:ind w:left="33" w:right="144"/>
              <w:jc w:val="both"/>
            </w:pPr>
            <w:r w:rsidRPr="00253F50">
              <w:rPr>
                <w:color w:val="000000" w:themeColor="text1"/>
              </w:rPr>
              <w:t>Оказание услуг, возможно, проводить с 9-00 часов до 18-00 часов (время местное) в рабочие дни. В случае необходимости, возможно, оказание услуг в выходные и праздничные дни (допуск на объект согласовывается с Заказчиком)</w:t>
            </w:r>
            <w:r>
              <w:rPr>
                <w:color w:val="000000" w:themeColor="text1"/>
              </w:rPr>
              <w:t>.</w:t>
            </w:r>
          </w:p>
        </w:tc>
      </w:tr>
      <w:tr w:rsidR="00850C3D" w:rsidRPr="009D2775" w14:paraId="4ABA5A6C" w14:textId="77777777" w:rsidTr="00A77E02">
        <w:trPr>
          <w:trHeight w:val="367"/>
        </w:trPr>
        <w:tc>
          <w:tcPr>
            <w:tcW w:w="4060" w:type="dxa"/>
          </w:tcPr>
          <w:p w14:paraId="70C602BC" w14:textId="496A1D85" w:rsidR="00850C3D" w:rsidRPr="009D2775" w:rsidRDefault="00850C3D" w:rsidP="00850C3D">
            <w:pPr>
              <w:spacing w:before="60" w:after="60" w:line="240" w:lineRule="exact"/>
              <w:ind w:right="-5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  <w:r w:rsidRPr="009D2775">
              <w:rPr>
                <w:color w:val="000000" w:themeColor="text1"/>
              </w:rPr>
              <w:t>. Гарантийные обязательства</w:t>
            </w:r>
          </w:p>
        </w:tc>
        <w:tc>
          <w:tcPr>
            <w:tcW w:w="5871" w:type="dxa"/>
          </w:tcPr>
          <w:p w14:paraId="7763CCF2" w14:textId="3621F42E" w:rsidR="00850C3D" w:rsidRPr="009D2775" w:rsidRDefault="00027F1E" w:rsidP="00850C3D">
            <w:pPr>
              <w:spacing w:before="60" w:after="60" w:line="240" w:lineRule="exact"/>
              <w:ind w:left="33" w:righ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Гарантийный срок на Ремонт</w:t>
            </w:r>
            <w:r w:rsidR="00850C3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12 месяцев</w:t>
            </w:r>
            <w:r w:rsidR="00850C3D">
              <w:rPr>
                <w:color w:val="000000" w:themeColor="text1"/>
              </w:rPr>
              <w:t>.</w:t>
            </w:r>
          </w:p>
        </w:tc>
      </w:tr>
      <w:tr w:rsidR="00850C3D" w:rsidRPr="00253F50" w14:paraId="0B6D5E2E" w14:textId="77777777" w:rsidTr="00A77E02">
        <w:trPr>
          <w:trHeight w:val="367"/>
        </w:trPr>
        <w:tc>
          <w:tcPr>
            <w:tcW w:w="4060" w:type="dxa"/>
          </w:tcPr>
          <w:p w14:paraId="7D286BAD" w14:textId="71096CD9" w:rsidR="00850C3D" w:rsidRPr="009D2775" w:rsidRDefault="00850C3D" w:rsidP="00850C3D">
            <w:pPr>
              <w:spacing w:before="60" w:after="60" w:line="240" w:lineRule="exact"/>
              <w:ind w:right="-57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9</w:t>
            </w:r>
            <w:r w:rsidRPr="009D2775">
              <w:rPr>
                <w:color w:val="000000" w:themeColor="text1"/>
              </w:rPr>
              <w:t xml:space="preserve">. Сроки </w:t>
            </w:r>
          </w:p>
        </w:tc>
        <w:tc>
          <w:tcPr>
            <w:tcW w:w="5871" w:type="dxa"/>
          </w:tcPr>
          <w:p w14:paraId="2ED70F29" w14:textId="4E8F28A8" w:rsidR="00850C3D" w:rsidRPr="00253F50" w:rsidRDefault="00850C3D" w:rsidP="00850C3D">
            <w:pPr>
              <w:spacing w:before="60" w:after="60" w:line="240" w:lineRule="exact"/>
              <w:ind w:left="33" w:righ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Выезд на место производства работ </w:t>
            </w:r>
            <w:r w:rsidR="00D60CC9">
              <w:rPr>
                <w:color w:val="000000" w:themeColor="text1"/>
              </w:rPr>
              <w:t>не позднее 24 часов с момента подачи заявки</w:t>
            </w:r>
            <w:r>
              <w:rPr>
                <w:color w:val="000000" w:themeColor="text1"/>
              </w:rPr>
              <w:t>.</w:t>
            </w:r>
          </w:p>
        </w:tc>
      </w:tr>
      <w:tr w:rsidR="00850C3D" w:rsidRPr="00253F50" w14:paraId="23E84D06" w14:textId="77777777" w:rsidTr="00A77E02">
        <w:trPr>
          <w:trHeight w:val="367"/>
        </w:trPr>
        <w:tc>
          <w:tcPr>
            <w:tcW w:w="4060" w:type="dxa"/>
          </w:tcPr>
          <w:p w14:paraId="5FC21BB9" w14:textId="4822DCB5" w:rsidR="00850C3D" w:rsidRPr="009D2775" w:rsidRDefault="00850C3D" w:rsidP="00850C3D">
            <w:pPr>
              <w:spacing w:before="60" w:after="60" w:line="240" w:lineRule="exact"/>
              <w:ind w:right="-57"/>
              <w:jc w:val="both"/>
              <w:rPr>
                <w:color w:val="000000" w:themeColor="text1"/>
              </w:rPr>
            </w:pPr>
            <w:r>
              <w:t>10</w:t>
            </w:r>
            <w:r w:rsidRPr="006747A1">
              <w:t>.</w:t>
            </w:r>
            <w:r>
              <w:t xml:space="preserve"> </w:t>
            </w:r>
            <w:r w:rsidRPr="006747A1">
              <w:t>Требования к режиму безопасности и гигиене труда</w:t>
            </w:r>
          </w:p>
        </w:tc>
        <w:tc>
          <w:tcPr>
            <w:tcW w:w="5871" w:type="dxa"/>
          </w:tcPr>
          <w:p w14:paraId="34AE75C1" w14:textId="2A02C493" w:rsidR="00850C3D" w:rsidRDefault="00850C3D" w:rsidP="00850C3D">
            <w:pPr>
              <w:spacing w:before="60" w:after="60" w:line="240" w:lineRule="exact"/>
              <w:ind w:left="33" w:right="34"/>
              <w:jc w:val="both"/>
              <w:rPr>
                <w:color w:val="000000" w:themeColor="text1"/>
              </w:rPr>
            </w:pPr>
            <w:r w:rsidRPr="006747A1">
              <w:rPr>
                <w:rFonts w:hint="eastAsia"/>
              </w:rPr>
              <w:t>В</w:t>
            </w:r>
            <w:r w:rsidRPr="006747A1">
              <w:t xml:space="preserve"> </w:t>
            </w:r>
            <w:r w:rsidRPr="006747A1">
              <w:rPr>
                <w:rFonts w:hint="eastAsia"/>
              </w:rPr>
              <w:t>соответствии</w:t>
            </w:r>
            <w:r w:rsidRPr="006747A1">
              <w:t xml:space="preserve"> </w:t>
            </w:r>
            <w:r w:rsidRPr="006747A1">
              <w:rPr>
                <w:rFonts w:hint="eastAsia"/>
              </w:rPr>
              <w:t>с</w:t>
            </w:r>
            <w:r w:rsidRPr="006747A1">
              <w:t xml:space="preserve"> требованиями </w:t>
            </w:r>
            <w:r w:rsidRPr="006747A1">
              <w:rPr>
                <w:rFonts w:hint="eastAsia"/>
              </w:rPr>
              <w:t>действующи</w:t>
            </w:r>
            <w:r w:rsidRPr="006747A1">
              <w:t xml:space="preserve">х </w:t>
            </w:r>
            <w:r w:rsidRPr="006747A1">
              <w:rPr>
                <w:rFonts w:hint="eastAsia"/>
              </w:rPr>
              <w:t>норм</w:t>
            </w:r>
            <w:r w:rsidRPr="006747A1">
              <w:t xml:space="preserve"> </w:t>
            </w:r>
            <w:r w:rsidRPr="006747A1">
              <w:rPr>
                <w:rFonts w:hint="eastAsia"/>
              </w:rPr>
              <w:t>и</w:t>
            </w:r>
            <w:r w:rsidRPr="006747A1">
              <w:t xml:space="preserve"> </w:t>
            </w:r>
            <w:r w:rsidRPr="006747A1">
              <w:rPr>
                <w:rFonts w:hint="eastAsia"/>
              </w:rPr>
              <w:t>правил</w:t>
            </w:r>
            <w:r w:rsidRPr="006747A1">
              <w:t>.</w:t>
            </w:r>
          </w:p>
        </w:tc>
      </w:tr>
    </w:tbl>
    <w:p w14:paraId="3172B3D1" w14:textId="77777777" w:rsidR="00477856" w:rsidRDefault="00477856" w:rsidP="004D4E51">
      <w:pPr>
        <w:jc w:val="both"/>
        <w:rPr>
          <w:sz w:val="16"/>
          <w:szCs w:val="16"/>
        </w:rPr>
      </w:pPr>
    </w:p>
    <w:sectPr w:rsidR="00477856" w:rsidSect="0049167C">
      <w:footerReference w:type="even" r:id="rId9"/>
      <w:footerReference w:type="default" r:id="rId10"/>
      <w:pgSz w:w="11906" w:h="16838" w:code="9"/>
      <w:pgMar w:top="709" w:right="836" w:bottom="709" w:left="1560" w:header="0" w:footer="17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2F50E" w14:textId="77777777" w:rsidR="00D21D8B" w:rsidRDefault="00D21D8B">
      <w:r>
        <w:separator/>
      </w:r>
    </w:p>
  </w:endnote>
  <w:endnote w:type="continuationSeparator" w:id="0">
    <w:p w14:paraId="535B7998" w14:textId="77777777" w:rsidR="00D21D8B" w:rsidRDefault="00D2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8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372F4" w14:textId="77777777" w:rsidR="00C97BA0" w:rsidRDefault="00C97BA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E8D9D67" w14:textId="77777777" w:rsidR="00C97BA0" w:rsidRDefault="00C97BA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A2AE3" w14:textId="77777777" w:rsidR="00C97BA0" w:rsidRPr="00513A7E" w:rsidRDefault="00C97BA0">
    <w:pPr>
      <w:pStyle w:val="a4"/>
      <w:jc w:val="right"/>
      <w:rPr>
        <w:sz w:val="20"/>
        <w:szCs w:val="20"/>
      </w:rPr>
    </w:pPr>
    <w:r w:rsidRPr="00513A7E">
      <w:rPr>
        <w:sz w:val="20"/>
        <w:szCs w:val="20"/>
      </w:rPr>
      <w:fldChar w:fldCharType="begin"/>
    </w:r>
    <w:r w:rsidRPr="00513A7E">
      <w:rPr>
        <w:sz w:val="20"/>
        <w:szCs w:val="20"/>
      </w:rPr>
      <w:instrText>PAGE   \* MERGEFORMAT</w:instrText>
    </w:r>
    <w:r w:rsidRPr="00513A7E">
      <w:rPr>
        <w:sz w:val="20"/>
        <w:szCs w:val="20"/>
      </w:rPr>
      <w:fldChar w:fldCharType="separate"/>
    </w:r>
    <w:r w:rsidR="00CA29A0">
      <w:rPr>
        <w:noProof/>
        <w:sz w:val="20"/>
        <w:szCs w:val="20"/>
      </w:rPr>
      <w:t>2</w:t>
    </w:r>
    <w:r w:rsidRPr="00513A7E">
      <w:rPr>
        <w:sz w:val="20"/>
        <w:szCs w:val="20"/>
      </w:rPr>
      <w:fldChar w:fldCharType="end"/>
    </w:r>
  </w:p>
  <w:p w14:paraId="0A3C14D8" w14:textId="77777777" w:rsidR="00C97BA0" w:rsidRDefault="00C97BA0" w:rsidP="000877A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896BB" w14:textId="77777777" w:rsidR="00D21D8B" w:rsidRDefault="00D21D8B">
      <w:r>
        <w:separator/>
      </w:r>
    </w:p>
  </w:footnote>
  <w:footnote w:type="continuationSeparator" w:id="0">
    <w:p w14:paraId="3BDF0C7F" w14:textId="77777777" w:rsidR="00D21D8B" w:rsidRDefault="00D21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0094"/>
    <w:multiLevelType w:val="hybridMultilevel"/>
    <w:tmpl w:val="A552CD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D2A31"/>
    <w:multiLevelType w:val="hybridMultilevel"/>
    <w:tmpl w:val="837A80F6"/>
    <w:lvl w:ilvl="0" w:tplc="384ADAEA">
      <w:start w:val="6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326B"/>
    <w:multiLevelType w:val="multilevel"/>
    <w:tmpl w:val="4D90F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F47496"/>
    <w:multiLevelType w:val="hybridMultilevel"/>
    <w:tmpl w:val="CA1AC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E1D3F"/>
    <w:multiLevelType w:val="hybridMultilevel"/>
    <w:tmpl w:val="07049934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228B6852"/>
    <w:multiLevelType w:val="hybridMultilevel"/>
    <w:tmpl w:val="A4C23CC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 w15:restartNumberingAfterBreak="0">
    <w:nsid w:val="22D56F64"/>
    <w:multiLevelType w:val="hybridMultilevel"/>
    <w:tmpl w:val="2B22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3772A"/>
    <w:multiLevelType w:val="hybridMultilevel"/>
    <w:tmpl w:val="9FC02428"/>
    <w:lvl w:ilvl="0" w:tplc="C9DA555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A8234D"/>
    <w:multiLevelType w:val="hybridMultilevel"/>
    <w:tmpl w:val="7CA0AA8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2285B6F"/>
    <w:multiLevelType w:val="hybridMultilevel"/>
    <w:tmpl w:val="3942F90C"/>
    <w:lvl w:ilvl="0" w:tplc="A63AA4A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34F02319"/>
    <w:multiLevelType w:val="hybridMultilevel"/>
    <w:tmpl w:val="C0680B00"/>
    <w:lvl w:ilvl="0" w:tplc="FDBEED92">
      <w:start w:val="7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1" w15:restartNumberingAfterBreak="0">
    <w:nsid w:val="3C1369EF"/>
    <w:multiLevelType w:val="hybridMultilevel"/>
    <w:tmpl w:val="8E3AC248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2" w15:restartNumberingAfterBreak="0">
    <w:nsid w:val="3C74754F"/>
    <w:multiLevelType w:val="hybridMultilevel"/>
    <w:tmpl w:val="738A0392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3" w15:restartNumberingAfterBreak="0">
    <w:nsid w:val="3E981731"/>
    <w:multiLevelType w:val="hybridMultilevel"/>
    <w:tmpl w:val="D62A99EA"/>
    <w:lvl w:ilvl="0" w:tplc="DB36369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522D32"/>
    <w:multiLevelType w:val="hybridMultilevel"/>
    <w:tmpl w:val="2A14C0F0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5" w15:restartNumberingAfterBreak="0">
    <w:nsid w:val="51B8369D"/>
    <w:multiLevelType w:val="hybridMultilevel"/>
    <w:tmpl w:val="83607C02"/>
    <w:lvl w:ilvl="0" w:tplc="9626B320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16" w15:restartNumberingAfterBreak="0">
    <w:nsid w:val="51DF1C8D"/>
    <w:multiLevelType w:val="hybridMultilevel"/>
    <w:tmpl w:val="EC9011E2"/>
    <w:lvl w:ilvl="0" w:tplc="B7D86228">
      <w:start w:val="9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7" w15:restartNumberingAfterBreak="0">
    <w:nsid w:val="576B70C6"/>
    <w:multiLevelType w:val="hybridMultilevel"/>
    <w:tmpl w:val="68C00304"/>
    <w:lvl w:ilvl="0" w:tplc="04190001">
      <w:start w:val="1"/>
      <w:numFmt w:val="bullet"/>
      <w:lvlText w:val=""/>
      <w:lvlJc w:val="left"/>
      <w:pPr>
        <w:tabs>
          <w:tab w:val="num" w:pos="1399"/>
        </w:tabs>
        <w:ind w:left="13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19"/>
        </w:tabs>
        <w:ind w:left="21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9"/>
        </w:tabs>
        <w:ind w:left="28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9"/>
        </w:tabs>
        <w:ind w:left="35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9"/>
        </w:tabs>
        <w:ind w:left="42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9"/>
        </w:tabs>
        <w:ind w:left="49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9"/>
        </w:tabs>
        <w:ind w:left="57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9"/>
        </w:tabs>
        <w:ind w:left="64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9"/>
        </w:tabs>
        <w:ind w:left="7159" w:hanging="360"/>
      </w:pPr>
      <w:rPr>
        <w:rFonts w:ascii="Wingdings" w:hAnsi="Wingdings" w:hint="default"/>
      </w:rPr>
    </w:lvl>
  </w:abstractNum>
  <w:abstractNum w:abstractNumId="18" w15:restartNumberingAfterBreak="0">
    <w:nsid w:val="5C5F7F7E"/>
    <w:multiLevelType w:val="hybridMultilevel"/>
    <w:tmpl w:val="8D3CA826"/>
    <w:lvl w:ilvl="0" w:tplc="0419000F">
      <w:start w:val="1"/>
      <w:numFmt w:val="decimal"/>
      <w:lvlText w:val="%1."/>
      <w:lvlJc w:val="left"/>
      <w:pPr>
        <w:tabs>
          <w:tab w:val="num" w:pos="838"/>
        </w:tabs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8"/>
        </w:tabs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8"/>
        </w:tabs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8"/>
        </w:tabs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8"/>
        </w:tabs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8"/>
        </w:tabs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8"/>
        </w:tabs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8"/>
        </w:tabs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8"/>
        </w:tabs>
        <w:ind w:left="6598" w:hanging="180"/>
      </w:pPr>
    </w:lvl>
  </w:abstractNum>
  <w:abstractNum w:abstractNumId="19" w15:restartNumberingAfterBreak="0">
    <w:nsid w:val="5D6B17CC"/>
    <w:multiLevelType w:val="hybridMultilevel"/>
    <w:tmpl w:val="28C2DD1E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0" w15:restartNumberingAfterBreak="0">
    <w:nsid w:val="60F2714E"/>
    <w:multiLevelType w:val="hybridMultilevel"/>
    <w:tmpl w:val="83607C02"/>
    <w:lvl w:ilvl="0" w:tplc="9626B320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21" w15:restartNumberingAfterBreak="0">
    <w:nsid w:val="61D8703B"/>
    <w:multiLevelType w:val="multilevel"/>
    <w:tmpl w:val="3F40DA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sz w:val="28"/>
      </w:rPr>
    </w:lvl>
  </w:abstractNum>
  <w:abstractNum w:abstractNumId="22" w15:restartNumberingAfterBreak="0">
    <w:nsid w:val="64D879FC"/>
    <w:multiLevelType w:val="hybridMultilevel"/>
    <w:tmpl w:val="379CC086"/>
    <w:lvl w:ilvl="0" w:tplc="D14AB128">
      <w:start w:val="5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641D0"/>
    <w:multiLevelType w:val="hybridMultilevel"/>
    <w:tmpl w:val="38B29100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4" w15:restartNumberingAfterBreak="0">
    <w:nsid w:val="79476F94"/>
    <w:multiLevelType w:val="hybridMultilevel"/>
    <w:tmpl w:val="72F24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C3009"/>
    <w:multiLevelType w:val="hybridMultilevel"/>
    <w:tmpl w:val="F68C115E"/>
    <w:lvl w:ilvl="0" w:tplc="5A2831AC">
      <w:start w:val="8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D47B9"/>
    <w:multiLevelType w:val="hybridMultilevel"/>
    <w:tmpl w:val="D770A6E2"/>
    <w:lvl w:ilvl="0" w:tplc="C2C804A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12"/>
  </w:num>
  <w:num w:numId="5">
    <w:abstractNumId w:val="22"/>
  </w:num>
  <w:num w:numId="6">
    <w:abstractNumId w:val="1"/>
  </w:num>
  <w:num w:numId="7">
    <w:abstractNumId w:val="25"/>
  </w:num>
  <w:num w:numId="8">
    <w:abstractNumId w:val="20"/>
  </w:num>
  <w:num w:numId="9">
    <w:abstractNumId w:val="7"/>
  </w:num>
  <w:num w:numId="10">
    <w:abstractNumId w:val="10"/>
  </w:num>
  <w:num w:numId="11">
    <w:abstractNumId w:val="16"/>
  </w:num>
  <w:num w:numId="12">
    <w:abstractNumId w:val="0"/>
  </w:num>
  <w:num w:numId="13">
    <w:abstractNumId w:val="17"/>
  </w:num>
  <w:num w:numId="14">
    <w:abstractNumId w:val="2"/>
  </w:num>
  <w:num w:numId="15">
    <w:abstractNumId w:val="13"/>
  </w:num>
  <w:num w:numId="16">
    <w:abstractNumId w:val="24"/>
  </w:num>
  <w:num w:numId="17">
    <w:abstractNumId w:val="6"/>
  </w:num>
  <w:num w:numId="18">
    <w:abstractNumId w:val="8"/>
  </w:num>
  <w:num w:numId="19">
    <w:abstractNumId w:val="5"/>
  </w:num>
  <w:num w:numId="20">
    <w:abstractNumId w:val="19"/>
  </w:num>
  <w:num w:numId="21">
    <w:abstractNumId w:val="23"/>
  </w:num>
  <w:num w:numId="22">
    <w:abstractNumId w:val="11"/>
  </w:num>
  <w:num w:numId="23">
    <w:abstractNumId w:val="14"/>
  </w:num>
  <w:num w:numId="24">
    <w:abstractNumId w:val="4"/>
  </w:num>
  <w:num w:numId="25">
    <w:abstractNumId w:val="21"/>
  </w:num>
  <w:num w:numId="26">
    <w:abstractNumId w:val="2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3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DD"/>
    <w:rsid w:val="00003B3A"/>
    <w:rsid w:val="000056E2"/>
    <w:rsid w:val="00014507"/>
    <w:rsid w:val="0002011A"/>
    <w:rsid w:val="000235BB"/>
    <w:rsid w:val="00024A91"/>
    <w:rsid w:val="000252A6"/>
    <w:rsid w:val="00027F1E"/>
    <w:rsid w:val="00033D9F"/>
    <w:rsid w:val="00035675"/>
    <w:rsid w:val="00040B81"/>
    <w:rsid w:val="00047A57"/>
    <w:rsid w:val="00051809"/>
    <w:rsid w:val="000543FA"/>
    <w:rsid w:val="000545FF"/>
    <w:rsid w:val="0005513C"/>
    <w:rsid w:val="000551B7"/>
    <w:rsid w:val="00055DCE"/>
    <w:rsid w:val="0005767D"/>
    <w:rsid w:val="00066279"/>
    <w:rsid w:val="0006686F"/>
    <w:rsid w:val="000703FF"/>
    <w:rsid w:val="00072E18"/>
    <w:rsid w:val="0007361F"/>
    <w:rsid w:val="00073E7A"/>
    <w:rsid w:val="00080795"/>
    <w:rsid w:val="00080D5F"/>
    <w:rsid w:val="000834DB"/>
    <w:rsid w:val="000877AD"/>
    <w:rsid w:val="000902FA"/>
    <w:rsid w:val="00090B84"/>
    <w:rsid w:val="00093F25"/>
    <w:rsid w:val="0009458A"/>
    <w:rsid w:val="00095475"/>
    <w:rsid w:val="00095601"/>
    <w:rsid w:val="00096D9E"/>
    <w:rsid w:val="000A168D"/>
    <w:rsid w:val="000A30E4"/>
    <w:rsid w:val="000B0EF3"/>
    <w:rsid w:val="000B24A7"/>
    <w:rsid w:val="000B3D23"/>
    <w:rsid w:val="000B3D57"/>
    <w:rsid w:val="000B43DC"/>
    <w:rsid w:val="000B5ADD"/>
    <w:rsid w:val="000B7F79"/>
    <w:rsid w:val="000B7FBC"/>
    <w:rsid w:val="000C16E2"/>
    <w:rsid w:val="000C1A3A"/>
    <w:rsid w:val="000C32FA"/>
    <w:rsid w:val="000C3974"/>
    <w:rsid w:val="000C4D0E"/>
    <w:rsid w:val="000C551B"/>
    <w:rsid w:val="000D025B"/>
    <w:rsid w:val="000D04FD"/>
    <w:rsid w:val="000D18AE"/>
    <w:rsid w:val="000D3D1D"/>
    <w:rsid w:val="000D5D2E"/>
    <w:rsid w:val="000E1B60"/>
    <w:rsid w:val="000E2C8A"/>
    <w:rsid w:val="000E346B"/>
    <w:rsid w:val="000E3965"/>
    <w:rsid w:val="000E4A25"/>
    <w:rsid w:val="000E76E2"/>
    <w:rsid w:val="000E7DFE"/>
    <w:rsid w:val="000F011B"/>
    <w:rsid w:val="000F3039"/>
    <w:rsid w:val="000F57ED"/>
    <w:rsid w:val="00101F08"/>
    <w:rsid w:val="0010434C"/>
    <w:rsid w:val="00104B06"/>
    <w:rsid w:val="00110071"/>
    <w:rsid w:val="001113AD"/>
    <w:rsid w:val="00111EC0"/>
    <w:rsid w:val="00117847"/>
    <w:rsid w:val="0012577C"/>
    <w:rsid w:val="001317CA"/>
    <w:rsid w:val="0013183B"/>
    <w:rsid w:val="00133EDB"/>
    <w:rsid w:val="0013552D"/>
    <w:rsid w:val="00135FA1"/>
    <w:rsid w:val="001366EB"/>
    <w:rsid w:val="0013764D"/>
    <w:rsid w:val="001438A0"/>
    <w:rsid w:val="001456CC"/>
    <w:rsid w:val="00145DA2"/>
    <w:rsid w:val="00150C0A"/>
    <w:rsid w:val="00154310"/>
    <w:rsid w:val="00155333"/>
    <w:rsid w:val="00155D74"/>
    <w:rsid w:val="00160382"/>
    <w:rsid w:val="001614E9"/>
    <w:rsid w:val="001653F9"/>
    <w:rsid w:val="001658BE"/>
    <w:rsid w:val="00166761"/>
    <w:rsid w:val="0016689A"/>
    <w:rsid w:val="00166DC7"/>
    <w:rsid w:val="00173D0A"/>
    <w:rsid w:val="001806CB"/>
    <w:rsid w:val="0018165C"/>
    <w:rsid w:val="001855A2"/>
    <w:rsid w:val="00187D62"/>
    <w:rsid w:val="00194EB5"/>
    <w:rsid w:val="001A0A78"/>
    <w:rsid w:val="001A2217"/>
    <w:rsid w:val="001A6913"/>
    <w:rsid w:val="001A6F01"/>
    <w:rsid w:val="001A7643"/>
    <w:rsid w:val="001B2347"/>
    <w:rsid w:val="001B371D"/>
    <w:rsid w:val="001B5941"/>
    <w:rsid w:val="001B5F11"/>
    <w:rsid w:val="001C2D9B"/>
    <w:rsid w:val="001C45B5"/>
    <w:rsid w:val="001D0CD3"/>
    <w:rsid w:val="001D58C4"/>
    <w:rsid w:val="001D5989"/>
    <w:rsid w:val="001E5678"/>
    <w:rsid w:val="001E581C"/>
    <w:rsid w:val="001F1A9E"/>
    <w:rsid w:val="002019B9"/>
    <w:rsid w:val="0020360C"/>
    <w:rsid w:val="0020678C"/>
    <w:rsid w:val="00211CD6"/>
    <w:rsid w:val="00212838"/>
    <w:rsid w:val="00217412"/>
    <w:rsid w:val="002206C1"/>
    <w:rsid w:val="002243CB"/>
    <w:rsid w:val="002253CC"/>
    <w:rsid w:val="002320D5"/>
    <w:rsid w:val="0023296D"/>
    <w:rsid w:val="002329C3"/>
    <w:rsid w:val="002354A9"/>
    <w:rsid w:val="00244756"/>
    <w:rsid w:val="002448A7"/>
    <w:rsid w:val="00245154"/>
    <w:rsid w:val="00251510"/>
    <w:rsid w:val="00252649"/>
    <w:rsid w:val="00253F50"/>
    <w:rsid w:val="00254EB1"/>
    <w:rsid w:val="0025635B"/>
    <w:rsid w:val="00260821"/>
    <w:rsid w:val="0026748F"/>
    <w:rsid w:val="0027029F"/>
    <w:rsid w:val="00272A2F"/>
    <w:rsid w:val="00273402"/>
    <w:rsid w:val="00282CE7"/>
    <w:rsid w:val="002857AB"/>
    <w:rsid w:val="00286601"/>
    <w:rsid w:val="00286AF6"/>
    <w:rsid w:val="002900AA"/>
    <w:rsid w:val="00294BFD"/>
    <w:rsid w:val="00295C39"/>
    <w:rsid w:val="002A1658"/>
    <w:rsid w:val="002A2149"/>
    <w:rsid w:val="002A6044"/>
    <w:rsid w:val="002A7442"/>
    <w:rsid w:val="002A764C"/>
    <w:rsid w:val="002A7933"/>
    <w:rsid w:val="002B3C2F"/>
    <w:rsid w:val="002B412B"/>
    <w:rsid w:val="002C0084"/>
    <w:rsid w:val="002C60C6"/>
    <w:rsid w:val="002D4C66"/>
    <w:rsid w:val="002E0F3C"/>
    <w:rsid w:val="002E1443"/>
    <w:rsid w:val="002E1A81"/>
    <w:rsid w:val="002E2C13"/>
    <w:rsid w:val="002E4DEC"/>
    <w:rsid w:val="002E6B14"/>
    <w:rsid w:val="002E725A"/>
    <w:rsid w:val="002F1F85"/>
    <w:rsid w:val="002F2C9D"/>
    <w:rsid w:val="002F40DA"/>
    <w:rsid w:val="002F635F"/>
    <w:rsid w:val="00302322"/>
    <w:rsid w:val="003070A3"/>
    <w:rsid w:val="00315FE6"/>
    <w:rsid w:val="0032156D"/>
    <w:rsid w:val="003245D3"/>
    <w:rsid w:val="00325322"/>
    <w:rsid w:val="00331325"/>
    <w:rsid w:val="00333AE1"/>
    <w:rsid w:val="003356D1"/>
    <w:rsid w:val="00337821"/>
    <w:rsid w:val="0034183D"/>
    <w:rsid w:val="00343D5C"/>
    <w:rsid w:val="00351EFE"/>
    <w:rsid w:val="00352531"/>
    <w:rsid w:val="003532A6"/>
    <w:rsid w:val="00355078"/>
    <w:rsid w:val="0036016A"/>
    <w:rsid w:val="003602AF"/>
    <w:rsid w:val="003606F9"/>
    <w:rsid w:val="00361425"/>
    <w:rsid w:val="003637BF"/>
    <w:rsid w:val="00363B00"/>
    <w:rsid w:val="00365F30"/>
    <w:rsid w:val="003766D1"/>
    <w:rsid w:val="00376BEB"/>
    <w:rsid w:val="00377FFB"/>
    <w:rsid w:val="003800BB"/>
    <w:rsid w:val="003801AC"/>
    <w:rsid w:val="00382D04"/>
    <w:rsid w:val="00384145"/>
    <w:rsid w:val="00385A25"/>
    <w:rsid w:val="00386270"/>
    <w:rsid w:val="003911DC"/>
    <w:rsid w:val="0039177B"/>
    <w:rsid w:val="00392375"/>
    <w:rsid w:val="00393CAE"/>
    <w:rsid w:val="003940E3"/>
    <w:rsid w:val="00394E29"/>
    <w:rsid w:val="003A108B"/>
    <w:rsid w:val="003A10FE"/>
    <w:rsid w:val="003A2C44"/>
    <w:rsid w:val="003A625D"/>
    <w:rsid w:val="003A67F4"/>
    <w:rsid w:val="003B2CD1"/>
    <w:rsid w:val="003B65F5"/>
    <w:rsid w:val="003C085D"/>
    <w:rsid w:val="003C2A28"/>
    <w:rsid w:val="003C37C4"/>
    <w:rsid w:val="003C73E3"/>
    <w:rsid w:val="003C79CA"/>
    <w:rsid w:val="003D0EBE"/>
    <w:rsid w:val="003D439B"/>
    <w:rsid w:val="003D796B"/>
    <w:rsid w:val="003E0347"/>
    <w:rsid w:val="003E21DA"/>
    <w:rsid w:val="003E656B"/>
    <w:rsid w:val="003F0B96"/>
    <w:rsid w:val="003F0F52"/>
    <w:rsid w:val="003F10C4"/>
    <w:rsid w:val="003F2914"/>
    <w:rsid w:val="003F6118"/>
    <w:rsid w:val="003F685E"/>
    <w:rsid w:val="003F6ED9"/>
    <w:rsid w:val="0040222C"/>
    <w:rsid w:val="004043AC"/>
    <w:rsid w:val="004069E0"/>
    <w:rsid w:val="00410C8D"/>
    <w:rsid w:val="00411D11"/>
    <w:rsid w:val="00414C4F"/>
    <w:rsid w:val="00416D62"/>
    <w:rsid w:val="004178B1"/>
    <w:rsid w:val="004215A8"/>
    <w:rsid w:val="004217E8"/>
    <w:rsid w:val="00427B10"/>
    <w:rsid w:val="004324E8"/>
    <w:rsid w:val="004357EE"/>
    <w:rsid w:val="00436D78"/>
    <w:rsid w:val="00440892"/>
    <w:rsid w:val="004434E6"/>
    <w:rsid w:val="00444B48"/>
    <w:rsid w:val="00445439"/>
    <w:rsid w:val="00447291"/>
    <w:rsid w:val="00447659"/>
    <w:rsid w:val="00451684"/>
    <w:rsid w:val="00455582"/>
    <w:rsid w:val="00457F76"/>
    <w:rsid w:val="0046086C"/>
    <w:rsid w:val="0046138B"/>
    <w:rsid w:val="004623D6"/>
    <w:rsid w:val="00462643"/>
    <w:rsid w:val="0046790B"/>
    <w:rsid w:val="00470587"/>
    <w:rsid w:val="004728D0"/>
    <w:rsid w:val="00477856"/>
    <w:rsid w:val="00480E54"/>
    <w:rsid w:val="00481AC5"/>
    <w:rsid w:val="004837E7"/>
    <w:rsid w:val="004876A7"/>
    <w:rsid w:val="0049167C"/>
    <w:rsid w:val="0049312A"/>
    <w:rsid w:val="004949C0"/>
    <w:rsid w:val="00494EA8"/>
    <w:rsid w:val="004953A7"/>
    <w:rsid w:val="004A303E"/>
    <w:rsid w:val="004A406D"/>
    <w:rsid w:val="004A57E8"/>
    <w:rsid w:val="004B0645"/>
    <w:rsid w:val="004B20CB"/>
    <w:rsid w:val="004B2468"/>
    <w:rsid w:val="004B4BB9"/>
    <w:rsid w:val="004B599E"/>
    <w:rsid w:val="004C0066"/>
    <w:rsid w:val="004C1085"/>
    <w:rsid w:val="004C285E"/>
    <w:rsid w:val="004C39C4"/>
    <w:rsid w:val="004D118A"/>
    <w:rsid w:val="004D4E51"/>
    <w:rsid w:val="004D6CE0"/>
    <w:rsid w:val="004D7F3D"/>
    <w:rsid w:val="004E0F28"/>
    <w:rsid w:val="004E3236"/>
    <w:rsid w:val="004E3D41"/>
    <w:rsid w:val="004E4EE2"/>
    <w:rsid w:val="004F2760"/>
    <w:rsid w:val="004F3C37"/>
    <w:rsid w:val="004F5B48"/>
    <w:rsid w:val="005004EB"/>
    <w:rsid w:val="00500778"/>
    <w:rsid w:val="00500808"/>
    <w:rsid w:val="005018D9"/>
    <w:rsid w:val="00501C39"/>
    <w:rsid w:val="00502493"/>
    <w:rsid w:val="005026D9"/>
    <w:rsid w:val="00503127"/>
    <w:rsid w:val="00505C6B"/>
    <w:rsid w:val="005061DD"/>
    <w:rsid w:val="00506DBE"/>
    <w:rsid w:val="00510F83"/>
    <w:rsid w:val="005117DC"/>
    <w:rsid w:val="00512A88"/>
    <w:rsid w:val="00513A7E"/>
    <w:rsid w:val="00516571"/>
    <w:rsid w:val="00523F65"/>
    <w:rsid w:val="00524DEB"/>
    <w:rsid w:val="00525C04"/>
    <w:rsid w:val="00526C43"/>
    <w:rsid w:val="00527B42"/>
    <w:rsid w:val="0053142D"/>
    <w:rsid w:val="00540986"/>
    <w:rsid w:val="00541E51"/>
    <w:rsid w:val="00541F25"/>
    <w:rsid w:val="00542740"/>
    <w:rsid w:val="00544404"/>
    <w:rsid w:val="00544847"/>
    <w:rsid w:val="00550502"/>
    <w:rsid w:val="00553BC6"/>
    <w:rsid w:val="00553BE7"/>
    <w:rsid w:val="00554638"/>
    <w:rsid w:val="005552A1"/>
    <w:rsid w:val="00563CC9"/>
    <w:rsid w:val="00563EF9"/>
    <w:rsid w:val="00575A62"/>
    <w:rsid w:val="00581DBC"/>
    <w:rsid w:val="00583A81"/>
    <w:rsid w:val="00584095"/>
    <w:rsid w:val="00584426"/>
    <w:rsid w:val="00586413"/>
    <w:rsid w:val="00586839"/>
    <w:rsid w:val="00592895"/>
    <w:rsid w:val="005952BA"/>
    <w:rsid w:val="00597D41"/>
    <w:rsid w:val="005A1633"/>
    <w:rsid w:val="005A23AB"/>
    <w:rsid w:val="005A4B22"/>
    <w:rsid w:val="005B0A7C"/>
    <w:rsid w:val="005B6A4E"/>
    <w:rsid w:val="005B6C80"/>
    <w:rsid w:val="005C062F"/>
    <w:rsid w:val="005C3587"/>
    <w:rsid w:val="005C4387"/>
    <w:rsid w:val="005C49A9"/>
    <w:rsid w:val="005D11E0"/>
    <w:rsid w:val="005D2038"/>
    <w:rsid w:val="005D246D"/>
    <w:rsid w:val="005D603C"/>
    <w:rsid w:val="005E289B"/>
    <w:rsid w:val="005E38C2"/>
    <w:rsid w:val="005E3CFB"/>
    <w:rsid w:val="005E5B26"/>
    <w:rsid w:val="005E6EDD"/>
    <w:rsid w:val="005F55CB"/>
    <w:rsid w:val="005F5C9A"/>
    <w:rsid w:val="005F6CAF"/>
    <w:rsid w:val="00603A06"/>
    <w:rsid w:val="006048B9"/>
    <w:rsid w:val="00606912"/>
    <w:rsid w:val="00606F93"/>
    <w:rsid w:val="00617CEE"/>
    <w:rsid w:val="00620C49"/>
    <w:rsid w:val="00622362"/>
    <w:rsid w:val="00625A55"/>
    <w:rsid w:val="0062686E"/>
    <w:rsid w:val="00631F6A"/>
    <w:rsid w:val="006321B6"/>
    <w:rsid w:val="00632874"/>
    <w:rsid w:val="00632D51"/>
    <w:rsid w:val="00635A17"/>
    <w:rsid w:val="00641109"/>
    <w:rsid w:val="006430D8"/>
    <w:rsid w:val="00643A3E"/>
    <w:rsid w:val="0064605F"/>
    <w:rsid w:val="006469F4"/>
    <w:rsid w:val="006504A2"/>
    <w:rsid w:val="006504D6"/>
    <w:rsid w:val="00652667"/>
    <w:rsid w:val="006529B2"/>
    <w:rsid w:val="006536E4"/>
    <w:rsid w:val="006536FF"/>
    <w:rsid w:val="00655DB1"/>
    <w:rsid w:val="00666593"/>
    <w:rsid w:val="00666892"/>
    <w:rsid w:val="0066704E"/>
    <w:rsid w:val="006670F9"/>
    <w:rsid w:val="006705C6"/>
    <w:rsid w:val="006723BA"/>
    <w:rsid w:val="006747A1"/>
    <w:rsid w:val="00677DAF"/>
    <w:rsid w:val="00684EB2"/>
    <w:rsid w:val="00696D42"/>
    <w:rsid w:val="006A0891"/>
    <w:rsid w:val="006A0A68"/>
    <w:rsid w:val="006A1004"/>
    <w:rsid w:val="006A3B0D"/>
    <w:rsid w:val="006A4DE6"/>
    <w:rsid w:val="006B2623"/>
    <w:rsid w:val="006B66EF"/>
    <w:rsid w:val="006C4C94"/>
    <w:rsid w:val="006C5F0C"/>
    <w:rsid w:val="006D66EF"/>
    <w:rsid w:val="006E1414"/>
    <w:rsid w:val="006E296F"/>
    <w:rsid w:val="006E56DD"/>
    <w:rsid w:val="006E6454"/>
    <w:rsid w:val="006F1609"/>
    <w:rsid w:val="006F3343"/>
    <w:rsid w:val="006F3E6C"/>
    <w:rsid w:val="006F417B"/>
    <w:rsid w:val="006F4F42"/>
    <w:rsid w:val="006F6C63"/>
    <w:rsid w:val="006F6E23"/>
    <w:rsid w:val="006F7255"/>
    <w:rsid w:val="006F747A"/>
    <w:rsid w:val="00700A31"/>
    <w:rsid w:val="00700DC0"/>
    <w:rsid w:val="00703BE6"/>
    <w:rsid w:val="00711ADA"/>
    <w:rsid w:val="00711BC3"/>
    <w:rsid w:val="00712694"/>
    <w:rsid w:val="00712707"/>
    <w:rsid w:val="007157AE"/>
    <w:rsid w:val="0071584B"/>
    <w:rsid w:val="007177CA"/>
    <w:rsid w:val="00723B30"/>
    <w:rsid w:val="0072590B"/>
    <w:rsid w:val="00727798"/>
    <w:rsid w:val="0073126A"/>
    <w:rsid w:val="00736525"/>
    <w:rsid w:val="00740E61"/>
    <w:rsid w:val="00741B7D"/>
    <w:rsid w:val="00742335"/>
    <w:rsid w:val="00742FB7"/>
    <w:rsid w:val="00744C28"/>
    <w:rsid w:val="00752367"/>
    <w:rsid w:val="0076062A"/>
    <w:rsid w:val="00760D47"/>
    <w:rsid w:val="007611AE"/>
    <w:rsid w:val="00763C36"/>
    <w:rsid w:val="0076582C"/>
    <w:rsid w:val="00766828"/>
    <w:rsid w:val="00770934"/>
    <w:rsid w:val="007753E5"/>
    <w:rsid w:val="0077651F"/>
    <w:rsid w:val="007813B0"/>
    <w:rsid w:val="0078296B"/>
    <w:rsid w:val="00782DE9"/>
    <w:rsid w:val="00787B4F"/>
    <w:rsid w:val="00792577"/>
    <w:rsid w:val="007A2F53"/>
    <w:rsid w:val="007A35A8"/>
    <w:rsid w:val="007A438F"/>
    <w:rsid w:val="007A4B9D"/>
    <w:rsid w:val="007B7B78"/>
    <w:rsid w:val="007C048F"/>
    <w:rsid w:val="007C17A7"/>
    <w:rsid w:val="007C27AE"/>
    <w:rsid w:val="007C6D37"/>
    <w:rsid w:val="007C7D5F"/>
    <w:rsid w:val="007D302D"/>
    <w:rsid w:val="007D369A"/>
    <w:rsid w:val="007D3FE7"/>
    <w:rsid w:val="007D46ED"/>
    <w:rsid w:val="007D50C1"/>
    <w:rsid w:val="007E0933"/>
    <w:rsid w:val="007E0976"/>
    <w:rsid w:val="007E2455"/>
    <w:rsid w:val="007E76BE"/>
    <w:rsid w:val="007F05B3"/>
    <w:rsid w:val="007F2585"/>
    <w:rsid w:val="007F266F"/>
    <w:rsid w:val="007F5C52"/>
    <w:rsid w:val="007F5C67"/>
    <w:rsid w:val="007F5E8D"/>
    <w:rsid w:val="0080430A"/>
    <w:rsid w:val="00804AAA"/>
    <w:rsid w:val="00804B90"/>
    <w:rsid w:val="008058DB"/>
    <w:rsid w:val="0080593C"/>
    <w:rsid w:val="00806043"/>
    <w:rsid w:val="0080680F"/>
    <w:rsid w:val="00807A44"/>
    <w:rsid w:val="008110D7"/>
    <w:rsid w:val="0081345D"/>
    <w:rsid w:val="00813747"/>
    <w:rsid w:val="00814A1D"/>
    <w:rsid w:val="008165BC"/>
    <w:rsid w:val="00816768"/>
    <w:rsid w:val="00820AE5"/>
    <w:rsid w:val="0082446A"/>
    <w:rsid w:val="00825796"/>
    <w:rsid w:val="00827CE8"/>
    <w:rsid w:val="00830EB0"/>
    <w:rsid w:val="00831331"/>
    <w:rsid w:val="00835ED7"/>
    <w:rsid w:val="008410A0"/>
    <w:rsid w:val="008412AB"/>
    <w:rsid w:val="00841FE8"/>
    <w:rsid w:val="00843168"/>
    <w:rsid w:val="008439C4"/>
    <w:rsid w:val="00843CC5"/>
    <w:rsid w:val="00850839"/>
    <w:rsid w:val="00850A2E"/>
    <w:rsid w:val="00850C3D"/>
    <w:rsid w:val="00852190"/>
    <w:rsid w:val="008578EE"/>
    <w:rsid w:val="0086125E"/>
    <w:rsid w:val="00866AF2"/>
    <w:rsid w:val="008702A6"/>
    <w:rsid w:val="00872F14"/>
    <w:rsid w:val="00875C81"/>
    <w:rsid w:val="008868D4"/>
    <w:rsid w:val="008935FF"/>
    <w:rsid w:val="008941F7"/>
    <w:rsid w:val="008A0279"/>
    <w:rsid w:val="008A08FF"/>
    <w:rsid w:val="008A5356"/>
    <w:rsid w:val="008A793E"/>
    <w:rsid w:val="008B0B57"/>
    <w:rsid w:val="008B2239"/>
    <w:rsid w:val="008B2ACC"/>
    <w:rsid w:val="008B7E26"/>
    <w:rsid w:val="008C0D02"/>
    <w:rsid w:val="008C3181"/>
    <w:rsid w:val="008C426B"/>
    <w:rsid w:val="008C4AD6"/>
    <w:rsid w:val="008C4F2D"/>
    <w:rsid w:val="008C5856"/>
    <w:rsid w:val="008D159D"/>
    <w:rsid w:val="008D1A26"/>
    <w:rsid w:val="008D2051"/>
    <w:rsid w:val="008D3C1E"/>
    <w:rsid w:val="008D796F"/>
    <w:rsid w:val="008E059B"/>
    <w:rsid w:val="008E122B"/>
    <w:rsid w:val="008E50F1"/>
    <w:rsid w:val="008E5193"/>
    <w:rsid w:val="008E6080"/>
    <w:rsid w:val="008F042A"/>
    <w:rsid w:val="008F1C57"/>
    <w:rsid w:val="008F2C71"/>
    <w:rsid w:val="008F37DB"/>
    <w:rsid w:val="008F4C15"/>
    <w:rsid w:val="008F5CCB"/>
    <w:rsid w:val="008F66E7"/>
    <w:rsid w:val="008F797F"/>
    <w:rsid w:val="008F7B19"/>
    <w:rsid w:val="00901F73"/>
    <w:rsid w:val="00905C01"/>
    <w:rsid w:val="0091030C"/>
    <w:rsid w:val="00912755"/>
    <w:rsid w:val="009131F6"/>
    <w:rsid w:val="009132D8"/>
    <w:rsid w:val="00913A30"/>
    <w:rsid w:val="00915149"/>
    <w:rsid w:val="00915711"/>
    <w:rsid w:val="00915D99"/>
    <w:rsid w:val="009161BA"/>
    <w:rsid w:val="009162A4"/>
    <w:rsid w:val="009217E8"/>
    <w:rsid w:val="009239D7"/>
    <w:rsid w:val="00930037"/>
    <w:rsid w:val="00930CB6"/>
    <w:rsid w:val="009349F0"/>
    <w:rsid w:val="009377DA"/>
    <w:rsid w:val="00941A28"/>
    <w:rsid w:val="00941AE3"/>
    <w:rsid w:val="0094349A"/>
    <w:rsid w:val="009442ED"/>
    <w:rsid w:val="0094489B"/>
    <w:rsid w:val="00944B73"/>
    <w:rsid w:val="00946B09"/>
    <w:rsid w:val="009475F9"/>
    <w:rsid w:val="00947BC5"/>
    <w:rsid w:val="00952035"/>
    <w:rsid w:val="00953D7C"/>
    <w:rsid w:val="00957B6D"/>
    <w:rsid w:val="00960836"/>
    <w:rsid w:val="009626F8"/>
    <w:rsid w:val="00967837"/>
    <w:rsid w:val="009776E9"/>
    <w:rsid w:val="00984C90"/>
    <w:rsid w:val="00986882"/>
    <w:rsid w:val="00986965"/>
    <w:rsid w:val="00986B09"/>
    <w:rsid w:val="00986B1B"/>
    <w:rsid w:val="00986C53"/>
    <w:rsid w:val="00987133"/>
    <w:rsid w:val="009871C0"/>
    <w:rsid w:val="00991908"/>
    <w:rsid w:val="00994C1B"/>
    <w:rsid w:val="009957DB"/>
    <w:rsid w:val="009A019A"/>
    <w:rsid w:val="009A16E0"/>
    <w:rsid w:val="009A300D"/>
    <w:rsid w:val="009A3767"/>
    <w:rsid w:val="009B1DF5"/>
    <w:rsid w:val="009B49AE"/>
    <w:rsid w:val="009B7DF9"/>
    <w:rsid w:val="009C1095"/>
    <w:rsid w:val="009D030B"/>
    <w:rsid w:val="009D2775"/>
    <w:rsid w:val="009D279C"/>
    <w:rsid w:val="009E1B1F"/>
    <w:rsid w:val="009E3A7A"/>
    <w:rsid w:val="009E4497"/>
    <w:rsid w:val="009E4B9F"/>
    <w:rsid w:val="009E7807"/>
    <w:rsid w:val="009F0B62"/>
    <w:rsid w:val="009F0C81"/>
    <w:rsid w:val="009F130F"/>
    <w:rsid w:val="009F79B7"/>
    <w:rsid w:val="00A07EDE"/>
    <w:rsid w:val="00A10614"/>
    <w:rsid w:val="00A12EDD"/>
    <w:rsid w:val="00A1615F"/>
    <w:rsid w:val="00A16C85"/>
    <w:rsid w:val="00A213FE"/>
    <w:rsid w:val="00A249EE"/>
    <w:rsid w:val="00A254AF"/>
    <w:rsid w:val="00A3052E"/>
    <w:rsid w:val="00A3157E"/>
    <w:rsid w:val="00A33BFC"/>
    <w:rsid w:val="00A34C96"/>
    <w:rsid w:val="00A40F55"/>
    <w:rsid w:val="00A41510"/>
    <w:rsid w:val="00A42B35"/>
    <w:rsid w:val="00A43D59"/>
    <w:rsid w:val="00A45E9A"/>
    <w:rsid w:val="00A468F4"/>
    <w:rsid w:val="00A47766"/>
    <w:rsid w:val="00A479CA"/>
    <w:rsid w:val="00A479D0"/>
    <w:rsid w:val="00A501D3"/>
    <w:rsid w:val="00A5725D"/>
    <w:rsid w:val="00A57FFD"/>
    <w:rsid w:val="00A60A5C"/>
    <w:rsid w:val="00A60E52"/>
    <w:rsid w:val="00A61E64"/>
    <w:rsid w:val="00A62040"/>
    <w:rsid w:val="00A64626"/>
    <w:rsid w:val="00A65761"/>
    <w:rsid w:val="00A66328"/>
    <w:rsid w:val="00A66485"/>
    <w:rsid w:val="00A67B32"/>
    <w:rsid w:val="00A71B50"/>
    <w:rsid w:val="00A71CE9"/>
    <w:rsid w:val="00A77E02"/>
    <w:rsid w:val="00A8028C"/>
    <w:rsid w:val="00A8058A"/>
    <w:rsid w:val="00A8384E"/>
    <w:rsid w:val="00A83EE2"/>
    <w:rsid w:val="00A84053"/>
    <w:rsid w:val="00A854DE"/>
    <w:rsid w:val="00A875C9"/>
    <w:rsid w:val="00A94D7C"/>
    <w:rsid w:val="00A95386"/>
    <w:rsid w:val="00A96740"/>
    <w:rsid w:val="00AA591D"/>
    <w:rsid w:val="00AA685C"/>
    <w:rsid w:val="00AB1C3C"/>
    <w:rsid w:val="00AB2024"/>
    <w:rsid w:val="00AB2E1D"/>
    <w:rsid w:val="00AB3BE7"/>
    <w:rsid w:val="00AB7835"/>
    <w:rsid w:val="00AC6E98"/>
    <w:rsid w:val="00AD1276"/>
    <w:rsid w:val="00AD35C1"/>
    <w:rsid w:val="00AD4231"/>
    <w:rsid w:val="00AD440C"/>
    <w:rsid w:val="00AD5571"/>
    <w:rsid w:val="00AE1E55"/>
    <w:rsid w:val="00AE40E2"/>
    <w:rsid w:val="00AE5BDC"/>
    <w:rsid w:val="00AE5C88"/>
    <w:rsid w:val="00AF158A"/>
    <w:rsid w:val="00AF1E2E"/>
    <w:rsid w:val="00AF4771"/>
    <w:rsid w:val="00AF5106"/>
    <w:rsid w:val="00B01F78"/>
    <w:rsid w:val="00B03EAC"/>
    <w:rsid w:val="00B106F3"/>
    <w:rsid w:val="00B1349B"/>
    <w:rsid w:val="00B1618E"/>
    <w:rsid w:val="00B20795"/>
    <w:rsid w:val="00B20CBE"/>
    <w:rsid w:val="00B21223"/>
    <w:rsid w:val="00B22BAF"/>
    <w:rsid w:val="00B23CFC"/>
    <w:rsid w:val="00B24876"/>
    <w:rsid w:val="00B24A59"/>
    <w:rsid w:val="00B26D13"/>
    <w:rsid w:val="00B32513"/>
    <w:rsid w:val="00B34893"/>
    <w:rsid w:val="00B42108"/>
    <w:rsid w:val="00B5062D"/>
    <w:rsid w:val="00B540A2"/>
    <w:rsid w:val="00B5732A"/>
    <w:rsid w:val="00B63203"/>
    <w:rsid w:val="00B63E70"/>
    <w:rsid w:val="00B65015"/>
    <w:rsid w:val="00B65334"/>
    <w:rsid w:val="00B70488"/>
    <w:rsid w:val="00B7048C"/>
    <w:rsid w:val="00B72AED"/>
    <w:rsid w:val="00B815B0"/>
    <w:rsid w:val="00B82349"/>
    <w:rsid w:val="00B839E0"/>
    <w:rsid w:val="00B85CAD"/>
    <w:rsid w:val="00B91CB1"/>
    <w:rsid w:val="00B92373"/>
    <w:rsid w:val="00BA1D6D"/>
    <w:rsid w:val="00BA5D2E"/>
    <w:rsid w:val="00BB1A0B"/>
    <w:rsid w:val="00BB3AFD"/>
    <w:rsid w:val="00BB6DB5"/>
    <w:rsid w:val="00BC1C02"/>
    <w:rsid w:val="00BC242B"/>
    <w:rsid w:val="00BC2FD7"/>
    <w:rsid w:val="00BD1883"/>
    <w:rsid w:val="00BD2755"/>
    <w:rsid w:val="00BE0DFF"/>
    <w:rsid w:val="00BE1B0E"/>
    <w:rsid w:val="00BE1FCE"/>
    <w:rsid w:val="00BE6E42"/>
    <w:rsid w:val="00BF059C"/>
    <w:rsid w:val="00BF11EA"/>
    <w:rsid w:val="00BF1410"/>
    <w:rsid w:val="00BF164C"/>
    <w:rsid w:val="00BF1E6D"/>
    <w:rsid w:val="00BF3EB0"/>
    <w:rsid w:val="00BF7B72"/>
    <w:rsid w:val="00C008A8"/>
    <w:rsid w:val="00C00B0E"/>
    <w:rsid w:val="00C0314E"/>
    <w:rsid w:val="00C03463"/>
    <w:rsid w:val="00C04398"/>
    <w:rsid w:val="00C0534B"/>
    <w:rsid w:val="00C0679F"/>
    <w:rsid w:val="00C14B34"/>
    <w:rsid w:val="00C23417"/>
    <w:rsid w:val="00C24488"/>
    <w:rsid w:val="00C27B07"/>
    <w:rsid w:val="00C30EAE"/>
    <w:rsid w:val="00C3566C"/>
    <w:rsid w:val="00C37CED"/>
    <w:rsid w:val="00C420B7"/>
    <w:rsid w:val="00C45C66"/>
    <w:rsid w:val="00C60791"/>
    <w:rsid w:val="00C62B05"/>
    <w:rsid w:val="00C62F01"/>
    <w:rsid w:val="00C64238"/>
    <w:rsid w:val="00C6468A"/>
    <w:rsid w:val="00C64E80"/>
    <w:rsid w:val="00C6523E"/>
    <w:rsid w:val="00C65A63"/>
    <w:rsid w:val="00C65AC0"/>
    <w:rsid w:val="00C679B2"/>
    <w:rsid w:val="00C70574"/>
    <w:rsid w:val="00C70834"/>
    <w:rsid w:val="00C7336F"/>
    <w:rsid w:val="00C76258"/>
    <w:rsid w:val="00C80F20"/>
    <w:rsid w:val="00C84193"/>
    <w:rsid w:val="00C84950"/>
    <w:rsid w:val="00C87545"/>
    <w:rsid w:val="00C9220F"/>
    <w:rsid w:val="00C92CB5"/>
    <w:rsid w:val="00C932C3"/>
    <w:rsid w:val="00C948CA"/>
    <w:rsid w:val="00C954EB"/>
    <w:rsid w:val="00C96866"/>
    <w:rsid w:val="00C97BA0"/>
    <w:rsid w:val="00CA1230"/>
    <w:rsid w:val="00CA29A0"/>
    <w:rsid w:val="00CA76A0"/>
    <w:rsid w:val="00CB1845"/>
    <w:rsid w:val="00CB39B9"/>
    <w:rsid w:val="00CB4132"/>
    <w:rsid w:val="00CC4237"/>
    <w:rsid w:val="00CC473F"/>
    <w:rsid w:val="00CD0CA6"/>
    <w:rsid w:val="00CD0E5A"/>
    <w:rsid w:val="00CD17FB"/>
    <w:rsid w:val="00CD6702"/>
    <w:rsid w:val="00CD6FB1"/>
    <w:rsid w:val="00CD7747"/>
    <w:rsid w:val="00CE041B"/>
    <w:rsid w:val="00CE351D"/>
    <w:rsid w:val="00CE397C"/>
    <w:rsid w:val="00CE4BC3"/>
    <w:rsid w:val="00CF14F0"/>
    <w:rsid w:val="00CF2168"/>
    <w:rsid w:val="00CF2D6C"/>
    <w:rsid w:val="00CF2FD9"/>
    <w:rsid w:val="00CF464D"/>
    <w:rsid w:val="00CF4926"/>
    <w:rsid w:val="00CF50B3"/>
    <w:rsid w:val="00CF6E5B"/>
    <w:rsid w:val="00D03AC5"/>
    <w:rsid w:val="00D075E9"/>
    <w:rsid w:val="00D13BC6"/>
    <w:rsid w:val="00D16F9A"/>
    <w:rsid w:val="00D1754E"/>
    <w:rsid w:val="00D21D8B"/>
    <w:rsid w:val="00D22F5F"/>
    <w:rsid w:val="00D272EB"/>
    <w:rsid w:val="00D2766A"/>
    <w:rsid w:val="00D34301"/>
    <w:rsid w:val="00D40C5E"/>
    <w:rsid w:val="00D43668"/>
    <w:rsid w:val="00D52D95"/>
    <w:rsid w:val="00D5314D"/>
    <w:rsid w:val="00D5568C"/>
    <w:rsid w:val="00D56808"/>
    <w:rsid w:val="00D5719E"/>
    <w:rsid w:val="00D60CC9"/>
    <w:rsid w:val="00D614AA"/>
    <w:rsid w:val="00D635CF"/>
    <w:rsid w:val="00D660EF"/>
    <w:rsid w:val="00D6614D"/>
    <w:rsid w:val="00D71653"/>
    <w:rsid w:val="00D75624"/>
    <w:rsid w:val="00D77BB0"/>
    <w:rsid w:val="00D77D0F"/>
    <w:rsid w:val="00D82BEB"/>
    <w:rsid w:val="00D85CE6"/>
    <w:rsid w:val="00D85F82"/>
    <w:rsid w:val="00D930C1"/>
    <w:rsid w:val="00D96A8A"/>
    <w:rsid w:val="00DA038B"/>
    <w:rsid w:val="00DA0815"/>
    <w:rsid w:val="00DA3D6D"/>
    <w:rsid w:val="00DA46D5"/>
    <w:rsid w:val="00DA4DC0"/>
    <w:rsid w:val="00DA52AE"/>
    <w:rsid w:val="00DB1BA8"/>
    <w:rsid w:val="00DC327B"/>
    <w:rsid w:val="00DC380B"/>
    <w:rsid w:val="00DC3AA9"/>
    <w:rsid w:val="00DC4760"/>
    <w:rsid w:val="00DC5E14"/>
    <w:rsid w:val="00DC604A"/>
    <w:rsid w:val="00DC646F"/>
    <w:rsid w:val="00DD0266"/>
    <w:rsid w:val="00DD032F"/>
    <w:rsid w:val="00DD08EA"/>
    <w:rsid w:val="00DD10E7"/>
    <w:rsid w:val="00DD32FE"/>
    <w:rsid w:val="00DD3A16"/>
    <w:rsid w:val="00DD42DB"/>
    <w:rsid w:val="00DD517C"/>
    <w:rsid w:val="00DD6374"/>
    <w:rsid w:val="00DE2E63"/>
    <w:rsid w:val="00DF0E85"/>
    <w:rsid w:val="00DF4B3F"/>
    <w:rsid w:val="00E04F8A"/>
    <w:rsid w:val="00E0500B"/>
    <w:rsid w:val="00E06749"/>
    <w:rsid w:val="00E10D99"/>
    <w:rsid w:val="00E1105C"/>
    <w:rsid w:val="00E122CB"/>
    <w:rsid w:val="00E1281B"/>
    <w:rsid w:val="00E20FA6"/>
    <w:rsid w:val="00E22C72"/>
    <w:rsid w:val="00E261FE"/>
    <w:rsid w:val="00E30360"/>
    <w:rsid w:val="00E34A13"/>
    <w:rsid w:val="00E3598B"/>
    <w:rsid w:val="00E3697B"/>
    <w:rsid w:val="00E40439"/>
    <w:rsid w:val="00E41F67"/>
    <w:rsid w:val="00E423D6"/>
    <w:rsid w:val="00E46BB4"/>
    <w:rsid w:val="00E5160E"/>
    <w:rsid w:val="00E51A87"/>
    <w:rsid w:val="00E556BD"/>
    <w:rsid w:val="00E616D4"/>
    <w:rsid w:val="00E61C7D"/>
    <w:rsid w:val="00E628B4"/>
    <w:rsid w:val="00E659ED"/>
    <w:rsid w:val="00E667A9"/>
    <w:rsid w:val="00E6722D"/>
    <w:rsid w:val="00E70A55"/>
    <w:rsid w:val="00E746B2"/>
    <w:rsid w:val="00E75420"/>
    <w:rsid w:val="00E76560"/>
    <w:rsid w:val="00E80354"/>
    <w:rsid w:val="00E81C00"/>
    <w:rsid w:val="00E8230D"/>
    <w:rsid w:val="00E920E3"/>
    <w:rsid w:val="00E922AC"/>
    <w:rsid w:val="00E92601"/>
    <w:rsid w:val="00E93A7E"/>
    <w:rsid w:val="00E94333"/>
    <w:rsid w:val="00E944F2"/>
    <w:rsid w:val="00E9666D"/>
    <w:rsid w:val="00EA04AF"/>
    <w:rsid w:val="00EA2C81"/>
    <w:rsid w:val="00EA3FB9"/>
    <w:rsid w:val="00EA4F74"/>
    <w:rsid w:val="00EA5C0D"/>
    <w:rsid w:val="00EA6030"/>
    <w:rsid w:val="00EA6B90"/>
    <w:rsid w:val="00EA740E"/>
    <w:rsid w:val="00EB01A6"/>
    <w:rsid w:val="00EB10FC"/>
    <w:rsid w:val="00EB341F"/>
    <w:rsid w:val="00EB58E0"/>
    <w:rsid w:val="00EB63AB"/>
    <w:rsid w:val="00EB71DA"/>
    <w:rsid w:val="00EC1452"/>
    <w:rsid w:val="00EC53D4"/>
    <w:rsid w:val="00EC5B49"/>
    <w:rsid w:val="00EC7047"/>
    <w:rsid w:val="00ED08D0"/>
    <w:rsid w:val="00ED08FA"/>
    <w:rsid w:val="00ED1608"/>
    <w:rsid w:val="00ED3235"/>
    <w:rsid w:val="00ED549B"/>
    <w:rsid w:val="00ED5692"/>
    <w:rsid w:val="00ED589F"/>
    <w:rsid w:val="00ED6277"/>
    <w:rsid w:val="00ED784D"/>
    <w:rsid w:val="00EE0941"/>
    <w:rsid w:val="00EE2E25"/>
    <w:rsid w:val="00EE5223"/>
    <w:rsid w:val="00EE6BAD"/>
    <w:rsid w:val="00EF1C19"/>
    <w:rsid w:val="00EF5946"/>
    <w:rsid w:val="00EF5E31"/>
    <w:rsid w:val="00EF68DE"/>
    <w:rsid w:val="00F00DCB"/>
    <w:rsid w:val="00F02941"/>
    <w:rsid w:val="00F0346A"/>
    <w:rsid w:val="00F079EC"/>
    <w:rsid w:val="00F119FB"/>
    <w:rsid w:val="00F1427D"/>
    <w:rsid w:val="00F143EC"/>
    <w:rsid w:val="00F16F19"/>
    <w:rsid w:val="00F25517"/>
    <w:rsid w:val="00F300E6"/>
    <w:rsid w:val="00F3432D"/>
    <w:rsid w:val="00F3563F"/>
    <w:rsid w:val="00F371C0"/>
    <w:rsid w:val="00F40041"/>
    <w:rsid w:val="00F43E4E"/>
    <w:rsid w:val="00F479F8"/>
    <w:rsid w:val="00F5054C"/>
    <w:rsid w:val="00F52A1E"/>
    <w:rsid w:val="00F5589A"/>
    <w:rsid w:val="00F5608E"/>
    <w:rsid w:val="00F568EA"/>
    <w:rsid w:val="00F647D7"/>
    <w:rsid w:val="00F64A60"/>
    <w:rsid w:val="00F658FF"/>
    <w:rsid w:val="00F6706F"/>
    <w:rsid w:val="00F67BB5"/>
    <w:rsid w:val="00F70DB4"/>
    <w:rsid w:val="00F7194F"/>
    <w:rsid w:val="00F71F27"/>
    <w:rsid w:val="00F71F49"/>
    <w:rsid w:val="00F73D27"/>
    <w:rsid w:val="00F743B2"/>
    <w:rsid w:val="00F75195"/>
    <w:rsid w:val="00F807EF"/>
    <w:rsid w:val="00F8105B"/>
    <w:rsid w:val="00F82CD7"/>
    <w:rsid w:val="00F91C50"/>
    <w:rsid w:val="00F922F5"/>
    <w:rsid w:val="00F947B1"/>
    <w:rsid w:val="00F9491C"/>
    <w:rsid w:val="00F96667"/>
    <w:rsid w:val="00F97020"/>
    <w:rsid w:val="00FA1198"/>
    <w:rsid w:val="00FA1D0D"/>
    <w:rsid w:val="00FA2789"/>
    <w:rsid w:val="00FA69A7"/>
    <w:rsid w:val="00FB01B4"/>
    <w:rsid w:val="00FB082D"/>
    <w:rsid w:val="00FB0C7B"/>
    <w:rsid w:val="00FB142D"/>
    <w:rsid w:val="00FB666D"/>
    <w:rsid w:val="00FD16D7"/>
    <w:rsid w:val="00FD391A"/>
    <w:rsid w:val="00FD3B6A"/>
    <w:rsid w:val="00FD3E20"/>
    <w:rsid w:val="00FE12C1"/>
    <w:rsid w:val="00FE4020"/>
    <w:rsid w:val="00FE46F6"/>
    <w:rsid w:val="00FE6345"/>
    <w:rsid w:val="00FF132B"/>
    <w:rsid w:val="00FF1A95"/>
    <w:rsid w:val="00FF24EA"/>
    <w:rsid w:val="00FF34A1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C4DCDA"/>
  <w15:docId w15:val="{9B8E40C5-F0BF-477D-81B3-35FF2998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51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36"/>
      <w:jc w:val="both"/>
    </w:p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</w:style>
  <w:style w:type="paragraph" w:styleId="a7">
    <w:name w:val="Body Text"/>
    <w:basedOn w:val="a"/>
    <w:pPr>
      <w:spacing w:after="120"/>
    </w:pPr>
  </w:style>
  <w:style w:type="paragraph" w:customStyle="1" w:styleId="ConsTitle">
    <w:name w:val="ConsTitle"/>
    <w:rsid w:val="00073E7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8">
    <w:name w:val="Table Grid"/>
    <w:basedOn w:val="a1"/>
    <w:rsid w:val="00155D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1">
    <w:name w:val="FR1"/>
    <w:rsid w:val="0086125E"/>
    <w:pPr>
      <w:widowControl w:val="0"/>
      <w:spacing w:before="120" w:after="120"/>
      <w:jc w:val="center"/>
      <w:outlineLvl w:val="0"/>
    </w:pPr>
    <w:rPr>
      <w:b/>
      <w:bCs/>
      <w:sz w:val="24"/>
      <w:szCs w:val="24"/>
    </w:rPr>
  </w:style>
  <w:style w:type="paragraph" w:styleId="a9">
    <w:name w:val="header"/>
    <w:basedOn w:val="a"/>
    <w:link w:val="aa"/>
    <w:rsid w:val="00DA4D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DA4DC0"/>
    <w:rPr>
      <w:sz w:val="24"/>
      <w:szCs w:val="24"/>
    </w:rPr>
  </w:style>
  <w:style w:type="paragraph" w:customStyle="1" w:styleId="Default">
    <w:name w:val="Default"/>
    <w:rsid w:val="00A213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b">
    <w:name w:val="Hyperlink"/>
    <w:rsid w:val="00B70488"/>
    <w:rPr>
      <w:color w:val="0000FF"/>
      <w:u w:val="single"/>
    </w:rPr>
  </w:style>
  <w:style w:type="character" w:customStyle="1" w:styleId="FontStyle13">
    <w:name w:val="Font Style13"/>
    <w:uiPriority w:val="99"/>
    <w:rsid w:val="00B70488"/>
    <w:rPr>
      <w:rFonts w:ascii="Times New Roman" w:hAnsi="Times New Roman" w:cs="Times New Roman"/>
      <w:color w:val="000000"/>
      <w:sz w:val="26"/>
      <w:szCs w:val="26"/>
    </w:rPr>
  </w:style>
  <w:style w:type="character" w:customStyle="1" w:styleId="a5">
    <w:name w:val="Нижний колонтитул Знак"/>
    <w:link w:val="a4"/>
    <w:uiPriority w:val="99"/>
    <w:rsid w:val="00D77BB0"/>
    <w:rPr>
      <w:sz w:val="24"/>
      <w:szCs w:val="24"/>
    </w:rPr>
  </w:style>
  <w:style w:type="character" w:styleId="ac">
    <w:name w:val="Strong"/>
    <w:uiPriority w:val="22"/>
    <w:qFormat/>
    <w:rsid w:val="003C37C4"/>
    <w:rPr>
      <w:b/>
      <w:bCs/>
    </w:rPr>
  </w:style>
  <w:style w:type="character" w:customStyle="1" w:styleId="apple-converted-space">
    <w:name w:val="apple-converted-space"/>
    <w:rsid w:val="003C37C4"/>
  </w:style>
  <w:style w:type="paragraph" w:styleId="ad">
    <w:name w:val="Balloon Text"/>
    <w:basedOn w:val="a"/>
    <w:link w:val="ae"/>
    <w:rsid w:val="00BA5D2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BA5D2E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DA3D6D"/>
    <w:rPr>
      <w:sz w:val="24"/>
      <w:szCs w:val="24"/>
    </w:rPr>
  </w:style>
  <w:style w:type="character" w:styleId="af0">
    <w:name w:val="annotation reference"/>
    <w:rsid w:val="00941A28"/>
    <w:rPr>
      <w:sz w:val="16"/>
      <w:szCs w:val="16"/>
    </w:rPr>
  </w:style>
  <w:style w:type="paragraph" w:styleId="af1">
    <w:name w:val="annotation text"/>
    <w:basedOn w:val="a"/>
    <w:link w:val="af2"/>
    <w:rsid w:val="00941A2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41A28"/>
  </w:style>
  <w:style w:type="paragraph" w:styleId="af3">
    <w:name w:val="annotation subject"/>
    <w:basedOn w:val="af1"/>
    <w:next w:val="af1"/>
    <w:link w:val="af4"/>
    <w:rsid w:val="00941A28"/>
    <w:rPr>
      <w:b/>
      <w:bCs/>
    </w:rPr>
  </w:style>
  <w:style w:type="character" w:customStyle="1" w:styleId="af4">
    <w:name w:val="Тема примечания Знак"/>
    <w:link w:val="af3"/>
    <w:rsid w:val="00941A28"/>
    <w:rPr>
      <w:b/>
      <w:bCs/>
    </w:rPr>
  </w:style>
  <w:style w:type="character" w:customStyle="1" w:styleId="wmi-callto">
    <w:name w:val="wmi-callto"/>
    <w:rsid w:val="00F64A60"/>
  </w:style>
  <w:style w:type="paragraph" w:styleId="af5">
    <w:name w:val="No Spacing"/>
    <w:uiPriority w:val="1"/>
    <w:qFormat/>
    <w:rsid w:val="00E51A87"/>
    <w:rPr>
      <w:sz w:val="24"/>
      <w:szCs w:val="24"/>
    </w:rPr>
  </w:style>
  <w:style w:type="paragraph" w:styleId="af6">
    <w:name w:val="List Paragraph"/>
    <w:basedOn w:val="a"/>
    <w:uiPriority w:val="34"/>
    <w:qFormat/>
    <w:rsid w:val="00C97BA0"/>
    <w:pPr>
      <w:ind w:left="720"/>
      <w:contextualSpacing/>
    </w:pPr>
    <w:rPr>
      <w:rFonts w:ascii="Dutch801 BT" w:hAnsi="Dutch801 BT"/>
      <w:szCs w:val="20"/>
      <w:lang w:val="it-IT" w:eastAsia="it-IT"/>
    </w:rPr>
  </w:style>
  <w:style w:type="paragraph" w:customStyle="1" w:styleId="formattext">
    <w:name w:val="formattext"/>
    <w:basedOn w:val="a"/>
    <w:rsid w:val="00EA5C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tehnika_bezopasnost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D13EF-F6B5-4462-85EF-7EDB8C35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ЗАО «ОТРАСЛЕВОЙ ЦЕНТР ВНЕДРЕНИЯ НОВОЙ ТЕХНИКИ И ТЕХНОЛОГИЙ»</vt:lpstr>
      <vt:lpstr>ЗАО «ОТРАСЛЕВОЙ ЦЕНТР ВНЕДРЕНИЯ НОВОЙ ТЕХНИКИ И ТЕХНОЛОГИЙ»</vt:lpstr>
    </vt:vector>
  </TitlesOfParts>
  <Company>OCV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«ОТРАСЛЕВОЙ ЦЕНТР ВНЕДРЕНИЯ НОВОЙ ТЕХНИКИ И ТЕХНОЛОГИЙ»</dc:title>
  <dc:creator>golovnitskiyaa</dc:creator>
  <cp:lastModifiedBy>Миронов Денис Юрьевич</cp:lastModifiedBy>
  <cp:revision>56</cp:revision>
  <cp:lastPrinted>2024-06-07T07:18:00Z</cp:lastPrinted>
  <dcterms:created xsi:type="dcterms:W3CDTF">2023-02-07T07:24:00Z</dcterms:created>
  <dcterms:modified xsi:type="dcterms:W3CDTF">2024-07-08T11:03:00Z</dcterms:modified>
</cp:coreProperties>
</file>