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BD79F" w14:textId="77777777" w:rsidR="00EB0540" w:rsidRPr="00276626" w:rsidRDefault="00EB0540" w:rsidP="00EB0540">
      <w:pPr>
        <w:pStyle w:val="a9"/>
        <w:jc w:val="right"/>
        <w:rPr>
          <w:rFonts w:ascii="Times New Roman" w:hAnsi="Times New Roman" w:cs="Times New Roman"/>
          <w:color w:val="000000"/>
          <w:sz w:val="24"/>
          <w:szCs w:val="24"/>
        </w:rPr>
      </w:pPr>
      <w:r w:rsidRPr="00276626">
        <w:rPr>
          <w:rFonts w:ascii="Times New Roman" w:hAnsi="Times New Roman" w:cs="Times New Roman"/>
          <w:color w:val="000000"/>
          <w:sz w:val="24"/>
          <w:szCs w:val="24"/>
        </w:rPr>
        <w:t>УТВЕРЖДАЮ</w:t>
      </w:r>
    </w:p>
    <w:p w14:paraId="310BB798" w14:textId="77777777" w:rsidR="00EB0540" w:rsidRPr="00276626" w:rsidRDefault="00EB0540" w:rsidP="00EB0540">
      <w:pPr>
        <w:pStyle w:val="a9"/>
        <w:jc w:val="right"/>
        <w:rPr>
          <w:rFonts w:ascii="Times New Roman" w:hAnsi="Times New Roman" w:cs="Times New Roman"/>
          <w:color w:val="000000"/>
          <w:sz w:val="24"/>
          <w:szCs w:val="24"/>
        </w:rPr>
      </w:pPr>
      <w:r w:rsidRPr="00276626">
        <w:rPr>
          <w:rFonts w:ascii="Times New Roman" w:hAnsi="Times New Roman" w:cs="Times New Roman"/>
          <w:color w:val="000000"/>
          <w:sz w:val="24"/>
          <w:szCs w:val="24"/>
        </w:rPr>
        <w:t>Директор ОЦО</w:t>
      </w:r>
      <w:r w:rsidRPr="00276626">
        <w:rPr>
          <w:rFonts w:ascii="Times New Roman" w:hAnsi="Times New Roman" w:cs="Times New Roman"/>
          <w:color w:val="000000"/>
          <w:sz w:val="24"/>
          <w:szCs w:val="24"/>
        </w:rPr>
        <w:br/>
        <w:t>АО «</w:t>
      </w:r>
      <w:proofErr w:type="spellStart"/>
      <w:r w:rsidRPr="00276626">
        <w:rPr>
          <w:rFonts w:ascii="Times New Roman" w:hAnsi="Times New Roman" w:cs="Times New Roman"/>
          <w:color w:val="000000"/>
          <w:sz w:val="24"/>
          <w:szCs w:val="24"/>
        </w:rPr>
        <w:t>Новосибирскэнергосбыт</w:t>
      </w:r>
      <w:proofErr w:type="spellEnd"/>
      <w:r w:rsidRPr="00276626">
        <w:rPr>
          <w:rFonts w:ascii="Times New Roman" w:hAnsi="Times New Roman" w:cs="Times New Roman"/>
          <w:color w:val="000000"/>
          <w:sz w:val="24"/>
          <w:szCs w:val="24"/>
        </w:rPr>
        <w:t>»</w:t>
      </w:r>
    </w:p>
    <w:p w14:paraId="298F0AFA" w14:textId="77777777" w:rsidR="00EB0540" w:rsidRPr="00276626" w:rsidRDefault="00EB0540" w:rsidP="00EB0540">
      <w:pPr>
        <w:pStyle w:val="a9"/>
        <w:jc w:val="right"/>
        <w:rPr>
          <w:rFonts w:ascii="Times New Roman" w:hAnsi="Times New Roman" w:cs="Times New Roman"/>
          <w:color w:val="000000"/>
          <w:sz w:val="24"/>
          <w:szCs w:val="24"/>
        </w:rPr>
      </w:pPr>
      <w:r w:rsidRPr="00276626">
        <w:rPr>
          <w:rFonts w:ascii="Times New Roman" w:hAnsi="Times New Roman" w:cs="Times New Roman"/>
          <w:color w:val="000000"/>
          <w:sz w:val="24"/>
          <w:szCs w:val="24"/>
        </w:rPr>
        <w:br/>
        <w:t>___________ Д.С. Газизов</w:t>
      </w:r>
    </w:p>
    <w:p w14:paraId="69A131C4" w14:textId="6FA4DA9B" w:rsidR="00BA04C8" w:rsidRPr="00276626" w:rsidRDefault="00EB0540" w:rsidP="00EB0540">
      <w:pPr>
        <w:pStyle w:val="a9"/>
        <w:jc w:val="right"/>
        <w:rPr>
          <w:rFonts w:ascii="Times New Roman" w:hAnsi="Times New Roman" w:cs="Times New Roman"/>
          <w:color w:val="000000"/>
          <w:sz w:val="24"/>
          <w:szCs w:val="24"/>
        </w:rPr>
      </w:pPr>
      <w:r w:rsidRPr="00276626">
        <w:rPr>
          <w:rFonts w:ascii="Times New Roman" w:hAnsi="Times New Roman" w:cs="Times New Roman"/>
          <w:color w:val="000000"/>
          <w:sz w:val="24"/>
          <w:szCs w:val="24"/>
        </w:rPr>
        <w:br/>
        <w:t>«___» __________202_ г.</w:t>
      </w:r>
    </w:p>
    <w:p w14:paraId="126CDE8F" w14:textId="77777777" w:rsidR="00EB0540" w:rsidRPr="00276626" w:rsidRDefault="00EB0540" w:rsidP="003263C6">
      <w:pPr>
        <w:tabs>
          <w:tab w:val="left" w:pos="851"/>
        </w:tabs>
        <w:spacing w:after="0"/>
        <w:ind w:firstLine="426"/>
        <w:jc w:val="center"/>
        <w:rPr>
          <w:rFonts w:ascii="Times New Roman" w:hAnsi="Times New Roman" w:cs="Times New Roman"/>
          <w:b/>
          <w:sz w:val="24"/>
          <w:szCs w:val="24"/>
        </w:rPr>
      </w:pPr>
    </w:p>
    <w:p w14:paraId="7FF1DBF7" w14:textId="77777777" w:rsidR="00EB0540" w:rsidRPr="00276626" w:rsidRDefault="00EB0540" w:rsidP="003263C6">
      <w:pPr>
        <w:tabs>
          <w:tab w:val="left" w:pos="851"/>
        </w:tabs>
        <w:spacing w:after="0"/>
        <w:ind w:firstLine="426"/>
        <w:jc w:val="center"/>
        <w:rPr>
          <w:rFonts w:ascii="Times New Roman" w:hAnsi="Times New Roman" w:cs="Times New Roman"/>
          <w:b/>
          <w:sz w:val="24"/>
          <w:szCs w:val="24"/>
        </w:rPr>
      </w:pPr>
    </w:p>
    <w:p w14:paraId="621E6790" w14:textId="700D9293" w:rsidR="00045665" w:rsidRPr="00276626" w:rsidRDefault="00045665" w:rsidP="00045665">
      <w:pPr>
        <w:tabs>
          <w:tab w:val="left" w:pos="851"/>
        </w:tabs>
        <w:spacing w:after="0"/>
        <w:ind w:firstLine="426"/>
        <w:jc w:val="center"/>
        <w:rPr>
          <w:rFonts w:ascii="Times New Roman" w:hAnsi="Times New Roman" w:cs="Times New Roman"/>
          <w:b/>
          <w:sz w:val="24"/>
          <w:szCs w:val="24"/>
        </w:rPr>
      </w:pPr>
      <w:r w:rsidRPr="00276626">
        <w:rPr>
          <w:rFonts w:ascii="Times New Roman" w:hAnsi="Times New Roman" w:cs="Times New Roman"/>
          <w:b/>
          <w:sz w:val="24"/>
          <w:szCs w:val="24"/>
        </w:rPr>
        <w:t xml:space="preserve">Оказание услуг </w:t>
      </w:r>
      <w:r w:rsidR="00EE41BE" w:rsidRPr="00276626">
        <w:rPr>
          <w:rFonts w:ascii="Times New Roman" w:hAnsi="Times New Roman" w:cs="Times New Roman"/>
          <w:b/>
          <w:sz w:val="24"/>
          <w:szCs w:val="24"/>
        </w:rPr>
        <w:t>технической поддержки ИТ-инфраструктуры</w:t>
      </w:r>
    </w:p>
    <w:p w14:paraId="774C0FAD" w14:textId="77777777" w:rsidR="003263C6" w:rsidRPr="00276626" w:rsidRDefault="00DD70B5" w:rsidP="003263C6">
      <w:pPr>
        <w:tabs>
          <w:tab w:val="left" w:pos="851"/>
        </w:tabs>
        <w:spacing w:after="0"/>
        <w:ind w:firstLine="426"/>
        <w:jc w:val="center"/>
        <w:rPr>
          <w:rFonts w:ascii="Times New Roman" w:hAnsi="Times New Roman" w:cs="Times New Roman"/>
          <w:b/>
          <w:sz w:val="24"/>
          <w:szCs w:val="24"/>
        </w:rPr>
      </w:pPr>
      <w:r w:rsidRPr="00276626">
        <w:rPr>
          <w:rFonts w:ascii="Times New Roman" w:hAnsi="Times New Roman" w:cs="Times New Roman"/>
          <w:b/>
          <w:sz w:val="24"/>
          <w:szCs w:val="24"/>
        </w:rPr>
        <w:t xml:space="preserve"> </w:t>
      </w:r>
    </w:p>
    <w:p w14:paraId="7B21D493" w14:textId="0FF2AC0F" w:rsidR="007732B8" w:rsidRPr="00276626" w:rsidRDefault="005C236E" w:rsidP="005C236E">
      <w:pPr>
        <w:tabs>
          <w:tab w:val="left" w:pos="0"/>
          <w:tab w:val="left" w:pos="851"/>
        </w:tabs>
        <w:jc w:val="both"/>
        <w:rPr>
          <w:rStyle w:val="extended-textshort"/>
          <w:rFonts w:ascii="Times New Roman" w:hAnsi="Times New Roman" w:cs="Times New Roman"/>
          <w:sz w:val="24"/>
          <w:szCs w:val="24"/>
        </w:rPr>
      </w:pPr>
      <w:r w:rsidRPr="00276626">
        <w:rPr>
          <w:rStyle w:val="extended-textshort"/>
          <w:rFonts w:ascii="Times New Roman" w:hAnsi="Times New Roman" w:cs="Times New Roman"/>
          <w:sz w:val="24"/>
          <w:szCs w:val="24"/>
        </w:rPr>
        <w:t xml:space="preserve">1. </w:t>
      </w:r>
      <w:r w:rsidR="007732B8" w:rsidRPr="00276626">
        <w:rPr>
          <w:rStyle w:val="extended-textshort"/>
          <w:rFonts w:ascii="Times New Roman" w:hAnsi="Times New Roman" w:cs="Times New Roman"/>
          <w:sz w:val="24"/>
          <w:szCs w:val="24"/>
        </w:rPr>
        <w:t xml:space="preserve">Предельно-максимальная сумма договора не может превышать </w:t>
      </w:r>
      <w:r w:rsidR="00603E10" w:rsidRPr="00276626">
        <w:rPr>
          <w:rStyle w:val="extended-textshort"/>
          <w:rFonts w:ascii="Times New Roman" w:hAnsi="Times New Roman" w:cs="Times New Roman"/>
          <w:sz w:val="24"/>
          <w:szCs w:val="24"/>
        </w:rPr>
        <w:t xml:space="preserve">57 600 000 (Пятьдесят семь миллионов шестьсот тысяч) рублей 00 копеек, в том числе НДС (20%) в размере 9 600 000 (Девять миллионов шестьсот тысяч) рублей 00 копеек </w:t>
      </w:r>
      <w:r w:rsidR="007732B8" w:rsidRPr="00276626">
        <w:rPr>
          <w:rStyle w:val="extended-textshort"/>
          <w:rFonts w:ascii="Times New Roman" w:hAnsi="Times New Roman" w:cs="Times New Roman"/>
          <w:sz w:val="24"/>
          <w:szCs w:val="24"/>
        </w:rPr>
        <w:t xml:space="preserve">или </w:t>
      </w:r>
      <w:r w:rsidR="00603E10" w:rsidRPr="00276626">
        <w:rPr>
          <w:rStyle w:val="extended-textshort"/>
          <w:rFonts w:ascii="Times New Roman" w:hAnsi="Times New Roman" w:cs="Times New Roman"/>
          <w:sz w:val="24"/>
          <w:szCs w:val="24"/>
        </w:rPr>
        <w:t xml:space="preserve">48 000 000 (Сорок восемь миллионов) рублей 00 копеек </w:t>
      </w:r>
      <w:r w:rsidR="007732B8" w:rsidRPr="00276626">
        <w:rPr>
          <w:rStyle w:val="extended-textshort"/>
          <w:rFonts w:ascii="Times New Roman" w:hAnsi="Times New Roman" w:cs="Times New Roman"/>
          <w:sz w:val="24"/>
          <w:szCs w:val="24"/>
        </w:rPr>
        <w:t xml:space="preserve">без НДС. </w:t>
      </w:r>
    </w:p>
    <w:p w14:paraId="5BE4F99F" w14:textId="190E5F20" w:rsidR="007732B8" w:rsidRPr="00276626" w:rsidRDefault="007732B8" w:rsidP="00085C64">
      <w:pPr>
        <w:widowControl w:val="0"/>
        <w:shd w:val="clear" w:color="auto" w:fill="FFFFFF"/>
        <w:suppressAutoHyphens/>
        <w:rPr>
          <w:rStyle w:val="extended-textshort"/>
          <w:rFonts w:ascii="Times New Roman" w:hAnsi="Times New Roman" w:cs="Times New Roman"/>
          <w:sz w:val="24"/>
          <w:szCs w:val="24"/>
        </w:rPr>
      </w:pPr>
      <w:r w:rsidRPr="00276626">
        <w:rPr>
          <w:rStyle w:val="extended-textshort"/>
          <w:rFonts w:ascii="Times New Roman" w:hAnsi="Times New Roman" w:cs="Times New Roman"/>
          <w:sz w:val="24"/>
          <w:szCs w:val="24"/>
        </w:rPr>
        <w:t>Предельно-максимальная сумма договора и стоимость каждого вида дополнительных услуг уменьшатся на процент скидки, полученный в результате торгов суммы стоимос</w:t>
      </w:r>
      <w:r w:rsidR="00291C99" w:rsidRPr="00276626">
        <w:rPr>
          <w:rStyle w:val="extended-textshort"/>
          <w:rFonts w:ascii="Times New Roman" w:hAnsi="Times New Roman" w:cs="Times New Roman"/>
          <w:sz w:val="24"/>
          <w:szCs w:val="24"/>
        </w:rPr>
        <w:t>ти</w:t>
      </w:r>
      <w:r w:rsidRPr="00276626">
        <w:rPr>
          <w:rStyle w:val="extended-textshort"/>
          <w:rFonts w:ascii="Times New Roman" w:hAnsi="Times New Roman" w:cs="Times New Roman"/>
          <w:sz w:val="24"/>
          <w:szCs w:val="24"/>
        </w:rPr>
        <w:t xml:space="preserve"> в </w:t>
      </w:r>
      <w:r w:rsidR="00BA488D" w:rsidRPr="00276626">
        <w:rPr>
          <w:rStyle w:val="extended-textshort"/>
          <w:rFonts w:ascii="Times New Roman" w:hAnsi="Times New Roman" w:cs="Times New Roman"/>
          <w:sz w:val="24"/>
          <w:szCs w:val="24"/>
        </w:rPr>
        <w:t>месяц</w:t>
      </w:r>
      <w:r w:rsidRPr="00276626">
        <w:rPr>
          <w:rStyle w:val="extended-textshort"/>
          <w:rFonts w:ascii="Times New Roman" w:hAnsi="Times New Roman" w:cs="Times New Roman"/>
          <w:sz w:val="24"/>
          <w:szCs w:val="24"/>
        </w:rPr>
        <w:t xml:space="preserve"> по основн</w:t>
      </w:r>
      <w:r w:rsidR="00085C64" w:rsidRPr="00276626">
        <w:rPr>
          <w:rStyle w:val="extended-textshort"/>
          <w:rFonts w:ascii="Times New Roman" w:hAnsi="Times New Roman" w:cs="Times New Roman"/>
          <w:sz w:val="24"/>
          <w:szCs w:val="24"/>
        </w:rPr>
        <w:t>ому</w:t>
      </w:r>
      <w:r w:rsidRPr="00276626">
        <w:rPr>
          <w:rStyle w:val="extended-textshort"/>
          <w:rFonts w:ascii="Times New Roman" w:hAnsi="Times New Roman" w:cs="Times New Roman"/>
          <w:sz w:val="24"/>
          <w:szCs w:val="24"/>
        </w:rPr>
        <w:t xml:space="preserve"> вид</w:t>
      </w:r>
      <w:r w:rsidR="00085C64" w:rsidRPr="00276626">
        <w:rPr>
          <w:rStyle w:val="extended-textshort"/>
          <w:rFonts w:ascii="Times New Roman" w:hAnsi="Times New Roman" w:cs="Times New Roman"/>
          <w:sz w:val="24"/>
          <w:szCs w:val="24"/>
        </w:rPr>
        <w:t>у</w:t>
      </w:r>
      <w:r w:rsidRPr="00276626">
        <w:rPr>
          <w:rStyle w:val="extended-textshort"/>
          <w:rFonts w:ascii="Times New Roman" w:hAnsi="Times New Roman" w:cs="Times New Roman"/>
          <w:sz w:val="24"/>
          <w:szCs w:val="24"/>
        </w:rPr>
        <w:t xml:space="preserve"> услуг:</w:t>
      </w:r>
      <w:r w:rsidR="007D1504" w:rsidRPr="00276626">
        <w:rPr>
          <w:rStyle w:val="extended-textshort"/>
          <w:rFonts w:ascii="Times New Roman" w:hAnsi="Times New Roman" w:cs="Times New Roman"/>
          <w:sz w:val="24"/>
          <w:szCs w:val="24"/>
        </w:rPr>
        <w:t xml:space="preserve"> </w:t>
      </w:r>
      <w:r w:rsidR="00085C64" w:rsidRPr="00276626">
        <w:rPr>
          <w:rStyle w:val="extended-textshort"/>
          <w:rFonts w:ascii="Times New Roman" w:hAnsi="Times New Roman" w:cs="Times New Roman"/>
          <w:sz w:val="24"/>
          <w:szCs w:val="24"/>
        </w:rPr>
        <w:t>услуги технической поддержки ИТ-инфраструктуры.</w:t>
      </w:r>
    </w:p>
    <w:tbl>
      <w:tblPr>
        <w:tblW w:w="91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51"/>
        <w:gridCol w:w="1588"/>
        <w:gridCol w:w="1590"/>
      </w:tblGrid>
      <w:tr w:rsidR="007D1504" w:rsidRPr="00276626" w14:paraId="4DFFA8E5" w14:textId="77777777" w:rsidTr="0067785A">
        <w:trPr>
          <w:trHeight w:val="327"/>
        </w:trPr>
        <w:tc>
          <w:tcPr>
            <w:tcW w:w="4077" w:type="dxa"/>
            <w:shd w:val="clear" w:color="auto" w:fill="auto"/>
            <w:vAlign w:val="center"/>
          </w:tcPr>
          <w:p w14:paraId="5269B0E5" w14:textId="77777777" w:rsidR="007D1504" w:rsidRPr="00276626" w:rsidRDefault="007D1504" w:rsidP="007D1504">
            <w:pPr>
              <w:pStyle w:val="a9"/>
              <w:ind w:left="-680" w:firstLine="680"/>
              <w:rPr>
                <w:rFonts w:ascii="Times New Roman" w:hAnsi="Times New Roman" w:cs="Times New Roman"/>
                <w:color w:val="auto"/>
                <w:sz w:val="24"/>
                <w:szCs w:val="24"/>
              </w:rPr>
            </w:pPr>
            <w:r w:rsidRPr="00276626">
              <w:rPr>
                <w:rFonts w:ascii="Times New Roman" w:hAnsi="Times New Roman" w:cs="Times New Roman"/>
                <w:color w:val="auto"/>
                <w:sz w:val="24"/>
                <w:szCs w:val="24"/>
              </w:rPr>
              <w:t>Вид предоставляемых услуг</w:t>
            </w:r>
          </w:p>
        </w:tc>
        <w:tc>
          <w:tcPr>
            <w:tcW w:w="1851" w:type="dxa"/>
            <w:vAlign w:val="center"/>
          </w:tcPr>
          <w:p w14:paraId="3BB42F09" w14:textId="77777777" w:rsidR="007D1504" w:rsidRPr="00276626" w:rsidRDefault="007D1504"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Ед. изм</w:t>
            </w:r>
          </w:p>
        </w:tc>
        <w:tc>
          <w:tcPr>
            <w:tcW w:w="1588" w:type="dxa"/>
            <w:vAlign w:val="bottom"/>
          </w:tcPr>
          <w:p w14:paraId="0A7D510D" w14:textId="77777777" w:rsidR="007D1504" w:rsidRPr="00276626" w:rsidRDefault="007D1504" w:rsidP="0067785A">
            <w:pPr>
              <w:rPr>
                <w:rFonts w:ascii="Times New Roman" w:hAnsi="Times New Roman" w:cs="Times New Roman"/>
                <w:b/>
                <w:bCs/>
                <w:sz w:val="24"/>
                <w:szCs w:val="24"/>
              </w:rPr>
            </w:pPr>
            <w:r w:rsidRPr="00276626">
              <w:rPr>
                <w:rFonts w:ascii="Times New Roman" w:hAnsi="Times New Roman" w:cs="Times New Roman"/>
                <w:b/>
                <w:bCs/>
                <w:sz w:val="24"/>
                <w:szCs w:val="24"/>
              </w:rPr>
              <w:t xml:space="preserve">НМЦ </w:t>
            </w:r>
            <w:proofErr w:type="spellStart"/>
            <w:proofErr w:type="gramStart"/>
            <w:r w:rsidRPr="00276626">
              <w:rPr>
                <w:rFonts w:ascii="Times New Roman" w:hAnsi="Times New Roman" w:cs="Times New Roman"/>
                <w:b/>
                <w:bCs/>
                <w:sz w:val="24"/>
                <w:szCs w:val="24"/>
              </w:rPr>
              <w:t>ед.изм</w:t>
            </w:r>
            <w:proofErr w:type="spellEnd"/>
            <w:proofErr w:type="gramEnd"/>
            <w:r w:rsidRPr="00276626">
              <w:rPr>
                <w:rFonts w:ascii="Times New Roman" w:hAnsi="Times New Roman" w:cs="Times New Roman"/>
                <w:b/>
                <w:bCs/>
                <w:sz w:val="24"/>
                <w:szCs w:val="24"/>
              </w:rPr>
              <w:t>, руб. без НДС</w:t>
            </w:r>
          </w:p>
        </w:tc>
        <w:tc>
          <w:tcPr>
            <w:tcW w:w="1590" w:type="dxa"/>
            <w:shd w:val="clear" w:color="auto" w:fill="auto"/>
            <w:noWrap/>
            <w:vAlign w:val="bottom"/>
          </w:tcPr>
          <w:p w14:paraId="049B1EF7" w14:textId="77777777" w:rsidR="007D1504" w:rsidRPr="00276626" w:rsidRDefault="007D1504" w:rsidP="0067785A">
            <w:pPr>
              <w:rPr>
                <w:rFonts w:ascii="Times New Roman" w:hAnsi="Times New Roman" w:cs="Times New Roman"/>
                <w:b/>
                <w:bCs/>
                <w:sz w:val="24"/>
                <w:szCs w:val="24"/>
              </w:rPr>
            </w:pPr>
            <w:r w:rsidRPr="00276626">
              <w:rPr>
                <w:rFonts w:ascii="Times New Roman" w:hAnsi="Times New Roman" w:cs="Times New Roman"/>
                <w:b/>
                <w:bCs/>
                <w:sz w:val="24"/>
                <w:szCs w:val="24"/>
              </w:rPr>
              <w:t xml:space="preserve">НМЦ </w:t>
            </w:r>
            <w:proofErr w:type="spellStart"/>
            <w:proofErr w:type="gramStart"/>
            <w:r w:rsidRPr="00276626">
              <w:rPr>
                <w:rFonts w:ascii="Times New Roman" w:hAnsi="Times New Roman" w:cs="Times New Roman"/>
                <w:b/>
                <w:bCs/>
                <w:sz w:val="24"/>
                <w:szCs w:val="24"/>
              </w:rPr>
              <w:t>ед.изм</w:t>
            </w:r>
            <w:proofErr w:type="spellEnd"/>
            <w:proofErr w:type="gramEnd"/>
            <w:r w:rsidRPr="00276626">
              <w:rPr>
                <w:rFonts w:ascii="Times New Roman" w:hAnsi="Times New Roman" w:cs="Times New Roman"/>
                <w:b/>
                <w:bCs/>
                <w:sz w:val="24"/>
                <w:szCs w:val="24"/>
              </w:rPr>
              <w:t>, руб. с НДС</w:t>
            </w:r>
          </w:p>
        </w:tc>
      </w:tr>
      <w:tr w:rsidR="007D1504" w:rsidRPr="00276626" w14:paraId="510AA36E" w14:textId="77777777" w:rsidTr="0067785A">
        <w:trPr>
          <w:trHeight w:val="327"/>
        </w:trPr>
        <w:tc>
          <w:tcPr>
            <w:tcW w:w="9106" w:type="dxa"/>
            <w:gridSpan w:val="4"/>
            <w:shd w:val="clear" w:color="auto" w:fill="auto"/>
            <w:vAlign w:val="center"/>
          </w:tcPr>
          <w:p w14:paraId="63FF37C0" w14:textId="1E469D16" w:rsidR="007D1504" w:rsidRPr="00276626" w:rsidRDefault="007D1504" w:rsidP="007D1504">
            <w:pPr>
              <w:ind w:left="-822" w:firstLine="822"/>
              <w:jc w:val="center"/>
              <w:rPr>
                <w:rFonts w:ascii="Times New Roman" w:hAnsi="Times New Roman" w:cs="Times New Roman"/>
                <w:b/>
                <w:bCs/>
                <w:sz w:val="24"/>
                <w:szCs w:val="24"/>
              </w:rPr>
            </w:pPr>
            <w:r w:rsidRPr="00276626">
              <w:rPr>
                <w:rFonts w:ascii="Times New Roman" w:hAnsi="Times New Roman" w:cs="Times New Roman"/>
                <w:b/>
                <w:bCs/>
                <w:sz w:val="24"/>
                <w:szCs w:val="24"/>
              </w:rPr>
              <w:t>Основной вид услуг</w:t>
            </w:r>
          </w:p>
        </w:tc>
      </w:tr>
      <w:tr w:rsidR="007D1504" w:rsidRPr="00276626" w14:paraId="7A595EB2" w14:textId="77777777" w:rsidTr="0067785A">
        <w:trPr>
          <w:trHeight w:val="327"/>
        </w:trPr>
        <w:tc>
          <w:tcPr>
            <w:tcW w:w="4077" w:type="dxa"/>
            <w:shd w:val="clear" w:color="auto" w:fill="auto"/>
            <w:vAlign w:val="center"/>
          </w:tcPr>
          <w:p w14:paraId="137A6338" w14:textId="0A18F70E" w:rsidR="007D1504" w:rsidRPr="00276626" w:rsidRDefault="00085C64" w:rsidP="0067785A">
            <w:pPr>
              <w:pStyle w:val="a9"/>
              <w:rPr>
                <w:rFonts w:ascii="Times New Roman" w:hAnsi="Times New Roman" w:cs="Times New Roman"/>
                <w:b/>
                <w:bCs/>
                <w:color w:val="auto"/>
                <w:sz w:val="24"/>
                <w:szCs w:val="24"/>
              </w:rPr>
            </w:pPr>
            <w:r w:rsidRPr="00276626">
              <w:rPr>
                <w:rFonts w:ascii="Times New Roman" w:hAnsi="Times New Roman" w:cs="Times New Roman"/>
                <w:b/>
                <w:bCs/>
                <w:color w:val="auto"/>
                <w:sz w:val="24"/>
                <w:szCs w:val="24"/>
              </w:rPr>
              <w:t>Услуги технической поддержки ИТ-инфраструктуры</w:t>
            </w:r>
          </w:p>
        </w:tc>
        <w:tc>
          <w:tcPr>
            <w:tcW w:w="1851" w:type="dxa"/>
          </w:tcPr>
          <w:p w14:paraId="593D29CB" w14:textId="48586B29" w:rsidR="007D1504" w:rsidRPr="00276626" w:rsidRDefault="00270842" w:rsidP="0067785A">
            <w:pPr>
              <w:pStyle w:val="a9"/>
              <w:rPr>
                <w:rFonts w:ascii="Times New Roman" w:eastAsiaTheme="minorHAnsi" w:hAnsi="Times New Roman" w:cs="Times New Roman"/>
                <w:b/>
                <w:bCs/>
                <w:color w:val="auto"/>
                <w:sz w:val="24"/>
                <w:szCs w:val="24"/>
                <w:lang w:eastAsia="en-US"/>
              </w:rPr>
            </w:pPr>
            <w:r w:rsidRPr="00276626">
              <w:rPr>
                <w:rFonts w:ascii="Times New Roman" w:eastAsiaTheme="minorHAnsi" w:hAnsi="Times New Roman" w:cs="Times New Roman"/>
                <w:b/>
                <w:bCs/>
                <w:color w:val="auto"/>
                <w:sz w:val="24"/>
                <w:szCs w:val="24"/>
                <w:lang w:eastAsia="en-US"/>
              </w:rPr>
              <w:t>Мес.</w:t>
            </w:r>
          </w:p>
        </w:tc>
        <w:tc>
          <w:tcPr>
            <w:tcW w:w="1588" w:type="dxa"/>
          </w:tcPr>
          <w:p w14:paraId="1A793168" w14:textId="7DCE68F1" w:rsidR="007D1504" w:rsidRPr="00276626" w:rsidRDefault="007D1504" w:rsidP="0067785A">
            <w:pPr>
              <w:jc w:val="center"/>
              <w:rPr>
                <w:rFonts w:ascii="Times New Roman" w:hAnsi="Times New Roman" w:cs="Times New Roman"/>
                <w:b/>
                <w:bCs/>
                <w:sz w:val="24"/>
                <w:szCs w:val="24"/>
              </w:rPr>
            </w:pPr>
          </w:p>
        </w:tc>
        <w:tc>
          <w:tcPr>
            <w:tcW w:w="1590" w:type="dxa"/>
            <w:shd w:val="clear" w:color="auto" w:fill="auto"/>
            <w:noWrap/>
          </w:tcPr>
          <w:p w14:paraId="36692265" w14:textId="34536174" w:rsidR="007D1504" w:rsidRPr="00276626" w:rsidRDefault="007D1504" w:rsidP="0067785A">
            <w:pPr>
              <w:jc w:val="center"/>
              <w:rPr>
                <w:rFonts w:ascii="Times New Roman" w:hAnsi="Times New Roman" w:cs="Times New Roman"/>
                <w:b/>
                <w:bCs/>
                <w:sz w:val="24"/>
                <w:szCs w:val="24"/>
              </w:rPr>
            </w:pPr>
          </w:p>
        </w:tc>
      </w:tr>
      <w:tr w:rsidR="00E66764" w:rsidRPr="00276626" w14:paraId="77F9A3BB" w14:textId="77777777" w:rsidTr="0067785A">
        <w:trPr>
          <w:trHeight w:val="195"/>
        </w:trPr>
        <w:tc>
          <w:tcPr>
            <w:tcW w:w="9106" w:type="dxa"/>
            <w:gridSpan w:val="4"/>
            <w:shd w:val="clear" w:color="auto" w:fill="auto"/>
            <w:vAlign w:val="center"/>
          </w:tcPr>
          <w:p w14:paraId="6CE3BDEA" w14:textId="4C1DB9DF" w:rsidR="00E66764" w:rsidRPr="00276626" w:rsidRDefault="00E66764" w:rsidP="00E66764">
            <w:pPr>
              <w:jc w:val="center"/>
              <w:rPr>
                <w:rFonts w:ascii="Times New Roman" w:hAnsi="Times New Roman" w:cs="Times New Roman"/>
                <w:sz w:val="24"/>
                <w:szCs w:val="24"/>
              </w:rPr>
            </w:pPr>
            <w:r w:rsidRPr="00276626">
              <w:rPr>
                <w:rFonts w:ascii="Times New Roman" w:hAnsi="Times New Roman" w:cs="Times New Roman"/>
                <w:sz w:val="24"/>
                <w:szCs w:val="24"/>
              </w:rPr>
              <w:t>Дополнительные услуги</w:t>
            </w:r>
          </w:p>
        </w:tc>
      </w:tr>
      <w:tr w:rsidR="00E66764" w:rsidRPr="00276626" w14:paraId="4D17C0A3" w14:textId="77777777" w:rsidTr="0067785A">
        <w:trPr>
          <w:trHeight w:val="195"/>
        </w:trPr>
        <w:tc>
          <w:tcPr>
            <w:tcW w:w="4077" w:type="dxa"/>
            <w:shd w:val="clear" w:color="auto" w:fill="auto"/>
            <w:vAlign w:val="center"/>
          </w:tcPr>
          <w:p w14:paraId="3F0B2229" w14:textId="6B8CBFDC" w:rsidR="00E66764" w:rsidRPr="00276626" w:rsidRDefault="00E66764" w:rsidP="00E66764">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00147B0E" w:rsidRPr="00276626">
              <w:rPr>
                <w:rFonts w:ascii="Times New Roman" w:hAnsi="Times New Roman" w:cs="Times New Roman"/>
                <w:snapToGrid w:val="0"/>
                <w:color w:val="000000"/>
                <w:sz w:val="24"/>
                <w:szCs w:val="24"/>
                <w:lang w:eastAsia="en-US"/>
              </w:rPr>
              <w:t>Менеджера по технической поддержки</w:t>
            </w:r>
          </w:p>
        </w:tc>
        <w:tc>
          <w:tcPr>
            <w:tcW w:w="1851" w:type="dxa"/>
          </w:tcPr>
          <w:p w14:paraId="292A6805" w14:textId="77777777" w:rsidR="00E66764" w:rsidRPr="00276626" w:rsidRDefault="00E66764" w:rsidP="00E66764">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5AE55B96" w14:textId="0300E787" w:rsidR="00E66764" w:rsidRPr="00276626" w:rsidRDefault="00E66764" w:rsidP="00E66764">
            <w:pPr>
              <w:jc w:val="center"/>
              <w:rPr>
                <w:rFonts w:ascii="Times New Roman" w:hAnsi="Times New Roman" w:cs="Times New Roman"/>
                <w:sz w:val="24"/>
                <w:szCs w:val="24"/>
              </w:rPr>
            </w:pPr>
          </w:p>
        </w:tc>
        <w:tc>
          <w:tcPr>
            <w:tcW w:w="1590" w:type="dxa"/>
            <w:shd w:val="clear" w:color="auto" w:fill="auto"/>
            <w:noWrap/>
          </w:tcPr>
          <w:p w14:paraId="2BF7662E" w14:textId="52CFA52F" w:rsidR="00E66764" w:rsidRPr="00276626" w:rsidRDefault="00E66764" w:rsidP="00E66764">
            <w:pPr>
              <w:jc w:val="center"/>
              <w:rPr>
                <w:rFonts w:ascii="Times New Roman" w:hAnsi="Times New Roman" w:cs="Times New Roman"/>
                <w:sz w:val="24"/>
                <w:szCs w:val="24"/>
              </w:rPr>
            </w:pPr>
          </w:p>
        </w:tc>
      </w:tr>
      <w:tr w:rsidR="00E66764" w:rsidRPr="00276626" w14:paraId="13EE516B" w14:textId="77777777" w:rsidTr="0067785A">
        <w:trPr>
          <w:trHeight w:val="195"/>
        </w:trPr>
        <w:tc>
          <w:tcPr>
            <w:tcW w:w="4077" w:type="dxa"/>
            <w:shd w:val="clear" w:color="auto" w:fill="auto"/>
            <w:vAlign w:val="center"/>
          </w:tcPr>
          <w:p w14:paraId="23460376" w14:textId="24ADD7CC" w:rsidR="00E66764" w:rsidRPr="00276626" w:rsidRDefault="00E66764" w:rsidP="00E66764">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00270842" w:rsidRPr="00276626">
              <w:rPr>
                <w:rFonts w:ascii="Times New Roman" w:hAnsi="Times New Roman" w:cs="Times New Roman"/>
                <w:snapToGrid w:val="0"/>
                <w:color w:val="000000"/>
                <w:sz w:val="24"/>
                <w:szCs w:val="24"/>
                <w:lang w:eastAsia="en-US"/>
              </w:rPr>
              <w:t>Инженера 1 линии технической поддержки</w:t>
            </w:r>
          </w:p>
        </w:tc>
        <w:tc>
          <w:tcPr>
            <w:tcW w:w="1851" w:type="dxa"/>
          </w:tcPr>
          <w:p w14:paraId="4FFF7BF7" w14:textId="77777777" w:rsidR="00E66764" w:rsidRPr="00276626" w:rsidRDefault="00E66764" w:rsidP="00E66764">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1743921E" w14:textId="35A377E9" w:rsidR="00E66764" w:rsidRPr="00276626" w:rsidRDefault="00E66764" w:rsidP="00E66764">
            <w:pPr>
              <w:jc w:val="center"/>
              <w:rPr>
                <w:rFonts w:ascii="Times New Roman" w:hAnsi="Times New Roman" w:cs="Times New Roman"/>
                <w:sz w:val="24"/>
                <w:szCs w:val="24"/>
              </w:rPr>
            </w:pPr>
          </w:p>
        </w:tc>
        <w:tc>
          <w:tcPr>
            <w:tcW w:w="1590" w:type="dxa"/>
            <w:shd w:val="clear" w:color="auto" w:fill="auto"/>
            <w:noWrap/>
          </w:tcPr>
          <w:p w14:paraId="16494525" w14:textId="54BEC54A" w:rsidR="00E66764" w:rsidRPr="00276626" w:rsidRDefault="00E66764" w:rsidP="00E66764">
            <w:pPr>
              <w:jc w:val="center"/>
              <w:rPr>
                <w:rFonts w:ascii="Times New Roman" w:hAnsi="Times New Roman" w:cs="Times New Roman"/>
                <w:sz w:val="24"/>
                <w:szCs w:val="24"/>
              </w:rPr>
            </w:pPr>
          </w:p>
        </w:tc>
      </w:tr>
      <w:tr w:rsidR="00592435" w:rsidRPr="00276626" w14:paraId="0C64BDEC" w14:textId="77777777" w:rsidTr="0067785A">
        <w:trPr>
          <w:trHeight w:val="195"/>
        </w:trPr>
        <w:tc>
          <w:tcPr>
            <w:tcW w:w="4077" w:type="dxa"/>
            <w:shd w:val="clear" w:color="auto" w:fill="auto"/>
            <w:vAlign w:val="center"/>
          </w:tcPr>
          <w:p w14:paraId="712FA441" w14:textId="5286121E" w:rsidR="00592435" w:rsidRPr="00276626" w:rsidRDefault="00270842" w:rsidP="00592435">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lang w:eastAsia="en-US"/>
              </w:rPr>
              <w:t>Инженера 2 линии технической поддержки</w:t>
            </w:r>
          </w:p>
        </w:tc>
        <w:tc>
          <w:tcPr>
            <w:tcW w:w="1851" w:type="dxa"/>
          </w:tcPr>
          <w:p w14:paraId="4BBD582F" w14:textId="24D58422" w:rsidR="00592435" w:rsidRPr="00276626" w:rsidRDefault="00592435" w:rsidP="00592435">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39ECE59B" w14:textId="77777777" w:rsidR="00592435" w:rsidRPr="00276626" w:rsidRDefault="00592435" w:rsidP="00592435">
            <w:pPr>
              <w:jc w:val="center"/>
              <w:rPr>
                <w:rFonts w:ascii="Times New Roman" w:hAnsi="Times New Roman" w:cs="Times New Roman"/>
                <w:sz w:val="24"/>
                <w:szCs w:val="24"/>
              </w:rPr>
            </w:pPr>
          </w:p>
        </w:tc>
        <w:tc>
          <w:tcPr>
            <w:tcW w:w="1590" w:type="dxa"/>
            <w:shd w:val="clear" w:color="auto" w:fill="auto"/>
            <w:noWrap/>
          </w:tcPr>
          <w:p w14:paraId="50313FAD" w14:textId="77777777" w:rsidR="00592435" w:rsidRPr="00276626" w:rsidRDefault="00592435" w:rsidP="00592435">
            <w:pPr>
              <w:jc w:val="center"/>
              <w:rPr>
                <w:rFonts w:ascii="Times New Roman" w:hAnsi="Times New Roman" w:cs="Times New Roman"/>
                <w:sz w:val="24"/>
                <w:szCs w:val="24"/>
              </w:rPr>
            </w:pPr>
          </w:p>
        </w:tc>
      </w:tr>
      <w:tr w:rsidR="00592435" w:rsidRPr="00276626" w14:paraId="24A4DDAF" w14:textId="77777777" w:rsidTr="0067785A">
        <w:trPr>
          <w:trHeight w:val="195"/>
        </w:trPr>
        <w:tc>
          <w:tcPr>
            <w:tcW w:w="4077" w:type="dxa"/>
            <w:shd w:val="clear" w:color="auto" w:fill="auto"/>
            <w:vAlign w:val="center"/>
          </w:tcPr>
          <w:p w14:paraId="0FD6B3B2" w14:textId="641451AF" w:rsidR="00592435" w:rsidRPr="00276626" w:rsidRDefault="00592435" w:rsidP="00592435">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00147B0E" w:rsidRPr="00276626">
              <w:rPr>
                <w:rFonts w:ascii="Times New Roman" w:hAnsi="Times New Roman" w:cs="Times New Roman"/>
                <w:snapToGrid w:val="0"/>
                <w:color w:val="000000"/>
                <w:sz w:val="24"/>
                <w:szCs w:val="24"/>
              </w:rPr>
              <w:t>Системного инженера</w:t>
            </w:r>
          </w:p>
        </w:tc>
        <w:tc>
          <w:tcPr>
            <w:tcW w:w="1851" w:type="dxa"/>
          </w:tcPr>
          <w:p w14:paraId="3AB8668B" w14:textId="2E3AC440" w:rsidR="00592435" w:rsidRPr="00276626" w:rsidRDefault="00592435" w:rsidP="00592435">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4F42A2C9" w14:textId="77777777" w:rsidR="00592435" w:rsidRPr="00276626" w:rsidRDefault="00592435" w:rsidP="00592435">
            <w:pPr>
              <w:jc w:val="center"/>
              <w:rPr>
                <w:rFonts w:ascii="Times New Roman" w:hAnsi="Times New Roman" w:cs="Times New Roman"/>
                <w:sz w:val="24"/>
                <w:szCs w:val="24"/>
              </w:rPr>
            </w:pPr>
          </w:p>
        </w:tc>
        <w:tc>
          <w:tcPr>
            <w:tcW w:w="1590" w:type="dxa"/>
            <w:shd w:val="clear" w:color="auto" w:fill="auto"/>
            <w:noWrap/>
          </w:tcPr>
          <w:p w14:paraId="4A6BCD04" w14:textId="77777777" w:rsidR="00592435" w:rsidRPr="00276626" w:rsidRDefault="00592435" w:rsidP="00592435">
            <w:pPr>
              <w:jc w:val="center"/>
              <w:rPr>
                <w:rFonts w:ascii="Times New Roman" w:hAnsi="Times New Roman" w:cs="Times New Roman"/>
                <w:sz w:val="24"/>
                <w:szCs w:val="24"/>
              </w:rPr>
            </w:pPr>
          </w:p>
        </w:tc>
      </w:tr>
      <w:tr w:rsidR="00592435" w:rsidRPr="00276626" w14:paraId="609B75A9" w14:textId="77777777" w:rsidTr="0067785A">
        <w:trPr>
          <w:trHeight w:val="195"/>
        </w:trPr>
        <w:tc>
          <w:tcPr>
            <w:tcW w:w="4077" w:type="dxa"/>
            <w:shd w:val="clear" w:color="auto" w:fill="auto"/>
            <w:vAlign w:val="center"/>
          </w:tcPr>
          <w:p w14:paraId="244AF2D0" w14:textId="73AFE26A" w:rsidR="00592435" w:rsidRPr="00276626" w:rsidRDefault="00592435" w:rsidP="00592435">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00147B0E" w:rsidRPr="00276626">
              <w:rPr>
                <w:rFonts w:ascii="Times New Roman" w:hAnsi="Times New Roman" w:cs="Times New Roman"/>
                <w:snapToGrid w:val="0"/>
                <w:color w:val="000000"/>
                <w:sz w:val="24"/>
                <w:szCs w:val="24"/>
              </w:rPr>
              <w:t>инженера базы данных</w:t>
            </w:r>
          </w:p>
        </w:tc>
        <w:tc>
          <w:tcPr>
            <w:tcW w:w="1851" w:type="dxa"/>
          </w:tcPr>
          <w:p w14:paraId="6A51EB5A" w14:textId="632594B9" w:rsidR="00592435" w:rsidRPr="00276626" w:rsidRDefault="00592435" w:rsidP="00592435">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63BEDB12" w14:textId="77777777" w:rsidR="00592435" w:rsidRPr="00276626" w:rsidRDefault="00592435" w:rsidP="00592435">
            <w:pPr>
              <w:jc w:val="center"/>
              <w:rPr>
                <w:rFonts w:ascii="Times New Roman" w:hAnsi="Times New Roman" w:cs="Times New Roman"/>
                <w:sz w:val="24"/>
                <w:szCs w:val="24"/>
              </w:rPr>
            </w:pPr>
          </w:p>
        </w:tc>
        <w:tc>
          <w:tcPr>
            <w:tcW w:w="1590" w:type="dxa"/>
            <w:shd w:val="clear" w:color="auto" w:fill="auto"/>
            <w:noWrap/>
          </w:tcPr>
          <w:p w14:paraId="2BE739A7" w14:textId="77777777" w:rsidR="00592435" w:rsidRPr="00276626" w:rsidRDefault="00592435" w:rsidP="00592435">
            <w:pPr>
              <w:jc w:val="center"/>
              <w:rPr>
                <w:rFonts w:ascii="Times New Roman" w:hAnsi="Times New Roman" w:cs="Times New Roman"/>
                <w:sz w:val="24"/>
                <w:szCs w:val="24"/>
              </w:rPr>
            </w:pPr>
          </w:p>
        </w:tc>
      </w:tr>
      <w:tr w:rsidR="00592435" w:rsidRPr="00276626" w14:paraId="7DC7C31E" w14:textId="77777777" w:rsidTr="0067785A">
        <w:trPr>
          <w:trHeight w:val="195"/>
        </w:trPr>
        <w:tc>
          <w:tcPr>
            <w:tcW w:w="4077" w:type="dxa"/>
            <w:shd w:val="clear" w:color="auto" w:fill="auto"/>
            <w:vAlign w:val="center"/>
          </w:tcPr>
          <w:p w14:paraId="46FDC4DD" w14:textId="71F3DA54" w:rsidR="00592435" w:rsidRPr="00276626" w:rsidRDefault="0099082A" w:rsidP="00592435">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Услуга</w:t>
            </w:r>
            <w:r w:rsidR="00592435" w:rsidRPr="00276626">
              <w:rPr>
                <w:rFonts w:ascii="Times New Roman" w:hAnsi="Times New Roman" w:cs="Times New Roman"/>
                <w:color w:val="auto"/>
                <w:sz w:val="24"/>
                <w:szCs w:val="24"/>
              </w:rPr>
              <w:t xml:space="preserve"> </w:t>
            </w:r>
            <w:r w:rsidR="00147B0E" w:rsidRPr="00276626">
              <w:rPr>
                <w:rFonts w:ascii="Times New Roman" w:hAnsi="Times New Roman" w:cs="Times New Roman"/>
                <w:snapToGrid w:val="0"/>
                <w:color w:val="000000"/>
                <w:sz w:val="24"/>
                <w:szCs w:val="24"/>
              </w:rPr>
              <w:t>Сетевого инженера</w:t>
            </w:r>
          </w:p>
        </w:tc>
        <w:tc>
          <w:tcPr>
            <w:tcW w:w="1851" w:type="dxa"/>
          </w:tcPr>
          <w:p w14:paraId="10761E6A" w14:textId="33C7758B" w:rsidR="00592435" w:rsidRPr="00276626" w:rsidRDefault="00592435" w:rsidP="00592435">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1E7990F7" w14:textId="77777777" w:rsidR="00592435" w:rsidRPr="00276626" w:rsidRDefault="00592435" w:rsidP="00592435">
            <w:pPr>
              <w:jc w:val="center"/>
              <w:rPr>
                <w:rFonts w:ascii="Times New Roman" w:hAnsi="Times New Roman" w:cs="Times New Roman"/>
                <w:sz w:val="24"/>
                <w:szCs w:val="24"/>
              </w:rPr>
            </w:pPr>
          </w:p>
        </w:tc>
        <w:tc>
          <w:tcPr>
            <w:tcW w:w="1590" w:type="dxa"/>
            <w:shd w:val="clear" w:color="auto" w:fill="auto"/>
            <w:noWrap/>
          </w:tcPr>
          <w:p w14:paraId="38BB2002" w14:textId="77777777" w:rsidR="00592435" w:rsidRPr="00276626" w:rsidRDefault="00592435" w:rsidP="00592435">
            <w:pPr>
              <w:jc w:val="center"/>
              <w:rPr>
                <w:rFonts w:ascii="Times New Roman" w:hAnsi="Times New Roman" w:cs="Times New Roman"/>
                <w:sz w:val="24"/>
                <w:szCs w:val="24"/>
              </w:rPr>
            </w:pPr>
          </w:p>
        </w:tc>
      </w:tr>
      <w:tr w:rsidR="0099082A" w:rsidRPr="00276626" w14:paraId="22B79DE0" w14:textId="77777777" w:rsidTr="0067785A">
        <w:trPr>
          <w:trHeight w:val="195"/>
        </w:trPr>
        <w:tc>
          <w:tcPr>
            <w:tcW w:w="4077" w:type="dxa"/>
            <w:shd w:val="clear" w:color="auto" w:fill="auto"/>
            <w:vAlign w:val="center"/>
          </w:tcPr>
          <w:p w14:paraId="6288128D" w14:textId="064ADDDD" w:rsidR="0099082A" w:rsidRPr="00276626" w:rsidRDefault="0099082A" w:rsidP="00592435">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Услуга Инженера информационной безопасности</w:t>
            </w:r>
          </w:p>
        </w:tc>
        <w:tc>
          <w:tcPr>
            <w:tcW w:w="1851" w:type="dxa"/>
          </w:tcPr>
          <w:p w14:paraId="193C9433" w14:textId="77777777" w:rsidR="0099082A" w:rsidRPr="00276626" w:rsidRDefault="0099082A" w:rsidP="00592435">
            <w:pPr>
              <w:pStyle w:val="a9"/>
              <w:rPr>
                <w:rFonts w:ascii="Times New Roman" w:eastAsiaTheme="minorHAnsi" w:hAnsi="Times New Roman" w:cs="Times New Roman"/>
                <w:color w:val="auto"/>
                <w:sz w:val="24"/>
                <w:szCs w:val="24"/>
                <w:lang w:eastAsia="en-US"/>
              </w:rPr>
            </w:pPr>
          </w:p>
        </w:tc>
        <w:tc>
          <w:tcPr>
            <w:tcW w:w="1588" w:type="dxa"/>
          </w:tcPr>
          <w:p w14:paraId="440E2E5C" w14:textId="77777777" w:rsidR="0099082A" w:rsidRPr="00276626" w:rsidRDefault="0099082A" w:rsidP="00592435">
            <w:pPr>
              <w:jc w:val="center"/>
              <w:rPr>
                <w:rFonts w:ascii="Times New Roman" w:hAnsi="Times New Roman" w:cs="Times New Roman"/>
                <w:sz w:val="24"/>
                <w:szCs w:val="24"/>
              </w:rPr>
            </w:pPr>
          </w:p>
        </w:tc>
        <w:tc>
          <w:tcPr>
            <w:tcW w:w="1590" w:type="dxa"/>
            <w:shd w:val="clear" w:color="auto" w:fill="auto"/>
            <w:noWrap/>
          </w:tcPr>
          <w:p w14:paraId="6F156459" w14:textId="77777777" w:rsidR="0099082A" w:rsidRPr="00276626" w:rsidRDefault="0099082A" w:rsidP="00592435">
            <w:pPr>
              <w:jc w:val="center"/>
              <w:rPr>
                <w:rFonts w:ascii="Times New Roman" w:hAnsi="Times New Roman" w:cs="Times New Roman"/>
                <w:sz w:val="24"/>
                <w:szCs w:val="24"/>
              </w:rPr>
            </w:pPr>
          </w:p>
        </w:tc>
      </w:tr>
      <w:tr w:rsidR="00592435" w:rsidRPr="00276626" w14:paraId="455E2BC9" w14:textId="77777777" w:rsidTr="0067785A">
        <w:trPr>
          <w:trHeight w:val="195"/>
        </w:trPr>
        <w:tc>
          <w:tcPr>
            <w:tcW w:w="4077" w:type="dxa"/>
            <w:shd w:val="clear" w:color="auto" w:fill="auto"/>
            <w:vAlign w:val="center"/>
          </w:tcPr>
          <w:p w14:paraId="61FD0DF3" w14:textId="784B0D37" w:rsidR="00592435" w:rsidRPr="00276626" w:rsidRDefault="00592435" w:rsidP="00592435">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00CF41D6" w:rsidRPr="00276626">
              <w:rPr>
                <w:rFonts w:ascii="Times New Roman" w:hAnsi="Times New Roman" w:cs="Times New Roman"/>
                <w:snapToGrid w:val="0"/>
                <w:color w:val="000000"/>
                <w:sz w:val="24"/>
                <w:szCs w:val="24"/>
                <w:lang w:val="en-US"/>
              </w:rPr>
              <w:t xml:space="preserve">DevOps </w:t>
            </w:r>
            <w:r w:rsidR="00CF41D6" w:rsidRPr="00276626">
              <w:rPr>
                <w:rFonts w:ascii="Times New Roman" w:hAnsi="Times New Roman" w:cs="Times New Roman"/>
                <w:snapToGrid w:val="0"/>
                <w:color w:val="000000"/>
                <w:sz w:val="24"/>
                <w:szCs w:val="24"/>
              </w:rPr>
              <w:t>инженера</w:t>
            </w:r>
          </w:p>
        </w:tc>
        <w:tc>
          <w:tcPr>
            <w:tcW w:w="1851" w:type="dxa"/>
          </w:tcPr>
          <w:p w14:paraId="440D0283" w14:textId="28821ACC" w:rsidR="00592435" w:rsidRPr="00276626" w:rsidRDefault="00592435" w:rsidP="00592435">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42263042" w14:textId="77777777" w:rsidR="00592435" w:rsidRPr="00276626" w:rsidRDefault="00592435" w:rsidP="00592435">
            <w:pPr>
              <w:jc w:val="center"/>
              <w:rPr>
                <w:rFonts w:ascii="Times New Roman" w:hAnsi="Times New Roman" w:cs="Times New Roman"/>
                <w:sz w:val="24"/>
                <w:szCs w:val="24"/>
              </w:rPr>
            </w:pPr>
          </w:p>
        </w:tc>
        <w:tc>
          <w:tcPr>
            <w:tcW w:w="1590" w:type="dxa"/>
            <w:shd w:val="clear" w:color="auto" w:fill="auto"/>
            <w:noWrap/>
          </w:tcPr>
          <w:p w14:paraId="4E16378E" w14:textId="77777777" w:rsidR="00592435" w:rsidRPr="00276626" w:rsidRDefault="00592435" w:rsidP="00592435">
            <w:pPr>
              <w:jc w:val="center"/>
              <w:rPr>
                <w:rFonts w:ascii="Times New Roman" w:hAnsi="Times New Roman" w:cs="Times New Roman"/>
                <w:sz w:val="24"/>
                <w:szCs w:val="24"/>
              </w:rPr>
            </w:pPr>
          </w:p>
        </w:tc>
      </w:tr>
      <w:tr w:rsidR="00592435" w:rsidRPr="00276626" w14:paraId="2B58C59B" w14:textId="77777777" w:rsidTr="0067785A">
        <w:trPr>
          <w:trHeight w:val="195"/>
        </w:trPr>
        <w:tc>
          <w:tcPr>
            <w:tcW w:w="4077" w:type="dxa"/>
            <w:shd w:val="clear" w:color="auto" w:fill="auto"/>
            <w:vAlign w:val="center"/>
          </w:tcPr>
          <w:p w14:paraId="48C298C2" w14:textId="0B570D7A" w:rsidR="00592435" w:rsidRPr="00276626" w:rsidRDefault="00592435" w:rsidP="00592435">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00CF41D6" w:rsidRPr="00276626">
              <w:rPr>
                <w:rFonts w:ascii="Times New Roman" w:hAnsi="Times New Roman" w:cs="Times New Roman"/>
                <w:snapToGrid w:val="0"/>
                <w:color w:val="000000"/>
                <w:sz w:val="24"/>
                <w:szCs w:val="24"/>
              </w:rPr>
              <w:t>Эксперта</w:t>
            </w:r>
            <w:r w:rsidR="0099082A" w:rsidRPr="00276626">
              <w:rPr>
                <w:rFonts w:ascii="Times New Roman" w:hAnsi="Times New Roman" w:cs="Times New Roman"/>
                <w:snapToGrid w:val="0"/>
                <w:color w:val="000000"/>
                <w:sz w:val="24"/>
                <w:szCs w:val="24"/>
              </w:rPr>
              <w:t>/технического менеджера</w:t>
            </w:r>
          </w:p>
        </w:tc>
        <w:tc>
          <w:tcPr>
            <w:tcW w:w="1851" w:type="dxa"/>
          </w:tcPr>
          <w:p w14:paraId="6C6B230A" w14:textId="224AD15D" w:rsidR="00592435" w:rsidRPr="00276626" w:rsidRDefault="00592435" w:rsidP="00592435">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652C2B4B" w14:textId="77777777" w:rsidR="00592435" w:rsidRPr="00276626" w:rsidRDefault="00592435" w:rsidP="00592435">
            <w:pPr>
              <w:jc w:val="center"/>
              <w:rPr>
                <w:rFonts w:ascii="Times New Roman" w:hAnsi="Times New Roman" w:cs="Times New Roman"/>
                <w:sz w:val="24"/>
                <w:szCs w:val="24"/>
              </w:rPr>
            </w:pPr>
          </w:p>
        </w:tc>
        <w:tc>
          <w:tcPr>
            <w:tcW w:w="1590" w:type="dxa"/>
            <w:shd w:val="clear" w:color="auto" w:fill="auto"/>
            <w:noWrap/>
          </w:tcPr>
          <w:p w14:paraId="6A85D567" w14:textId="77777777" w:rsidR="00592435" w:rsidRPr="00276626" w:rsidRDefault="00592435" w:rsidP="00592435">
            <w:pPr>
              <w:jc w:val="center"/>
              <w:rPr>
                <w:rFonts w:ascii="Times New Roman" w:hAnsi="Times New Roman" w:cs="Times New Roman"/>
                <w:sz w:val="24"/>
                <w:szCs w:val="24"/>
              </w:rPr>
            </w:pPr>
          </w:p>
        </w:tc>
      </w:tr>
      <w:tr w:rsidR="00592435" w:rsidRPr="00276626" w14:paraId="502370F5" w14:textId="77777777" w:rsidTr="0067785A">
        <w:trPr>
          <w:trHeight w:val="195"/>
        </w:trPr>
        <w:tc>
          <w:tcPr>
            <w:tcW w:w="4077" w:type="dxa"/>
            <w:shd w:val="clear" w:color="auto" w:fill="auto"/>
            <w:vAlign w:val="center"/>
          </w:tcPr>
          <w:p w14:paraId="07A1A873" w14:textId="0E057315" w:rsidR="00592435" w:rsidRPr="00276626" w:rsidRDefault="00592435" w:rsidP="00592435">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00CF41D6" w:rsidRPr="00276626">
              <w:rPr>
                <w:rFonts w:ascii="Times New Roman" w:hAnsi="Times New Roman" w:cs="Times New Roman"/>
                <w:iCs/>
                <w:snapToGrid w:val="0"/>
                <w:color w:val="000000"/>
                <w:sz w:val="24"/>
                <w:szCs w:val="24"/>
              </w:rPr>
              <w:t>Архитектора</w:t>
            </w:r>
          </w:p>
        </w:tc>
        <w:tc>
          <w:tcPr>
            <w:tcW w:w="1851" w:type="dxa"/>
          </w:tcPr>
          <w:p w14:paraId="5FC7EEC9" w14:textId="2B4E9AAD" w:rsidR="00592435" w:rsidRPr="00276626" w:rsidRDefault="00592435" w:rsidP="00592435">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142078E7" w14:textId="77777777" w:rsidR="00592435" w:rsidRPr="00276626" w:rsidRDefault="00592435" w:rsidP="00592435">
            <w:pPr>
              <w:jc w:val="center"/>
              <w:rPr>
                <w:rFonts w:ascii="Times New Roman" w:hAnsi="Times New Roman" w:cs="Times New Roman"/>
                <w:sz w:val="24"/>
                <w:szCs w:val="24"/>
              </w:rPr>
            </w:pPr>
          </w:p>
        </w:tc>
        <w:tc>
          <w:tcPr>
            <w:tcW w:w="1590" w:type="dxa"/>
            <w:shd w:val="clear" w:color="auto" w:fill="auto"/>
            <w:noWrap/>
          </w:tcPr>
          <w:p w14:paraId="3CCAEE44" w14:textId="77777777" w:rsidR="00592435" w:rsidRPr="00276626" w:rsidRDefault="00592435" w:rsidP="00592435">
            <w:pPr>
              <w:jc w:val="center"/>
              <w:rPr>
                <w:rFonts w:ascii="Times New Roman" w:hAnsi="Times New Roman" w:cs="Times New Roman"/>
                <w:sz w:val="24"/>
                <w:szCs w:val="24"/>
              </w:rPr>
            </w:pPr>
          </w:p>
        </w:tc>
      </w:tr>
      <w:tr w:rsidR="0099082A" w:rsidRPr="00276626" w14:paraId="3A3C5C6C" w14:textId="77777777" w:rsidTr="0067785A">
        <w:trPr>
          <w:trHeight w:val="195"/>
        </w:trPr>
        <w:tc>
          <w:tcPr>
            <w:tcW w:w="4077" w:type="dxa"/>
            <w:shd w:val="clear" w:color="auto" w:fill="auto"/>
            <w:vAlign w:val="center"/>
          </w:tcPr>
          <w:p w14:paraId="1862AA34" w14:textId="752377D8" w:rsidR="0099082A" w:rsidRPr="00276626" w:rsidRDefault="0099082A" w:rsidP="00592435">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iCs/>
                <w:snapToGrid w:val="0"/>
                <w:color w:val="000000"/>
                <w:sz w:val="24"/>
                <w:szCs w:val="24"/>
              </w:rPr>
              <w:t>Разработчика</w:t>
            </w:r>
          </w:p>
        </w:tc>
        <w:tc>
          <w:tcPr>
            <w:tcW w:w="1851" w:type="dxa"/>
          </w:tcPr>
          <w:p w14:paraId="1C283FFF" w14:textId="23849635" w:rsidR="0099082A" w:rsidRPr="00276626" w:rsidRDefault="0099082A" w:rsidP="00592435">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4F2BC877" w14:textId="77777777" w:rsidR="0099082A" w:rsidRPr="00276626" w:rsidRDefault="0099082A" w:rsidP="00592435">
            <w:pPr>
              <w:jc w:val="center"/>
              <w:rPr>
                <w:rFonts w:ascii="Times New Roman" w:hAnsi="Times New Roman" w:cs="Times New Roman"/>
                <w:sz w:val="24"/>
                <w:szCs w:val="24"/>
              </w:rPr>
            </w:pPr>
          </w:p>
        </w:tc>
        <w:tc>
          <w:tcPr>
            <w:tcW w:w="1590" w:type="dxa"/>
            <w:shd w:val="clear" w:color="auto" w:fill="auto"/>
            <w:noWrap/>
          </w:tcPr>
          <w:p w14:paraId="5DB66B39" w14:textId="77777777" w:rsidR="0099082A" w:rsidRPr="00276626" w:rsidRDefault="0099082A" w:rsidP="00592435">
            <w:pPr>
              <w:jc w:val="center"/>
              <w:rPr>
                <w:rFonts w:ascii="Times New Roman" w:hAnsi="Times New Roman" w:cs="Times New Roman"/>
                <w:sz w:val="24"/>
                <w:szCs w:val="24"/>
              </w:rPr>
            </w:pPr>
          </w:p>
        </w:tc>
      </w:tr>
    </w:tbl>
    <w:p w14:paraId="4DB0299D" w14:textId="7C25E255" w:rsidR="007D1504" w:rsidRPr="00276626" w:rsidRDefault="007D1504" w:rsidP="00291C99">
      <w:pPr>
        <w:tabs>
          <w:tab w:val="left" w:pos="0"/>
          <w:tab w:val="left" w:pos="851"/>
        </w:tabs>
        <w:jc w:val="both"/>
        <w:rPr>
          <w:rStyle w:val="extended-textshort"/>
          <w:rFonts w:ascii="Times New Roman" w:hAnsi="Times New Roman" w:cs="Times New Roman"/>
          <w:sz w:val="24"/>
          <w:szCs w:val="24"/>
        </w:rPr>
      </w:pPr>
    </w:p>
    <w:p w14:paraId="2264A9EF" w14:textId="6A9C7CF6" w:rsidR="00F5363B" w:rsidRPr="00276626" w:rsidRDefault="00F5363B" w:rsidP="00F5363B">
      <w:pPr>
        <w:tabs>
          <w:tab w:val="left" w:pos="0"/>
          <w:tab w:val="left" w:pos="851"/>
        </w:tabs>
        <w:jc w:val="both"/>
        <w:rPr>
          <w:rStyle w:val="extended-textshort"/>
          <w:rFonts w:ascii="Times New Roman" w:hAnsi="Times New Roman" w:cs="Times New Roman"/>
          <w:sz w:val="24"/>
          <w:szCs w:val="24"/>
        </w:rPr>
      </w:pPr>
      <w:r w:rsidRPr="00276626">
        <w:rPr>
          <w:rStyle w:val="extended-textshort"/>
          <w:rFonts w:ascii="Times New Roman" w:hAnsi="Times New Roman" w:cs="Times New Roman"/>
          <w:sz w:val="24"/>
          <w:szCs w:val="24"/>
        </w:rPr>
        <w:lastRenderedPageBreak/>
        <w:t xml:space="preserve">2. Договор вступает в силу с даты его подписания последней из Сторон и действует в течение 36 (Тридцати шести) месяцев. </w:t>
      </w:r>
    </w:p>
    <w:p w14:paraId="540A27F7" w14:textId="6305282F" w:rsidR="00F5363B" w:rsidRPr="00276626" w:rsidRDefault="00F5363B" w:rsidP="00F5363B">
      <w:pPr>
        <w:tabs>
          <w:tab w:val="left" w:pos="0"/>
          <w:tab w:val="left" w:pos="851"/>
        </w:tabs>
        <w:jc w:val="both"/>
        <w:rPr>
          <w:rStyle w:val="extended-textshort"/>
          <w:rFonts w:ascii="Times New Roman" w:hAnsi="Times New Roman" w:cs="Times New Roman"/>
          <w:sz w:val="24"/>
          <w:szCs w:val="24"/>
        </w:rPr>
      </w:pPr>
      <w:r w:rsidRPr="00276626">
        <w:rPr>
          <w:rStyle w:val="extended-textshort"/>
          <w:rFonts w:ascii="Times New Roman" w:hAnsi="Times New Roman" w:cs="Times New Roman"/>
          <w:sz w:val="24"/>
          <w:szCs w:val="24"/>
        </w:rPr>
        <w:t>3. Условия оплаты: оплата оказанных услуг производится ежемесячно по факту оказанных услуг по договору, на основании принятого и подписанного Заказчиком Акта оказанных услуг в течение 60 (Шестидесяти) календарных дней.</w:t>
      </w:r>
    </w:p>
    <w:p w14:paraId="24AC1845" w14:textId="77777777" w:rsidR="00F5363B" w:rsidRPr="00276626" w:rsidRDefault="00F5363B" w:rsidP="00F5363B">
      <w:pPr>
        <w:tabs>
          <w:tab w:val="left" w:pos="0"/>
          <w:tab w:val="left" w:pos="851"/>
        </w:tabs>
        <w:jc w:val="both"/>
        <w:rPr>
          <w:rStyle w:val="extended-textshort"/>
          <w:rFonts w:ascii="Times New Roman" w:hAnsi="Times New Roman" w:cs="Times New Roman"/>
          <w:sz w:val="24"/>
          <w:szCs w:val="24"/>
        </w:rPr>
      </w:pPr>
      <w:r w:rsidRPr="00276626">
        <w:rPr>
          <w:rStyle w:val="extended-textshort"/>
          <w:rFonts w:ascii="Times New Roman" w:hAnsi="Times New Roman" w:cs="Times New Roman"/>
          <w:sz w:val="24"/>
          <w:szCs w:val="24"/>
        </w:rPr>
        <w:t>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отдельными видами юридических лиц» срок оплаты за выполненные работы по договору, должен составлять не более 7 (Семи) рабочих дней со дня подписания Заказчиком Акта оказанных услуг.</w:t>
      </w:r>
    </w:p>
    <w:p w14:paraId="792BDB1E" w14:textId="66FF8AC7" w:rsidR="00F5363B" w:rsidRPr="00276626" w:rsidRDefault="00836326" w:rsidP="00F5363B">
      <w:pPr>
        <w:tabs>
          <w:tab w:val="left" w:pos="0"/>
          <w:tab w:val="left" w:pos="851"/>
        </w:tabs>
        <w:jc w:val="both"/>
        <w:rPr>
          <w:rStyle w:val="extended-textshort"/>
          <w:rFonts w:ascii="Times New Roman" w:hAnsi="Times New Roman" w:cs="Times New Roman"/>
          <w:sz w:val="24"/>
          <w:szCs w:val="24"/>
        </w:rPr>
      </w:pPr>
      <w:r w:rsidRPr="00276626">
        <w:rPr>
          <w:rStyle w:val="extended-textshort"/>
          <w:rFonts w:ascii="Times New Roman" w:hAnsi="Times New Roman" w:cs="Times New Roman"/>
          <w:sz w:val="24"/>
          <w:szCs w:val="24"/>
        </w:rPr>
        <w:t>4</w:t>
      </w:r>
      <w:r w:rsidR="00F5363B" w:rsidRPr="00276626">
        <w:rPr>
          <w:rStyle w:val="extended-textshort"/>
          <w:rFonts w:ascii="Times New Roman" w:hAnsi="Times New Roman" w:cs="Times New Roman"/>
          <w:sz w:val="24"/>
          <w:szCs w:val="24"/>
        </w:rPr>
        <w:t xml:space="preserve">. Заказчик, по результатам рассмотрения и анализа полученных предложений из числа представленных участниками определит </w:t>
      </w:r>
      <w:r w:rsidRPr="00276626">
        <w:rPr>
          <w:rStyle w:val="extended-textshort"/>
          <w:rFonts w:ascii="Times New Roman" w:hAnsi="Times New Roman" w:cs="Times New Roman"/>
          <w:sz w:val="24"/>
          <w:szCs w:val="24"/>
        </w:rPr>
        <w:t>Исполнителя</w:t>
      </w:r>
      <w:r w:rsidR="00F5363B" w:rsidRPr="00276626">
        <w:rPr>
          <w:rStyle w:val="extended-textshort"/>
          <w:rFonts w:ascii="Times New Roman" w:hAnsi="Times New Roman" w:cs="Times New Roman"/>
          <w:sz w:val="24"/>
          <w:szCs w:val="24"/>
        </w:rPr>
        <w:t xml:space="preserve">, предложение которого наиболее полно соответствует требованиям технического задания </w:t>
      </w:r>
      <w:r w:rsidR="007D45A2" w:rsidRPr="00276626">
        <w:rPr>
          <w:rStyle w:val="extended-textshort"/>
          <w:rFonts w:ascii="Times New Roman" w:hAnsi="Times New Roman" w:cs="Times New Roman"/>
          <w:sz w:val="24"/>
          <w:szCs w:val="24"/>
        </w:rPr>
        <w:t>З</w:t>
      </w:r>
      <w:r w:rsidR="00F5363B" w:rsidRPr="00276626">
        <w:rPr>
          <w:rStyle w:val="extended-textshort"/>
          <w:rFonts w:ascii="Times New Roman" w:hAnsi="Times New Roman" w:cs="Times New Roman"/>
          <w:sz w:val="24"/>
          <w:szCs w:val="24"/>
        </w:rPr>
        <w:t>аказчика</w:t>
      </w:r>
      <w:r w:rsidR="007D45A2" w:rsidRPr="00276626">
        <w:rPr>
          <w:rStyle w:val="extended-textshort"/>
          <w:rFonts w:ascii="Times New Roman" w:hAnsi="Times New Roman" w:cs="Times New Roman"/>
          <w:sz w:val="24"/>
          <w:szCs w:val="24"/>
        </w:rPr>
        <w:t>, прошедшего квалификационный отбор</w:t>
      </w:r>
      <w:r w:rsidR="00F5363B" w:rsidRPr="00276626">
        <w:rPr>
          <w:rStyle w:val="extended-textshort"/>
          <w:rFonts w:ascii="Times New Roman" w:hAnsi="Times New Roman" w:cs="Times New Roman"/>
          <w:sz w:val="24"/>
          <w:szCs w:val="24"/>
        </w:rPr>
        <w:t xml:space="preserve"> и имеет наименьшую стоимость </w:t>
      </w:r>
      <w:r w:rsidR="00905150" w:rsidRPr="00276626">
        <w:rPr>
          <w:rStyle w:val="extended-textshort"/>
          <w:rFonts w:ascii="Times New Roman" w:hAnsi="Times New Roman" w:cs="Times New Roman"/>
          <w:sz w:val="24"/>
          <w:szCs w:val="24"/>
        </w:rPr>
        <w:t>в месяц за услуги технической поддержки ИТ-инфраструктуры;</w:t>
      </w:r>
    </w:p>
    <w:tbl>
      <w:tblPr>
        <w:tblW w:w="91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51"/>
        <w:gridCol w:w="1588"/>
        <w:gridCol w:w="1590"/>
      </w:tblGrid>
      <w:tr w:rsidR="00905150" w:rsidRPr="00276626" w14:paraId="6C4D2D8D" w14:textId="77777777" w:rsidTr="0067785A">
        <w:trPr>
          <w:trHeight w:val="327"/>
        </w:trPr>
        <w:tc>
          <w:tcPr>
            <w:tcW w:w="4077" w:type="dxa"/>
            <w:shd w:val="clear" w:color="auto" w:fill="auto"/>
            <w:vAlign w:val="center"/>
          </w:tcPr>
          <w:p w14:paraId="647A2BE3" w14:textId="77777777" w:rsidR="00905150" w:rsidRPr="00276626" w:rsidRDefault="00905150" w:rsidP="0067785A">
            <w:pPr>
              <w:pStyle w:val="a9"/>
              <w:ind w:left="-680" w:firstLine="680"/>
              <w:rPr>
                <w:rFonts w:ascii="Times New Roman" w:hAnsi="Times New Roman" w:cs="Times New Roman"/>
                <w:color w:val="auto"/>
                <w:sz w:val="24"/>
                <w:szCs w:val="24"/>
              </w:rPr>
            </w:pPr>
            <w:r w:rsidRPr="00276626">
              <w:rPr>
                <w:rFonts w:ascii="Times New Roman" w:hAnsi="Times New Roman" w:cs="Times New Roman"/>
                <w:color w:val="auto"/>
                <w:sz w:val="24"/>
                <w:szCs w:val="24"/>
              </w:rPr>
              <w:t>Вид предоставляемых услуг</w:t>
            </w:r>
          </w:p>
        </w:tc>
        <w:tc>
          <w:tcPr>
            <w:tcW w:w="1851" w:type="dxa"/>
            <w:vAlign w:val="center"/>
          </w:tcPr>
          <w:p w14:paraId="3DF288EB"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Ед. изм</w:t>
            </w:r>
          </w:p>
        </w:tc>
        <w:tc>
          <w:tcPr>
            <w:tcW w:w="1588" w:type="dxa"/>
            <w:vAlign w:val="bottom"/>
          </w:tcPr>
          <w:p w14:paraId="1C7B76F7" w14:textId="53642FDC" w:rsidR="00905150" w:rsidRPr="00276626" w:rsidRDefault="00905150" w:rsidP="0067785A">
            <w:pPr>
              <w:rPr>
                <w:rFonts w:ascii="Times New Roman" w:hAnsi="Times New Roman" w:cs="Times New Roman"/>
                <w:b/>
                <w:bCs/>
                <w:sz w:val="24"/>
                <w:szCs w:val="24"/>
              </w:rPr>
            </w:pPr>
            <w:r w:rsidRPr="00276626">
              <w:rPr>
                <w:rFonts w:ascii="Times New Roman" w:hAnsi="Times New Roman" w:cs="Times New Roman"/>
                <w:b/>
                <w:bCs/>
                <w:sz w:val="24"/>
                <w:szCs w:val="24"/>
              </w:rPr>
              <w:t xml:space="preserve">Стоимость </w:t>
            </w:r>
            <w:proofErr w:type="spellStart"/>
            <w:proofErr w:type="gramStart"/>
            <w:r w:rsidRPr="00276626">
              <w:rPr>
                <w:rFonts w:ascii="Times New Roman" w:hAnsi="Times New Roman" w:cs="Times New Roman"/>
                <w:b/>
                <w:bCs/>
                <w:sz w:val="24"/>
                <w:szCs w:val="24"/>
              </w:rPr>
              <w:t>ед.изм</w:t>
            </w:r>
            <w:proofErr w:type="spellEnd"/>
            <w:proofErr w:type="gramEnd"/>
            <w:r w:rsidRPr="00276626">
              <w:rPr>
                <w:rFonts w:ascii="Times New Roman" w:hAnsi="Times New Roman" w:cs="Times New Roman"/>
                <w:b/>
                <w:bCs/>
                <w:sz w:val="24"/>
                <w:szCs w:val="24"/>
              </w:rPr>
              <w:t>, руб. без НДС</w:t>
            </w:r>
          </w:p>
        </w:tc>
        <w:tc>
          <w:tcPr>
            <w:tcW w:w="1590" w:type="dxa"/>
            <w:shd w:val="clear" w:color="auto" w:fill="auto"/>
            <w:noWrap/>
            <w:vAlign w:val="bottom"/>
          </w:tcPr>
          <w:p w14:paraId="478FA22B" w14:textId="6C95B029" w:rsidR="00905150" w:rsidRPr="00276626" w:rsidRDefault="00905150" w:rsidP="0067785A">
            <w:pPr>
              <w:rPr>
                <w:rFonts w:ascii="Times New Roman" w:hAnsi="Times New Roman" w:cs="Times New Roman"/>
                <w:b/>
                <w:bCs/>
                <w:sz w:val="24"/>
                <w:szCs w:val="24"/>
              </w:rPr>
            </w:pPr>
            <w:r w:rsidRPr="00276626">
              <w:rPr>
                <w:rFonts w:ascii="Times New Roman" w:hAnsi="Times New Roman" w:cs="Times New Roman"/>
                <w:b/>
                <w:bCs/>
                <w:sz w:val="24"/>
                <w:szCs w:val="24"/>
              </w:rPr>
              <w:t xml:space="preserve">Стоимость </w:t>
            </w:r>
            <w:proofErr w:type="spellStart"/>
            <w:proofErr w:type="gramStart"/>
            <w:r w:rsidRPr="00276626">
              <w:rPr>
                <w:rFonts w:ascii="Times New Roman" w:hAnsi="Times New Roman" w:cs="Times New Roman"/>
                <w:b/>
                <w:bCs/>
                <w:sz w:val="24"/>
                <w:szCs w:val="24"/>
              </w:rPr>
              <w:t>ед.изм</w:t>
            </w:r>
            <w:proofErr w:type="spellEnd"/>
            <w:proofErr w:type="gramEnd"/>
            <w:r w:rsidRPr="00276626">
              <w:rPr>
                <w:rFonts w:ascii="Times New Roman" w:hAnsi="Times New Roman" w:cs="Times New Roman"/>
                <w:b/>
                <w:bCs/>
                <w:sz w:val="24"/>
                <w:szCs w:val="24"/>
              </w:rPr>
              <w:t>, руб. с НДС</w:t>
            </w:r>
          </w:p>
        </w:tc>
      </w:tr>
      <w:tr w:rsidR="00905150" w:rsidRPr="00276626" w14:paraId="19CDC0DE" w14:textId="77777777" w:rsidTr="0067785A">
        <w:trPr>
          <w:trHeight w:val="327"/>
        </w:trPr>
        <w:tc>
          <w:tcPr>
            <w:tcW w:w="9106" w:type="dxa"/>
            <w:gridSpan w:val="4"/>
            <w:shd w:val="clear" w:color="auto" w:fill="auto"/>
            <w:vAlign w:val="center"/>
          </w:tcPr>
          <w:p w14:paraId="67D96392" w14:textId="77777777" w:rsidR="00905150" w:rsidRPr="00276626" w:rsidRDefault="00905150" w:rsidP="0067785A">
            <w:pPr>
              <w:ind w:left="-822" w:firstLine="822"/>
              <w:jc w:val="center"/>
              <w:rPr>
                <w:rFonts w:ascii="Times New Roman" w:hAnsi="Times New Roman" w:cs="Times New Roman"/>
                <w:b/>
                <w:bCs/>
                <w:sz w:val="24"/>
                <w:szCs w:val="24"/>
              </w:rPr>
            </w:pPr>
            <w:r w:rsidRPr="00276626">
              <w:rPr>
                <w:rFonts w:ascii="Times New Roman" w:hAnsi="Times New Roman" w:cs="Times New Roman"/>
                <w:b/>
                <w:bCs/>
                <w:sz w:val="24"/>
                <w:szCs w:val="24"/>
              </w:rPr>
              <w:t>Основной вид услуг</w:t>
            </w:r>
          </w:p>
        </w:tc>
      </w:tr>
      <w:tr w:rsidR="00905150" w:rsidRPr="00276626" w14:paraId="673D2397" w14:textId="77777777" w:rsidTr="0067785A">
        <w:trPr>
          <w:trHeight w:val="327"/>
        </w:trPr>
        <w:tc>
          <w:tcPr>
            <w:tcW w:w="4077" w:type="dxa"/>
            <w:shd w:val="clear" w:color="auto" w:fill="auto"/>
            <w:vAlign w:val="center"/>
          </w:tcPr>
          <w:p w14:paraId="056CBC8D" w14:textId="77777777" w:rsidR="00905150" w:rsidRPr="00276626" w:rsidRDefault="00905150" w:rsidP="0067785A">
            <w:pPr>
              <w:pStyle w:val="a9"/>
              <w:rPr>
                <w:rFonts w:ascii="Times New Roman" w:hAnsi="Times New Roman" w:cs="Times New Roman"/>
                <w:b/>
                <w:bCs/>
                <w:color w:val="auto"/>
                <w:sz w:val="24"/>
                <w:szCs w:val="24"/>
              </w:rPr>
            </w:pPr>
            <w:r w:rsidRPr="00276626">
              <w:rPr>
                <w:rFonts w:ascii="Times New Roman" w:hAnsi="Times New Roman" w:cs="Times New Roman"/>
                <w:b/>
                <w:bCs/>
                <w:color w:val="auto"/>
                <w:sz w:val="24"/>
                <w:szCs w:val="24"/>
              </w:rPr>
              <w:t>Услуги технической поддержки ИТ-инфраструктуры</w:t>
            </w:r>
          </w:p>
        </w:tc>
        <w:tc>
          <w:tcPr>
            <w:tcW w:w="1851" w:type="dxa"/>
          </w:tcPr>
          <w:p w14:paraId="378A0DAB" w14:textId="77777777" w:rsidR="00905150" w:rsidRPr="00276626" w:rsidRDefault="00905150" w:rsidP="0067785A">
            <w:pPr>
              <w:pStyle w:val="a9"/>
              <w:rPr>
                <w:rFonts w:ascii="Times New Roman" w:eastAsiaTheme="minorHAnsi" w:hAnsi="Times New Roman" w:cs="Times New Roman"/>
                <w:b/>
                <w:bCs/>
                <w:color w:val="auto"/>
                <w:sz w:val="24"/>
                <w:szCs w:val="24"/>
                <w:lang w:eastAsia="en-US"/>
              </w:rPr>
            </w:pPr>
            <w:r w:rsidRPr="00276626">
              <w:rPr>
                <w:rFonts w:ascii="Times New Roman" w:eastAsiaTheme="minorHAnsi" w:hAnsi="Times New Roman" w:cs="Times New Roman"/>
                <w:b/>
                <w:bCs/>
                <w:color w:val="auto"/>
                <w:sz w:val="24"/>
                <w:szCs w:val="24"/>
                <w:lang w:eastAsia="en-US"/>
              </w:rPr>
              <w:t>Мес.</w:t>
            </w:r>
          </w:p>
        </w:tc>
        <w:tc>
          <w:tcPr>
            <w:tcW w:w="1588" w:type="dxa"/>
          </w:tcPr>
          <w:p w14:paraId="463B258C" w14:textId="77777777" w:rsidR="00905150" w:rsidRPr="00276626" w:rsidRDefault="00905150" w:rsidP="0067785A">
            <w:pPr>
              <w:jc w:val="center"/>
              <w:rPr>
                <w:rFonts w:ascii="Times New Roman" w:hAnsi="Times New Roman" w:cs="Times New Roman"/>
                <w:b/>
                <w:bCs/>
                <w:sz w:val="24"/>
                <w:szCs w:val="24"/>
              </w:rPr>
            </w:pPr>
          </w:p>
        </w:tc>
        <w:tc>
          <w:tcPr>
            <w:tcW w:w="1590" w:type="dxa"/>
            <w:shd w:val="clear" w:color="auto" w:fill="auto"/>
            <w:noWrap/>
          </w:tcPr>
          <w:p w14:paraId="661C5030" w14:textId="77777777" w:rsidR="00905150" w:rsidRPr="00276626" w:rsidRDefault="00905150" w:rsidP="0067785A">
            <w:pPr>
              <w:jc w:val="center"/>
              <w:rPr>
                <w:rFonts w:ascii="Times New Roman" w:hAnsi="Times New Roman" w:cs="Times New Roman"/>
                <w:b/>
                <w:bCs/>
                <w:sz w:val="24"/>
                <w:szCs w:val="24"/>
              </w:rPr>
            </w:pPr>
          </w:p>
        </w:tc>
      </w:tr>
      <w:tr w:rsidR="00905150" w:rsidRPr="00276626" w14:paraId="04D6B354" w14:textId="77777777" w:rsidTr="0067785A">
        <w:trPr>
          <w:trHeight w:val="195"/>
        </w:trPr>
        <w:tc>
          <w:tcPr>
            <w:tcW w:w="9106" w:type="dxa"/>
            <w:gridSpan w:val="4"/>
            <w:shd w:val="clear" w:color="auto" w:fill="auto"/>
            <w:vAlign w:val="center"/>
          </w:tcPr>
          <w:p w14:paraId="468F5C5A" w14:textId="77777777" w:rsidR="00905150" w:rsidRPr="00276626" w:rsidRDefault="00905150" w:rsidP="0067785A">
            <w:pPr>
              <w:jc w:val="center"/>
              <w:rPr>
                <w:rFonts w:ascii="Times New Roman" w:hAnsi="Times New Roman" w:cs="Times New Roman"/>
                <w:sz w:val="24"/>
                <w:szCs w:val="24"/>
              </w:rPr>
            </w:pPr>
            <w:r w:rsidRPr="00276626">
              <w:rPr>
                <w:rFonts w:ascii="Times New Roman" w:hAnsi="Times New Roman" w:cs="Times New Roman"/>
                <w:sz w:val="24"/>
                <w:szCs w:val="24"/>
              </w:rPr>
              <w:t>Дополнительные услуги</w:t>
            </w:r>
          </w:p>
        </w:tc>
      </w:tr>
      <w:tr w:rsidR="00905150" w:rsidRPr="00276626" w14:paraId="28119BD5" w14:textId="77777777" w:rsidTr="0067785A">
        <w:trPr>
          <w:trHeight w:val="195"/>
        </w:trPr>
        <w:tc>
          <w:tcPr>
            <w:tcW w:w="4077" w:type="dxa"/>
            <w:shd w:val="clear" w:color="auto" w:fill="auto"/>
            <w:vAlign w:val="center"/>
          </w:tcPr>
          <w:p w14:paraId="3BAA4DB2"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lang w:eastAsia="en-US"/>
              </w:rPr>
              <w:t>Менеджера по технической поддержки</w:t>
            </w:r>
          </w:p>
        </w:tc>
        <w:tc>
          <w:tcPr>
            <w:tcW w:w="1851" w:type="dxa"/>
          </w:tcPr>
          <w:p w14:paraId="0F7377A4"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5BC1771D"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280377A4" w14:textId="77777777" w:rsidR="00905150" w:rsidRPr="00276626" w:rsidRDefault="00905150" w:rsidP="0067785A">
            <w:pPr>
              <w:jc w:val="center"/>
              <w:rPr>
                <w:rFonts w:ascii="Times New Roman" w:hAnsi="Times New Roman" w:cs="Times New Roman"/>
                <w:sz w:val="24"/>
                <w:szCs w:val="24"/>
              </w:rPr>
            </w:pPr>
          </w:p>
        </w:tc>
      </w:tr>
      <w:tr w:rsidR="00905150" w:rsidRPr="00276626" w14:paraId="0E018BC9" w14:textId="77777777" w:rsidTr="0067785A">
        <w:trPr>
          <w:trHeight w:val="195"/>
        </w:trPr>
        <w:tc>
          <w:tcPr>
            <w:tcW w:w="4077" w:type="dxa"/>
            <w:shd w:val="clear" w:color="auto" w:fill="auto"/>
            <w:vAlign w:val="center"/>
          </w:tcPr>
          <w:p w14:paraId="4693F845"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lang w:eastAsia="en-US"/>
              </w:rPr>
              <w:t>Инженера 1 линии технической поддержки</w:t>
            </w:r>
          </w:p>
        </w:tc>
        <w:tc>
          <w:tcPr>
            <w:tcW w:w="1851" w:type="dxa"/>
          </w:tcPr>
          <w:p w14:paraId="35A84A41"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14357BA1"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62D4850F" w14:textId="77777777" w:rsidR="00905150" w:rsidRPr="00276626" w:rsidRDefault="00905150" w:rsidP="0067785A">
            <w:pPr>
              <w:jc w:val="center"/>
              <w:rPr>
                <w:rFonts w:ascii="Times New Roman" w:hAnsi="Times New Roman" w:cs="Times New Roman"/>
                <w:sz w:val="24"/>
                <w:szCs w:val="24"/>
              </w:rPr>
            </w:pPr>
          </w:p>
        </w:tc>
      </w:tr>
      <w:tr w:rsidR="00905150" w:rsidRPr="00276626" w14:paraId="519486B1" w14:textId="77777777" w:rsidTr="0067785A">
        <w:trPr>
          <w:trHeight w:val="195"/>
        </w:trPr>
        <w:tc>
          <w:tcPr>
            <w:tcW w:w="4077" w:type="dxa"/>
            <w:shd w:val="clear" w:color="auto" w:fill="auto"/>
            <w:vAlign w:val="center"/>
          </w:tcPr>
          <w:p w14:paraId="6C5C50BE"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lang w:eastAsia="en-US"/>
              </w:rPr>
              <w:t>Инженера 2 линии технической поддержки</w:t>
            </w:r>
          </w:p>
        </w:tc>
        <w:tc>
          <w:tcPr>
            <w:tcW w:w="1851" w:type="dxa"/>
          </w:tcPr>
          <w:p w14:paraId="2C92881A"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0C7C29AF"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1257E90E" w14:textId="77777777" w:rsidR="00905150" w:rsidRPr="00276626" w:rsidRDefault="00905150" w:rsidP="0067785A">
            <w:pPr>
              <w:jc w:val="center"/>
              <w:rPr>
                <w:rFonts w:ascii="Times New Roman" w:hAnsi="Times New Roman" w:cs="Times New Roman"/>
                <w:sz w:val="24"/>
                <w:szCs w:val="24"/>
              </w:rPr>
            </w:pPr>
          </w:p>
        </w:tc>
      </w:tr>
      <w:tr w:rsidR="00905150" w:rsidRPr="00276626" w14:paraId="67BA4AAC" w14:textId="77777777" w:rsidTr="0067785A">
        <w:trPr>
          <w:trHeight w:val="195"/>
        </w:trPr>
        <w:tc>
          <w:tcPr>
            <w:tcW w:w="4077" w:type="dxa"/>
            <w:shd w:val="clear" w:color="auto" w:fill="auto"/>
            <w:vAlign w:val="center"/>
          </w:tcPr>
          <w:p w14:paraId="4A000E84"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rPr>
              <w:t>Системного инженера</w:t>
            </w:r>
          </w:p>
        </w:tc>
        <w:tc>
          <w:tcPr>
            <w:tcW w:w="1851" w:type="dxa"/>
          </w:tcPr>
          <w:p w14:paraId="7F39AC1A"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628C4C97"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3B633378" w14:textId="77777777" w:rsidR="00905150" w:rsidRPr="00276626" w:rsidRDefault="00905150" w:rsidP="0067785A">
            <w:pPr>
              <w:jc w:val="center"/>
              <w:rPr>
                <w:rFonts w:ascii="Times New Roman" w:hAnsi="Times New Roman" w:cs="Times New Roman"/>
                <w:sz w:val="24"/>
                <w:szCs w:val="24"/>
              </w:rPr>
            </w:pPr>
          </w:p>
        </w:tc>
      </w:tr>
      <w:tr w:rsidR="00905150" w:rsidRPr="00276626" w14:paraId="3C8B1AF1" w14:textId="77777777" w:rsidTr="0067785A">
        <w:trPr>
          <w:trHeight w:val="195"/>
        </w:trPr>
        <w:tc>
          <w:tcPr>
            <w:tcW w:w="4077" w:type="dxa"/>
            <w:shd w:val="clear" w:color="auto" w:fill="auto"/>
            <w:vAlign w:val="center"/>
          </w:tcPr>
          <w:p w14:paraId="70CF9EA5"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rPr>
              <w:t>инженера базы данных</w:t>
            </w:r>
          </w:p>
        </w:tc>
        <w:tc>
          <w:tcPr>
            <w:tcW w:w="1851" w:type="dxa"/>
          </w:tcPr>
          <w:p w14:paraId="68060AF0"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4ADE81B6"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55230BDE" w14:textId="77777777" w:rsidR="00905150" w:rsidRPr="00276626" w:rsidRDefault="00905150" w:rsidP="0067785A">
            <w:pPr>
              <w:jc w:val="center"/>
              <w:rPr>
                <w:rFonts w:ascii="Times New Roman" w:hAnsi="Times New Roman" w:cs="Times New Roman"/>
                <w:sz w:val="24"/>
                <w:szCs w:val="24"/>
              </w:rPr>
            </w:pPr>
          </w:p>
        </w:tc>
      </w:tr>
      <w:tr w:rsidR="00905150" w:rsidRPr="00276626" w14:paraId="3E2F2AFC" w14:textId="77777777" w:rsidTr="0067785A">
        <w:trPr>
          <w:trHeight w:val="195"/>
        </w:trPr>
        <w:tc>
          <w:tcPr>
            <w:tcW w:w="4077" w:type="dxa"/>
            <w:shd w:val="clear" w:color="auto" w:fill="auto"/>
            <w:vAlign w:val="center"/>
          </w:tcPr>
          <w:p w14:paraId="3F955A7B"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rPr>
              <w:t>Сетевого инженера</w:t>
            </w:r>
          </w:p>
        </w:tc>
        <w:tc>
          <w:tcPr>
            <w:tcW w:w="1851" w:type="dxa"/>
          </w:tcPr>
          <w:p w14:paraId="5FBCECBC"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6DD2D025"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4B881234" w14:textId="77777777" w:rsidR="00905150" w:rsidRPr="00276626" w:rsidRDefault="00905150" w:rsidP="0067785A">
            <w:pPr>
              <w:jc w:val="center"/>
              <w:rPr>
                <w:rFonts w:ascii="Times New Roman" w:hAnsi="Times New Roman" w:cs="Times New Roman"/>
                <w:sz w:val="24"/>
                <w:szCs w:val="24"/>
              </w:rPr>
            </w:pPr>
          </w:p>
        </w:tc>
      </w:tr>
      <w:tr w:rsidR="00905150" w:rsidRPr="00276626" w14:paraId="2F823A8C" w14:textId="77777777" w:rsidTr="0067785A">
        <w:trPr>
          <w:trHeight w:val="195"/>
        </w:trPr>
        <w:tc>
          <w:tcPr>
            <w:tcW w:w="4077" w:type="dxa"/>
            <w:shd w:val="clear" w:color="auto" w:fill="auto"/>
            <w:vAlign w:val="center"/>
          </w:tcPr>
          <w:p w14:paraId="3290D413"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Услуга Инженера информационной безопасности</w:t>
            </w:r>
          </w:p>
        </w:tc>
        <w:tc>
          <w:tcPr>
            <w:tcW w:w="1851" w:type="dxa"/>
          </w:tcPr>
          <w:p w14:paraId="79249E29"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p>
        </w:tc>
        <w:tc>
          <w:tcPr>
            <w:tcW w:w="1588" w:type="dxa"/>
          </w:tcPr>
          <w:p w14:paraId="0CD4931E"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521CA211" w14:textId="77777777" w:rsidR="00905150" w:rsidRPr="00276626" w:rsidRDefault="00905150" w:rsidP="0067785A">
            <w:pPr>
              <w:jc w:val="center"/>
              <w:rPr>
                <w:rFonts w:ascii="Times New Roman" w:hAnsi="Times New Roman" w:cs="Times New Roman"/>
                <w:sz w:val="24"/>
                <w:szCs w:val="24"/>
              </w:rPr>
            </w:pPr>
          </w:p>
        </w:tc>
      </w:tr>
      <w:tr w:rsidR="00905150" w:rsidRPr="00276626" w14:paraId="61831489" w14:textId="77777777" w:rsidTr="0067785A">
        <w:trPr>
          <w:trHeight w:val="195"/>
        </w:trPr>
        <w:tc>
          <w:tcPr>
            <w:tcW w:w="4077" w:type="dxa"/>
            <w:shd w:val="clear" w:color="auto" w:fill="auto"/>
            <w:vAlign w:val="center"/>
          </w:tcPr>
          <w:p w14:paraId="320CD491"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lang w:val="en-US"/>
              </w:rPr>
              <w:t xml:space="preserve">DevOps </w:t>
            </w:r>
            <w:r w:rsidRPr="00276626">
              <w:rPr>
                <w:rFonts w:ascii="Times New Roman" w:hAnsi="Times New Roman" w:cs="Times New Roman"/>
                <w:snapToGrid w:val="0"/>
                <w:color w:val="000000"/>
                <w:sz w:val="24"/>
                <w:szCs w:val="24"/>
              </w:rPr>
              <w:t>инженера</w:t>
            </w:r>
          </w:p>
        </w:tc>
        <w:tc>
          <w:tcPr>
            <w:tcW w:w="1851" w:type="dxa"/>
          </w:tcPr>
          <w:p w14:paraId="314391FF"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0844BCE1"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500EC407" w14:textId="77777777" w:rsidR="00905150" w:rsidRPr="00276626" w:rsidRDefault="00905150" w:rsidP="0067785A">
            <w:pPr>
              <w:jc w:val="center"/>
              <w:rPr>
                <w:rFonts w:ascii="Times New Roman" w:hAnsi="Times New Roman" w:cs="Times New Roman"/>
                <w:sz w:val="24"/>
                <w:szCs w:val="24"/>
              </w:rPr>
            </w:pPr>
          </w:p>
        </w:tc>
      </w:tr>
      <w:tr w:rsidR="00905150" w:rsidRPr="00276626" w14:paraId="1AD56112" w14:textId="77777777" w:rsidTr="0067785A">
        <w:trPr>
          <w:trHeight w:val="195"/>
        </w:trPr>
        <w:tc>
          <w:tcPr>
            <w:tcW w:w="4077" w:type="dxa"/>
            <w:shd w:val="clear" w:color="auto" w:fill="auto"/>
            <w:vAlign w:val="center"/>
          </w:tcPr>
          <w:p w14:paraId="7CB7BD5C"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rPr>
              <w:t>Эксперта/технического менеджера</w:t>
            </w:r>
          </w:p>
        </w:tc>
        <w:tc>
          <w:tcPr>
            <w:tcW w:w="1851" w:type="dxa"/>
          </w:tcPr>
          <w:p w14:paraId="2FE85A59"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7FDEDFC5"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243B87CC" w14:textId="77777777" w:rsidR="00905150" w:rsidRPr="00276626" w:rsidRDefault="00905150" w:rsidP="0067785A">
            <w:pPr>
              <w:jc w:val="center"/>
              <w:rPr>
                <w:rFonts w:ascii="Times New Roman" w:hAnsi="Times New Roman" w:cs="Times New Roman"/>
                <w:sz w:val="24"/>
                <w:szCs w:val="24"/>
              </w:rPr>
            </w:pPr>
          </w:p>
        </w:tc>
      </w:tr>
      <w:tr w:rsidR="00905150" w:rsidRPr="00276626" w14:paraId="6FDB3749" w14:textId="77777777" w:rsidTr="0067785A">
        <w:trPr>
          <w:trHeight w:val="195"/>
        </w:trPr>
        <w:tc>
          <w:tcPr>
            <w:tcW w:w="4077" w:type="dxa"/>
            <w:shd w:val="clear" w:color="auto" w:fill="auto"/>
            <w:vAlign w:val="center"/>
          </w:tcPr>
          <w:p w14:paraId="06F9BFB7"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iCs/>
                <w:snapToGrid w:val="0"/>
                <w:color w:val="000000"/>
                <w:sz w:val="24"/>
                <w:szCs w:val="24"/>
              </w:rPr>
              <w:t>Архитектора</w:t>
            </w:r>
          </w:p>
        </w:tc>
        <w:tc>
          <w:tcPr>
            <w:tcW w:w="1851" w:type="dxa"/>
          </w:tcPr>
          <w:p w14:paraId="363C9098"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4C83EB23"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7BE08856" w14:textId="77777777" w:rsidR="00905150" w:rsidRPr="00276626" w:rsidRDefault="00905150" w:rsidP="0067785A">
            <w:pPr>
              <w:jc w:val="center"/>
              <w:rPr>
                <w:rFonts w:ascii="Times New Roman" w:hAnsi="Times New Roman" w:cs="Times New Roman"/>
                <w:sz w:val="24"/>
                <w:szCs w:val="24"/>
              </w:rPr>
            </w:pPr>
          </w:p>
        </w:tc>
      </w:tr>
      <w:tr w:rsidR="00905150" w:rsidRPr="00276626" w14:paraId="2D5E36A7" w14:textId="77777777" w:rsidTr="0067785A">
        <w:trPr>
          <w:trHeight w:val="195"/>
        </w:trPr>
        <w:tc>
          <w:tcPr>
            <w:tcW w:w="4077" w:type="dxa"/>
            <w:shd w:val="clear" w:color="auto" w:fill="auto"/>
            <w:vAlign w:val="center"/>
          </w:tcPr>
          <w:p w14:paraId="47E4E906" w14:textId="77777777" w:rsidR="00905150" w:rsidRPr="00276626" w:rsidRDefault="00905150"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iCs/>
                <w:snapToGrid w:val="0"/>
                <w:color w:val="000000"/>
                <w:sz w:val="24"/>
                <w:szCs w:val="24"/>
              </w:rPr>
              <w:t>Разработчика</w:t>
            </w:r>
          </w:p>
        </w:tc>
        <w:tc>
          <w:tcPr>
            <w:tcW w:w="1851" w:type="dxa"/>
          </w:tcPr>
          <w:p w14:paraId="33CC6E9C" w14:textId="77777777" w:rsidR="00905150" w:rsidRPr="00276626" w:rsidRDefault="00905150" w:rsidP="0067785A">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44BC31EF" w14:textId="77777777" w:rsidR="00905150" w:rsidRPr="00276626" w:rsidRDefault="00905150" w:rsidP="0067785A">
            <w:pPr>
              <w:jc w:val="center"/>
              <w:rPr>
                <w:rFonts w:ascii="Times New Roman" w:hAnsi="Times New Roman" w:cs="Times New Roman"/>
                <w:sz w:val="24"/>
                <w:szCs w:val="24"/>
              </w:rPr>
            </w:pPr>
          </w:p>
        </w:tc>
        <w:tc>
          <w:tcPr>
            <w:tcW w:w="1590" w:type="dxa"/>
            <w:shd w:val="clear" w:color="auto" w:fill="auto"/>
            <w:noWrap/>
          </w:tcPr>
          <w:p w14:paraId="02D480CF" w14:textId="77777777" w:rsidR="00905150" w:rsidRPr="00276626" w:rsidRDefault="00905150" w:rsidP="0067785A">
            <w:pPr>
              <w:jc w:val="center"/>
              <w:rPr>
                <w:rFonts w:ascii="Times New Roman" w:hAnsi="Times New Roman" w:cs="Times New Roman"/>
                <w:sz w:val="24"/>
                <w:szCs w:val="24"/>
              </w:rPr>
            </w:pPr>
          </w:p>
        </w:tc>
      </w:tr>
    </w:tbl>
    <w:p w14:paraId="00ABA5F4" w14:textId="77777777" w:rsidR="00F5363B" w:rsidRPr="00276626" w:rsidRDefault="00F5363B" w:rsidP="00F5363B">
      <w:pPr>
        <w:tabs>
          <w:tab w:val="left" w:pos="0"/>
          <w:tab w:val="left" w:pos="851"/>
        </w:tabs>
        <w:jc w:val="both"/>
        <w:rPr>
          <w:rStyle w:val="extended-textshort"/>
          <w:rFonts w:ascii="Times New Roman" w:hAnsi="Times New Roman" w:cs="Times New Roman"/>
          <w:sz w:val="24"/>
          <w:szCs w:val="24"/>
        </w:rPr>
      </w:pPr>
    </w:p>
    <w:p w14:paraId="2FB11F47" w14:textId="55685644" w:rsidR="00F5363B" w:rsidRPr="00276626" w:rsidRDefault="003F7B3D" w:rsidP="00291C99">
      <w:pPr>
        <w:tabs>
          <w:tab w:val="left" w:pos="0"/>
          <w:tab w:val="left" w:pos="851"/>
        </w:tabs>
        <w:jc w:val="both"/>
        <w:rPr>
          <w:rStyle w:val="extended-textshort"/>
          <w:rFonts w:ascii="Times New Roman" w:hAnsi="Times New Roman" w:cs="Times New Roman"/>
          <w:sz w:val="24"/>
          <w:szCs w:val="24"/>
        </w:rPr>
      </w:pPr>
      <w:r w:rsidRPr="00276626">
        <w:rPr>
          <w:rStyle w:val="extended-textshort"/>
          <w:rFonts w:ascii="Times New Roman" w:hAnsi="Times New Roman" w:cs="Times New Roman"/>
          <w:sz w:val="24"/>
          <w:szCs w:val="24"/>
        </w:rPr>
        <w:lastRenderedPageBreak/>
        <w:t>Ценовое предложение участника по</w:t>
      </w:r>
      <w:r w:rsidR="005F5F5D" w:rsidRPr="00276626">
        <w:rPr>
          <w:rStyle w:val="extended-textshort"/>
          <w:rFonts w:ascii="Times New Roman" w:hAnsi="Times New Roman" w:cs="Times New Roman"/>
          <w:sz w:val="24"/>
          <w:szCs w:val="24"/>
        </w:rPr>
        <w:t xml:space="preserve"> </w:t>
      </w:r>
      <w:r w:rsidRPr="00276626">
        <w:rPr>
          <w:rStyle w:val="extended-textshort"/>
          <w:rFonts w:ascii="Times New Roman" w:hAnsi="Times New Roman" w:cs="Times New Roman"/>
          <w:sz w:val="24"/>
          <w:szCs w:val="24"/>
        </w:rPr>
        <w:t>Основн</w:t>
      </w:r>
      <w:r w:rsidR="00153337" w:rsidRPr="00276626">
        <w:rPr>
          <w:rStyle w:val="extended-textshort"/>
          <w:rFonts w:ascii="Times New Roman" w:hAnsi="Times New Roman" w:cs="Times New Roman"/>
          <w:sz w:val="24"/>
          <w:szCs w:val="24"/>
        </w:rPr>
        <w:t>ому</w:t>
      </w:r>
      <w:r w:rsidRPr="00276626">
        <w:rPr>
          <w:rStyle w:val="extended-textshort"/>
          <w:rFonts w:ascii="Times New Roman" w:hAnsi="Times New Roman" w:cs="Times New Roman"/>
          <w:sz w:val="24"/>
          <w:szCs w:val="24"/>
        </w:rPr>
        <w:t xml:space="preserve"> вид</w:t>
      </w:r>
      <w:r w:rsidR="00153337" w:rsidRPr="00276626">
        <w:rPr>
          <w:rStyle w:val="extended-textshort"/>
          <w:rFonts w:ascii="Times New Roman" w:hAnsi="Times New Roman" w:cs="Times New Roman"/>
          <w:sz w:val="24"/>
          <w:szCs w:val="24"/>
        </w:rPr>
        <w:t xml:space="preserve">у </w:t>
      </w:r>
      <w:r w:rsidRPr="00276626">
        <w:rPr>
          <w:rStyle w:val="extended-textshort"/>
          <w:rFonts w:ascii="Times New Roman" w:hAnsi="Times New Roman" w:cs="Times New Roman"/>
          <w:sz w:val="24"/>
          <w:szCs w:val="24"/>
        </w:rPr>
        <w:t>услуг и Дополнительным услуг</w:t>
      </w:r>
      <w:r w:rsidR="00153337" w:rsidRPr="00276626">
        <w:rPr>
          <w:rStyle w:val="extended-textshort"/>
          <w:rFonts w:ascii="Times New Roman" w:hAnsi="Times New Roman" w:cs="Times New Roman"/>
          <w:sz w:val="24"/>
          <w:szCs w:val="24"/>
        </w:rPr>
        <w:t>ам</w:t>
      </w:r>
      <w:r w:rsidRPr="00276626">
        <w:rPr>
          <w:rStyle w:val="extended-textshort"/>
          <w:rFonts w:ascii="Times New Roman" w:hAnsi="Times New Roman" w:cs="Times New Roman"/>
          <w:sz w:val="24"/>
          <w:szCs w:val="24"/>
        </w:rPr>
        <w:t xml:space="preserve"> не должно превышать установленное НМЦ по каждому виду услуг. Победитель определяется по наименьшей стоимости </w:t>
      </w:r>
      <w:r w:rsidR="00153337" w:rsidRPr="00276626">
        <w:rPr>
          <w:rStyle w:val="extended-textshort"/>
          <w:rFonts w:ascii="Times New Roman" w:hAnsi="Times New Roman" w:cs="Times New Roman"/>
          <w:sz w:val="24"/>
          <w:szCs w:val="24"/>
        </w:rPr>
        <w:t>в месяц</w:t>
      </w:r>
      <w:r w:rsidR="005F5F5D" w:rsidRPr="00276626">
        <w:rPr>
          <w:rStyle w:val="extended-textshort"/>
          <w:rFonts w:ascii="Times New Roman" w:hAnsi="Times New Roman" w:cs="Times New Roman"/>
          <w:sz w:val="24"/>
          <w:szCs w:val="24"/>
        </w:rPr>
        <w:t xml:space="preserve"> </w:t>
      </w:r>
      <w:r w:rsidRPr="00276626">
        <w:rPr>
          <w:rStyle w:val="extended-textshort"/>
          <w:rFonts w:ascii="Times New Roman" w:hAnsi="Times New Roman" w:cs="Times New Roman"/>
          <w:sz w:val="24"/>
          <w:szCs w:val="24"/>
        </w:rPr>
        <w:t>Основн</w:t>
      </w:r>
      <w:r w:rsidR="005F5F5D" w:rsidRPr="00276626">
        <w:rPr>
          <w:rStyle w:val="extended-textshort"/>
          <w:rFonts w:ascii="Times New Roman" w:hAnsi="Times New Roman" w:cs="Times New Roman"/>
          <w:sz w:val="24"/>
          <w:szCs w:val="24"/>
        </w:rPr>
        <w:t>ых</w:t>
      </w:r>
      <w:r w:rsidRPr="00276626">
        <w:rPr>
          <w:rStyle w:val="extended-textshort"/>
          <w:rFonts w:ascii="Times New Roman" w:hAnsi="Times New Roman" w:cs="Times New Roman"/>
          <w:sz w:val="24"/>
          <w:szCs w:val="24"/>
        </w:rPr>
        <w:t xml:space="preserve"> вид</w:t>
      </w:r>
      <w:r w:rsidR="005F5F5D" w:rsidRPr="00276626">
        <w:rPr>
          <w:rStyle w:val="extended-textshort"/>
          <w:rFonts w:ascii="Times New Roman" w:hAnsi="Times New Roman" w:cs="Times New Roman"/>
          <w:sz w:val="24"/>
          <w:szCs w:val="24"/>
        </w:rPr>
        <w:t>ов</w:t>
      </w:r>
      <w:r w:rsidRPr="00276626">
        <w:rPr>
          <w:rStyle w:val="extended-textshort"/>
          <w:rFonts w:ascii="Times New Roman" w:hAnsi="Times New Roman" w:cs="Times New Roman"/>
          <w:sz w:val="24"/>
          <w:szCs w:val="24"/>
        </w:rPr>
        <w:t xml:space="preserve"> услуг. При этом процент скидки полученный в результате торгов распространяется на каждый вид предоставляемых услуг.</w:t>
      </w:r>
    </w:p>
    <w:p w14:paraId="15C730F1" w14:textId="186FAB5C" w:rsidR="00BD21F8" w:rsidRPr="00276626" w:rsidRDefault="00BD21F8" w:rsidP="00BD21F8">
      <w:pPr>
        <w:tabs>
          <w:tab w:val="left" w:pos="0"/>
          <w:tab w:val="left" w:pos="851"/>
        </w:tabs>
        <w:jc w:val="both"/>
        <w:rPr>
          <w:rStyle w:val="extended-textshort"/>
          <w:rFonts w:ascii="Times New Roman" w:hAnsi="Times New Roman" w:cs="Times New Roman"/>
          <w:sz w:val="24"/>
          <w:szCs w:val="24"/>
        </w:rPr>
      </w:pPr>
      <w:r w:rsidRPr="00276626">
        <w:rPr>
          <w:rStyle w:val="extended-textshort"/>
          <w:rFonts w:ascii="Times New Roman" w:hAnsi="Times New Roman" w:cs="Times New Roman"/>
          <w:sz w:val="24"/>
          <w:szCs w:val="24"/>
        </w:rPr>
        <w:t>5. Квалификационные требования к участникам:</w:t>
      </w:r>
    </w:p>
    <w:p w14:paraId="03A54030" w14:textId="5AAE5FA1" w:rsidR="009351A2" w:rsidRPr="00276626" w:rsidRDefault="009351A2" w:rsidP="001873DF">
      <w:pPr>
        <w:pStyle w:val="a7"/>
        <w:numPr>
          <w:ilvl w:val="0"/>
          <w:numId w:val="27"/>
        </w:numPr>
        <w:spacing w:after="160" w:line="259" w:lineRule="auto"/>
        <w:ind w:left="426"/>
        <w:rPr>
          <w:bCs/>
        </w:rPr>
      </w:pPr>
      <w:r w:rsidRPr="00276626">
        <w:rPr>
          <w:bCs/>
        </w:rPr>
        <w:t xml:space="preserve">Наличие </w:t>
      </w:r>
      <w:r w:rsidR="00CD16F9" w:rsidRPr="00276626">
        <w:rPr>
          <w:bCs/>
        </w:rPr>
        <w:t xml:space="preserve">у участника </w:t>
      </w:r>
      <w:r w:rsidRPr="00276626">
        <w:rPr>
          <w:bCs/>
        </w:rPr>
        <w:t>Лицензии ФСТЭК на деятельность по технической защите конфиденциальной информации. Подтверждается скан-копией данной лицензии</w:t>
      </w:r>
      <w:r w:rsidR="006A4B9D" w:rsidRPr="00276626">
        <w:rPr>
          <w:bCs/>
        </w:rPr>
        <w:t>.</w:t>
      </w:r>
    </w:p>
    <w:p w14:paraId="3AEDC069" w14:textId="5B2AFBDE" w:rsidR="009351A2" w:rsidRPr="00276626" w:rsidRDefault="009351A2" w:rsidP="001873DF">
      <w:pPr>
        <w:pStyle w:val="a7"/>
        <w:numPr>
          <w:ilvl w:val="0"/>
          <w:numId w:val="27"/>
        </w:numPr>
        <w:spacing w:after="160" w:line="259" w:lineRule="auto"/>
        <w:ind w:left="426"/>
        <w:rPr>
          <w:bCs/>
        </w:rPr>
      </w:pPr>
      <w:r w:rsidRPr="00276626">
        <w:rPr>
          <w:bCs/>
        </w:rPr>
        <w:t xml:space="preserve">Наличие </w:t>
      </w:r>
      <w:r w:rsidR="00CD16F9" w:rsidRPr="00276626">
        <w:rPr>
          <w:bCs/>
        </w:rPr>
        <w:t xml:space="preserve">у участника </w:t>
      </w:r>
      <w:r w:rsidR="00FC5DEC" w:rsidRPr="00276626">
        <w:rPr>
          <w:bCs/>
        </w:rPr>
        <w:t xml:space="preserve">Лицензии </w:t>
      </w:r>
      <w:r w:rsidRPr="00276626">
        <w:rPr>
          <w:bCs/>
        </w:rPr>
        <w:t>ФСБ на осуществление разработки, производства и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технического обслуживания. Подтверждается скан-копией данной лицензии</w:t>
      </w:r>
      <w:r w:rsidR="006A4B9D" w:rsidRPr="00276626">
        <w:rPr>
          <w:bCs/>
        </w:rPr>
        <w:t>.</w:t>
      </w:r>
    </w:p>
    <w:p w14:paraId="083235CD" w14:textId="5A45E52C" w:rsidR="006A4B9D" w:rsidRPr="00276626" w:rsidRDefault="006A4B9D" w:rsidP="001873DF">
      <w:pPr>
        <w:pStyle w:val="a7"/>
        <w:numPr>
          <w:ilvl w:val="0"/>
          <w:numId w:val="27"/>
        </w:numPr>
        <w:spacing w:after="160" w:line="259" w:lineRule="auto"/>
        <w:ind w:left="426"/>
        <w:rPr>
          <w:bCs/>
        </w:rPr>
      </w:pPr>
      <w:r w:rsidRPr="00276626">
        <w:rPr>
          <w:bCs/>
        </w:rPr>
        <w:t>Наличие</w:t>
      </w:r>
      <w:r w:rsidR="00FC5DEC" w:rsidRPr="00276626">
        <w:rPr>
          <w:bCs/>
        </w:rPr>
        <w:t xml:space="preserve"> у участника</w:t>
      </w:r>
      <w:r w:rsidRPr="00276626">
        <w:rPr>
          <w:bCs/>
        </w:rPr>
        <w:t xml:space="preserve"> Сертификата соответствия системы менеджмента качества требованиям ГОСТ Р ИСО </w:t>
      </w:r>
      <w:proofErr w:type="gramStart"/>
      <w:r w:rsidRPr="00276626">
        <w:rPr>
          <w:bCs/>
        </w:rPr>
        <w:t>9001-2015</w:t>
      </w:r>
      <w:proofErr w:type="gramEnd"/>
      <w:r w:rsidRPr="00276626">
        <w:rPr>
          <w:bCs/>
        </w:rPr>
        <w:t xml:space="preserve"> применительно к: </w:t>
      </w:r>
    </w:p>
    <w:p w14:paraId="0946C0A8" w14:textId="77777777" w:rsidR="006A4B9D" w:rsidRPr="00276626" w:rsidRDefault="006A4B9D" w:rsidP="001873DF">
      <w:pPr>
        <w:pStyle w:val="paragraph"/>
        <w:numPr>
          <w:ilvl w:val="1"/>
          <w:numId w:val="28"/>
        </w:numPr>
        <w:spacing w:before="0" w:beforeAutospacing="0" w:after="0" w:afterAutospacing="0"/>
        <w:jc w:val="both"/>
        <w:textAlignment w:val="baseline"/>
        <w:rPr>
          <w:rStyle w:val="normaltextrun"/>
        </w:rPr>
      </w:pPr>
      <w:r w:rsidRPr="00276626">
        <w:rPr>
          <w:rStyle w:val="normaltextrun"/>
        </w:rPr>
        <w:t>консультационным услугам, аудиту, проектированию, разработке, тестированию, внедрению и техническому обслуживанию программного обеспечения, автоматизированных информационных систем, бизнес-приложений, системных решений (инфраструктурных систем, систем информационной безопасности, систем управления ИТ-инфраструктурой, ИТ-процессами); </w:t>
      </w:r>
    </w:p>
    <w:p w14:paraId="7A59B5EF" w14:textId="77777777" w:rsidR="006A4B9D" w:rsidRPr="00276626" w:rsidRDefault="006A4B9D" w:rsidP="006A4B9D">
      <w:pPr>
        <w:pStyle w:val="paragraph"/>
        <w:spacing w:before="0" w:beforeAutospacing="0" w:after="0" w:afterAutospacing="0"/>
        <w:ind w:left="1440"/>
        <w:jc w:val="both"/>
        <w:textAlignment w:val="baseline"/>
        <w:rPr>
          <w:rStyle w:val="normaltextrun"/>
        </w:rPr>
      </w:pPr>
    </w:p>
    <w:p w14:paraId="5EA587E9" w14:textId="77777777" w:rsidR="006A4B9D" w:rsidRPr="00276626" w:rsidRDefault="006A4B9D" w:rsidP="001873DF">
      <w:pPr>
        <w:pStyle w:val="paragraph"/>
        <w:numPr>
          <w:ilvl w:val="1"/>
          <w:numId w:val="28"/>
        </w:numPr>
        <w:spacing w:before="0" w:beforeAutospacing="0" w:after="0" w:afterAutospacing="0"/>
        <w:jc w:val="both"/>
        <w:textAlignment w:val="baseline"/>
        <w:rPr>
          <w:rStyle w:val="normaltextrun"/>
        </w:rPr>
      </w:pPr>
      <w:r w:rsidRPr="00276626">
        <w:rPr>
          <w:rStyle w:val="normaltextrun"/>
        </w:rPr>
        <w:t>аудиту, проектированию, разработке, монтажу, пусконаладочным работам и техническому обслуживанию инженерных систем, телекоммуникационных систем, вычислительной инфраструктуры, систем управления производством; </w:t>
      </w:r>
    </w:p>
    <w:p w14:paraId="0F5BD9AD" w14:textId="77777777" w:rsidR="006A4B9D" w:rsidRPr="00276626" w:rsidRDefault="006A4B9D" w:rsidP="006A4B9D">
      <w:pPr>
        <w:pStyle w:val="paragraph"/>
        <w:spacing w:before="0" w:beforeAutospacing="0" w:after="0" w:afterAutospacing="0"/>
        <w:ind w:left="1440"/>
        <w:jc w:val="both"/>
        <w:textAlignment w:val="baseline"/>
        <w:rPr>
          <w:rStyle w:val="normaltextrun"/>
        </w:rPr>
      </w:pPr>
    </w:p>
    <w:p w14:paraId="51BA8821" w14:textId="77777777" w:rsidR="006A4B9D" w:rsidRPr="00276626" w:rsidRDefault="006A4B9D" w:rsidP="001873DF">
      <w:pPr>
        <w:pStyle w:val="paragraph"/>
        <w:numPr>
          <w:ilvl w:val="1"/>
          <w:numId w:val="28"/>
        </w:numPr>
        <w:spacing w:before="0" w:beforeAutospacing="0" w:after="0" w:afterAutospacing="0"/>
        <w:jc w:val="both"/>
        <w:textAlignment w:val="baseline"/>
        <w:rPr>
          <w:rStyle w:val="normaltextrun"/>
        </w:rPr>
      </w:pPr>
      <w:r w:rsidRPr="00276626">
        <w:rPr>
          <w:rStyle w:val="normaltextrun"/>
        </w:rPr>
        <w:t>оказанию услуг Центра мониторинга событий информационной безопасности; </w:t>
      </w:r>
    </w:p>
    <w:p w14:paraId="7C05425C" w14:textId="77777777" w:rsidR="006A4B9D" w:rsidRPr="00276626" w:rsidRDefault="006A4B9D" w:rsidP="006A4B9D">
      <w:pPr>
        <w:pStyle w:val="paragraph"/>
        <w:spacing w:before="0" w:beforeAutospacing="0" w:after="0" w:afterAutospacing="0"/>
        <w:ind w:left="1440"/>
        <w:jc w:val="both"/>
        <w:textAlignment w:val="baseline"/>
        <w:rPr>
          <w:rStyle w:val="normaltextrun"/>
        </w:rPr>
      </w:pPr>
    </w:p>
    <w:p w14:paraId="70CFC498" w14:textId="0241B3C1" w:rsidR="006A4B9D" w:rsidRPr="00276626" w:rsidRDefault="006A4B9D" w:rsidP="001873DF">
      <w:pPr>
        <w:pStyle w:val="paragraph"/>
        <w:numPr>
          <w:ilvl w:val="1"/>
          <w:numId w:val="28"/>
        </w:numPr>
        <w:spacing w:before="0" w:beforeAutospacing="0" w:after="0" w:afterAutospacing="0"/>
        <w:jc w:val="both"/>
        <w:textAlignment w:val="baseline"/>
        <w:rPr>
          <w:rStyle w:val="normaltextrun"/>
        </w:rPr>
      </w:pPr>
      <w:r w:rsidRPr="00276626">
        <w:rPr>
          <w:rStyle w:val="normaltextrun"/>
        </w:rPr>
        <w:t>оказанию услуг по организации и функционированию службы технической поддержке заказчика</w:t>
      </w:r>
      <w:r w:rsidR="00ED4CF4" w:rsidRPr="00276626">
        <w:rPr>
          <w:rStyle w:val="normaltextrun"/>
        </w:rPr>
        <w:t>.</w:t>
      </w:r>
    </w:p>
    <w:p w14:paraId="3D7E7143" w14:textId="77777777" w:rsidR="00ED4CF4" w:rsidRPr="00276626" w:rsidRDefault="00ED4CF4" w:rsidP="00ED4CF4">
      <w:pPr>
        <w:pStyle w:val="a7"/>
        <w:rPr>
          <w:rStyle w:val="normaltextrun"/>
        </w:rPr>
      </w:pPr>
    </w:p>
    <w:p w14:paraId="7A34250E" w14:textId="1005D1C1" w:rsidR="00ED4CF4" w:rsidRPr="00276626" w:rsidRDefault="00ED4CF4" w:rsidP="00ED4CF4">
      <w:pPr>
        <w:pStyle w:val="paragraph"/>
        <w:spacing w:before="0" w:beforeAutospacing="0" w:after="0" w:afterAutospacing="0"/>
        <w:ind w:firstLine="708"/>
        <w:jc w:val="both"/>
        <w:textAlignment w:val="baseline"/>
        <w:rPr>
          <w:bCs/>
        </w:rPr>
      </w:pPr>
      <w:r w:rsidRPr="00276626">
        <w:rPr>
          <w:bCs/>
        </w:rPr>
        <w:t xml:space="preserve">Подтверждается скан-копией данного сертификата. </w:t>
      </w:r>
    </w:p>
    <w:p w14:paraId="6B1EFB35" w14:textId="77777777" w:rsidR="00ED4CF4" w:rsidRPr="00276626" w:rsidRDefault="00ED4CF4" w:rsidP="00ED4CF4">
      <w:pPr>
        <w:pStyle w:val="paragraph"/>
        <w:spacing w:before="0" w:beforeAutospacing="0" w:after="0" w:afterAutospacing="0"/>
        <w:ind w:firstLine="708"/>
        <w:jc w:val="both"/>
        <w:textAlignment w:val="baseline"/>
        <w:rPr>
          <w:rStyle w:val="normaltextrun"/>
        </w:rPr>
      </w:pPr>
    </w:p>
    <w:p w14:paraId="489B580E" w14:textId="4676A3EA" w:rsidR="00ED4CF4" w:rsidRPr="00276626" w:rsidRDefault="00ED4CF4" w:rsidP="001873DF">
      <w:pPr>
        <w:pStyle w:val="a7"/>
        <w:numPr>
          <w:ilvl w:val="0"/>
          <w:numId w:val="27"/>
        </w:numPr>
        <w:spacing w:after="160" w:line="259" w:lineRule="auto"/>
        <w:ind w:left="426"/>
        <w:rPr>
          <w:bCs/>
        </w:rPr>
      </w:pPr>
      <w:r w:rsidRPr="00276626">
        <w:rPr>
          <w:bCs/>
        </w:rPr>
        <w:t xml:space="preserve">Наличие </w:t>
      </w:r>
      <w:r w:rsidR="00FC5DEC" w:rsidRPr="00276626">
        <w:rPr>
          <w:bCs/>
        </w:rPr>
        <w:t xml:space="preserve">у участника </w:t>
      </w:r>
      <w:r w:rsidRPr="00276626">
        <w:rPr>
          <w:bCs/>
        </w:rPr>
        <w:t xml:space="preserve">Сертификата соответствия системы менеджмента безопасности труда и охраны здоровья стандарту ГОСТ Р ИСО </w:t>
      </w:r>
      <w:proofErr w:type="gramStart"/>
      <w:r w:rsidRPr="00276626">
        <w:rPr>
          <w:bCs/>
        </w:rPr>
        <w:t>45001-2020</w:t>
      </w:r>
      <w:proofErr w:type="gramEnd"/>
      <w:r w:rsidRPr="00276626">
        <w:rPr>
          <w:bCs/>
        </w:rPr>
        <w:t xml:space="preserve"> в отношении: </w:t>
      </w:r>
    </w:p>
    <w:p w14:paraId="0A8DFF02" w14:textId="77777777" w:rsidR="00ED4CF4" w:rsidRPr="00276626" w:rsidRDefault="00ED4CF4" w:rsidP="001873DF">
      <w:pPr>
        <w:pStyle w:val="paragraph"/>
        <w:numPr>
          <w:ilvl w:val="1"/>
          <w:numId w:val="28"/>
        </w:numPr>
        <w:spacing w:before="0" w:beforeAutospacing="0" w:after="0" w:afterAutospacing="0"/>
        <w:jc w:val="both"/>
        <w:textAlignment w:val="baseline"/>
        <w:rPr>
          <w:rStyle w:val="normaltextrun"/>
        </w:rPr>
      </w:pPr>
      <w:r w:rsidRPr="00276626">
        <w:rPr>
          <w:rStyle w:val="normaltextrun"/>
        </w:rPr>
        <w:t>консультационных и сервисных услуг, аудита, проектирования, разработки, тестирования, внедрения и технического обслуживания программного обеспечения, автоматизированных информационных систем, бизнес-приложений, системных решений (инфраструктурных систем, систем информационной безопасности, систем управления ИТ-инфраструктурой, ИТ-процессами), цифровых решений; </w:t>
      </w:r>
    </w:p>
    <w:p w14:paraId="047CB51D" w14:textId="77777777" w:rsidR="00ED4CF4" w:rsidRPr="00276626" w:rsidRDefault="00ED4CF4" w:rsidP="00ED4CF4">
      <w:pPr>
        <w:pStyle w:val="paragraph"/>
        <w:spacing w:before="0" w:beforeAutospacing="0" w:after="0" w:afterAutospacing="0"/>
        <w:ind w:left="1440"/>
        <w:jc w:val="both"/>
        <w:textAlignment w:val="baseline"/>
        <w:rPr>
          <w:rStyle w:val="normaltextrun"/>
        </w:rPr>
      </w:pPr>
    </w:p>
    <w:p w14:paraId="3F3CD4A7" w14:textId="77777777" w:rsidR="00ED4CF4" w:rsidRPr="00276626" w:rsidRDefault="00ED4CF4" w:rsidP="001873DF">
      <w:pPr>
        <w:pStyle w:val="paragraph"/>
        <w:numPr>
          <w:ilvl w:val="1"/>
          <w:numId w:val="28"/>
        </w:numPr>
        <w:spacing w:before="0" w:beforeAutospacing="0" w:after="0" w:afterAutospacing="0"/>
        <w:jc w:val="both"/>
        <w:textAlignment w:val="baseline"/>
        <w:rPr>
          <w:rStyle w:val="normaltextrun"/>
        </w:rPr>
      </w:pPr>
      <w:r w:rsidRPr="00276626">
        <w:rPr>
          <w:rStyle w:val="normaltextrun"/>
        </w:rPr>
        <w:t>аудита, проектирования, разработки, монтажа, пусконаладочных работ и технического обслуживания инженерных систем, телекоммуникационных систем, вычислительных комплексов, систем технологического управления; </w:t>
      </w:r>
    </w:p>
    <w:p w14:paraId="1BB6F093" w14:textId="77777777" w:rsidR="00ED4CF4" w:rsidRPr="00276626" w:rsidRDefault="00ED4CF4" w:rsidP="00ED4CF4">
      <w:pPr>
        <w:pStyle w:val="paragraph"/>
        <w:spacing w:before="0" w:beforeAutospacing="0" w:after="0" w:afterAutospacing="0"/>
        <w:ind w:left="1440"/>
        <w:jc w:val="both"/>
        <w:textAlignment w:val="baseline"/>
        <w:rPr>
          <w:rStyle w:val="normaltextrun"/>
        </w:rPr>
      </w:pPr>
    </w:p>
    <w:p w14:paraId="5437EC13" w14:textId="77777777" w:rsidR="00ED4CF4" w:rsidRPr="00276626" w:rsidRDefault="00ED4CF4" w:rsidP="001873DF">
      <w:pPr>
        <w:pStyle w:val="paragraph"/>
        <w:numPr>
          <w:ilvl w:val="1"/>
          <w:numId w:val="28"/>
        </w:numPr>
        <w:spacing w:before="0" w:beforeAutospacing="0" w:after="0" w:afterAutospacing="0"/>
        <w:jc w:val="both"/>
        <w:textAlignment w:val="baseline"/>
        <w:rPr>
          <w:rStyle w:val="normaltextrun"/>
        </w:rPr>
      </w:pPr>
      <w:r w:rsidRPr="00276626">
        <w:rPr>
          <w:rStyle w:val="normaltextrun"/>
        </w:rPr>
        <w:t>оказания услуг по организации и функционированию службы технической поддержки заказчика.</w:t>
      </w:r>
    </w:p>
    <w:p w14:paraId="13F0EF44" w14:textId="00688958" w:rsidR="00ED4CF4" w:rsidRPr="00276626" w:rsidRDefault="00ED4CF4" w:rsidP="00ED4CF4">
      <w:pPr>
        <w:pStyle w:val="a7"/>
        <w:spacing w:after="160" w:line="259" w:lineRule="auto"/>
        <w:ind w:left="426"/>
        <w:rPr>
          <w:rStyle w:val="normaltextrun"/>
        </w:rPr>
      </w:pPr>
    </w:p>
    <w:p w14:paraId="1D17C857" w14:textId="77777777" w:rsidR="00ED4CF4" w:rsidRPr="00276626" w:rsidRDefault="00ED4CF4" w:rsidP="00ED4CF4">
      <w:pPr>
        <w:pStyle w:val="paragraph"/>
        <w:spacing w:before="0" w:beforeAutospacing="0" w:after="0" w:afterAutospacing="0"/>
        <w:ind w:firstLine="708"/>
        <w:jc w:val="both"/>
        <w:textAlignment w:val="baseline"/>
        <w:rPr>
          <w:bCs/>
        </w:rPr>
      </w:pPr>
      <w:r w:rsidRPr="00276626">
        <w:rPr>
          <w:bCs/>
        </w:rPr>
        <w:t xml:space="preserve">Подтверждается скан-копией данного сертификата. </w:t>
      </w:r>
    </w:p>
    <w:p w14:paraId="03A1DD84" w14:textId="7D13B6A4" w:rsidR="00CD16F9" w:rsidRPr="00276626" w:rsidRDefault="00CD16F9" w:rsidP="001873DF">
      <w:pPr>
        <w:pStyle w:val="a7"/>
        <w:numPr>
          <w:ilvl w:val="0"/>
          <w:numId w:val="27"/>
        </w:numPr>
        <w:spacing w:after="160" w:line="259" w:lineRule="auto"/>
        <w:ind w:left="426"/>
        <w:rPr>
          <w:bCs/>
        </w:rPr>
      </w:pPr>
      <w:r w:rsidRPr="00276626">
        <w:rPr>
          <w:bCs/>
        </w:rPr>
        <w:t>Наличие у участника не менее двух штатных специалистов</w:t>
      </w:r>
      <w:r w:rsidR="00B16986" w:rsidRPr="00276626">
        <w:rPr>
          <w:bCs/>
        </w:rPr>
        <w:t xml:space="preserve">, </w:t>
      </w:r>
      <w:r w:rsidR="00B16986" w:rsidRPr="00276626">
        <w:t>п</w:t>
      </w:r>
      <w:r w:rsidRPr="00276626">
        <w:t>ро</w:t>
      </w:r>
      <w:r w:rsidR="00B16986" w:rsidRPr="00276626">
        <w:t>шедшие</w:t>
      </w:r>
      <w:r w:rsidRPr="00276626">
        <w:t xml:space="preserve"> обучения и </w:t>
      </w:r>
      <w:r w:rsidR="006B690B" w:rsidRPr="00276626">
        <w:t>получившие сертификаты</w:t>
      </w:r>
      <w:r w:rsidR="006721A8" w:rsidRPr="00276626">
        <w:t>, подтверждающее обучение по</w:t>
      </w:r>
      <w:r w:rsidR="006B690B" w:rsidRPr="00276626">
        <w:t xml:space="preserve"> следующим областям</w:t>
      </w:r>
      <w:r w:rsidR="006721A8" w:rsidRPr="00276626">
        <w:t>:</w:t>
      </w:r>
    </w:p>
    <w:p w14:paraId="73BBD56F" w14:textId="77777777" w:rsidR="00CD16F9" w:rsidRPr="00276626" w:rsidRDefault="00CD16F9" w:rsidP="001873DF">
      <w:pPr>
        <w:pStyle w:val="paragraph"/>
        <w:numPr>
          <w:ilvl w:val="0"/>
          <w:numId w:val="28"/>
        </w:numPr>
        <w:spacing w:before="0" w:beforeAutospacing="0" w:after="0" w:afterAutospacing="0"/>
        <w:jc w:val="both"/>
        <w:textAlignment w:val="baseline"/>
        <w:rPr>
          <w:rStyle w:val="normaltextrun"/>
        </w:rPr>
      </w:pPr>
      <w:r w:rsidRPr="00276626">
        <w:rPr>
          <w:rStyle w:val="normaltextrun"/>
        </w:rPr>
        <w:lastRenderedPageBreak/>
        <w:t xml:space="preserve">Администрирования серверных операционных систем; </w:t>
      </w:r>
    </w:p>
    <w:p w14:paraId="07F80448" w14:textId="77777777" w:rsidR="00CD16F9" w:rsidRPr="00276626" w:rsidRDefault="00CD16F9" w:rsidP="001873DF">
      <w:pPr>
        <w:pStyle w:val="paragraph"/>
        <w:numPr>
          <w:ilvl w:val="0"/>
          <w:numId w:val="28"/>
        </w:numPr>
        <w:spacing w:before="0" w:beforeAutospacing="0" w:after="0" w:afterAutospacing="0"/>
        <w:jc w:val="both"/>
        <w:textAlignment w:val="baseline"/>
        <w:rPr>
          <w:rStyle w:val="normaltextrun"/>
        </w:rPr>
      </w:pPr>
      <w:r w:rsidRPr="00276626">
        <w:rPr>
          <w:rStyle w:val="normaltextrun"/>
        </w:rPr>
        <w:t xml:space="preserve">Администрирования сетевого оборудования; </w:t>
      </w:r>
    </w:p>
    <w:p w14:paraId="50C8E27F" w14:textId="77777777" w:rsidR="00CD16F9" w:rsidRPr="00276626" w:rsidRDefault="00CD16F9" w:rsidP="001873DF">
      <w:pPr>
        <w:pStyle w:val="paragraph"/>
        <w:numPr>
          <w:ilvl w:val="0"/>
          <w:numId w:val="28"/>
        </w:numPr>
        <w:spacing w:before="0" w:beforeAutospacing="0" w:after="0" w:afterAutospacing="0"/>
        <w:jc w:val="both"/>
        <w:textAlignment w:val="baseline"/>
        <w:rPr>
          <w:rStyle w:val="normaltextrun"/>
        </w:rPr>
      </w:pPr>
      <w:r w:rsidRPr="00276626">
        <w:rPr>
          <w:rStyle w:val="normaltextrun"/>
        </w:rPr>
        <w:t xml:space="preserve">Администрирования беспроводных сетей ПД; </w:t>
      </w:r>
    </w:p>
    <w:p w14:paraId="45A5FFA6" w14:textId="77777777" w:rsidR="00CD16F9" w:rsidRPr="00276626" w:rsidRDefault="00CD16F9" w:rsidP="001873DF">
      <w:pPr>
        <w:pStyle w:val="paragraph"/>
        <w:numPr>
          <w:ilvl w:val="0"/>
          <w:numId w:val="28"/>
        </w:numPr>
        <w:spacing w:before="0" w:beforeAutospacing="0" w:after="0" w:afterAutospacing="0"/>
        <w:jc w:val="both"/>
        <w:textAlignment w:val="baseline"/>
        <w:rPr>
          <w:rStyle w:val="normaltextrun"/>
        </w:rPr>
      </w:pPr>
      <w:r w:rsidRPr="00276626">
        <w:rPr>
          <w:rStyle w:val="normaltextrun"/>
        </w:rPr>
        <w:t xml:space="preserve">Администрирования систем виртуализации; </w:t>
      </w:r>
    </w:p>
    <w:p w14:paraId="0C4D5129" w14:textId="77777777" w:rsidR="00CD16F9" w:rsidRPr="00276626" w:rsidRDefault="00CD16F9" w:rsidP="001873DF">
      <w:pPr>
        <w:pStyle w:val="paragraph"/>
        <w:numPr>
          <w:ilvl w:val="0"/>
          <w:numId w:val="28"/>
        </w:numPr>
        <w:spacing w:before="0" w:beforeAutospacing="0" w:after="0" w:afterAutospacing="0"/>
        <w:jc w:val="both"/>
        <w:textAlignment w:val="baseline"/>
        <w:rPr>
          <w:rStyle w:val="normaltextrun"/>
        </w:rPr>
      </w:pPr>
      <w:r w:rsidRPr="00276626">
        <w:rPr>
          <w:rStyle w:val="normaltextrun"/>
        </w:rPr>
        <w:t xml:space="preserve">Администрирования систем хранения данных; </w:t>
      </w:r>
    </w:p>
    <w:p w14:paraId="0D2F3ACF" w14:textId="77777777" w:rsidR="00CD16F9" w:rsidRPr="00276626" w:rsidRDefault="00CD16F9" w:rsidP="001873DF">
      <w:pPr>
        <w:pStyle w:val="paragraph"/>
        <w:numPr>
          <w:ilvl w:val="0"/>
          <w:numId w:val="28"/>
        </w:numPr>
        <w:spacing w:before="0" w:beforeAutospacing="0" w:after="0" w:afterAutospacing="0"/>
        <w:jc w:val="both"/>
        <w:textAlignment w:val="baseline"/>
        <w:rPr>
          <w:rStyle w:val="normaltextrun"/>
        </w:rPr>
      </w:pPr>
      <w:r w:rsidRPr="00276626">
        <w:rPr>
          <w:rStyle w:val="normaltextrun"/>
        </w:rPr>
        <w:t xml:space="preserve">Администрирования общесистемного ПО; </w:t>
      </w:r>
    </w:p>
    <w:p w14:paraId="67EFD16B" w14:textId="77777777" w:rsidR="00CD16F9" w:rsidRPr="00276626" w:rsidRDefault="00CD16F9" w:rsidP="001873DF">
      <w:pPr>
        <w:pStyle w:val="paragraph"/>
        <w:numPr>
          <w:ilvl w:val="0"/>
          <w:numId w:val="28"/>
        </w:numPr>
        <w:spacing w:before="0" w:beforeAutospacing="0" w:after="0" w:afterAutospacing="0"/>
        <w:jc w:val="both"/>
        <w:textAlignment w:val="baseline"/>
        <w:rPr>
          <w:rStyle w:val="normaltextrun"/>
        </w:rPr>
      </w:pPr>
      <w:proofErr w:type="spellStart"/>
      <w:r w:rsidRPr="00276626">
        <w:rPr>
          <w:rStyle w:val="normaltextrun"/>
        </w:rPr>
        <w:t>DevOps</w:t>
      </w:r>
      <w:proofErr w:type="spellEnd"/>
      <w:r w:rsidRPr="00276626">
        <w:rPr>
          <w:rStyle w:val="normaltextrun"/>
        </w:rPr>
        <w:t xml:space="preserve"> практик; </w:t>
      </w:r>
    </w:p>
    <w:p w14:paraId="7641D4E1" w14:textId="77777777" w:rsidR="00CD16F9" w:rsidRPr="00276626" w:rsidRDefault="00CD16F9" w:rsidP="001873DF">
      <w:pPr>
        <w:pStyle w:val="paragraph"/>
        <w:numPr>
          <w:ilvl w:val="0"/>
          <w:numId w:val="28"/>
        </w:numPr>
        <w:spacing w:before="0" w:beforeAutospacing="0" w:after="0" w:afterAutospacing="0"/>
        <w:jc w:val="both"/>
        <w:textAlignment w:val="baseline"/>
        <w:rPr>
          <w:rStyle w:val="normaltextrun"/>
        </w:rPr>
      </w:pPr>
      <w:r w:rsidRPr="00276626">
        <w:rPr>
          <w:rStyle w:val="normaltextrun"/>
        </w:rPr>
        <w:t>Управления ИТ услугами (ITIL/ITSM);</w:t>
      </w:r>
    </w:p>
    <w:p w14:paraId="5690A1DD" w14:textId="77777777" w:rsidR="00CD16F9" w:rsidRPr="00276626" w:rsidRDefault="00CD16F9" w:rsidP="001873DF">
      <w:pPr>
        <w:pStyle w:val="paragraph"/>
        <w:numPr>
          <w:ilvl w:val="0"/>
          <w:numId w:val="28"/>
        </w:numPr>
        <w:spacing w:before="0" w:beforeAutospacing="0" w:after="0" w:afterAutospacing="0"/>
        <w:jc w:val="both"/>
        <w:textAlignment w:val="baseline"/>
        <w:rPr>
          <w:rStyle w:val="normaltextrun"/>
        </w:rPr>
      </w:pPr>
      <w:r w:rsidRPr="00276626">
        <w:rPr>
          <w:rStyle w:val="normaltextrun"/>
        </w:rPr>
        <w:t>Управления ИТ проектами (PMI/PME или аналогичные);</w:t>
      </w:r>
    </w:p>
    <w:p w14:paraId="77CDEFF1" w14:textId="77777777" w:rsidR="006721A8" w:rsidRPr="00276626" w:rsidRDefault="006721A8" w:rsidP="006721A8">
      <w:pPr>
        <w:pStyle w:val="paragraph"/>
        <w:spacing w:before="0" w:beforeAutospacing="0" w:after="0" w:afterAutospacing="0"/>
        <w:ind w:left="720"/>
        <w:jc w:val="both"/>
        <w:textAlignment w:val="baseline"/>
        <w:rPr>
          <w:bCs/>
        </w:rPr>
      </w:pPr>
    </w:p>
    <w:p w14:paraId="25D9652D" w14:textId="28605E2C" w:rsidR="006721A8" w:rsidRPr="00276626" w:rsidRDefault="006721A8" w:rsidP="006721A8">
      <w:pPr>
        <w:pStyle w:val="paragraph"/>
        <w:spacing w:before="0" w:beforeAutospacing="0" w:after="0" w:afterAutospacing="0"/>
        <w:ind w:left="720"/>
        <w:jc w:val="both"/>
        <w:textAlignment w:val="baseline"/>
        <w:rPr>
          <w:bCs/>
        </w:rPr>
      </w:pPr>
      <w:r w:rsidRPr="00276626">
        <w:rPr>
          <w:bCs/>
        </w:rPr>
        <w:t xml:space="preserve">Подтверждается скан-копиями сертификатов учебного центра. </w:t>
      </w:r>
    </w:p>
    <w:p w14:paraId="3D27C4EB" w14:textId="059E8B4F" w:rsidR="006A4B9D" w:rsidRPr="00276626" w:rsidRDefault="006A4B9D" w:rsidP="006721A8">
      <w:pPr>
        <w:pStyle w:val="a7"/>
        <w:spacing w:after="160" w:line="259" w:lineRule="auto"/>
        <w:ind w:left="426"/>
        <w:rPr>
          <w:bCs/>
        </w:rPr>
      </w:pPr>
    </w:p>
    <w:p w14:paraId="4A645BCC" w14:textId="6F9C4B70" w:rsidR="00D61A66" w:rsidRPr="00276626" w:rsidRDefault="00D61A66" w:rsidP="001873DF">
      <w:pPr>
        <w:pStyle w:val="a7"/>
        <w:numPr>
          <w:ilvl w:val="0"/>
          <w:numId w:val="27"/>
        </w:numPr>
        <w:spacing w:after="160" w:line="259" w:lineRule="auto"/>
        <w:ind w:left="426"/>
        <w:rPr>
          <w:bCs/>
        </w:rPr>
      </w:pPr>
      <w:r w:rsidRPr="00276626">
        <w:t>Наличие</w:t>
      </w:r>
      <w:r w:rsidRPr="00276626">
        <w:rPr>
          <w:bCs/>
        </w:rPr>
        <w:t xml:space="preserve"> у участник</w:t>
      </w:r>
      <w:r w:rsidR="00FF44E9" w:rsidRPr="00276626">
        <w:rPr>
          <w:bCs/>
        </w:rPr>
        <w:t>а</w:t>
      </w:r>
      <w:r w:rsidRPr="00276626">
        <w:rPr>
          <w:bCs/>
        </w:rPr>
        <w:t xml:space="preserve"> опыта по</w:t>
      </w:r>
      <w:r w:rsidR="00DC2594" w:rsidRPr="00276626">
        <w:rPr>
          <w:bCs/>
        </w:rPr>
        <w:t xml:space="preserve"> технической поддержке ИТ-Инфраструктуры (сопровождению)</w:t>
      </w:r>
      <w:r w:rsidR="00FF44E9" w:rsidRPr="00276626">
        <w:rPr>
          <w:bCs/>
        </w:rPr>
        <w:t>,</w:t>
      </w:r>
      <w:r w:rsidR="00DC2594" w:rsidRPr="00276626">
        <w:rPr>
          <w:bCs/>
        </w:rPr>
        <w:t xml:space="preserve"> программных и технических средств (должна быть обеспечена круглосуточная поддержка), на</w:t>
      </w:r>
      <w:r w:rsidRPr="00276626">
        <w:rPr>
          <w:bCs/>
        </w:rPr>
        <w:t xml:space="preserve"> сумму не менее </w:t>
      </w:r>
      <w:r w:rsidR="00FF44E9" w:rsidRPr="00276626">
        <w:rPr>
          <w:rStyle w:val="extended-textshort"/>
        </w:rPr>
        <w:t>57 600 000 (Пятьдесят семь миллионов шестьсот тысяч) рублей 00 копеек, в том числе НДС (20%) в размере 9 600 000 (Девять миллионов шестьсот тысяч) рублей 00 копеек или 48 000 000 (Сорок восемь миллионов) рублей 00 копеек без НДС</w:t>
      </w:r>
      <w:r w:rsidRPr="00276626">
        <w:rPr>
          <w:bCs/>
        </w:rPr>
        <w:t>.</w:t>
      </w:r>
    </w:p>
    <w:p w14:paraId="07227196" w14:textId="4FD6F816" w:rsidR="00D61A66" w:rsidRPr="00276626" w:rsidRDefault="00FA1467" w:rsidP="00FA1467">
      <w:pPr>
        <w:pStyle w:val="a7"/>
        <w:spacing w:after="160" w:line="259" w:lineRule="auto"/>
        <w:ind w:left="426" w:firstLine="282"/>
        <w:rPr>
          <w:bCs/>
        </w:rPr>
      </w:pPr>
      <w:r w:rsidRPr="00276626">
        <w:rPr>
          <w:bCs/>
        </w:rPr>
        <w:t>Подтверждается скан</w:t>
      </w:r>
      <w:r w:rsidR="00D61A66" w:rsidRPr="00276626">
        <w:rPr>
          <w:bCs/>
        </w:rPr>
        <w:t>-копи</w:t>
      </w:r>
      <w:r w:rsidRPr="00276626">
        <w:rPr>
          <w:bCs/>
        </w:rPr>
        <w:t>ями</w:t>
      </w:r>
      <w:r w:rsidR="00D61A66" w:rsidRPr="00276626">
        <w:rPr>
          <w:bCs/>
        </w:rPr>
        <w:t xml:space="preserve"> подписанных и исполненных договоров/контрактов и скан-копи</w:t>
      </w:r>
      <w:r w:rsidRPr="00276626">
        <w:rPr>
          <w:bCs/>
        </w:rPr>
        <w:t>ями</w:t>
      </w:r>
      <w:r w:rsidR="00D61A66" w:rsidRPr="00276626">
        <w:rPr>
          <w:bCs/>
        </w:rPr>
        <w:t xml:space="preserve"> документов, подтверждающих исполнение приложенных скан-копий договоров/контрактов.</w:t>
      </w:r>
    </w:p>
    <w:p w14:paraId="26C705C9" w14:textId="1AE72A87" w:rsidR="00FA1467" w:rsidRPr="00276626" w:rsidRDefault="00FA1467">
      <w:pPr>
        <w:spacing w:after="160" w:line="259" w:lineRule="auto"/>
        <w:rPr>
          <w:rFonts w:ascii="Times New Roman" w:eastAsia="MS Mincho" w:hAnsi="Times New Roman" w:cs="Times New Roman"/>
          <w:bCs/>
          <w:sz w:val="24"/>
          <w:szCs w:val="24"/>
          <w:lang w:eastAsia="ja-JP"/>
        </w:rPr>
      </w:pPr>
      <w:r w:rsidRPr="00276626">
        <w:rPr>
          <w:rFonts w:ascii="Times New Roman" w:hAnsi="Times New Roman" w:cs="Times New Roman"/>
          <w:bCs/>
          <w:sz w:val="24"/>
          <w:szCs w:val="24"/>
        </w:rPr>
        <w:br w:type="page"/>
      </w:r>
    </w:p>
    <w:p w14:paraId="31573E02" w14:textId="77777777" w:rsidR="001C4577" w:rsidRPr="00276626" w:rsidRDefault="001C4577" w:rsidP="00C31420">
      <w:pPr>
        <w:pStyle w:val="a7"/>
        <w:tabs>
          <w:tab w:val="left" w:pos="0"/>
          <w:tab w:val="left" w:pos="851"/>
        </w:tabs>
        <w:ind w:left="426"/>
        <w:jc w:val="both"/>
        <w:rPr>
          <w:b/>
        </w:rPr>
      </w:pPr>
    </w:p>
    <w:p w14:paraId="513EFC91" w14:textId="77777777" w:rsidR="008957B3" w:rsidRPr="00276626" w:rsidRDefault="008957B3" w:rsidP="008957B3">
      <w:pPr>
        <w:tabs>
          <w:tab w:val="left" w:pos="851"/>
        </w:tabs>
        <w:spacing w:after="0"/>
        <w:ind w:firstLine="426"/>
        <w:jc w:val="center"/>
        <w:rPr>
          <w:rFonts w:ascii="Times New Roman" w:hAnsi="Times New Roman" w:cs="Times New Roman"/>
          <w:b/>
          <w:sz w:val="24"/>
          <w:szCs w:val="24"/>
        </w:rPr>
      </w:pPr>
      <w:r w:rsidRPr="00276626">
        <w:rPr>
          <w:rFonts w:ascii="Times New Roman" w:hAnsi="Times New Roman" w:cs="Times New Roman"/>
          <w:b/>
          <w:sz w:val="24"/>
          <w:szCs w:val="24"/>
        </w:rPr>
        <w:t>Техническое задание</w:t>
      </w:r>
    </w:p>
    <w:p w14:paraId="2BE1F729" w14:textId="77777777" w:rsidR="000B55E3" w:rsidRPr="00276626" w:rsidRDefault="008957B3" w:rsidP="000B55E3">
      <w:pPr>
        <w:tabs>
          <w:tab w:val="left" w:pos="851"/>
        </w:tabs>
        <w:spacing w:after="0"/>
        <w:ind w:firstLine="426"/>
        <w:jc w:val="center"/>
        <w:rPr>
          <w:rFonts w:ascii="Times New Roman" w:hAnsi="Times New Roman" w:cs="Times New Roman"/>
          <w:b/>
          <w:sz w:val="24"/>
          <w:szCs w:val="24"/>
        </w:rPr>
      </w:pPr>
      <w:r w:rsidRPr="00276626">
        <w:rPr>
          <w:rFonts w:ascii="Times New Roman" w:hAnsi="Times New Roman" w:cs="Times New Roman"/>
          <w:b/>
          <w:sz w:val="24"/>
          <w:szCs w:val="24"/>
        </w:rPr>
        <w:t xml:space="preserve">на оказание услуг </w:t>
      </w:r>
      <w:r w:rsidR="000B55E3" w:rsidRPr="00276626">
        <w:rPr>
          <w:rFonts w:ascii="Times New Roman" w:hAnsi="Times New Roman" w:cs="Times New Roman"/>
          <w:b/>
          <w:sz w:val="24"/>
          <w:szCs w:val="24"/>
        </w:rPr>
        <w:t>технической поддержки ИТ-инфраструктуры</w:t>
      </w:r>
    </w:p>
    <w:p w14:paraId="536C7443" w14:textId="76639A3E" w:rsidR="000B55E3" w:rsidRPr="00984543" w:rsidRDefault="000B55E3" w:rsidP="000B55E3">
      <w:pPr>
        <w:tabs>
          <w:tab w:val="left" w:pos="851"/>
        </w:tabs>
        <w:spacing w:after="0"/>
        <w:ind w:firstLine="426"/>
        <w:jc w:val="center"/>
        <w:rPr>
          <w:rFonts w:ascii="Times New Roman" w:hAnsi="Times New Roman" w:cs="Times New Roman"/>
          <w:b/>
          <w:sz w:val="24"/>
          <w:szCs w:val="24"/>
        </w:rPr>
      </w:pPr>
    </w:p>
    <w:p w14:paraId="1E7BF9B1" w14:textId="174F190E" w:rsidR="000B55E3" w:rsidRPr="00276626" w:rsidRDefault="000B55E3" w:rsidP="000B55E3">
      <w:pPr>
        <w:tabs>
          <w:tab w:val="left" w:pos="851"/>
        </w:tabs>
        <w:spacing w:after="0"/>
        <w:ind w:firstLine="426"/>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1. О</w:t>
      </w:r>
      <w:proofErr w:type="spellStart"/>
      <w:r w:rsidRPr="00276626">
        <w:rPr>
          <w:rFonts w:ascii="Times New Roman" w:eastAsia="Calibri" w:hAnsi="Times New Roman" w:cs="Times New Roman"/>
          <w:b/>
          <w:bCs/>
          <w:sz w:val="24"/>
          <w:szCs w:val="24"/>
          <w:lang w:val="x-none"/>
        </w:rPr>
        <w:t>бслуживание</w:t>
      </w:r>
      <w:proofErr w:type="spellEnd"/>
      <w:r w:rsidRPr="00276626">
        <w:rPr>
          <w:rFonts w:ascii="Times New Roman" w:eastAsia="Calibri" w:hAnsi="Times New Roman" w:cs="Times New Roman"/>
          <w:b/>
          <w:bCs/>
          <w:sz w:val="24"/>
          <w:szCs w:val="24"/>
          <w:lang w:val="x-none"/>
        </w:rPr>
        <w:t xml:space="preserve"> включает в себя:</w:t>
      </w:r>
    </w:p>
    <w:p w14:paraId="1526C99B" w14:textId="77777777" w:rsidR="000B55E3" w:rsidRPr="00276626" w:rsidRDefault="000B55E3" w:rsidP="000B55E3">
      <w:pPr>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Услуга по </w:t>
      </w:r>
      <w:r w:rsidRPr="00276626">
        <w:rPr>
          <w:rFonts w:ascii="Times New Roman" w:eastAsia="Calibri" w:hAnsi="Times New Roman" w:cs="Times New Roman"/>
          <w:bCs/>
          <w:sz w:val="24"/>
          <w:szCs w:val="24"/>
          <w:lang w:eastAsia="en-GB"/>
        </w:rPr>
        <w:t xml:space="preserve">аутсорсингу </w:t>
      </w:r>
      <w:r w:rsidRPr="00276626">
        <w:rPr>
          <w:rFonts w:ascii="Times New Roman" w:eastAsia="Calibri" w:hAnsi="Times New Roman" w:cs="Times New Roman"/>
          <w:bCs/>
          <w:sz w:val="24"/>
          <w:szCs w:val="24"/>
          <w:lang w:val="en-US" w:eastAsia="en-GB"/>
        </w:rPr>
        <w:t>IT</w:t>
      </w:r>
      <w:r w:rsidRPr="00276626">
        <w:rPr>
          <w:rFonts w:ascii="Times New Roman" w:eastAsia="Calibri" w:hAnsi="Times New Roman" w:cs="Times New Roman"/>
          <w:bCs/>
          <w:sz w:val="24"/>
          <w:szCs w:val="24"/>
          <w:lang w:eastAsia="en-GB"/>
        </w:rPr>
        <w:t xml:space="preserve"> инфраструктуры</w:t>
      </w:r>
      <w:r w:rsidRPr="00276626">
        <w:rPr>
          <w:rFonts w:ascii="Times New Roman" w:eastAsia="Calibri" w:hAnsi="Times New Roman" w:cs="Times New Roman"/>
          <w:sz w:val="24"/>
          <w:szCs w:val="24"/>
          <w:lang w:eastAsia="en-GB"/>
        </w:rPr>
        <w:t xml:space="preserve"> (далее Услуга) — комплексная услуга по обслуживанию и развитию ИТ инфраструктуры АО «</w:t>
      </w:r>
      <w:proofErr w:type="spellStart"/>
      <w:r w:rsidRPr="00276626">
        <w:rPr>
          <w:rFonts w:ascii="Times New Roman" w:eastAsia="Calibri" w:hAnsi="Times New Roman" w:cs="Times New Roman"/>
          <w:sz w:val="24"/>
          <w:szCs w:val="24"/>
          <w:lang w:eastAsia="en-GB"/>
        </w:rPr>
        <w:t>Новосибирскэнергосбыт</w:t>
      </w:r>
      <w:proofErr w:type="spellEnd"/>
      <w:r w:rsidRPr="00276626">
        <w:rPr>
          <w:rFonts w:ascii="Times New Roman" w:eastAsia="Calibri" w:hAnsi="Times New Roman" w:cs="Times New Roman"/>
          <w:sz w:val="24"/>
          <w:szCs w:val="24"/>
          <w:lang w:eastAsia="en-GB"/>
        </w:rPr>
        <w:t xml:space="preserve">» (далее – Заказчик). </w:t>
      </w:r>
    </w:p>
    <w:p w14:paraId="0C10EBAB" w14:textId="77777777" w:rsidR="000B55E3" w:rsidRPr="00276626" w:rsidRDefault="000B55E3" w:rsidP="000B55E3">
      <w:pPr>
        <w:spacing w:before="120" w:line="300" w:lineRule="auto"/>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Целью оказанию услуг технической поддержки ИТ-инфраструктуры является обеспечение гарантированного функционирования информационных систем и сервисов, а также обеспечение надежной платформы для развития существующих и внедряемых информационных систем Заказчика.</w:t>
      </w:r>
    </w:p>
    <w:p w14:paraId="002DC6FB" w14:textId="77777777" w:rsidR="000B55E3" w:rsidRPr="00276626" w:rsidRDefault="000B55E3" w:rsidP="000B55E3">
      <w:pPr>
        <w:keepLines/>
        <w:spacing w:after="120"/>
        <w:ind w:firstLine="426"/>
        <w:jc w:val="both"/>
        <w:rPr>
          <w:rFonts w:ascii="Times New Roman" w:hAnsi="Times New Roman" w:cs="Times New Roman"/>
          <w:sz w:val="24"/>
          <w:szCs w:val="24"/>
        </w:rPr>
      </w:pPr>
      <w:r w:rsidRPr="00276626">
        <w:rPr>
          <w:rFonts w:ascii="Times New Roman" w:hAnsi="Times New Roman" w:cs="Times New Roman"/>
          <w:sz w:val="24"/>
          <w:szCs w:val="24"/>
        </w:rPr>
        <w:t>Задачами оказания услуг являются:</w:t>
      </w:r>
    </w:p>
    <w:p w14:paraId="77374613" w14:textId="77777777" w:rsidR="000B55E3" w:rsidRPr="00276626" w:rsidRDefault="000B55E3"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Поддержание ИТ-инфраструктуры Заказчика в исправном (работоспособном) и актуальном состоянии;</w:t>
      </w:r>
    </w:p>
    <w:p w14:paraId="1E883E44" w14:textId="77777777" w:rsidR="000B55E3" w:rsidRPr="00276626" w:rsidRDefault="000B55E3"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Обеспечение готовности ИТ-инфраструктуры для развития ИТ-сервисов Заказчика;</w:t>
      </w:r>
    </w:p>
    <w:p w14:paraId="6BC98633" w14:textId="77777777" w:rsidR="000B55E3" w:rsidRPr="00276626" w:rsidRDefault="000B55E3"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Обеспечение бесперебойного функционирования оборудования ИТ-инфраструктуры Заказчика и установленного на нем системного программного обеспечения (ПО);</w:t>
      </w:r>
    </w:p>
    <w:p w14:paraId="2D2E4804" w14:textId="77777777" w:rsidR="000B55E3" w:rsidRPr="00276626" w:rsidRDefault="000B55E3"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Обеспечение сохранности данных и уменьшение времени простоя ИТ-сервисов;</w:t>
      </w:r>
    </w:p>
    <w:p w14:paraId="638D9419" w14:textId="77777777" w:rsidR="000B55E3" w:rsidRPr="00276626" w:rsidRDefault="000B55E3" w:rsidP="001873DF">
      <w:pPr>
        <w:numPr>
          <w:ilvl w:val="0"/>
          <w:numId w:val="61"/>
        </w:numPr>
        <w:spacing w:after="120"/>
        <w:ind w:left="0" w:firstLine="426"/>
        <w:contextualSpacing/>
        <w:jc w:val="both"/>
        <w:rPr>
          <w:rFonts w:ascii="Times New Roman" w:hAnsi="Times New Roman" w:cs="Times New Roman"/>
          <w:sz w:val="24"/>
          <w:szCs w:val="24"/>
        </w:rPr>
      </w:pPr>
      <w:proofErr w:type="spellStart"/>
      <w:r w:rsidRPr="00276626">
        <w:rPr>
          <w:rFonts w:ascii="Times New Roman" w:hAnsi="Times New Roman" w:cs="Times New Roman"/>
          <w:sz w:val="24"/>
          <w:szCs w:val="24"/>
        </w:rPr>
        <w:t>Проактивный</w:t>
      </w:r>
      <w:proofErr w:type="spellEnd"/>
      <w:r w:rsidRPr="00276626">
        <w:rPr>
          <w:rFonts w:ascii="Times New Roman" w:hAnsi="Times New Roman" w:cs="Times New Roman"/>
          <w:sz w:val="24"/>
          <w:szCs w:val="24"/>
        </w:rPr>
        <w:t xml:space="preserve"> анализ для предупреждения вероятных отказов оборудования;</w:t>
      </w:r>
    </w:p>
    <w:p w14:paraId="49776A55" w14:textId="77777777" w:rsidR="000B55E3" w:rsidRPr="00276626" w:rsidRDefault="000B55E3"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Администрирование ИТ-инфраструктуры и инфраструктурных сервисов;</w:t>
      </w:r>
    </w:p>
    <w:p w14:paraId="05372443" w14:textId="77777777" w:rsidR="000B55E3" w:rsidRPr="00276626" w:rsidRDefault="000B55E3"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и своевременная актуализация эксплуатационной документации;</w:t>
      </w:r>
    </w:p>
    <w:p w14:paraId="2F76C89A" w14:textId="77777777" w:rsidR="000B55E3" w:rsidRPr="00276626" w:rsidRDefault="000B55E3"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Проведение плановых работ в вечернее\ночное время и выходные дни по НСК;</w:t>
      </w:r>
    </w:p>
    <w:p w14:paraId="7AFA8080" w14:textId="77777777" w:rsidR="000B55E3" w:rsidRPr="00276626" w:rsidRDefault="000B55E3"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Разработка и предоставление Заказчику рекомендаций по развитию и модернизации сопровождаемых систем и комплексов, включая разработку спецификаций, консультации Заказчика по вопросам эксплуатации и развития систем.</w:t>
      </w:r>
    </w:p>
    <w:p w14:paraId="7720B66B" w14:textId="77777777" w:rsidR="000B55E3" w:rsidRPr="00276626" w:rsidRDefault="000B55E3" w:rsidP="000B55E3">
      <w:pPr>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Исполнитель обязуется осуществлять управление ИТ-инфраструктурой в интересах Заказчика, представлять его интересы при взаимодействии с другими поставщиками ИТ-услуг в </w:t>
      </w:r>
      <w:proofErr w:type="gramStart"/>
      <w:r w:rsidRPr="00276626">
        <w:rPr>
          <w:rFonts w:ascii="Times New Roman" w:eastAsia="Calibri" w:hAnsi="Times New Roman" w:cs="Times New Roman"/>
          <w:sz w:val="24"/>
          <w:szCs w:val="24"/>
          <w:lang w:eastAsia="en-GB"/>
        </w:rPr>
        <w:t>т.ч.</w:t>
      </w:r>
      <w:proofErr w:type="gramEnd"/>
      <w:r w:rsidRPr="00276626">
        <w:rPr>
          <w:rFonts w:ascii="Times New Roman" w:eastAsia="Calibri" w:hAnsi="Times New Roman" w:cs="Times New Roman"/>
          <w:sz w:val="24"/>
          <w:szCs w:val="24"/>
          <w:lang w:eastAsia="en-GB"/>
        </w:rPr>
        <w:t xml:space="preserve"> облачными провайдерами, провайдерами связи, вендорами и поставщиками оборудования для ИТ-инфраструктуры. Исполнитель должен обладать штатом сертифицированных специалистов соответствующих квалификаций.</w:t>
      </w:r>
    </w:p>
    <w:p w14:paraId="3D0313E4" w14:textId="77777777" w:rsidR="000B55E3" w:rsidRPr="00276626" w:rsidRDefault="000B55E3" w:rsidP="000B55E3">
      <w:pPr>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Услуга подразумевает как удаленное выполнение работ (без физического доступа к инфраструктуре Заказчика) с использованием защищенных каналов связи, так и физическое присутствие технического персонала на территории Заказчика в случае, если это необходимо для выполнения плановых работ или устранения инцидента. </w:t>
      </w:r>
    </w:p>
    <w:p w14:paraId="3A1EF6C2" w14:textId="77777777" w:rsidR="000B55E3" w:rsidRPr="00276626" w:rsidRDefault="000B55E3" w:rsidP="000B55E3">
      <w:pPr>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Местом расположения ИТ-инфраструктуры и ИТ-сервисов Заказчика для оказания услуг являются:</w:t>
      </w:r>
    </w:p>
    <w:p w14:paraId="50ED3DA7" w14:textId="77777777" w:rsidR="000B55E3" w:rsidRPr="00276626" w:rsidRDefault="000B55E3" w:rsidP="001873DF">
      <w:pPr>
        <w:numPr>
          <w:ilvl w:val="0"/>
          <w:numId w:val="60"/>
        </w:numPr>
        <w:spacing w:after="160"/>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Центр обработки данных (ЦОД) и серверная по адресу: г. Новосибирск, </w:t>
      </w:r>
      <w:r w:rsidRPr="00276626">
        <w:rPr>
          <w:rFonts w:ascii="Times New Roman" w:eastAsia="Calibri" w:hAnsi="Times New Roman" w:cs="Times New Roman"/>
          <w:sz w:val="24"/>
          <w:szCs w:val="24"/>
          <w:lang w:eastAsia="en-GB"/>
        </w:rPr>
        <w:br/>
        <w:t>ул. Орджоникидзе, д. 32;</w:t>
      </w:r>
    </w:p>
    <w:p w14:paraId="38630CF4" w14:textId="77777777" w:rsidR="000B55E3" w:rsidRPr="00276626" w:rsidRDefault="000B55E3" w:rsidP="001873DF">
      <w:pPr>
        <w:numPr>
          <w:ilvl w:val="0"/>
          <w:numId w:val="60"/>
        </w:numPr>
        <w:spacing w:after="160"/>
        <w:ind w:right="-1" w:firstLine="426"/>
        <w:contextualSpacing/>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Серверная по адресу: г. Новосибирск, ул. Некрасова, д. 54;</w:t>
      </w:r>
    </w:p>
    <w:p w14:paraId="4AF4CBF3" w14:textId="77777777" w:rsidR="000B55E3" w:rsidRPr="00276626" w:rsidRDefault="000B55E3" w:rsidP="001873DF">
      <w:pPr>
        <w:numPr>
          <w:ilvl w:val="0"/>
          <w:numId w:val="60"/>
        </w:numPr>
        <w:spacing w:after="160"/>
        <w:ind w:right="-1" w:firstLine="426"/>
        <w:contextualSpacing/>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Облачные площадки по аренде вычислительных ресурсов в г. Новосибирск и других городах;</w:t>
      </w:r>
    </w:p>
    <w:p w14:paraId="2C4104EB" w14:textId="77777777" w:rsidR="000B55E3" w:rsidRPr="00276626" w:rsidRDefault="000B55E3" w:rsidP="001873DF">
      <w:pPr>
        <w:numPr>
          <w:ilvl w:val="0"/>
          <w:numId w:val="60"/>
        </w:numPr>
        <w:spacing w:after="160"/>
        <w:ind w:right="567" w:firstLine="426"/>
        <w:contextualSpacing/>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Серверные помещения в филиалах по адресам:</w:t>
      </w:r>
    </w:p>
    <w:p w14:paraId="55666477"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Татарск, ул. Василевского, 4а;</w:t>
      </w:r>
    </w:p>
    <w:p w14:paraId="542912CE"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lastRenderedPageBreak/>
        <w:t>НСО, г. Куйбышев, Квартал 1, 26;</w:t>
      </w:r>
    </w:p>
    <w:p w14:paraId="46C3400D"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Куйбышев, Квартал 1, 30;</w:t>
      </w:r>
    </w:p>
    <w:p w14:paraId="4B7D1D0C"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Чулым, ул. Кооперативная, 103;</w:t>
      </w:r>
    </w:p>
    <w:p w14:paraId="19D02589"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г. Карасук, ул. </w:t>
      </w:r>
      <w:proofErr w:type="spellStart"/>
      <w:r w:rsidRPr="00276626">
        <w:rPr>
          <w:rFonts w:ascii="Times New Roman" w:eastAsia="Calibri" w:hAnsi="Times New Roman" w:cs="Times New Roman"/>
          <w:sz w:val="24"/>
          <w:szCs w:val="24"/>
          <w:lang w:eastAsia="en-GB"/>
        </w:rPr>
        <w:t>Д.Бедного</w:t>
      </w:r>
      <w:proofErr w:type="spellEnd"/>
      <w:r w:rsidRPr="00276626">
        <w:rPr>
          <w:rFonts w:ascii="Times New Roman" w:eastAsia="Calibri" w:hAnsi="Times New Roman" w:cs="Times New Roman"/>
          <w:sz w:val="24"/>
          <w:szCs w:val="24"/>
          <w:lang w:eastAsia="en-GB"/>
        </w:rPr>
        <w:t>, 62А;</w:t>
      </w:r>
    </w:p>
    <w:p w14:paraId="613CB9E1"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г. Искитим, </w:t>
      </w:r>
      <w:proofErr w:type="spellStart"/>
      <w:r w:rsidRPr="00276626">
        <w:rPr>
          <w:rFonts w:ascii="Times New Roman" w:eastAsia="Calibri" w:hAnsi="Times New Roman" w:cs="Times New Roman"/>
          <w:sz w:val="24"/>
          <w:szCs w:val="24"/>
          <w:lang w:eastAsia="en-GB"/>
        </w:rPr>
        <w:t>мкр</w:t>
      </w:r>
      <w:proofErr w:type="spellEnd"/>
      <w:r w:rsidRPr="00276626">
        <w:rPr>
          <w:rFonts w:ascii="Times New Roman" w:eastAsia="Calibri" w:hAnsi="Times New Roman" w:cs="Times New Roman"/>
          <w:sz w:val="24"/>
          <w:szCs w:val="24"/>
          <w:lang w:eastAsia="en-GB"/>
        </w:rPr>
        <w:t>. Подгорный, 31А;</w:t>
      </w:r>
    </w:p>
    <w:p w14:paraId="71B3E705"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Баган, ул. Победы, 45;</w:t>
      </w:r>
    </w:p>
    <w:p w14:paraId="1DB29571"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г. </w:t>
      </w:r>
      <w:proofErr w:type="spellStart"/>
      <w:r w:rsidRPr="00276626">
        <w:rPr>
          <w:rFonts w:ascii="Times New Roman" w:eastAsia="Calibri" w:hAnsi="Times New Roman" w:cs="Times New Roman"/>
          <w:sz w:val="24"/>
          <w:szCs w:val="24"/>
          <w:lang w:eastAsia="en-GB"/>
        </w:rPr>
        <w:t>Бредск</w:t>
      </w:r>
      <w:proofErr w:type="spellEnd"/>
      <w:r w:rsidRPr="00276626">
        <w:rPr>
          <w:rFonts w:ascii="Times New Roman" w:eastAsia="Calibri" w:hAnsi="Times New Roman" w:cs="Times New Roman"/>
          <w:sz w:val="24"/>
          <w:szCs w:val="24"/>
          <w:lang w:eastAsia="en-GB"/>
        </w:rPr>
        <w:t xml:space="preserve">, ул. </w:t>
      </w:r>
      <w:proofErr w:type="spellStart"/>
      <w:r w:rsidRPr="00276626">
        <w:rPr>
          <w:rFonts w:ascii="Times New Roman" w:eastAsia="Calibri" w:hAnsi="Times New Roman" w:cs="Times New Roman"/>
          <w:sz w:val="24"/>
          <w:szCs w:val="24"/>
          <w:lang w:eastAsia="en-GB"/>
        </w:rPr>
        <w:t>К.Маркса</w:t>
      </w:r>
      <w:proofErr w:type="spellEnd"/>
      <w:r w:rsidRPr="00276626">
        <w:rPr>
          <w:rFonts w:ascii="Times New Roman" w:eastAsia="Calibri" w:hAnsi="Times New Roman" w:cs="Times New Roman"/>
          <w:sz w:val="24"/>
          <w:szCs w:val="24"/>
          <w:lang w:eastAsia="en-GB"/>
        </w:rPr>
        <w:t>, 32;</w:t>
      </w:r>
    </w:p>
    <w:p w14:paraId="671BD5CF"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Болотное, ул. Советская, 14;</w:t>
      </w:r>
    </w:p>
    <w:p w14:paraId="31E64429"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Здвинск, ул. Калинина, 37;</w:t>
      </w:r>
    </w:p>
    <w:p w14:paraId="69D1AA31"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Колывань, ул. Максима Горького, 56а;</w:t>
      </w:r>
    </w:p>
    <w:p w14:paraId="2B7AF6B7"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Коченево, ул. Октябрьская, 48;</w:t>
      </w:r>
    </w:p>
    <w:p w14:paraId="275786F3"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с. Кочки, ул. Пушкина, 29А;</w:t>
      </w:r>
    </w:p>
    <w:p w14:paraId="63E0E228"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Краснозерское, ул. Набережная, 70А;</w:t>
      </w:r>
    </w:p>
    <w:p w14:paraId="4550F61E"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Купино, ул. Советов, 211А;</w:t>
      </w:r>
    </w:p>
    <w:p w14:paraId="4DFEB1B7"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с. Кыштовка, ул. Ленина, 22;</w:t>
      </w:r>
    </w:p>
    <w:p w14:paraId="3EF4AAFF"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Ордынское, ул. Советская, 2А;</w:t>
      </w:r>
    </w:p>
    <w:p w14:paraId="4B50D998"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п. Северное, ул. Урицкого, 14;</w:t>
      </w:r>
    </w:p>
    <w:p w14:paraId="77B877B4"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г. Сузун, ул. </w:t>
      </w:r>
      <w:proofErr w:type="spellStart"/>
      <w:r w:rsidRPr="00276626">
        <w:rPr>
          <w:rFonts w:ascii="Times New Roman" w:eastAsia="Calibri" w:hAnsi="Times New Roman" w:cs="Times New Roman"/>
          <w:sz w:val="24"/>
          <w:szCs w:val="24"/>
          <w:lang w:eastAsia="en-GB"/>
        </w:rPr>
        <w:t>Стапанова</w:t>
      </w:r>
      <w:proofErr w:type="spellEnd"/>
      <w:r w:rsidRPr="00276626">
        <w:rPr>
          <w:rFonts w:ascii="Times New Roman" w:eastAsia="Calibri" w:hAnsi="Times New Roman" w:cs="Times New Roman"/>
          <w:sz w:val="24"/>
          <w:szCs w:val="24"/>
          <w:lang w:eastAsia="en-GB"/>
        </w:rPr>
        <w:t>, 1Б;</w:t>
      </w:r>
    </w:p>
    <w:p w14:paraId="7AD52C46"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Тогучин, ул. Комсомольская, 7;</w:t>
      </w:r>
    </w:p>
    <w:p w14:paraId="5F106B3F"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с. Убинское, ул. Северная, 2;</w:t>
      </w:r>
    </w:p>
    <w:p w14:paraId="13EF266F"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Чаны, ул. Заводская, 4А;</w:t>
      </w:r>
    </w:p>
    <w:p w14:paraId="58A21BEE"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п. Черепаново, ул. Республиканская, 44;</w:t>
      </w:r>
    </w:p>
    <w:p w14:paraId="5E166EB9"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п. </w:t>
      </w:r>
      <w:proofErr w:type="spellStart"/>
      <w:r w:rsidRPr="00276626">
        <w:rPr>
          <w:rFonts w:ascii="Times New Roman" w:eastAsia="Calibri" w:hAnsi="Times New Roman" w:cs="Times New Roman"/>
          <w:sz w:val="24"/>
          <w:szCs w:val="24"/>
          <w:lang w:eastAsia="en-GB"/>
        </w:rPr>
        <w:t>Чистозерное</w:t>
      </w:r>
      <w:proofErr w:type="spellEnd"/>
      <w:r w:rsidRPr="00276626">
        <w:rPr>
          <w:rFonts w:ascii="Times New Roman" w:eastAsia="Calibri" w:hAnsi="Times New Roman" w:cs="Times New Roman"/>
          <w:sz w:val="24"/>
          <w:szCs w:val="24"/>
          <w:lang w:eastAsia="en-GB"/>
        </w:rPr>
        <w:t>, ул. Покрышкина, 10;</w:t>
      </w:r>
    </w:p>
    <w:p w14:paraId="1DA29350"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Мошково, ул. Вокзальная, 42.</w:t>
      </w:r>
    </w:p>
    <w:p w14:paraId="00FA3151" w14:textId="77777777" w:rsidR="000B55E3" w:rsidRPr="00276626" w:rsidRDefault="000B55E3" w:rsidP="000B55E3">
      <w:pPr>
        <w:ind w:left="1560" w:right="567" w:firstLine="426"/>
        <w:jc w:val="both"/>
        <w:rPr>
          <w:rFonts w:ascii="Times New Roman" w:eastAsia="Calibri" w:hAnsi="Times New Roman" w:cs="Times New Roman"/>
          <w:sz w:val="24"/>
          <w:szCs w:val="24"/>
          <w:lang w:eastAsia="en-GB"/>
        </w:rPr>
      </w:pPr>
    </w:p>
    <w:p w14:paraId="1942AE52" w14:textId="77777777" w:rsidR="000B55E3" w:rsidRPr="00276626" w:rsidRDefault="000B55E3" w:rsidP="000B55E3">
      <w:pPr>
        <w:ind w:right="14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В рамках услуг по Договору Исполнитель должен обеспечить поддержание полной работоспособности ИТ-инфраструктуры Заказчика, включая внесение всех необходимых изменений в настройки систем и компонентов ИТ-инфраструктуры для поддержания её в рабочем состоянии с уровнем SLA более 95%.</w:t>
      </w:r>
    </w:p>
    <w:p w14:paraId="2E26349E"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lastRenderedPageBreak/>
        <w:t>2. Требования к срокам предоставления ИТ-услуг</w:t>
      </w:r>
    </w:p>
    <w:p w14:paraId="0ABD528D" w14:textId="77777777" w:rsidR="000B55E3" w:rsidRPr="00276626" w:rsidRDefault="000B55E3" w:rsidP="000B55E3">
      <w:pPr>
        <w:ind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Исполнитель должен приступить к выполнению ИТ услуг в течение 15 календарных дней с момента подписания Договора.</w:t>
      </w:r>
    </w:p>
    <w:p w14:paraId="1C14AF73" w14:textId="77777777" w:rsidR="000B55E3" w:rsidRPr="00276626" w:rsidRDefault="000B55E3" w:rsidP="000B55E3">
      <w:pPr>
        <w:ind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Оказание ИТ услуг должно быть выполнено в период с момента подписание договора в течение 36 месяцев. Все ИТ услуги должны быть выполнены не более чем за 36 месяцев со дня подписания договора.</w:t>
      </w:r>
    </w:p>
    <w:p w14:paraId="609B7DCB"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 Состав услуг</w:t>
      </w:r>
    </w:p>
    <w:p w14:paraId="4835C0FB"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В рамках услуг по Договору Исполнитель должен обеспечить поддержание работоспособности ИТ-инфраструктуры Заказчика и сопровождение развития ИТ-систем. Исполнитель должен выполнять плановые и внеплановые работы на территории Заказчика на периодической и единовременной основе. Исполнитель должен гарантировать качественное и добросовестное исполнение услуг в соответствии с положениями настоящего ТЗ.</w:t>
      </w:r>
    </w:p>
    <w:p w14:paraId="51393274"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Обработка заявок Исполнителем должна вестись в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системе Заказчика (</w:t>
      </w:r>
      <w:proofErr w:type="spellStart"/>
      <w:r w:rsidRPr="00276626">
        <w:rPr>
          <w:rFonts w:ascii="Times New Roman" w:hAnsi="Times New Roman" w:cs="Times New Roman"/>
          <w:sz w:val="24"/>
          <w:szCs w:val="24"/>
        </w:rPr>
        <w:t>Jira</w:t>
      </w:r>
      <w:proofErr w:type="spellEnd"/>
      <w:r w:rsidRPr="00276626">
        <w:rPr>
          <w:rFonts w:ascii="Times New Roman" w:hAnsi="Times New Roman" w:cs="Times New Roman"/>
          <w:sz w:val="24"/>
          <w:szCs w:val="24"/>
        </w:rPr>
        <w:t>).</w:t>
      </w:r>
    </w:p>
    <w:p w14:paraId="1A515ABE"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обеспечить круглосуточную доступность по средствам связи (телефон или электронная почта) менеджера технической поддержки для управления обслуживанием Договора и принятия административных решений по технической поддержке ИТ-инфраструктуры Заказчика.</w:t>
      </w:r>
    </w:p>
    <w:p w14:paraId="3E12F341" w14:textId="77777777" w:rsidR="000B55E3" w:rsidRPr="00276626" w:rsidRDefault="000B55E3" w:rsidP="000B55E3">
      <w:pPr>
        <w:spacing w:before="100" w:beforeAutospacing="1"/>
        <w:ind w:right="-1"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Исполнитель формирует и ведет эксплуатационную документацию, включая протоколирование изменений, вносимых в конфигурацию и настройки оборудования и ПО в базе знаний Заказчика (</w:t>
      </w:r>
      <w:proofErr w:type="spellStart"/>
      <w:r w:rsidRPr="00276626">
        <w:rPr>
          <w:rFonts w:ascii="Times New Roman" w:hAnsi="Times New Roman" w:cs="Times New Roman"/>
          <w:sz w:val="24"/>
          <w:szCs w:val="24"/>
        </w:rPr>
        <w:t>Confluence</w:t>
      </w:r>
      <w:proofErr w:type="spellEnd"/>
      <w:r w:rsidRPr="00276626">
        <w:rPr>
          <w:rFonts w:ascii="Times New Roman" w:hAnsi="Times New Roman" w:cs="Times New Roman"/>
          <w:sz w:val="24"/>
          <w:szCs w:val="24"/>
        </w:rPr>
        <w:t>).</w:t>
      </w:r>
    </w:p>
    <w:p w14:paraId="780AE258" w14:textId="77777777" w:rsidR="000B55E3" w:rsidRPr="00276626" w:rsidRDefault="000B55E3" w:rsidP="000B55E3">
      <w:pPr>
        <w:spacing w:before="100" w:beforeAutospacing="1"/>
        <w:ind w:right="-1"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Исполнитель совместно с архитектором системы должен разработать и документировать стратегию и процедуры восстановления информационных систем в случае возникновения сбоев или аварий (</w:t>
      </w:r>
      <w:r w:rsidRPr="00276626">
        <w:rPr>
          <w:rFonts w:ascii="Times New Roman" w:hAnsi="Times New Roman" w:cs="Times New Roman"/>
          <w:sz w:val="24"/>
          <w:szCs w:val="24"/>
          <w:lang w:val="en-US"/>
        </w:rPr>
        <w:t>DRP</w:t>
      </w:r>
      <w:r w:rsidRPr="00276626">
        <w:rPr>
          <w:rFonts w:ascii="Times New Roman" w:hAnsi="Times New Roman" w:cs="Times New Roman"/>
          <w:sz w:val="24"/>
          <w:szCs w:val="24"/>
        </w:rPr>
        <w:t xml:space="preserve">). </w:t>
      </w:r>
    </w:p>
    <w:p w14:paraId="549A5316" w14:textId="77777777" w:rsidR="000B55E3" w:rsidRPr="00276626" w:rsidRDefault="000B55E3" w:rsidP="000B55E3">
      <w:pPr>
        <w:spacing w:before="100" w:beforeAutospacing="1"/>
        <w:ind w:right="-1"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участвовать на Архитектурном комитете в качестве технического эксперта в области ИТ-инфраструктуры Заказчика: Исполнитель должен участвовать в процессе принятия решений и планирования развития ИТ-инфраструктуры заказчика. Это включает в себя анализ текущего состояния ИТ-инфраструктуры, разработку предложений по ее модернизации, подготовку документации для реализуемых им изменений в ИТ-инфраструктуре, а также их внедрение.</w:t>
      </w:r>
    </w:p>
    <w:p w14:paraId="3F725C6B" w14:textId="77777777" w:rsidR="000B55E3" w:rsidRPr="00276626" w:rsidRDefault="000B55E3" w:rsidP="000B5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276626">
        <w:rPr>
          <w:rFonts w:ascii="Times New Roman" w:hAnsi="Times New Roman" w:cs="Times New Roman"/>
          <w:b/>
          <w:bCs/>
          <w:sz w:val="24"/>
          <w:szCs w:val="24"/>
        </w:rPr>
        <w:t>В рамках оказания услуг Исполнитель после подписания договора должен выполнить следующие подготовительные работы</w:t>
      </w:r>
      <w:r w:rsidRPr="00276626">
        <w:rPr>
          <w:rFonts w:ascii="Times New Roman" w:hAnsi="Times New Roman" w:cs="Times New Roman"/>
          <w:sz w:val="24"/>
          <w:szCs w:val="24"/>
        </w:rPr>
        <w:t>:</w:t>
      </w:r>
    </w:p>
    <w:p w14:paraId="21503E27" w14:textId="77777777" w:rsidR="000B55E3" w:rsidRPr="00276626" w:rsidRDefault="000B55E3" w:rsidP="001873DF">
      <w:pPr>
        <w:numPr>
          <w:ilvl w:val="0"/>
          <w:numId w:val="57"/>
        </w:numPr>
        <w:spacing w:after="160"/>
        <w:ind w:left="0" w:right="567" w:firstLine="426"/>
        <w:contextualSpacing/>
        <w:jc w:val="both"/>
        <w:rPr>
          <w:rFonts w:ascii="Times New Roman" w:eastAsia="Calibri" w:hAnsi="Times New Roman" w:cs="Times New Roman"/>
          <w:sz w:val="24"/>
          <w:szCs w:val="24"/>
          <w:lang w:eastAsia="en-GB"/>
        </w:rPr>
      </w:pPr>
      <w:r w:rsidRPr="00276626">
        <w:rPr>
          <w:rFonts w:ascii="Times New Roman" w:hAnsi="Times New Roman" w:cs="Times New Roman"/>
          <w:sz w:val="24"/>
          <w:szCs w:val="24"/>
          <w:lang w:eastAsia="en-GB"/>
        </w:rPr>
        <w:t>Провести инвентаризацию оборудования и виртуальных машин, расположенных в с</w:t>
      </w:r>
      <w:r w:rsidRPr="00276626">
        <w:rPr>
          <w:rFonts w:ascii="Times New Roman" w:eastAsia="Calibri" w:hAnsi="Times New Roman" w:cs="Times New Roman"/>
          <w:sz w:val="24"/>
          <w:szCs w:val="24"/>
          <w:lang w:eastAsia="en-GB"/>
        </w:rPr>
        <w:t xml:space="preserve">ерверных помещениях и инфраструктуре облачных ЦОД Заказчика. </w:t>
      </w:r>
    </w:p>
    <w:p w14:paraId="1E6D2A5F" w14:textId="77777777" w:rsidR="000B55E3" w:rsidRPr="00276626" w:rsidRDefault="000B55E3" w:rsidP="001873DF">
      <w:pPr>
        <w:numPr>
          <w:ilvl w:val="0"/>
          <w:numId w:val="57"/>
        </w:numPr>
        <w:spacing w:after="160"/>
        <w:ind w:left="0" w:right="567" w:firstLine="426"/>
        <w:contextualSpacing/>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Перечень ВМ должен содержать следующую информацию:</w:t>
      </w:r>
    </w:p>
    <w:p w14:paraId="5CFF4DEF" w14:textId="77777777" w:rsidR="000B55E3" w:rsidRPr="00276626" w:rsidRDefault="000B55E3" w:rsidP="001873DF">
      <w:pPr>
        <w:pStyle w:val="a7"/>
        <w:numPr>
          <w:ilvl w:val="0"/>
          <w:numId w:val="30"/>
        </w:numPr>
        <w:spacing w:before="240" w:after="240" w:line="276" w:lineRule="auto"/>
        <w:jc w:val="both"/>
      </w:pPr>
      <w:r w:rsidRPr="00276626">
        <w:t>наименование ВМ;</w:t>
      </w:r>
    </w:p>
    <w:p w14:paraId="495DB858" w14:textId="77777777" w:rsidR="000B55E3" w:rsidRPr="00276626" w:rsidRDefault="000B55E3" w:rsidP="001873DF">
      <w:pPr>
        <w:pStyle w:val="a7"/>
        <w:numPr>
          <w:ilvl w:val="0"/>
          <w:numId w:val="30"/>
        </w:numPr>
        <w:spacing w:before="240" w:after="240" w:line="276" w:lineRule="auto"/>
        <w:jc w:val="both"/>
      </w:pPr>
      <w:r w:rsidRPr="00276626">
        <w:t>IP адрес;</w:t>
      </w:r>
    </w:p>
    <w:p w14:paraId="2B75DEBD" w14:textId="77777777" w:rsidR="000B55E3" w:rsidRPr="00276626" w:rsidRDefault="000B55E3" w:rsidP="001873DF">
      <w:pPr>
        <w:pStyle w:val="a7"/>
        <w:numPr>
          <w:ilvl w:val="0"/>
          <w:numId w:val="30"/>
        </w:numPr>
        <w:spacing w:before="240" w:after="240" w:line="276" w:lineRule="auto"/>
        <w:jc w:val="both"/>
      </w:pPr>
      <w:r w:rsidRPr="00276626">
        <w:t>место размещения;</w:t>
      </w:r>
    </w:p>
    <w:p w14:paraId="63EEB92C" w14:textId="77777777" w:rsidR="000B55E3" w:rsidRPr="00276626" w:rsidRDefault="000B55E3" w:rsidP="001873DF">
      <w:pPr>
        <w:pStyle w:val="a7"/>
        <w:numPr>
          <w:ilvl w:val="0"/>
          <w:numId w:val="30"/>
        </w:numPr>
        <w:spacing w:before="240" w:after="240" w:line="276" w:lineRule="auto"/>
        <w:jc w:val="both"/>
      </w:pPr>
      <w:r w:rsidRPr="00276626">
        <w:t>принадлежность к информационной системе;</w:t>
      </w:r>
    </w:p>
    <w:p w14:paraId="5842B5E2" w14:textId="77777777" w:rsidR="000B55E3" w:rsidRPr="00276626" w:rsidRDefault="000B55E3" w:rsidP="001873DF">
      <w:pPr>
        <w:pStyle w:val="a7"/>
        <w:numPr>
          <w:ilvl w:val="0"/>
          <w:numId w:val="30"/>
        </w:numPr>
        <w:spacing w:before="240" w:after="240" w:line="276" w:lineRule="auto"/>
        <w:jc w:val="both"/>
      </w:pPr>
      <w:r w:rsidRPr="00276626">
        <w:t>принадлежность к контуру (DEV, TEST, PROD);</w:t>
      </w:r>
    </w:p>
    <w:p w14:paraId="12488455" w14:textId="77777777" w:rsidR="000B55E3" w:rsidRPr="00276626" w:rsidRDefault="000B55E3" w:rsidP="001873DF">
      <w:pPr>
        <w:pStyle w:val="a7"/>
        <w:numPr>
          <w:ilvl w:val="0"/>
          <w:numId w:val="30"/>
        </w:numPr>
        <w:spacing w:before="240" w:after="240" w:line="276" w:lineRule="auto"/>
        <w:jc w:val="both"/>
      </w:pPr>
      <w:r w:rsidRPr="00276626">
        <w:t>количественные показатели (</w:t>
      </w:r>
      <w:r w:rsidRPr="00276626">
        <w:rPr>
          <w:lang w:val="en-US"/>
        </w:rPr>
        <w:t>CPU</w:t>
      </w:r>
      <w:r w:rsidRPr="00276626">
        <w:t xml:space="preserve">, </w:t>
      </w:r>
      <w:r w:rsidRPr="00276626">
        <w:rPr>
          <w:lang w:val="en-US"/>
        </w:rPr>
        <w:t>Memory</w:t>
      </w:r>
      <w:r w:rsidRPr="00276626">
        <w:t xml:space="preserve">, </w:t>
      </w:r>
      <w:r w:rsidRPr="00276626">
        <w:rPr>
          <w:lang w:val="en-US"/>
        </w:rPr>
        <w:t>Disk</w:t>
      </w:r>
      <w:r w:rsidRPr="00276626">
        <w:t xml:space="preserve"> </w:t>
      </w:r>
      <w:proofErr w:type="gramStart"/>
      <w:r w:rsidRPr="00276626">
        <w:rPr>
          <w:lang w:val="en-US"/>
        </w:rPr>
        <w:t>Space</w:t>
      </w:r>
      <w:r w:rsidRPr="00276626">
        <w:t xml:space="preserve"> )</w:t>
      </w:r>
      <w:proofErr w:type="gramEnd"/>
      <w:r w:rsidRPr="00276626">
        <w:t>;</w:t>
      </w:r>
    </w:p>
    <w:p w14:paraId="03097392" w14:textId="77777777" w:rsidR="000B55E3" w:rsidRPr="00276626" w:rsidRDefault="000B55E3" w:rsidP="001873DF">
      <w:pPr>
        <w:pStyle w:val="a7"/>
        <w:numPr>
          <w:ilvl w:val="0"/>
          <w:numId w:val="30"/>
        </w:numPr>
        <w:spacing w:after="160" w:line="276" w:lineRule="auto"/>
        <w:jc w:val="both"/>
        <w:rPr>
          <w:lang w:eastAsia="en-GB"/>
        </w:rPr>
      </w:pPr>
      <w:r w:rsidRPr="00276626">
        <w:t>операционная система</w:t>
      </w:r>
      <w:r w:rsidRPr="00276626">
        <w:rPr>
          <w:rFonts w:eastAsia="Calibri"/>
          <w:lang w:eastAsia="en-GB"/>
        </w:rPr>
        <w:t xml:space="preserve"> </w:t>
      </w:r>
    </w:p>
    <w:p w14:paraId="1CA34E7B" w14:textId="77777777" w:rsidR="000B55E3" w:rsidRPr="00276626" w:rsidRDefault="000B55E3" w:rsidP="000B55E3">
      <w:pPr>
        <w:pStyle w:val="a7"/>
        <w:jc w:val="both"/>
        <w:rPr>
          <w:lang w:eastAsia="en-GB"/>
        </w:rPr>
      </w:pPr>
      <w:r w:rsidRPr="00276626">
        <w:rPr>
          <w:lang w:eastAsia="en-GB"/>
        </w:rPr>
        <w:t>Перечень оборудования должен содержать следующую информацию:</w:t>
      </w:r>
    </w:p>
    <w:p w14:paraId="40067F21" w14:textId="77777777" w:rsidR="000B55E3" w:rsidRPr="00276626" w:rsidRDefault="000B55E3" w:rsidP="001873DF">
      <w:pPr>
        <w:pStyle w:val="a7"/>
        <w:numPr>
          <w:ilvl w:val="1"/>
          <w:numId w:val="29"/>
        </w:numPr>
        <w:jc w:val="both"/>
        <w:rPr>
          <w:lang w:eastAsia="en-GB"/>
        </w:rPr>
      </w:pPr>
      <w:r w:rsidRPr="00276626">
        <w:rPr>
          <w:lang w:eastAsia="en-GB"/>
        </w:rPr>
        <w:t>тип оборудования (назначение);</w:t>
      </w:r>
    </w:p>
    <w:p w14:paraId="5447F98B" w14:textId="77777777" w:rsidR="000B55E3" w:rsidRPr="00276626" w:rsidRDefault="000B55E3" w:rsidP="001873DF">
      <w:pPr>
        <w:pStyle w:val="a7"/>
        <w:numPr>
          <w:ilvl w:val="1"/>
          <w:numId w:val="29"/>
        </w:numPr>
        <w:jc w:val="both"/>
        <w:rPr>
          <w:lang w:eastAsia="en-GB"/>
        </w:rPr>
      </w:pPr>
      <w:r w:rsidRPr="00276626">
        <w:rPr>
          <w:lang w:eastAsia="en-GB"/>
        </w:rPr>
        <w:lastRenderedPageBreak/>
        <w:t>производитель;</w:t>
      </w:r>
    </w:p>
    <w:p w14:paraId="683D1A31" w14:textId="77777777" w:rsidR="000B55E3" w:rsidRPr="00276626" w:rsidRDefault="000B55E3" w:rsidP="001873DF">
      <w:pPr>
        <w:pStyle w:val="a7"/>
        <w:numPr>
          <w:ilvl w:val="1"/>
          <w:numId w:val="29"/>
        </w:numPr>
        <w:jc w:val="both"/>
        <w:rPr>
          <w:lang w:eastAsia="en-GB"/>
        </w:rPr>
      </w:pPr>
      <w:r w:rsidRPr="00276626">
        <w:rPr>
          <w:lang w:eastAsia="en-GB"/>
        </w:rPr>
        <w:t>модель;</w:t>
      </w:r>
    </w:p>
    <w:p w14:paraId="0B22BBB2" w14:textId="77777777" w:rsidR="000B55E3" w:rsidRPr="00276626" w:rsidRDefault="000B55E3" w:rsidP="001873DF">
      <w:pPr>
        <w:pStyle w:val="a7"/>
        <w:numPr>
          <w:ilvl w:val="1"/>
          <w:numId w:val="29"/>
        </w:numPr>
        <w:jc w:val="both"/>
        <w:rPr>
          <w:lang w:eastAsia="en-GB"/>
        </w:rPr>
      </w:pPr>
      <w:r w:rsidRPr="00276626">
        <w:rPr>
          <w:lang w:eastAsia="en-GB"/>
        </w:rPr>
        <w:t>серийный номер;</w:t>
      </w:r>
    </w:p>
    <w:p w14:paraId="4E8752BC" w14:textId="77777777" w:rsidR="000B55E3" w:rsidRPr="00276626" w:rsidRDefault="000B55E3" w:rsidP="001873DF">
      <w:pPr>
        <w:pStyle w:val="a7"/>
        <w:numPr>
          <w:ilvl w:val="1"/>
          <w:numId w:val="29"/>
        </w:numPr>
        <w:jc w:val="both"/>
        <w:rPr>
          <w:lang w:eastAsia="en-GB"/>
        </w:rPr>
      </w:pPr>
      <w:r w:rsidRPr="00276626">
        <w:rPr>
          <w:lang w:eastAsia="en-GB"/>
        </w:rPr>
        <w:t>место размещения (помещение, шкаф, юнит);</w:t>
      </w:r>
    </w:p>
    <w:p w14:paraId="387DE38B" w14:textId="77777777" w:rsidR="000B55E3" w:rsidRPr="00276626" w:rsidRDefault="000B55E3" w:rsidP="001873DF">
      <w:pPr>
        <w:pStyle w:val="a7"/>
        <w:numPr>
          <w:ilvl w:val="1"/>
          <w:numId w:val="29"/>
        </w:numPr>
        <w:jc w:val="both"/>
        <w:rPr>
          <w:lang w:eastAsia="en-GB"/>
        </w:rPr>
      </w:pPr>
      <w:r w:rsidRPr="00276626">
        <w:rPr>
          <w:lang w:eastAsia="en-GB"/>
        </w:rPr>
        <w:t xml:space="preserve">IP адрес или </w:t>
      </w:r>
      <w:proofErr w:type="spellStart"/>
      <w:r w:rsidRPr="00276626">
        <w:rPr>
          <w:lang w:eastAsia="en-GB"/>
        </w:rPr>
        <w:t>dns</w:t>
      </w:r>
      <w:proofErr w:type="spellEnd"/>
      <w:r w:rsidRPr="00276626">
        <w:rPr>
          <w:lang w:eastAsia="en-GB"/>
        </w:rPr>
        <w:t xml:space="preserve"> имя менеджмент интерфейса;</w:t>
      </w:r>
    </w:p>
    <w:p w14:paraId="508F1EE4" w14:textId="77777777" w:rsidR="000B55E3" w:rsidRPr="00276626" w:rsidRDefault="000B55E3" w:rsidP="001873DF">
      <w:pPr>
        <w:pStyle w:val="a7"/>
        <w:numPr>
          <w:ilvl w:val="1"/>
          <w:numId w:val="29"/>
        </w:numPr>
        <w:jc w:val="both"/>
        <w:rPr>
          <w:lang w:eastAsia="en-GB"/>
        </w:rPr>
      </w:pPr>
      <w:r w:rsidRPr="00276626">
        <w:rPr>
          <w:lang w:eastAsia="en-GB"/>
        </w:rPr>
        <w:t>состояние (включен/выключен);</w:t>
      </w:r>
    </w:p>
    <w:p w14:paraId="1DA0F10A" w14:textId="77777777" w:rsidR="000B55E3" w:rsidRPr="00276626" w:rsidRDefault="000B55E3" w:rsidP="001873DF">
      <w:pPr>
        <w:numPr>
          <w:ilvl w:val="0"/>
          <w:numId w:val="57"/>
        </w:numPr>
        <w:spacing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Проверка и корректировка системы мониторинга на предмет полноты состава объектов мониторинга, в соответствии с результатами инвентаризации, собираемых метрик и корректности выставленных триггеров; </w:t>
      </w:r>
    </w:p>
    <w:p w14:paraId="424BC8CD" w14:textId="77777777" w:rsidR="000B55E3" w:rsidRPr="00276626" w:rsidRDefault="000B55E3" w:rsidP="001873DF">
      <w:pPr>
        <w:numPr>
          <w:ilvl w:val="0"/>
          <w:numId w:val="57"/>
        </w:numPr>
        <w:spacing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Обновление ПО системы мониторинга до актуальной версии;</w:t>
      </w:r>
    </w:p>
    <w:p w14:paraId="706334D7" w14:textId="77777777" w:rsidR="000B55E3" w:rsidRPr="00276626" w:rsidRDefault="000B55E3" w:rsidP="001873DF">
      <w:pPr>
        <w:numPr>
          <w:ilvl w:val="0"/>
          <w:numId w:val="57"/>
        </w:numPr>
        <w:spacing w:before="100"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Формирование модели здоровья ИТ-инфраструктуры;</w:t>
      </w:r>
    </w:p>
    <w:p w14:paraId="28EF0A2D" w14:textId="77777777" w:rsidR="000B55E3" w:rsidRPr="00276626" w:rsidRDefault="000B55E3" w:rsidP="001873DF">
      <w:pPr>
        <w:numPr>
          <w:ilvl w:val="0"/>
          <w:numId w:val="57"/>
        </w:numPr>
        <w:spacing w:before="100"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Приведение планов резервного копирования в соответствие регламенту резервного копирования;</w:t>
      </w:r>
    </w:p>
    <w:p w14:paraId="756633BD" w14:textId="77777777" w:rsidR="000B55E3" w:rsidRPr="00276626" w:rsidRDefault="000B55E3" w:rsidP="001873DF">
      <w:pPr>
        <w:numPr>
          <w:ilvl w:val="0"/>
          <w:numId w:val="57"/>
        </w:numPr>
        <w:spacing w:before="100"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Проведение аудита архитектуры сети и сетевого оборудования, включающего в себя следующие мероприятия:</w:t>
      </w:r>
    </w:p>
    <w:p w14:paraId="6CDBE03B" w14:textId="77777777" w:rsidR="000B55E3" w:rsidRPr="00276626" w:rsidRDefault="000B55E3"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Анализ списков доступа сетевого периметра безопасности на предмет обоснованности открытия из публичных сетей сетевых портов;</w:t>
      </w:r>
    </w:p>
    <w:p w14:paraId="4A3619F7" w14:textId="77777777" w:rsidR="000B55E3" w:rsidRPr="00276626" w:rsidRDefault="000B55E3"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Анализ состава учетных записей администраторов на сетевом оборудовании;</w:t>
      </w:r>
    </w:p>
    <w:p w14:paraId="188EED2D" w14:textId="77777777" w:rsidR="000B55E3" w:rsidRPr="00276626" w:rsidRDefault="000B55E3"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Анализ актуальности версий программного обеспечения сетевого оборудования;</w:t>
      </w:r>
    </w:p>
    <w:p w14:paraId="3E2DA606" w14:textId="77777777" w:rsidR="000B55E3" w:rsidRPr="00276626" w:rsidRDefault="000B55E3"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Анализ конфигурации протоколов глобальной маршрутизации и утилизации каналов передачи данных; </w:t>
      </w:r>
    </w:p>
    <w:p w14:paraId="78470360" w14:textId="77777777" w:rsidR="000B55E3" w:rsidRPr="00276626" w:rsidRDefault="000B55E3"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Разработка рекомендаций по внесению изменений в конфигурации сетевого оборудования и архитектуру сети;</w:t>
      </w:r>
    </w:p>
    <w:p w14:paraId="575979DA" w14:textId="77777777" w:rsidR="000B55E3" w:rsidRPr="00276626" w:rsidRDefault="000B55E3" w:rsidP="000B55E3">
      <w:pPr>
        <w:spacing w:beforeAutospacing="1" w:after="160"/>
        <w:ind w:right="567"/>
        <w:contextualSpacing/>
        <w:jc w:val="both"/>
        <w:rPr>
          <w:rFonts w:ascii="Times New Roman" w:hAnsi="Times New Roman" w:cs="Times New Roman"/>
          <w:sz w:val="24"/>
          <w:szCs w:val="24"/>
          <w:lang w:eastAsia="en-GB"/>
        </w:rPr>
      </w:pPr>
    </w:p>
    <w:p w14:paraId="1EA48354" w14:textId="77777777" w:rsidR="000B55E3" w:rsidRPr="00276626" w:rsidRDefault="000B55E3" w:rsidP="000B55E3">
      <w:pPr>
        <w:spacing w:before="100" w:beforeAutospacing="1" w:after="160"/>
        <w:ind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Указанные работы должно быть проведены в течение 30 календарных дней с момента предоставления доступов к инфраструктуре Заказчика.</w:t>
      </w:r>
    </w:p>
    <w:p w14:paraId="284EECE8"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Перечень ИТ услуг:</w:t>
      </w:r>
    </w:p>
    <w:p w14:paraId="76E34D61" w14:textId="77777777" w:rsidR="000B55E3" w:rsidRPr="00276626" w:rsidRDefault="000B55E3"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Поддержка функционирования серверного оборудования;</w:t>
      </w:r>
    </w:p>
    <w:p w14:paraId="091C7EEC" w14:textId="77777777" w:rsidR="000B55E3" w:rsidRPr="00276626" w:rsidRDefault="000B55E3"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Поддержка функционирования сетевого оборудования; </w:t>
      </w:r>
    </w:p>
    <w:p w14:paraId="253DE0CE" w14:textId="77777777" w:rsidR="000B55E3" w:rsidRPr="00276626" w:rsidRDefault="000B55E3"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Поддержка функционирования систем хранения данных; </w:t>
      </w:r>
    </w:p>
    <w:p w14:paraId="51E5F3BC" w14:textId="77777777" w:rsidR="000B55E3" w:rsidRPr="00276626" w:rsidRDefault="000B55E3"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Поддержка функционирования сети хранения данных; </w:t>
      </w:r>
    </w:p>
    <w:p w14:paraId="7DC45646" w14:textId="77777777" w:rsidR="000B55E3" w:rsidRPr="00276626" w:rsidRDefault="000B55E3"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Поддержка инфраструктурных сервисов;</w:t>
      </w:r>
    </w:p>
    <w:p w14:paraId="702EB99B" w14:textId="77777777" w:rsidR="000B55E3" w:rsidRPr="00276626" w:rsidRDefault="000B55E3"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Поддержка облачных площадок Заказчика;</w:t>
      </w:r>
    </w:p>
    <w:p w14:paraId="4B936B04" w14:textId="77777777" w:rsidR="000B55E3" w:rsidRPr="00276626" w:rsidRDefault="000B55E3"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Поддержка функционирования систем резервного копирования данных;</w:t>
      </w:r>
    </w:p>
    <w:p w14:paraId="717D4E18" w14:textId="77777777" w:rsidR="000B55E3" w:rsidRPr="00276626" w:rsidRDefault="000B55E3"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Участие в выполнении плановых работ и релизов Заказчика;</w:t>
      </w:r>
    </w:p>
    <w:p w14:paraId="6F29E028" w14:textId="77777777" w:rsidR="000B55E3" w:rsidRPr="00276626" w:rsidRDefault="000B55E3"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Дополнительные услуги (по факту на усмотрение Заказчика).</w:t>
      </w:r>
    </w:p>
    <w:p w14:paraId="34895F09"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3.1 Требования к услуге «Поддержка функционирования сетевого оборудования»</w:t>
      </w:r>
    </w:p>
    <w:p w14:paraId="150FA387"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3.1.1 Общие требования к ИТ-услуге</w:t>
      </w:r>
    </w:p>
    <w:p w14:paraId="140141E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непрерывности функционирования инфраструктуры локальной вычислительной сети (сетевого активного оборудования) Заказчика;</w:t>
      </w:r>
    </w:p>
    <w:p w14:paraId="0F4A9FF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выполнение запросов на обслуживание и изменение, регламентные работы, устранение инцидентов, обеспечение непрерывности и безопасности функционирования сетевого оборудования;</w:t>
      </w:r>
    </w:p>
    <w:p w14:paraId="3CE7F7D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осуществлять контроль за конфигурациями, обновлением программного обеспечения.</w:t>
      </w:r>
    </w:p>
    <w:p w14:paraId="2A1C9C0C" w14:textId="77777777" w:rsidR="000B55E3" w:rsidRPr="00276626" w:rsidRDefault="000B55E3" w:rsidP="000B55E3">
      <w:pPr>
        <w:ind w:left="720" w:firstLine="426"/>
        <w:contextualSpacing/>
        <w:jc w:val="both"/>
        <w:rPr>
          <w:rFonts w:ascii="Times New Roman" w:hAnsi="Times New Roman" w:cs="Times New Roman"/>
          <w:sz w:val="24"/>
          <w:szCs w:val="24"/>
        </w:rPr>
      </w:pPr>
    </w:p>
    <w:p w14:paraId="269B4C22" w14:textId="77777777" w:rsidR="000B55E3" w:rsidRPr="00276626" w:rsidRDefault="000B55E3" w:rsidP="000B55E3">
      <w:pPr>
        <w:spacing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lastRenderedPageBreak/>
        <w:t>3.1.2 Функциональная поддержка ИТ- услуги должна включать</w:t>
      </w:r>
    </w:p>
    <w:p w14:paraId="2EC46AA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403D3CC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Ведение инвентаризационных ведомостей; </w:t>
      </w:r>
    </w:p>
    <w:p w14:paraId="08514E2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активного сетевого оборудования и ПО, подготовку рекомендаций по его приобретению (в том числе спецификаций), замене и выводу из эксплуатации, оптимизации использования (обеспечение жизненного цикла);</w:t>
      </w:r>
    </w:p>
    <w:p w14:paraId="3230CA7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Формирование требований к ЗИП и управление запасными частями;</w:t>
      </w:r>
    </w:p>
    <w:p w14:paraId="14D356C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Мониторинг состояния ключевых параметров функционирования сетевого оборудования в режиме 24/7. Формирование порогов срабатывания по событиям;</w:t>
      </w:r>
    </w:p>
    <w:p w14:paraId="0AB5B2B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7795F1D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Обнаружение, диагностику и устранение сбоев или неисправностей активного сетевого оборудования;</w:t>
      </w:r>
    </w:p>
    <w:p w14:paraId="4E6AC8E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Восстановление штатного функционирования активного сетевого оборудования, в том числе за счет использования других единиц оборудования (при наличии их у Заказчика);</w:t>
      </w:r>
    </w:p>
    <w:p w14:paraId="71A90D3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Диагностику и анализ массовых/типовых сбоев и неисправностей активного сетевого оборудования за определенный период времени;</w:t>
      </w:r>
    </w:p>
    <w:p w14:paraId="7D6D00F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Взаимодействие с поставщиком технической поддержки (при наличии) и провайдерами связи: открытие сервисных заявок, сбор и отправка системной информации, отправка и получение запчастей, выполнение предлагаемых действий/операций, контроль решения инцидентов; </w:t>
      </w:r>
    </w:p>
    <w:p w14:paraId="59CC26F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Резервное копирование конфигураций активного сетевого оборудования;</w:t>
      </w:r>
    </w:p>
    <w:p w14:paraId="07FF434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сообщений системы мониторинга. Просмотр системных событий сетевого оборудования. Анализ загрузки оборудования и каналов связи;</w:t>
      </w:r>
    </w:p>
    <w:p w14:paraId="66C485B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Обновление </w:t>
      </w:r>
      <w:r w:rsidRPr="00276626">
        <w:rPr>
          <w:rFonts w:ascii="Times New Roman" w:hAnsi="Times New Roman" w:cs="Times New Roman"/>
          <w:sz w:val="24"/>
          <w:szCs w:val="24"/>
          <w:lang w:val="en-US"/>
        </w:rPr>
        <w:t>F</w:t>
      </w:r>
      <w:proofErr w:type="spellStart"/>
      <w:r w:rsidRPr="00276626">
        <w:rPr>
          <w:rFonts w:ascii="Times New Roman" w:hAnsi="Times New Roman" w:cs="Times New Roman"/>
          <w:sz w:val="24"/>
          <w:szCs w:val="24"/>
        </w:rPr>
        <w:t>irmware</w:t>
      </w:r>
      <w:proofErr w:type="spellEnd"/>
      <w:r w:rsidRPr="00276626">
        <w:rPr>
          <w:rFonts w:ascii="Times New Roman" w:hAnsi="Times New Roman" w:cs="Times New Roman"/>
          <w:sz w:val="24"/>
          <w:szCs w:val="24"/>
        </w:rPr>
        <w:t xml:space="preserve"> (IOS) активного сетевого оборудования, в том числе контроль матрицы совместимости и наличия известных проблем (</w:t>
      </w:r>
      <w:proofErr w:type="spellStart"/>
      <w:r w:rsidRPr="00276626">
        <w:rPr>
          <w:rFonts w:ascii="Times New Roman" w:hAnsi="Times New Roman" w:cs="Times New Roman"/>
          <w:sz w:val="24"/>
          <w:szCs w:val="24"/>
        </w:rPr>
        <w:t>bug</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list</w:t>
      </w:r>
      <w:proofErr w:type="spellEnd"/>
      <w:r w:rsidRPr="00276626">
        <w:rPr>
          <w:rFonts w:ascii="Times New Roman" w:hAnsi="Times New Roman" w:cs="Times New Roman"/>
          <w:sz w:val="24"/>
          <w:szCs w:val="24"/>
        </w:rPr>
        <w:t>);</w:t>
      </w:r>
    </w:p>
    <w:p w14:paraId="1C4B44B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Формирование и проверку механизмов отказоустойчивости оборудования и каналов связи;</w:t>
      </w:r>
    </w:p>
    <w:p w14:paraId="0E978B3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технического решения на ввод/вывод активного сетевого оборудования в/из эксплуатации;</w:t>
      </w:r>
    </w:p>
    <w:p w14:paraId="66C40D4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Тестирование оборудования на аппаратном уровне;</w:t>
      </w:r>
    </w:p>
    <w:p w14:paraId="0A3D356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Конфигурирование параметров системного </w:t>
      </w:r>
      <w:proofErr w:type="spellStart"/>
      <w:r w:rsidRPr="00276626">
        <w:rPr>
          <w:rFonts w:ascii="Times New Roman" w:hAnsi="Times New Roman" w:cs="Times New Roman"/>
          <w:sz w:val="24"/>
          <w:szCs w:val="24"/>
        </w:rPr>
        <w:t>логгирования</w:t>
      </w:r>
      <w:proofErr w:type="spellEnd"/>
      <w:r w:rsidRPr="00276626">
        <w:rPr>
          <w:rFonts w:ascii="Times New Roman" w:hAnsi="Times New Roman" w:cs="Times New Roman"/>
          <w:sz w:val="24"/>
          <w:szCs w:val="24"/>
        </w:rPr>
        <w:t xml:space="preserve"> событий (</w:t>
      </w:r>
      <w:proofErr w:type="spellStart"/>
      <w:r w:rsidRPr="00276626">
        <w:rPr>
          <w:rFonts w:ascii="Times New Roman" w:hAnsi="Times New Roman" w:cs="Times New Roman"/>
          <w:sz w:val="24"/>
          <w:szCs w:val="24"/>
        </w:rPr>
        <w:t>Syslog</w:t>
      </w:r>
      <w:proofErr w:type="spellEnd"/>
      <w:r w:rsidRPr="00276626">
        <w:rPr>
          <w:rFonts w:ascii="Times New Roman" w:hAnsi="Times New Roman" w:cs="Times New Roman"/>
          <w:sz w:val="24"/>
          <w:szCs w:val="24"/>
        </w:rPr>
        <w:t>);</w:t>
      </w:r>
    </w:p>
    <w:p w14:paraId="6936927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Конфигурирование единых политик авторизации аутентификации и учета (AAA) и подключение к системе контроля доступа </w:t>
      </w:r>
    </w:p>
    <w:p w14:paraId="6D9F096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Администрирование маршрутизаторов;</w:t>
      </w:r>
    </w:p>
    <w:p w14:paraId="093954A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физических параметров интерфейсов;</w:t>
      </w:r>
    </w:p>
    <w:p w14:paraId="7771F54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интерфейсов уровня 2/3 OSI;</w:t>
      </w:r>
    </w:p>
    <w:p w14:paraId="69DB270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протоколов и политик маршрутизации (RIP, OSPF, BGP, PBR);</w:t>
      </w:r>
    </w:p>
    <w:p w14:paraId="177595D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и поддержку виртуальных таблиц маршрутизации (VRF);</w:t>
      </w:r>
    </w:p>
    <w:p w14:paraId="1502C9A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Настройку механизмов и параметров качества обслуживания </w:t>
      </w:r>
      <w:proofErr w:type="spellStart"/>
      <w:r w:rsidRPr="00276626">
        <w:rPr>
          <w:rFonts w:ascii="Times New Roman" w:hAnsi="Times New Roman" w:cs="Times New Roman"/>
          <w:sz w:val="24"/>
          <w:szCs w:val="24"/>
        </w:rPr>
        <w:t>QoS</w:t>
      </w:r>
      <w:proofErr w:type="spellEnd"/>
      <w:r w:rsidRPr="00276626">
        <w:rPr>
          <w:rFonts w:ascii="Times New Roman" w:hAnsi="Times New Roman" w:cs="Times New Roman"/>
          <w:sz w:val="24"/>
          <w:szCs w:val="24"/>
        </w:rPr>
        <w:t>;</w:t>
      </w:r>
    </w:p>
    <w:p w14:paraId="26FDDB8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выдачи IP адресов (DHCP);</w:t>
      </w:r>
    </w:p>
    <w:p w14:paraId="73DB090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синхронизации времени (NTP);</w:t>
      </w:r>
    </w:p>
    <w:p w14:paraId="34F55217"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механизмов выбора шлюза по умолчанию (HSRP, VRRP);</w:t>
      </w:r>
    </w:p>
    <w:p w14:paraId="425B176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сервиса многоадресной рассылки (</w:t>
      </w:r>
      <w:proofErr w:type="spellStart"/>
      <w:r w:rsidRPr="00276626">
        <w:rPr>
          <w:rFonts w:ascii="Times New Roman" w:hAnsi="Times New Roman" w:cs="Times New Roman"/>
          <w:sz w:val="24"/>
          <w:szCs w:val="24"/>
        </w:rPr>
        <w:t>Multicasting</w:t>
      </w:r>
      <w:proofErr w:type="spellEnd"/>
      <w:r w:rsidRPr="00276626">
        <w:rPr>
          <w:rFonts w:ascii="Times New Roman" w:hAnsi="Times New Roman" w:cs="Times New Roman"/>
          <w:sz w:val="24"/>
          <w:szCs w:val="24"/>
        </w:rPr>
        <w:t>);</w:t>
      </w:r>
    </w:p>
    <w:p w14:paraId="3B9D4BC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отказоустойчивости (VSS, SSO, VPC);</w:t>
      </w:r>
    </w:p>
    <w:p w14:paraId="1C70826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Обеспечение взаимодействия и маршрутизации трафика с внешними сетями и операторами связи;</w:t>
      </w:r>
    </w:p>
    <w:p w14:paraId="2346BDD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физических параметров портов (дуплекс, скорость, протокол);</w:t>
      </w:r>
    </w:p>
    <w:p w14:paraId="6BED016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виртуальной локальной сети IEEE 802.1q (VLAN);</w:t>
      </w:r>
    </w:p>
    <w:p w14:paraId="7E5C67C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Настройку параметров информационной безопасности (</w:t>
      </w:r>
      <w:proofErr w:type="spellStart"/>
      <w:r w:rsidRPr="00276626">
        <w:rPr>
          <w:rFonts w:ascii="Times New Roman" w:hAnsi="Times New Roman" w:cs="Times New Roman"/>
          <w:sz w:val="24"/>
          <w:szCs w:val="24"/>
        </w:rPr>
        <w:t>port</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guard</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filters</w:t>
      </w:r>
      <w:proofErr w:type="spellEnd"/>
      <w:r w:rsidRPr="00276626">
        <w:rPr>
          <w:rFonts w:ascii="Times New Roman" w:hAnsi="Times New Roman" w:cs="Times New Roman"/>
          <w:sz w:val="24"/>
          <w:szCs w:val="24"/>
        </w:rPr>
        <w:t xml:space="preserve">, </w:t>
      </w:r>
      <w:proofErr w:type="gramStart"/>
      <w:r w:rsidRPr="00276626">
        <w:rPr>
          <w:rFonts w:ascii="Times New Roman" w:hAnsi="Times New Roman" w:cs="Times New Roman"/>
          <w:sz w:val="24"/>
          <w:szCs w:val="24"/>
        </w:rPr>
        <w:t>802.1x )</w:t>
      </w:r>
      <w:proofErr w:type="gramEnd"/>
      <w:r w:rsidRPr="00276626">
        <w:rPr>
          <w:rFonts w:ascii="Times New Roman" w:hAnsi="Times New Roman" w:cs="Times New Roman"/>
          <w:sz w:val="24"/>
          <w:szCs w:val="24"/>
        </w:rPr>
        <w:t>;</w:t>
      </w:r>
    </w:p>
    <w:p w14:paraId="3A06D5C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защиты от петель (</w:t>
      </w:r>
      <w:proofErr w:type="spellStart"/>
      <w:r w:rsidRPr="00276626">
        <w:rPr>
          <w:rFonts w:ascii="Times New Roman" w:hAnsi="Times New Roman" w:cs="Times New Roman"/>
          <w:sz w:val="24"/>
          <w:szCs w:val="24"/>
        </w:rPr>
        <w:t>Spaning</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tree</w:t>
      </w:r>
      <w:proofErr w:type="spellEnd"/>
      <w:r w:rsidRPr="00276626">
        <w:rPr>
          <w:rFonts w:ascii="Times New Roman" w:hAnsi="Times New Roman" w:cs="Times New Roman"/>
          <w:sz w:val="24"/>
          <w:szCs w:val="24"/>
        </w:rPr>
        <w:t>);</w:t>
      </w:r>
    </w:p>
    <w:p w14:paraId="3342FC1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Настройку параметров группировки портов </w:t>
      </w:r>
      <w:proofErr w:type="spellStart"/>
      <w:r w:rsidRPr="00276626">
        <w:rPr>
          <w:rFonts w:ascii="Times New Roman" w:hAnsi="Times New Roman" w:cs="Times New Roman"/>
          <w:sz w:val="24"/>
          <w:szCs w:val="24"/>
        </w:rPr>
        <w:t>Etherchannel</w:t>
      </w:r>
      <w:proofErr w:type="spellEnd"/>
      <w:r w:rsidRPr="00276626">
        <w:rPr>
          <w:rFonts w:ascii="Times New Roman" w:hAnsi="Times New Roman" w:cs="Times New Roman"/>
          <w:sz w:val="24"/>
          <w:szCs w:val="24"/>
        </w:rPr>
        <w:t>;</w:t>
      </w:r>
    </w:p>
    <w:p w14:paraId="2BCDFA4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правил контроля межсетевого взаимодействия;</w:t>
      </w:r>
    </w:p>
    <w:p w14:paraId="1807ACF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правил трансляции IP адресов;</w:t>
      </w:r>
    </w:p>
    <w:p w14:paraId="79846A6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Сегментацию и конфигурирование зон безопасности, обеспечение маршрутизации трафика между ними;</w:t>
      </w:r>
    </w:p>
    <w:p w14:paraId="67F210D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инспекций и механизмов детектирования;</w:t>
      </w:r>
    </w:p>
    <w:p w14:paraId="4C7CB67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виртуальных контекстов;</w:t>
      </w:r>
    </w:p>
    <w:p w14:paraId="67719D9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Сбор, анализ и предоставление статистики по межсетевому взаимодействию;</w:t>
      </w:r>
    </w:p>
    <w:p w14:paraId="0CB7B54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Организацию и поддержку VPN туннелей;</w:t>
      </w:r>
    </w:p>
    <w:p w14:paraId="7EB2FFB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механизмом аутентификации;</w:t>
      </w:r>
    </w:p>
    <w:p w14:paraId="3409314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ключевой информацией;</w:t>
      </w:r>
    </w:p>
    <w:p w14:paraId="5FB3446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политиками информационной безопасности и разграничения доступа;</w:t>
      </w:r>
    </w:p>
    <w:p w14:paraId="7B533F29"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43AB06C0"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132EBB29"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3.2 Требования к услуге «Поддержка функционирования сети хранения данных»</w:t>
      </w:r>
    </w:p>
    <w:p w14:paraId="02CECB58"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3.2.1 Общие требования к ИТ-услуге</w:t>
      </w:r>
    </w:p>
    <w:p w14:paraId="525BB25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непрерывности функционирования инфраструктуры сети хранения данных (коммутаторов сети хранения данных) Заказчика;</w:t>
      </w:r>
    </w:p>
    <w:p w14:paraId="22D525A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выполнение запросов на обслуживание и изменение, регламентные работы, устранение инцидентов, обеспечение непрерывности и безопасности функционирования оборудования сети хранения данных;</w:t>
      </w:r>
    </w:p>
    <w:p w14:paraId="66130A3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осуществлять контроль за конфигурациями, обновлением программного обеспечения.</w:t>
      </w:r>
    </w:p>
    <w:p w14:paraId="037B5B1D" w14:textId="77777777" w:rsidR="000B55E3" w:rsidRPr="00276626" w:rsidRDefault="000B55E3" w:rsidP="000B55E3">
      <w:pPr>
        <w:ind w:left="720" w:firstLine="426"/>
        <w:contextualSpacing/>
        <w:jc w:val="both"/>
        <w:rPr>
          <w:rFonts w:ascii="Times New Roman" w:hAnsi="Times New Roman" w:cs="Times New Roman"/>
          <w:sz w:val="24"/>
          <w:szCs w:val="24"/>
        </w:rPr>
      </w:pPr>
    </w:p>
    <w:p w14:paraId="2E63226E"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3.2.2 Функциональная поддержка ИТ- услуги должна включать:</w:t>
      </w:r>
    </w:p>
    <w:p w14:paraId="2C2CA6F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480DEC6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оборудования сети хранения данных и ПО, подготовку рекомендаций по их приобретению (в том числе спецификаций), замене и выводу из эксплуатации, оптимизации использования (обеспечение жизненного цикла);</w:t>
      </w:r>
    </w:p>
    <w:p w14:paraId="59331EB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192EDAAE"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Формирование спецификации ЗИП и управление запасными частями;</w:t>
      </w:r>
    </w:p>
    <w:p w14:paraId="35880A8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Мониторинг оборудования сети хранения данных в режиме 24/7 и актуализация моделей здоровья. Создание порогов срабатывания по событиям;</w:t>
      </w:r>
    </w:p>
    <w:p w14:paraId="3F086AD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40F7310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Обнаружение, диагностику и устранение сбоев или неисправностей оборудования сети хранения данных;</w:t>
      </w:r>
    </w:p>
    <w:p w14:paraId="6621274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Восстановление штатного функционирования оборудования сети хранения данных, в том числе за счет использования других единиц оборудования (при наличии);</w:t>
      </w:r>
    </w:p>
    <w:p w14:paraId="20ED603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Диагностику и анализ массовых/типовых сбоев и неисправностей оборудования сети хранения данных за определенный период времени;</w:t>
      </w:r>
    </w:p>
    <w:p w14:paraId="4D90A3A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 xml:space="preserve">Взаимодействие с поставщиком технической поддержки (при наличии): открытие сервисных заявок, сбор и отправка системной информации, отправка и получение запчастей, выполнение предлагаемых действий/операций, контроль решения инцидентов; </w:t>
      </w:r>
    </w:p>
    <w:p w14:paraId="40E3F63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Резервное копирование конфигураций оборудования сети хранения данных;</w:t>
      </w:r>
    </w:p>
    <w:p w14:paraId="0468A78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Консультации по вопросам построения и эксплуатации сетей хранения данных;</w:t>
      </w:r>
    </w:p>
    <w:p w14:paraId="3DF04EF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загрузки оборудования;</w:t>
      </w:r>
    </w:p>
    <w:p w14:paraId="47135BC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Обновление </w:t>
      </w:r>
      <w:r w:rsidRPr="00276626">
        <w:rPr>
          <w:rFonts w:ascii="Times New Roman" w:hAnsi="Times New Roman" w:cs="Times New Roman"/>
          <w:sz w:val="24"/>
          <w:szCs w:val="24"/>
          <w:lang w:val="en-US"/>
        </w:rPr>
        <w:t>Fi</w:t>
      </w:r>
      <w:proofErr w:type="spellStart"/>
      <w:r w:rsidRPr="00276626">
        <w:rPr>
          <w:rFonts w:ascii="Times New Roman" w:hAnsi="Times New Roman" w:cs="Times New Roman"/>
          <w:sz w:val="24"/>
          <w:szCs w:val="24"/>
        </w:rPr>
        <w:t>rmware</w:t>
      </w:r>
      <w:proofErr w:type="spellEnd"/>
      <w:r w:rsidRPr="00276626">
        <w:rPr>
          <w:rFonts w:ascii="Times New Roman" w:hAnsi="Times New Roman" w:cs="Times New Roman"/>
          <w:sz w:val="24"/>
          <w:szCs w:val="24"/>
        </w:rPr>
        <w:t xml:space="preserve"> (IOS) оборудования сети хранения данных, в том числе контроль матрицы совместимости и наличия известных проблем (</w:t>
      </w:r>
      <w:proofErr w:type="spellStart"/>
      <w:r w:rsidRPr="00276626">
        <w:rPr>
          <w:rFonts w:ascii="Times New Roman" w:hAnsi="Times New Roman" w:cs="Times New Roman"/>
          <w:sz w:val="24"/>
          <w:szCs w:val="24"/>
        </w:rPr>
        <w:t>bug</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list</w:t>
      </w:r>
      <w:proofErr w:type="spellEnd"/>
      <w:r w:rsidRPr="00276626">
        <w:rPr>
          <w:rFonts w:ascii="Times New Roman" w:hAnsi="Times New Roman" w:cs="Times New Roman"/>
          <w:sz w:val="24"/>
          <w:szCs w:val="24"/>
        </w:rPr>
        <w:t>);</w:t>
      </w:r>
    </w:p>
    <w:p w14:paraId="4CB41A7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Настройка и проверка механизмов отказоустойчивости оборудования;</w:t>
      </w:r>
    </w:p>
    <w:p w14:paraId="3468EE4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технического решения на ввод/вывод оборудования сети хранения данных в/из эксплуатации;</w:t>
      </w:r>
    </w:p>
    <w:p w14:paraId="388ABEF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Тестирование оборудования на аппаратном уровне;</w:t>
      </w:r>
    </w:p>
    <w:p w14:paraId="3DCDC089"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Конфигурирование параметров системного </w:t>
      </w:r>
      <w:proofErr w:type="spellStart"/>
      <w:r w:rsidRPr="00276626">
        <w:rPr>
          <w:rFonts w:ascii="Times New Roman" w:hAnsi="Times New Roman" w:cs="Times New Roman"/>
          <w:sz w:val="24"/>
          <w:szCs w:val="24"/>
        </w:rPr>
        <w:t>логгирования</w:t>
      </w:r>
      <w:proofErr w:type="spellEnd"/>
      <w:r w:rsidRPr="00276626">
        <w:rPr>
          <w:rFonts w:ascii="Times New Roman" w:hAnsi="Times New Roman" w:cs="Times New Roman"/>
          <w:sz w:val="24"/>
          <w:szCs w:val="24"/>
        </w:rPr>
        <w:t xml:space="preserve"> событий (</w:t>
      </w:r>
      <w:proofErr w:type="spellStart"/>
      <w:r w:rsidRPr="00276626">
        <w:rPr>
          <w:rFonts w:ascii="Times New Roman" w:hAnsi="Times New Roman" w:cs="Times New Roman"/>
          <w:sz w:val="24"/>
          <w:szCs w:val="24"/>
        </w:rPr>
        <w:t>Syslog</w:t>
      </w:r>
      <w:proofErr w:type="spellEnd"/>
      <w:r w:rsidRPr="00276626">
        <w:rPr>
          <w:rFonts w:ascii="Times New Roman" w:hAnsi="Times New Roman" w:cs="Times New Roman"/>
          <w:sz w:val="24"/>
          <w:szCs w:val="24"/>
        </w:rPr>
        <w:t>);</w:t>
      </w:r>
    </w:p>
    <w:p w14:paraId="19600C5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Конфигурирование единых политик авторизации аутентификации и учета (AAA) и подключение к системе контроля доступа </w:t>
      </w:r>
    </w:p>
    <w:p w14:paraId="14C5D41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Администрирование оборудования сети хранения данных;</w:t>
      </w:r>
    </w:p>
    <w:p w14:paraId="0465A36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Настройка физических параметров интерфейсов;</w:t>
      </w:r>
    </w:p>
    <w:p w14:paraId="4A3ACA1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Настройка параметров зонирования в рамках фабрик сети хранения данных;</w:t>
      </w:r>
    </w:p>
    <w:p w14:paraId="4C66964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Поддержка параметров зонирования в рамках фабрик сети хранения данных в актуальном состоянии;</w:t>
      </w:r>
    </w:p>
    <w:p w14:paraId="169F690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Поддержка топологии архитектуры Fibre Channel;</w:t>
      </w:r>
    </w:p>
    <w:p w14:paraId="7C8BE49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физических параметров портов;</w:t>
      </w:r>
    </w:p>
    <w:p w14:paraId="1DCE3D0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механизмом аутентификации;</w:t>
      </w:r>
    </w:p>
    <w:p w14:paraId="0C0898F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40E086D5"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00A16A15"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3.3 Требования к услуге «Поддержка функционирования серверного оборудования»</w:t>
      </w:r>
    </w:p>
    <w:p w14:paraId="4B6F4CCB"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3.3.1 Общие требования к ИТ-услуге</w:t>
      </w:r>
    </w:p>
    <w:p w14:paraId="07E1E53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функционирования и администрирования серверного оборудования Заказчика;</w:t>
      </w:r>
    </w:p>
    <w:p w14:paraId="00220E6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доступность и безопасность функционирования, осуществлять контроль за конфигурацией;</w:t>
      </w:r>
    </w:p>
    <w:p w14:paraId="3590109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проведение регламентных работ серверного оборудования, обновление программного обеспечения серверного оборудования.</w:t>
      </w:r>
    </w:p>
    <w:p w14:paraId="72DA2688" w14:textId="77777777" w:rsidR="000B55E3" w:rsidRPr="00276626" w:rsidRDefault="000B55E3" w:rsidP="000B55E3">
      <w:pPr>
        <w:ind w:left="568"/>
        <w:contextualSpacing/>
        <w:jc w:val="both"/>
        <w:rPr>
          <w:rFonts w:ascii="Times New Roman" w:hAnsi="Times New Roman" w:cs="Times New Roman"/>
          <w:sz w:val="24"/>
          <w:szCs w:val="24"/>
        </w:rPr>
      </w:pPr>
    </w:p>
    <w:p w14:paraId="36053348"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3.3.2 Функциональная поддержка ИТ- услуги должна включать:</w:t>
      </w:r>
    </w:p>
    <w:p w14:paraId="008D1F0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40EB5F0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и диагностику сбоев или неисправностей серверного оборудования;</w:t>
      </w:r>
    </w:p>
    <w:p w14:paraId="20A8639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Мониторинг серверной инфраструктуры в режиме 24/7 и актуализация моделей здоровья;</w:t>
      </w:r>
    </w:p>
    <w:p w14:paraId="77013599"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0472330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Реализацию восстановления серверного оборудования;</w:t>
      </w:r>
    </w:p>
    <w:p w14:paraId="2C1D7F5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Детальный анализ и диагностику повторяющихся сбоев или неисправностей, связанных с некорректной работой серверного оборудования, по статистическим данным за определенный период;</w:t>
      </w:r>
    </w:p>
    <w:p w14:paraId="02AA417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 xml:space="preserve">Взаимодействие с поставщиком технической поддержки/вендором (при наличии): открытие сервисного случая, сбор и отправка логов/дампов, отправка и получение запчастей, выполнение предлагаемых действий/операций, контроль решения инцидентов; </w:t>
      </w:r>
    </w:p>
    <w:p w14:paraId="589E091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Замену неисправных компонент серверного оборудования, полученных из числа ЗИП (формирует Заказчик) или в рамках действующей технической поддержки или гарантии производителя, с последующим тестированием. Подготовку сервисного листа на замену компонент;</w:t>
      </w:r>
    </w:p>
    <w:p w14:paraId="41CF53D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управлением доступа;</w:t>
      </w:r>
    </w:p>
    <w:p w14:paraId="49CFDDC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Подготовку спецификаций серверного оборудования для приобретения;</w:t>
      </w:r>
    </w:p>
    <w:p w14:paraId="467B2AF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Подготовку спецификаций для формирования ЗИП;</w:t>
      </w:r>
    </w:p>
    <w:p w14:paraId="7E2C87F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0D68219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серверного оборудования, подготовку рекомендаций по их приобретению, замене и выводу из эксплуатации, оптимизации использования (обеспечение жизненного цикла);</w:t>
      </w:r>
    </w:p>
    <w:p w14:paraId="6EDC524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Резервное копирование конфигураций (аппаратных настроек) серверного оборудования;</w:t>
      </w:r>
    </w:p>
    <w:p w14:paraId="154D33C7"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состояния аппаратных (HARDWARE) параметров сервера;</w:t>
      </w:r>
    </w:p>
    <w:p w14:paraId="4DC825F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Внесение изменений в эксплуатационную документацию;</w:t>
      </w:r>
    </w:p>
    <w:p w14:paraId="126487C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Обновление </w:t>
      </w:r>
      <w:r w:rsidRPr="00276626">
        <w:rPr>
          <w:rFonts w:ascii="Times New Roman" w:hAnsi="Times New Roman" w:cs="Times New Roman"/>
          <w:sz w:val="24"/>
          <w:szCs w:val="24"/>
          <w:lang w:val="en-US"/>
        </w:rPr>
        <w:t>F</w:t>
      </w:r>
      <w:proofErr w:type="spellStart"/>
      <w:r w:rsidRPr="00276626">
        <w:rPr>
          <w:rFonts w:ascii="Times New Roman" w:hAnsi="Times New Roman" w:cs="Times New Roman"/>
          <w:sz w:val="24"/>
          <w:szCs w:val="24"/>
        </w:rPr>
        <w:t>irmware</w:t>
      </w:r>
      <w:proofErr w:type="spellEnd"/>
      <w:r w:rsidRPr="00276626">
        <w:rPr>
          <w:rFonts w:ascii="Times New Roman" w:hAnsi="Times New Roman" w:cs="Times New Roman"/>
          <w:sz w:val="24"/>
          <w:szCs w:val="24"/>
        </w:rPr>
        <w:t>, установку патчей для компонентов/узлов серверного оборудования;</w:t>
      </w:r>
    </w:p>
    <w:p w14:paraId="35B9FFD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сообщений системы мониторинга;</w:t>
      </w:r>
    </w:p>
    <w:p w14:paraId="3B97A79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Тестирование компонентов аппаратной платформы;</w:t>
      </w:r>
    </w:p>
    <w:p w14:paraId="4404AA8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Осуществление работ, связанных с обеспечением непрерывности и восстановлением исходного состояния элементов ИТ-инфраструктуры ИТ-услуги в случае отказов и поломок (исключая предоставление запасных частей и/или подменного оборудования, а также ремонт оборудования);</w:t>
      </w:r>
    </w:p>
    <w:p w14:paraId="020E43F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Проверку конфигурации на соответствие документации;</w:t>
      </w:r>
    </w:p>
    <w:p w14:paraId="78518B6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Изменение конфигурации локальных дисковых разделов без потери данных (</w:t>
      </w:r>
      <w:proofErr w:type="spellStart"/>
      <w:r w:rsidRPr="00276626">
        <w:rPr>
          <w:rFonts w:ascii="Times New Roman" w:hAnsi="Times New Roman" w:cs="Times New Roman"/>
          <w:sz w:val="24"/>
          <w:szCs w:val="24"/>
        </w:rPr>
        <w:t>переконфигурация</w:t>
      </w:r>
      <w:proofErr w:type="spellEnd"/>
      <w:r w:rsidRPr="00276626">
        <w:rPr>
          <w:rFonts w:ascii="Times New Roman" w:hAnsi="Times New Roman" w:cs="Times New Roman"/>
          <w:sz w:val="24"/>
          <w:szCs w:val="24"/>
        </w:rPr>
        <w:t xml:space="preserve"> RAID массивов);</w:t>
      </w:r>
    </w:p>
    <w:p w14:paraId="6B5CFAB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690BB777"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018A40DA"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3.4 Требования к услуге «Поддержка систем хранения данных (СХД)»</w:t>
      </w:r>
    </w:p>
    <w:p w14:paraId="2FE69EE6"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3.4.1 Общие требования к ИТ-услуге</w:t>
      </w:r>
    </w:p>
    <w:p w14:paraId="3D6A9DC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функционирования и администрирования систем хранения данных (СХД) Заказчика;</w:t>
      </w:r>
    </w:p>
    <w:p w14:paraId="3E33671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выполнение запросов на обслуживание и изменение, регламентные работы, устранение инцидентов, управление мощностями, обеспечение функционирования и мониторинг СХД, решение вопросов, связанных с доступом, осуществления контроля за конфигурациями, обновление программного обеспечения СХД.</w:t>
      </w:r>
    </w:p>
    <w:p w14:paraId="5506E1AE" w14:textId="77777777" w:rsidR="000B55E3" w:rsidRPr="00276626" w:rsidRDefault="000B55E3" w:rsidP="000B55E3">
      <w:pPr>
        <w:ind w:firstLine="426"/>
        <w:jc w:val="both"/>
        <w:rPr>
          <w:rFonts w:ascii="Times New Roman" w:hAnsi="Times New Roman" w:cs="Times New Roman"/>
          <w:sz w:val="24"/>
          <w:szCs w:val="24"/>
        </w:rPr>
      </w:pPr>
    </w:p>
    <w:p w14:paraId="040CA183"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3.4.2 Функциональная поддержка ИТ- услуги должна включать:</w:t>
      </w:r>
    </w:p>
    <w:p w14:paraId="739CD52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62A9828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Мониторинг систем хранения данных в режиме 24/7 и актуализация моделей здоровья</w:t>
      </w:r>
    </w:p>
    <w:p w14:paraId="1C01FED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1399561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Детальный анализ и диагностику повторяющихся сбоев или неисправностей, связанных с некорректной работой сервиса по статистическим данным за определенный период;</w:t>
      </w:r>
    </w:p>
    <w:p w14:paraId="7C898D9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Взаимодействие с поставщиком технической поддержки/вендором (при наличии): открытие сервисного случая, сбор и отправка логов/дампов, отправка и получение запчастей, выполнение </w:t>
      </w:r>
      <w:r w:rsidRPr="00276626">
        <w:rPr>
          <w:rFonts w:ascii="Times New Roman" w:hAnsi="Times New Roman" w:cs="Times New Roman"/>
          <w:sz w:val="24"/>
          <w:szCs w:val="24"/>
        </w:rPr>
        <w:lastRenderedPageBreak/>
        <w:t>предлагаемых действий/операций, контроль решения инцидентов в рамках предоставляемой ими технической поддержки;</w:t>
      </w:r>
    </w:p>
    <w:p w14:paraId="4409F21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Подготовку спецификации на СХД и компоненты для приобретения, формирование ЗИП;</w:t>
      </w:r>
    </w:p>
    <w:p w14:paraId="4C99F99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4A099C8E"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оборудования, подготовку предложения Заказчику по обеспечению жизненного цикла СХД;</w:t>
      </w:r>
    </w:p>
    <w:p w14:paraId="6DC7C6F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Консультации по вопросам, связанным с организацией доступа к оборудованию, обслуживаемому в рамках ИТ-услуги;</w:t>
      </w:r>
    </w:p>
    <w:p w14:paraId="24296B6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загрузки и производительности СХД;</w:t>
      </w:r>
    </w:p>
    <w:p w14:paraId="6409BDD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Обновление версий </w:t>
      </w:r>
      <w:proofErr w:type="spellStart"/>
      <w:r w:rsidRPr="00276626">
        <w:rPr>
          <w:rFonts w:ascii="Times New Roman" w:hAnsi="Times New Roman" w:cs="Times New Roman"/>
          <w:sz w:val="24"/>
          <w:szCs w:val="24"/>
        </w:rPr>
        <w:t>Firmware</w:t>
      </w:r>
      <w:proofErr w:type="spellEnd"/>
      <w:r w:rsidRPr="00276626">
        <w:rPr>
          <w:rFonts w:ascii="Times New Roman" w:hAnsi="Times New Roman" w:cs="Times New Roman"/>
          <w:sz w:val="24"/>
          <w:szCs w:val="24"/>
        </w:rPr>
        <w:t>;</w:t>
      </w:r>
    </w:p>
    <w:p w14:paraId="64C5754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Внесение изменений в эксплуатационную документацию;</w:t>
      </w:r>
    </w:p>
    <w:p w14:paraId="063185F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Изменение конфигурации дисковых разделов без потери данных (</w:t>
      </w:r>
      <w:proofErr w:type="spellStart"/>
      <w:r w:rsidRPr="00276626">
        <w:rPr>
          <w:rFonts w:ascii="Times New Roman" w:hAnsi="Times New Roman" w:cs="Times New Roman"/>
          <w:sz w:val="24"/>
          <w:szCs w:val="24"/>
        </w:rPr>
        <w:t>переконфигурация</w:t>
      </w:r>
      <w:proofErr w:type="spellEnd"/>
      <w:r w:rsidRPr="00276626">
        <w:rPr>
          <w:rFonts w:ascii="Times New Roman" w:hAnsi="Times New Roman" w:cs="Times New Roman"/>
          <w:sz w:val="24"/>
          <w:szCs w:val="24"/>
        </w:rPr>
        <w:t xml:space="preserve"> RAID массивов);</w:t>
      </w:r>
    </w:p>
    <w:p w14:paraId="34ECB4F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Гарантированное уничтожение информации (по запросу Заказчика) с дисковых разделов, RAID групп, пулов, с использованием специального ПО;</w:t>
      </w:r>
    </w:p>
    <w:p w14:paraId="77E71A9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технического решения на ввод/вывод СХД в/из эксплуатации.</w:t>
      </w:r>
    </w:p>
    <w:p w14:paraId="77F492F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Введение новых систем в эксплуатацию, миграция данных;</w:t>
      </w:r>
    </w:p>
    <w:p w14:paraId="7CB6BB8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094469D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209CD0BF"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3.5 Требования к услуге «Поддержка функционирования систем резервного копирования данных»</w:t>
      </w:r>
    </w:p>
    <w:p w14:paraId="3B00E3FD"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3.5.1 Общие требования к ИТ-услуге</w:t>
      </w:r>
    </w:p>
    <w:p w14:paraId="2C37280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своевременное формирование и хранение резервных копий информационных систем Заказчика.</w:t>
      </w:r>
    </w:p>
    <w:p w14:paraId="5B0709C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разработку, актуализацию и проведение регулярных тренировок по плану аварийного восстановления (</w:t>
      </w:r>
      <w:proofErr w:type="spellStart"/>
      <w:r w:rsidRPr="00276626">
        <w:rPr>
          <w:rFonts w:ascii="Times New Roman" w:hAnsi="Times New Roman" w:cs="Times New Roman"/>
          <w:sz w:val="24"/>
          <w:szCs w:val="24"/>
        </w:rPr>
        <w:t>Disaster</w:t>
      </w:r>
      <w:proofErr w:type="spellEnd"/>
      <w:r w:rsidRPr="00276626">
        <w:rPr>
          <w:rFonts w:ascii="Times New Roman" w:hAnsi="Times New Roman" w:cs="Times New Roman"/>
          <w:sz w:val="24"/>
          <w:szCs w:val="24"/>
        </w:rPr>
        <w:t xml:space="preserve"> Recovery Plan, DRP) для информационных систем Заказчика в части инфраструктурных компонентов сервисов;</w:t>
      </w:r>
    </w:p>
    <w:p w14:paraId="380E04F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поддержку функционирования и администрирования оборудования и специализированного программного обеспечения (ПО), входящие в состав систем резервного копирования (СРК) данных Заказчика; </w:t>
      </w:r>
    </w:p>
    <w:p w14:paraId="0CE10EA9"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доступность и безопасность функционирования, осуществлять контроль за конфигурацией, а также включать проведение регламентных работ оборудования СРК, обновление программного обеспечения оборудования СРК;</w:t>
      </w:r>
    </w:p>
    <w:p w14:paraId="30FC333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поддерживать работоспособность ПО СРК;</w:t>
      </w:r>
    </w:p>
    <w:p w14:paraId="5645022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функционирование, мониторинг работоспособности СРК;</w:t>
      </w:r>
    </w:p>
    <w:p w14:paraId="30701E6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выполнение стандартных запросов (в том числе на внеплановое резервирование/ восстановление данных). Инсталляцию, устранение сбоев в работе, регламентные работы с ПО.</w:t>
      </w:r>
    </w:p>
    <w:p w14:paraId="584A6061" w14:textId="77777777" w:rsidR="000B55E3" w:rsidRPr="00276626" w:rsidRDefault="000B55E3" w:rsidP="000B55E3">
      <w:pPr>
        <w:ind w:left="720" w:firstLine="426"/>
        <w:contextualSpacing/>
        <w:jc w:val="both"/>
        <w:rPr>
          <w:rFonts w:ascii="Times New Roman" w:hAnsi="Times New Roman" w:cs="Times New Roman"/>
          <w:sz w:val="24"/>
          <w:szCs w:val="24"/>
        </w:rPr>
      </w:pPr>
    </w:p>
    <w:p w14:paraId="38604DB8"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3.5.2 Функциональная поддержка ИТ- услуги должна включать:</w:t>
      </w:r>
    </w:p>
    <w:p w14:paraId="6192559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45E9B80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Взаимодействие со службой технической поддержки облачных провайдеров в рамках плановых работ, заявок на изменение и инцидентов по вопросам резервного копирования и восстановления из резервных копий находящимся в их зоне ответственности;</w:t>
      </w:r>
    </w:p>
    <w:p w14:paraId="3246A7C9"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Детальный анализ и диагностику аппаратных/программных сбоев или неисправностей, связанных с некорректной работой СРК;</w:t>
      </w:r>
    </w:p>
    <w:p w14:paraId="5B9F946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140DDB3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Настройка СРК ИТ-систем Заказчика в соответствии с разработанным Исполнителем и согласованным с Заказчиком планом резервного копирования;</w:t>
      </w:r>
    </w:p>
    <w:p w14:paraId="72A06B2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Взаимодействие с поставщиком технической поддержки/вендором ПО (при наличии): открытие запроса, сбор и отправка логов/дампов, выполнение предлагаемых действий/операций, контроль решения инцидентов; </w:t>
      </w:r>
    </w:p>
    <w:p w14:paraId="0F3AC52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Замену неисправной аппаратной компоненты СРК (полученной в рамках поддержки или закупленной Заказчиком) с последующим тестированием.  Подготовку сервисного листа на замену компоненты;</w:t>
      </w:r>
    </w:p>
    <w:p w14:paraId="5CA94B7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Оказание консультаций;</w:t>
      </w:r>
    </w:p>
    <w:p w14:paraId="65C020B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оборудования и ПО СРК, подготовку рекомендаций по их приобретению, замене и выводу из эксплуатации, оптимизации использования (обеспечение жизненного цикла);</w:t>
      </w:r>
    </w:p>
    <w:p w14:paraId="16B2FCB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Резервное копирование конфигураций оборудования СРК;</w:t>
      </w:r>
    </w:p>
    <w:p w14:paraId="6B94FCB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сообщений системы мониторинга, анализ лог файлов;</w:t>
      </w:r>
    </w:p>
    <w:p w14:paraId="4DAF362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работоспособности ПО резервные копирования;</w:t>
      </w:r>
    </w:p>
    <w:p w14:paraId="55BDF30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Мониторинг функционирования СРК в соответствии с утвержденным регламентом;</w:t>
      </w:r>
    </w:p>
    <w:p w14:paraId="732214F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Тестирование восстановлений резервных копий;</w:t>
      </w:r>
    </w:p>
    <w:p w14:paraId="7D8BEA8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целостности резервных копий средствами СРК;</w:t>
      </w:r>
    </w:p>
    <w:p w14:paraId="7BB114EE"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Ежедневный контроль выполнения заданий резервного копирования, взаимодействие с Подрядчиком, предоставляющим сервис резервного копирования;</w:t>
      </w:r>
    </w:p>
    <w:p w14:paraId="537CF13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Проверку конфигурации на соответствие, существующей проектной/рабочей документации;</w:t>
      </w:r>
    </w:p>
    <w:p w14:paraId="7B3E7D1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Внесение изменений в эксплуатационную документацию и конфигурационные единицы;</w:t>
      </w:r>
    </w:p>
    <w:p w14:paraId="2752628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1E99C5B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Участие в процессе создания и поддержания в актуальном состоянии процедур и документации, необходимых для быстрого и эффективного восстановления критически важных бизнес-процессов в случае возникновения аварийной ситуации;</w:t>
      </w:r>
    </w:p>
    <w:p w14:paraId="0C42783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Диагностику и анализ массовых/типовых сбоев и неисправностей СРК;</w:t>
      </w:r>
    </w:p>
    <w:p w14:paraId="6D0B7A9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технических решений на ввод/вывод СРК, ПО резервного копирования в/из эксплуатации;</w:t>
      </w:r>
    </w:p>
    <w:p w14:paraId="6C6A3F0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Установку/настройку ПО резервного копирования на клиентах;</w:t>
      </w:r>
    </w:p>
    <w:p w14:paraId="42FFEEE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регламента резервного копирования и контроль его выполнения;</w:t>
      </w:r>
    </w:p>
    <w:p w14:paraId="6F7C7F7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Восстановление данных из резервных копий;</w:t>
      </w:r>
    </w:p>
    <w:p w14:paraId="1632BB8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Внеплановый бэкап конфигурации оборудования/приложения/системного ПО; </w:t>
      </w:r>
    </w:p>
    <w:p w14:paraId="3350954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Восстановление файла на файл-сервере из теневой копии;</w:t>
      </w:r>
    </w:p>
    <w:p w14:paraId="357C05A9"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Восстановление файла из резервной копии;</w:t>
      </w:r>
    </w:p>
    <w:p w14:paraId="71F1ECB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Выполнение откатов к исходным конфигурациям оборудования/ПО;</w:t>
      </w:r>
    </w:p>
    <w:p w14:paraId="691273B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03EEAB9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7638C352"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3.6 Требования к услуге «Поддержка инфраструктурных сервисов»</w:t>
      </w:r>
    </w:p>
    <w:p w14:paraId="7AAA2555"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3.6.1 Общие требования к ИТ-услуге</w:t>
      </w:r>
    </w:p>
    <w:p w14:paraId="6C673A8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Услуга должна поддерживать работоспособность серверных операционных систем. Обслуживание и обновление серверных операционных систем, предоставление доступа к серверам, устранение сбоев в работе и техническое обслуживание, консультации Заказчика;</w:t>
      </w:r>
    </w:p>
    <w:p w14:paraId="4F3CD7E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поддержку функционирования и администрирования, следующего системного программного обеспечения (СПО) Заказчика: служба каталогов Microsoft Active Directory (AD), </w:t>
      </w:r>
      <w:r w:rsidRPr="00276626">
        <w:rPr>
          <w:rFonts w:ascii="Times New Roman" w:hAnsi="Times New Roman" w:cs="Times New Roman"/>
          <w:sz w:val="24"/>
          <w:szCs w:val="24"/>
          <w:lang w:val="en-US"/>
        </w:rPr>
        <w:t>FreeIPA</w:t>
      </w:r>
      <w:r w:rsidRPr="00276626">
        <w:rPr>
          <w:rFonts w:ascii="Times New Roman" w:hAnsi="Times New Roman" w:cs="Times New Roman"/>
          <w:sz w:val="24"/>
          <w:szCs w:val="24"/>
        </w:rPr>
        <w:t>, операционные системы Windows/Linux, инфраструктурные сервисы (</w:t>
      </w:r>
      <w:r w:rsidRPr="00276626">
        <w:rPr>
          <w:rFonts w:ascii="Times New Roman" w:hAnsi="Times New Roman" w:cs="Times New Roman"/>
          <w:sz w:val="24"/>
          <w:szCs w:val="24"/>
          <w:lang w:val="en-US"/>
        </w:rPr>
        <w:t>WSUS</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CA</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DNS</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DHCP</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SCCM</w:t>
      </w:r>
      <w:r w:rsidRPr="00276626">
        <w:rPr>
          <w:rFonts w:ascii="Times New Roman" w:hAnsi="Times New Roman" w:cs="Times New Roman"/>
          <w:sz w:val="24"/>
          <w:szCs w:val="24"/>
        </w:rPr>
        <w:t>, сервисы удаленных рабочих столов, файловые сервисы).</w:t>
      </w:r>
    </w:p>
    <w:p w14:paraId="6C33C62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функционирования и администрирования сервиса корпоративной электронной почты;</w:t>
      </w:r>
    </w:p>
    <w:p w14:paraId="1945D56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обновление, контроль функционирования, осуществление контроля за конфигурацией и настройками СПО;</w:t>
      </w:r>
    </w:p>
    <w:p w14:paraId="2719C23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администрирование, обновление и работоспособность систем виртуализации Заказчика;</w:t>
      </w:r>
    </w:p>
    <w:p w14:paraId="223B947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работоспособность, обновление, администрирование систем контейнеризации и </w:t>
      </w:r>
      <w:proofErr w:type="spellStart"/>
      <w:r w:rsidRPr="00276626">
        <w:rPr>
          <w:rFonts w:ascii="Times New Roman" w:hAnsi="Times New Roman" w:cs="Times New Roman"/>
          <w:sz w:val="24"/>
          <w:szCs w:val="24"/>
        </w:rPr>
        <w:t>оркестрации</w:t>
      </w:r>
      <w:proofErr w:type="spellEnd"/>
      <w:r w:rsidRPr="00276626">
        <w:rPr>
          <w:rFonts w:ascii="Times New Roman" w:hAnsi="Times New Roman" w:cs="Times New Roman"/>
          <w:sz w:val="24"/>
          <w:szCs w:val="24"/>
        </w:rPr>
        <w:t xml:space="preserve"> на базе </w:t>
      </w:r>
      <w:r w:rsidRPr="00276626">
        <w:rPr>
          <w:rFonts w:ascii="Times New Roman" w:hAnsi="Times New Roman" w:cs="Times New Roman"/>
          <w:sz w:val="24"/>
          <w:szCs w:val="24"/>
          <w:lang w:val="en-US"/>
        </w:rPr>
        <w:t>Docker</w:t>
      </w:r>
      <w:r w:rsidRPr="00276626">
        <w:rPr>
          <w:rFonts w:ascii="Times New Roman" w:hAnsi="Times New Roman" w:cs="Times New Roman"/>
          <w:sz w:val="24"/>
          <w:szCs w:val="24"/>
        </w:rPr>
        <w:t>/</w:t>
      </w:r>
      <w:r w:rsidRPr="00276626">
        <w:rPr>
          <w:rFonts w:ascii="Times New Roman" w:hAnsi="Times New Roman" w:cs="Times New Roman"/>
          <w:sz w:val="24"/>
          <w:szCs w:val="24"/>
          <w:lang w:val="en-US"/>
        </w:rPr>
        <w:t>Kubernetes</w:t>
      </w:r>
      <w:r w:rsidRPr="00276626">
        <w:rPr>
          <w:rFonts w:ascii="Times New Roman" w:hAnsi="Times New Roman" w:cs="Times New Roman"/>
          <w:sz w:val="24"/>
          <w:szCs w:val="24"/>
        </w:rPr>
        <w:t>;</w:t>
      </w:r>
    </w:p>
    <w:p w14:paraId="62BC4C3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работоспособность всех существующих конвейеров CI\CD, восстановление в случае сбоев и выполнять необходимые для этого обновления инфраструктурного кода;</w:t>
      </w:r>
    </w:p>
    <w:p w14:paraId="6CC4946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администрирование, обновление и поддержку работоспособности всех инфраструктурных сервисов в кластерах DEV и PROD </w:t>
      </w:r>
      <w:proofErr w:type="spellStart"/>
      <w:r w:rsidRPr="00276626">
        <w:rPr>
          <w:rFonts w:ascii="Times New Roman" w:hAnsi="Times New Roman" w:cs="Times New Roman"/>
          <w:sz w:val="24"/>
          <w:szCs w:val="24"/>
        </w:rPr>
        <w:t>Kubernetes</w:t>
      </w:r>
      <w:proofErr w:type="spellEnd"/>
      <w:r w:rsidRPr="00276626">
        <w:rPr>
          <w:rFonts w:ascii="Times New Roman" w:hAnsi="Times New Roman" w:cs="Times New Roman"/>
          <w:sz w:val="24"/>
          <w:szCs w:val="24"/>
        </w:rPr>
        <w:t xml:space="preserve">, такие как </w:t>
      </w:r>
      <w:proofErr w:type="spellStart"/>
      <w:r w:rsidRPr="00276626">
        <w:rPr>
          <w:rFonts w:ascii="Times New Roman" w:hAnsi="Times New Roman" w:cs="Times New Roman"/>
          <w:sz w:val="24"/>
          <w:szCs w:val="24"/>
        </w:rPr>
        <w:t>fluentd</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cortex</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loki</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cassandra</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vault</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consul</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prometheus</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grafana</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goharbor</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memcached</w:t>
      </w:r>
      <w:proofErr w:type="spellEnd"/>
      <w:r w:rsidRPr="00276626">
        <w:rPr>
          <w:rFonts w:ascii="Times New Roman" w:hAnsi="Times New Roman" w:cs="Times New Roman"/>
          <w:sz w:val="24"/>
          <w:szCs w:val="24"/>
        </w:rPr>
        <w:t xml:space="preserve"> и прочих;</w:t>
      </w:r>
    </w:p>
    <w:p w14:paraId="4C7EE72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развитие направления методологии </w:t>
      </w:r>
      <w:proofErr w:type="spellStart"/>
      <w:r w:rsidRPr="00276626">
        <w:rPr>
          <w:rFonts w:ascii="Times New Roman" w:hAnsi="Times New Roman" w:cs="Times New Roman"/>
          <w:sz w:val="24"/>
          <w:szCs w:val="24"/>
        </w:rPr>
        <w:t>DevOps</w:t>
      </w:r>
      <w:proofErr w:type="spellEnd"/>
      <w:r w:rsidRPr="00276626">
        <w:rPr>
          <w:rFonts w:ascii="Times New Roman" w:hAnsi="Times New Roman" w:cs="Times New Roman"/>
          <w:sz w:val="24"/>
          <w:szCs w:val="24"/>
        </w:rPr>
        <w:t xml:space="preserve">, разработку новых конвейеров CI\CD и внедрение новых инфраструктурных сервисов на базе контейнеризации с использованием </w:t>
      </w:r>
      <w:proofErr w:type="spellStart"/>
      <w:r w:rsidRPr="00276626">
        <w:rPr>
          <w:rFonts w:ascii="Times New Roman" w:hAnsi="Times New Roman" w:cs="Times New Roman"/>
          <w:sz w:val="24"/>
          <w:szCs w:val="24"/>
        </w:rPr>
        <w:t>Kubernetes</w:t>
      </w:r>
      <w:proofErr w:type="spellEnd"/>
      <w:r w:rsidRPr="00276626">
        <w:rPr>
          <w:rFonts w:ascii="Times New Roman" w:hAnsi="Times New Roman" w:cs="Times New Roman"/>
          <w:sz w:val="24"/>
          <w:szCs w:val="24"/>
        </w:rPr>
        <w:t xml:space="preserve"> по требованию заказчика. Данный вид работ расценивается как дополнительные услуги, которые должны оформляться на основании единичных расценок с согласованием сроков выполнения; </w:t>
      </w:r>
    </w:p>
    <w:p w14:paraId="3B7676A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администрирование сервиса защищенных удаленных клиентских подключений (</w:t>
      </w:r>
      <w:r w:rsidRPr="00276626">
        <w:rPr>
          <w:rFonts w:ascii="Times New Roman" w:hAnsi="Times New Roman" w:cs="Times New Roman"/>
          <w:sz w:val="24"/>
          <w:szCs w:val="24"/>
          <w:lang w:val="en-US"/>
        </w:rPr>
        <w:t>VPN</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Radius</w:t>
      </w:r>
      <w:r w:rsidRPr="00276626">
        <w:rPr>
          <w:rFonts w:ascii="Times New Roman" w:hAnsi="Times New Roman" w:cs="Times New Roman"/>
          <w:sz w:val="24"/>
          <w:szCs w:val="24"/>
        </w:rPr>
        <w:t>);</w:t>
      </w:r>
    </w:p>
    <w:p w14:paraId="4AB2699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Услуга должна обеспечивать работоспособность системы мониторинга, ее администрирование, устранение сбоев в работе, а также техническое обслуживание и консультации Заказчика. При введении в эксплуатацию новых элементов инфраструктуры услуга должна обеспечивать добавление объектов в систему мониторинга, для осуществления сбора метрик и оперативного реагирования на возникающие уведомления и события.</w:t>
      </w:r>
    </w:p>
    <w:p w14:paraId="398A856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По требованию Заказчика Исполнитель добавляет бизнес-метрики работы информационных систем в систему мониторинга по формализованным техническим требованиям со стороны владельца системы. Данный вид работ расценивается как дополнительные услуги, которые должны оформляться на основании единичных расценок с согласованием сроков выполнения. </w:t>
      </w:r>
    </w:p>
    <w:p w14:paraId="122D74D3" w14:textId="77777777" w:rsidR="000B55E3" w:rsidRPr="00276626" w:rsidRDefault="000B55E3" w:rsidP="001873DF">
      <w:pPr>
        <w:pStyle w:val="a7"/>
        <w:numPr>
          <w:ilvl w:val="0"/>
          <w:numId w:val="58"/>
        </w:numPr>
        <w:spacing w:after="160" w:line="360" w:lineRule="auto"/>
        <w:ind w:left="0" w:firstLine="454"/>
        <w:jc w:val="both"/>
      </w:pPr>
      <w:r w:rsidRPr="00276626">
        <w:t>Услуга предусматривает реагирование на события системы мониторинга, принятие мер для диагностики и выявления причин их возникновения, а также их устранения в рабочее время. Контроль за событиями системы мониторинга в нерабочее время осуществляется Заказчиком. При этом, при возникновении событий с уровнем критичности "High" Заказчик формирует заявку в ITSM системе оповещает по телефону и привлекает к ее решению Исполнителя.</w:t>
      </w:r>
    </w:p>
    <w:p w14:paraId="74E78E67" w14:textId="77777777" w:rsidR="000B55E3" w:rsidRPr="00276626" w:rsidRDefault="000B55E3" w:rsidP="000B55E3">
      <w:pPr>
        <w:ind w:left="720" w:firstLine="426"/>
        <w:contextualSpacing/>
        <w:jc w:val="both"/>
        <w:rPr>
          <w:rFonts w:ascii="Times New Roman" w:hAnsi="Times New Roman" w:cs="Times New Roman"/>
          <w:sz w:val="24"/>
          <w:szCs w:val="24"/>
        </w:rPr>
      </w:pPr>
    </w:p>
    <w:p w14:paraId="724EF7C1" w14:textId="77777777" w:rsidR="000B55E3" w:rsidRPr="00276626" w:rsidRDefault="000B55E3" w:rsidP="000B55E3">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3.6.2 Функциональная поддержка ИТ- услуги должна включать:</w:t>
      </w:r>
    </w:p>
    <w:p w14:paraId="5A83AE8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08CA93C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Устранение сбоев или неисправностей, связанных с некорректной работой программного обеспечения (ПО) инфраструктурных сервисов;</w:t>
      </w:r>
    </w:p>
    <w:p w14:paraId="5E934DD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Устранение инцидентов в режиме 24/7; </w:t>
      </w:r>
    </w:p>
    <w:p w14:paraId="541E458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Взаимодействие с технической поддержкой (ТП), представителями вендора по решению проблем с ПО инфраструктурным сервисам в рамках предоставляемой ими ТП;</w:t>
      </w:r>
    </w:p>
    <w:p w14:paraId="285E927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Выполнение работ по восстановлению исходного состояния инфраструктурных сервисов из резервных копий системы;</w:t>
      </w:r>
    </w:p>
    <w:p w14:paraId="4F25456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Обновление гипервизоров виртуальной инфраструктуры до актуальной версии программного обеспечения;</w:t>
      </w:r>
    </w:p>
    <w:p w14:paraId="63E380E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Создание/удаление/изменение виртуальных машин, тюнинг.</w:t>
      </w:r>
    </w:p>
    <w:p w14:paraId="29D47ED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Настройка и обслуживание кластеров высокой доступности;</w:t>
      </w:r>
    </w:p>
    <w:p w14:paraId="58122FE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Развертывание нового системного и специализированного ПО, по требованию заказчика (веб-сервера, специальное ПО проектов, внутренние разработки);</w:t>
      </w:r>
    </w:p>
    <w:p w14:paraId="4CC3B2AA"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Развертывание тестовых сред;</w:t>
      </w:r>
    </w:p>
    <w:p w14:paraId="0AA9FB21"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 xml:space="preserve">Администрирование систем контейнеризации и </w:t>
      </w:r>
      <w:proofErr w:type="spellStart"/>
      <w:r w:rsidRPr="00276626">
        <w:rPr>
          <w:rFonts w:ascii="Times New Roman" w:hAnsi="Times New Roman" w:cs="Times New Roman"/>
          <w:sz w:val="24"/>
          <w:szCs w:val="24"/>
        </w:rPr>
        <w:t>оркестрации</w:t>
      </w:r>
      <w:proofErr w:type="spellEnd"/>
      <w:r w:rsidRPr="00276626">
        <w:rPr>
          <w:rFonts w:ascii="Times New Roman" w:hAnsi="Times New Roman" w:cs="Times New Roman"/>
          <w:sz w:val="24"/>
          <w:szCs w:val="24"/>
        </w:rPr>
        <w:t xml:space="preserve"> на базе </w:t>
      </w:r>
      <w:r w:rsidRPr="00276626">
        <w:rPr>
          <w:rFonts w:ascii="Times New Roman" w:hAnsi="Times New Roman" w:cs="Times New Roman"/>
          <w:sz w:val="24"/>
          <w:szCs w:val="24"/>
          <w:lang w:val="en-US"/>
        </w:rPr>
        <w:t>Docker</w:t>
      </w:r>
      <w:r w:rsidRPr="00276626">
        <w:rPr>
          <w:rFonts w:ascii="Times New Roman" w:hAnsi="Times New Roman" w:cs="Times New Roman"/>
          <w:sz w:val="24"/>
          <w:szCs w:val="24"/>
        </w:rPr>
        <w:t>/</w:t>
      </w:r>
      <w:r w:rsidRPr="00276626">
        <w:rPr>
          <w:rFonts w:ascii="Times New Roman" w:hAnsi="Times New Roman" w:cs="Times New Roman"/>
          <w:sz w:val="24"/>
          <w:szCs w:val="24"/>
          <w:lang w:val="en-US"/>
        </w:rPr>
        <w:t>Kubernetes</w:t>
      </w:r>
      <w:r w:rsidRPr="00276626">
        <w:rPr>
          <w:rFonts w:ascii="Times New Roman" w:hAnsi="Times New Roman" w:cs="Times New Roman"/>
          <w:sz w:val="24"/>
          <w:szCs w:val="24"/>
        </w:rPr>
        <w:t>;</w:t>
      </w:r>
    </w:p>
    <w:p w14:paraId="3613CC86"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 xml:space="preserve">Администрирование корпоративного портала на базе Microsoft </w:t>
      </w:r>
      <w:proofErr w:type="spellStart"/>
      <w:r w:rsidRPr="00276626">
        <w:rPr>
          <w:rFonts w:ascii="Times New Roman" w:hAnsi="Times New Roman" w:cs="Times New Roman"/>
          <w:sz w:val="24"/>
          <w:szCs w:val="24"/>
        </w:rPr>
        <w:t>Sharepoint</w:t>
      </w:r>
      <w:proofErr w:type="spellEnd"/>
      <w:r w:rsidRPr="00276626">
        <w:rPr>
          <w:rFonts w:ascii="Times New Roman" w:hAnsi="Times New Roman" w:cs="Times New Roman"/>
          <w:sz w:val="24"/>
          <w:szCs w:val="24"/>
        </w:rPr>
        <w:t>;</w:t>
      </w:r>
    </w:p>
    <w:p w14:paraId="3099F89D"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 xml:space="preserve">Администрирование систем управления конфигурации серверов </w:t>
      </w:r>
      <w:r w:rsidRPr="00276626">
        <w:rPr>
          <w:rFonts w:ascii="Times New Roman" w:hAnsi="Times New Roman" w:cs="Times New Roman"/>
          <w:sz w:val="24"/>
          <w:szCs w:val="24"/>
          <w:lang w:val="en-US"/>
        </w:rPr>
        <w:t>Microsoft</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System</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Center</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Configuration</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Manager</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SCCM</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Ansible</w:t>
      </w:r>
      <w:r w:rsidRPr="00276626">
        <w:rPr>
          <w:rFonts w:ascii="Times New Roman" w:hAnsi="Times New Roman" w:cs="Times New Roman"/>
          <w:sz w:val="24"/>
          <w:szCs w:val="24"/>
        </w:rPr>
        <w:t>;</w:t>
      </w:r>
    </w:p>
    <w:p w14:paraId="1DE360E6" w14:textId="77777777" w:rsidR="000B55E3" w:rsidRPr="00276626" w:rsidRDefault="000B55E3" w:rsidP="001873DF">
      <w:pPr>
        <w:numPr>
          <w:ilvl w:val="0"/>
          <w:numId w:val="58"/>
        </w:numPr>
        <w:spacing w:after="160"/>
        <w:ind w:left="0" w:firstLine="426"/>
        <w:contextualSpacing/>
        <w:jc w:val="both"/>
        <w:rPr>
          <w:rFonts w:ascii="Times New Roman" w:eastAsia="Calibri" w:hAnsi="Times New Roman" w:cs="Times New Roman"/>
          <w:sz w:val="24"/>
          <w:szCs w:val="24"/>
          <w:lang w:val="en-US"/>
        </w:rPr>
      </w:pPr>
      <w:r w:rsidRPr="00276626">
        <w:rPr>
          <w:rFonts w:ascii="Times New Roman" w:eastAsia="Calibri" w:hAnsi="Times New Roman" w:cs="Times New Roman"/>
          <w:sz w:val="24"/>
          <w:szCs w:val="24"/>
        </w:rPr>
        <w:t>Администрирование</w:t>
      </w:r>
      <w:r w:rsidRPr="00276626">
        <w:rPr>
          <w:rFonts w:ascii="Times New Roman" w:eastAsia="Calibri" w:hAnsi="Times New Roman" w:cs="Times New Roman"/>
          <w:sz w:val="24"/>
          <w:szCs w:val="24"/>
          <w:lang w:val="en-US"/>
        </w:rPr>
        <w:t xml:space="preserve"> Windows Server Update Services (WSUS);</w:t>
      </w:r>
    </w:p>
    <w:p w14:paraId="3709246F" w14:textId="77777777" w:rsidR="000B55E3" w:rsidRPr="00276626" w:rsidRDefault="000B55E3" w:rsidP="001873DF">
      <w:pPr>
        <w:numPr>
          <w:ilvl w:val="0"/>
          <w:numId w:val="58"/>
        </w:numPr>
        <w:spacing w:after="160"/>
        <w:ind w:left="0" w:firstLine="426"/>
        <w:contextualSpacing/>
        <w:jc w:val="both"/>
        <w:rPr>
          <w:rFonts w:ascii="Times New Roman" w:eastAsia="Calibri" w:hAnsi="Times New Roman" w:cs="Times New Roman"/>
          <w:sz w:val="24"/>
          <w:szCs w:val="24"/>
        </w:rPr>
      </w:pPr>
      <w:r w:rsidRPr="00276626">
        <w:rPr>
          <w:rFonts w:ascii="Times New Roman" w:eastAsia="Calibri" w:hAnsi="Times New Roman" w:cs="Times New Roman"/>
          <w:sz w:val="24"/>
          <w:szCs w:val="24"/>
        </w:rPr>
        <w:t>Администрирование корпоративной электронной почты на второй линии;</w:t>
      </w:r>
    </w:p>
    <w:p w14:paraId="74C777BC" w14:textId="77777777" w:rsidR="000B55E3" w:rsidRPr="00276626" w:rsidRDefault="000B55E3" w:rsidP="001873DF">
      <w:pPr>
        <w:numPr>
          <w:ilvl w:val="0"/>
          <w:numId w:val="58"/>
        </w:numPr>
        <w:spacing w:after="160"/>
        <w:ind w:left="0" w:firstLine="426"/>
        <w:contextualSpacing/>
        <w:jc w:val="both"/>
        <w:rPr>
          <w:rFonts w:ascii="Times New Roman" w:eastAsia="Calibri" w:hAnsi="Times New Roman" w:cs="Times New Roman"/>
          <w:sz w:val="24"/>
          <w:szCs w:val="24"/>
        </w:rPr>
      </w:pPr>
      <w:r w:rsidRPr="00276626">
        <w:rPr>
          <w:rFonts w:ascii="Times New Roman" w:hAnsi="Times New Roman" w:cs="Times New Roman"/>
          <w:sz w:val="24"/>
          <w:szCs w:val="24"/>
        </w:rPr>
        <w:t>Развертывание и</w:t>
      </w:r>
      <w:r w:rsidRPr="00276626">
        <w:rPr>
          <w:rFonts w:ascii="Times New Roman" w:eastAsia="Calibri" w:hAnsi="Times New Roman" w:cs="Times New Roman"/>
          <w:sz w:val="24"/>
          <w:szCs w:val="24"/>
        </w:rPr>
        <w:t xml:space="preserve"> администрирование Служб удалённого рабочего стола, фермы (</w:t>
      </w:r>
      <w:r w:rsidRPr="00276626">
        <w:rPr>
          <w:rFonts w:ascii="Times New Roman" w:eastAsia="Calibri" w:hAnsi="Times New Roman" w:cs="Times New Roman"/>
          <w:sz w:val="24"/>
          <w:szCs w:val="24"/>
          <w:lang w:val="en-US"/>
        </w:rPr>
        <w:t>Microsoft</w:t>
      </w:r>
      <w:r w:rsidRPr="00276626">
        <w:rPr>
          <w:rFonts w:ascii="Times New Roman" w:eastAsia="Calibri" w:hAnsi="Times New Roman" w:cs="Times New Roman"/>
          <w:sz w:val="24"/>
          <w:szCs w:val="24"/>
        </w:rPr>
        <w:t xml:space="preserve"> </w:t>
      </w:r>
      <w:r w:rsidRPr="00276626">
        <w:rPr>
          <w:rFonts w:ascii="Times New Roman" w:eastAsia="Calibri" w:hAnsi="Times New Roman" w:cs="Times New Roman"/>
          <w:sz w:val="24"/>
          <w:szCs w:val="24"/>
          <w:lang w:val="en-US"/>
        </w:rPr>
        <w:t>RDS</w:t>
      </w:r>
      <w:r w:rsidRPr="00276626">
        <w:rPr>
          <w:rFonts w:ascii="Times New Roman" w:eastAsia="Calibri" w:hAnsi="Times New Roman" w:cs="Times New Roman"/>
          <w:sz w:val="24"/>
          <w:szCs w:val="24"/>
        </w:rPr>
        <w:t>);</w:t>
      </w:r>
    </w:p>
    <w:p w14:paraId="23495718"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Развертывание и</w:t>
      </w:r>
      <w:r w:rsidRPr="00276626">
        <w:rPr>
          <w:rFonts w:ascii="Times New Roman" w:eastAsia="Calibri" w:hAnsi="Times New Roman" w:cs="Times New Roman"/>
          <w:sz w:val="24"/>
          <w:szCs w:val="24"/>
        </w:rPr>
        <w:t xml:space="preserve"> администрирование </w:t>
      </w:r>
      <w:r w:rsidRPr="00276626">
        <w:rPr>
          <w:rFonts w:ascii="Times New Roman" w:hAnsi="Times New Roman" w:cs="Times New Roman"/>
          <w:sz w:val="24"/>
          <w:szCs w:val="24"/>
        </w:rPr>
        <w:t>служб веб-серверов;</w:t>
      </w:r>
    </w:p>
    <w:p w14:paraId="4F9EE77E"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Развертывание и администрирование файловых хранилищ;</w:t>
      </w:r>
    </w:p>
    <w:p w14:paraId="1E23BA52" w14:textId="77777777" w:rsidR="000B55E3" w:rsidRPr="00276626" w:rsidRDefault="000B55E3" w:rsidP="001873DF">
      <w:pPr>
        <w:numPr>
          <w:ilvl w:val="0"/>
          <w:numId w:val="57"/>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Администрирование сервиса корпоративной печати;</w:t>
      </w:r>
    </w:p>
    <w:p w14:paraId="5BAFA4B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Добавление локальных учетных записей/разграничение прав доступа к системному программному обеспечению, к консоли виртуальной машины (ВМ);</w:t>
      </w:r>
    </w:p>
    <w:p w14:paraId="7C4E106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Предоставление статистики производительности работы ВМ;</w:t>
      </w:r>
    </w:p>
    <w:p w14:paraId="59D789FE"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Диагностику и анализ массовых/типовых сбоев и неисправностей ПО инфраструктурных сервисов за определенный период времени;</w:t>
      </w:r>
    </w:p>
    <w:p w14:paraId="3CD5C1F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Подготовку спецификаций ПО для приобретения с учетом лицензионных требований;</w:t>
      </w:r>
    </w:p>
    <w:p w14:paraId="6F801C9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Оценку состояния инфраструктурных сервисов, подготовка предложений Заказчику по обеспечению жизненного цикла ПО; </w:t>
      </w:r>
    </w:p>
    <w:p w14:paraId="20D6B01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Проведение регламентных работ для обслуживания системного программного обеспечения, составление плана работ и его согласование с функциональным Заказчиком;</w:t>
      </w:r>
    </w:p>
    <w:p w14:paraId="672E425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Определение временных затрат по выполнению состава регламентных работ по обслуживанию системного программного обеспечения;</w:t>
      </w:r>
    </w:p>
    <w:p w14:paraId="74B3D13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Администрирование систем мониторинга </w:t>
      </w:r>
      <w:proofErr w:type="spellStart"/>
      <w:r w:rsidRPr="00276626">
        <w:rPr>
          <w:rFonts w:ascii="Times New Roman" w:hAnsi="Times New Roman" w:cs="Times New Roman"/>
          <w:sz w:val="24"/>
          <w:szCs w:val="24"/>
        </w:rPr>
        <w:t>Zabbix</w:t>
      </w:r>
      <w:proofErr w:type="spellEnd"/>
      <w:r w:rsidRPr="00276626">
        <w:rPr>
          <w:rFonts w:ascii="Times New Roman" w:hAnsi="Times New Roman" w:cs="Times New Roman"/>
          <w:sz w:val="24"/>
          <w:szCs w:val="24"/>
        </w:rPr>
        <w:t xml:space="preserve"> и </w:t>
      </w:r>
      <w:proofErr w:type="spellStart"/>
      <w:r w:rsidRPr="00276626">
        <w:rPr>
          <w:rFonts w:ascii="Times New Roman" w:hAnsi="Times New Roman" w:cs="Times New Roman"/>
          <w:sz w:val="24"/>
          <w:szCs w:val="24"/>
        </w:rPr>
        <w:t>Grafana</w:t>
      </w:r>
      <w:proofErr w:type="spellEnd"/>
      <w:r w:rsidRPr="00276626">
        <w:rPr>
          <w:rFonts w:ascii="Times New Roman" w:hAnsi="Times New Roman" w:cs="Times New Roman"/>
          <w:sz w:val="24"/>
          <w:szCs w:val="24"/>
        </w:rPr>
        <w:t>;</w:t>
      </w:r>
    </w:p>
    <w:p w14:paraId="316EA52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сообщений системы мониторинга, просмотр и анализ сообщений системного журнала операционной системы (ОС);</w:t>
      </w:r>
    </w:p>
    <w:p w14:paraId="7CC32946"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Установку программных обновлений в </w:t>
      </w:r>
      <w:proofErr w:type="gramStart"/>
      <w:r w:rsidRPr="00276626">
        <w:rPr>
          <w:rFonts w:ascii="Times New Roman" w:hAnsi="Times New Roman" w:cs="Times New Roman"/>
          <w:sz w:val="24"/>
          <w:szCs w:val="24"/>
        </w:rPr>
        <w:t>т.ч.</w:t>
      </w:r>
      <w:proofErr w:type="gramEnd"/>
      <w:r w:rsidRPr="00276626">
        <w:rPr>
          <w:rFonts w:ascii="Times New Roman" w:hAnsi="Times New Roman" w:cs="Times New Roman"/>
          <w:sz w:val="24"/>
          <w:szCs w:val="24"/>
        </w:rPr>
        <w:t xml:space="preserve"> обновлений безопасности, антивирусное ПО;</w:t>
      </w:r>
    </w:p>
    <w:p w14:paraId="66136DA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производительности и наличия ресурсов без снижения качества (динамика использования процессоров, ОЗУ, дисковых разделов);</w:t>
      </w:r>
    </w:p>
    <w:p w14:paraId="12623FA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Формирование и корректировку рабочей документации, подготовку предложений по необходимым изменениям для обеспечения производительности и непрерывности сервиса;</w:t>
      </w:r>
    </w:p>
    <w:p w14:paraId="5E3125B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Установку ОС Windows/Linux (инсталляцию ОС, установку/настройку драйверов, ввод в домен, установку обновлений ОС, базовые настройки и конфигурирование ролей сервера, подключение к системе мониторинга;</w:t>
      </w:r>
    </w:p>
    <w:p w14:paraId="1E819A5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Подключение/отключение экземпляра ОС к системе мониторинга Заказчика;</w:t>
      </w:r>
    </w:p>
    <w:p w14:paraId="6D0B4E9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Подключение/отключение экземпляра ОС к системе управления;</w:t>
      </w:r>
    </w:p>
    <w:p w14:paraId="65D356F7"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Выполнение работ по тестированию изменений системного программного обеспечения, при наличии тестовой среды;</w:t>
      </w:r>
    </w:p>
    <w:p w14:paraId="77BC26A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Выполнение работ по изменению системного программного обеспечения, в том числе установку сервис-паков. </w:t>
      </w:r>
    </w:p>
    <w:p w14:paraId="0823EE9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highlight w:val="yellow"/>
        </w:rPr>
      </w:pPr>
      <w:r w:rsidRPr="00276626">
        <w:rPr>
          <w:rFonts w:ascii="Times New Roman" w:hAnsi="Times New Roman" w:cs="Times New Roman"/>
          <w:sz w:val="24"/>
          <w:szCs w:val="24"/>
        </w:rPr>
        <w:t>Обновление версии прикладного программного обеспечения по запросу Заказчика за исключением функционального администрирования. Данный вид работ расценивается как дополнительные услуги, которые должны оформляться на основании единичных расценок с согласованием сроков выполнения;</w:t>
      </w:r>
    </w:p>
    <w:p w14:paraId="65843479"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Подготовка плана, и проведение работ на ввод/вывод ВМ в/из эксплуатации;</w:t>
      </w:r>
    </w:p>
    <w:p w14:paraId="1BDDF33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2CC7E54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полигонов и тестирование новых версий операционных систем/мониторинга/виртуализации, участие в проектировании (по запросу заказчика).</w:t>
      </w:r>
    </w:p>
    <w:p w14:paraId="0BB401B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серверной операционной системы для обеспечения функционирования службы каталогов и встроенных сетевых сервисов;</w:t>
      </w:r>
    </w:p>
    <w:p w14:paraId="13B31F1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Развёртывание и настройку службы каталогов (на уровне контроллеров, сайтов, доменов, леса);</w:t>
      </w:r>
    </w:p>
    <w:p w14:paraId="59BCFCD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Развёртывание, настройку и администрирование системы доменных имён DNS;</w:t>
      </w:r>
    </w:p>
    <w:p w14:paraId="423BA5A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Развёртывание, настройку и администрирование DHCP;</w:t>
      </w:r>
    </w:p>
    <w:p w14:paraId="054E0B2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репликации службы каталогов и системы доменных имён DNS;</w:t>
      </w:r>
    </w:p>
    <w:p w14:paraId="1E0F703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учётными записями для доступа в каталоге доступа (создание /изменение /удаление /блокирование /разблокирование);</w:t>
      </w:r>
    </w:p>
    <w:p w14:paraId="5151215C"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паролями для доступа в каталоге доступа (создание /сброс /смена);</w:t>
      </w:r>
    </w:p>
    <w:p w14:paraId="30799A6B"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групповыми доменными политиками каталоге доступа (создание /изменение);</w:t>
      </w:r>
    </w:p>
    <w:p w14:paraId="4425C619"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(настройку) миграцией ролей между контроллерами каталога доступа;</w:t>
      </w:r>
    </w:p>
    <w:p w14:paraId="782D950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(настройку) доверительными отношениями между доменами каталога доступа;</w:t>
      </w:r>
    </w:p>
    <w:p w14:paraId="07BA4519"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функционирования служб каталогов;</w:t>
      </w:r>
    </w:p>
    <w:p w14:paraId="0FF97BC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Решение проблем (неисправность, инцидент), связанных с функционированием службы каталогов и встроенных сетевых сервисов;</w:t>
      </w:r>
    </w:p>
    <w:p w14:paraId="710DE41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Организацию и администрирование распределенных файловых хранилищ;</w:t>
      </w:r>
    </w:p>
    <w:p w14:paraId="3CF36686" w14:textId="77777777" w:rsidR="000B55E3" w:rsidRPr="00276626" w:rsidRDefault="000B55E3" w:rsidP="001873DF">
      <w:pPr>
        <w:numPr>
          <w:ilvl w:val="0"/>
          <w:numId w:val="58"/>
        </w:numPr>
        <w:spacing w:after="160"/>
        <w:ind w:left="0" w:firstLine="426"/>
        <w:contextualSpacing/>
        <w:jc w:val="both"/>
        <w:rPr>
          <w:rFonts w:ascii="Times New Roman" w:eastAsia="Calibri" w:hAnsi="Times New Roman" w:cs="Times New Roman"/>
          <w:sz w:val="24"/>
          <w:szCs w:val="24"/>
        </w:rPr>
      </w:pPr>
      <w:r w:rsidRPr="00276626">
        <w:rPr>
          <w:rFonts w:ascii="Times New Roman" w:hAnsi="Times New Roman" w:cs="Times New Roman"/>
          <w:sz w:val="24"/>
          <w:szCs w:val="24"/>
        </w:rPr>
        <w:t>Настройку и о</w:t>
      </w:r>
      <w:r w:rsidRPr="00276626">
        <w:rPr>
          <w:rFonts w:ascii="Times New Roman" w:eastAsia="Calibri" w:hAnsi="Times New Roman" w:cs="Times New Roman"/>
          <w:sz w:val="24"/>
          <w:szCs w:val="24"/>
        </w:rPr>
        <w:t>бслуживание сервиса удаленных подключений;</w:t>
      </w:r>
    </w:p>
    <w:p w14:paraId="60B0F06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Иные работы, прямо не указанные в настоящем перечне, но необходимые для достижения поставленных целей, по согласованию с Заказчиком.</w:t>
      </w:r>
    </w:p>
    <w:p w14:paraId="7F02A0EF" w14:textId="77777777" w:rsidR="000B55E3" w:rsidRPr="00276626" w:rsidRDefault="000B55E3" w:rsidP="000B55E3">
      <w:pPr>
        <w:keepNext/>
        <w:keepLines/>
        <w:spacing w:before="320" w:after="80"/>
        <w:ind w:left="360"/>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3.7 Требования к услуге «Поддержка облачных площадок Заказчика»</w:t>
      </w:r>
    </w:p>
    <w:p w14:paraId="22E50004" w14:textId="77777777" w:rsidR="000B55E3" w:rsidRPr="00276626" w:rsidRDefault="000B55E3" w:rsidP="000B55E3">
      <w:pPr>
        <w:spacing w:before="36" w:after="36"/>
        <w:ind w:left="708"/>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3.7.1 Общие требования к ИТ-услуге</w:t>
      </w:r>
    </w:p>
    <w:p w14:paraId="463E516D"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управление виртуальной инфраструктурой на облачных площадках Заказчика, построенных на базе VMware </w:t>
      </w:r>
      <w:proofErr w:type="spellStart"/>
      <w:r w:rsidRPr="00276626">
        <w:rPr>
          <w:rFonts w:ascii="Times New Roman" w:hAnsi="Times New Roman" w:cs="Times New Roman"/>
          <w:sz w:val="24"/>
          <w:szCs w:val="24"/>
        </w:rPr>
        <w:t>vSphere</w:t>
      </w:r>
      <w:proofErr w:type="spellEnd"/>
      <w:r w:rsidRPr="00276626">
        <w:rPr>
          <w:rFonts w:ascii="Times New Roman" w:hAnsi="Times New Roman" w:cs="Times New Roman"/>
          <w:sz w:val="24"/>
          <w:szCs w:val="24"/>
        </w:rPr>
        <w:t xml:space="preserve"> с порталом самообслуживания (собственные и/или арендованные).</w:t>
      </w:r>
    </w:p>
    <w:p w14:paraId="5FC6905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включать базовые операции с виртуальными машинами, предоставлять статистику производительности работы виртуальной машины по запросу, предоставлять права доступа к консоли виртуальной машины через портал самообслуживания </w:t>
      </w:r>
      <w:proofErr w:type="spellStart"/>
      <w:r w:rsidRPr="00276626">
        <w:rPr>
          <w:rFonts w:ascii="Times New Roman" w:hAnsi="Times New Roman" w:cs="Times New Roman"/>
          <w:sz w:val="24"/>
          <w:szCs w:val="24"/>
        </w:rPr>
        <w:t>Cloud</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Director</w:t>
      </w:r>
      <w:proofErr w:type="spellEnd"/>
      <w:r w:rsidRPr="00276626">
        <w:rPr>
          <w:rFonts w:ascii="Times New Roman" w:hAnsi="Times New Roman" w:cs="Times New Roman"/>
          <w:sz w:val="24"/>
          <w:szCs w:val="24"/>
        </w:rPr>
        <w:t>.</w:t>
      </w:r>
    </w:p>
    <w:p w14:paraId="5F9D7B2E" w14:textId="77777777" w:rsidR="000B55E3" w:rsidRPr="00276626" w:rsidRDefault="000B55E3" w:rsidP="000B55E3">
      <w:pPr>
        <w:spacing w:before="36" w:after="36"/>
        <w:ind w:left="426"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lastRenderedPageBreak/>
        <w:t>3.7.2 Функциональная поддержка ИТ- услуги должна включать:</w:t>
      </w:r>
    </w:p>
    <w:p w14:paraId="378B786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7C97592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Взаимодействие со службой технической поддержки облачного провайдера в рамках плановых работ, заявок на изменение и инцидентов;</w:t>
      </w:r>
    </w:p>
    <w:p w14:paraId="5543A3B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Создание виртуальной машины (ВМ) без ОС; </w:t>
      </w:r>
    </w:p>
    <w:p w14:paraId="1EECF4E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виртуальной машины (ВМ) с предустановленной ОС (шаблон);</w:t>
      </w:r>
    </w:p>
    <w:p w14:paraId="037C361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Удаление виртуальной машины (ВМ);</w:t>
      </w:r>
    </w:p>
    <w:p w14:paraId="4F32A5C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650DC1D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Настройка и управление виртуальным дата-центром и виртуальной сетевой инфраструктурой</w:t>
      </w:r>
    </w:p>
    <w:p w14:paraId="5BD14D8F"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Миграцию ВМ на другой хост виртуализации без переноса файлов ВМ (в пределах кластера);</w:t>
      </w:r>
    </w:p>
    <w:p w14:paraId="0799509A"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Миграцию ВМ на другой хост виртуализации с переносом файлов ВМ;</w:t>
      </w:r>
    </w:p>
    <w:p w14:paraId="1FB5DBC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Перенос экземпляра ОС на платформу виртуализации (P2V);</w:t>
      </w:r>
    </w:p>
    <w:p w14:paraId="1EBCD46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Изменение конфигурации ВМ;</w:t>
      </w:r>
    </w:p>
    <w:p w14:paraId="4D2D6A54"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виртуальными сетями;</w:t>
      </w:r>
    </w:p>
    <w:p w14:paraId="6254FC78"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S</w:t>
      </w:r>
      <w:r w:rsidRPr="00276626">
        <w:rPr>
          <w:rFonts w:ascii="Times New Roman" w:hAnsi="Times New Roman" w:cs="Times New Roman"/>
          <w:sz w:val="24"/>
          <w:szCs w:val="24"/>
          <w:lang w:val="en-US"/>
        </w:rPr>
        <w:t>n</w:t>
      </w:r>
      <w:proofErr w:type="spellStart"/>
      <w:r w:rsidRPr="00276626">
        <w:rPr>
          <w:rFonts w:ascii="Times New Roman" w:hAnsi="Times New Roman" w:cs="Times New Roman"/>
          <w:sz w:val="24"/>
          <w:szCs w:val="24"/>
        </w:rPr>
        <w:t>apshot-ами</w:t>
      </w:r>
      <w:proofErr w:type="spellEnd"/>
      <w:r w:rsidRPr="00276626">
        <w:rPr>
          <w:rFonts w:ascii="Times New Roman" w:hAnsi="Times New Roman" w:cs="Times New Roman"/>
          <w:sz w:val="24"/>
          <w:szCs w:val="24"/>
        </w:rPr>
        <w:t xml:space="preserve"> ВМ.</w:t>
      </w:r>
    </w:p>
    <w:p w14:paraId="71666D4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Миграция ВМ между площадками Заказчика;</w:t>
      </w:r>
    </w:p>
    <w:p w14:paraId="017ADC91"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Проведение аналитики, подготовка рекомендаций по оптимальному использованию ресурсов </w:t>
      </w:r>
      <w:proofErr w:type="spellStart"/>
      <w:r w:rsidRPr="00276626">
        <w:rPr>
          <w:rFonts w:ascii="Times New Roman" w:hAnsi="Times New Roman" w:cs="Times New Roman"/>
          <w:sz w:val="24"/>
          <w:szCs w:val="24"/>
        </w:rPr>
        <w:t>вЦОД</w:t>
      </w:r>
      <w:proofErr w:type="spellEnd"/>
      <w:r w:rsidRPr="00276626">
        <w:rPr>
          <w:rFonts w:ascii="Times New Roman" w:hAnsi="Times New Roman" w:cs="Times New Roman"/>
          <w:sz w:val="24"/>
          <w:szCs w:val="24"/>
        </w:rPr>
        <w:t>.</w:t>
      </w:r>
    </w:p>
    <w:p w14:paraId="616C5AC0"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14E25ACF"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3.8 Дополнительные услуги (по факту на усмотрение Заказчика)</w:t>
      </w:r>
    </w:p>
    <w:p w14:paraId="4AC27B15"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разовые работы по внедрению сервисов, модернизации ИТ инфраструктуры Заказчика, разворачивание ПО, не относящегося к категории системного, либо участие Исполнителя в плановых работах в нерабочее время, в объеме не более 150 часов в год;</w:t>
      </w:r>
    </w:p>
    <w:p w14:paraId="21F8C433"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Согласование состава разовых работ между Исполнителем и Заказчиком должно быть выполнено в течение 3 рабочих дней. </w:t>
      </w:r>
    </w:p>
    <w:p w14:paraId="5F8B9DC2" w14:textId="77777777" w:rsidR="000B55E3" w:rsidRPr="00276626" w:rsidRDefault="000B55E3"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Услуги, не входящие в перечень основных услуг (при исчерпании лимита на 150 часов в год на разовые работы), должны характеризоваться, как дополнительные услуги и оформляться на основании единичных расценок в соответствии с Бланком заказа на дополнительные услуги.</w:t>
      </w:r>
    </w:p>
    <w:p w14:paraId="0A301563"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4. Порядок и сроки оказания технической поддержки</w:t>
      </w:r>
    </w:p>
    <w:p w14:paraId="71B13EBE" w14:textId="77777777" w:rsidR="000B55E3" w:rsidRPr="00276626" w:rsidRDefault="000B55E3" w:rsidP="000B55E3">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t>В рамках реализации базового процесса управления обращениями, Исполнитель должен организовать функционирование службы технической поддержки (СТП) для приема заявок Заказчика. СТП должна являться единой точкой контакта между Заказчиком и Исполнителем.</w:t>
      </w:r>
    </w:p>
    <w:p w14:paraId="37C0FFAD" w14:textId="77777777" w:rsidR="000B55E3" w:rsidRPr="00276626" w:rsidRDefault="000B55E3" w:rsidP="000B55E3">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t>СТП Исполнителя должна иметь утвержденный порядок управления инцидентами, в том числе и инцидентами информационной безопасности.</w:t>
      </w:r>
    </w:p>
    <w:p w14:paraId="021D650C" w14:textId="77777777" w:rsidR="000B55E3" w:rsidRPr="00276626" w:rsidRDefault="000B55E3" w:rsidP="000B55E3">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t xml:space="preserve">СТП должна иметь доступ и вести работы в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системе Заказчика. В обязанности СТП должно входить наполнение базы знаний по инцидентам в системе Заказчика (</w:t>
      </w:r>
      <w:r w:rsidRPr="00276626">
        <w:rPr>
          <w:rFonts w:ascii="Times New Roman" w:hAnsi="Times New Roman" w:cs="Times New Roman"/>
          <w:sz w:val="24"/>
          <w:szCs w:val="24"/>
          <w:lang w:val="en-US"/>
        </w:rPr>
        <w:t>Confluence</w:t>
      </w:r>
      <w:r w:rsidRPr="00276626">
        <w:rPr>
          <w:rFonts w:ascii="Times New Roman" w:hAnsi="Times New Roman" w:cs="Times New Roman"/>
          <w:sz w:val="24"/>
          <w:szCs w:val="24"/>
        </w:rPr>
        <w:t>) и их быстрое разрешение с ее помощью, а также информирование Заказчика о ходе разрешения инцидентов. СТП должна обеспечивать круглосуточный (24 часа 7 дней в неделю) прием обращений Заказчика с использованием единой точки входа посредством:</w:t>
      </w:r>
    </w:p>
    <w:p w14:paraId="3CBA1EA1" w14:textId="77777777" w:rsidR="000B55E3" w:rsidRPr="00276626" w:rsidRDefault="000B55E3" w:rsidP="001873DF">
      <w:pPr>
        <w:keepLines/>
        <w:numPr>
          <w:ilvl w:val="0"/>
          <w:numId w:val="59"/>
        </w:numPr>
        <w:spacing w:after="160" w:line="288" w:lineRule="auto"/>
        <w:contextualSpacing/>
        <w:jc w:val="both"/>
        <w:rPr>
          <w:rFonts w:ascii="Times New Roman" w:hAnsi="Times New Roman" w:cs="Times New Roman"/>
          <w:sz w:val="24"/>
          <w:szCs w:val="24"/>
        </w:rPr>
      </w:pPr>
      <w:r w:rsidRPr="00276626">
        <w:rPr>
          <w:rFonts w:ascii="Times New Roman" w:hAnsi="Times New Roman" w:cs="Times New Roman"/>
          <w:sz w:val="24"/>
          <w:szCs w:val="24"/>
          <w:lang w:val="en-US"/>
        </w:rPr>
        <w:t>Web</w:t>
      </w:r>
      <w:r w:rsidRPr="00276626">
        <w:rPr>
          <w:rFonts w:ascii="Times New Roman" w:hAnsi="Times New Roman" w:cs="Times New Roman"/>
          <w:sz w:val="24"/>
          <w:szCs w:val="24"/>
        </w:rPr>
        <w:t xml:space="preserve">-портала </w:t>
      </w:r>
      <w:r w:rsidRPr="00276626">
        <w:rPr>
          <w:rFonts w:ascii="Times New Roman" w:hAnsi="Times New Roman" w:cs="Times New Roman"/>
          <w:sz w:val="24"/>
          <w:szCs w:val="24"/>
          <w:lang w:val="en-US"/>
        </w:rPr>
        <w:t>ServiceDesk</w:t>
      </w:r>
      <w:r w:rsidRPr="00276626">
        <w:rPr>
          <w:rFonts w:ascii="Times New Roman" w:hAnsi="Times New Roman" w:cs="Times New Roman"/>
          <w:sz w:val="24"/>
          <w:szCs w:val="24"/>
        </w:rPr>
        <w:t xml:space="preserve"> Заказчика</w:t>
      </w:r>
    </w:p>
    <w:p w14:paraId="4B35D2D8" w14:textId="77777777" w:rsidR="000B55E3" w:rsidRPr="00276626" w:rsidRDefault="000B55E3" w:rsidP="001873DF">
      <w:pPr>
        <w:keepLines/>
        <w:numPr>
          <w:ilvl w:val="0"/>
          <w:numId w:val="59"/>
        </w:numPr>
        <w:spacing w:after="160" w:line="288" w:lineRule="auto"/>
        <w:contextualSpacing/>
        <w:jc w:val="both"/>
        <w:rPr>
          <w:rFonts w:ascii="Times New Roman" w:hAnsi="Times New Roman" w:cs="Times New Roman"/>
          <w:sz w:val="24"/>
          <w:szCs w:val="24"/>
        </w:rPr>
      </w:pPr>
      <w:r w:rsidRPr="00276626">
        <w:rPr>
          <w:rFonts w:ascii="Times New Roman" w:hAnsi="Times New Roman" w:cs="Times New Roman"/>
          <w:sz w:val="24"/>
          <w:szCs w:val="24"/>
        </w:rPr>
        <w:t>Телефона</w:t>
      </w:r>
    </w:p>
    <w:p w14:paraId="6AE67678" w14:textId="77777777" w:rsidR="000B55E3" w:rsidRPr="00276626" w:rsidRDefault="000B55E3" w:rsidP="001873DF">
      <w:pPr>
        <w:numPr>
          <w:ilvl w:val="0"/>
          <w:numId w:val="59"/>
        </w:numPr>
        <w:tabs>
          <w:tab w:val="num" w:pos="1077"/>
        </w:tabs>
        <w:spacing w:after="160" w:line="288" w:lineRule="auto"/>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Электронной почты, высылаемой на единый для всех случаев адрес</w:t>
      </w:r>
    </w:p>
    <w:p w14:paraId="265BB6CE" w14:textId="77777777" w:rsidR="000B55E3" w:rsidRPr="00276626" w:rsidRDefault="000B55E3" w:rsidP="001873DF">
      <w:pPr>
        <w:numPr>
          <w:ilvl w:val="0"/>
          <w:numId w:val="59"/>
        </w:numPr>
        <w:tabs>
          <w:tab w:val="num" w:pos="1077"/>
        </w:tabs>
        <w:spacing w:after="160" w:line="288" w:lineRule="auto"/>
        <w:contextualSpacing/>
        <w:jc w:val="both"/>
        <w:rPr>
          <w:rFonts w:ascii="Times New Roman" w:hAnsi="Times New Roman" w:cs="Times New Roman"/>
          <w:sz w:val="24"/>
          <w:szCs w:val="24"/>
        </w:rPr>
      </w:pPr>
      <w:r w:rsidRPr="00276626">
        <w:rPr>
          <w:rFonts w:ascii="Times New Roman" w:hAnsi="Times New Roman" w:cs="Times New Roman"/>
          <w:sz w:val="24"/>
          <w:szCs w:val="24"/>
        </w:rPr>
        <w:t>Электронное письмо менеджеру технической поддержки Исполнителя от ответственного за выполнение Договора сотрудника Заказчика</w:t>
      </w:r>
    </w:p>
    <w:p w14:paraId="2780D52E" w14:textId="77777777" w:rsidR="000B55E3" w:rsidRPr="00276626" w:rsidRDefault="000B55E3" w:rsidP="000B55E3">
      <w:pPr>
        <w:tabs>
          <w:tab w:val="num" w:pos="1077"/>
        </w:tabs>
        <w:spacing w:line="288" w:lineRule="auto"/>
        <w:jc w:val="both"/>
        <w:rPr>
          <w:rFonts w:ascii="Times New Roman" w:hAnsi="Times New Roman" w:cs="Times New Roman"/>
          <w:sz w:val="24"/>
          <w:szCs w:val="24"/>
        </w:rPr>
      </w:pPr>
      <w:r w:rsidRPr="00276626">
        <w:rPr>
          <w:rFonts w:ascii="Times New Roman" w:hAnsi="Times New Roman" w:cs="Times New Roman"/>
          <w:sz w:val="24"/>
          <w:szCs w:val="24"/>
        </w:rPr>
        <w:t xml:space="preserve">Все поступившие заявки, независимо от способа обращения, СТП Исполнителя должна зарегистрировать в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системе Заказчика.</w:t>
      </w:r>
    </w:p>
    <w:p w14:paraId="147EFF1C"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Обязательно наличие у Исполнителя формализованных и функционирующих процессов управления инцидентами и изменениями в соответствии с методологией ITIL/ITSM.</w:t>
      </w:r>
    </w:p>
    <w:p w14:paraId="670D8DE4" w14:textId="77777777" w:rsidR="000B55E3" w:rsidRPr="00276626" w:rsidRDefault="000B55E3" w:rsidP="000B55E3">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t>СТП при приеме заявок должна уточнять контактное лицо Заказчика, удостовериться, что заявка не является ложной, зарегистрировать заявку, сообщить регистрационный номер заявки Заказчику, в том числе, лицу, подававшему заявку.</w:t>
      </w:r>
    </w:p>
    <w:p w14:paraId="0E0950ED" w14:textId="77777777" w:rsidR="000B55E3" w:rsidRPr="00276626" w:rsidRDefault="000B55E3" w:rsidP="000B55E3">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планировать работы по задачам используя инструменты планирования в ITSM системе Заказчика не менее чем на две недели вперед. Время реакции на инциденты должно быть гарантированным и указываться в SLA.</w:t>
      </w:r>
    </w:p>
    <w:p w14:paraId="1672598F" w14:textId="77777777" w:rsidR="000B55E3" w:rsidRPr="00276626" w:rsidRDefault="000B55E3" w:rsidP="000B55E3">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5. Соглашение об уровне сервиса</w:t>
      </w:r>
    </w:p>
    <w:p w14:paraId="3BE28509" w14:textId="77777777" w:rsidR="000B55E3" w:rsidRPr="00276626" w:rsidRDefault="000B55E3" w:rsidP="000B55E3">
      <w:pPr>
        <w:spacing w:after="160"/>
        <w:ind w:firstLine="426"/>
        <w:jc w:val="both"/>
        <w:rPr>
          <w:rFonts w:ascii="Times New Roman" w:hAnsi="Times New Roman" w:cs="Times New Roman"/>
          <w:b/>
          <w:iCs/>
          <w:sz w:val="24"/>
          <w:szCs w:val="24"/>
        </w:rPr>
      </w:pPr>
      <w:r w:rsidRPr="00276626">
        <w:rPr>
          <w:rFonts w:ascii="Times New Roman" w:hAnsi="Times New Roman" w:cs="Times New Roman"/>
          <w:b/>
          <w:iCs/>
          <w:sz w:val="24"/>
          <w:szCs w:val="24"/>
        </w:rPr>
        <w:t>5.1 Предоставляемые услуги, их функциональность, связи и ограничения</w:t>
      </w:r>
    </w:p>
    <w:p w14:paraId="7C168C0C"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5.1.1 Перечень услуг</w:t>
      </w:r>
    </w:p>
    <w:p w14:paraId="0807AA24"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Настоящее SLA подразумевает предоставление Исполнителем услуг определенных настоящим техническим заданием с соблюдением временных норм.</w:t>
      </w:r>
    </w:p>
    <w:p w14:paraId="2916CB45"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5.1.2 Связь с внешними услугами</w:t>
      </w:r>
    </w:p>
    <w:p w14:paraId="6A80E5A3"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Выполнение взятых на себя Исполнителем обязанностей невозможно без предоставления вспомогательных услуг. Исполнитель не несет ответственности за </w:t>
      </w:r>
      <w:proofErr w:type="gramStart"/>
      <w:r w:rsidRPr="00276626">
        <w:rPr>
          <w:rFonts w:ascii="Times New Roman" w:hAnsi="Times New Roman" w:cs="Times New Roman"/>
          <w:sz w:val="24"/>
          <w:szCs w:val="24"/>
        </w:rPr>
        <w:t>не предоставление</w:t>
      </w:r>
      <w:proofErr w:type="gramEnd"/>
      <w:r w:rsidRPr="00276626">
        <w:rPr>
          <w:rFonts w:ascii="Times New Roman" w:hAnsi="Times New Roman" w:cs="Times New Roman"/>
          <w:sz w:val="24"/>
          <w:szCs w:val="24"/>
        </w:rPr>
        <w:t xml:space="preserve"> услуги в соответствии с настоящим SLA в том случае, если это было вызвано непредставлением соответствующей вспомогательной услуги. Вид и перечень таких услуг определяется Заказчиком и согласовывается с Исполнителем дополнительно.</w:t>
      </w:r>
    </w:p>
    <w:p w14:paraId="6DF69AAB" w14:textId="77777777" w:rsidR="000B55E3" w:rsidRPr="00276626" w:rsidRDefault="000B55E3" w:rsidP="000B55E3">
      <w:pPr>
        <w:spacing w:after="160"/>
        <w:ind w:firstLine="426"/>
        <w:jc w:val="both"/>
        <w:rPr>
          <w:rFonts w:ascii="Times New Roman" w:hAnsi="Times New Roman" w:cs="Times New Roman"/>
          <w:b/>
          <w:iCs/>
          <w:sz w:val="24"/>
          <w:szCs w:val="24"/>
        </w:rPr>
      </w:pPr>
      <w:r w:rsidRPr="00276626">
        <w:rPr>
          <w:rFonts w:ascii="Times New Roman" w:hAnsi="Times New Roman" w:cs="Times New Roman"/>
          <w:b/>
          <w:iCs/>
          <w:sz w:val="24"/>
          <w:szCs w:val="24"/>
        </w:rPr>
        <w:t>5.2. Уровень обслуживания</w:t>
      </w:r>
    </w:p>
    <w:p w14:paraId="28988703"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Данный раздел определяет уровень обслуживания по указанным основным услугам в рамках настоящего SLA.</w:t>
      </w:r>
    </w:p>
    <w:p w14:paraId="7E803F59"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5.2.1 Приём обращений</w:t>
      </w:r>
    </w:p>
    <w:p w14:paraId="190B418E"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Обращения поступают от Представителей Заказчика по телефону, электронной почте и регистрируются специалистом Исполнителя в виде Заявок в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системе Заказчика. </w:t>
      </w:r>
    </w:p>
    <w:p w14:paraId="5FDEA0C0"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Заявке присваивается Тип обращения.</w:t>
      </w:r>
    </w:p>
    <w:p w14:paraId="7AC9E07B"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5.2.2 Типы обращений</w:t>
      </w:r>
    </w:p>
    <w:p w14:paraId="2DB5BCC1"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Заявки могут быть следующих типов:</w:t>
      </w:r>
    </w:p>
    <w:p w14:paraId="30170B83" w14:textId="77777777" w:rsidR="000B55E3" w:rsidRPr="00276626" w:rsidRDefault="000B55E3" w:rsidP="001873DF">
      <w:pPr>
        <w:numPr>
          <w:ilvl w:val="0"/>
          <w:numId w:val="62"/>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инцидент;</w:t>
      </w:r>
    </w:p>
    <w:p w14:paraId="7F215A6E" w14:textId="77777777" w:rsidR="000B55E3" w:rsidRPr="00276626" w:rsidRDefault="000B55E3" w:rsidP="001873DF">
      <w:pPr>
        <w:numPr>
          <w:ilvl w:val="0"/>
          <w:numId w:val="62"/>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запрос на изменение;</w:t>
      </w:r>
    </w:p>
    <w:p w14:paraId="3D9736DB" w14:textId="77777777" w:rsidR="000B55E3" w:rsidRPr="00276626" w:rsidRDefault="000B55E3" w:rsidP="001873DF">
      <w:pPr>
        <w:numPr>
          <w:ilvl w:val="0"/>
          <w:numId w:val="62"/>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запрос на обслуживание</w:t>
      </w:r>
      <w:r w:rsidRPr="00276626">
        <w:rPr>
          <w:rFonts w:ascii="Times New Roman" w:hAnsi="Times New Roman" w:cs="Times New Roman"/>
          <w:sz w:val="24"/>
          <w:szCs w:val="24"/>
          <w:lang w:val="en-US"/>
        </w:rPr>
        <w:t>;</w:t>
      </w:r>
    </w:p>
    <w:p w14:paraId="6D204400" w14:textId="77777777" w:rsidR="000B55E3" w:rsidRPr="00276626" w:rsidRDefault="000B55E3" w:rsidP="001873DF">
      <w:pPr>
        <w:numPr>
          <w:ilvl w:val="0"/>
          <w:numId w:val="62"/>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плановые задачи.</w:t>
      </w:r>
    </w:p>
    <w:p w14:paraId="09DDA90B"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5.2.3 Время обслуживания</w:t>
      </w:r>
    </w:p>
    <w:p w14:paraId="17AAB3FC" w14:textId="77777777" w:rsidR="000B55E3" w:rsidRPr="00276626" w:rsidRDefault="000B55E3"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pacing w:val="-4"/>
          <w:sz w:val="24"/>
          <w:szCs w:val="24"/>
        </w:rPr>
        <w:lastRenderedPageBreak/>
        <w:t>Работы по мониторингу состояния оказываются в режиме 24 часа в сутки 7 дней в неделю (24х7).</w:t>
      </w:r>
    </w:p>
    <w:p w14:paraId="0AC78BBD" w14:textId="77777777" w:rsidR="000B55E3" w:rsidRPr="00276626" w:rsidRDefault="000B55E3"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pacing w:val="-4"/>
          <w:sz w:val="24"/>
          <w:szCs w:val="24"/>
        </w:rPr>
        <w:t>Работы по решению инцидентов оказываются в режиме 24 часа в сутки 7 дней в неделю (24х7).</w:t>
      </w:r>
    </w:p>
    <w:p w14:paraId="24488630" w14:textId="77777777" w:rsidR="000B55E3" w:rsidRPr="00276626" w:rsidRDefault="000B55E3"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pacing w:val="-4"/>
          <w:sz w:val="24"/>
          <w:szCs w:val="24"/>
        </w:rPr>
        <w:t>Работы по запросам на обслуживание оказываются в режиме 8х5 рабочего времени Заказчика.</w:t>
      </w:r>
    </w:p>
    <w:p w14:paraId="0D509F94" w14:textId="77777777" w:rsidR="000B55E3" w:rsidRPr="00276626" w:rsidRDefault="000B55E3"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pacing w:val="-4"/>
          <w:sz w:val="24"/>
          <w:szCs w:val="24"/>
        </w:rPr>
        <w:t>Работы по запросам на изменение оказываются в режиме 8х5 рабочего времени Заказчика.</w:t>
      </w:r>
    </w:p>
    <w:p w14:paraId="6906B6D2" w14:textId="77777777" w:rsidR="000B55E3" w:rsidRPr="00276626" w:rsidRDefault="000B55E3"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z w:val="24"/>
          <w:szCs w:val="24"/>
        </w:rPr>
        <w:t>Плановые работы, в том числе релизы проводятся в рабочее и не рабочее время по согласованию с Заказчиком (24х7).</w:t>
      </w:r>
    </w:p>
    <w:p w14:paraId="41A0901F" w14:textId="77777777" w:rsidR="000B55E3" w:rsidRPr="00276626" w:rsidRDefault="000B55E3" w:rsidP="000B55E3">
      <w:pPr>
        <w:ind w:left="720"/>
        <w:contextualSpacing/>
        <w:rPr>
          <w:rFonts w:ascii="Times New Roman" w:eastAsia="Calibri" w:hAnsi="Times New Roman" w:cs="Times New Roman"/>
          <w:spacing w:val="-4"/>
          <w:sz w:val="24"/>
          <w:szCs w:val="24"/>
        </w:rPr>
      </w:pPr>
    </w:p>
    <w:p w14:paraId="47C5DC70"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Выполнение обновлений ПО, настройка оборудования и программного обеспечения, релизы затрагивающие ключевые бизнес-системы Заказчика проводятся в рабочее и нерабочее время по заранее согласованному плану (сроки проведения работ должны согласовываться не менее чем за 1 рабочий день). </w:t>
      </w:r>
    </w:p>
    <w:p w14:paraId="0CA6931A"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5.2.4 Приоритеты и время решения</w:t>
      </w:r>
    </w:p>
    <w:p w14:paraId="6D65FAD3" w14:textId="77777777" w:rsidR="000B55E3" w:rsidRPr="00276626" w:rsidRDefault="000B55E3" w:rsidP="000B55E3">
      <w:pPr>
        <w:spacing w:after="160"/>
        <w:ind w:firstLine="426"/>
        <w:jc w:val="both"/>
        <w:rPr>
          <w:rFonts w:ascii="Times New Roman" w:hAnsi="Times New Roman" w:cs="Times New Roman"/>
          <w:bCs/>
          <w:sz w:val="24"/>
          <w:szCs w:val="24"/>
        </w:rPr>
      </w:pPr>
      <w:r w:rsidRPr="00276626">
        <w:rPr>
          <w:rFonts w:ascii="Times New Roman" w:hAnsi="Times New Roman" w:cs="Times New Roman"/>
          <w:bCs/>
          <w:sz w:val="24"/>
          <w:szCs w:val="24"/>
        </w:rPr>
        <w:t xml:space="preserve">Приоритеты инцидентов и сроки по их устранению приведены в таблицах </w:t>
      </w:r>
      <w:proofErr w:type="gramStart"/>
      <w:r w:rsidRPr="00276626">
        <w:rPr>
          <w:rFonts w:ascii="Times New Roman" w:hAnsi="Times New Roman" w:cs="Times New Roman"/>
          <w:bCs/>
          <w:sz w:val="24"/>
          <w:szCs w:val="24"/>
        </w:rPr>
        <w:t>1-2</w:t>
      </w:r>
      <w:proofErr w:type="gramEnd"/>
    </w:p>
    <w:p w14:paraId="7C545B32" w14:textId="77777777" w:rsidR="000B55E3" w:rsidRPr="00276626" w:rsidRDefault="000B55E3" w:rsidP="000B55E3">
      <w:pPr>
        <w:ind w:firstLine="426"/>
        <w:jc w:val="right"/>
        <w:rPr>
          <w:rFonts w:ascii="Times New Roman" w:hAnsi="Times New Roman" w:cs="Times New Roman"/>
          <w:bCs/>
          <w:i/>
          <w:iCs/>
          <w:sz w:val="24"/>
          <w:szCs w:val="24"/>
        </w:rPr>
      </w:pPr>
      <w:r w:rsidRPr="00276626">
        <w:rPr>
          <w:rFonts w:ascii="Times New Roman" w:hAnsi="Times New Roman" w:cs="Times New Roman"/>
          <w:bCs/>
          <w:i/>
          <w:iCs/>
          <w:sz w:val="24"/>
          <w:szCs w:val="24"/>
        </w:rPr>
        <w:t>Таблица 1</w:t>
      </w:r>
    </w:p>
    <w:tbl>
      <w:tblPr>
        <w:tblStyle w:val="1130"/>
        <w:tblW w:w="5114" w:type="pct"/>
        <w:tblInd w:w="-34" w:type="dxa"/>
        <w:tblLayout w:type="fixed"/>
        <w:tblLook w:val="04A0" w:firstRow="1" w:lastRow="0" w:firstColumn="1" w:lastColumn="0" w:noHBand="0" w:noVBand="1"/>
      </w:tblPr>
      <w:tblGrid>
        <w:gridCol w:w="1500"/>
        <w:gridCol w:w="4599"/>
        <w:gridCol w:w="1367"/>
        <w:gridCol w:w="1424"/>
        <w:gridCol w:w="1538"/>
      </w:tblGrid>
      <w:tr w:rsidR="000B55E3" w:rsidRPr="00276626" w14:paraId="24D87726" w14:textId="77777777" w:rsidTr="0067785A">
        <w:trPr>
          <w:trHeight w:val="313"/>
        </w:trPr>
        <w:tc>
          <w:tcPr>
            <w:tcW w:w="1459" w:type="dxa"/>
            <w:vMerge w:val="restart"/>
            <w:vAlign w:val="center"/>
          </w:tcPr>
          <w:p w14:paraId="4B3B98C1" w14:textId="77777777" w:rsidR="000B55E3" w:rsidRPr="00276626" w:rsidRDefault="000B55E3" w:rsidP="0067785A">
            <w:pPr>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Приоритет</w:t>
            </w:r>
          </w:p>
        </w:tc>
        <w:tc>
          <w:tcPr>
            <w:tcW w:w="4471" w:type="dxa"/>
            <w:vMerge w:val="restart"/>
            <w:vAlign w:val="center"/>
          </w:tcPr>
          <w:p w14:paraId="48600D3D" w14:textId="77777777" w:rsidR="000B55E3" w:rsidRPr="00276626" w:rsidRDefault="000B55E3" w:rsidP="0067785A">
            <w:pPr>
              <w:ind w:left="36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Описание</w:t>
            </w:r>
          </w:p>
        </w:tc>
        <w:tc>
          <w:tcPr>
            <w:tcW w:w="4208" w:type="dxa"/>
            <w:gridSpan w:val="3"/>
          </w:tcPr>
          <w:p w14:paraId="27E8B0EF" w14:textId="77777777" w:rsidR="000B55E3" w:rsidRPr="00276626" w:rsidRDefault="000B55E3" w:rsidP="0067785A">
            <w:pPr>
              <w:ind w:left="36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реакции на Заявку</w:t>
            </w:r>
          </w:p>
        </w:tc>
      </w:tr>
      <w:tr w:rsidR="000B55E3" w:rsidRPr="00276626" w14:paraId="308A79A3" w14:textId="77777777" w:rsidTr="0067785A">
        <w:trPr>
          <w:trHeight w:val="319"/>
        </w:trPr>
        <w:tc>
          <w:tcPr>
            <w:tcW w:w="1459" w:type="dxa"/>
            <w:vMerge/>
            <w:vAlign w:val="center"/>
          </w:tcPr>
          <w:p w14:paraId="1F5FBABC" w14:textId="77777777" w:rsidR="000B55E3" w:rsidRPr="00276626" w:rsidRDefault="000B55E3" w:rsidP="0067785A">
            <w:pPr>
              <w:ind w:left="120"/>
              <w:rPr>
                <w:rFonts w:ascii="Times New Roman" w:hAnsi="Times New Roman" w:cs="Times New Roman"/>
                <w:b/>
                <w:bCs/>
                <w:spacing w:val="-4"/>
                <w:sz w:val="24"/>
                <w:szCs w:val="24"/>
              </w:rPr>
            </w:pPr>
          </w:p>
        </w:tc>
        <w:tc>
          <w:tcPr>
            <w:tcW w:w="4471" w:type="dxa"/>
            <w:vMerge/>
            <w:vAlign w:val="center"/>
          </w:tcPr>
          <w:p w14:paraId="368B6E2D" w14:textId="77777777" w:rsidR="000B55E3" w:rsidRPr="00276626" w:rsidRDefault="000B55E3" w:rsidP="0067785A">
            <w:pPr>
              <w:ind w:left="120"/>
              <w:rPr>
                <w:rFonts w:ascii="Times New Roman" w:hAnsi="Times New Roman" w:cs="Times New Roman"/>
                <w:b/>
                <w:bCs/>
                <w:spacing w:val="-4"/>
                <w:sz w:val="24"/>
                <w:szCs w:val="24"/>
              </w:rPr>
            </w:pPr>
          </w:p>
        </w:tc>
        <w:tc>
          <w:tcPr>
            <w:tcW w:w="1329" w:type="dxa"/>
          </w:tcPr>
          <w:p w14:paraId="1E0E90D0"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Инцидент (Inc)</w:t>
            </w:r>
          </w:p>
        </w:tc>
        <w:tc>
          <w:tcPr>
            <w:tcW w:w="1384" w:type="dxa"/>
          </w:tcPr>
          <w:p w14:paraId="2FD63496"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Запрос на обслуживание (SR)</w:t>
            </w:r>
          </w:p>
        </w:tc>
        <w:tc>
          <w:tcPr>
            <w:tcW w:w="1495" w:type="dxa"/>
          </w:tcPr>
          <w:p w14:paraId="47AC1ABC" w14:textId="77777777" w:rsidR="000B55E3" w:rsidRPr="00276626" w:rsidRDefault="000B55E3" w:rsidP="0067785A">
            <w:pPr>
              <w:spacing w:beforeAutospacing="1"/>
              <w:ind w:left="120"/>
              <w:jc w:val="center"/>
              <w:rPr>
                <w:rFonts w:ascii="Times New Roman" w:hAnsi="Times New Roman" w:cs="Times New Roman"/>
                <w:b/>
                <w:bCs/>
                <w:spacing w:val="-4"/>
                <w:sz w:val="24"/>
                <w:szCs w:val="24"/>
                <w:lang w:val="en-US"/>
              </w:rPr>
            </w:pPr>
            <w:r w:rsidRPr="00276626">
              <w:rPr>
                <w:rFonts w:ascii="Times New Roman" w:hAnsi="Times New Roman" w:cs="Times New Roman"/>
                <w:b/>
                <w:bCs/>
                <w:spacing w:val="-4"/>
                <w:sz w:val="24"/>
                <w:szCs w:val="24"/>
              </w:rPr>
              <w:t>Запрос на изменение (</w:t>
            </w:r>
            <w:r w:rsidRPr="00276626">
              <w:rPr>
                <w:rFonts w:ascii="Times New Roman" w:hAnsi="Times New Roman" w:cs="Times New Roman"/>
                <w:b/>
                <w:bCs/>
                <w:spacing w:val="-4"/>
                <w:sz w:val="24"/>
                <w:szCs w:val="24"/>
                <w:lang w:val="en-US"/>
              </w:rPr>
              <w:t>RFC)</w:t>
            </w:r>
          </w:p>
        </w:tc>
      </w:tr>
      <w:tr w:rsidR="000B55E3" w:rsidRPr="00276626" w14:paraId="56C336C0" w14:textId="77777777" w:rsidTr="0067785A">
        <w:trPr>
          <w:trHeight w:val="811"/>
        </w:trPr>
        <w:tc>
          <w:tcPr>
            <w:tcW w:w="1459" w:type="dxa"/>
          </w:tcPr>
          <w:p w14:paraId="4B6925CD" w14:textId="77777777" w:rsidR="000B55E3" w:rsidRPr="00276626" w:rsidRDefault="000B55E3"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Критичный (1)</w:t>
            </w:r>
          </w:p>
        </w:tc>
        <w:tc>
          <w:tcPr>
            <w:tcW w:w="4471" w:type="dxa"/>
          </w:tcPr>
          <w:p w14:paraId="1BDBFD2C" w14:textId="77777777" w:rsidR="000B55E3" w:rsidRPr="00276626" w:rsidRDefault="000B55E3" w:rsidP="0067785A">
            <w:pPr>
              <w:ind w:left="120"/>
              <w:rPr>
                <w:rFonts w:ascii="Times New Roman" w:hAnsi="Times New Roman" w:cs="Times New Roman"/>
                <w:spacing w:val="-4"/>
                <w:sz w:val="24"/>
                <w:szCs w:val="24"/>
              </w:rPr>
            </w:pPr>
            <w:r w:rsidRPr="00276626">
              <w:rPr>
                <w:rFonts w:ascii="Times New Roman" w:hAnsi="Times New Roman" w:cs="Times New Roman"/>
                <w:spacing w:val="-4"/>
                <w:sz w:val="24"/>
                <w:szCs w:val="24"/>
              </w:rPr>
              <w:t>Продуктивная система (или один из ее компонентов) недоступна либо функционируют не в штатном режиме.</w:t>
            </w:r>
          </w:p>
        </w:tc>
        <w:tc>
          <w:tcPr>
            <w:tcW w:w="1329" w:type="dxa"/>
            <w:vAlign w:val="center"/>
          </w:tcPr>
          <w:p w14:paraId="618C3056"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15 минут</w:t>
            </w:r>
          </w:p>
        </w:tc>
        <w:tc>
          <w:tcPr>
            <w:tcW w:w="1384" w:type="dxa"/>
            <w:vAlign w:val="center"/>
          </w:tcPr>
          <w:p w14:paraId="5A274BA7"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15 минут</w:t>
            </w:r>
          </w:p>
        </w:tc>
        <w:tc>
          <w:tcPr>
            <w:tcW w:w="1495" w:type="dxa"/>
            <w:vAlign w:val="center"/>
          </w:tcPr>
          <w:p w14:paraId="308E1B89"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15 минут</w:t>
            </w:r>
          </w:p>
        </w:tc>
      </w:tr>
      <w:tr w:rsidR="000B55E3" w:rsidRPr="00276626" w14:paraId="3A15F404" w14:textId="77777777" w:rsidTr="0067785A">
        <w:trPr>
          <w:trHeight w:val="811"/>
        </w:trPr>
        <w:tc>
          <w:tcPr>
            <w:tcW w:w="1459" w:type="dxa"/>
          </w:tcPr>
          <w:p w14:paraId="1A1857BE" w14:textId="77777777" w:rsidR="000B55E3" w:rsidRPr="00276626" w:rsidRDefault="000B55E3"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Высокий (2)</w:t>
            </w:r>
          </w:p>
        </w:tc>
        <w:tc>
          <w:tcPr>
            <w:tcW w:w="4471" w:type="dxa"/>
          </w:tcPr>
          <w:p w14:paraId="32EACE65" w14:textId="77777777" w:rsidR="000B55E3" w:rsidRPr="00276626" w:rsidRDefault="000B55E3" w:rsidP="0067785A">
            <w:pPr>
              <w:ind w:left="120"/>
              <w:rPr>
                <w:rFonts w:ascii="Times New Roman" w:hAnsi="Times New Roman" w:cs="Times New Roman"/>
                <w:spacing w:val="-4"/>
                <w:sz w:val="24"/>
                <w:szCs w:val="24"/>
              </w:rPr>
            </w:pPr>
            <w:r w:rsidRPr="00276626">
              <w:rPr>
                <w:rFonts w:ascii="Times New Roman" w:hAnsi="Times New Roman" w:cs="Times New Roman"/>
                <w:spacing w:val="-4"/>
                <w:sz w:val="24"/>
                <w:szCs w:val="24"/>
              </w:rPr>
              <w:t>Продуктивная система доступна и функционирует, но существуют значительные проблемы в производительности или нарушение ее работы.</w:t>
            </w:r>
          </w:p>
        </w:tc>
        <w:tc>
          <w:tcPr>
            <w:tcW w:w="1329" w:type="dxa"/>
            <w:vAlign w:val="center"/>
          </w:tcPr>
          <w:p w14:paraId="74FCBF45"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30 минут</w:t>
            </w:r>
          </w:p>
        </w:tc>
        <w:tc>
          <w:tcPr>
            <w:tcW w:w="1384" w:type="dxa"/>
            <w:vAlign w:val="center"/>
          </w:tcPr>
          <w:p w14:paraId="1F42BE51"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30 минут</w:t>
            </w:r>
          </w:p>
        </w:tc>
        <w:tc>
          <w:tcPr>
            <w:tcW w:w="1495" w:type="dxa"/>
            <w:vAlign w:val="center"/>
          </w:tcPr>
          <w:p w14:paraId="5E8BF3D4"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30 минут</w:t>
            </w:r>
          </w:p>
        </w:tc>
      </w:tr>
      <w:tr w:rsidR="000B55E3" w:rsidRPr="00276626" w14:paraId="7669E84D" w14:textId="77777777" w:rsidTr="0067785A">
        <w:trPr>
          <w:trHeight w:val="41"/>
        </w:trPr>
        <w:tc>
          <w:tcPr>
            <w:tcW w:w="1459" w:type="dxa"/>
          </w:tcPr>
          <w:p w14:paraId="773F1BC9" w14:textId="77777777" w:rsidR="000B55E3" w:rsidRPr="00276626" w:rsidRDefault="000B55E3"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Средний (3)</w:t>
            </w:r>
          </w:p>
        </w:tc>
        <w:tc>
          <w:tcPr>
            <w:tcW w:w="4471" w:type="dxa"/>
          </w:tcPr>
          <w:p w14:paraId="4B19E228" w14:textId="77777777" w:rsidR="000B55E3" w:rsidRPr="00276626" w:rsidRDefault="000B55E3" w:rsidP="0067785A">
            <w:pPr>
              <w:ind w:left="120"/>
              <w:rPr>
                <w:rFonts w:ascii="Times New Roman" w:hAnsi="Times New Roman" w:cs="Times New Roman"/>
                <w:spacing w:val="-4"/>
                <w:sz w:val="24"/>
                <w:szCs w:val="24"/>
              </w:rPr>
            </w:pPr>
            <w:r w:rsidRPr="00276626">
              <w:rPr>
                <w:rFonts w:ascii="Times New Roman" w:hAnsi="Times New Roman" w:cs="Times New Roman"/>
                <w:spacing w:val="-4"/>
                <w:sz w:val="24"/>
                <w:szCs w:val="24"/>
              </w:rPr>
              <w:t>Продуктивная система доступна и функционирует, но возможны проблемы производительности и нарушения ее работы в дальнейшем.</w:t>
            </w:r>
          </w:p>
        </w:tc>
        <w:tc>
          <w:tcPr>
            <w:tcW w:w="1329" w:type="dxa"/>
            <w:vAlign w:val="center"/>
          </w:tcPr>
          <w:p w14:paraId="3B06075A"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c>
          <w:tcPr>
            <w:tcW w:w="1384" w:type="dxa"/>
            <w:vAlign w:val="center"/>
          </w:tcPr>
          <w:p w14:paraId="7154D3F8"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c>
          <w:tcPr>
            <w:tcW w:w="1495" w:type="dxa"/>
            <w:vAlign w:val="center"/>
          </w:tcPr>
          <w:p w14:paraId="5E54CDD9"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r>
      <w:tr w:rsidR="000B55E3" w:rsidRPr="00276626" w14:paraId="13BF7A56" w14:textId="77777777" w:rsidTr="0067785A">
        <w:trPr>
          <w:trHeight w:val="27"/>
        </w:trPr>
        <w:tc>
          <w:tcPr>
            <w:tcW w:w="1459" w:type="dxa"/>
          </w:tcPr>
          <w:p w14:paraId="5801D672" w14:textId="77777777" w:rsidR="000B55E3" w:rsidRPr="00276626" w:rsidRDefault="000B55E3"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Стандарт (4)</w:t>
            </w:r>
          </w:p>
        </w:tc>
        <w:tc>
          <w:tcPr>
            <w:tcW w:w="4471" w:type="dxa"/>
          </w:tcPr>
          <w:p w14:paraId="598CB2A6" w14:textId="77777777" w:rsidR="000B55E3" w:rsidRPr="00276626" w:rsidRDefault="000B55E3" w:rsidP="0067785A">
            <w:pPr>
              <w:ind w:left="120"/>
              <w:rPr>
                <w:rFonts w:ascii="Times New Roman" w:hAnsi="Times New Roman" w:cs="Times New Roman"/>
                <w:spacing w:val="-4"/>
                <w:sz w:val="24"/>
                <w:szCs w:val="24"/>
              </w:rPr>
            </w:pPr>
            <w:r w:rsidRPr="00276626">
              <w:rPr>
                <w:rFonts w:ascii="Times New Roman" w:hAnsi="Times New Roman" w:cs="Times New Roman"/>
                <w:spacing w:val="-4"/>
                <w:sz w:val="24"/>
                <w:szCs w:val="24"/>
              </w:rPr>
              <w:t>Важная, но не критичная задача для функционирования системы Заказчика, выполнение которой может быть начато исполнителем в любое удобное для него время, но не позднее запланированного периода.</w:t>
            </w:r>
          </w:p>
        </w:tc>
        <w:tc>
          <w:tcPr>
            <w:tcW w:w="1329" w:type="dxa"/>
            <w:vAlign w:val="center"/>
          </w:tcPr>
          <w:p w14:paraId="05AE5EFA"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1384" w:type="dxa"/>
            <w:vAlign w:val="center"/>
          </w:tcPr>
          <w:p w14:paraId="0D7E5A0A"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1495" w:type="dxa"/>
            <w:vAlign w:val="center"/>
          </w:tcPr>
          <w:p w14:paraId="4350F478"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r>
    </w:tbl>
    <w:p w14:paraId="33C4E772" w14:textId="77777777" w:rsidR="000B55E3" w:rsidRPr="00276626" w:rsidRDefault="000B55E3" w:rsidP="000B55E3">
      <w:pPr>
        <w:ind w:firstLine="426"/>
        <w:jc w:val="right"/>
        <w:rPr>
          <w:rFonts w:ascii="Times New Roman" w:hAnsi="Times New Roman" w:cs="Times New Roman"/>
          <w:bCs/>
          <w:i/>
          <w:iCs/>
          <w:sz w:val="24"/>
          <w:szCs w:val="24"/>
        </w:rPr>
      </w:pPr>
      <w:r w:rsidRPr="00276626">
        <w:rPr>
          <w:rFonts w:ascii="Times New Roman" w:hAnsi="Times New Roman" w:cs="Times New Roman"/>
          <w:bCs/>
          <w:i/>
          <w:iCs/>
          <w:sz w:val="24"/>
          <w:szCs w:val="24"/>
        </w:rPr>
        <w:t>Таблица 2</w:t>
      </w:r>
    </w:p>
    <w:tbl>
      <w:tblPr>
        <w:tblStyle w:val="1111"/>
        <w:tblW w:w="10101" w:type="dxa"/>
        <w:tblInd w:w="-5" w:type="dxa"/>
        <w:tblLayout w:type="fixed"/>
        <w:tblLook w:val="04A0" w:firstRow="1" w:lastRow="0" w:firstColumn="1" w:lastColumn="0" w:noHBand="0" w:noVBand="1"/>
      </w:tblPr>
      <w:tblGrid>
        <w:gridCol w:w="1985"/>
        <w:gridCol w:w="992"/>
        <w:gridCol w:w="992"/>
        <w:gridCol w:w="851"/>
        <w:gridCol w:w="1005"/>
        <w:gridCol w:w="979"/>
        <w:gridCol w:w="1089"/>
        <w:gridCol w:w="1106"/>
        <w:gridCol w:w="1102"/>
      </w:tblGrid>
      <w:tr w:rsidR="000B55E3" w:rsidRPr="00276626" w14:paraId="600A07A4" w14:textId="77777777" w:rsidTr="0067785A">
        <w:trPr>
          <w:trHeight w:val="211"/>
        </w:trPr>
        <w:tc>
          <w:tcPr>
            <w:tcW w:w="1985" w:type="dxa"/>
          </w:tcPr>
          <w:p w14:paraId="23EFCEB7" w14:textId="77777777" w:rsidR="000B55E3" w:rsidRPr="00276626" w:rsidRDefault="000B55E3" w:rsidP="0067785A">
            <w:pPr>
              <w:spacing w:before="100"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Показатели</w:t>
            </w:r>
          </w:p>
        </w:tc>
        <w:tc>
          <w:tcPr>
            <w:tcW w:w="7014" w:type="dxa"/>
            <w:gridSpan w:val="7"/>
          </w:tcPr>
          <w:p w14:paraId="41DA1534" w14:textId="77777777" w:rsidR="000B55E3" w:rsidRPr="00276626" w:rsidRDefault="000B55E3" w:rsidP="0067785A">
            <w:pPr>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исполнения</w:t>
            </w:r>
          </w:p>
        </w:tc>
        <w:tc>
          <w:tcPr>
            <w:tcW w:w="1102" w:type="dxa"/>
          </w:tcPr>
          <w:p w14:paraId="666C33BF" w14:textId="77777777" w:rsidR="000B55E3" w:rsidRPr="00276626" w:rsidRDefault="000B55E3" w:rsidP="0067785A">
            <w:pPr>
              <w:jc w:val="center"/>
              <w:rPr>
                <w:rFonts w:ascii="Times New Roman" w:hAnsi="Times New Roman" w:cs="Times New Roman"/>
                <w:b/>
                <w:bCs/>
                <w:spacing w:val="-4"/>
                <w:sz w:val="24"/>
                <w:szCs w:val="24"/>
              </w:rPr>
            </w:pPr>
          </w:p>
        </w:tc>
      </w:tr>
      <w:tr w:rsidR="000B55E3" w:rsidRPr="00276626" w14:paraId="33091D95" w14:textId="77777777" w:rsidTr="0067785A">
        <w:trPr>
          <w:trHeight w:val="211"/>
        </w:trPr>
        <w:tc>
          <w:tcPr>
            <w:tcW w:w="1985" w:type="dxa"/>
          </w:tcPr>
          <w:p w14:paraId="7BD415F0" w14:textId="77777777" w:rsidR="000B55E3" w:rsidRPr="00276626" w:rsidRDefault="000B55E3"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lastRenderedPageBreak/>
              <w:t>Категория</w:t>
            </w:r>
          </w:p>
        </w:tc>
        <w:tc>
          <w:tcPr>
            <w:tcW w:w="3840" w:type="dxa"/>
            <w:gridSpan w:val="4"/>
          </w:tcPr>
          <w:p w14:paraId="125A7F97"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Инцидент (Inc)</w:t>
            </w:r>
          </w:p>
        </w:tc>
        <w:tc>
          <w:tcPr>
            <w:tcW w:w="4276" w:type="dxa"/>
            <w:gridSpan w:val="4"/>
          </w:tcPr>
          <w:p w14:paraId="34DD90CF"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Запрос на обслуживание (SR)</w:t>
            </w:r>
          </w:p>
        </w:tc>
      </w:tr>
      <w:tr w:rsidR="000B55E3" w:rsidRPr="00276626" w14:paraId="6B69F8AD" w14:textId="77777777" w:rsidTr="0067785A">
        <w:trPr>
          <w:trHeight w:val="199"/>
        </w:trPr>
        <w:tc>
          <w:tcPr>
            <w:tcW w:w="1985" w:type="dxa"/>
          </w:tcPr>
          <w:p w14:paraId="7FC0A26F" w14:textId="77777777" w:rsidR="000B55E3" w:rsidRPr="00276626" w:rsidRDefault="000B55E3"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Приоритет</w:t>
            </w:r>
          </w:p>
        </w:tc>
        <w:tc>
          <w:tcPr>
            <w:tcW w:w="992" w:type="dxa"/>
            <w:vAlign w:val="center"/>
          </w:tcPr>
          <w:p w14:paraId="1C247D34"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1</w:t>
            </w:r>
          </w:p>
        </w:tc>
        <w:tc>
          <w:tcPr>
            <w:tcW w:w="992" w:type="dxa"/>
            <w:vAlign w:val="center"/>
          </w:tcPr>
          <w:p w14:paraId="3EE3F78D"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2</w:t>
            </w:r>
          </w:p>
        </w:tc>
        <w:tc>
          <w:tcPr>
            <w:tcW w:w="851" w:type="dxa"/>
            <w:vAlign w:val="center"/>
          </w:tcPr>
          <w:p w14:paraId="4A9CB6E3"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3</w:t>
            </w:r>
          </w:p>
        </w:tc>
        <w:tc>
          <w:tcPr>
            <w:tcW w:w="1005" w:type="dxa"/>
          </w:tcPr>
          <w:p w14:paraId="7920F40F"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4</w:t>
            </w:r>
          </w:p>
        </w:tc>
        <w:tc>
          <w:tcPr>
            <w:tcW w:w="979" w:type="dxa"/>
            <w:vAlign w:val="center"/>
          </w:tcPr>
          <w:p w14:paraId="003FDC3D"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1</w:t>
            </w:r>
          </w:p>
        </w:tc>
        <w:tc>
          <w:tcPr>
            <w:tcW w:w="1089" w:type="dxa"/>
            <w:vAlign w:val="center"/>
          </w:tcPr>
          <w:p w14:paraId="2CF0BC25"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2</w:t>
            </w:r>
          </w:p>
        </w:tc>
        <w:tc>
          <w:tcPr>
            <w:tcW w:w="1106" w:type="dxa"/>
            <w:vAlign w:val="center"/>
          </w:tcPr>
          <w:p w14:paraId="2A6EA2D3"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3</w:t>
            </w:r>
          </w:p>
        </w:tc>
        <w:tc>
          <w:tcPr>
            <w:tcW w:w="1102" w:type="dxa"/>
          </w:tcPr>
          <w:p w14:paraId="7169302C" w14:textId="77777777" w:rsidR="000B55E3" w:rsidRPr="00276626" w:rsidRDefault="000B55E3"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4</w:t>
            </w:r>
          </w:p>
        </w:tc>
      </w:tr>
      <w:tr w:rsidR="000B55E3" w:rsidRPr="00276626" w14:paraId="233E240D" w14:textId="77777777" w:rsidTr="0067785A">
        <w:trPr>
          <w:trHeight w:val="423"/>
        </w:trPr>
        <w:tc>
          <w:tcPr>
            <w:tcW w:w="1985" w:type="dxa"/>
          </w:tcPr>
          <w:p w14:paraId="5B75E5E1" w14:textId="77777777" w:rsidR="000B55E3" w:rsidRPr="00276626" w:rsidRDefault="000B55E3"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предоставления первичного ответа</w:t>
            </w:r>
          </w:p>
        </w:tc>
        <w:tc>
          <w:tcPr>
            <w:tcW w:w="992" w:type="dxa"/>
            <w:vAlign w:val="center"/>
          </w:tcPr>
          <w:p w14:paraId="5500CB45" w14:textId="77777777" w:rsidR="000B55E3" w:rsidRPr="00276626" w:rsidRDefault="000B55E3"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c>
          <w:tcPr>
            <w:tcW w:w="992" w:type="dxa"/>
            <w:vAlign w:val="center"/>
          </w:tcPr>
          <w:p w14:paraId="1A82EA70" w14:textId="77777777" w:rsidR="000B55E3" w:rsidRPr="00276626" w:rsidRDefault="000B55E3"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851" w:type="dxa"/>
            <w:vAlign w:val="center"/>
          </w:tcPr>
          <w:p w14:paraId="2B689265" w14:textId="77777777" w:rsidR="000B55E3" w:rsidRPr="00276626" w:rsidRDefault="000B55E3"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 часа</w:t>
            </w:r>
          </w:p>
        </w:tc>
        <w:tc>
          <w:tcPr>
            <w:tcW w:w="1005" w:type="dxa"/>
            <w:vAlign w:val="center"/>
          </w:tcPr>
          <w:p w14:paraId="65C50002"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 часа</w:t>
            </w:r>
          </w:p>
        </w:tc>
        <w:tc>
          <w:tcPr>
            <w:tcW w:w="979" w:type="dxa"/>
            <w:vAlign w:val="center"/>
          </w:tcPr>
          <w:p w14:paraId="519E4C54"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c>
          <w:tcPr>
            <w:tcW w:w="1089" w:type="dxa"/>
            <w:vAlign w:val="center"/>
          </w:tcPr>
          <w:p w14:paraId="40E3192B"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1106" w:type="dxa"/>
            <w:vAlign w:val="center"/>
          </w:tcPr>
          <w:p w14:paraId="63495A9D"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 часа</w:t>
            </w:r>
          </w:p>
        </w:tc>
        <w:tc>
          <w:tcPr>
            <w:tcW w:w="1102" w:type="dxa"/>
            <w:vAlign w:val="center"/>
          </w:tcPr>
          <w:p w14:paraId="10262AA1"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 часа</w:t>
            </w:r>
          </w:p>
        </w:tc>
      </w:tr>
      <w:tr w:rsidR="000B55E3" w:rsidRPr="00276626" w14:paraId="25511F4D" w14:textId="77777777" w:rsidTr="0067785A">
        <w:trPr>
          <w:trHeight w:val="423"/>
        </w:trPr>
        <w:tc>
          <w:tcPr>
            <w:tcW w:w="1985" w:type="dxa"/>
          </w:tcPr>
          <w:p w14:paraId="21F9DE17" w14:textId="77777777" w:rsidR="000B55E3" w:rsidRPr="00276626" w:rsidRDefault="000B55E3"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предоставления временного решения</w:t>
            </w:r>
          </w:p>
        </w:tc>
        <w:tc>
          <w:tcPr>
            <w:tcW w:w="992" w:type="dxa"/>
            <w:vAlign w:val="center"/>
          </w:tcPr>
          <w:p w14:paraId="09C9EA41" w14:textId="77777777" w:rsidR="000B55E3" w:rsidRPr="00276626" w:rsidRDefault="000B55E3"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992" w:type="dxa"/>
            <w:vAlign w:val="center"/>
          </w:tcPr>
          <w:p w14:paraId="222C878C" w14:textId="77777777" w:rsidR="000B55E3" w:rsidRPr="00276626" w:rsidRDefault="000B55E3"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 часа</w:t>
            </w:r>
          </w:p>
        </w:tc>
        <w:tc>
          <w:tcPr>
            <w:tcW w:w="851" w:type="dxa"/>
            <w:vAlign w:val="center"/>
          </w:tcPr>
          <w:p w14:paraId="2158C7B9" w14:textId="77777777" w:rsidR="000B55E3" w:rsidRPr="00276626" w:rsidRDefault="000B55E3"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6 часов</w:t>
            </w:r>
          </w:p>
        </w:tc>
        <w:tc>
          <w:tcPr>
            <w:tcW w:w="1005" w:type="dxa"/>
            <w:vAlign w:val="center"/>
          </w:tcPr>
          <w:p w14:paraId="65F2D115"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8 часов</w:t>
            </w:r>
          </w:p>
        </w:tc>
        <w:tc>
          <w:tcPr>
            <w:tcW w:w="979" w:type="dxa"/>
            <w:vAlign w:val="center"/>
          </w:tcPr>
          <w:p w14:paraId="2F4BFA68"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1089" w:type="dxa"/>
            <w:vAlign w:val="center"/>
          </w:tcPr>
          <w:p w14:paraId="10D23137"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 часа</w:t>
            </w:r>
          </w:p>
        </w:tc>
        <w:tc>
          <w:tcPr>
            <w:tcW w:w="1106" w:type="dxa"/>
            <w:vAlign w:val="center"/>
          </w:tcPr>
          <w:p w14:paraId="6AB6BEC1"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6 часов</w:t>
            </w:r>
          </w:p>
        </w:tc>
        <w:tc>
          <w:tcPr>
            <w:tcW w:w="1102" w:type="dxa"/>
            <w:vAlign w:val="center"/>
          </w:tcPr>
          <w:p w14:paraId="7FC0DFA8"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8 часов</w:t>
            </w:r>
          </w:p>
        </w:tc>
      </w:tr>
      <w:tr w:rsidR="000B55E3" w:rsidRPr="00276626" w14:paraId="4A3F4EE6" w14:textId="77777777" w:rsidTr="0067785A">
        <w:trPr>
          <w:trHeight w:val="637"/>
        </w:trPr>
        <w:tc>
          <w:tcPr>
            <w:tcW w:w="1985" w:type="dxa"/>
          </w:tcPr>
          <w:p w14:paraId="342A9CC6" w14:textId="77777777" w:rsidR="000B55E3" w:rsidRPr="00276626" w:rsidRDefault="000B55E3"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предоставления постоянного решения</w:t>
            </w:r>
          </w:p>
        </w:tc>
        <w:tc>
          <w:tcPr>
            <w:tcW w:w="992" w:type="dxa"/>
            <w:vAlign w:val="center"/>
          </w:tcPr>
          <w:p w14:paraId="61CD1C90" w14:textId="77777777" w:rsidR="000B55E3" w:rsidRPr="00276626" w:rsidRDefault="000B55E3"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8 часов</w:t>
            </w:r>
          </w:p>
        </w:tc>
        <w:tc>
          <w:tcPr>
            <w:tcW w:w="992" w:type="dxa"/>
            <w:vAlign w:val="center"/>
          </w:tcPr>
          <w:p w14:paraId="14CDA8D7" w14:textId="77777777" w:rsidR="000B55E3" w:rsidRPr="00276626" w:rsidRDefault="000B55E3"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16 часов</w:t>
            </w:r>
          </w:p>
        </w:tc>
        <w:tc>
          <w:tcPr>
            <w:tcW w:w="851" w:type="dxa"/>
            <w:vAlign w:val="center"/>
          </w:tcPr>
          <w:p w14:paraId="30D3027E" w14:textId="77777777" w:rsidR="000B55E3" w:rsidRPr="00276626" w:rsidRDefault="000B55E3"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24 часа</w:t>
            </w:r>
          </w:p>
        </w:tc>
        <w:tc>
          <w:tcPr>
            <w:tcW w:w="1005" w:type="dxa"/>
            <w:vAlign w:val="center"/>
          </w:tcPr>
          <w:p w14:paraId="2A137311" w14:textId="77777777" w:rsidR="000B55E3" w:rsidRPr="00276626" w:rsidRDefault="000B55E3" w:rsidP="0067785A">
            <w:pPr>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48</w:t>
            </w:r>
          </w:p>
          <w:p w14:paraId="47321E1B" w14:textId="77777777" w:rsidR="000B55E3" w:rsidRPr="00276626" w:rsidRDefault="000B55E3" w:rsidP="0067785A">
            <w:pPr>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Часов</w:t>
            </w:r>
          </w:p>
        </w:tc>
        <w:tc>
          <w:tcPr>
            <w:tcW w:w="979" w:type="dxa"/>
            <w:vAlign w:val="center"/>
          </w:tcPr>
          <w:p w14:paraId="68B9BDDC"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8 часов</w:t>
            </w:r>
          </w:p>
        </w:tc>
        <w:tc>
          <w:tcPr>
            <w:tcW w:w="1089" w:type="dxa"/>
            <w:vAlign w:val="center"/>
          </w:tcPr>
          <w:p w14:paraId="38B588C6"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16 часов</w:t>
            </w:r>
          </w:p>
        </w:tc>
        <w:tc>
          <w:tcPr>
            <w:tcW w:w="1106" w:type="dxa"/>
            <w:vAlign w:val="center"/>
          </w:tcPr>
          <w:p w14:paraId="274CE454" w14:textId="77777777" w:rsidR="000B55E3" w:rsidRPr="00276626" w:rsidRDefault="000B55E3"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24 часа</w:t>
            </w:r>
          </w:p>
        </w:tc>
        <w:tc>
          <w:tcPr>
            <w:tcW w:w="1102" w:type="dxa"/>
            <w:vAlign w:val="center"/>
          </w:tcPr>
          <w:p w14:paraId="4BE04088" w14:textId="77777777" w:rsidR="000B55E3" w:rsidRPr="00276626" w:rsidRDefault="000B55E3" w:rsidP="0067785A">
            <w:pPr>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48</w:t>
            </w:r>
          </w:p>
          <w:p w14:paraId="75188F53" w14:textId="77777777" w:rsidR="000B55E3" w:rsidRPr="00276626" w:rsidRDefault="000B55E3" w:rsidP="0067785A">
            <w:pPr>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часов</w:t>
            </w:r>
          </w:p>
        </w:tc>
      </w:tr>
    </w:tbl>
    <w:p w14:paraId="79C2AF2F"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Инциденты уровня «Критичный» и «Высокий» рассматриваются, как аварийная ситуация. При аварийных ситуациях на объектах Заказчика, в случае невозможности решить проблему удаленно, Исполнитель должен обеспечить прибытие необходимого количества своих специалистов на территорию Заказчика для ликвидации последствий аварии в следующие сроки:</w:t>
      </w:r>
    </w:p>
    <w:p w14:paraId="3CC791EA" w14:textId="77777777" w:rsidR="000B55E3" w:rsidRPr="00276626" w:rsidRDefault="000B55E3" w:rsidP="001873DF">
      <w:pPr>
        <w:numPr>
          <w:ilvl w:val="0"/>
          <w:numId w:val="63"/>
        </w:numPr>
        <w:spacing w:after="160"/>
        <w:ind w:left="426"/>
        <w:contextualSpacing/>
        <w:jc w:val="both"/>
        <w:rPr>
          <w:rFonts w:ascii="Times New Roman" w:hAnsi="Times New Roman" w:cs="Times New Roman"/>
          <w:sz w:val="24"/>
          <w:szCs w:val="24"/>
        </w:rPr>
      </w:pPr>
      <w:r w:rsidRPr="00276626">
        <w:rPr>
          <w:rFonts w:ascii="Times New Roman" w:hAnsi="Times New Roman" w:cs="Times New Roman"/>
          <w:sz w:val="24"/>
          <w:szCs w:val="24"/>
        </w:rPr>
        <w:t>для офисов по адресам: г. Новосибирск, ул. Орджоникидзе, д. 32 и ул. Некрасова, д. 54, не более 2 (двух) часов с момента принятия решения о необходимости выезда;</w:t>
      </w:r>
    </w:p>
    <w:p w14:paraId="4F3590F4" w14:textId="77777777" w:rsidR="000B55E3" w:rsidRPr="00276626" w:rsidRDefault="000B55E3" w:rsidP="001873DF">
      <w:pPr>
        <w:numPr>
          <w:ilvl w:val="0"/>
          <w:numId w:val="63"/>
        </w:numPr>
        <w:spacing w:after="160"/>
        <w:ind w:left="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для остальных локаций – в срок не более 24 (двадцати четырех) часов с момента принятия решения о необходимости выезда. </w:t>
      </w:r>
    </w:p>
    <w:p w14:paraId="5506BD67"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Решение о возможности удаленного решения аварийной ситуации Исполнитель должен принять в течение часа с момента получения сообщения об аварии.</w:t>
      </w:r>
    </w:p>
    <w:p w14:paraId="7E9CED4F"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Срок решения отсчитывается с момента обращения, если инцидент решается удаленно, либо с момента прибытия специалистов Исполнителя на площадку, если Инцидент решается с выездом на площадку.</w:t>
      </w:r>
    </w:p>
    <w:p w14:paraId="6548E82F"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Исполнитель вправе приостановить отсчет времени по Инциденту, который более не проявляется. В случае, если в течение 5 рабочих дней неисправность никак более не проявлялась, Инцидент </w:t>
      </w:r>
      <w:proofErr w:type="gramStart"/>
      <w:r w:rsidRPr="00276626">
        <w:rPr>
          <w:rFonts w:ascii="Times New Roman" w:hAnsi="Times New Roman" w:cs="Times New Roman"/>
          <w:sz w:val="24"/>
          <w:szCs w:val="24"/>
        </w:rPr>
        <w:t>закрывается</w:t>
      </w:r>
      <w:proofErr w:type="gramEnd"/>
      <w:r w:rsidRPr="00276626">
        <w:rPr>
          <w:rFonts w:ascii="Times New Roman" w:hAnsi="Times New Roman" w:cs="Times New Roman"/>
          <w:sz w:val="24"/>
          <w:szCs w:val="24"/>
        </w:rPr>
        <w:t xml:space="preserve"> со статусом «Решен».</w:t>
      </w:r>
    </w:p>
    <w:p w14:paraId="39002FE9"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Отсчет времени ведется только в рабочее время, за исключением Инцидентов уровня «Критический» и «Высокий».</w:t>
      </w:r>
    </w:p>
    <w:p w14:paraId="573AD981"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Запросам на изменение приоритет и время определятся по согласованию с Заказчиком.</w:t>
      </w:r>
    </w:p>
    <w:p w14:paraId="07B71E3B"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5.2.5 Оперативность обслуживания</w:t>
      </w:r>
    </w:p>
    <w:p w14:paraId="170F7449"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Исполнитель в рамках предоставления услуг по настоящему Договору должен прикладывать все возможные усилия для разрешения возникающих инцидентов с оборудованием и ПО Заказчика во временные нормы, установленные настоящим </w:t>
      </w:r>
      <w:r w:rsidRPr="00276626">
        <w:rPr>
          <w:rFonts w:ascii="Times New Roman" w:hAnsi="Times New Roman" w:cs="Times New Roman"/>
          <w:sz w:val="24"/>
          <w:szCs w:val="24"/>
          <w:lang w:val="en-US"/>
        </w:rPr>
        <w:t>SLA</w:t>
      </w:r>
      <w:r w:rsidRPr="00276626">
        <w:rPr>
          <w:rFonts w:ascii="Times New Roman" w:hAnsi="Times New Roman" w:cs="Times New Roman"/>
          <w:sz w:val="24"/>
          <w:szCs w:val="24"/>
        </w:rPr>
        <w:t>.</w:t>
      </w:r>
    </w:p>
    <w:p w14:paraId="46ECC67F"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lastRenderedPageBreak/>
        <w:t>В случае невозможности Исполнителем выполнить заявку в установленные сроки, представитель Исполнителя должен эскалировать проблему представителю Заказчика в наиболее короткие сроки.</w:t>
      </w:r>
    </w:p>
    <w:p w14:paraId="0487D5E6"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5.2.6 Порядок проведения регламентных работ</w:t>
      </w:r>
    </w:p>
    <w:p w14:paraId="6A259146" w14:textId="77777777" w:rsidR="000B55E3" w:rsidRPr="00276626" w:rsidRDefault="000B55E3" w:rsidP="000B55E3">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5.2.6.1 Порядок проведения регламентных работ с прерыванием ИТ-услуг</w:t>
      </w:r>
    </w:p>
    <w:p w14:paraId="3E431787"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В порядке предоставления основных услуг Исполнитель должен разработать план и согласовать время для проведения регламентных работ с Заказчиком.</w:t>
      </w:r>
    </w:p>
    <w:p w14:paraId="2EEA5B81" w14:textId="77777777" w:rsidR="000B55E3" w:rsidRPr="00276626" w:rsidRDefault="000B55E3" w:rsidP="000B55E3">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5.2.6.2 Время проведения регламентных работ в режиме эксплуатации</w:t>
      </w:r>
    </w:p>
    <w:p w14:paraId="6FC525F3"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Для обеспечения недопущения инцидентов Исполнитель должен организовать и провести регламентные работы. </w:t>
      </w:r>
    </w:p>
    <w:p w14:paraId="794DBD0E"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Проведение регламентных работ должно учитывать непрерывность процесса предоставления Услуг Заказчику. Для обеспечения выполнения регламентных работ информационные системы, ПО, оборудование, работающее в непрерывном цикле, должны обслуживаться по согласованию со Службой Заказчика не реже 1 раза в квартал. Исполнитель должен составить план регламентных работ и согласовать с представителем Заказчика.</w:t>
      </w:r>
    </w:p>
    <w:p w14:paraId="365AC3F0"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b/>
          <w:iCs/>
          <w:sz w:val="24"/>
          <w:szCs w:val="24"/>
        </w:rPr>
        <w:t>5.3 Мониторинг и отчётность</w:t>
      </w:r>
    </w:p>
    <w:p w14:paraId="531B9FC9" w14:textId="128A9E35"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Заказчик осуществляет текущий мониторинг и контроль хода и качества выполнения работ по оказанию предусматриваемых Договором услуг. Для решения этой задачи Исполнитель обязан предоставлять представителю Заказчика следующую информацию (</w:t>
      </w:r>
      <w:r w:rsidR="00984543">
        <w:rPr>
          <w:rFonts w:ascii="Times New Roman" w:hAnsi="Times New Roman" w:cs="Times New Roman"/>
          <w:sz w:val="24"/>
          <w:szCs w:val="24"/>
        </w:rPr>
        <w:t>Таблица 3</w:t>
      </w:r>
      <w:r w:rsidRPr="00276626">
        <w:rPr>
          <w:rFonts w:ascii="Times New Roman" w:hAnsi="Times New Roman" w:cs="Times New Roman"/>
          <w:sz w:val="24"/>
          <w:szCs w:val="24"/>
        </w:rPr>
        <w:t>).</w:t>
      </w:r>
    </w:p>
    <w:p w14:paraId="65CDB470"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Таблица 3 – Информация о ходе текущих услуг, предоставляемая Заказчику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2347"/>
        <w:gridCol w:w="4510"/>
      </w:tblGrid>
      <w:tr w:rsidR="000B55E3" w:rsidRPr="00276626" w14:paraId="7D2CE7D9" w14:textId="77777777" w:rsidTr="0067785A">
        <w:trPr>
          <w:cantSplit/>
          <w:tblHeader/>
          <w:jc w:val="center"/>
        </w:trPr>
        <w:tc>
          <w:tcPr>
            <w:tcW w:w="3227" w:type="dxa"/>
            <w:shd w:val="clear" w:color="auto" w:fill="auto"/>
            <w:vAlign w:val="center"/>
          </w:tcPr>
          <w:p w14:paraId="1F902566"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Контролируемая информация</w:t>
            </w:r>
          </w:p>
        </w:tc>
        <w:tc>
          <w:tcPr>
            <w:tcW w:w="2268" w:type="dxa"/>
            <w:shd w:val="clear" w:color="auto" w:fill="auto"/>
            <w:vAlign w:val="center"/>
          </w:tcPr>
          <w:p w14:paraId="77F7856E"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Порядок предоставления</w:t>
            </w:r>
          </w:p>
        </w:tc>
        <w:tc>
          <w:tcPr>
            <w:tcW w:w="4358" w:type="dxa"/>
            <w:shd w:val="clear" w:color="auto" w:fill="auto"/>
            <w:vAlign w:val="center"/>
          </w:tcPr>
          <w:p w14:paraId="6DC6C2D2"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Форма</w:t>
            </w:r>
          </w:p>
        </w:tc>
      </w:tr>
      <w:tr w:rsidR="000B55E3" w:rsidRPr="00276626" w14:paraId="0AB23D44" w14:textId="77777777" w:rsidTr="0067785A">
        <w:trPr>
          <w:jc w:val="center"/>
        </w:trPr>
        <w:tc>
          <w:tcPr>
            <w:tcW w:w="3227" w:type="dxa"/>
            <w:shd w:val="clear" w:color="auto" w:fill="auto"/>
          </w:tcPr>
          <w:p w14:paraId="3EC76FE3"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Уведомление о передаче решения инцидента на следующий уровень (эскалация на разработчиков/ производителей)</w:t>
            </w:r>
          </w:p>
        </w:tc>
        <w:tc>
          <w:tcPr>
            <w:tcW w:w="2268" w:type="dxa"/>
            <w:shd w:val="clear" w:color="auto" w:fill="auto"/>
            <w:vAlign w:val="center"/>
          </w:tcPr>
          <w:p w14:paraId="041C1B47" w14:textId="77777777" w:rsidR="000B55E3" w:rsidRPr="00276626" w:rsidRDefault="000B55E3"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В течение трех часов с момента принятия решения</w:t>
            </w:r>
          </w:p>
        </w:tc>
        <w:tc>
          <w:tcPr>
            <w:tcW w:w="4358" w:type="dxa"/>
            <w:shd w:val="clear" w:color="auto" w:fill="auto"/>
          </w:tcPr>
          <w:p w14:paraId="454F3508"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Сообщение по электронной почте с подробным описанием сути инцидента и принятых мер. В случае неработоспособности электронной почты сообщение передается устно по телефонной связи</w:t>
            </w:r>
          </w:p>
        </w:tc>
      </w:tr>
      <w:tr w:rsidR="000B55E3" w:rsidRPr="00276626" w14:paraId="66576B52" w14:textId="77777777" w:rsidTr="0067785A">
        <w:trPr>
          <w:jc w:val="center"/>
        </w:trPr>
        <w:tc>
          <w:tcPr>
            <w:tcW w:w="3227" w:type="dxa"/>
            <w:shd w:val="clear" w:color="auto" w:fill="auto"/>
          </w:tcPr>
          <w:p w14:paraId="72E50682"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Уведомление о невозможности решения инцидента в установленное SLA время</w:t>
            </w:r>
          </w:p>
        </w:tc>
        <w:tc>
          <w:tcPr>
            <w:tcW w:w="2268" w:type="dxa"/>
            <w:shd w:val="clear" w:color="auto" w:fill="auto"/>
            <w:vAlign w:val="center"/>
          </w:tcPr>
          <w:p w14:paraId="57379AE4" w14:textId="77777777" w:rsidR="000B55E3" w:rsidRPr="00276626" w:rsidRDefault="000B55E3"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В течение одного часа с момента фиксации нарушения сроков</w:t>
            </w:r>
          </w:p>
        </w:tc>
        <w:tc>
          <w:tcPr>
            <w:tcW w:w="4358" w:type="dxa"/>
            <w:shd w:val="clear" w:color="auto" w:fill="auto"/>
          </w:tcPr>
          <w:p w14:paraId="0B3E0BCD"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Сообщение по электронной почте с описанием причин нарушения SLA и принятых мер. В случае неработоспособности электронной почты сообщение передается устно по телефонной связи</w:t>
            </w:r>
          </w:p>
        </w:tc>
      </w:tr>
      <w:tr w:rsidR="000B55E3" w:rsidRPr="00276626" w14:paraId="1ABE9902" w14:textId="77777777" w:rsidTr="0067785A">
        <w:trPr>
          <w:jc w:val="center"/>
        </w:trPr>
        <w:tc>
          <w:tcPr>
            <w:tcW w:w="3227" w:type="dxa"/>
            <w:shd w:val="clear" w:color="auto" w:fill="auto"/>
          </w:tcPr>
          <w:p w14:paraId="42BD1D4D" w14:textId="77777777" w:rsidR="000B55E3" w:rsidRPr="00276626" w:rsidRDefault="000B55E3" w:rsidP="0067785A">
            <w:pPr>
              <w:spacing w:after="160"/>
              <w:ind w:firstLine="426"/>
              <w:rPr>
                <w:rFonts w:ascii="Times New Roman" w:hAnsi="Times New Roman" w:cs="Times New Roman"/>
                <w:sz w:val="24"/>
                <w:szCs w:val="24"/>
              </w:rPr>
            </w:pPr>
            <w:r w:rsidRPr="00276626">
              <w:rPr>
                <w:rFonts w:ascii="Times New Roman" w:hAnsi="Times New Roman" w:cs="Times New Roman"/>
                <w:sz w:val="24"/>
                <w:szCs w:val="24"/>
              </w:rPr>
              <w:t>Уведомление о невозможности решения проблемы приоритета «Критичный» в установленные SLA сроки</w:t>
            </w:r>
          </w:p>
        </w:tc>
        <w:tc>
          <w:tcPr>
            <w:tcW w:w="2268" w:type="dxa"/>
            <w:shd w:val="clear" w:color="auto" w:fill="auto"/>
            <w:vAlign w:val="center"/>
          </w:tcPr>
          <w:p w14:paraId="6C19FE1E" w14:textId="77777777" w:rsidR="000B55E3" w:rsidRPr="00276626" w:rsidRDefault="000B55E3"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В течение 10 минут с момента фиксации нарушения сроков</w:t>
            </w:r>
          </w:p>
        </w:tc>
        <w:tc>
          <w:tcPr>
            <w:tcW w:w="4358" w:type="dxa"/>
            <w:shd w:val="clear" w:color="auto" w:fill="auto"/>
          </w:tcPr>
          <w:p w14:paraId="3C36BB5C"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Сообщение по электронной почте с описанием причин нарушения SLA и принятых мер. В случае неработоспособности электронной почты сообщение передается устно по телефонной связи</w:t>
            </w:r>
          </w:p>
        </w:tc>
      </w:tr>
      <w:tr w:rsidR="000B55E3" w:rsidRPr="00276626" w14:paraId="292E639C" w14:textId="77777777" w:rsidTr="0067785A">
        <w:trPr>
          <w:jc w:val="center"/>
        </w:trPr>
        <w:tc>
          <w:tcPr>
            <w:tcW w:w="3227" w:type="dxa"/>
            <w:shd w:val="clear" w:color="auto" w:fill="auto"/>
          </w:tcPr>
          <w:p w14:paraId="1D009A60" w14:textId="77777777" w:rsidR="000B55E3" w:rsidRPr="00276626" w:rsidRDefault="000B55E3" w:rsidP="0067785A">
            <w:pPr>
              <w:spacing w:after="160"/>
              <w:ind w:firstLine="426"/>
              <w:rPr>
                <w:rFonts w:ascii="Times New Roman" w:hAnsi="Times New Roman" w:cs="Times New Roman"/>
                <w:sz w:val="24"/>
                <w:szCs w:val="24"/>
              </w:rPr>
            </w:pPr>
            <w:r w:rsidRPr="00276626">
              <w:rPr>
                <w:rFonts w:ascii="Times New Roman" w:hAnsi="Times New Roman" w:cs="Times New Roman"/>
                <w:sz w:val="24"/>
                <w:szCs w:val="24"/>
              </w:rPr>
              <w:lastRenderedPageBreak/>
              <w:t xml:space="preserve">Уведомление о получении инцидента с приоритетом «Критичный», для ИТ-услуг </w:t>
            </w:r>
          </w:p>
        </w:tc>
        <w:tc>
          <w:tcPr>
            <w:tcW w:w="2268" w:type="dxa"/>
            <w:shd w:val="clear" w:color="auto" w:fill="auto"/>
            <w:vAlign w:val="center"/>
          </w:tcPr>
          <w:p w14:paraId="3B2F14A4" w14:textId="77777777" w:rsidR="000B55E3" w:rsidRPr="00276626" w:rsidRDefault="000B55E3"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В течение 30 минут с момента получения заявки/ либо обнаружения инцидента</w:t>
            </w:r>
          </w:p>
        </w:tc>
        <w:tc>
          <w:tcPr>
            <w:tcW w:w="4358" w:type="dxa"/>
            <w:shd w:val="clear" w:color="auto" w:fill="auto"/>
          </w:tcPr>
          <w:p w14:paraId="1837A129"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Сообщение по электронной почте с описанием причин нарушения SLA и принятых мер. В случае неработоспособности электронной почты сообщение передается устно по телефонной связи</w:t>
            </w:r>
          </w:p>
        </w:tc>
      </w:tr>
    </w:tbl>
    <w:p w14:paraId="73B0169C" w14:textId="44F5A872"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Заказчик, в лице службы Заказчика, осуществляет сбор информации об объёме и качестве оказанных основных услуг. Для решения этой задачи Исполнитель обязан предоставлять в службу Заказчика нижеследующую информацию о ходе оказания услуг (</w:t>
      </w:r>
      <w:r w:rsidR="00984543">
        <w:rPr>
          <w:rFonts w:ascii="Times New Roman" w:hAnsi="Times New Roman" w:cs="Times New Roman"/>
          <w:sz w:val="24"/>
          <w:szCs w:val="24"/>
        </w:rPr>
        <w:t>Таблица</w:t>
      </w:r>
      <w:r w:rsidR="00984543" w:rsidRPr="00276626">
        <w:rPr>
          <w:rFonts w:ascii="Times New Roman" w:hAnsi="Times New Roman" w:cs="Times New Roman"/>
          <w:sz w:val="24"/>
          <w:szCs w:val="24"/>
        </w:rPr>
        <w:t xml:space="preserve"> </w:t>
      </w:r>
      <w:r w:rsidR="00984543">
        <w:rPr>
          <w:rFonts w:ascii="Times New Roman" w:hAnsi="Times New Roman" w:cs="Times New Roman"/>
          <w:sz w:val="24"/>
          <w:szCs w:val="24"/>
        </w:rPr>
        <w:t>4</w:t>
      </w:r>
      <w:r w:rsidRPr="00276626">
        <w:rPr>
          <w:rFonts w:ascii="Times New Roman" w:hAnsi="Times New Roman" w:cs="Times New Roman"/>
          <w:sz w:val="24"/>
          <w:szCs w:val="24"/>
        </w:rPr>
        <w:fldChar w:fldCharType="begin"/>
      </w:r>
      <w:r w:rsidRPr="00276626">
        <w:rPr>
          <w:rFonts w:ascii="Times New Roman" w:hAnsi="Times New Roman" w:cs="Times New Roman"/>
          <w:sz w:val="24"/>
          <w:szCs w:val="24"/>
        </w:rPr>
        <w:instrText xml:space="preserve"> REF _Ref62649290 \h  \* MERGEFORMAT </w:instrText>
      </w:r>
      <w:r w:rsidRPr="00276626">
        <w:rPr>
          <w:rFonts w:ascii="Times New Roman" w:hAnsi="Times New Roman" w:cs="Times New Roman"/>
          <w:sz w:val="24"/>
          <w:szCs w:val="24"/>
        </w:rPr>
        <w:fldChar w:fldCharType="separate"/>
      </w:r>
      <w:r w:rsidRPr="00276626">
        <w:rPr>
          <w:rFonts w:ascii="Times New Roman" w:hAnsi="Times New Roman" w:cs="Times New Roman"/>
          <w:sz w:val="24"/>
          <w:szCs w:val="24"/>
        </w:rPr>
        <w:fldChar w:fldCharType="end"/>
      </w:r>
      <w:r w:rsidRPr="00276626">
        <w:rPr>
          <w:rFonts w:ascii="Times New Roman" w:hAnsi="Times New Roman" w:cs="Times New Roman"/>
          <w:sz w:val="24"/>
          <w:szCs w:val="24"/>
        </w:rPr>
        <w:t>).</w:t>
      </w:r>
    </w:p>
    <w:p w14:paraId="45604EB1"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Таблица 4 – Список, форма и порядок предоставления ежемесячных отчётов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2333"/>
        <w:gridCol w:w="3347"/>
      </w:tblGrid>
      <w:tr w:rsidR="000B55E3" w:rsidRPr="00276626" w14:paraId="41C47C13" w14:textId="77777777" w:rsidTr="0067785A">
        <w:trPr>
          <w:cantSplit/>
          <w:tblHeader/>
          <w:jc w:val="center"/>
        </w:trPr>
        <w:tc>
          <w:tcPr>
            <w:tcW w:w="4390" w:type="dxa"/>
            <w:shd w:val="clear" w:color="auto" w:fill="auto"/>
            <w:vAlign w:val="center"/>
          </w:tcPr>
          <w:p w14:paraId="1AB7A50F"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Отчёт</w:t>
            </w:r>
          </w:p>
        </w:tc>
        <w:tc>
          <w:tcPr>
            <w:tcW w:w="2268" w:type="dxa"/>
            <w:shd w:val="clear" w:color="auto" w:fill="auto"/>
            <w:vAlign w:val="center"/>
          </w:tcPr>
          <w:p w14:paraId="1243F23D"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Порядок предоставления</w:t>
            </w:r>
          </w:p>
        </w:tc>
        <w:tc>
          <w:tcPr>
            <w:tcW w:w="3254" w:type="dxa"/>
            <w:shd w:val="clear" w:color="auto" w:fill="auto"/>
            <w:vAlign w:val="center"/>
          </w:tcPr>
          <w:p w14:paraId="53B0D411"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Форма</w:t>
            </w:r>
          </w:p>
        </w:tc>
      </w:tr>
      <w:tr w:rsidR="000B55E3" w:rsidRPr="00276626" w14:paraId="384137F8" w14:textId="77777777" w:rsidTr="0067785A">
        <w:trPr>
          <w:jc w:val="center"/>
        </w:trPr>
        <w:tc>
          <w:tcPr>
            <w:tcW w:w="4390" w:type="dxa"/>
            <w:shd w:val="clear" w:color="auto" w:fill="auto"/>
          </w:tcPr>
          <w:p w14:paraId="29D8ADF6"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Количество полученных и выполненных заявок</w:t>
            </w:r>
          </w:p>
        </w:tc>
        <w:tc>
          <w:tcPr>
            <w:tcW w:w="2268" w:type="dxa"/>
            <w:shd w:val="clear" w:color="auto" w:fill="auto"/>
          </w:tcPr>
          <w:p w14:paraId="78966DA9" w14:textId="77777777" w:rsidR="000B55E3" w:rsidRPr="00276626" w:rsidRDefault="000B55E3"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Ежемесячно первый рабочий день месяца следующего за отчетным</w:t>
            </w:r>
          </w:p>
        </w:tc>
        <w:tc>
          <w:tcPr>
            <w:tcW w:w="3254" w:type="dxa"/>
            <w:shd w:val="clear" w:color="auto" w:fill="auto"/>
          </w:tcPr>
          <w:p w14:paraId="3DF9EE8C"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Отчётная форма, разработанная Исполнителем и согласованная с Заказчиком</w:t>
            </w:r>
          </w:p>
        </w:tc>
      </w:tr>
      <w:tr w:rsidR="000B55E3" w:rsidRPr="00276626" w14:paraId="517DFD96" w14:textId="77777777" w:rsidTr="0067785A">
        <w:trPr>
          <w:jc w:val="center"/>
        </w:trPr>
        <w:tc>
          <w:tcPr>
            <w:tcW w:w="4390" w:type="dxa"/>
            <w:shd w:val="clear" w:color="auto" w:fill="auto"/>
          </w:tcPr>
          <w:p w14:paraId="390CE708"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Количество заявок, выполненных с нарушением SLA, с указанием причин нарушения SLA и согласованных Сторонами путей их устранения</w:t>
            </w:r>
          </w:p>
        </w:tc>
        <w:tc>
          <w:tcPr>
            <w:tcW w:w="2268" w:type="dxa"/>
            <w:shd w:val="clear" w:color="auto" w:fill="auto"/>
          </w:tcPr>
          <w:p w14:paraId="3F07F1C0" w14:textId="77777777" w:rsidR="000B55E3" w:rsidRPr="00276626" w:rsidRDefault="000B55E3"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Ежемесячно первый рабочий день месяца следующего за отчетным</w:t>
            </w:r>
          </w:p>
        </w:tc>
        <w:tc>
          <w:tcPr>
            <w:tcW w:w="3254" w:type="dxa"/>
            <w:shd w:val="clear" w:color="auto" w:fill="auto"/>
          </w:tcPr>
          <w:p w14:paraId="2ED23668"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Отчётная форма, разработанная Исполнителем и согласованная с Заказчиком</w:t>
            </w:r>
          </w:p>
        </w:tc>
      </w:tr>
    </w:tbl>
    <w:p w14:paraId="69763A1B" w14:textId="77777777" w:rsidR="000B55E3" w:rsidRPr="00276626" w:rsidRDefault="000B55E3" w:rsidP="000B55E3">
      <w:pPr>
        <w:spacing w:after="160"/>
        <w:ind w:firstLine="426"/>
        <w:jc w:val="both"/>
        <w:rPr>
          <w:rFonts w:ascii="Times New Roman" w:hAnsi="Times New Roman" w:cs="Times New Roman"/>
          <w:b/>
          <w:iCs/>
          <w:sz w:val="24"/>
          <w:szCs w:val="24"/>
        </w:rPr>
      </w:pPr>
    </w:p>
    <w:p w14:paraId="77A01D1C" w14:textId="77777777" w:rsidR="000B55E3" w:rsidRPr="00276626" w:rsidRDefault="000B55E3" w:rsidP="000B55E3">
      <w:pPr>
        <w:spacing w:after="160"/>
        <w:ind w:firstLine="426"/>
        <w:jc w:val="both"/>
        <w:rPr>
          <w:rFonts w:ascii="Times New Roman" w:hAnsi="Times New Roman" w:cs="Times New Roman"/>
          <w:b/>
          <w:iCs/>
          <w:sz w:val="24"/>
          <w:szCs w:val="24"/>
        </w:rPr>
      </w:pPr>
      <w:r w:rsidRPr="00276626">
        <w:rPr>
          <w:rFonts w:ascii="Times New Roman" w:hAnsi="Times New Roman" w:cs="Times New Roman"/>
          <w:b/>
          <w:iCs/>
          <w:sz w:val="24"/>
          <w:szCs w:val="24"/>
        </w:rPr>
        <w:t>5.4 Расчет стоимости услуг и порядок оплаты</w:t>
      </w:r>
    </w:p>
    <w:p w14:paraId="5489AC50"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5.4.1 Стоимость услуг и порядок оплаты</w:t>
      </w:r>
    </w:p>
    <w:p w14:paraId="40A45DB1"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Оплата услуг должна осуществляться в порядке, определенном Договором. Оплата производится фиксированным ежемесячным платежом. Оплата дополнительных услуг (п.3.8) рассчитывается дополнительно, на основании единичных расценок с учетом фактически отработанных часов работы специалистов Исполнителя.  Результаты работы Исполнителя в части соблюдения SLA должны оцениваться ежемесячно. В случае начисления штрафа Исполнитель выставляет счет за свои услуги за вычетом размера штрафа.</w:t>
      </w:r>
    </w:p>
    <w:p w14:paraId="7CAB26F7"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5.4.2 Расчет уровня выполнения SLA</w:t>
      </w:r>
    </w:p>
    <w:p w14:paraId="4D02BF80" w14:textId="30543F22"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Перечень измеримых показателей качества сервиса (метрик), общих для всех сервисов, предоставляемых в рамках Договора, приведен в</w:t>
      </w:r>
      <w:r w:rsidR="00404966" w:rsidRPr="00404966">
        <w:rPr>
          <w:rFonts w:ascii="Times New Roman" w:hAnsi="Times New Roman" w:cs="Times New Roman"/>
          <w:sz w:val="24"/>
          <w:szCs w:val="24"/>
        </w:rPr>
        <w:t xml:space="preserve"> </w:t>
      </w:r>
      <w:r w:rsidR="00404966">
        <w:rPr>
          <w:rFonts w:ascii="Times New Roman" w:hAnsi="Times New Roman" w:cs="Times New Roman"/>
          <w:sz w:val="24"/>
          <w:szCs w:val="24"/>
        </w:rPr>
        <w:t>Таблиц</w:t>
      </w:r>
      <w:r w:rsidR="00404966">
        <w:rPr>
          <w:rFonts w:ascii="Times New Roman" w:hAnsi="Times New Roman" w:cs="Times New Roman"/>
          <w:sz w:val="24"/>
          <w:szCs w:val="24"/>
        </w:rPr>
        <w:t xml:space="preserve">е </w:t>
      </w:r>
      <w:r w:rsidR="009C4338">
        <w:rPr>
          <w:rFonts w:ascii="Times New Roman" w:hAnsi="Times New Roman" w:cs="Times New Roman"/>
          <w:sz w:val="24"/>
          <w:szCs w:val="24"/>
        </w:rPr>
        <w:t>5</w:t>
      </w:r>
      <w:r w:rsidRPr="00276626">
        <w:rPr>
          <w:rFonts w:ascii="Times New Roman" w:hAnsi="Times New Roman" w:cs="Times New Roman"/>
          <w:sz w:val="24"/>
          <w:szCs w:val="24"/>
        </w:rPr>
        <w:t>.</w:t>
      </w:r>
    </w:p>
    <w:p w14:paraId="7D796F62" w14:textId="3F0297EC"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9C4338">
        <w:rPr>
          <w:rFonts w:ascii="Times New Roman" w:hAnsi="Times New Roman" w:cs="Times New Roman"/>
          <w:sz w:val="24"/>
          <w:szCs w:val="24"/>
        </w:rPr>
        <w:t>5</w:t>
      </w:r>
      <w:r w:rsidRPr="00276626">
        <w:rPr>
          <w:rFonts w:ascii="Times New Roman" w:hAnsi="Times New Roman" w:cs="Times New Roman"/>
          <w:sz w:val="24"/>
          <w:szCs w:val="24"/>
        </w:rPr>
        <w:t xml:space="preserve"> – Критерии оценки качества оказания ИТ-услуг и их значение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744"/>
        <w:gridCol w:w="4974"/>
        <w:gridCol w:w="2602"/>
      </w:tblGrid>
      <w:tr w:rsidR="000B55E3" w:rsidRPr="00276626" w14:paraId="034C5580" w14:textId="77777777" w:rsidTr="0067785A">
        <w:trPr>
          <w:jc w:val="center"/>
        </w:trPr>
        <w:tc>
          <w:tcPr>
            <w:tcW w:w="920" w:type="pct"/>
            <w:shd w:val="clear" w:color="auto" w:fill="auto"/>
            <w:vAlign w:val="center"/>
          </w:tcPr>
          <w:p w14:paraId="36B2F34B" w14:textId="77777777" w:rsidR="000B55E3" w:rsidRPr="00276626" w:rsidRDefault="000B55E3"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Наименование метрики</w:t>
            </w:r>
          </w:p>
        </w:tc>
        <w:tc>
          <w:tcPr>
            <w:tcW w:w="365" w:type="pct"/>
            <w:shd w:val="clear" w:color="auto" w:fill="auto"/>
            <w:vAlign w:val="center"/>
          </w:tcPr>
          <w:p w14:paraId="0A2C6548" w14:textId="77777777" w:rsidR="000B55E3" w:rsidRPr="00276626" w:rsidRDefault="000B55E3" w:rsidP="0067785A">
            <w:pPr>
              <w:spacing w:after="160"/>
              <w:jc w:val="both"/>
              <w:rPr>
                <w:rFonts w:ascii="Times New Roman" w:hAnsi="Times New Roman" w:cs="Times New Roman"/>
                <w:b/>
                <w:sz w:val="24"/>
                <w:szCs w:val="24"/>
              </w:rPr>
            </w:pPr>
            <w:r w:rsidRPr="00276626">
              <w:rPr>
                <w:rFonts w:ascii="Times New Roman" w:hAnsi="Times New Roman" w:cs="Times New Roman"/>
                <w:b/>
                <w:sz w:val="24"/>
                <w:szCs w:val="24"/>
              </w:rPr>
              <w:t>Ед. изм.</w:t>
            </w:r>
          </w:p>
        </w:tc>
        <w:tc>
          <w:tcPr>
            <w:tcW w:w="2439" w:type="pct"/>
            <w:shd w:val="clear" w:color="auto" w:fill="auto"/>
            <w:vAlign w:val="center"/>
          </w:tcPr>
          <w:p w14:paraId="6436373F" w14:textId="77777777" w:rsidR="000B55E3" w:rsidRPr="00276626" w:rsidRDefault="000B55E3"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Способ расчета</w:t>
            </w:r>
          </w:p>
        </w:tc>
        <w:tc>
          <w:tcPr>
            <w:tcW w:w="1276" w:type="pct"/>
            <w:shd w:val="clear" w:color="auto" w:fill="auto"/>
            <w:vAlign w:val="center"/>
          </w:tcPr>
          <w:p w14:paraId="0EF25FA7" w14:textId="77777777" w:rsidR="000B55E3" w:rsidRPr="00276626" w:rsidRDefault="000B55E3"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Условие применения штрафных санкций</w:t>
            </w:r>
          </w:p>
        </w:tc>
      </w:tr>
      <w:tr w:rsidR="000B55E3" w:rsidRPr="00276626" w14:paraId="6608314E" w14:textId="77777777" w:rsidTr="0067785A">
        <w:trPr>
          <w:jc w:val="center"/>
        </w:trPr>
        <w:tc>
          <w:tcPr>
            <w:tcW w:w="920" w:type="pct"/>
            <w:shd w:val="clear" w:color="auto" w:fill="auto"/>
          </w:tcPr>
          <w:p w14:paraId="2278BC16" w14:textId="77777777" w:rsidR="000B55E3" w:rsidRPr="00276626"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lastRenderedPageBreak/>
              <w:t xml:space="preserve">% заявок, выполненных в срок (в рамках SLA) </w:t>
            </w:r>
          </w:p>
        </w:tc>
        <w:tc>
          <w:tcPr>
            <w:tcW w:w="365" w:type="pct"/>
            <w:shd w:val="clear" w:color="auto" w:fill="auto"/>
          </w:tcPr>
          <w:p w14:paraId="0CD44E65" w14:textId="77777777" w:rsidR="000B55E3" w:rsidRPr="00276626"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w:t>
            </w:r>
          </w:p>
        </w:tc>
        <w:tc>
          <w:tcPr>
            <w:tcW w:w="2439" w:type="pct"/>
            <w:shd w:val="clear" w:color="auto" w:fill="auto"/>
          </w:tcPr>
          <w:p w14:paraId="47D03E3A" w14:textId="77777777" w:rsidR="000B55E3" w:rsidRPr="00276626" w:rsidRDefault="000B55E3" w:rsidP="0067785A">
            <w:pPr>
              <w:spacing w:after="160"/>
              <w:jc w:val="both"/>
              <w:rPr>
                <w:rFonts w:ascii="Times New Roman" w:hAnsi="Times New Roman" w:cs="Times New Roman"/>
                <w:sz w:val="24"/>
                <w:szCs w:val="24"/>
              </w:rPr>
            </w:pPr>
            <m:oMath>
              <m:r>
                <w:rPr>
                  <w:rFonts w:ascii="Cambria Math" w:hAnsi="Cambria Math" w:cs="Times New Roman"/>
                  <w:sz w:val="24"/>
                  <w:szCs w:val="24"/>
                  <w:lang w:val="en-US"/>
                </w:rPr>
                <m:t>SLA</m:t>
              </m:r>
              <m:r>
                <w:rPr>
                  <w:rFonts w:ascii="Cambria Math" w:hAnsi="Cambria Math" w:cs="Times New Roman"/>
                  <w:sz w:val="24"/>
                  <w:szCs w:val="24"/>
                </w:rPr>
                <m:t>1=</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m:t>
                      </m:r>
                    </m:sub>
                  </m:sSub>
                </m:num>
                <m:den>
                  <m:r>
                    <m:rPr>
                      <m:sty m:val="p"/>
                    </m:rPr>
                    <w:rPr>
                      <w:rFonts w:ascii="Cambria Math" w:hAnsi="Cambria Math" w:cs="Times New Roman"/>
                      <w:sz w:val="24"/>
                      <w:szCs w:val="24"/>
                    </w:rPr>
                    <m:t>T</m:t>
                  </m:r>
                </m:den>
              </m:f>
              <m:r>
                <m:rPr>
                  <m:sty m:val="p"/>
                </m:rPr>
                <w:rPr>
                  <w:rFonts w:ascii="Cambria Math" w:hAnsi="Cambria Math" w:cs="Times New Roman"/>
                  <w:sz w:val="24"/>
                  <w:szCs w:val="24"/>
                </w:rPr>
                <m:t>*100</m:t>
              </m:r>
            </m:oMath>
            <w:r w:rsidRPr="00276626">
              <w:rPr>
                <w:rFonts w:ascii="Times New Roman" w:hAnsi="Times New Roman" w:cs="Times New Roman"/>
                <w:sz w:val="24"/>
                <w:szCs w:val="24"/>
              </w:rPr>
              <w:t xml:space="preserve"> </w:t>
            </w:r>
            <w:r w:rsidRPr="00276626">
              <w:rPr>
                <w:rFonts w:ascii="Times New Roman" w:hAnsi="Times New Roman" w:cs="Times New Roman"/>
                <w:sz w:val="24"/>
                <w:szCs w:val="24"/>
              </w:rPr>
              <w:br/>
              <w:t xml:space="preserve">где: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m:t>
                  </m:r>
                </m:sub>
              </m:sSub>
            </m:oMath>
            <w:r w:rsidRPr="00276626">
              <w:rPr>
                <w:rFonts w:ascii="Times New Roman" w:hAnsi="Times New Roman" w:cs="Times New Roman"/>
                <w:sz w:val="24"/>
                <w:szCs w:val="24"/>
              </w:rPr>
              <w:t xml:space="preserve"> – количество заявок, закрытых в отчетном периоде, выполненных в согласованные в SLA сроки (время решения заявки не включает время нахождения в статусе «В ожидании»),</w:t>
            </w:r>
          </w:p>
          <w:p w14:paraId="1AF00021" w14:textId="77777777" w:rsidR="000B55E3" w:rsidRPr="00276626" w:rsidRDefault="000B55E3" w:rsidP="0067785A">
            <w:pPr>
              <w:spacing w:after="160"/>
              <w:ind w:firstLine="426"/>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276626">
              <w:rPr>
                <w:rFonts w:ascii="Times New Roman" w:hAnsi="Times New Roman" w:cs="Times New Roman"/>
                <w:sz w:val="24"/>
                <w:szCs w:val="24"/>
              </w:rPr>
              <w:t xml:space="preserve"> – Количество заявок, закрытых в отчетном периоде</w:t>
            </w:r>
          </w:p>
        </w:tc>
        <w:tc>
          <w:tcPr>
            <w:tcW w:w="1276" w:type="pct"/>
            <w:shd w:val="clear" w:color="auto" w:fill="auto"/>
          </w:tcPr>
          <w:p w14:paraId="0441A94A"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SLA</w:t>
            </w:r>
            <w:proofErr w:type="gramStart"/>
            <w:r w:rsidRPr="00276626">
              <w:rPr>
                <w:rFonts w:ascii="Times New Roman" w:hAnsi="Times New Roman" w:cs="Times New Roman"/>
                <w:sz w:val="24"/>
                <w:szCs w:val="24"/>
              </w:rPr>
              <w:t>1  &lt;</w:t>
            </w:r>
            <w:proofErr w:type="gramEnd"/>
            <w:r w:rsidRPr="00276626">
              <w:rPr>
                <w:rFonts w:ascii="Times New Roman" w:hAnsi="Times New Roman" w:cs="Times New Roman"/>
                <w:sz w:val="24"/>
                <w:szCs w:val="24"/>
              </w:rPr>
              <w:t xml:space="preserve"> 95%</w:t>
            </w:r>
          </w:p>
        </w:tc>
      </w:tr>
      <w:tr w:rsidR="000B55E3" w:rsidRPr="00276626" w14:paraId="5BB081E5" w14:textId="77777777" w:rsidTr="0067785A">
        <w:trPr>
          <w:jc w:val="center"/>
        </w:trPr>
        <w:tc>
          <w:tcPr>
            <w:tcW w:w="920" w:type="pct"/>
            <w:shd w:val="clear" w:color="auto" w:fill="auto"/>
          </w:tcPr>
          <w:p w14:paraId="63586ABB" w14:textId="77777777" w:rsidR="000B55E3" w:rsidRPr="00276626"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Уровень доступности ИТ-сервисов Заказчика (за исключением обстоятельств непреодолимой силы)</w:t>
            </w:r>
          </w:p>
        </w:tc>
        <w:tc>
          <w:tcPr>
            <w:tcW w:w="365" w:type="pct"/>
            <w:shd w:val="clear" w:color="auto" w:fill="auto"/>
          </w:tcPr>
          <w:p w14:paraId="52036944" w14:textId="77777777" w:rsidR="000B55E3" w:rsidRPr="00276626"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w:t>
            </w:r>
          </w:p>
        </w:tc>
        <w:tc>
          <w:tcPr>
            <w:tcW w:w="2439" w:type="pct"/>
            <w:shd w:val="clear" w:color="auto" w:fill="auto"/>
          </w:tcPr>
          <w:p w14:paraId="67EA2DAB" w14:textId="77777777" w:rsidR="000B55E3" w:rsidRPr="00276626" w:rsidRDefault="000B55E3" w:rsidP="0067785A">
            <w:pPr>
              <w:spacing w:after="160"/>
              <w:jc w:val="both"/>
              <w:rPr>
                <w:rFonts w:ascii="Times New Roman" w:hAnsi="Times New Roman" w:cs="Times New Roman"/>
                <w:sz w:val="24"/>
                <w:szCs w:val="24"/>
                <w:lang w:val="en-US"/>
              </w:rPr>
            </w:pPr>
            <m:oMathPara>
              <m:oMath>
                <m:r>
                  <w:rPr>
                    <w:rFonts w:ascii="Cambria Math" w:hAnsi="Cambria Math" w:cs="Times New Roman"/>
                    <w:sz w:val="24"/>
                    <w:szCs w:val="24"/>
                    <w:lang w:val="en-US"/>
                  </w:rPr>
                  <m:t>SLA</m:t>
                </m:r>
                <m:r>
                  <w:rPr>
                    <w:rFonts w:ascii="Cambria Math" w:hAnsi="Cambria Math" w:cs="Times New Roman"/>
                    <w:sz w:val="24"/>
                    <w:szCs w:val="24"/>
                  </w:rPr>
                  <m:t>2=</m:t>
                </m:r>
                <m:d>
                  <m:dPr>
                    <m:ctrlPr>
                      <w:rPr>
                        <w:rFonts w:ascii="Cambria Math" w:eastAsia="Calibri" w:hAnsi="Cambria Math" w:cs="Times New Roman"/>
                        <w:i/>
                        <w:iCs/>
                        <w:sz w:val="24"/>
                        <w:szCs w:val="24"/>
                      </w:rPr>
                    </m:ctrlPr>
                  </m:dPr>
                  <m:e>
                    <m:nary>
                      <m:naryPr>
                        <m:chr m:val="∑"/>
                        <m:limLoc m:val="undOvr"/>
                        <m:ctrlPr>
                          <w:rPr>
                            <w:rFonts w:ascii="Cambria Math" w:eastAsia="Calibri" w:hAnsi="Cambria Math" w:cs="Times New Roman"/>
                            <w:i/>
                            <w:iCs/>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f>
                          <m:fPr>
                            <m:ctrlPr>
                              <w:rPr>
                                <w:rFonts w:ascii="Cambria Math" w:eastAsia="Calibri" w:hAnsi="Cambria Math" w:cs="Times New Roman"/>
                                <w:i/>
                                <w:iCs/>
                                <w:sz w:val="24"/>
                                <w:szCs w:val="24"/>
                              </w:rPr>
                            </m:ctrlPr>
                          </m:fPr>
                          <m:num>
                            <m:sSub>
                              <m:sSubPr>
                                <m:ctrlPr>
                                  <w:rPr>
                                    <w:rFonts w:ascii="Cambria Math" w:eastAsia="Calibri" w:hAnsi="Cambria Math" w:cs="Times New Roman"/>
                                    <w:i/>
                                    <w:iCs/>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lang w:val="en-US"/>
                                  </w:rPr>
                                  <m:t>ф</m:t>
                                </m:r>
                              </m:sub>
                            </m:sSub>
                          </m:num>
                          <m:den>
                            <m:sSub>
                              <m:sSubPr>
                                <m:ctrlPr>
                                  <w:rPr>
                                    <w:rFonts w:ascii="Cambria Math" w:eastAsia="Calibri" w:hAnsi="Cambria Math" w:cs="Times New Roman"/>
                                    <w:i/>
                                    <w:iCs/>
                                    <w:sz w:val="24"/>
                                    <w:szCs w:val="24"/>
                                  </w:rPr>
                                </m:ctrlPr>
                              </m:sSubPr>
                              <m:e>
                                <m:r>
                                  <w:rPr>
                                    <w:rFonts w:ascii="Cambria Math" w:hAnsi="Cambria Math" w:cs="Times New Roman"/>
                                    <w:sz w:val="24"/>
                                    <w:szCs w:val="24"/>
                                  </w:rPr>
                                  <m:t>Т</m:t>
                                </m:r>
                              </m:e>
                              <m:sub>
                                <m:sSub>
                                  <m:sSubPr>
                                    <m:ctrlPr>
                                      <w:rPr>
                                        <w:rFonts w:ascii="Cambria Math" w:eastAsia="Calibri" w:hAnsi="Cambria Math" w:cs="Times New Roman"/>
                                        <w:i/>
                                        <w:iCs/>
                                        <w:sz w:val="24"/>
                                        <w:szCs w:val="24"/>
                                      </w:rPr>
                                    </m:ctrlPr>
                                  </m:sSubPr>
                                  <m:e>
                                    <m:r>
                                      <w:rPr>
                                        <w:rFonts w:ascii="Cambria Math" w:hAnsi="Cambria Math" w:cs="Times New Roman"/>
                                        <w:sz w:val="24"/>
                                        <w:szCs w:val="24"/>
                                      </w:rPr>
                                      <m:t>пл</m:t>
                                    </m:r>
                                  </m:e>
                                  <m:sub>
                                    <m:r>
                                      <w:rPr>
                                        <w:rFonts w:ascii="Cambria Math" w:hAnsi="Cambria Math" w:cs="Times New Roman"/>
                                        <w:sz w:val="24"/>
                                        <w:szCs w:val="24"/>
                                        <w:lang w:val="en-US"/>
                                      </w:rPr>
                                      <m:t>i</m:t>
                                    </m:r>
                                  </m:sub>
                                </m:sSub>
                              </m:sub>
                            </m:sSub>
                          </m:den>
                        </m:f>
                        <m:r>
                          <w:rPr>
                            <w:rFonts w:ascii="Cambria Math" w:hAnsi="Cambria Math" w:cs="Times New Roman"/>
                            <w:sz w:val="24"/>
                            <w:szCs w:val="24"/>
                            <w:lang w:val="en-US"/>
                          </w:rPr>
                          <m:t>∙</m:t>
                        </m:r>
                        <m:sSub>
                          <m:sSubPr>
                            <m:ctrlPr>
                              <w:rPr>
                                <w:rFonts w:ascii="Cambria Math" w:eastAsia="Calibri" w:hAnsi="Cambria Math" w:cs="Times New Roman"/>
                                <w:i/>
                                <w:iCs/>
                                <w:sz w:val="24"/>
                                <w:szCs w:val="24"/>
                              </w:rPr>
                            </m:ctrlPr>
                          </m:sSubPr>
                          <m:e>
                            <m:r>
                              <w:rPr>
                                <w:rFonts w:ascii="Cambria Math" w:hAnsi="Cambria Math" w:cs="Times New Roman"/>
                                <w:sz w:val="24"/>
                                <w:szCs w:val="24"/>
                                <w:lang w:val="en-US"/>
                              </w:rPr>
                              <m:t>К</m:t>
                            </m:r>
                          </m:e>
                          <m:sub>
                            <m:sSub>
                              <m:sSubPr>
                                <m:ctrlPr>
                                  <w:rPr>
                                    <w:rFonts w:ascii="Cambria Math" w:eastAsia="Calibri" w:hAnsi="Cambria Math" w:cs="Times New Roman"/>
                                    <w:i/>
                                    <w:iCs/>
                                    <w:sz w:val="24"/>
                                    <w:szCs w:val="24"/>
                                  </w:rPr>
                                </m:ctrlPr>
                              </m:sSubPr>
                              <m:e>
                                <m:r>
                                  <w:rPr>
                                    <w:rFonts w:ascii="Cambria Math" w:hAnsi="Cambria Math" w:cs="Times New Roman"/>
                                    <w:sz w:val="24"/>
                                    <w:szCs w:val="24"/>
                                    <w:lang w:val="en-US"/>
                                  </w:rPr>
                                  <m:t>к</m:t>
                                </m:r>
                              </m:e>
                              <m:sub>
                                <m:r>
                                  <w:rPr>
                                    <w:rFonts w:ascii="Cambria Math" w:hAnsi="Cambria Math" w:cs="Times New Roman"/>
                                    <w:sz w:val="24"/>
                                    <w:szCs w:val="24"/>
                                    <w:lang w:val="en-US"/>
                                  </w:rPr>
                                  <m:t>i</m:t>
                                </m:r>
                              </m:sub>
                            </m:sSub>
                          </m:sub>
                        </m:sSub>
                      </m:e>
                    </m:nary>
                  </m:e>
                </m:d>
                <m:r>
                  <w:rPr>
                    <w:rFonts w:ascii="Cambria Math" w:hAnsi="Cambria Math" w:cs="Times New Roman"/>
                    <w:sz w:val="24"/>
                    <w:szCs w:val="24"/>
                    <w:lang w:val="en-US"/>
                  </w:rPr>
                  <m:t>∙100%</m:t>
                </m:r>
              </m:oMath>
            </m:oMathPara>
          </w:p>
          <w:p w14:paraId="1DE6DC67" w14:textId="77777777" w:rsidR="000B55E3" w:rsidRPr="00276626" w:rsidRDefault="000B55E3" w:rsidP="0067785A">
            <w:pPr>
              <w:jc w:val="both"/>
              <w:rPr>
                <w:rFonts w:ascii="Times New Roman" w:hAnsi="Times New Roman" w:cs="Times New Roman"/>
                <w:sz w:val="24"/>
                <w:szCs w:val="24"/>
              </w:rPr>
            </w:pPr>
            <w:r w:rsidRPr="00276626">
              <w:rPr>
                <w:rFonts w:ascii="Times New Roman" w:hAnsi="Times New Roman" w:cs="Times New Roman"/>
                <w:sz w:val="24"/>
                <w:szCs w:val="24"/>
              </w:rPr>
              <w:t>где:</w:t>
            </w:r>
          </w:p>
          <w:p w14:paraId="3CA228BF" w14:textId="77777777" w:rsidR="000B55E3" w:rsidRPr="00276626" w:rsidRDefault="000B55E3" w:rsidP="0067785A">
            <w:pPr>
              <w:jc w:val="both"/>
              <w:rPr>
                <w:rFonts w:ascii="Times New Roman" w:hAnsi="Times New Roman" w:cs="Times New Roman"/>
                <w:sz w:val="24"/>
                <w:szCs w:val="24"/>
              </w:rPr>
            </w:pPr>
            <w:r w:rsidRPr="00276626">
              <w:rPr>
                <w:rFonts w:ascii="Times New Roman" w:hAnsi="Times New Roman" w:cs="Times New Roman"/>
                <w:sz w:val="24"/>
                <w:szCs w:val="24"/>
              </w:rPr>
              <w:t>i – Порядковый номер сервиса;</w:t>
            </w:r>
          </w:p>
          <w:p w14:paraId="3401EC3F" w14:textId="77777777" w:rsidR="000B55E3" w:rsidRPr="00276626" w:rsidRDefault="000B55E3" w:rsidP="0067785A">
            <w:pPr>
              <w:jc w:val="both"/>
              <w:rPr>
                <w:rFonts w:ascii="Times New Roman" w:hAnsi="Times New Roman" w:cs="Times New Roman"/>
                <w:sz w:val="24"/>
                <w:szCs w:val="24"/>
              </w:rPr>
            </w:pPr>
            <w:r w:rsidRPr="00276626">
              <w:rPr>
                <w:rFonts w:ascii="Times New Roman" w:hAnsi="Times New Roman" w:cs="Times New Roman"/>
                <w:sz w:val="24"/>
                <w:szCs w:val="24"/>
              </w:rPr>
              <w:t>N – Общее количество сервисов;</w:t>
            </w:r>
          </w:p>
          <w:p w14:paraId="48D103F4" w14:textId="77777777" w:rsidR="000B55E3" w:rsidRPr="00276626" w:rsidRDefault="005C6F29" w:rsidP="0067785A">
            <w:pPr>
              <w:jc w:val="both"/>
              <w:rPr>
                <w:rFonts w:ascii="Times New Roman" w:hAnsi="Times New Roman" w:cs="Times New Roman"/>
                <w:sz w:val="24"/>
                <w:szCs w:val="24"/>
              </w:rPr>
            </w:pPr>
            <m:oMath>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lang w:val="en-US"/>
                    </w:rPr>
                    <m:t>T</m:t>
                  </m:r>
                </m:e>
                <m:sub>
                  <m:r>
                    <m:rPr>
                      <m:sty m:val="bi"/>
                    </m:rPr>
                    <w:rPr>
                      <w:rFonts w:ascii="Cambria Math" w:hAnsi="Cambria Math" w:cs="Times New Roman"/>
                      <w:sz w:val="24"/>
                      <w:szCs w:val="24"/>
                    </w:rPr>
                    <m:t>п</m:t>
                  </m:r>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л</m:t>
                      </m:r>
                    </m:e>
                    <m:sub>
                      <m:r>
                        <m:rPr>
                          <m:sty m:val="bi"/>
                        </m:rPr>
                        <w:rPr>
                          <w:rFonts w:ascii="Cambria Math" w:hAnsi="Cambria Math" w:cs="Times New Roman"/>
                          <w:sz w:val="24"/>
                          <w:szCs w:val="24"/>
                        </w:rPr>
                        <m:t>i</m:t>
                      </m:r>
                    </m:sub>
                  </m:sSub>
                </m:sub>
              </m:sSub>
            </m:oMath>
            <w:r w:rsidR="000B55E3" w:rsidRPr="00276626">
              <w:rPr>
                <w:rFonts w:ascii="Times New Roman" w:hAnsi="Times New Roman" w:cs="Times New Roman"/>
                <w:sz w:val="24"/>
                <w:szCs w:val="24"/>
              </w:rPr>
              <w:t>– Плановое количество доступности i-го сервиса в отчетный период;</w:t>
            </w:r>
          </w:p>
          <w:p w14:paraId="15918408" w14:textId="77777777" w:rsidR="000B55E3" w:rsidRPr="00276626" w:rsidRDefault="005C6F29" w:rsidP="0067785A">
            <w:pPr>
              <w:jc w:val="both"/>
              <w:rPr>
                <w:rFonts w:ascii="Times New Roman" w:hAnsi="Times New Roman" w:cs="Times New Roman"/>
                <w:sz w:val="24"/>
                <w:szCs w:val="24"/>
              </w:rPr>
            </w:pPr>
            <m:oMath>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lang w:val="en-US"/>
                    </w:rPr>
                    <m:t>T</m:t>
                  </m:r>
                </m:e>
                <m:sub>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ф</m:t>
                      </m:r>
                    </m:e>
                    <m:sub>
                      <m:r>
                        <m:rPr>
                          <m:sty m:val="bi"/>
                        </m:rPr>
                        <w:rPr>
                          <w:rFonts w:ascii="Cambria Math" w:hAnsi="Cambria Math" w:cs="Times New Roman"/>
                          <w:sz w:val="24"/>
                          <w:szCs w:val="24"/>
                        </w:rPr>
                        <m:t>i</m:t>
                      </m:r>
                    </m:sub>
                  </m:sSub>
                </m:sub>
              </m:sSub>
            </m:oMath>
            <w:r w:rsidR="000B55E3" w:rsidRPr="00276626">
              <w:rPr>
                <w:rFonts w:ascii="Times New Roman" w:hAnsi="Times New Roman" w:cs="Times New Roman"/>
                <w:sz w:val="24"/>
                <w:szCs w:val="24"/>
              </w:rPr>
              <w:t xml:space="preserve"> – Фактическое количество часов доступности i-го сервиса в отчетный период;</w:t>
            </w:r>
          </w:p>
          <w:p w14:paraId="0A82D8F6" w14:textId="45FFE11F" w:rsidR="000B55E3" w:rsidRPr="00276626" w:rsidRDefault="005C6F29" w:rsidP="0067785A">
            <w:pPr>
              <w:spacing w:after="160"/>
              <w:jc w:val="both"/>
              <w:rPr>
                <w:rFonts w:ascii="Times New Roman" w:hAnsi="Times New Roman" w:cs="Times New Roman"/>
                <w:sz w:val="24"/>
                <w:szCs w:val="24"/>
              </w:rPr>
            </w:pPr>
            <m:oMath>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r>
                        <m:rPr>
                          <m:sty m:val="bi"/>
                        </m:rPr>
                        <w:rPr>
                          <w:rFonts w:ascii="Cambria Math" w:hAnsi="Cambria Math" w:cs="Times New Roman"/>
                          <w:sz w:val="24"/>
                          <w:szCs w:val="24"/>
                        </w:rPr>
                        <m:t>i</m:t>
                      </m:r>
                    </m:sub>
                  </m:sSub>
                </m:sub>
              </m:sSub>
            </m:oMath>
            <w:r w:rsidR="000B55E3" w:rsidRPr="00276626">
              <w:rPr>
                <w:rFonts w:ascii="Times New Roman" w:hAnsi="Times New Roman" w:cs="Times New Roman"/>
                <w:sz w:val="24"/>
                <w:szCs w:val="24"/>
              </w:rPr>
              <w:t xml:space="preserve">– Коэффициент критичности i-го сервиса, </w:t>
            </w:r>
            <m:oMath>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r>
                        <m:rPr>
                          <m:sty m:val="bi"/>
                        </m:rPr>
                        <w:rPr>
                          <w:rFonts w:ascii="Cambria Math" w:hAnsi="Cambria Math" w:cs="Times New Roman"/>
                          <w:sz w:val="24"/>
                          <w:szCs w:val="24"/>
                        </w:rPr>
                        <m:t>i</m:t>
                      </m:r>
                    </m:sub>
                  </m:sSub>
                </m:sub>
              </m:sSub>
              <m:r>
                <w:rPr>
                  <w:rFonts w:ascii="Cambria Math" w:hAnsi="Cambria Math" w:cs="Times New Roman"/>
                  <w:sz w:val="24"/>
                  <w:szCs w:val="24"/>
                </w:rPr>
                <m:t>∈</m:t>
              </m:r>
            </m:oMath>
            <w:r w:rsidR="000B55E3" w:rsidRPr="00276626">
              <w:rPr>
                <w:rFonts w:ascii="Times New Roman" w:hAnsi="Times New Roman" w:cs="Times New Roman"/>
                <w:sz w:val="24"/>
                <w:szCs w:val="24"/>
              </w:rPr>
              <w:t xml:space="preserve"> [</w:t>
            </w:r>
            <w:proofErr w:type="gramStart"/>
            <w:r w:rsidR="000B55E3" w:rsidRPr="00276626">
              <w:rPr>
                <w:rFonts w:ascii="Times New Roman" w:hAnsi="Times New Roman" w:cs="Times New Roman"/>
                <w:sz w:val="24"/>
                <w:szCs w:val="24"/>
              </w:rPr>
              <w:t>0..</w:t>
            </w:r>
            <w:proofErr w:type="gramEnd"/>
            <w:r w:rsidR="000B55E3" w:rsidRPr="00276626">
              <w:rPr>
                <w:rFonts w:ascii="Times New Roman" w:hAnsi="Times New Roman" w:cs="Times New Roman"/>
                <w:sz w:val="24"/>
                <w:szCs w:val="24"/>
              </w:rPr>
              <w:t xml:space="preserve">1], </w:t>
            </w:r>
            <m:oMath>
              <m:nary>
                <m:naryPr>
                  <m:chr m:val="∑"/>
                  <m:limLoc m:val="subSup"/>
                  <m:ctrlPr>
                    <w:rPr>
                      <w:rFonts w:ascii="Cambria Math" w:eastAsia="Calibri" w:hAnsi="Cambria Math" w:cs="Times New Roman"/>
                      <w:b/>
                      <w:bCs/>
                      <w:i/>
                      <w:iCs/>
                      <w:sz w:val="24"/>
                      <w:szCs w:val="24"/>
                    </w:rPr>
                  </m:ctrlPr>
                </m:naryPr>
                <m:sub>
                  <m:r>
                    <m:rPr>
                      <m:sty m:val="bi"/>
                    </m:rPr>
                    <w:rPr>
                      <w:rFonts w:ascii="Cambria Math" w:hAnsi="Cambria Math" w:cs="Times New Roman"/>
                      <w:sz w:val="24"/>
                      <w:szCs w:val="24"/>
                      <w:lang w:val="en-US"/>
                    </w:rPr>
                    <m:t>i</m:t>
                  </m:r>
                  <m:r>
                    <m:rPr>
                      <m:sty m:val="bi"/>
                    </m:rPr>
                    <w:rPr>
                      <w:rFonts w:ascii="Cambria Math" w:hAnsi="Cambria Math" w:cs="Times New Roman"/>
                      <w:sz w:val="24"/>
                      <w:szCs w:val="24"/>
                    </w:rPr>
                    <m:t>=</m:t>
                  </m:r>
                  <m:r>
                    <m:rPr>
                      <m:sty m:val="bi"/>
                    </m:rPr>
                    <w:rPr>
                      <w:rFonts w:ascii="Cambria Math" w:hAnsi="Cambria Math" w:cs="Times New Roman"/>
                      <w:sz w:val="24"/>
                      <w:szCs w:val="24"/>
                      <w:lang w:val="en-US"/>
                    </w:rPr>
                    <m:t>1</m:t>
                  </m:r>
                </m:sub>
                <m:sup>
                  <m:r>
                    <m:rPr>
                      <m:sty m:val="bi"/>
                    </m:rPr>
                    <w:rPr>
                      <w:rFonts w:ascii="Cambria Math" w:hAnsi="Cambria Math" w:cs="Times New Roman"/>
                      <w:sz w:val="24"/>
                      <w:szCs w:val="24"/>
                    </w:rPr>
                    <m:t>N</m:t>
                  </m:r>
                </m:sup>
                <m:e>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r>
                            <m:rPr>
                              <m:sty m:val="bi"/>
                            </m:rPr>
                            <w:rPr>
                              <w:rFonts w:ascii="Cambria Math" w:hAnsi="Cambria Math" w:cs="Times New Roman"/>
                              <w:sz w:val="24"/>
                              <w:szCs w:val="24"/>
                            </w:rPr>
                            <m:t>i</m:t>
                          </m:r>
                        </m:sub>
                      </m:sSub>
                    </m:sub>
                  </m:sSub>
                </m:e>
              </m:nary>
              <m:r>
                <m:rPr>
                  <m:sty m:val="bi"/>
                </m:rPr>
                <w:rPr>
                  <w:rFonts w:ascii="Cambria Math" w:hAnsi="Cambria Math" w:cs="Times New Roman"/>
                  <w:sz w:val="24"/>
                  <w:szCs w:val="24"/>
                </w:rPr>
                <m:t>=</m:t>
              </m:r>
              <m:r>
                <w:rPr>
                  <w:rFonts w:ascii="Cambria Math" w:hAnsi="Cambria Math" w:cs="Times New Roman"/>
                  <w:sz w:val="24"/>
                  <w:szCs w:val="24"/>
                </w:rPr>
                <m:t>1</m:t>
              </m:r>
            </m:oMath>
            <w:r w:rsidR="000B55E3" w:rsidRPr="00276626">
              <w:rPr>
                <w:rFonts w:ascii="Times New Roman" w:hAnsi="Times New Roman" w:cs="Times New Roman"/>
                <w:sz w:val="24"/>
                <w:szCs w:val="24"/>
              </w:rPr>
              <w:t xml:space="preserve"> (перечень сервисов и их критичность приведены в Таблице </w:t>
            </w:r>
            <w:r>
              <w:rPr>
                <w:rFonts w:ascii="Times New Roman" w:hAnsi="Times New Roman" w:cs="Times New Roman"/>
                <w:sz w:val="24"/>
                <w:szCs w:val="24"/>
              </w:rPr>
              <w:t>6</w:t>
            </w:r>
            <w:r w:rsidR="000B55E3" w:rsidRPr="00276626">
              <w:rPr>
                <w:rFonts w:ascii="Times New Roman" w:hAnsi="Times New Roman" w:cs="Times New Roman"/>
                <w:sz w:val="24"/>
                <w:szCs w:val="24"/>
              </w:rPr>
              <w:t>)</w:t>
            </w:r>
          </w:p>
        </w:tc>
        <w:tc>
          <w:tcPr>
            <w:tcW w:w="1276" w:type="pct"/>
            <w:shd w:val="clear" w:color="auto" w:fill="auto"/>
          </w:tcPr>
          <w:p w14:paraId="58CA15BB"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lang w:val="en-US"/>
              </w:rPr>
              <w:t xml:space="preserve">SLA2 &lt; </w:t>
            </w:r>
            <w:r w:rsidRPr="00276626">
              <w:rPr>
                <w:rFonts w:ascii="Times New Roman" w:hAnsi="Times New Roman" w:cs="Times New Roman"/>
                <w:sz w:val="24"/>
                <w:szCs w:val="24"/>
              </w:rPr>
              <w:t>98%</w:t>
            </w:r>
          </w:p>
        </w:tc>
      </w:tr>
    </w:tbl>
    <w:p w14:paraId="1D741BAA" w14:textId="77777777" w:rsidR="000B55E3" w:rsidRPr="00276626" w:rsidRDefault="000B55E3" w:rsidP="000B55E3">
      <w:pPr>
        <w:spacing w:after="160"/>
        <w:ind w:firstLine="426"/>
        <w:jc w:val="both"/>
        <w:rPr>
          <w:rFonts w:ascii="Times New Roman" w:hAnsi="Times New Roman" w:cs="Times New Roman"/>
          <w:sz w:val="24"/>
          <w:szCs w:val="24"/>
        </w:rPr>
      </w:pPr>
    </w:p>
    <w:p w14:paraId="0A560AB3" w14:textId="7C6DABD2"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Перечень сервисов и их критичность приведены в</w:t>
      </w:r>
      <w:r w:rsidR="00404966" w:rsidRPr="00404966">
        <w:rPr>
          <w:rFonts w:ascii="Times New Roman" w:hAnsi="Times New Roman" w:cs="Times New Roman"/>
          <w:sz w:val="24"/>
          <w:szCs w:val="24"/>
        </w:rPr>
        <w:t xml:space="preserve"> </w:t>
      </w:r>
      <w:r w:rsidR="00404966">
        <w:rPr>
          <w:rFonts w:ascii="Times New Roman" w:hAnsi="Times New Roman" w:cs="Times New Roman"/>
          <w:sz w:val="24"/>
          <w:szCs w:val="24"/>
        </w:rPr>
        <w:t>Таблиц</w:t>
      </w:r>
      <w:r w:rsidR="00404966">
        <w:rPr>
          <w:rFonts w:ascii="Times New Roman" w:hAnsi="Times New Roman" w:cs="Times New Roman"/>
          <w:sz w:val="24"/>
          <w:szCs w:val="24"/>
        </w:rPr>
        <w:t xml:space="preserve">е </w:t>
      </w:r>
      <w:r w:rsidR="009A1C2E">
        <w:rPr>
          <w:rFonts w:ascii="Times New Roman" w:hAnsi="Times New Roman" w:cs="Times New Roman"/>
          <w:sz w:val="24"/>
          <w:szCs w:val="24"/>
        </w:rPr>
        <w:t>6</w:t>
      </w:r>
      <w:r w:rsidRPr="00276626">
        <w:rPr>
          <w:rFonts w:ascii="Times New Roman" w:hAnsi="Times New Roman" w:cs="Times New Roman"/>
          <w:sz w:val="24"/>
          <w:szCs w:val="24"/>
        </w:rPr>
        <w:t>.</w:t>
      </w:r>
    </w:p>
    <w:p w14:paraId="21E52283" w14:textId="5143BC2C" w:rsidR="000B55E3" w:rsidRPr="00276626" w:rsidRDefault="000B55E3" w:rsidP="000B55E3">
      <w:pPr>
        <w:spacing w:after="160"/>
        <w:ind w:firstLine="426"/>
        <w:jc w:val="both"/>
        <w:rPr>
          <w:rFonts w:ascii="Times New Roman" w:hAnsi="Times New Roman" w:cs="Times New Roman"/>
          <w:bCs/>
          <w:sz w:val="24"/>
          <w:szCs w:val="24"/>
        </w:rPr>
      </w:pPr>
      <w:r w:rsidRPr="00276626">
        <w:rPr>
          <w:rFonts w:ascii="Times New Roman" w:hAnsi="Times New Roman" w:cs="Times New Roman"/>
          <w:sz w:val="24"/>
          <w:szCs w:val="24"/>
        </w:rPr>
        <w:t xml:space="preserve">Таблица </w:t>
      </w:r>
      <w:r w:rsidR="009A1C2E">
        <w:rPr>
          <w:rFonts w:ascii="Times New Roman" w:hAnsi="Times New Roman" w:cs="Times New Roman"/>
          <w:sz w:val="24"/>
          <w:szCs w:val="24"/>
        </w:rPr>
        <w:t>6</w:t>
      </w:r>
      <w:r w:rsidRPr="00276626">
        <w:rPr>
          <w:rFonts w:ascii="Times New Roman" w:hAnsi="Times New Roman" w:cs="Times New Roman"/>
          <w:sz w:val="24"/>
          <w:szCs w:val="24"/>
        </w:rPr>
        <w:t xml:space="preserve"> – </w:t>
      </w:r>
      <w:r w:rsidRPr="00276626">
        <w:rPr>
          <w:rFonts w:ascii="Times New Roman" w:hAnsi="Times New Roman" w:cs="Times New Roman"/>
          <w:bCs/>
          <w:sz w:val="24"/>
          <w:szCs w:val="24"/>
        </w:rPr>
        <w:t>Перечень сервисов и их критичность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178"/>
        <w:gridCol w:w="1701"/>
        <w:gridCol w:w="1699"/>
      </w:tblGrid>
      <w:tr w:rsidR="000B55E3" w:rsidRPr="00276626" w14:paraId="1F40B1CF" w14:textId="77777777" w:rsidTr="0067785A">
        <w:trPr>
          <w:trHeight w:val="461"/>
          <w:jc w:val="center"/>
        </w:trPr>
        <w:tc>
          <w:tcPr>
            <w:tcW w:w="600" w:type="dxa"/>
            <w:shd w:val="clear" w:color="auto" w:fill="auto"/>
            <w:vAlign w:val="center"/>
            <w:hideMark/>
          </w:tcPr>
          <w:p w14:paraId="6E69B8E1" w14:textId="77777777" w:rsidR="000B55E3" w:rsidRPr="00276626" w:rsidRDefault="000B55E3" w:rsidP="0067785A">
            <w:p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w:t>
            </w:r>
          </w:p>
        </w:tc>
        <w:tc>
          <w:tcPr>
            <w:tcW w:w="6006" w:type="dxa"/>
            <w:shd w:val="clear" w:color="auto" w:fill="auto"/>
            <w:vAlign w:val="center"/>
            <w:hideMark/>
          </w:tcPr>
          <w:p w14:paraId="68E67FE7"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w:t>
            </w:r>
          </w:p>
        </w:tc>
        <w:tc>
          <w:tcPr>
            <w:tcW w:w="1654" w:type="dxa"/>
            <w:shd w:val="clear" w:color="auto" w:fill="auto"/>
            <w:vAlign w:val="center"/>
            <w:hideMark/>
          </w:tcPr>
          <w:p w14:paraId="6DC5BDF9" w14:textId="77777777" w:rsidR="000B55E3" w:rsidRPr="00276626" w:rsidRDefault="005C6F29" w:rsidP="0067785A">
            <w:pPr>
              <w:spacing w:after="160"/>
              <w:ind w:firstLine="426"/>
              <w:jc w:val="both"/>
              <w:rPr>
                <w:rFonts w:ascii="Times New Roman" w:hAnsi="Times New Roman" w:cs="Times New Roman"/>
                <w:sz w:val="24"/>
                <w:szCs w:val="24"/>
              </w:rPr>
            </w:pPr>
            <m:oMathPara>
              <m:oMath>
                <m:sSub>
                  <m:sSubPr>
                    <m:ctrlPr>
                      <w:rPr>
                        <w:rFonts w:ascii="Cambria Math" w:hAnsi="Cambria Math" w:cs="Times New Roman"/>
                        <w:bCs/>
                        <w:iCs/>
                        <w:sz w:val="24"/>
                        <w:szCs w:val="24"/>
                        <w:lang w:val="en-US"/>
                      </w:rPr>
                    </m:ctrlPr>
                  </m:sSubPr>
                  <m:e>
                    <m:r>
                      <m:rPr>
                        <m:sty m:val="b"/>
                      </m:rPr>
                      <w:rPr>
                        <w:rFonts w:ascii="Cambria Math" w:hAnsi="Cambria Math" w:cs="Times New Roman"/>
                        <w:sz w:val="24"/>
                        <w:szCs w:val="24"/>
                      </w:rPr>
                      <m:t>К</m:t>
                    </m:r>
                  </m:e>
                  <m:sub>
                    <m:r>
                      <m:rPr>
                        <m:sty m:val="b"/>
                      </m:rPr>
                      <w:rPr>
                        <w:rFonts w:ascii="Cambria Math" w:hAnsi="Cambria Math" w:cs="Times New Roman"/>
                        <w:sz w:val="24"/>
                        <w:szCs w:val="24"/>
                      </w:rPr>
                      <m:t>к</m:t>
                    </m:r>
                  </m:sub>
                </m:sSub>
              </m:oMath>
            </m:oMathPara>
          </w:p>
        </w:tc>
        <w:tc>
          <w:tcPr>
            <w:tcW w:w="1652" w:type="dxa"/>
            <w:shd w:val="clear" w:color="auto" w:fill="auto"/>
            <w:vAlign w:val="center"/>
            <w:hideMark/>
          </w:tcPr>
          <w:p w14:paraId="5615D95D" w14:textId="77777777" w:rsidR="000B55E3" w:rsidRPr="00276626" w:rsidRDefault="005C6F29" w:rsidP="0067785A">
            <w:pPr>
              <w:spacing w:after="160"/>
              <w:ind w:firstLine="426"/>
              <w:jc w:val="both"/>
              <w:rPr>
                <w:rFonts w:ascii="Times New Roman" w:hAnsi="Times New Roman" w:cs="Times New Roman"/>
                <w:sz w:val="24"/>
                <w:szCs w:val="24"/>
              </w:rPr>
            </w:pPr>
            <m:oMath>
              <m:sSub>
                <m:sSubPr>
                  <m:ctrlPr>
                    <w:rPr>
                      <w:rFonts w:ascii="Cambria Math" w:hAnsi="Cambria Math" w:cs="Times New Roman"/>
                      <w:bCs/>
                      <w:iCs/>
                      <w:sz w:val="24"/>
                      <w:szCs w:val="24"/>
                      <w:lang w:val="en-US"/>
                    </w:rPr>
                  </m:ctrlPr>
                </m:sSubPr>
                <m:e>
                  <m:r>
                    <m:rPr>
                      <m:sty m:val="b"/>
                    </m:rPr>
                    <w:rPr>
                      <w:rFonts w:ascii="Cambria Math" w:hAnsi="Cambria Math" w:cs="Times New Roman"/>
                      <w:sz w:val="24"/>
                      <w:szCs w:val="24"/>
                    </w:rPr>
                    <m:t>T</m:t>
                  </m:r>
                </m:e>
                <m:sub>
                  <m:r>
                    <m:rPr>
                      <m:sty m:val="b"/>
                    </m:rPr>
                    <w:rPr>
                      <w:rFonts w:ascii="Cambria Math" w:hAnsi="Cambria Math" w:cs="Times New Roman"/>
                      <w:sz w:val="24"/>
                      <w:szCs w:val="24"/>
                    </w:rPr>
                    <m:t>пл</m:t>
                  </m:r>
                </m:sub>
              </m:sSub>
            </m:oMath>
            <w:r w:rsidR="000B55E3" w:rsidRPr="00276626">
              <w:rPr>
                <w:rFonts w:ascii="Times New Roman" w:hAnsi="Times New Roman" w:cs="Times New Roman"/>
                <w:sz w:val="24"/>
                <w:szCs w:val="24"/>
              </w:rPr>
              <w:t xml:space="preserve"> </w:t>
            </w:r>
            <w:proofErr w:type="gramStart"/>
            <w:r w:rsidR="000B55E3" w:rsidRPr="00276626">
              <w:rPr>
                <w:rFonts w:ascii="Times New Roman" w:hAnsi="Times New Roman" w:cs="Times New Roman"/>
                <w:sz w:val="24"/>
                <w:szCs w:val="24"/>
              </w:rPr>
              <w:t>,ч.</w:t>
            </w:r>
            <w:proofErr w:type="gramEnd"/>
          </w:p>
        </w:tc>
      </w:tr>
      <w:tr w:rsidR="000B55E3" w:rsidRPr="00276626" w14:paraId="17AF3742" w14:textId="77777777" w:rsidTr="0067785A">
        <w:trPr>
          <w:trHeight w:val="300"/>
          <w:jc w:val="center"/>
        </w:trPr>
        <w:tc>
          <w:tcPr>
            <w:tcW w:w="600" w:type="dxa"/>
            <w:shd w:val="clear" w:color="auto" w:fill="auto"/>
          </w:tcPr>
          <w:p w14:paraId="0FF210B1"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1</w:t>
            </w:r>
          </w:p>
        </w:tc>
        <w:tc>
          <w:tcPr>
            <w:tcW w:w="6006" w:type="dxa"/>
            <w:shd w:val="clear" w:color="auto" w:fill="auto"/>
          </w:tcPr>
          <w:p w14:paraId="54771C82"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виртуализации</w:t>
            </w:r>
          </w:p>
        </w:tc>
        <w:tc>
          <w:tcPr>
            <w:tcW w:w="1654" w:type="dxa"/>
            <w:shd w:val="clear" w:color="auto" w:fill="auto"/>
          </w:tcPr>
          <w:p w14:paraId="788D88A1"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0,10</w:t>
            </w:r>
          </w:p>
        </w:tc>
        <w:tc>
          <w:tcPr>
            <w:tcW w:w="1652" w:type="dxa"/>
            <w:shd w:val="clear" w:color="auto" w:fill="auto"/>
          </w:tcPr>
          <w:p w14:paraId="68BF8DC9"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0F757EF2" w14:textId="77777777" w:rsidTr="0067785A">
        <w:trPr>
          <w:trHeight w:val="300"/>
          <w:jc w:val="center"/>
        </w:trPr>
        <w:tc>
          <w:tcPr>
            <w:tcW w:w="600" w:type="dxa"/>
            <w:shd w:val="clear" w:color="auto" w:fill="auto"/>
          </w:tcPr>
          <w:p w14:paraId="37E78D48"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lang w:val="en-US"/>
              </w:rPr>
            </w:pPr>
            <w:r w:rsidRPr="00276626">
              <w:rPr>
                <w:rFonts w:ascii="Times New Roman" w:hAnsi="Times New Roman" w:cs="Times New Roman"/>
                <w:sz w:val="24"/>
                <w:szCs w:val="24"/>
              </w:rPr>
              <w:t>2</w:t>
            </w:r>
          </w:p>
        </w:tc>
        <w:tc>
          <w:tcPr>
            <w:tcW w:w="6006" w:type="dxa"/>
            <w:shd w:val="clear" w:color="auto" w:fill="auto"/>
          </w:tcPr>
          <w:p w14:paraId="4923E6BC"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Сервис контейнеризации и </w:t>
            </w:r>
            <w:proofErr w:type="spellStart"/>
            <w:r w:rsidRPr="00276626">
              <w:rPr>
                <w:rFonts w:ascii="Times New Roman" w:hAnsi="Times New Roman" w:cs="Times New Roman"/>
                <w:sz w:val="24"/>
                <w:szCs w:val="24"/>
              </w:rPr>
              <w:t>оркестрации</w:t>
            </w:r>
            <w:proofErr w:type="spellEnd"/>
          </w:p>
        </w:tc>
        <w:tc>
          <w:tcPr>
            <w:tcW w:w="1654" w:type="dxa"/>
            <w:shd w:val="clear" w:color="auto" w:fill="auto"/>
          </w:tcPr>
          <w:p w14:paraId="0157A380"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0,09</w:t>
            </w:r>
          </w:p>
        </w:tc>
        <w:tc>
          <w:tcPr>
            <w:tcW w:w="1652" w:type="dxa"/>
            <w:shd w:val="clear" w:color="auto" w:fill="auto"/>
          </w:tcPr>
          <w:p w14:paraId="1A2819E1"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3E54BDA8" w14:textId="77777777" w:rsidTr="0067785A">
        <w:trPr>
          <w:trHeight w:val="300"/>
          <w:jc w:val="center"/>
        </w:trPr>
        <w:tc>
          <w:tcPr>
            <w:tcW w:w="600" w:type="dxa"/>
            <w:shd w:val="clear" w:color="auto" w:fill="auto"/>
          </w:tcPr>
          <w:p w14:paraId="2993BD5B"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lang w:val="en-US"/>
              </w:rPr>
            </w:pPr>
            <w:r w:rsidRPr="00276626">
              <w:rPr>
                <w:rFonts w:ascii="Times New Roman" w:hAnsi="Times New Roman" w:cs="Times New Roman"/>
                <w:sz w:val="24"/>
                <w:szCs w:val="24"/>
                <w:lang w:val="en-US"/>
              </w:rPr>
              <w:t>3</w:t>
            </w:r>
          </w:p>
        </w:tc>
        <w:tc>
          <w:tcPr>
            <w:tcW w:w="6006" w:type="dxa"/>
            <w:shd w:val="clear" w:color="auto" w:fill="auto"/>
          </w:tcPr>
          <w:p w14:paraId="23D40711"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Системное ПО</w:t>
            </w:r>
          </w:p>
        </w:tc>
        <w:tc>
          <w:tcPr>
            <w:tcW w:w="1654" w:type="dxa"/>
            <w:shd w:val="clear" w:color="auto" w:fill="auto"/>
          </w:tcPr>
          <w:p w14:paraId="181FDF72"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0,08</w:t>
            </w:r>
          </w:p>
        </w:tc>
        <w:tc>
          <w:tcPr>
            <w:tcW w:w="1652" w:type="dxa"/>
            <w:shd w:val="clear" w:color="auto" w:fill="auto"/>
          </w:tcPr>
          <w:p w14:paraId="19CBE674"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126D202B" w14:textId="77777777" w:rsidTr="0067785A">
        <w:trPr>
          <w:trHeight w:val="300"/>
          <w:jc w:val="center"/>
        </w:trPr>
        <w:tc>
          <w:tcPr>
            <w:tcW w:w="600" w:type="dxa"/>
            <w:shd w:val="clear" w:color="auto" w:fill="auto"/>
          </w:tcPr>
          <w:p w14:paraId="53FC9921"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4</w:t>
            </w:r>
          </w:p>
        </w:tc>
        <w:tc>
          <w:tcPr>
            <w:tcW w:w="6006" w:type="dxa"/>
            <w:shd w:val="clear" w:color="auto" w:fill="auto"/>
            <w:hideMark/>
          </w:tcPr>
          <w:p w14:paraId="1C8B66E6"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каталога</w:t>
            </w:r>
          </w:p>
        </w:tc>
        <w:tc>
          <w:tcPr>
            <w:tcW w:w="1654" w:type="dxa"/>
            <w:shd w:val="clear" w:color="auto" w:fill="auto"/>
          </w:tcPr>
          <w:p w14:paraId="2AF74C37"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0,06</w:t>
            </w:r>
          </w:p>
        </w:tc>
        <w:tc>
          <w:tcPr>
            <w:tcW w:w="1652" w:type="dxa"/>
            <w:shd w:val="clear" w:color="auto" w:fill="auto"/>
            <w:hideMark/>
          </w:tcPr>
          <w:p w14:paraId="6C339878"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0D1F16C0" w14:textId="77777777" w:rsidTr="0067785A">
        <w:trPr>
          <w:trHeight w:val="300"/>
          <w:jc w:val="center"/>
        </w:trPr>
        <w:tc>
          <w:tcPr>
            <w:tcW w:w="600" w:type="dxa"/>
            <w:shd w:val="clear" w:color="auto" w:fill="auto"/>
          </w:tcPr>
          <w:p w14:paraId="7F77CCBC"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5</w:t>
            </w:r>
          </w:p>
        </w:tc>
        <w:tc>
          <w:tcPr>
            <w:tcW w:w="6006" w:type="dxa"/>
            <w:shd w:val="clear" w:color="auto" w:fill="auto"/>
          </w:tcPr>
          <w:p w14:paraId="31F65490"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Веб-сервера</w:t>
            </w:r>
          </w:p>
        </w:tc>
        <w:tc>
          <w:tcPr>
            <w:tcW w:w="1654" w:type="dxa"/>
            <w:shd w:val="clear" w:color="auto" w:fill="auto"/>
          </w:tcPr>
          <w:p w14:paraId="5216F359"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0,05</w:t>
            </w:r>
          </w:p>
        </w:tc>
        <w:tc>
          <w:tcPr>
            <w:tcW w:w="1652" w:type="dxa"/>
            <w:shd w:val="clear" w:color="auto" w:fill="auto"/>
          </w:tcPr>
          <w:p w14:paraId="558291C5"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1C4D4C45" w14:textId="77777777" w:rsidTr="0067785A">
        <w:trPr>
          <w:trHeight w:val="300"/>
          <w:jc w:val="center"/>
        </w:trPr>
        <w:tc>
          <w:tcPr>
            <w:tcW w:w="600" w:type="dxa"/>
            <w:shd w:val="clear" w:color="auto" w:fill="auto"/>
          </w:tcPr>
          <w:p w14:paraId="7CB8719A"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6</w:t>
            </w:r>
          </w:p>
        </w:tc>
        <w:tc>
          <w:tcPr>
            <w:tcW w:w="6006" w:type="dxa"/>
            <w:shd w:val="clear" w:color="auto" w:fill="auto"/>
            <w:hideMark/>
          </w:tcPr>
          <w:p w14:paraId="4AEB2771"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Сервис </w:t>
            </w:r>
            <w:r w:rsidRPr="00276626">
              <w:rPr>
                <w:rFonts w:ascii="Times New Roman" w:hAnsi="Times New Roman" w:cs="Times New Roman"/>
                <w:sz w:val="24"/>
                <w:szCs w:val="24"/>
                <w:lang w:val="en-US"/>
              </w:rPr>
              <w:t>DNS</w:t>
            </w:r>
          </w:p>
        </w:tc>
        <w:tc>
          <w:tcPr>
            <w:tcW w:w="1654" w:type="dxa"/>
            <w:shd w:val="clear" w:color="auto" w:fill="auto"/>
            <w:noWrap/>
          </w:tcPr>
          <w:p w14:paraId="3A54F5B0"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0,06</w:t>
            </w:r>
          </w:p>
        </w:tc>
        <w:tc>
          <w:tcPr>
            <w:tcW w:w="1652" w:type="dxa"/>
            <w:shd w:val="clear" w:color="auto" w:fill="auto"/>
            <w:noWrap/>
            <w:hideMark/>
          </w:tcPr>
          <w:p w14:paraId="68624065"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59A3C143" w14:textId="77777777" w:rsidTr="0067785A">
        <w:trPr>
          <w:trHeight w:val="300"/>
          <w:jc w:val="center"/>
        </w:trPr>
        <w:tc>
          <w:tcPr>
            <w:tcW w:w="600" w:type="dxa"/>
            <w:shd w:val="clear" w:color="auto" w:fill="auto"/>
            <w:noWrap/>
          </w:tcPr>
          <w:p w14:paraId="5C73A3EB"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7</w:t>
            </w:r>
          </w:p>
        </w:tc>
        <w:tc>
          <w:tcPr>
            <w:tcW w:w="6006" w:type="dxa"/>
            <w:shd w:val="clear" w:color="auto" w:fill="auto"/>
            <w:noWrap/>
          </w:tcPr>
          <w:p w14:paraId="5B6458B1"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резервного копирования и восстановления</w:t>
            </w:r>
          </w:p>
        </w:tc>
        <w:tc>
          <w:tcPr>
            <w:tcW w:w="1654" w:type="dxa"/>
            <w:shd w:val="clear" w:color="auto" w:fill="auto"/>
            <w:noWrap/>
          </w:tcPr>
          <w:p w14:paraId="33AB74D7"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0,04</w:t>
            </w:r>
          </w:p>
        </w:tc>
        <w:tc>
          <w:tcPr>
            <w:tcW w:w="1652" w:type="dxa"/>
            <w:shd w:val="clear" w:color="auto" w:fill="auto"/>
            <w:noWrap/>
          </w:tcPr>
          <w:p w14:paraId="53AE1D38"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76320DB0" w14:textId="77777777" w:rsidTr="0067785A">
        <w:trPr>
          <w:trHeight w:val="300"/>
          <w:jc w:val="center"/>
        </w:trPr>
        <w:tc>
          <w:tcPr>
            <w:tcW w:w="600" w:type="dxa"/>
            <w:shd w:val="clear" w:color="auto" w:fill="auto"/>
            <w:noWrap/>
          </w:tcPr>
          <w:p w14:paraId="7A3A11F6"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8</w:t>
            </w:r>
          </w:p>
        </w:tc>
        <w:tc>
          <w:tcPr>
            <w:tcW w:w="6006" w:type="dxa"/>
            <w:shd w:val="clear" w:color="auto" w:fill="auto"/>
            <w:noWrap/>
          </w:tcPr>
          <w:p w14:paraId="20CFF66B"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DHCP</w:t>
            </w:r>
          </w:p>
        </w:tc>
        <w:tc>
          <w:tcPr>
            <w:tcW w:w="1654" w:type="dxa"/>
            <w:shd w:val="clear" w:color="auto" w:fill="auto"/>
            <w:noWrap/>
          </w:tcPr>
          <w:p w14:paraId="652D17A6"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0,03</w:t>
            </w:r>
          </w:p>
        </w:tc>
        <w:tc>
          <w:tcPr>
            <w:tcW w:w="1652" w:type="dxa"/>
            <w:shd w:val="clear" w:color="auto" w:fill="auto"/>
            <w:noWrap/>
          </w:tcPr>
          <w:p w14:paraId="0DF11EAA"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5F56E684" w14:textId="77777777" w:rsidTr="0067785A">
        <w:trPr>
          <w:trHeight w:val="300"/>
          <w:jc w:val="center"/>
        </w:trPr>
        <w:tc>
          <w:tcPr>
            <w:tcW w:w="600" w:type="dxa"/>
            <w:shd w:val="clear" w:color="auto" w:fill="auto"/>
            <w:noWrap/>
          </w:tcPr>
          <w:p w14:paraId="79440009"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9</w:t>
            </w:r>
          </w:p>
        </w:tc>
        <w:tc>
          <w:tcPr>
            <w:tcW w:w="6006" w:type="dxa"/>
            <w:shd w:val="clear" w:color="auto" w:fill="auto"/>
            <w:noWrap/>
          </w:tcPr>
          <w:p w14:paraId="40C25713"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Сервис </w:t>
            </w:r>
            <w:r w:rsidRPr="00276626">
              <w:rPr>
                <w:rFonts w:ascii="Times New Roman" w:hAnsi="Times New Roman" w:cs="Times New Roman"/>
                <w:sz w:val="24"/>
                <w:szCs w:val="24"/>
                <w:lang w:val="en-US"/>
              </w:rPr>
              <w:t>WSUS</w:t>
            </w:r>
          </w:p>
        </w:tc>
        <w:tc>
          <w:tcPr>
            <w:tcW w:w="1654" w:type="dxa"/>
            <w:shd w:val="clear" w:color="auto" w:fill="auto"/>
            <w:noWrap/>
          </w:tcPr>
          <w:p w14:paraId="7A934CD7"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0,02</w:t>
            </w:r>
          </w:p>
        </w:tc>
        <w:tc>
          <w:tcPr>
            <w:tcW w:w="1652" w:type="dxa"/>
            <w:shd w:val="clear" w:color="auto" w:fill="auto"/>
            <w:noWrap/>
          </w:tcPr>
          <w:p w14:paraId="7FF7C53E"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lang w:val="en-US"/>
              </w:rPr>
              <w:t>8</w:t>
            </w:r>
            <w:r w:rsidRPr="00276626">
              <w:rPr>
                <w:rFonts w:ascii="Times New Roman" w:hAnsi="Times New Roman" w:cs="Times New Roman"/>
                <w:sz w:val="24"/>
                <w:szCs w:val="24"/>
              </w:rPr>
              <w:t>ч * N</w:t>
            </w:r>
          </w:p>
        </w:tc>
      </w:tr>
      <w:tr w:rsidR="000B55E3" w:rsidRPr="00276626" w14:paraId="3CB47219" w14:textId="77777777" w:rsidTr="0067785A">
        <w:trPr>
          <w:trHeight w:val="300"/>
          <w:jc w:val="center"/>
        </w:trPr>
        <w:tc>
          <w:tcPr>
            <w:tcW w:w="600" w:type="dxa"/>
            <w:shd w:val="clear" w:color="auto" w:fill="auto"/>
            <w:noWrap/>
          </w:tcPr>
          <w:p w14:paraId="23D62DB2"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lastRenderedPageBreak/>
              <w:t>10</w:t>
            </w:r>
          </w:p>
        </w:tc>
        <w:tc>
          <w:tcPr>
            <w:tcW w:w="6006" w:type="dxa"/>
            <w:shd w:val="clear" w:color="auto" w:fill="auto"/>
            <w:noWrap/>
          </w:tcPr>
          <w:p w14:paraId="6AA3D409"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Сервис </w:t>
            </w:r>
            <w:r w:rsidRPr="00276626">
              <w:rPr>
                <w:rFonts w:ascii="Times New Roman" w:hAnsi="Times New Roman" w:cs="Times New Roman"/>
                <w:sz w:val="24"/>
                <w:szCs w:val="24"/>
                <w:lang w:val="en-US"/>
              </w:rPr>
              <w:t>SCCM</w:t>
            </w:r>
          </w:p>
        </w:tc>
        <w:tc>
          <w:tcPr>
            <w:tcW w:w="1654" w:type="dxa"/>
            <w:shd w:val="clear" w:color="auto" w:fill="auto"/>
            <w:noWrap/>
          </w:tcPr>
          <w:p w14:paraId="2A0A5D53"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0,02</w:t>
            </w:r>
          </w:p>
        </w:tc>
        <w:tc>
          <w:tcPr>
            <w:tcW w:w="1652" w:type="dxa"/>
            <w:shd w:val="clear" w:color="auto" w:fill="auto"/>
            <w:noWrap/>
          </w:tcPr>
          <w:p w14:paraId="6AAAFCE3"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lang w:val="en-US"/>
              </w:rPr>
              <w:t>8</w:t>
            </w:r>
            <w:r w:rsidRPr="00276626">
              <w:rPr>
                <w:rFonts w:ascii="Times New Roman" w:hAnsi="Times New Roman" w:cs="Times New Roman"/>
                <w:sz w:val="24"/>
                <w:szCs w:val="24"/>
              </w:rPr>
              <w:t>ч * N</w:t>
            </w:r>
          </w:p>
        </w:tc>
      </w:tr>
      <w:tr w:rsidR="000B55E3" w:rsidRPr="00276626" w14:paraId="75493F60" w14:textId="77777777" w:rsidTr="0067785A">
        <w:trPr>
          <w:trHeight w:val="300"/>
          <w:jc w:val="center"/>
        </w:trPr>
        <w:tc>
          <w:tcPr>
            <w:tcW w:w="600" w:type="dxa"/>
            <w:shd w:val="clear" w:color="auto" w:fill="auto"/>
            <w:noWrap/>
          </w:tcPr>
          <w:p w14:paraId="7189F68E"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lang w:val="en-US"/>
              </w:rPr>
            </w:pPr>
            <w:r w:rsidRPr="00276626">
              <w:rPr>
                <w:rFonts w:ascii="Times New Roman" w:hAnsi="Times New Roman" w:cs="Times New Roman"/>
                <w:sz w:val="24"/>
                <w:szCs w:val="24"/>
                <w:lang w:val="en-US"/>
              </w:rPr>
              <w:t>11</w:t>
            </w:r>
          </w:p>
        </w:tc>
        <w:tc>
          <w:tcPr>
            <w:tcW w:w="6006" w:type="dxa"/>
            <w:shd w:val="clear" w:color="auto" w:fill="auto"/>
            <w:noWrap/>
          </w:tcPr>
          <w:p w14:paraId="54C49EBE"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Сервис </w:t>
            </w:r>
            <w:r w:rsidRPr="00276626">
              <w:rPr>
                <w:rFonts w:ascii="Times New Roman" w:hAnsi="Times New Roman" w:cs="Times New Roman"/>
                <w:sz w:val="24"/>
                <w:szCs w:val="24"/>
                <w:lang w:val="en-US"/>
              </w:rPr>
              <w:t>RDS</w:t>
            </w:r>
          </w:p>
        </w:tc>
        <w:tc>
          <w:tcPr>
            <w:tcW w:w="1654" w:type="dxa"/>
            <w:shd w:val="clear" w:color="auto" w:fill="auto"/>
            <w:noWrap/>
          </w:tcPr>
          <w:p w14:paraId="160AD44A"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0,03</w:t>
            </w:r>
          </w:p>
        </w:tc>
        <w:tc>
          <w:tcPr>
            <w:tcW w:w="1652" w:type="dxa"/>
            <w:shd w:val="clear" w:color="auto" w:fill="auto"/>
            <w:noWrap/>
          </w:tcPr>
          <w:p w14:paraId="387ED8A0"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225F64CC" w14:textId="77777777" w:rsidTr="0067785A">
        <w:trPr>
          <w:trHeight w:val="300"/>
          <w:jc w:val="center"/>
        </w:trPr>
        <w:tc>
          <w:tcPr>
            <w:tcW w:w="600" w:type="dxa"/>
            <w:shd w:val="clear" w:color="auto" w:fill="auto"/>
            <w:noWrap/>
          </w:tcPr>
          <w:p w14:paraId="16112A22"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12</w:t>
            </w:r>
          </w:p>
        </w:tc>
        <w:tc>
          <w:tcPr>
            <w:tcW w:w="6006" w:type="dxa"/>
            <w:shd w:val="clear" w:color="auto" w:fill="auto"/>
            <w:noWrap/>
          </w:tcPr>
          <w:p w14:paraId="2B8A0F54"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корпоративной электронной почты</w:t>
            </w:r>
          </w:p>
        </w:tc>
        <w:tc>
          <w:tcPr>
            <w:tcW w:w="1654" w:type="dxa"/>
            <w:shd w:val="clear" w:color="auto" w:fill="auto"/>
            <w:noWrap/>
          </w:tcPr>
          <w:p w14:paraId="6A7ACD19"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w:t>
            </w:r>
            <w:r w:rsidRPr="00276626">
              <w:rPr>
                <w:rFonts w:ascii="Times New Roman" w:hAnsi="Times New Roman" w:cs="Times New Roman"/>
                <w:sz w:val="24"/>
                <w:szCs w:val="24"/>
                <w:lang w:val="en-US"/>
              </w:rPr>
              <w:t>1</w:t>
            </w:r>
            <w:r w:rsidRPr="00276626">
              <w:rPr>
                <w:rFonts w:ascii="Times New Roman" w:hAnsi="Times New Roman" w:cs="Times New Roman"/>
                <w:sz w:val="24"/>
                <w:szCs w:val="24"/>
              </w:rPr>
              <w:t>0</w:t>
            </w:r>
          </w:p>
        </w:tc>
        <w:tc>
          <w:tcPr>
            <w:tcW w:w="1652" w:type="dxa"/>
            <w:shd w:val="clear" w:color="auto" w:fill="auto"/>
            <w:noWrap/>
          </w:tcPr>
          <w:p w14:paraId="041B3225"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2D812A95" w14:textId="77777777" w:rsidTr="0067785A">
        <w:trPr>
          <w:trHeight w:val="300"/>
          <w:jc w:val="center"/>
        </w:trPr>
        <w:tc>
          <w:tcPr>
            <w:tcW w:w="600" w:type="dxa"/>
            <w:shd w:val="clear" w:color="auto" w:fill="auto"/>
            <w:noWrap/>
          </w:tcPr>
          <w:p w14:paraId="40AAB828"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13</w:t>
            </w:r>
          </w:p>
        </w:tc>
        <w:tc>
          <w:tcPr>
            <w:tcW w:w="6006" w:type="dxa"/>
            <w:shd w:val="clear" w:color="auto" w:fill="auto"/>
            <w:noWrap/>
          </w:tcPr>
          <w:p w14:paraId="7067AC65"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хранения данных</w:t>
            </w:r>
          </w:p>
        </w:tc>
        <w:tc>
          <w:tcPr>
            <w:tcW w:w="1654" w:type="dxa"/>
            <w:shd w:val="clear" w:color="auto" w:fill="auto"/>
            <w:noWrap/>
          </w:tcPr>
          <w:p w14:paraId="544DA509"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0,10</w:t>
            </w:r>
          </w:p>
        </w:tc>
        <w:tc>
          <w:tcPr>
            <w:tcW w:w="1652" w:type="dxa"/>
            <w:shd w:val="clear" w:color="auto" w:fill="auto"/>
            <w:noWrap/>
          </w:tcPr>
          <w:p w14:paraId="41C13E55"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0B55E3" w:rsidRPr="00276626" w14:paraId="5DF1050A" w14:textId="77777777" w:rsidTr="0067785A">
        <w:trPr>
          <w:trHeight w:val="300"/>
          <w:jc w:val="center"/>
        </w:trPr>
        <w:tc>
          <w:tcPr>
            <w:tcW w:w="600" w:type="dxa"/>
            <w:shd w:val="clear" w:color="auto" w:fill="auto"/>
            <w:noWrap/>
          </w:tcPr>
          <w:p w14:paraId="4F4B5897"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14</w:t>
            </w:r>
          </w:p>
        </w:tc>
        <w:tc>
          <w:tcPr>
            <w:tcW w:w="6006" w:type="dxa"/>
            <w:shd w:val="clear" w:color="auto" w:fill="auto"/>
            <w:noWrap/>
          </w:tcPr>
          <w:p w14:paraId="1892771E"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печати</w:t>
            </w:r>
          </w:p>
        </w:tc>
        <w:tc>
          <w:tcPr>
            <w:tcW w:w="1654" w:type="dxa"/>
            <w:shd w:val="clear" w:color="auto" w:fill="auto"/>
            <w:noWrap/>
          </w:tcPr>
          <w:p w14:paraId="45F080B5"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0,04</w:t>
            </w:r>
          </w:p>
        </w:tc>
        <w:tc>
          <w:tcPr>
            <w:tcW w:w="1652" w:type="dxa"/>
            <w:shd w:val="clear" w:color="auto" w:fill="auto"/>
            <w:noWrap/>
          </w:tcPr>
          <w:p w14:paraId="36866C2F"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lang w:val="en-US"/>
              </w:rPr>
              <w:t>12</w:t>
            </w:r>
            <w:r w:rsidRPr="00276626">
              <w:rPr>
                <w:rFonts w:ascii="Times New Roman" w:hAnsi="Times New Roman" w:cs="Times New Roman"/>
                <w:sz w:val="24"/>
                <w:szCs w:val="24"/>
              </w:rPr>
              <w:t xml:space="preserve">ч * </w:t>
            </w:r>
            <w:r w:rsidRPr="00276626">
              <w:rPr>
                <w:rFonts w:ascii="Times New Roman" w:hAnsi="Times New Roman" w:cs="Times New Roman"/>
                <w:sz w:val="24"/>
                <w:szCs w:val="24"/>
                <w:lang w:val="en-US"/>
              </w:rPr>
              <w:t>N</w:t>
            </w:r>
          </w:p>
        </w:tc>
      </w:tr>
      <w:tr w:rsidR="000B55E3" w:rsidRPr="00276626" w14:paraId="01AB649D" w14:textId="77777777" w:rsidTr="0067785A">
        <w:trPr>
          <w:trHeight w:val="300"/>
          <w:jc w:val="center"/>
        </w:trPr>
        <w:tc>
          <w:tcPr>
            <w:tcW w:w="600" w:type="dxa"/>
            <w:shd w:val="clear" w:color="auto" w:fill="auto"/>
            <w:noWrap/>
          </w:tcPr>
          <w:p w14:paraId="025B32CB"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15</w:t>
            </w:r>
          </w:p>
        </w:tc>
        <w:tc>
          <w:tcPr>
            <w:tcW w:w="6006" w:type="dxa"/>
            <w:shd w:val="clear" w:color="auto" w:fill="auto"/>
            <w:noWrap/>
            <w:hideMark/>
          </w:tcPr>
          <w:p w14:paraId="7FB84745"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Сервис защищенных удаленных клиентских подключений </w:t>
            </w:r>
          </w:p>
        </w:tc>
        <w:tc>
          <w:tcPr>
            <w:tcW w:w="1654" w:type="dxa"/>
            <w:shd w:val="clear" w:color="auto" w:fill="auto"/>
            <w:noWrap/>
          </w:tcPr>
          <w:p w14:paraId="5B9324BE"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0,08</w:t>
            </w:r>
          </w:p>
        </w:tc>
        <w:tc>
          <w:tcPr>
            <w:tcW w:w="1652" w:type="dxa"/>
            <w:shd w:val="clear" w:color="auto" w:fill="auto"/>
            <w:noWrap/>
          </w:tcPr>
          <w:p w14:paraId="36F5758D"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lang w:val="en-US"/>
              </w:rPr>
              <w:t>8</w:t>
            </w:r>
            <w:r w:rsidRPr="00276626">
              <w:rPr>
                <w:rFonts w:ascii="Times New Roman" w:hAnsi="Times New Roman" w:cs="Times New Roman"/>
                <w:sz w:val="24"/>
                <w:szCs w:val="24"/>
              </w:rPr>
              <w:t xml:space="preserve">ч * </w:t>
            </w:r>
            <w:r w:rsidRPr="00276626">
              <w:rPr>
                <w:rFonts w:ascii="Times New Roman" w:hAnsi="Times New Roman" w:cs="Times New Roman"/>
                <w:sz w:val="24"/>
                <w:szCs w:val="24"/>
                <w:lang w:val="en-US"/>
              </w:rPr>
              <w:t>M</w:t>
            </w:r>
          </w:p>
        </w:tc>
      </w:tr>
      <w:tr w:rsidR="000B55E3" w:rsidRPr="00276626" w14:paraId="7482BE88" w14:textId="77777777" w:rsidTr="0067785A">
        <w:trPr>
          <w:trHeight w:val="300"/>
          <w:jc w:val="center"/>
        </w:trPr>
        <w:tc>
          <w:tcPr>
            <w:tcW w:w="600" w:type="dxa"/>
            <w:shd w:val="clear" w:color="auto" w:fill="auto"/>
            <w:noWrap/>
          </w:tcPr>
          <w:p w14:paraId="273F8BF7"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1</w:t>
            </w:r>
            <w:r w:rsidRPr="00276626">
              <w:rPr>
                <w:rFonts w:ascii="Times New Roman" w:hAnsi="Times New Roman" w:cs="Times New Roman"/>
                <w:sz w:val="24"/>
                <w:szCs w:val="24"/>
              </w:rPr>
              <w:t>6</w:t>
            </w:r>
          </w:p>
        </w:tc>
        <w:tc>
          <w:tcPr>
            <w:tcW w:w="6006" w:type="dxa"/>
            <w:shd w:val="clear" w:color="auto" w:fill="auto"/>
            <w:noWrap/>
          </w:tcPr>
          <w:p w14:paraId="4BE94DA9"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Система мониторинга</w:t>
            </w:r>
          </w:p>
        </w:tc>
        <w:tc>
          <w:tcPr>
            <w:tcW w:w="1654" w:type="dxa"/>
            <w:shd w:val="clear" w:color="auto" w:fill="auto"/>
            <w:noWrap/>
          </w:tcPr>
          <w:p w14:paraId="50552F73"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0,02</w:t>
            </w:r>
          </w:p>
        </w:tc>
        <w:tc>
          <w:tcPr>
            <w:tcW w:w="1652" w:type="dxa"/>
            <w:shd w:val="clear" w:color="auto" w:fill="auto"/>
            <w:noWrap/>
          </w:tcPr>
          <w:p w14:paraId="6F0A2D8F"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lang w:val="en-US"/>
              </w:rPr>
              <w:t>24</w:t>
            </w:r>
            <w:r w:rsidRPr="00276626">
              <w:rPr>
                <w:rFonts w:ascii="Times New Roman" w:hAnsi="Times New Roman" w:cs="Times New Roman"/>
                <w:sz w:val="24"/>
                <w:szCs w:val="24"/>
              </w:rPr>
              <w:t>ч * M</w:t>
            </w:r>
          </w:p>
        </w:tc>
      </w:tr>
      <w:tr w:rsidR="000B55E3" w:rsidRPr="00276626" w14:paraId="058D3A13" w14:textId="77777777" w:rsidTr="0067785A">
        <w:trPr>
          <w:trHeight w:val="300"/>
          <w:jc w:val="center"/>
        </w:trPr>
        <w:tc>
          <w:tcPr>
            <w:tcW w:w="600" w:type="dxa"/>
            <w:shd w:val="clear" w:color="auto" w:fill="auto"/>
            <w:noWrap/>
          </w:tcPr>
          <w:p w14:paraId="56D463B6" w14:textId="77777777" w:rsidR="000B55E3" w:rsidRPr="00276626" w:rsidRDefault="000B55E3"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17</w:t>
            </w:r>
          </w:p>
        </w:tc>
        <w:tc>
          <w:tcPr>
            <w:tcW w:w="6006" w:type="dxa"/>
            <w:shd w:val="clear" w:color="auto" w:fill="auto"/>
            <w:noWrap/>
            <w:hideMark/>
          </w:tcPr>
          <w:p w14:paraId="2D022425"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Корпоративная сеть передачи данных (КСПД)</w:t>
            </w:r>
          </w:p>
        </w:tc>
        <w:tc>
          <w:tcPr>
            <w:tcW w:w="1654" w:type="dxa"/>
            <w:shd w:val="clear" w:color="auto" w:fill="auto"/>
            <w:noWrap/>
          </w:tcPr>
          <w:p w14:paraId="46316FEA" w14:textId="77777777" w:rsidR="000B55E3" w:rsidRPr="00276626" w:rsidRDefault="000B55E3"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0,09</w:t>
            </w:r>
          </w:p>
        </w:tc>
        <w:tc>
          <w:tcPr>
            <w:tcW w:w="1652" w:type="dxa"/>
            <w:shd w:val="clear" w:color="auto" w:fill="auto"/>
            <w:noWrap/>
          </w:tcPr>
          <w:p w14:paraId="719F40FE"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bl>
    <w:p w14:paraId="15F9B0AA"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где:</w:t>
      </w:r>
    </w:p>
    <w:p w14:paraId="26FB215B"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b/>
          <w:sz w:val="24"/>
          <w:szCs w:val="24"/>
          <w:lang w:val="en-US"/>
        </w:rPr>
        <w:t>M</w:t>
      </w:r>
      <w:r w:rsidRPr="00276626">
        <w:rPr>
          <w:rFonts w:ascii="Times New Roman" w:hAnsi="Times New Roman" w:cs="Times New Roman"/>
          <w:b/>
          <w:sz w:val="24"/>
          <w:szCs w:val="24"/>
        </w:rPr>
        <w:t xml:space="preserve"> – </w:t>
      </w:r>
      <w:r w:rsidRPr="00276626">
        <w:rPr>
          <w:rFonts w:ascii="Times New Roman" w:hAnsi="Times New Roman" w:cs="Times New Roman"/>
          <w:sz w:val="24"/>
          <w:szCs w:val="24"/>
        </w:rPr>
        <w:t>количество календарных дней в отчетном месяце,</w:t>
      </w:r>
    </w:p>
    <w:p w14:paraId="0B3B715C"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b/>
          <w:sz w:val="24"/>
          <w:szCs w:val="24"/>
          <w:lang w:val="en-US"/>
        </w:rPr>
        <w:t>N</w:t>
      </w:r>
      <w:r w:rsidRPr="00276626">
        <w:rPr>
          <w:rFonts w:ascii="Times New Roman" w:hAnsi="Times New Roman" w:cs="Times New Roman"/>
          <w:sz w:val="24"/>
          <w:szCs w:val="24"/>
        </w:rPr>
        <w:t xml:space="preserve"> – количество рабочих дней в отчетном месяце.</w:t>
      </w:r>
    </w:p>
    <w:p w14:paraId="02788CF9"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5.4.3 Размер штрафных санкций</w:t>
      </w:r>
    </w:p>
    <w:p w14:paraId="65C4E8EC" w14:textId="6B9D8F8D"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Исполнитель несет материальную ответственность за несоблюдение SLA по срокам разрешения заявок в размерах, приведенных в </w:t>
      </w:r>
      <w:r w:rsidR="00404966">
        <w:rPr>
          <w:rFonts w:ascii="Times New Roman" w:hAnsi="Times New Roman" w:cs="Times New Roman"/>
          <w:sz w:val="24"/>
          <w:szCs w:val="24"/>
        </w:rPr>
        <w:t>Таблиц</w:t>
      </w:r>
      <w:r w:rsidR="00404966">
        <w:rPr>
          <w:rFonts w:ascii="Times New Roman" w:hAnsi="Times New Roman" w:cs="Times New Roman"/>
          <w:sz w:val="24"/>
          <w:szCs w:val="24"/>
        </w:rPr>
        <w:t xml:space="preserve">е </w:t>
      </w:r>
      <w:r w:rsidR="009A1C2E">
        <w:rPr>
          <w:rFonts w:ascii="Times New Roman" w:hAnsi="Times New Roman" w:cs="Times New Roman"/>
          <w:sz w:val="24"/>
          <w:szCs w:val="24"/>
        </w:rPr>
        <w:t>7</w:t>
      </w:r>
      <w:r w:rsidRPr="00276626">
        <w:rPr>
          <w:rFonts w:ascii="Times New Roman" w:hAnsi="Times New Roman" w:cs="Times New Roman"/>
          <w:sz w:val="24"/>
          <w:szCs w:val="24"/>
        </w:rPr>
        <w:t>.</w:t>
      </w:r>
    </w:p>
    <w:p w14:paraId="4E2895FB" w14:textId="059DFA38"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9A1C2E">
        <w:rPr>
          <w:rFonts w:ascii="Times New Roman" w:hAnsi="Times New Roman" w:cs="Times New Roman"/>
          <w:sz w:val="24"/>
          <w:szCs w:val="24"/>
        </w:rPr>
        <w:t>7</w:t>
      </w:r>
      <w:r w:rsidRPr="00276626">
        <w:rPr>
          <w:rFonts w:ascii="Times New Roman" w:hAnsi="Times New Roman" w:cs="Times New Roman"/>
          <w:sz w:val="24"/>
          <w:szCs w:val="24"/>
        </w:rPr>
        <w:t xml:space="preserve"> – Перечень сроков разрешения заявок</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6"/>
        <w:gridCol w:w="5052"/>
      </w:tblGrid>
      <w:tr w:rsidR="000B55E3" w:rsidRPr="00276626" w14:paraId="235E3A89" w14:textId="77777777" w:rsidTr="0067785A">
        <w:trPr>
          <w:trHeight w:val="150"/>
          <w:jc w:val="center"/>
        </w:trPr>
        <w:tc>
          <w:tcPr>
            <w:tcW w:w="2523" w:type="pct"/>
            <w:shd w:val="clear" w:color="auto" w:fill="auto"/>
            <w:vAlign w:val="center"/>
            <w:hideMark/>
          </w:tcPr>
          <w:p w14:paraId="060E8C6A" w14:textId="77777777" w:rsidR="000B55E3" w:rsidRPr="00276626" w:rsidRDefault="000B55E3"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 заявок, выполненных в срок (в рамках SLA)</w:t>
            </w:r>
          </w:p>
        </w:tc>
        <w:tc>
          <w:tcPr>
            <w:tcW w:w="2477" w:type="pct"/>
            <w:shd w:val="clear" w:color="auto" w:fill="auto"/>
            <w:vAlign w:val="center"/>
            <w:hideMark/>
          </w:tcPr>
          <w:p w14:paraId="772D63E5" w14:textId="77777777" w:rsidR="000B55E3" w:rsidRPr="00276626" w:rsidRDefault="000B55E3"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Размер штрафных санкций, % от ежемесячной стоимости услуги</w:t>
            </w:r>
          </w:p>
        </w:tc>
      </w:tr>
      <w:tr w:rsidR="000B55E3" w:rsidRPr="00276626" w14:paraId="11396BFF" w14:textId="77777777" w:rsidTr="0067785A">
        <w:trPr>
          <w:trHeight w:val="150"/>
          <w:jc w:val="center"/>
        </w:trPr>
        <w:tc>
          <w:tcPr>
            <w:tcW w:w="2523" w:type="pct"/>
            <w:shd w:val="clear" w:color="auto" w:fill="auto"/>
          </w:tcPr>
          <w:p w14:paraId="70F85470"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Более 95%</w:t>
            </w:r>
          </w:p>
        </w:tc>
        <w:tc>
          <w:tcPr>
            <w:tcW w:w="2477" w:type="pct"/>
            <w:shd w:val="clear" w:color="auto" w:fill="auto"/>
          </w:tcPr>
          <w:p w14:paraId="01CC2F26"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Не применяется</w:t>
            </w:r>
          </w:p>
        </w:tc>
      </w:tr>
      <w:tr w:rsidR="000B55E3" w:rsidRPr="00276626" w14:paraId="7C2BEC0C" w14:textId="77777777" w:rsidTr="0067785A">
        <w:trPr>
          <w:trHeight w:val="150"/>
          <w:jc w:val="center"/>
        </w:trPr>
        <w:tc>
          <w:tcPr>
            <w:tcW w:w="2523" w:type="pct"/>
            <w:shd w:val="clear" w:color="auto" w:fill="auto"/>
            <w:hideMark/>
          </w:tcPr>
          <w:p w14:paraId="62F0C90A"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Более 85% до 95%</w:t>
            </w:r>
          </w:p>
        </w:tc>
        <w:tc>
          <w:tcPr>
            <w:tcW w:w="2477" w:type="pct"/>
            <w:shd w:val="clear" w:color="auto" w:fill="auto"/>
            <w:hideMark/>
          </w:tcPr>
          <w:p w14:paraId="4A5D6657"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15%</w:t>
            </w:r>
          </w:p>
        </w:tc>
      </w:tr>
      <w:tr w:rsidR="000B55E3" w:rsidRPr="00276626" w14:paraId="032F33F9" w14:textId="77777777" w:rsidTr="0067785A">
        <w:trPr>
          <w:trHeight w:val="150"/>
          <w:jc w:val="center"/>
        </w:trPr>
        <w:tc>
          <w:tcPr>
            <w:tcW w:w="2523" w:type="pct"/>
            <w:shd w:val="clear" w:color="auto" w:fill="auto"/>
            <w:hideMark/>
          </w:tcPr>
          <w:p w14:paraId="3C0B7D66"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Более 75% до 85%</w:t>
            </w:r>
          </w:p>
        </w:tc>
        <w:tc>
          <w:tcPr>
            <w:tcW w:w="2477" w:type="pct"/>
            <w:shd w:val="clear" w:color="auto" w:fill="auto"/>
            <w:hideMark/>
          </w:tcPr>
          <w:p w14:paraId="1FD68168"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20%</w:t>
            </w:r>
          </w:p>
        </w:tc>
      </w:tr>
      <w:tr w:rsidR="000B55E3" w:rsidRPr="00276626" w14:paraId="37EFF700" w14:textId="77777777" w:rsidTr="0067785A">
        <w:trPr>
          <w:trHeight w:val="150"/>
          <w:jc w:val="center"/>
        </w:trPr>
        <w:tc>
          <w:tcPr>
            <w:tcW w:w="2523" w:type="pct"/>
            <w:shd w:val="clear" w:color="auto" w:fill="auto"/>
            <w:hideMark/>
          </w:tcPr>
          <w:p w14:paraId="44E98BFB"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Более 65% до 75%</w:t>
            </w:r>
          </w:p>
        </w:tc>
        <w:tc>
          <w:tcPr>
            <w:tcW w:w="2477" w:type="pct"/>
            <w:shd w:val="clear" w:color="auto" w:fill="auto"/>
            <w:hideMark/>
          </w:tcPr>
          <w:p w14:paraId="4EAC02B0"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30%</w:t>
            </w:r>
          </w:p>
        </w:tc>
      </w:tr>
      <w:tr w:rsidR="000B55E3" w:rsidRPr="00276626" w14:paraId="3326EF35" w14:textId="77777777" w:rsidTr="0067785A">
        <w:trPr>
          <w:trHeight w:val="150"/>
          <w:jc w:val="center"/>
        </w:trPr>
        <w:tc>
          <w:tcPr>
            <w:tcW w:w="2523" w:type="pct"/>
            <w:shd w:val="clear" w:color="auto" w:fill="auto"/>
            <w:hideMark/>
          </w:tcPr>
          <w:p w14:paraId="0BE38568"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Менее 65%</w:t>
            </w:r>
          </w:p>
        </w:tc>
        <w:tc>
          <w:tcPr>
            <w:tcW w:w="2477" w:type="pct"/>
            <w:shd w:val="clear" w:color="auto" w:fill="auto"/>
            <w:hideMark/>
          </w:tcPr>
          <w:p w14:paraId="3281A86B"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45%</w:t>
            </w:r>
          </w:p>
        </w:tc>
      </w:tr>
    </w:tbl>
    <w:p w14:paraId="77B39207" w14:textId="23C11020" w:rsidR="000B55E3" w:rsidRPr="00276626" w:rsidRDefault="000B55E3" w:rsidP="000B55E3">
      <w:pPr>
        <w:spacing w:before="240"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Исполнитель несет материальную ответственность за несоблюдение SLA по уровню доступности ИТ-сервисов, приведенных в </w:t>
      </w:r>
      <w:r w:rsidR="00404966">
        <w:rPr>
          <w:rFonts w:ascii="Times New Roman" w:hAnsi="Times New Roman" w:cs="Times New Roman"/>
          <w:sz w:val="24"/>
          <w:szCs w:val="24"/>
        </w:rPr>
        <w:t>Таблиц</w:t>
      </w:r>
      <w:r w:rsidR="00404966">
        <w:rPr>
          <w:rFonts w:ascii="Times New Roman" w:hAnsi="Times New Roman" w:cs="Times New Roman"/>
          <w:sz w:val="24"/>
          <w:szCs w:val="24"/>
        </w:rPr>
        <w:t xml:space="preserve">е </w:t>
      </w:r>
      <w:r w:rsidR="009A1C2E">
        <w:rPr>
          <w:rFonts w:ascii="Times New Roman" w:hAnsi="Times New Roman" w:cs="Times New Roman"/>
          <w:sz w:val="24"/>
          <w:szCs w:val="24"/>
        </w:rPr>
        <w:t>8</w:t>
      </w:r>
      <w:r w:rsidRPr="00276626">
        <w:rPr>
          <w:rFonts w:ascii="Times New Roman" w:hAnsi="Times New Roman" w:cs="Times New Roman"/>
          <w:sz w:val="24"/>
          <w:szCs w:val="24"/>
        </w:rPr>
        <w:t>.</w:t>
      </w:r>
    </w:p>
    <w:p w14:paraId="3EF60536" w14:textId="6056691B" w:rsidR="000B55E3" w:rsidRPr="00276626" w:rsidRDefault="000B55E3" w:rsidP="000B55E3">
      <w:pPr>
        <w:spacing w:before="240"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Таблица</w:t>
      </w:r>
      <w:r w:rsidR="005C6F29">
        <w:rPr>
          <w:rFonts w:ascii="Times New Roman" w:hAnsi="Times New Roman" w:cs="Times New Roman"/>
          <w:sz w:val="24"/>
          <w:szCs w:val="24"/>
        </w:rPr>
        <w:t xml:space="preserve"> 8</w:t>
      </w:r>
      <w:r w:rsidRPr="00276626">
        <w:rPr>
          <w:rFonts w:ascii="Times New Roman" w:hAnsi="Times New Roman" w:cs="Times New Roman"/>
          <w:sz w:val="24"/>
          <w:szCs w:val="24"/>
        </w:rPr>
        <w:t xml:space="preserve"> – Перечень уровней доступности ИТ-сервисов.</w:t>
      </w:r>
    </w:p>
    <w:tbl>
      <w:tblPr>
        <w:tblStyle w:val="600"/>
        <w:tblW w:w="9860" w:type="dxa"/>
        <w:tblInd w:w="58" w:type="dxa"/>
        <w:tblLayout w:type="fixed"/>
        <w:tblLook w:val="01E0" w:firstRow="1" w:lastRow="1" w:firstColumn="1" w:lastColumn="1" w:noHBand="0" w:noVBand="0"/>
      </w:tblPr>
      <w:tblGrid>
        <w:gridCol w:w="4899"/>
        <w:gridCol w:w="4961"/>
      </w:tblGrid>
      <w:tr w:rsidR="000B55E3" w:rsidRPr="00276626" w14:paraId="70B2FFC5" w14:textId="77777777" w:rsidTr="0067785A">
        <w:trPr>
          <w:cnfStyle w:val="100000000000" w:firstRow="1" w:lastRow="0" w:firstColumn="0" w:lastColumn="0" w:oddVBand="0" w:evenVBand="0" w:oddHBand="0" w:evenHBand="0" w:firstRowFirstColumn="0" w:firstRowLastColumn="0" w:lastRowFirstColumn="0" w:lastRowLastColumn="0"/>
          <w:trHeight w:val="407"/>
        </w:trPr>
        <w:tc>
          <w:tcPr>
            <w:tcW w:w="4899" w:type="dxa"/>
          </w:tcPr>
          <w:p w14:paraId="7F32CD64" w14:textId="77777777" w:rsidR="000B55E3" w:rsidRPr="00276626" w:rsidRDefault="000B55E3" w:rsidP="0067785A">
            <w:pPr>
              <w:spacing w:after="160"/>
              <w:ind w:firstLine="426"/>
              <w:jc w:val="both"/>
            </w:pPr>
            <w:r w:rsidRPr="00276626">
              <w:t>Уровень доступности ИТ-сервисов Заказчика (за исключением обстоятельств непреодолимой силы)</w:t>
            </w:r>
          </w:p>
        </w:tc>
        <w:tc>
          <w:tcPr>
            <w:tcW w:w="4961" w:type="dxa"/>
          </w:tcPr>
          <w:p w14:paraId="5AFE814B" w14:textId="77777777" w:rsidR="000B55E3" w:rsidRPr="00276626" w:rsidRDefault="000B55E3" w:rsidP="0067785A">
            <w:pPr>
              <w:spacing w:after="160"/>
              <w:ind w:firstLine="426"/>
              <w:jc w:val="both"/>
            </w:pPr>
            <w:r w:rsidRPr="00276626">
              <w:t>Размер штрафных санкций, % от ежемесячной стоимости услуги</w:t>
            </w:r>
          </w:p>
        </w:tc>
      </w:tr>
      <w:tr w:rsidR="000B55E3" w:rsidRPr="00276626" w14:paraId="1105CF68" w14:textId="77777777" w:rsidTr="0067785A">
        <w:trPr>
          <w:trHeight w:val="407"/>
        </w:trPr>
        <w:tc>
          <w:tcPr>
            <w:tcW w:w="4899" w:type="dxa"/>
          </w:tcPr>
          <w:p w14:paraId="1E0B2D7E" w14:textId="77777777" w:rsidR="000B55E3" w:rsidRPr="00276626" w:rsidRDefault="000B55E3" w:rsidP="0067785A">
            <w:pPr>
              <w:spacing w:after="160"/>
              <w:ind w:firstLine="426"/>
              <w:jc w:val="both"/>
            </w:pPr>
            <w:r w:rsidRPr="00276626">
              <w:t>от 98% до 100%</w:t>
            </w:r>
          </w:p>
        </w:tc>
        <w:tc>
          <w:tcPr>
            <w:tcW w:w="4961" w:type="dxa"/>
          </w:tcPr>
          <w:p w14:paraId="2DDCF73E" w14:textId="77777777" w:rsidR="000B55E3" w:rsidRPr="00276626" w:rsidRDefault="000B55E3" w:rsidP="0067785A">
            <w:pPr>
              <w:spacing w:after="160"/>
              <w:ind w:firstLine="426"/>
              <w:jc w:val="both"/>
            </w:pPr>
            <w:r w:rsidRPr="00276626">
              <w:t>Не применяются</w:t>
            </w:r>
          </w:p>
        </w:tc>
      </w:tr>
      <w:tr w:rsidR="000B55E3" w:rsidRPr="00276626" w14:paraId="78F38539" w14:textId="77777777" w:rsidTr="0067785A">
        <w:trPr>
          <w:trHeight w:val="432"/>
        </w:trPr>
        <w:tc>
          <w:tcPr>
            <w:tcW w:w="4899" w:type="dxa"/>
          </w:tcPr>
          <w:p w14:paraId="26F28001" w14:textId="77777777" w:rsidR="000B55E3" w:rsidRPr="00276626" w:rsidRDefault="000B55E3" w:rsidP="0067785A">
            <w:pPr>
              <w:spacing w:after="160"/>
              <w:ind w:firstLine="426"/>
              <w:jc w:val="both"/>
            </w:pPr>
            <w:r w:rsidRPr="00276626">
              <w:t>от 95% до 98%</w:t>
            </w:r>
          </w:p>
        </w:tc>
        <w:tc>
          <w:tcPr>
            <w:tcW w:w="4961" w:type="dxa"/>
          </w:tcPr>
          <w:p w14:paraId="40257B2F" w14:textId="77777777" w:rsidR="000B55E3" w:rsidRPr="00276626" w:rsidRDefault="000B55E3" w:rsidP="0067785A">
            <w:pPr>
              <w:spacing w:after="160"/>
              <w:ind w:firstLine="426"/>
              <w:jc w:val="both"/>
            </w:pPr>
            <w:r w:rsidRPr="00276626">
              <w:t>15%</w:t>
            </w:r>
          </w:p>
        </w:tc>
      </w:tr>
      <w:tr w:rsidR="000B55E3" w:rsidRPr="00276626" w14:paraId="59F4472B" w14:textId="77777777" w:rsidTr="0067785A">
        <w:trPr>
          <w:trHeight w:val="431"/>
        </w:trPr>
        <w:tc>
          <w:tcPr>
            <w:tcW w:w="4899" w:type="dxa"/>
          </w:tcPr>
          <w:p w14:paraId="314AE307" w14:textId="77777777" w:rsidR="000B55E3" w:rsidRPr="00276626" w:rsidRDefault="000B55E3" w:rsidP="0067785A">
            <w:pPr>
              <w:spacing w:after="160"/>
              <w:ind w:firstLine="426"/>
              <w:jc w:val="both"/>
            </w:pPr>
            <w:r w:rsidRPr="00276626">
              <w:t>от 93% до 95%</w:t>
            </w:r>
          </w:p>
        </w:tc>
        <w:tc>
          <w:tcPr>
            <w:tcW w:w="4961" w:type="dxa"/>
          </w:tcPr>
          <w:p w14:paraId="20F45F2F" w14:textId="77777777" w:rsidR="000B55E3" w:rsidRPr="00276626" w:rsidRDefault="000B55E3" w:rsidP="0067785A">
            <w:pPr>
              <w:spacing w:after="160"/>
              <w:ind w:firstLine="426"/>
              <w:jc w:val="both"/>
            </w:pPr>
            <w:r w:rsidRPr="00276626">
              <w:t>20%</w:t>
            </w:r>
          </w:p>
        </w:tc>
      </w:tr>
      <w:tr w:rsidR="000B55E3" w:rsidRPr="00276626" w14:paraId="05BB2A91" w14:textId="77777777" w:rsidTr="0067785A">
        <w:trPr>
          <w:trHeight w:val="431"/>
        </w:trPr>
        <w:tc>
          <w:tcPr>
            <w:tcW w:w="4899" w:type="dxa"/>
          </w:tcPr>
          <w:p w14:paraId="0B5B2633" w14:textId="77777777" w:rsidR="000B55E3" w:rsidRPr="00276626" w:rsidRDefault="000B55E3" w:rsidP="0067785A">
            <w:pPr>
              <w:spacing w:after="160"/>
              <w:ind w:firstLine="426"/>
              <w:jc w:val="both"/>
            </w:pPr>
            <w:r w:rsidRPr="00276626">
              <w:lastRenderedPageBreak/>
              <w:t>от 90% до 93%</w:t>
            </w:r>
          </w:p>
        </w:tc>
        <w:tc>
          <w:tcPr>
            <w:tcW w:w="4961" w:type="dxa"/>
          </w:tcPr>
          <w:p w14:paraId="42D52361" w14:textId="77777777" w:rsidR="000B55E3" w:rsidRPr="00276626" w:rsidRDefault="000B55E3" w:rsidP="0067785A">
            <w:pPr>
              <w:spacing w:after="160"/>
              <w:ind w:firstLine="426"/>
              <w:jc w:val="both"/>
            </w:pPr>
            <w:r w:rsidRPr="00276626">
              <w:t>30%</w:t>
            </w:r>
          </w:p>
        </w:tc>
      </w:tr>
      <w:tr w:rsidR="000B55E3" w:rsidRPr="00276626" w14:paraId="63454AAC" w14:textId="77777777" w:rsidTr="0067785A">
        <w:trPr>
          <w:trHeight w:val="431"/>
        </w:trPr>
        <w:tc>
          <w:tcPr>
            <w:tcW w:w="4899" w:type="dxa"/>
          </w:tcPr>
          <w:p w14:paraId="785CA67C" w14:textId="77777777" w:rsidR="000B55E3" w:rsidRPr="00276626" w:rsidRDefault="000B55E3" w:rsidP="0067785A">
            <w:pPr>
              <w:spacing w:after="160"/>
              <w:ind w:firstLine="426"/>
              <w:jc w:val="both"/>
            </w:pPr>
            <w:r w:rsidRPr="00276626">
              <w:t>Менее 90%</w:t>
            </w:r>
          </w:p>
        </w:tc>
        <w:tc>
          <w:tcPr>
            <w:tcW w:w="4961" w:type="dxa"/>
          </w:tcPr>
          <w:p w14:paraId="156BCA87" w14:textId="77777777" w:rsidR="000B55E3" w:rsidRPr="00276626" w:rsidRDefault="000B55E3" w:rsidP="0067785A">
            <w:pPr>
              <w:spacing w:after="160"/>
              <w:ind w:firstLine="426"/>
              <w:jc w:val="both"/>
            </w:pPr>
            <w:r w:rsidRPr="00276626">
              <w:t>45%</w:t>
            </w:r>
          </w:p>
        </w:tc>
      </w:tr>
    </w:tbl>
    <w:p w14:paraId="744E9A13" w14:textId="77777777" w:rsidR="000B55E3" w:rsidRPr="00276626" w:rsidRDefault="000B55E3" w:rsidP="000B55E3">
      <w:pPr>
        <w:spacing w:after="160"/>
        <w:ind w:firstLine="426"/>
        <w:jc w:val="both"/>
        <w:rPr>
          <w:rFonts w:ascii="Times New Roman" w:hAnsi="Times New Roman" w:cs="Times New Roman"/>
          <w:sz w:val="24"/>
          <w:szCs w:val="24"/>
        </w:rPr>
      </w:pPr>
    </w:p>
    <w:p w14:paraId="0679B2D5"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Итоговый размер штрафных санкций за месяц составляет общую сумму штрафных санкций за каждый параметр услуги в отдельности.</w:t>
      </w:r>
    </w:p>
    <w:p w14:paraId="05CE4676"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Штрафные санкции за нарушение параметров качества услуги не применяются к Исполнителю в случаях, если нарушение параметров качества предоставления услуги произошло при работе с Заявкой, связанной с объектом обслуживания, о неудовлетворительном техническом состоянии которого Исполнитель оповестил Заказчика.</w:t>
      </w:r>
    </w:p>
    <w:p w14:paraId="5571CF5E"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Заявки, сроки решения по которым нарушены по причинам, не зависящим от Исполнителя, и находящиеся вне зоны ответственности Исполнителя могут не учитываться при расчете уровня сервиса.</w:t>
      </w:r>
    </w:p>
    <w:p w14:paraId="0A2D3353"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5.4.4 Форс-мажорные обстоятельства</w:t>
      </w:r>
    </w:p>
    <w:p w14:paraId="0316B965"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В случае если Исполнитель предвидит, что исполнение обязательств по SLA в полном объеме невозможно, Исполнитель должен немедленно уведомить ответственного представителя службы Заказчика и при необходимости разработать совместный план действий по разрешению нештатной ситуации.</w:t>
      </w:r>
    </w:p>
    <w:p w14:paraId="19D2FAB0"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Исполнитель совместно со службой Заказчика должны вести реестр нештатных ситуаций, содержащий основные риски по всем типам услуг, и там, где возможно, механизмы их предотвращения. Исполнитель должен периодически пересматривать реестр и совместно со службой Заказчика принимать разумные меры для снижения последствий нештатных ситуаций.</w:t>
      </w:r>
    </w:p>
    <w:p w14:paraId="4DE7DEBF"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5.4.5 Задачи и ответственность представителей Исполнителя</w:t>
      </w:r>
    </w:p>
    <w:p w14:paraId="535927B1" w14:textId="4FE30233"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Настоящее </w:t>
      </w:r>
      <w:r w:rsidRPr="00276626">
        <w:rPr>
          <w:rFonts w:ascii="Times New Roman" w:hAnsi="Times New Roman" w:cs="Times New Roman"/>
          <w:sz w:val="24"/>
          <w:szCs w:val="24"/>
          <w:lang w:val="en-US"/>
        </w:rPr>
        <w:t>SLA</w:t>
      </w:r>
      <w:r w:rsidRPr="00276626">
        <w:rPr>
          <w:rFonts w:ascii="Times New Roman" w:hAnsi="Times New Roman" w:cs="Times New Roman"/>
          <w:sz w:val="24"/>
          <w:szCs w:val="24"/>
        </w:rPr>
        <w:t xml:space="preserve"> регламентирует роли, задачи и ответственность представителей Исполнителя, перечисленные в </w:t>
      </w:r>
      <w:r w:rsidR="00404966">
        <w:rPr>
          <w:rFonts w:ascii="Times New Roman" w:hAnsi="Times New Roman" w:cs="Times New Roman"/>
          <w:sz w:val="24"/>
          <w:szCs w:val="24"/>
        </w:rPr>
        <w:t>Таблиц</w:t>
      </w:r>
      <w:r w:rsidR="009A1C2E">
        <w:rPr>
          <w:rFonts w:ascii="Times New Roman" w:hAnsi="Times New Roman" w:cs="Times New Roman"/>
          <w:sz w:val="24"/>
          <w:szCs w:val="24"/>
        </w:rPr>
        <w:t>е</w:t>
      </w:r>
      <w:r w:rsidR="00BD2B55">
        <w:rPr>
          <w:rFonts w:ascii="Times New Roman" w:hAnsi="Times New Roman" w:cs="Times New Roman"/>
          <w:sz w:val="24"/>
          <w:szCs w:val="24"/>
        </w:rPr>
        <w:t xml:space="preserve"> 8</w:t>
      </w:r>
      <w:r w:rsidRPr="00276626">
        <w:rPr>
          <w:rFonts w:ascii="Times New Roman" w:hAnsi="Times New Roman" w:cs="Times New Roman"/>
          <w:sz w:val="24"/>
          <w:szCs w:val="24"/>
        </w:rPr>
        <w:t>.</w:t>
      </w:r>
    </w:p>
    <w:p w14:paraId="1E549721" w14:textId="4CA977CD"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BD2B55">
        <w:rPr>
          <w:rFonts w:ascii="Times New Roman" w:hAnsi="Times New Roman" w:cs="Times New Roman"/>
          <w:sz w:val="24"/>
          <w:szCs w:val="24"/>
        </w:rPr>
        <w:t>8</w:t>
      </w:r>
      <w:r w:rsidRPr="00276626">
        <w:rPr>
          <w:rFonts w:ascii="Times New Roman" w:hAnsi="Times New Roman" w:cs="Times New Roman"/>
          <w:sz w:val="24"/>
          <w:szCs w:val="24"/>
        </w:rPr>
        <w:t xml:space="preserve"> – Перечень ролей, задач и ответственности представителей Исполнителя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629"/>
        <w:gridCol w:w="4530"/>
        <w:gridCol w:w="3483"/>
      </w:tblGrid>
      <w:tr w:rsidR="000B55E3" w:rsidRPr="00276626" w14:paraId="7E3111D3" w14:textId="77777777" w:rsidTr="0067785A">
        <w:trPr>
          <w:cantSplit/>
          <w:trHeight w:val="392"/>
          <w:tblHeader/>
          <w:jc w:val="center"/>
        </w:trPr>
        <w:tc>
          <w:tcPr>
            <w:tcW w:w="538" w:type="dxa"/>
            <w:shd w:val="clear" w:color="auto" w:fill="auto"/>
            <w:vAlign w:val="center"/>
          </w:tcPr>
          <w:p w14:paraId="2E36A10F" w14:textId="77777777" w:rsidR="000B55E3" w:rsidRPr="009A1C2E" w:rsidRDefault="000B55E3" w:rsidP="009A1C2E">
            <w:pPr>
              <w:numPr>
                <w:ilvl w:val="0"/>
                <w:numId w:val="79"/>
              </w:numPr>
              <w:spacing w:after="160"/>
              <w:ind w:left="-546" w:firstLine="42"/>
              <w:jc w:val="both"/>
              <w:rPr>
                <w:rFonts w:ascii="Times New Roman" w:hAnsi="Times New Roman" w:cs="Times New Roman"/>
                <w:sz w:val="24"/>
                <w:szCs w:val="24"/>
              </w:rPr>
            </w:pPr>
            <w:r w:rsidRPr="009A1C2E">
              <w:rPr>
                <w:rFonts w:ascii="Times New Roman" w:hAnsi="Times New Roman" w:cs="Times New Roman"/>
                <w:sz w:val="24"/>
                <w:szCs w:val="24"/>
              </w:rPr>
              <w:t>№</w:t>
            </w:r>
          </w:p>
        </w:tc>
        <w:tc>
          <w:tcPr>
            <w:tcW w:w="1584" w:type="dxa"/>
            <w:shd w:val="clear" w:color="auto" w:fill="auto"/>
            <w:vAlign w:val="center"/>
          </w:tcPr>
          <w:p w14:paraId="00CD8EA6" w14:textId="77777777" w:rsidR="000B55E3" w:rsidRPr="00276626" w:rsidRDefault="000B55E3"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Роль</w:t>
            </w:r>
          </w:p>
        </w:tc>
        <w:tc>
          <w:tcPr>
            <w:tcW w:w="4404" w:type="dxa"/>
            <w:shd w:val="clear" w:color="auto" w:fill="auto"/>
            <w:vAlign w:val="center"/>
          </w:tcPr>
          <w:p w14:paraId="68E633BE" w14:textId="77777777" w:rsidR="000B55E3" w:rsidRPr="00276626" w:rsidRDefault="000B55E3"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Задачи</w:t>
            </w:r>
          </w:p>
        </w:tc>
        <w:tc>
          <w:tcPr>
            <w:tcW w:w="3386" w:type="dxa"/>
            <w:shd w:val="clear" w:color="auto" w:fill="auto"/>
            <w:vAlign w:val="center"/>
          </w:tcPr>
          <w:p w14:paraId="625BFE21" w14:textId="77777777" w:rsidR="000B55E3" w:rsidRPr="00276626" w:rsidRDefault="000B55E3"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Ответственность</w:t>
            </w:r>
          </w:p>
        </w:tc>
      </w:tr>
      <w:tr w:rsidR="000B55E3" w:rsidRPr="00276626" w14:paraId="3291C6AD" w14:textId="77777777" w:rsidTr="0067785A">
        <w:trPr>
          <w:trHeight w:val="472"/>
          <w:jc w:val="center"/>
        </w:trPr>
        <w:tc>
          <w:tcPr>
            <w:tcW w:w="538" w:type="dxa"/>
            <w:shd w:val="clear" w:color="auto" w:fill="auto"/>
          </w:tcPr>
          <w:p w14:paraId="3B85C3B0" w14:textId="77777777" w:rsidR="000B55E3" w:rsidRPr="00276626" w:rsidRDefault="000B55E3" w:rsidP="009A1C2E">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1.</w:t>
            </w:r>
          </w:p>
        </w:tc>
        <w:tc>
          <w:tcPr>
            <w:tcW w:w="1584" w:type="dxa"/>
            <w:shd w:val="clear" w:color="auto" w:fill="auto"/>
          </w:tcPr>
          <w:p w14:paraId="15B1107B" w14:textId="77777777" w:rsidR="000B55E3" w:rsidRPr="00276626" w:rsidRDefault="000B55E3" w:rsidP="0067785A">
            <w:pPr>
              <w:spacing w:after="160"/>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Менеджер </w:t>
            </w:r>
            <w:proofErr w:type="spellStart"/>
            <w:r w:rsidRPr="00276626">
              <w:rPr>
                <w:rFonts w:ascii="Times New Roman" w:hAnsi="Times New Roman" w:cs="Times New Roman"/>
                <w:sz w:val="24"/>
                <w:szCs w:val="24"/>
                <w:lang w:val="en-US"/>
              </w:rPr>
              <w:t>технической</w:t>
            </w:r>
            <w:proofErr w:type="spellEnd"/>
            <w:r w:rsidRPr="00276626">
              <w:rPr>
                <w:rFonts w:ascii="Times New Roman" w:hAnsi="Times New Roman" w:cs="Times New Roman"/>
                <w:sz w:val="24"/>
                <w:szCs w:val="24"/>
                <w:lang w:val="en-US"/>
              </w:rPr>
              <w:t xml:space="preserve"> поддержки</w:t>
            </w:r>
          </w:p>
        </w:tc>
        <w:tc>
          <w:tcPr>
            <w:tcW w:w="4404" w:type="dxa"/>
            <w:shd w:val="clear" w:color="auto" w:fill="auto"/>
          </w:tcPr>
          <w:p w14:paraId="44D1F47B"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Постановка задач и контроль персонала Исполнителя, взаимодействие с Заказчиком по разрешению проблем</w:t>
            </w:r>
          </w:p>
        </w:tc>
        <w:tc>
          <w:tcPr>
            <w:tcW w:w="3386" w:type="dxa"/>
            <w:shd w:val="clear" w:color="auto" w:fill="auto"/>
          </w:tcPr>
          <w:p w14:paraId="459CFC8F"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Соблюдение условий SLA, уровней услуги, обеспечение качества услуг</w:t>
            </w:r>
          </w:p>
        </w:tc>
      </w:tr>
    </w:tbl>
    <w:p w14:paraId="1D7FB4B0" w14:textId="77777777" w:rsidR="000B55E3" w:rsidRPr="00276626" w:rsidRDefault="000B55E3" w:rsidP="000B55E3">
      <w:pPr>
        <w:spacing w:after="160"/>
        <w:ind w:firstLine="426"/>
        <w:jc w:val="both"/>
        <w:rPr>
          <w:rFonts w:ascii="Times New Roman" w:hAnsi="Times New Roman" w:cs="Times New Roman"/>
          <w:b/>
          <w:bCs/>
          <w:sz w:val="24"/>
          <w:szCs w:val="24"/>
        </w:rPr>
      </w:pPr>
    </w:p>
    <w:p w14:paraId="4743959C"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5.4.6 Задачи и ответственность представителей Заказчика</w:t>
      </w:r>
    </w:p>
    <w:p w14:paraId="06CF5B11" w14:textId="5D8B66EA"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Настоящее </w:t>
      </w:r>
      <w:r w:rsidRPr="00276626">
        <w:rPr>
          <w:rFonts w:ascii="Times New Roman" w:hAnsi="Times New Roman" w:cs="Times New Roman"/>
          <w:sz w:val="24"/>
          <w:szCs w:val="24"/>
          <w:lang w:val="en-US"/>
        </w:rPr>
        <w:t>SLA</w:t>
      </w:r>
      <w:r w:rsidRPr="00276626">
        <w:rPr>
          <w:rFonts w:ascii="Times New Roman" w:hAnsi="Times New Roman" w:cs="Times New Roman"/>
          <w:sz w:val="24"/>
          <w:szCs w:val="24"/>
        </w:rPr>
        <w:t xml:space="preserve"> регламентирует роли, задачи и ответственность представителей Заказчика, перечисленные в </w:t>
      </w:r>
      <w:r w:rsidR="009A1C2E">
        <w:rPr>
          <w:rFonts w:ascii="Times New Roman" w:hAnsi="Times New Roman" w:cs="Times New Roman"/>
          <w:sz w:val="24"/>
          <w:szCs w:val="24"/>
        </w:rPr>
        <w:t>Т</w:t>
      </w:r>
      <w:r w:rsidRPr="00276626">
        <w:rPr>
          <w:rFonts w:ascii="Times New Roman" w:hAnsi="Times New Roman" w:cs="Times New Roman"/>
          <w:sz w:val="24"/>
          <w:szCs w:val="24"/>
        </w:rPr>
        <w:t xml:space="preserve">аблице </w:t>
      </w:r>
      <w:r w:rsidR="009A1C2E">
        <w:rPr>
          <w:rFonts w:ascii="Times New Roman" w:hAnsi="Times New Roman" w:cs="Times New Roman"/>
          <w:sz w:val="24"/>
          <w:szCs w:val="24"/>
        </w:rPr>
        <w:t>10</w:t>
      </w:r>
      <w:r w:rsidRPr="00276626">
        <w:rPr>
          <w:rFonts w:ascii="Times New Roman" w:hAnsi="Times New Roman" w:cs="Times New Roman"/>
          <w:sz w:val="24"/>
          <w:szCs w:val="24"/>
        </w:rPr>
        <w:t>.</w:t>
      </w:r>
    </w:p>
    <w:p w14:paraId="5BE54309" w14:textId="54989C8C"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9A1C2E">
        <w:rPr>
          <w:rFonts w:ascii="Times New Roman" w:hAnsi="Times New Roman" w:cs="Times New Roman"/>
          <w:sz w:val="24"/>
          <w:szCs w:val="24"/>
        </w:rPr>
        <w:t>10</w:t>
      </w:r>
      <w:r w:rsidRPr="00276626">
        <w:rPr>
          <w:rFonts w:ascii="Times New Roman" w:hAnsi="Times New Roman" w:cs="Times New Roman"/>
          <w:sz w:val="24"/>
          <w:szCs w:val="24"/>
        </w:rPr>
        <w:t xml:space="preserve"> – Перечень ролей, задач и ответственности представителей Заказчика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00"/>
        <w:gridCol w:w="5263"/>
        <w:gridCol w:w="2181"/>
      </w:tblGrid>
      <w:tr w:rsidR="000B55E3" w:rsidRPr="00276626" w14:paraId="5D02C70E" w14:textId="77777777" w:rsidTr="0067785A">
        <w:trPr>
          <w:cantSplit/>
          <w:trHeight w:val="392"/>
          <w:jc w:val="center"/>
        </w:trPr>
        <w:tc>
          <w:tcPr>
            <w:tcW w:w="537" w:type="dxa"/>
            <w:shd w:val="clear" w:color="auto" w:fill="auto"/>
          </w:tcPr>
          <w:p w14:paraId="0549A264" w14:textId="77777777" w:rsidR="000B55E3" w:rsidRPr="009A1C2E" w:rsidRDefault="000B55E3" w:rsidP="009A1C2E">
            <w:pPr>
              <w:numPr>
                <w:ilvl w:val="0"/>
                <w:numId w:val="79"/>
              </w:numPr>
              <w:spacing w:after="160"/>
              <w:ind w:left="-546" w:firstLine="42"/>
              <w:jc w:val="both"/>
              <w:rPr>
                <w:rFonts w:ascii="Times New Roman" w:hAnsi="Times New Roman" w:cs="Times New Roman"/>
                <w:sz w:val="24"/>
                <w:szCs w:val="24"/>
              </w:rPr>
            </w:pPr>
            <w:r w:rsidRPr="009A1C2E">
              <w:rPr>
                <w:rFonts w:ascii="Times New Roman" w:hAnsi="Times New Roman" w:cs="Times New Roman"/>
                <w:sz w:val="24"/>
                <w:szCs w:val="24"/>
              </w:rPr>
              <w:t>№</w:t>
            </w:r>
          </w:p>
        </w:tc>
        <w:tc>
          <w:tcPr>
            <w:tcW w:w="2139" w:type="dxa"/>
            <w:shd w:val="clear" w:color="auto" w:fill="auto"/>
          </w:tcPr>
          <w:p w14:paraId="74E77BF0"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Роль</w:t>
            </w:r>
          </w:p>
        </w:tc>
        <w:tc>
          <w:tcPr>
            <w:tcW w:w="5116" w:type="dxa"/>
            <w:shd w:val="clear" w:color="auto" w:fill="auto"/>
          </w:tcPr>
          <w:p w14:paraId="6F8AAD6E"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Задачи</w:t>
            </w:r>
          </w:p>
        </w:tc>
        <w:tc>
          <w:tcPr>
            <w:tcW w:w="2120" w:type="dxa"/>
            <w:shd w:val="clear" w:color="auto" w:fill="auto"/>
          </w:tcPr>
          <w:p w14:paraId="362C4FEB"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Ответственность</w:t>
            </w:r>
          </w:p>
        </w:tc>
      </w:tr>
      <w:tr w:rsidR="000B55E3" w:rsidRPr="00276626" w14:paraId="52E53171" w14:textId="77777777" w:rsidTr="0067785A">
        <w:trPr>
          <w:cantSplit/>
          <w:trHeight w:val="472"/>
          <w:jc w:val="center"/>
        </w:trPr>
        <w:tc>
          <w:tcPr>
            <w:tcW w:w="537" w:type="dxa"/>
            <w:shd w:val="clear" w:color="auto" w:fill="auto"/>
          </w:tcPr>
          <w:p w14:paraId="4E9B5860" w14:textId="77777777" w:rsidR="000B55E3" w:rsidRPr="00276626" w:rsidRDefault="000B55E3" w:rsidP="009A1C2E">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lastRenderedPageBreak/>
              <w:t>1.</w:t>
            </w:r>
          </w:p>
        </w:tc>
        <w:tc>
          <w:tcPr>
            <w:tcW w:w="2139" w:type="dxa"/>
            <w:shd w:val="clear" w:color="auto" w:fill="auto"/>
          </w:tcPr>
          <w:p w14:paraId="389A311E" w14:textId="77777777" w:rsidR="000B55E3" w:rsidRPr="00276626"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Уполномоченное лицо представителя Заказчика</w:t>
            </w:r>
          </w:p>
        </w:tc>
        <w:tc>
          <w:tcPr>
            <w:tcW w:w="5116" w:type="dxa"/>
            <w:shd w:val="clear" w:color="auto" w:fill="auto"/>
          </w:tcPr>
          <w:p w14:paraId="0E5B285D" w14:textId="77777777" w:rsidR="000B55E3" w:rsidRPr="00276626" w:rsidRDefault="000B55E3"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Контроль качества услуг, предоставляемых Исполнителем, взаимодействие с Исполнителем по разрешению проблем</w:t>
            </w:r>
          </w:p>
        </w:tc>
        <w:tc>
          <w:tcPr>
            <w:tcW w:w="2120" w:type="dxa"/>
            <w:shd w:val="clear" w:color="auto" w:fill="auto"/>
          </w:tcPr>
          <w:p w14:paraId="5A2830CE" w14:textId="77777777" w:rsidR="000B55E3" w:rsidRPr="00276626"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Соблюдение условий SLA</w:t>
            </w:r>
          </w:p>
        </w:tc>
      </w:tr>
    </w:tbl>
    <w:p w14:paraId="3DA69764" w14:textId="77777777" w:rsidR="000B55E3" w:rsidRPr="00276626" w:rsidRDefault="000B55E3" w:rsidP="000B55E3">
      <w:pPr>
        <w:spacing w:after="160"/>
        <w:ind w:firstLine="426"/>
        <w:jc w:val="both"/>
        <w:rPr>
          <w:rFonts w:ascii="Times New Roman" w:hAnsi="Times New Roman" w:cs="Times New Roman"/>
          <w:b/>
          <w:bCs/>
          <w:sz w:val="24"/>
          <w:szCs w:val="24"/>
        </w:rPr>
      </w:pPr>
    </w:p>
    <w:p w14:paraId="3B0A9AEA" w14:textId="77777777" w:rsidR="000B55E3" w:rsidRPr="00276626" w:rsidRDefault="000B55E3" w:rsidP="000B55E3">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5.4.7 Способ связи</w:t>
      </w:r>
    </w:p>
    <w:p w14:paraId="20E5D6B4"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Для выполнения услуг по Договору могут применяться следующие способы связи:</w:t>
      </w:r>
    </w:p>
    <w:p w14:paraId="2C6A8D1C" w14:textId="77777777" w:rsidR="000B55E3" w:rsidRPr="00276626" w:rsidRDefault="000B55E3" w:rsidP="001873DF">
      <w:pPr>
        <w:numPr>
          <w:ilvl w:val="0"/>
          <w:numId w:val="65"/>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система </w:t>
      </w:r>
      <w:proofErr w:type="gramStart"/>
      <w:r w:rsidRPr="00276626">
        <w:rPr>
          <w:rFonts w:ascii="Times New Roman" w:hAnsi="Times New Roman" w:cs="Times New Roman"/>
          <w:sz w:val="24"/>
          <w:szCs w:val="24"/>
        </w:rPr>
        <w:t>Заказчика;</w:t>
      </w:r>
      <w:proofErr w:type="gramEnd"/>
    </w:p>
    <w:p w14:paraId="0EB43D39" w14:textId="77777777" w:rsidR="000B55E3" w:rsidRPr="00276626" w:rsidRDefault="000B55E3" w:rsidP="001873DF">
      <w:pPr>
        <w:numPr>
          <w:ilvl w:val="0"/>
          <w:numId w:val="65"/>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электронная почта;</w:t>
      </w:r>
    </w:p>
    <w:p w14:paraId="339D6336" w14:textId="77777777" w:rsidR="000B55E3" w:rsidRPr="00276626" w:rsidRDefault="000B55E3" w:rsidP="001873DF">
      <w:pPr>
        <w:numPr>
          <w:ilvl w:val="0"/>
          <w:numId w:val="65"/>
        </w:numPr>
        <w:spacing w:after="160"/>
        <w:contextualSpacing/>
        <w:jc w:val="both"/>
        <w:rPr>
          <w:rFonts w:ascii="Times New Roman" w:hAnsi="Times New Roman" w:cs="Times New Roman"/>
          <w:bCs/>
          <w:sz w:val="24"/>
          <w:szCs w:val="24"/>
        </w:rPr>
      </w:pPr>
      <w:r w:rsidRPr="00276626">
        <w:rPr>
          <w:rFonts w:ascii="Times New Roman" w:hAnsi="Times New Roman" w:cs="Times New Roman"/>
          <w:sz w:val="24"/>
          <w:szCs w:val="24"/>
        </w:rPr>
        <w:t>телефонная связь;</w:t>
      </w:r>
    </w:p>
    <w:p w14:paraId="37F3EE9A" w14:textId="77777777" w:rsidR="000B55E3" w:rsidRPr="00276626" w:rsidRDefault="000B55E3" w:rsidP="001873DF">
      <w:pPr>
        <w:numPr>
          <w:ilvl w:val="0"/>
          <w:numId w:val="65"/>
        </w:numPr>
        <w:spacing w:after="160"/>
        <w:contextualSpacing/>
        <w:jc w:val="both"/>
        <w:rPr>
          <w:rFonts w:ascii="Times New Roman" w:hAnsi="Times New Roman" w:cs="Times New Roman"/>
          <w:sz w:val="24"/>
          <w:szCs w:val="24"/>
          <w:lang w:val="en-US"/>
        </w:rPr>
      </w:pPr>
      <w:r w:rsidRPr="00276626">
        <w:rPr>
          <w:rFonts w:ascii="Times New Roman" w:hAnsi="Times New Roman" w:cs="Times New Roman"/>
          <w:sz w:val="24"/>
          <w:szCs w:val="24"/>
        </w:rPr>
        <w:t>мессенджеры;</w:t>
      </w:r>
      <w:r w:rsidRPr="00276626">
        <w:rPr>
          <w:rFonts w:ascii="Times New Roman" w:hAnsi="Times New Roman" w:cs="Times New Roman"/>
          <w:sz w:val="24"/>
          <w:szCs w:val="24"/>
          <w:lang w:val="en-US"/>
        </w:rPr>
        <w:t xml:space="preserve"> </w:t>
      </w:r>
    </w:p>
    <w:p w14:paraId="24155793" w14:textId="77777777" w:rsidR="000B55E3" w:rsidRPr="00276626" w:rsidRDefault="000B55E3" w:rsidP="000B55E3">
      <w:pPr>
        <w:spacing w:after="160"/>
        <w:ind w:left="426"/>
        <w:jc w:val="both"/>
        <w:rPr>
          <w:rFonts w:ascii="Times New Roman" w:hAnsi="Times New Roman" w:cs="Times New Roman"/>
          <w:b/>
          <w:bCs/>
          <w:sz w:val="24"/>
          <w:szCs w:val="24"/>
        </w:rPr>
      </w:pPr>
      <w:r w:rsidRPr="00276626">
        <w:rPr>
          <w:rFonts w:ascii="Times New Roman" w:hAnsi="Times New Roman" w:cs="Times New Roman"/>
          <w:b/>
          <w:bCs/>
          <w:sz w:val="24"/>
          <w:szCs w:val="24"/>
        </w:rPr>
        <w:t>5.4.8 Перечень контактных лиц и их компетенция</w:t>
      </w:r>
    </w:p>
    <w:p w14:paraId="61CD5CC5"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Настоящий пункт устанавливает перечень контактных лиц со стороны Исполнителя. Контактные лица, указанные в настоящем разделе, могут быть заменены. В случае замены контактных лиц сторона, осуществившая такую замену, должна уведомить противоположную сторону любым доступным способом в течение одного рабочего дня.</w:t>
      </w:r>
    </w:p>
    <w:p w14:paraId="1E6CDE84" w14:textId="788CDDCE"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Контактные лица по предоставлению услуг от Исполнителя перечислены в </w:t>
      </w:r>
      <w:r w:rsidRPr="00276626">
        <w:rPr>
          <w:rFonts w:ascii="Times New Roman" w:hAnsi="Times New Roman" w:cs="Times New Roman"/>
          <w:sz w:val="24"/>
          <w:szCs w:val="24"/>
        </w:rPr>
        <w:br/>
      </w:r>
      <w:r w:rsidR="00F43CEA">
        <w:rPr>
          <w:rFonts w:ascii="Times New Roman" w:hAnsi="Times New Roman" w:cs="Times New Roman"/>
          <w:sz w:val="24"/>
          <w:szCs w:val="24"/>
        </w:rPr>
        <w:t>Т</w:t>
      </w:r>
      <w:r w:rsidR="00F43CEA" w:rsidRPr="00276626">
        <w:rPr>
          <w:rFonts w:ascii="Times New Roman" w:hAnsi="Times New Roman" w:cs="Times New Roman"/>
          <w:sz w:val="24"/>
          <w:szCs w:val="24"/>
        </w:rPr>
        <w:t>аблице</w:t>
      </w:r>
      <w:r w:rsidR="00F43CEA">
        <w:rPr>
          <w:rFonts w:ascii="Times New Roman" w:hAnsi="Times New Roman" w:cs="Times New Roman"/>
          <w:sz w:val="24"/>
          <w:szCs w:val="24"/>
        </w:rPr>
        <w:t xml:space="preserve"> 11</w:t>
      </w:r>
      <w:r w:rsidRPr="00276626">
        <w:rPr>
          <w:rFonts w:ascii="Times New Roman" w:hAnsi="Times New Roman" w:cs="Times New Roman"/>
          <w:sz w:val="24"/>
          <w:szCs w:val="24"/>
        </w:rPr>
        <w:t>.</w:t>
      </w:r>
    </w:p>
    <w:p w14:paraId="51A12579" w14:textId="5DC5008A"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F43CEA">
        <w:rPr>
          <w:rFonts w:ascii="Times New Roman" w:hAnsi="Times New Roman" w:cs="Times New Roman"/>
          <w:sz w:val="24"/>
          <w:szCs w:val="24"/>
        </w:rPr>
        <w:t>11</w:t>
      </w:r>
      <w:r w:rsidRPr="00276626">
        <w:rPr>
          <w:rFonts w:ascii="Times New Roman" w:hAnsi="Times New Roman" w:cs="Times New Roman"/>
          <w:sz w:val="24"/>
          <w:szCs w:val="24"/>
        </w:rPr>
        <w:t xml:space="preserve"> – Перечень контактных лиц по предоставлению услуг от Исполнителя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1455"/>
        <w:gridCol w:w="2188"/>
        <w:gridCol w:w="2187"/>
        <w:gridCol w:w="2327"/>
      </w:tblGrid>
      <w:tr w:rsidR="000B55E3" w:rsidRPr="00276626" w14:paraId="0C3F3455" w14:textId="77777777" w:rsidTr="0067785A">
        <w:trPr>
          <w:cantSplit/>
          <w:trHeight w:val="204"/>
          <w:tblHeader/>
          <w:jc w:val="center"/>
        </w:trPr>
        <w:tc>
          <w:tcPr>
            <w:tcW w:w="1983" w:type="dxa"/>
            <w:shd w:val="clear" w:color="auto" w:fill="auto"/>
            <w:vAlign w:val="center"/>
          </w:tcPr>
          <w:p w14:paraId="2E2783A7" w14:textId="77777777" w:rsidR="000B55E3" w:rsidRPr="00276626" w:rsidRDefault="000B55E3" w:rsidP="0067785A">
            <w:pPr>
              <w:spacing w:after="160"/>
              <w:ind w:firstLine="426"/>
              <w:jc w:val="center"/>
              <w:rPr>
                <w:rFonts w:ascii="Times New Roman" w:hAnsi="Times New Roman" w:cs="Times New Roman"/>
                <w:b/>
                <w:sz w:val="24"/>
                <w:szCs w:val="24"/>
              </w:rPr>
            </w:pPr>
            <w:r w:rsidRPr="00276626">
              <w:rPr>
                <w:rFonts w:ascii="Times New Roman" w:hAnsi="Times New Roman" w:cs="Times New Roman"/>
                <w:b/>
                <w:sz w:val="24"/>
                <w:szCs w:val="24"/>
              </w:rPr>
              <w:t>Услуги</w:t>
            </w:r>
          </w:p>
        </w:tc>
        <w:tc>
          <w:tcPr>
            <w:tcW w:w="1414" w:type="dxa"/>
            <w:shd w:val="clear" w:color="auto" w:fill="auto"/>
            <w:vAlign w:val="center"/>
          </w:tcPr>
          <w:p w14:paraId="3CF25856" w14:textId="77777777" w:rsidR="000B55E3" w:rsidRPr="00276626" w:rsidRDefault="000B55E3" w:rsidP="0067785A">
            <w:pPr>
              <w:spacing w:after="160"/>
              <w:ind w:firstLine="426"/>
              <w:rPr>
                <w:rFonts w:ascii="Times New Roman" w:hAnsi="Times New Roman" w:cs="Times New Roman"/>
                <w:b/>
                <w:sz w:val="24"/>
                <w:szCs w:val="24"/>
              </w:rPr>
            </w:pPr>
            <w:r w:rsidRPr="00276626">
              <w:rPr>
                <w:rFonts w:ascii="Times New Roman" w:hAnsi="Times New Roman" w:cs="Times New Roman"/>
                <w:b/>
                <w:sz w:val="24"/>
                <w:szCs w:val="24"/>
              </w:rPr>
              <w:t>Роль</w:t>
            </w:r>
          </w:p>
        </w:tc>
        <w:tc>
          <w:tcPr>
            <w:tcW w:w="2127" w:type="dxa"/>
            <w:shd w:val="clear" w:color="auto" w:fill="auto"/>
            <w:vAlign w:val="center"/>
          </w:tcPr>
          <w:p w14:paraId="3833BDB3"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Контактное лицо</w:t>
            </w:r>
          </w:p>
        </w:tc>
        <w:tc>
          <w:tcPr>
            <w:tcW w:w="2126" w:type="dxa"/>
            <w:shd w:val="clear" w:color="auto" w:fill="auto"/>
            <w:vAlign w:val="center"/>
          </w:tcPr>
          <w:p w14:paraId="3401496E" w14:textId="77777777" w:rsidR="000B55E3" w:rsidRPr="00276626" w:rsidRDefault="000B55E3" w:rsidP="0067785A">
            <w:pPr>
              <w:spacing w:after="160"/>
              <w:ind w:firstLine="426"/>
              <w:rPr>
                <w:rFonts w:ascii="Times New Roman" w:hAnsi="Times New Roman" w:cs="Times New Roman"/>
                <w:b/>
                <w:sz w:val="24"/>
                <w:szCs w:val="24"/>
              </w:rPr>
            </w:pPr>
            <w:r w:rsidRPr="00276626">
              <w:rPr>
                <w:rFonts w:ascii="Times New Roman" w:hAnsi="Times New Roman" w:cs="Times New Roman"/>
                <w:b/>
                <w:sz w:val="24"/>
                <w:szCs w:val="24"/>
              </w:rPr>
              <w:t>Телефон</w:t>
            </w:r>
          </w:p>
        </w:tc>
        <w:tc>
          <w:tcPr>
            <w:tcW w:w="2262" w:type="dxa"/>
            <w:shd w:val="clear" w:color="auto" w:fill="auto"/>
            <w:vAlign w:val="center"/>
          </w:tcPr>
          <w:p w14:paraId="306ACCCA" w14:textId="77777777" w:rsidR="000B55E3" w:rsidRPr="00276626" w:rsidRDefault="000B55E3" w:rsidP="0067785A">
            <w:pPr>
              <w:spacing w:after="160"/>
              <w:ind w:firstLine="426"/>
              <w:rPr>
                <w:rFonts w:ascii="Times New Roman" w:hAnsi="Times New Roman" w:cs="Times New Roman"/>
                <w:b/>
                <w:sz w:val="24"/>
                <w:szCs w:val="24"/>
              </w:rPr>
            </w:pPr>
            <w:r w:rsidRPr="00276626">
              <w:rPr>
                <w:rFonts w:ascii="Times New Roman" w:hAnsi="Times New Roman" w:cs="Times New Roman"/>
                <w:b/>
                <w:sz w:val="24"/>
                <w:szCs w:val="24"/>
                <w:lang w:val="en-US"/>
              </w:rPr>
              <w:t>E</w:t>
            </w:r>
            <w:r w:rsidRPr="00276626">
              <w:rPr>
                <w:rFonts w:ascii="Times New Roman" w:hAnsi="Times New Roman" w:cs="Times New Roman"/>
                <w:b/>
                <w:sz w:val="24"/>
                <w:szCs w:val="24"/>
              </w:rPr>
              <w:t>-</w:t>
            </w:r>
            <w:proofErr w:type="spellStart"/>
            <w:r w:rsidRPr="00276626">
              <w:rPr>
                <w:rFonts w:ascii="Times New Roman" w:hAnsi="Times New Roman" w:cs="Times New Roman"/>
                <w:b/>
                <w:sz w:val="24"/>
                <w:szCs w:val="24"/>
              </w:rPr>
              <w:t>mail</w:t>
            </w:r>
            <w:proofErr w:type="spellEnd"/>
          </w:p>
        </w:tc>
      </w:tr>
      <w:tr w:rsidR="000B55E3" w:rsidRPr="00276626" w14:paraId="369262CE" w14:textId="77777777" w:rsidTr="0067785A">
        <w:trPr>
          <w:trHeight w:val="96"/>
          <w:jc w:val="center"/>
        </w:trPr>
        <w:tc>
          <w:tcPr>
            <w:tcW w:w="1983" w:type="dxa"/>
            <w:shd w:val="clear" w:color="auto" w:fill="auto"/>
          </w:tcPr>
          <w:p w14:paraId="6FC75746" w14:textId="77777777" w:rsidR="000B55E3" w:rsidRPr="00276626"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Управление проектом</w:t>
            </w:r>
          </w:p>
        </w:tc>
        <w:tc>
          <w:tcPr>
            <w:tcW w:w="1414" w:type="dxa"/>
            <w:shd w:val="clear" w:color="auto" w:fill="auto"/>
          </w:tcPr>
          <w:p w14:paraId="4D6C13B0" w14:textId="77777777" w:rsidR="000B55E3" w:rsidRPr="00276626" w:rsidDel="000D1774"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Менеджер проекта</w:t>
            </w:r>
          </w:p>
        </w:tc>
        <w:tc>
          <w:tcPr>
            <w:tcW w:w="2127" w:type="dxa"/>
            <w:shd w:val="clear" w:color="auto" w:fill="auto"/>
          </w:tcPr>
          <w:p w14:paraId="463C1922" w14:textId="77777777" w:rsidR="000B55E3" w:rsidRPr="00276626" w:rsidDel="000D1774" w:rsidRDefault="000B55E3" w:rsidP="0067785A">
            <w:pPr>
              <w:spacing w:after="160"/>
              <w:jc w:val="both"/>
              <w:rPr>
                <w:rFonts w:ascii="Times New Roman" w:hAnsi="Times New Roman" w:cs="Times New Roman"/>
                <w:sz w:val="24"/>
                <w:szCs w:val="24"/>
              </w:rPr>
            </w:pPr>
          </w:p>
        </w:tc>
        <w:tc>
          <w:tcPr>
            <w:tcW w:w="2126" w:type="dxa"/>
            <w:shd w:val="clear" w:color="auto" w:fill="auto"/>
          </w:tcPr>
          <w:p w14:paraId="0A9D1129" w14:textId="77777777" w:rsidR="000B55E3" w:rsidRPr="00276626" w:rsidDel="000D1774" w:rsidRDefault="000B55E3" w:rsidP="0067785A">
            <w:pPr>
              <w:spacing w:after="160"/>
              <w:jc w:val="both"/>
              <w:rPr>
                <w:rFonts w:ascii="Times New Roman" w:hAnsi="Times New Roman" w:cs="Times New Roman"/>
                <w:sz w:val="24"/>
                <w:szCs w:val="24"/>
              </w:rPr>
            </w:pPr>
          </w:p>
        </w:tc>
        <w:tc>
          <w:tcPr>
            <w:tcW w:w="2262" w:type="dxa"/>
            <w:shd w:val="clear" w:color="auto" w:fill="auto"/>
          </w:tcPr>
          <w:p w14:paraId="46A80346" w14:textId="77777777" w:rsidR="000B55E3" w:rsidRPr="00276626" w:rsidDel="000D1774" w:rsidRDefault="000B55E3" w:rsidP="0067785A">
            <w:pPr>
              <w:spacing w:after="160"/>
              <w:jc w:val="both"/>
              <w:rPr>
                <w:rFonts w:ascii="Times New Roman" w:hAnsi="Times New Roman" w:cs="Times New Roman"/>
                <w:sz w:val="24"/>
                <w:szCs w:val="24"/>
              </w:rPr>
            </w:pPr>
          </w:p>
        </w:tc>
      </w:tr>
      <w:tr w:rsidR="000B55E3" w:rsidRPr="00276626" w14:paraId="31E4B170" w14:textId="77777777" w:rsidTr="0067785A">
        <w:trPr>
          <w:jc w:val="center"/>
        </w:trPr>
        <w:tc>
          <w:tcPr>
            <w:tcW w:w="1983" w:type="dxa"/>
            <w:shd w:val="clear" w:color="auto" w:fill="auto"/>
          </w:tcPr>
          <w:p w14:paraId="28E55287" w14:textId="77777777" w:rsidR="000B55E3" w:rsidRPr="00276626"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Контроль работы проектной команды</w:t>
            </w:r>
          </w:p>
        </w:tc>
        <w:tc>
          <w:tcPr>
            <w:tcW w:w="1414" w:type="dxa"/>
            <w:shd w:val="clear" w:color="auto" w:fill="auto"/>
          </w:tcPr>
          <w:p w14:paraId="009BC8C8" w14:textId="77777777" w:rsidR="000B55E3" w:rsidRPr="00276626" w:rsidRDefault="000B55E3"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Сервис-менеджер</w:t>
            </w:r>
          </w:p>
        </w:tc>
        <w:tc>
          <w:tcPr>
            <w:tcW w:w="2127" w:type="dxa"/>
            <w:shd w:val="clear" w:color="auto" w:fill="auto"/>
          </w:tcPr>
          <w:p w14:paraId="73725BEC" w14:textId="77777777" w:rsidR="000B55E3" w:rsidRPr="00276626" w:rsidRDefault="000B55E3" w:rsidP="0067785A">
            <w:pPr>
              <w:spacing w:after="160"/>
              <w:jc w:val="both"/>
              <w:rPr>
                <w:rFonts w:ascii="Times New Roman" w:hAnsi="Times New Roman" w:cs="Times New Roman"/>
                <w:sz w:val="24"/>
                <w:szCs w:val="24"/>
              </w:rPr>
            </w:pPr>
          </w:p>
        </w:tc>
        <w:tc>
          <w:tcPr>
            <w:tcW w:w="2126" w:type="dxa"/>
            <w:shd w:val="clear" w:color="auto" w:fill="auto"/>
          </w:tcPr>
          <w:p w14:paraId="053D6094" w14:textId="77777777" w:rsidR="000B55E3" w:rsidRPr="00276626" w:rsidRDefault="000B55E3" w:rsidP="0067785A">
            <w:pPr>
              <w:spacing w:after="160"/>
              <w:jc w:val="both"/>
              <w:rPr>
                <w:rFonts w:ascii="Times New Roman" w:hAnsi="Times New Roman" w:cs="Times New Roman"/>
                <w:sz w:val="24"/>
                <w:szCs w:val="24"/>
              </w:rPr>
            </w:pPr>
          </w:p>
        </w:tc>
        <w:tc>
          <w:tcPr>
            <w:tcW w:w="2262" w:type="dxa"/>
            <w:shd w:val="clear" w:color="auto" w:fill="auto"/>
          </w:tcPr>
          <w:p w14:paraId="1EAEC5BD" w14:textId="77777777" w:rsidR="000B55E3" w:rsidRPr="00276626" w:rsidRDefault="000B55E3" w:rsidP="0067785A">
            <w:pPr>
              <w:spacing w:after="160"/>
              <w:jc w:val="both"/>
              <w:rPr>
                <w:rFonts w:ascii="Times New Roman" w:hAnsi="Times New Roman" w:cs="Times New Roman"/>
                <w:sz w:val="24"/>
                <w:szCs w:val="24"/>
              </w:rPr>
            </w:pPr>
          </w:p>
        </w:tc>
      </w:tr>
    </w:tbl>
    <w:p w14:paraId="2D77DDFF" w14:textId="77777777"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В случае изменения состава лиц, предоставляющих услуги от Исполнителя, Исполнитель обязан проинформировать уполномоченных лиц Заказчика по почте о планируемых изменениях за 14 дней и согласовать с Заказчиком кандидатов на замену.</w:t>
      </w:r>
    </w:p>
    <w:p w14:paraId="6A8C3DFA" w14:textId="5F1F29DA"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Уполномоченные лица со стороны Заказчика перечислены в </w:t>
      </w:r>
      <w:r w:rsidR="00F43CEA">
        <w:rPr>
          <w:rFonts w:ascii="Times New Roman" w:hAnsi="Times New Roman" w:cs="Times New Roman"/>
          <w:sz w:val="24"/>
          <w:szCs w:val="24"/>
        </w:rPr>
        <w:t>Т</w:t>
      </w:r>
      <w:r w:rsidR="00F43CEA" w:rsidRPr="00276626">
        <w:rPr>
          <w:rFonts w:ascii="Times New Roman" w:hAnsi="Times New Roman" w:cs="Times New Roman"/>
          <w:sz w:val="24"/>
          <w:szCs w:val="24"/>
        </w:rPr>
        <w:t>аблице</w:t>
      </w:r>
      <w:r w:rsidR="00F43CEA">
        <w:rPr>
          <w:rFonts w:ascii="Times New Roman" w:hAnsi="Times New Roman" w:cs="Times New Roman"/>
          <w:sz w:val="24"/>
          <w:szCs w:val="24"/>
        </w:rPr>
        <w:t xml:space="preserve"> 12</w:t>
      </w:r>
      <w:r w:rsidRPr="00276626">
        <w:rPr>
          <w:rFonts w:ascii="Times New Roman" w:hAnsi="Times New Roman" w:cs="Times New Roman"/>
          <w:sz w:val="24"/>
          <w:szCs w:val="24"/>
        </w:rPr>
        <w:t>.</w:t>
      </w:r>
    </w:p>
    <w:p w14:paraId="21327E75" w14:textId="0531EFDF" w:rsidR="000B55E3" w:rsidRPr="00276626" w:rsidRDefault="000B55E3" w:rsidP="000B55E3">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F43CEA">
        <w:rPr>
          <w:rFonts w:ascii="Times New Roman" w:hAnsi="Times New Roman" w:cs="Times New Roman"/>
          <w:sz w:val="24"/>
          <w:szCs w:val="24"/>
        </w:rPr>
        <w:t>12</w:t>
      </w:r>
      <w:r w:rsidRPr="00276626">
        <w:rPr>
          <w:rFonts w:ascii="Times New Roman" w:hAnsi="Times New Roman" w:cs="Times New Roman"/>
          <w:sz w:val="24"/>
          <w:szCs w:val="24"/>
        </w:rPr>
        <w:t xml:space="preserve"> – Перечень уполномоченных лиц со стороны Заказчика</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1291"/>
        <w:gridCol w:w="1188"/>
        <w:gridCol w:w="2610"/>
        <w:gridCol w:w="1318"/>
        <w:gridCol w:w="1552"/>
      </w:tblGrid>
      <w:tr w:rsidR="000B55E3" w:rsidRPr="00276626" w14:paraId="3E50F43D" w14:textId="77777777" w:rsidTr="0067785A">
        <w:trPr>
          <w:cantSplit/>
          <w:tblHeader/>
          <w:jc w:val="center"/>
        </w:trPr>
        <w:tc>
          <w:tcPr>
            <w:tcW w:w="2258" w:type="dxa"/>
            <w:shd w:val="clear" w:color="auto" w:fill="auto"/>
            <w:vAlign w:val="center"/>
          </w:tcPr>
          <w:p w14:paraId="292A11CB"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Подразделение</w:t>
            </w:r>
          </w:p>
        </w:tc>
        <w:tc>
          <w:tcPr>
            <w:tcW w:w="1255" w:type="dxa"/>
            <w:shd w:val="clear" w:color="auto" w:fill="auto"/>
            <w:vAlign w:val="center"/>
          </w:tcPr>
          <w:p w14:paraId="4DF95091" w14:textId="77777777" w:rsidR="000B55E3" w:rsidRPr="00276626" w:rsidRDefault="000B55E3" w:rsidP="0067785A">
            <w:pPr>
              <w:spacing w:after="160"/>
              <w:ind w:firstLine="426"/>
              <w:jc w:val="center"/>
              <w:rPr>
                <w:rFonts w:ascii="Times New Roman" w:hAnsi="Times New Roman" w:cs="Times New Roman"/>
                <w:b/>
                <w:sz w:val="24"/>
                <w:szCs w:val="24"/>
              </w:rPr>
            </w:pPr>
            <w:r w:rsidRPr="00276626">
              <w:rPr>
                <w:rFonts w:ascii="Times New Roman" w:hAnsi="Times New Roman" w:cs="Times New Roman"/>
                <w:b/>
                <w:sz w:val="24"/>
                <w:szCs w:val="24"/>
              </w:rPr>
              <w:t>Роль</w:t>
            </w:r>
          </w:p>
        </w:tc>
        <w:tc>
          <w:tcPr>
            <w:tcW w:w="1155" w:type="dxa"/>
            <w:shd w:val="clear" w:color="auto" w:fill="auto"/>
            <w:vAlign w:val="center"/>
          </w:tcPr>
          <w:p w14:paraId="7094B0E0"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Контактное лицо</w:t>
            </w:r>
          </w:p>
        </w:tc>
        <w:tc>
          <w:tcPr>
            <w:tcW w:w="2537" w:type="dxa"/>
            <w:shd w:val="clear" w:color="auto" w:fill="auto"/>
            <w:vAlign w:val="center"/>
          </w:tcPr>
          <w:p w14:paraId="1352784A"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Должность</w:t>
            </w:r>
          </w:p>
        </w:tc>
        <w:tc>
          <w:tcPr>
            <w:tcW w:w="1281" w:type="dxa"/>
            <w:shd w:val="clear" w:color="auto" w:fill="auto"/>
            <w:vAlign w:val="center"/>
          </w:tcPr>
          <w:p w14:paraId="5DDD6C8C" w14:textId="77777777" w:rsidR="000B55E3" w:rsidRPr="00276626" w:rsidRDefault="000B55E3"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Телефон</w:t>
            </w:r>
          </w:p>
        </w:tc>
        <w:tc>
          <w:tcPr>
            <w:tcW w:w="1509" w:type="dxa"/>
            <w:shd w:val="clear" w:color="auto" w:fill="auto"/>
            <w:vAlign w:val="center"/>
          </w:tcPr>
          <w:p w14:paraId="129A2382" w14:textId="77777777" w:rsidR="000B55E3" w:rsidRPr="00276626" w:rsidRDefault="000B55E3" w:rsidP="0067785A">
            <w:pPr>
              <w:spacing w:after="160"/>
              <w:jc w:val="center"/>
              <w:rPr>
                <w:rFonts w:ascii="Times New Roman" w:hAnsi="Times New Roman" w:cs="Times New Roman"/>
                <w:b/>
                <w:sz w:val="24"/>
                <w:szCs w:val="24"/>
              </w:rPr>
            </w:pPr>
            <w:proofErr w:type="spellStart"/>
            <w:r w:rsidRPr="00276626">
              <w:rPr>
                <w:rFonts w:ascii="Times New Roman" w:hAnsi="Times New Roman" w:cs="Times New Roman"/>
                <w:b/>
                <w:sz w:val="24"/>
                <w:szCs w:val="24"/>
              </w:rPr>
              <w:t>e-mail</w:t>
            </w:r>
            <w:proofErr w:type="spellEnd"/>
          </w:p>
        </w:tc>
      </w:tr>
      <w:tr w:rsidR="000B55E3" w:rsidRPr="00276626" w14:paraId="03EF53AA" w14:textId="77777777" w:rsidTr="0067785A">
        <w:trPr>
          <w:trHeight w:val="356"/>
          <w:jc w:val="center"/>
        </w:trPr>
        <w:tc>
          <w:tcPr>
            <w:tcW w:w="2258" w:type="dxa"/>
            <w:shd w:val="clear" w:color="auto" w:fill="auto"/>
          </w:tcPr>
          <w:p w14:paraId="42B6A2F9" w14:textId="77777777" w:rsidR="000B55E3" w:rsidRPr="00276626" w:rsidRDefault="000B55E3" w:rsidP="0067785A">
            <w:pPr>
              <w:rPr>
                <w:rFonts w:ascii="Times New Roman" w:hAnsi="Times New Roman" w:cs="Times New Roman"/>
                <w:sz w:val="24"/>
                <w:szCs w:val="24"/>
              </w:rPr>
            </w:pPr>
          </w:p>
        </w:tc>
        <w:tc>
          <w:tcPr>
            <w:tcW w:w="1255" w:type="dxa"/>
            <w:shd w:val="clear" w:color="auto" w:fill="auto"/>
          </w:tcPr>
          <w:p w14:paraId="739709FD" w14:textId="77777777" w:rsidR="000B55E3" w:rsidRPr="00276626" w:rsidRDefault="000B55E3" w:rsidP="0067785A">
            <w:pPr>
              <w:rPr>
                <w:rFonts w:ascii="Times New Roman" w:hAnsi="Times New Roman" w:cs="Times New Roman"/>
                <w:sz w:val="24"/>
                <w:szCs w:val="24"/>
              </w:rPr>
            </w:pPr>
          </w:p>
        </w:tc>
        <w:tc>
          <w:tcPr>
            <w:tcW w:w="1155" w:type="dxa"/>
            <w:shd w:val="clear" w:color="auto" w:fill="auto"/>
          </w:tcPr>
          <w:p w14:paraId="04671F75" w14:textId="77777777" w:rsidR="000B55E3" w:rsidRPr="00276626" w:rsidRDefault="000B55E3" w:rsidP="0067785A">
            <w:pPr>
              <w:rPr>
                <w:rFonts w:ascii="Times New Roman" w:hAnsi="Times New Roman" w:cs="Times New Roman"/>
                <w:sz w:val="24"/>
                <w:szCs w:val="24"/>
              </w:rPr>
            </w:pPr>
          </w:p>
        </w:tc>
        <w:tc>
          <w:tcPr>
            <w:tcW w:w="2537" w:type="dxa"/>
            <w:shd w:val="clear" w:color="auto" w:fill="auto"/>
          </w:tcPr>
          <w:p w14:paraId="032E7864" w14:textId="77777777" w:rsidR="000B55E3" w:rsidRPr="00276626" w:rsidRDefault="000B55E3" w:rsidP="0067785A">
            <w:pPr>
              <w:rPr>
                <w:rFonts w:ascii="Times New Roman" w:hAnsi="Times New Roman" w:cs="Times New Roman"/>
                <w:sz w:val="24"/>
                <w:szCs w:val="24"/>
              </w:rPr>
            </w:pPr>
          </w:p>
        </w:tc>
        <w:tc>
          <w:tcPr>
            <w:tcW w:w="1281" w:type="dxa"/>
            <w:shd w:val="clear" w:color="auto" w:fill="auto"/>
          </w:tcPr>
          <w:p w14:paraId="28CD403D" w14:textId="77777777" w:rsidR="000B55E3" w:rsidRPr="00276626" w:rsidRDefault="000B55E3" w:rsidP="0067785A">
            <w:pPr>
              <w:rPr>
                <w:rFonts w:ascii="Times New Roman" w:hAnsi="Times New Roman" w:cs="Times New Roman"/>
                <w:sz w:val="24"/>
                <w:szCs w:val="24"/>
              </w:rPr>
            </w:pPr>
          </w:p>
        </w:tc>
        <w:tc>
          <w:tcPr>
            <w:tcW w:w="1509" w:type="dxa"/>
            <w:shd w:val="clear" w:color="auto" w:fill="auto"/>
          </w:tcPr>
          <w:p w14:paraId="65262892" w14:textId="77777777" w:rsidR="000B55E3" w:rsidRPr="00276626" w:rsidRDefault="000B55E3" w:rsidP="0067785A">
            <w:pPr>
              <w:rPr>
                <w:rStyle w:val="af4"/>
                <w:rFonts w:ascii="Times New Roman" w:hAnsi="Times New Roman" w:cs="Times New Roman"/>
                <w:sz w:val="24"/>
                <w:szCs w:val="24"/>
              </w:rPr>
            </w:pPr>
          </w:p>
        </w:tc>
      </w:tr>
      <w:tr w:rsidR="000B55E3" w:rsidRPr="00276626" w14:paraId="296B67A4" w14:textId="77777777" w:rsidTr="0067785A">
        <w:trPr>
          <w:trHeight w:val="356"/>
          <w:jc w:val="center"/>
        </w:trPr>
        <w:tc>
          <w:tcPr>
            <w:tcW w:w="2258" w:type="dxa"/>
            <w:shd w:val="clear" w:color="auto" w:fill="auto"/>
          </w:tcPr>
          <w:p w14:paraId="0F696672" w14:textId="77777777" w:rsidR="000B55E3" w:rsidRPr="00276626" w:rsidRDefault="000B55E3" w:rsidP="0067785A">
            <w:pPr>
              <w:rPr>
                <w:rFonts w:ascii="Times New Roman" w:hAnsi="Times New Roman" w:cs="Times New Roman"/>
                <w:sz w:val="24"/>
                <w:szCs w:val="24"/>
              </w:rPr>
            </w:pPr>
          </w:p>
        </w:tc>
        <w:tc>
          <w:tcPr>
            <w:tcW w:w="1255" w:type="dxa"/>
            <w:shd w:val="clear" w:color="auto" w:fill="auto"/>
          </w:tcPr>
          <w:p w14:paraId="598BD40B" w14:textId="77777777" w:rsidR="000B55E3" w:rsidRPr="00276626" w:rsidRDefault="000B55E3" w:rsidP="0067785A">
            <w:pPr>
              <w:rPr>
                <w:rFonts w:ascii="Times New Roman" w:hAnsi="Times New Roman" w:cs="Times New Roman"/>
                <w:sz w:val="24"/>
                <w:szCs w:val="24"/>
              </w:rPr>
            </w:pPr>
          </w:p>
        </w:tc>
        <w:tc>
          <w:tcPr>
            <w:tcW w:w="1155" w:type="dxa"/>
            <w:shd w:val="clear" w:color="auto" w:fill="auto"/>
          </w:tcPr>
          <w:p w14:paraId="64527F6A" w14:textId="77777777" w:rsidR="000B55E3" w:rsidRPr="00276626" w:rsidRDefault="000B55E3" w:rsidP="0067785A">
            <w:pPr>
              <w:rPr>
                <w:rFonts w:ascii="Times New Roman" w:hAnsi="Times New Roman" w:cs="Times New Roman"/>
                <w:sz w:val="24"/>
                <w:szCs w:val="24"/>
              </w:rPr>
            </w:pPr>
          </w:p>
        </w:tc>
        <w:tc>
          <w:tcPr>
            <w:tcW w:w="2537" w:type="dxa"/>
            <w:shd w:val="clear" w:color="auto" w:fill="auto"/>
          </w:tcPr>
          <w:p w14:paraId="4BEEE20B" w14:textId="77777777" w:rsidR="000B55E3" w:rsidRPr="00276626" w:rsidRDefault="000B55E3" w:rsidP="0067785A">
            <w:pPr>
              <w:rPr>
                <w:rFonts w:ascii="Times New Roman" w:hAnsi="Times New Roman" w:cs="Times New Roman"/>
                <w:sz w:val="24"/>
                <w:szCs w:val="24"/>
              </w:rPr>
            </w:pPr>
          </w:p>
        </w:tc>
        <w:tc>
          <w:tcPr>
            <w:tcW w:w="1281" w:type="dxa"/>
            <w:shd w:val="clear" w:color="auto" w:fill="auto"/>
          </w:tcPr>
          <w:p w14:paraId="2662A65A" w14:textId="77777777" w:rsidR="000B55E3" w:rsidRPr="00276626" w:rsidRDefault="000B55E3" w:rsidP="0067785A">
            <w:pPr>
              <w:rPr>
                <w:rFonts w:ascii="Times New Roman" w:hAnsi="Times New Roman" w:cs="Times New Roman"/>
                <w:sz w:val="24"/>
                <w:szCs w:val="24"/>
              </w:rPr>
            </w:pPr>
          </w:p>
        </w:tc>
        <w:tc>
          <w:tcPr>
            <w:tcW w:w="1509" w:type="dxa"/>
            <w:shd w:val="clear" w:color="auto" w:fill="auto"/>
          </w:tcPr>
          <w:p w14:paraId="319482D1" w14:textId="77777777" w:rsidR="000B55E3" w:rsidRPr="00276626" w:rsidRDefault="000B55E3" w:rsidP="0067785A">
            <w:pPr>
              <w:rPr>
                <w:rStyle w:val="af4"/>
                <w:rFonts w:ascii="Times New Roman" w:hAnsi="Times New Roman" w:cs="Times New Roman"/>
                <w:sz w:val="24"/>
                <w:szCs w:val="24"/>
              </w:rPr>
            </w:pPr>
          </w:p>
        </w:tc>
      </w:tr>
      <w:tr w:rsidR="000B55E3" w:rsidRPr="00276626" w14:paraId="7EAEE58F" w14:textId="77777777" w:rsidTr="0067785A">
        <w:trPr>
          <w:trHeight w:val="1842"/>
          <w:jc w:val="center"/>
        </w:trPr>
        <w:tc>
          <w:tcPr>
            <w:tcW w:w="2258" w:type="dxa"/>
            <w:shd w:val="clear" w:color="auto" w:fill="auto"/>
          </w:tcPr>
          <w:p w14:paraId="1873BEA5" w14:textId="77777777" w:rsidR="000B55E3" w:rsidRPr="00276626" w:rsidRDefault="000B55E3" w:rsidP="0067785A">
            <w:pPr>
              <w:rPr>
                <w:rFonts w:ascii="Times New Roman" w:hAnsi="Times New Roman" w:cs="Times New Roman"/>
                <w:sz w:val="24"/>
                <w:szCs w:val="24"/>
              </w:rPr>
            </w:pPr>
          </w:p>
        </w:tc>
        <w:tc>
          <w:tcPr>
            <w:tcW w:w="1255" w:type="dxa"/>
            <w:shd w:val="clear" w:color="auto" w:fill="auto"/>
          </w:tcPr>
          <w:p w14:paraId="2B657F08" w14:textId="77777777" w:rsidR="000B55E3" w:rsidRPr="00276626" w:rsidRDefault="000B55E3" w:rsidP="0067785A">
            <w:pPr>
              <w:rPr>
                <w:rFonts w:ascii="Times New Roman" w:hAnsi="Times New Roman" w:cs="Times New Roman"/>
                <w:sz w:val="24"/>
                <w:szCs w:val="24"/>
              </w:rPr>
            </w:pPr>
          </w:p>
        </w:tc>
        <w:tc>
          <w:tcPr>
            <w:tcW w:w="1155" w:type="dxa"/>
            <w:shd w:val="clear" w:color="auto" w:fill="auto"/>
          </w:tcPr>
          <w:p w14:paraId="6FC72D7F" w14:textId="77777777" w:rsidR="000B55E3" w:rsidRPr="00276626" w:rsidRDefault="000B55E3" w:rsidP="0067785A">
            <w:pPr>
              <w:rPr>
                <w:rFonts w:ascii="Times New Roman" w:hAnsi="Times New Roman" w:cs="Times New Roman"/>
                <w:sz w:val="24"/>
                <w:szCs w:val="24"/>
              </w:rPr>
            </w:pPr>
          </w:p>
        </w:tc>
        <w:tc>
          <w:tcPr>
            <w:tcW w:w="2537" w:type="dxa"/>
            <w:shd w:val="clear" w:color="auto" w:fill="auto"/>
          </w:tcPr>
          <w:p w14:paraId="472947F0" w14:textId="77777777" w:rsidR="000B55E3" w:rsidRPr="00276626" w:rsidRDefault="000B55E3" w:rsidP="0067785A">
            <w:pPr>
              <w:rPr>
                <w:rFonts w:ascii="Times New Roman" w:hAnsi="Times New Roman" w:cs="Times New Roman"/>
                <w:sz w:val="24"/>
                <w:szCs w:val="24"/>
              </w:rPr>
            </w:pPr>
          </w:p>
        </w:tc>
        <w:tc>
          <w:tcPr>
            <w:tcW w:w="1281" w:type="dxa"/>
            <w:shd w:val="clear" w:color="auto" w:fill="auto"/>
          </w:tcPr>
          <w:p w14:paraId="15B9A41F" w14:textId="77777777" w:rsidR="000B55E3" w:rsidRPr="00276626" w:rsidRDefault="000B55E3" w:rsidP="0067785A">
            <w:pPr>
              <w:rPr>
                <w:rFonts w:ascii="Times New Roman" w:hAnsi="Times New Roman" w:cs="Times New Roman"/>
                <w:sz w:val="24"/>
                <w:szCs w:val="24"/>
              </w:rPr>
            </w:pPr>
          </w:p>
        </w:tc>
        <w:tc>
          <w:tcPr>
            <w:tcW w:w="1509" w:type="dxa"/>
            <w:shd w:val="clear" w:color="auto" w:fill="auto"/>
          </w:tcPr>
          <w:p w14:paraId="0DD9FC40" w14:textId="77777777" w:rsidR="000B55E3" w:rsidRPr="00276626" w:rsidRDefault="000B55E3" w:rsidP="0067785A">
            <w:pPr>
              <w:rPr>
                <w:rFonts w:ascii="Times New Roman" w:hAnsi="Times New Roman" w:cs="Times New Roman"/>
                <w:sz w:val="24"/>
                <w:szCs w:val="24"/>
              </w:rPr>
            </w:pPr>
          </w:p>
        </w:tc>
      </w:tr>
      <w:tr w:rsidR="000B55E3" w:rsidRPr="00276626" w14:paraId="261BEBE0" w14:textId="77777777" w:rsidTr="0067785A">
        <w:trPr>
          <w:trHeight w:val="356"/>
          <w:jc w:val="center"/>
        </w:trPr>
        <w:tc>
          <w:tcPr>
            <w:tcW w:w="2258" w:type="dxa"/>
            <w:shd w:val="clear" w:color="auto" w:fill="auto"/>
          </w:tcPr>
          <w:p w14:paraId="16A995A3" w14:textId="77777777" w:rsidR="000B55E3" w:rsidRPr="00276626" w:rsidRDefault="000B55E3" w:rsidP="0067785A">
            <w:pPr>
              <w:rPr>
                <w:rFonts w:ascii="Times New Roman" w:hAnsi="Times New Roman" w:cs="Times New Roman"/>
                <w:sz w:val="24"/>
                <w:szCs w:val="24"/>
              </w:rPr>
            </w:pPr>
          </w:p>
        </w:tc>
        <w:tc>
          <w:tcPr>
            <w:tcW w:w="1255" w:type="dxa"/>
            <w:shd w:val="clear" w:color="auto" w:fill="auto"/>
          </w:tcPr>
          <w:p w14:paraId="02DE5D45" w14:textId="77777777" w:rsidR="000B55E3" w:rsidRPr="00276626" w:rsidRDefault="000B55E3" w:rsidP="0067785A">
            <w:pPr>
              <w:rPr>
                <w:rFonts w:ascii="Times New Roman" w:hAnsi="Times New Roman" w:cs="Times New Roman"/>
                <w:sz w:val="24"/>
                <w:szCs w:val="24"/>
              </w:rPr>
            </w:pPr>
          </w:p>
        </w:tc>
        <w:tc>
          <w:tcPr>
            <w:tcW w:w="1155" w:type="dxa"/>
            <w:shd w:val="clear" w:color="auto" w:fill="auto"/>
          </w:tcPr>
          <w:p w14:paraId="27ACC562" w14:textId="77777777" w:rsidR="000B55E3" w:rsidRPr="00276626" w:rsidRDefault="000B55E3" w:rsidP="0067785A">
            <w:pPr>
              <w:rPr>
                <w:rFonts w:ascii="Times New Roman" w:hAnsi="Times New Roman" w:cs="Times New Roman"/>
                <w:sz w:val="24"/>
                <w:szCs w:val="24"/>
              </w:rPr>
            </w:pPr>
          </w:p>
        </w:tc>
        <w:tc>
          <w:tcPr>
            <w:tcW w:w="2537" w:type="dxa"/>
            <w:shd w:val="clear" w:color="auto" w:fill="auto"/>
          </w:tcPr>
          <w:p w14:paraId="2A1D059D" w14:textId="77777777" w:rsidR="000B55E3" w:rsidRPr="00276626" w:rsidRDefault="000B55E3" w:rsidP="0067785A">
            <w:pPr>
              <w:rPr>
                <w:rFonts w:ascii="Times New Roman" w:hAnsi="Times New Roman" w:cs="Times New Roman"/>
                <w:sz w:val="24"/>
                <w:szCs w:val="24"/>
              </w:rPr>
            </w:pPr>
          </w:p>
        </w:tc>
        <w:tc>
          <w:tcPr>
            <w:tcW w:w="1281" w:type="dxa"/>
            <w:shd w:val="clear" w:color="auto" w:fill="auto"/>
          </w:tcPr>
          <w:p w14:paraId="366D2DAE" w14:textId="77777777" w:rsidR="000B55E3" w:rsidRPr="00276626" w:rsidRDefault="000B55E3" w:rsidP="0067785A">
            <w:pPr>
              <w:rPr>
                <w:rFonts w:ascii="Times New Roman" w:hAnsi="Times New Roman" w:cs="Times New Roman"/>
                <w:sz w:val="24"/>
                <w:szCs w:val="24"/>
              </w:rPr>
            </w:pPr>
          </w:p>
        </w:tc>
        <w:tc>
          <w:tcPr>
            <w:tcW w:w="1509" w:type="dxa"/>
            <w:shd w:val="clear" w:color="auto" w:fill="auto"/>
          </w:tcPr>
          <w:p w14:paraId="157E374B" w14:textId="77777777" w:rsidR="000B55E3" w:rsidRPr="00276626" w:rsidRDefault="000B55E3" w:rsidP="0067785A">
            <w:pPr>
              <w:rPr>
                <w:rFonts w:ascii="Times New Roman" w:hAnsi="Times New Roman" w:cs="Times New Roman"/>
                <w:sz w:val="24"/>
                <w:szCs w:val="24"/>
                <w:highlight w:val="red"/>
              </w:rPr>
            </w:pPr>
          </w:p>
        </w:tc>
      </w:tr>
      <w:tr w:rsidR="000B55E3" w:rsidRPr="00276626" w14:paraId="2B97F46E" w14:textId="77777777" w:rsidTr="001873DF">
        <w:trPr>
          <w:trHeight w:val="356"/>
          <w:jc w:val="center"/>
        </w:trPr>
        <w:tc>
          <w:tcPr>
            <w:tcW w:w="2258" w:type="dxa"/>
          </w:tcPr>
          <w:p w14:paraId="1834A99F" w14:textId="77777777" w:rsidR="000B55E3" w:rsidRPr="00276626" w:rsidRDefault="000B55E3" w:rsidP="0067785A">
            <w:pPr>
              <w:spacing w:after="160"/>
              <w:rPr>
                <w:rFonts w:ascii="Times New Roman" w:hAnsi="Times New Roman" w:cs="Times New Roman"/>
                <w:sz w:val="24"/>
                <w:szCs w:val="24"/>
              </w:rPr>
            </w:pPr>
          </w:p>
        </w:tc>
        <w:tc>
          <w:tcPr>
            <w:tcW w:w="1255" w:type="dxa"/>
          </w:tcPr>
          <w:p w14:paraId="375C09E9" w14:textId="77777777" w:rsidR="000B55E3" w:rsidRPr="00276626" w:rsidRDefault="000B55E3" w:rsidP="0067785A">
            <w:pPr>
              <w:spacing w:after="160"/>
              <w:rPr>
                <w:rFonts w:ascii="Times New Roman" w:hAnsi="Times New Roman" w:cs="Times New Roman"/>
                <w:sz w:val="24"/>
                <w:szCs w:val="24"/>
              </w:rPr>
            </w:pPr>
          </w:p>
        </w:tc>
        <w:tc>
          <w:tcPr>
            <w:tcW w:w="1155" w:type="dxa"/>
          </w:tcPr>
          <w:p w14:paraId="60F4FE9E" w14:textId="77777777" w:rsidR="000B55E3" w:rsidRPr="00276626" w:rsidRDefault="000B55E3" w:rsidP="0067785A">
            <w:pPr>
              <w:rPr>
                <w:rFonts w:ascii="Times New Roman" w:hAnsi="Times New Roman" w:cs="Times New Roman"/>
                <w:sz w:val="24"/>
                <w:szCs w:val="24"/>
              </w:rPr>
            </w:pPr>
          </w:p>
        </w:tc>
        <w:tc>
          <w:tcPr>
            <w:tcW w:w="2537" w:type="dxa"/>
          </w:tcPr>
          <w:p w14:paraId="31D8DE79" w14:textId="77777777" w:rsidR="000B55E3" w:rsidRPr="00276626" w:rsidRDefault="000B55E3" w:rsidP="0067785A">
            <w:pPr>
              <w:spacing w:after="160"/>
              <w:rPr>
                <w:rFonts w:ascii="Times New Roman" w:hAnsi="Times New Roman" w:cs="Times New Roman"/>
                <w:sz w:val="24"/>
                <w:szCs w:val="24"/>
              </w:rPr>
            </w:pPr>
          </w:p>
        </w:tc>
        <w:tc>
          <w:tcPr>
            <w:tcW w:w="1281" w:type="dxa"/>
          </w:tcPr>
          <w:p w14:paraId="67DB9116" w14:textId="77777777" w:rsidR="000B55E3" w:rsidRPr="00276626" w:rsidRDefault="000B55E3" w:rsidP="0067785A">
            <w:pPr>
              <w:spacing w:after="160"/>
              <w:rPr>
                <w:rFonts w:ascii="Times New Roman" w:hAnsi="Times New Roman" w:cs="Times New Roman"/>
                <w:sz w:val="24"/>
                <w:szCs w:val="24"/>
              </w:rPr>
            </w:pPr>
          </w:p>
        </w:tc>
        <w:tc>
          <w:tcPr>
            <w:tcW w:w="1509" w:type="dxa"/>
          </w:tcPr>
          <w:p w14:paraId="6D59DD9E" w14:textId="77777777" w:rsidR="000B55E3" w:rsidRPr="00276626" w:rsidRDefault="000B55E3" w:rsidP="0067785A">
            <w:pPr>
              <w:spacing w:after="160"/>
              <w:rPr>
                <w:rFonts w:ascii="Times New Roman" w:hAnsi="Times New Roman" w:cs="Times New Roman"/>
                <w:sz w:val="24"/>
                <w:szCs w:val="24"/>
              </w:rPr>
            </w:pPr>
          </w:p>
        </w:tc>
      </w:tr>
    </w:tbl>
    <w:p w14:paraId="7F88E784" w14:textId="77777777" w:rsidR="000B55E3" w:rsidRPr="00276626" w:rsidRDefault="000B55E3" w:rsidP="000B55E3">
      <w:pPr>
        <w:widowControl w:val="0"/>
        <w:tabs>
          <w:tab w:val="left" w:pos="1608"/>
        </w:tabs>
        <w:spacing w:after="160" w:line="300" w:lineRule="auto"/>
        <w:ind w:left="1069"/>
        <w:contextualSpacing/>
        <w:jc w:val="both"/>
        <w:rPr>
          <w:rFonts w:ascii="Times New Roman" w:eastAsia="Calibri" w:hAnsi="Times New Roman" w:cs="Times New Roman"/>
          <w:b/>
          <w:bCs/>
          <w:sz w:val="24"/>
          <w:szCs w:val="24"/>
        </w:rPr>
      </w:pPr>
    </w:p>
    <w:p w14:paraId="42269EB3" w14:textId="77777777" w:rsidR="000B55E3" w:rsidRPr="00276626" w:rsidRDefault="000B55E3" w:rsidP="000B55E3">
      <w:pPr>
        <w:pStyle w:val="16"/>
        <w:spacing w:before="320" w:after="80"/>
        <w:ind w:firstLine="426"/>
        <w:jc w:val="both"/>
        <w:rPr>
          <w:rFonts w:ascii="Times New Roman" w:hAnsi="Times New Roman" w:cs="Times New Roman"/>
          <w:color w:val="auto"/>
          <w:sz w:val="24"/>
          <w:szCs w:val="24"/>
        </w:rPr>
      </w:pPr>
      <w:r w:rsidRPr="00276626">
        <w:rPr>
          <w:rFonts w:ascii="Times New Roman" w:hAnsi="Times New Roman" w:cs="Times New Roman"/>
          <w:color w:val="auto"/>
          <w:sz w:val="24"/>
          <w:szCs w:val="24"/>
        </w:rPr>
        <w:t>6. Требования к информационной безопасности</w:t>
      </w:r>
    </w:p>
    <w:p w14:paraId="5EA31AA8" w14:textId="77777777" w:rsidR="000B55E3" w:rsidRPr="00276626" w:rsidRDefault="000B55E3" w:rsidP="000B55E3">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Любые изменения в части прав доступа пользователям ИС или сервисов должны согласовываться ОИБ.</w:t>
      </w:r>
    </w:p>
    <w:p w14:paraId="324292DF" w14:textId="77777777" w:rsidR="000B55E3" w:rsidRPr="00276626" w:rsidRDefault="000B55E3" w:rsidP="000B55E3">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Все изменения настроек антивирусного ПО производятся непосредственно сотрудниками отдела информационной безопасности Заказчика; локальное отключение антивирусного ПО и других средств защиты должно согласовываться с отделом информационной безопасности Заказчика.</w:t>
      </w:r>
    </w:p>
    <w:p w14:paraId="3F0947CF" w14:textId="77777777" w:rsidR="000B55E3" w:rsidRPr="00276626" w:rsidRDefault="000B55E3" w:rsidP="000B55E3">
      <w:pPr>
        <w:spacing w:before="280" w:after="280"/>
        <w:ind w:right="567"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Правила и процедуры обеспечения информационной безопасности</w:t>
      </w:r>
    </w:p>
    <w:p w14:paraId="62149F06" w14:textId="77777777" w:rsidR="000B55E3" w:rsidRPr="00276626" w:rsidRDefault="000B55E3" w:rsidP="000B55E3">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Подрядчик должен принять и соблюдать задокументированные политики, стандарты и процедуры в отношении информационной безопасности в целях создания контролируемой среды (далее - Среда), связанной с защитой конфиденциальности, целостности и доступности информации. Политики и процедуры подлежат ежегодному пересмотру, обновлению и утверждению высшим руководством. Если Подрядчик разрешает использование личных устройств для доступа к Информации или системам, то ему необходимо внедрить Политику «использования сотрудниками личных устройств» (концепция BYOD).</w:t>
      </w:r>
    </w:p>
    <w:p w14:paraId="4C258651" w14:textId="77777777" w:rsidR="000B55E3" w:rsidRPr="00276626" w:rsidRDefault="000B55E3" w:rsidP="000B55E3">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Доступ к информационным ресурсам Заказчика осуществляется с применением двухфакторной аутентификации пользователей через VPN-L2tp подключение.</w:t>
      </w:r>
    </w:p>
    <w:p w14:paraId="569EA2CC" w14:textId="77777777" w:rsidR="000B55E3" w:rsidRPr="00276626" w:rsidRDefault="000B55E3" w:rsidP="000B55E3">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При доступе к информационным ресурсам Заказчика используются индивидуальные учётные записи с целью однозначной идентификации сотрудников исполнителя.</w:t>
      </w:r>
    </w:p>
    <w:p w14:paraId="1ED84FFE" w14:textId="77777777" w:rsidR="000B55E3" w:rsidRPr="00276626" w:rsidRDefault="000B55E3" w:rsidP="000B55E3">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В случае компрометации информационной инфраструктуры Исполнителя (любого из её значимых компонентов, например – электронной почты) Исполнитель обязан незамедлительно сообщить об этом Заказчику на адрес alarm@nskes.ru. Учётные записи сотрудников Исполнителя могут быть заблокированы до получения исчерпывающей информации о полной ликвидации последствий инцидента информационной безопасности в инфраструктуре Исполнителя.</w:t>
      </w:r>
    </w:p>
    <w:p w14:paraId="6B817B9E" w14:textId="77777777" w:rsidR="000B55E3" w:rsidRPr="00276626" w:rsidRDefault="000B55E3" w:rsidP="000B55E3">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На всех хостах, с которых производится подключение к инфраструктуре </w:t>
      </w:r>
      <w:proofErr w:type="gramStart"/>
      <w:r w:rsidRPr="00276626">
        <w:rPr>
          <w:rFonts w:ascii="Times New Roman" w:hAnsi="Times New Roman" w:cs="Times New Roman"/>
          <w:sz w:val="24"/>
          <w:szCs w:val="24"/>
        </w:rPr>
        <w:t>Заказчика</w:t>
      </w:r>
      <w:proofErr w:type="gramEnd"/>
      <w:r w:rsidRPr="00276626">
        <w:rPr>
          <w:rFonts w:ascii="Times New Roman" w:hAnsi="Times New Roman" w:cs="Times New Roman"/>
          <w:sz w:val="24"/>
          <w:szCs w:val="24"/>
        </w:rPr>
        <w:t xml:space="preserve"> Исполнитель обязан обеспечить функционирование актуальной версии антивирусного </w:t>
      </w:r>
      <w:r w:rsidRPr="00276626">
        <w:rPr>
          <w:rFonts w:ascii="Times New Roman" w:hAnsi="Times New Roman" w:cs="Times New Roman"/>
          <w:sz w:val="24"/>
          <w:szCs w:val="24"/>
        </w:rPr>
        <w:lastRenderedPageBreak/>
        <w:t>программного обеспечения с ежедневным обновлением антивирусных баз, а так же обеспечить своевременную установку обновлений безопасности для используемой операционной системы и прикладного программного обеспечения.</w:t>
      </w:r>
    </w:p>
    <w:p w14:paraId="61704D04" w14:textId="77777777" w:rsidR="000B55E3" w:rsidRPr="00276626" w:rsidRDefault="000B55E3" w:rsidP="000B55E3">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Предоставление прав доступа к ИС Заказчика производится в соответствии с требованиями действующего регламента предоставления прав доступа.</w:t>
      </w:r>
    </w:p>
    <w:p w14:paraId="2C476C98"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Для оказания услуг в удаленном режиме Исполнитель должен использовать только защищенные сетевые соединения.</w:t>
      </w:r>
    </w:p>
    <w:p w14:paraId="4B1DCA66"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выполнять все требования локальных актов Заказчика, направленных на обеспечение информационной безопасности.</w:t>
      </w:r>
    </w:p>
    <w:p w14:paraId="50EA9A53"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формировать рекомендации по устранению выявленных рисков информационной безопасности. Участвовать в устранении инцидентов.</w:t>
      </w:r>
    </w:p>
    <w:p w14:paraId="532F31E0" w14:textId="77777777" w:rsidR="000B55E3" w:rsidRPr="00276626" w:rsidRDefault="000B55E3" w:rsidP="000B55E3">
      <w:pPr>
        <w:ind w:firstLine="426"/>
        <w:jc w:val="both"/>
        <w:rPr>
          <w:rFonts w:ascii="Times New Roman" w:hAnsi="Times New Roman" w:cs="Times New Roman"/>
          <w:sz w:val="24"/>
          <w:szCs w:val="24"/>
        </w:rPr>
      </w:pPr>
      <w:r w:rsidRPr="00276626">
        <w:rPr>
          <w:rFonts w:ascii="Times New Roman" w:hAnsi="Times New Roman" w:cs="Times New Roman"/>
          <w:sz w:val="24"/>
          <w:szCs w:val="24"/>
        </w:rPr>
        <w:t>Для возможности оценки Заказчиком предпринятых Исполнителем мер по информационной безопасности Исполнитель должен предоставить:</w:t>
      </w:r>
    </w:p>
    <w:p w14:paraId="54994267" w14:textId="77777777" w:rsidR="000B55E3" w:rsidRPr="00276626" w:rsidRDefault="000B55E3" w:rsidP="001873DF">
      <w:pPr>
        <w:pStyle w:val="a7"/>
        <w:numPr>
          <w:ilvl w:val="0"/>
          <w:numId w:val="32"/>
        </w:numPr>
        <w:spacing w:line="276" w:lineRule="auto"/>
        <w:jc w:val="both"/>
      </w:pPr>
      <w:r w:rsidRPr="00276626">
        <w:t xml:space="preserve">Лицензию ФСТЭК России на деятельность по технической защите конфиденциальной информации (в части инфраструктуры) со следующим перечнем работ и услуг, на которые распространяется данная лицензия: </w:t>
      </w:r>
    </w:p>
    <w:p w14:paraId="16955611" w14:textId="77777777" w:rsidR="000B55E3" w:rsidRPr="00276626" w:rsidRDefault="000B55E3" w:rsidP="001873DF">
      <w:pPr>
        <w:pStyle w:val="a7"/>
        <w:numPr>
          <w:ilvl w:val="0"/>
          <w:numId w:val="31"/>
        </w:numPr>
        <w:spacing w:line="276" w:lineRule="auto"/>
        <w:ind w:left="360" w:firstLine="426"/>
        <w:jc w:val="both"/>
      </w:pPr>
      <w:r w:rsidRPr="00276626">
        <w:t xml:space="preserve">Контроль защищенности конфиденциальной информации от несанкционированного доступа и ее модификации в средствах и системах информатизации; </w:t>
      </w:r>
    </w:p>
    <w:p w14:paraId="7A138C2F" w14:textId="77777777" w:rsidR="000B55E3" w:rsidRPr="00276626" w:rsidRDefault="000B55E3" w:rsidP="001873DF">
      <w:pPr>
        <w:pStyle w:val="a7"/>
        <w:numPr>
          <w:ilvl w:val="0"/>
          <w:numId w:val="31"/>
        </w:numPr>
        <w:spacing w:line="276" w:lineRule="auto"/>
        <w:ind w:left="360" w:firstLine="426"/>
        <w:jc w:val="both"/>
      </w:pPr>
      <w:r w:rsidRPr="00276626">
        <w:t xml:space="preserve">Проектирование в защищенном исполнении средств и систем информатизации; </w:t>
      </w:r>
    </w:p>
    <w:p w14:paraId="5AF5E840" w14:textId="77777777" w:rsidR="000B55E3" w:rsidRPr="00276626" w:rsidRDefault="000B55E3" w:rsidP="001873DF">
      <w:pPr>
        <w:pStyle w:val="a7"/>
        <w:numPr>
          <w:ilvl w:val="0"/>
          <w:numId w:val="31"/>
        </w:numPr>
        <w:spacing w:line="276" w:lineRule="auto"/>
        <w:ind w:left="360" w:firstLine="426"/>
        <w:jc w:val="both"/>
      </w:pPr>
      <w:r w:rsidRPr="00276626">
        <w:t xml:space="preserve">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 </w:t>
      </w:r>
    </w:p>
    <w:p w14:paraId="26DBBEC9" w14:textId="77777777" w:rsidR="000B55E3" w:rsidRPr="00276626" w:rsidRDefault="000B55E3" w:rsidP="001873DF">
      <w:pPr>
        <w:pStyle w:val="a7"/>
        <w:numPr>
          <w:ilvl w:val="0"/>
          <w:numId w:val="31"/>
        </w:numPr>
        <w:spacing w:line="276" w:lineRule="auto"/>
        <w:jc w:val="both"/>
      </w:pPr>
      <w:r w:rsidRPr="00276626">
        <w:t xml:space="preserve"> Лицензию ФСБ России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работы предусмотренные пунктами 12, 13, 14, 20, 21, 22, 23, 24, 25, 26 Приложения к Положению, утверждённому постановлением Правительства РФ №313 от 16.04.2012.</w:t>
      </w:r>
    </w:p>
    <w:p w14:paraId="5732EF33" w14:textId="77777777" w:rsidR="000B55E3" w:rsidRPr="00276626" w:rsidRDefault="000B55E3" w:rsidP="000B55E3">
      <w:pPr>
        <w:jc w:val="both"/>
        <w:rPr>
          <w:rFonts w:ascii="Times New Roman" w:hAnsi="Times New Roman" w:cs="Times New Roman"/>
          <w:sz w:val="24"/>
          <w:szCs w:val="24"/>
        </w:rPr>
      </w:pPr>
    </w:p>
    <w:p w14:paraId="3581ADF9" w14:textId="5068EC5F" w:rsidR="009A1C2E" w:rsidRDefault="009A1C2E">
      <w:pPr>
        <w:spacing w:after="160" w:line="259" w:lineRule="auto"/>
        <w:rPr>
          <w:rFonts w:ascii="Times New Roman" w:eastAsia="MS Mincho" w:hAnsi="Times New Roman" w:cs="Times New Roman"/>
          <w:sz w:val="24"/>
          <w:szCs w:val="24"/>
          <w:lang w:eastAsia="ja-JP"/>
        </w:rPr>
      </w:pPr>
      <w:r>
        <w:br w:type="page"/>
      </w:r>
    </w:p>
    <w:p w14:paraId="6440E4C8" w14:textId="77777777" w:rsidR="000B55E3" w:rsidRDefault="000B55E3" w:rsidP="000B55E3">
      <w:pPr>
        <w:pStyle w:val="a7"/>
        <w:tabs>
          <w:tab w:val="left" w:pos="0"/>
          <w:tab w:val="left" w:pos="851"/>
        </w:tabs>
        <w:ind w:left="426"/>
        <w:jc w:val="both"/>
      </w:pPr>
    </w:p>
    <w:p w14:paraId="685E427A" w14:textId="60F8E492" w:rsidR="00812E83" w:rsidRPr="00276626" w:rsidRDefault="005C6F29" w:rsidP="00812E83">
      <w:pPr>
        <w:jc w:val="right"/>
        <w:rPr>
          <w:rFonts w:ascii="Times New Roman" w:hAnsi="Times New Roman" w:cs="Times New Roman"/>
          <w:sz w:val="24"/>
          <w:szCs w:val="24"/>
        </w:rPr>
      </w:pPr>
      <w:sdt>
        <w:sdtPr>
          <w:rPr>
            <w:rFonts w:ascii="Times New Roman" w:hAnsi="Times New Roman" w:cs="Times New Roman"/>
            <w:sz w:val="24"/>
            <w:szCs w:val="24"/>
          </w:rPr>
          <w:id w:val="1487674157"/>
          <w:placeholder>
            <w:docPart w:val="9786434A85484A8B89D19FF4ED80E356"/>
          </w:placeholder>
        </w:sdtPr>
        <w:sdtEndPr/>
        <w:sdtContent>
          <w:r w:rsidR="00812E83" w:rsidRPr="00276626">
            <w:rPr>
              <w:rFonts w:ascii="Times New Roman" w:hAnsi="Times New Roman" w:cs="Times New Roman"/>
              <w:sz w:val="24"/>
              <w:szCs w:val="24"/>
            </w:rPr>
            <w:t>1.9. Форма договора на оказание услуг в сфере ИТ</w:t>
          </w:r>
        </w:sdtContent>
      </w:sdt>
    </w:p>
    <w:p w14:paraId="03292169" w14:textId="77777777" w:rsidR="00812E83" w:rsidRPr="00276626" w:rsidRDefault="00812E83" w:rsidP="00812E83">
      <w:pPr>
        <w:jc w:val="center"/>
        <w:rPr>
          <w:rFonts w:ascii="Times New Roman" w:hAnsi="Times New Roman" w:cs="Times New Roman"/>
          <w:b/>
          <w:sz w:val="24"/>
          <w:szCs w:val="24"/>
        </w:rPr>
      </w:pPr>
    </w:p>
    <w:p w14:paraId="5BF35983" w14:textId="77777777" w:rsidR="00812E83" w:rsidRPr="00276626" w:rsidRDefault="00812E83" w:rsidP="00812E83">
      <w:pPr>
        <w:jc w:val="center"/>
        <w:rPr>
          <w:rFonts w:ascii="Times New Roman" w:hAnsi="Times New Roman" w:cs="Times New Roman"/>
          <w:b/>
          <w:sz w:val="24"/>
          <w:szCs w:val="24"/>
        </w:rPr>
      </w:pPr>
      <w:r w:rsidRPr="00276626">
        <w:rPr>
          <w:rFonts w:ascii="Times New Roman" w:hAnsi="Times New Roman" w:cs="Times New Roman"/>
          <w:b/>
          <w:sz w:val="24"/>
          <w:szCs w:val="24"/>
        </w:rPr>
        <w:t xml:space="preserve">ДОГОВОР </w:t>
      </w:r>
    </w:p>
    <w:p w14:paraId="21BDE26B" w14:textId="77777777" w:rsidR="00812E83" w:rsidRPr="00276626" w:rsidRDefault="00812E83" w:rsidP="00812E83">
      <w:pPr>
        <w:jc w:val="center"/>
        <w:rPr>
          <w:rFonts w:ascii="Times New Roman" w:hAnsi="Times New Roman" w:cs="Times New Roman"/>
          <w:b/>
          <w:sz w:val="24"/>
          <w:szCs w:val="24"/>
        </w:rPr>
      </w:pPr>
      <w:r w:rsidRPr="00276626">
        <w:rPr>
          <w:rFonts w:ascii="Times New Roman" w:hAnsi="Times New Roman" w:cs="Times New Roman"/>
          <w:b/>
          <w:sz w:val="24"/>
          <w:szCs w:val="24"/>
        </w:rPr>
        <w:t xml:space="preserve">оказания услуг № </w:t>
      </w:r>
      <w:sdt>
        <w:sdtPr>
          <w:rPr>
            <w:rFonts w:ascii="Times New Roman" w:hAnsi="Times New Roman" w:cs="Times New Roman"/>
            <w:b/>
            <w:sz w:val="24"/>
            <w:szCs w:val="24"/>
          </w:rPr>
          <w:id w:val="-1223441532"/>
          <w:placeholder>
            <w:docPart w:val="9786434A85484A8B89D19FF4ED80E356"/>
          </w:placeholder>
        </w:sdtPr>
        <w:sdtEndPr/>
        <w:sdtContent>
          <w:r w:rsidRPr="00276626">
            <w:rPr>
              <w:rFonts w:ascii="Times New Roman" w:hAnsi="Times New Roman" w:cs="Times New Roman"/>
              <w:b/>
              <w:sz w:val="24"/>
              <w:szCs w:val="24"/>
            </w:rPr>
            <w:t>_______</w:t>
          </w:r>
        </w:sdtContent>
      </w:sdt>
    </w:p>
    <w:p w14:paraId="0CA3D59A" w14:textId="77777777" w:rsidR="00812E83" w:rsidRPr="00276626" w:rsidRDefault="00812E83" w:rsidP="00812E83">
      <w:pPr>
        <w:rPr>
          <w:rFonts w:ascii="Times New Roman" w:hAnsi="Times New Roman" w:cs="Times New Roman"/>
          <w:color w:val="000000"/>
          <w:sz w:val="24"/>
          <w:szCs w:val="24"/>
        </w:rPr>
      </w:pPr>
      <w:bookmarkStart w:id="0" w:name="_heading=h.gjdgxs" w:colFirst="0" w:colLast="0"/>
      <w:bookmarkEnd w:id="0"/>
      <w:r w:rsidRPr="00276626">
        <w:rPr>
          <w:rFonts w:ascii="Times New Roman" w:hAnsi="Times New Roman" w:cs="Times New Roman"/>
          <w:sz w:val="24"/>
          <w:szCs w:val="24"/>
        </w:rPr>
        <w:t xml:space="preserve">г. Новосибирск </w:t>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sdt>
        <w:sdtPr>
          <w:rPr>
            <w:rFonts w:ascii="Times New Roman" w:hAnsi="Times New Roman" w:cs="Times New Roman"/>
            <w:sz w:val="24"/>
            <w:szCs w:val="24"/>
          </w:rPr>
          <w:id w:val="684563179"/>
          <w:placeholder>
            <w:docPart w:val="9786434A85484A8B89D19FF4ED80E356"/>
          </w:placeholder>
        </w:sdtPr>
        <w:sdtEndPr/>
        <w:sdtContent>
          <w:r w:rsidRPr="00276626">
            <w:rPr>
              <w:rFonts w:ascii="Times New Roman" w:hAnsi="Times New Roman" w:cs="Times New Roman"/>
              <w:sz w:val="24"/>
              <w:szCs w:val="24"/>
            </w:rPr>
            <w:t>«__» ________ 202__ г.</w:t>
          </w:r>
        </w:sdtContent>
      </w:sdt>
    </w:p>
    <w:sdt>
      <w:sdtPr>
        <w:rPr>
          <w:rFonts w:ascii="Times New Roman" w:hAnsi="Times New Roman" w:cs="Times New Roman"/>
          <w:sz w:val="24"/>
          <w:szCs w:val="24"/>
        </w:rPr>
        <w:id w:val="394402144"/>
        <w:placeholder>
          <w:docPart w:val="9786434A85484A8B89D19FF4ED80E356"/>
        </w:placeholder>
      </w:sdtPr>
      <w:sdtEndPr>
        <w:rPr>
          <w:color w:val="000000"/>
        </w:rPr>
      </w:sdtEndPr>
      <w:sdtContent>
        <w:p w14:paraId="0446274D" w14:textId="77777777" w:rsidR="00812E83" w:rsidRPr="00276626" w:rsidRDefault="00812E83" w:rsidP="00812E83">
          <w:pPr>
            <w:spacing w:before="120"/>
            <w:ind w:firstLine="708"/>
            <w:rPr>
              <w:rFonts w:ascii="Times New Roman" w:hAnsi="Times New Roman" w:cs="Times New Roman"/>
              <w:color w:val="000000"/>
              <w:sz w:val="24"/>
              <w:szCs w:val="24"/>
            </w:rPr>
          </w:pPr>
          <w:r w:rsidRPr="00276626">
            <w:rPr>
              <w:rFonts w:ascii="Times New Roman" w:hAnsi="Times New Roman" w:cs="Times New Roman"/>
              <w:sz w:val="24"/>
              <w:szCs w:val="24"/>
            </w:rPr>
            <w:t>Акционерное общество «</w:t>
          </w:r>
          <w:proofErr w:type="spellStart"/>
          <w:r w:rsidRPr="00276626">
            <w:rPr>
              <w:rFonts w:ascii="Times New Roman" w:hAnsi="Times New Roman" w:cs="Times New Roman"/>
              <w:sz w:val="24"/>
              <w:szCs w:val="24"/>
            </w:rPr>
            <w:t>Новосибирскэнергосбыт</w:t>
          </w:r>
          <w:proofErr w:type="spellEnd"/>
          <w:r w:rsidRPr="00276626">
            <w:rPr>
              <w:rFonts w:ascii="Times New Roman" w:hAnsi="Times New Roman" w:cs="Times New Roman"/>
              <w:sz w:val="24"/>
              <w:szCs w:val="24"/>
            </w:rPr>
            <w:t>» (АО «</w:t>
          </w:r>
          <w:proofErr w:type="spellStart"/>
          <w:r w:rsidRPr="00276626">
            <w:rPr>
              <w:rFonts w:ascii="Times New Roman" w:hAnsi="Times New Roman" w:cs="Times New Roman"/>
              <w:sz w:val="24"/>
              <w:szCs w:val="24"/>
            </w:rPr>
            <w:t>Новосибирскэнергосбыт</w:t>
          </w:r>
          <w:proofErr w:type="spellEnd"/>
          <w:r w:rsidRPr="00276626">
            <w:rPr>
              <w:rFonts w:ascii="Times New Roman" w:hAnsi="Times New Roman" w:cs="Times New Roman"/>
              <w:sz w:val="24"/>
              <w:szCs w:val="24"/>
            </w:rPr>
            <w:t xml:space="preserve">»), именуемое в дальнейшем </w:t>
          </w:r>
          <w:r w:rsidRPr="00276626">
            <w:rPr>
              <w:rFonts w:ascii="Times New Roman" w:hAnsi="Times New Roman" w:cs="Times New Roman"/>
              <w:b/>
              <w:sz w:val="24"/>
              <w:szCs w:val="24"/>
            </w:rPr>
            <w:t>«Заказчик»</w:t>
          </w:r>
          <w:r w:rsidRPr="00276626">
            <w:rPr>
              <w:rFonts w:ascii="Times New Roman" w:hAnsi="Times New Roman" w:cs="Times New Roman"/>
              <w:sz w:val="24"/>
              <w:szCs w:val="24"/>
            </w:rPr>
            <w:t xml:space="preserve">, в лице </w:t>
          </w:r>
          <w:r w:rsidRPr="00276626">
            <w:rPr>
              <w:rFonts w:ascii="Times New Roman" w:hAnsi="Times New Roman" w:cs="Times New Roman"/>
              <w:i/>
              <w:iCs/>
              <w:sz w:val="24"/>
              <w:szCs w:val="24"/>
            </w:rPr>
            <w:t>(должность)</w:t>
          </w:r>
          <w:r w:rsidRPr="00276626">
            <w:rPr>
              <w:rFonts w:ascii="Times New Roman" w:hAnsi="Times New Roman" w:cs="Times New Roman"/>
              <w:sz w:val="24"/>
              <w:szCs w:val="24"/>
            </w:rPr>
            <w:t>_____</w:t>
          </w:r>
          <w:r w:rsidRPr="00276626">
            <w:rPr>
              <w:rFonts w:ascii="Times New Roman" w:hAnsi="Times New Roman" w:cs="Times New Roman"/>
              <w:i/>
              <w:iCs/>
              <w:sz w:val="24"/>
              <w:szCs w:val="24"/>
            </w:rPr>
            <w:t xml:space="preserve"> (Ф.И.О.)</w:t>
          </w:r>
          <w:r w:rsidRPr="00276626">
            <w:rPr>
              <w:rFonts w:ascii="Times New Roman" w:hAnsi="Times New Roman" w:cs="Times New Roman"/>
              <w:sz w:val="24"/>
              <w:szCs w:val="24"/>
            </w:rPr>
            <w:t xml:space="preserve"> ________, действующего на основании _______________, </w:t>
          </w:r>
          <w:r w:rsidRPr="00276626">
            <w:rPr>
              <w:rFonts w:ascii="Times New Roman" w:hAnsi="Times New Roman" w:cs="Times New Roman"/>
              <w:color w:val="000000"/>
              <w:sz w:val="24"/>
              <w:szCs w:val="24"/>
            </w:rPr>
            <w:t>с одной стороны и</w:t>
          </w:r>
          <w:r w:rsidRPr="00276626">
            <w:rPr>
              <w:rFonts w:ascii="Times New Roman" w:hAnsi="Times New Roman" w:cs="Times New Roman"/>
              <w:sz w:val="24"/>
              <w:szCs w:val="24"/>
            </w:rPr>
            <w:t xml:space="preserve"> _________________________________________ (_______________________)</w:t>
          </w:r>
          <w:r w:rsidRPr="00276626">
            <w:rPr>
              <w:rFonts w:ascii="Times New Roman" w:hAnsi="Times New Roman" w:cs="Times New Roman"/>
              <w:color w:val="000000"/>
              <w:sz w:val="24"/>
              <w:szCs w:val="24"/>
            </w:rPr>
            <w:t xml:space="preserve">, именуемое в дальнейшем </w:t>
          </w:r>
          <w:r w:rsidRPr="00276626">
            <w:rPr>
              <w:rFonts w:ascii="Times New Roman" w:hAnsi="Times New Roman" w:cs="Times New Roman"/>
              <w:b/>
              <w:color w:val="000000"/>
              <w:sz w:val="24"/>
              <w:szCs w:val="24"/>
            </w:rPr>
            <w:t>«Исполнитель»</w:t>
          </w:r>
          <w:r w:rsidRPr="00276626">
            <w:rPr>
              <w:rFonts w:ascii="Times New Roman" w:hAnsi="Times New Roman" w:cs="Times New Roman"/>
              <w:bCs/>
              <w:color w:val="000000"/>
              <w:sz w:val="24"/>
              <w:szCs w:val="24"/>
            </w:rPr>
            <w:t xml:space="preserve">, </w:t>
          </w:r>
          <w:r w:rsidRPr="00276626">
            <w:rPr>
              <w:rFonts w:ascii="Times New Roman" w:hAnsi="Times New Roman" w:cs="Times New Roman"/>
              <w:sz w:val="24"/>
              <w:szCs w:val="24"/>
            </w:rPr>
            <w:t xml:space="preserve">в лице </w:t>
          </w:r>
          <w:r w:rsidRPr="00276626">
            <w:rPr>
              <w:rFonts w:ascii="Times New Roman" w:hAnsi="Times New Roman" w:cs="Times New Roman"/>
              <w:i/>
              <w:iCs/>
              <w:sz w:val="24"/>
              <w:szCs w:val="24"/>
            </w:rPr>
            <w:t>(должность)</w:t>
          </w:r>
          <w:r w:rsidRPr="00276626">
            <w:rPr>
              <w:rFonts w:ascii="Times New Roman" w:hAnsi="Times New Roman" w:cs="Times New Roman"/>
              <w:sz w:val="24"/>
              <w:szCs w:val="24"/>
            </w:rPr>
            <w:t xml:space="preserve"> _________ </w:t>
          </w:r>
          <w:r w:rsidRPr="00276626">
            <w:rPr>
              <w:rFonts w:ascii="Times New Roman" w:hAnsi="Times New Roman" w:cs="Times New Roman"/>
              <w:i/>
              <w:iCs/>
              <w:sz w:val="24"/>
              <w:szCs w:val="24"/>
            </w:rPr>
            <w:t>(Ф.И.О.)</w:t>
          </w:r>
          <w:r w:rsidRPr="00276626">
            <w:rPr>
              <w:rFonts w:ascii="Times New Roman" w:hAnsi="Times New Roman" w:cs="Times New Roman"/>
              <w:sz w:val="24"/>
              <w:szCs w:val="24"/>
            </w:rPr>
            <w:t xml:space="preserve"> ________________________, действующего на основании __________________________</w:t>
          </w:r>
          <w:r w:rsidRPr="00276626">
            <w:rPr>
              <w:rFonts w:ascii="Times New Roman" w:hAnsi="Times New Roman" w:cs="Times New Roman"/>
              <w:color w:val="000000"/>
              <w:sz w:val="24"/>
              <w:szCs w:val="24"/>
            </w:rPr>
            <w:t>, с другой стороны, далее в отдельности именуемые «Сторона», а совместно – «Стороны», заключили настоящий договор (далее по тексту – «Договор») о нижеследующем:</w:t>
          </w:r>
        </w:p>
      </w:sdtContent>
    </w:sdt>
    <w:p w14:paraId="125E6AD9" w14:textId="77777777" w:rsidR="00812E83" w:rsidRPr="00276626" w:rsidRDefault="00812E83" w:rsidP="00812E83">
      <w:pPr>
        <w:rPr>
          <w:rFonts w:ascii="Times New Roman" w:hAnsi="Times New Roman" w:cs="Times New Roman"/>
          <w:color w:val="000000"/>
          <w:sz w:val="24"/>
          <w:szCs w:val="24"/>
        </w:rPr>
      </w:pPr>
    </w:p>
    <w:p w14:paraId="4B35D14F" w14:textId="77777777" w:rsidR="00812E83" w:rsidRPr="00276626" w:rsidRDefault="00812E83" w:rsidP="001873DF">
      <w:pPr>
        <w:numPr>
          <w:ilvl w:val="0"/>
          <w:numId w:val="1"/>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 xml:space="preserve">Предмет Договора </w:t>
      </w:r>
    </w:p>
    <w:p w14:paraId="6AABB2AA" w14:textId="77777777" w:rsidR="00812E83" w:rsidRPr="00276626" w:rsidRDefault="00812E83" w:rsidP="001873DF">
      <w:pPr>
        <w:numPr>
          <w:ilvl w:val="0"/>
          <w:numId w:val="2"/>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Исполнитель обязуется оказать Заказчику услуги, указанные в Перечне услуг (Приложение №1 к Договору) (далее – услуги), а Заказчик в соответствии с условиями Договора обязуется принять надлежащим образом оказанные услуги и оплатить их. Оказываемые Исполнителем по Договору услуги и их порядок оказания должны соответствовать требованиям и условиям настоящего Договора и Технического задания (Приложение № 2 к Договору).</w:t>
      </w:r>
    </w:p>
    <w:p w14:paraId="57F22455" w14:textId="77777777" w:rsidR="00812E83" w:rsidRPr="00276626" w:rsidRDefault="00812E83" w:rsidP="001873DF">
      <w:pPr>
        <w:pStyle w:val="a7"/>
        <w:numPr>
          <w:ilvl w:val="0"/>
          <w:numId w:val="2"/>
        </w:numPr>
        <w:ind w:left="0" w:firstLine="567"/>
        <w:jc w:val="both"/>
      </w:pPr>
      <w:r w:rsidRPr="00276626">
        <w:t>Договор заключён для осуществления прав и законных интересов АО «</w:t>
      </w:r>
      <w:proofErr w:type="spellStart"/>
      <w:r w:rsidRPr="00276626">
        <w:t>Новосибирскэнергосбыт</w:t>
      </w:r>
      <w:proofErr w:type="spellEnd"/>
      <w:r w:rsidRPr="00276626">
        <w:t xml:space="preserve">» в целях надлежащего исполнения договоров, заключенных с клиентами; договоров энергоснабжения с потребителями электрической энергии, в том числе, для правильного и своевременного произведения расчётов за электрическую энергию; учёта потреблённой электрической энергии, учёта льгот и субсидий, получаемых потребителями. </w:t>
      </w:r>
    </w:p>
    <w:p w14:paraId="7F68C564" w14:textId="77777777" w:rsidR="00812E83" w:rsidRPr="00276626" w:rsidRDefault="00812E83" w:rsidP="001873DF">
      <w:pPr>
        <w:pStyle w:val="a7"/>
        <w:numPr>
          <w:ilvl w:val="0"/>
          <w:numId w:val="2"/>
        </w:numPr>
        <w:ind w:left="0" w:firstLine="567"/>
        <w:jc w:val="both"/>
      </w:pPr>
      <w:r w:rsidRPr="00276626">
        <w:t>При исполнении договора Исполнителем не производится обработка персональных данных субъектов персональных данных.</w:t>
      </w:r>
    </w:p>
    <w:p w14:paraId="71697879" w14:textId="77777777" w:rsidR="00812E83" w:rsidRPr="00276626" w:rsidRDefault="00812E83" w:rsidP="00812E83">
      <w:pPr>
        <w:pStyle w:val="a7"/>
        <w:ind w:left="567"/>
        <w:rPr>
          <w:highlight w:val="green"/>
        </w:rPr>
      </w:pPr>
    </w:p>
    <w:p w14:paraId="763FB091" w14:textId="77777777" w:rsidR="00812E83" w:rsidRPr="00276626" w:rsidRDefault="00812E83" w:rsidP="001873DF">
      <w:pPr>
        <w:numPr>
          <w:ilvl w:val="0"/>
          <w:numId w:val="1"/>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Права и обязанности сторон</w:t>
      </w:r>
    </w:p>
    <w:p w14:paraId="04659933" w14:textId="77777777" w:rsidR="00812E83" w:rsidRPr="00276626" w:rsidRDefault="00812E83" w:rsidP="001873DF">
      <w:pPr>
        <w:pStyle w:val="a7"/>
        <w:numPr>
          <w:ilvl w:val="1"/>
          <w:numId w:val="1"/>
        </w:numPr>
        <w:pBdr>
          <w:top w:val="nil"/>
          <w:left w:val="nil"/>
          <w:bottom w:val="nil"/>
          <w:right w:val="nil"/>
          <w:between w:val="nil"/>
        </w:pBdr>
        <w:contextualSpacing w:val="0"/>
        <w:jc w:val="both"/>
        <w:rPr>
          <w:color w:val="000000"/>
        </w:rPr>
      </w:pPr>
      <w:r w:rsidRPr="00276626">
        <w:rPr>
          <w:color w:val="000000"/>
        </w:rPr>
        <w:t>Исполнитель обязан:</w:t>
      </w:r>
    </w:p>
    <w:p w14:paraId="48B2EA01"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2.1.1. Качественно, в объёме и сроки, установленные Договором, оказать Заказчику услуги.</w:t>
      </w:r>
    </w:p>
    <w:p w14:paraId="12C81636"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2.1.2. За свой счёт, в сроки и порядке, установленные Договором, исправить все недостатки, выявленные при оказании услуг.</w:t>
      </w:r>
    </w:p>
    <w:p w14:paraId="2108D409" w14:textId="77777777" w:rsidR="00812E83" w:rsidRPr="00276626"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2.1.3. Не разглашать полученные при оказании услуг сведения, являющиеся информацией конфиденциального характера или составляющие коммерческую тайну Заказчика.</w:t>
      </w:r>
    </w:p>
    <w:p w14:paraId="6ABB1C82" w14:textId="77777777" w:rsidR="00812E83" w:rsidRPr="00276626"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2.1.4. Добросовестно исполнять свои обязательства по Договору: не допускать своими действиями (бездействием) нарушения обязательств по Договору, прав и законных интересов Заказчика; исходить из того, что задание Заказчика должно быть выполнено в его интересах, с наименьшими затратами и с высокой эффективностью; не допускать действий (в том числе, действий своих работников), направленных на получение личной выгоды, в нарушение законодательства </w:t>
      </w:r>
      <w:r w:rsidRPr="00276626">
        <w:rPr>
          <w:rFonts w:ascii="Times New Roman" w:hAnsi="Times New Roman" w:cs="Times New Roman"/>
          <w:sz w:val="24"/>
          <w:szCs w:val="24"/>
        </w:rPr>
        <w:t>Российской Федерации</w:t>
      </w:r>
      <w:r w:rsidRPr="00276626">
        <w:rPr>
          <w:rFonts w:ascii="Times New Roman" w:hAnsi="Times New Roman" w:cs="Times New Roman"/>
          <w:color w:val="000000"/>
          <w:sz w:val="24"/>
          <w:szCs w:val="24"/>
        </w:rPr>
        <w:t xml:space="preserve"> и (или) условий настоящего Договора.</w:t>
      </w:r>
    </w:p>
    <w:p w14:paraId="27418CC2" w14:textId="77777777" w:rsidR="00812E83" w:rsidRPr="00276626" w:rsidRDefault="00812E83" w:rsidP="00812E83">
      <w:pPr>
        <w:pBdr>
          <w:top w:val="nil"/>
          <w:left w:val="nil"/>
          <w:bottom w:val="nil"/>
          <w:right w:val="nil"/>
          <w:between w:val="nil"/>
        </w:pBdr>
        <w:tabs>
          <w:tab w:val="left" w:pos="1134"/>
        </w:tabs>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lastRenderedPageBreak/>
        <w:t>2.1.5. Незамедлительно сообщить Заказчику об обстоятельствах, препятствующих своевременному, качественному и полному исполнению настоящего Договора, принять необходимые и разумные меры к устранению указанных обстоятельств.</w:t>
      </w:r>
    </w:p>
    <w:p w14:paraId="18C1A6AD"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2.1.6. По факту оказания услуг в течение 2 (Двух) рабочих дней, либо, если сдача-приёмка услуг осуществляется ежемесячно, то не позднее 2 (Второго) числа месяца, следующего за отчётным, представлять Заказчику надлежащим образом оформленный Акт об оказанных услугах (Приложение №3), счет-фактуру или универсальный передаточный документ, а также Отчёт об оказанных услугах (Приложение №4). Счет-фактура не выставляется в случае, если Исполнитель не является плательщиком НДС, а также при совершении операций, не облагаемых НДС.</w:t>
      </w:r>
    </w:p>
    <w:p w14:paraId="5823F72A"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2.1.7. Вернуть Заказчику в течение трех рабочих дней с даты расторжения договора, полученные от Заказчика для исполнения договора материалы, документы; если иной срок и порядок возврата не установлены приложениями к договору. </w:t>
      </w:r>
    </w:p>
    <w:p w14:paraId="76CDE890" w14:textId="77777777" w:rsidR="00812E83" w:rsidRPr="00276626" w:rsidRDefault="00812E83" w:rsidP="001873DF">
      <w:pPr>
        <w:pStyle w:val="a7"/>
        <w:numPr>
          <w:ilvl w:val="1"/>
          <w:numId w:val="1"/>
        </w:numPr>
        <w:pBdr>
          <w:top w:val="nil"/>
          <w:left w:val="nil"/>
          <w:bottom w:val="nil"/>
          <w:right w:val="nil"/>
          <w:between w:val="nil"/>
        </w:pBdr>
        <w:contextualSpacing w:val="0"/>
        <w:jc w:val="both"/>
        <w:rPr>
          <w:color w:val="000000"/>
        </w:rPr>
      </w:pPr>
      <w:r w:rsidRPr="00276626">
        <w:rPr>
          <w:color w:val="000000"/>
        </w:rPr>
        <w:t>Исполнитель вправе:</w:t>
      </w:r>
    </w:p>
    <w:p w14:paraId="545FC224"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2.2.1. Требовать своевременной оплаты оказанных услуг на условиях, установленных Договором.</w:t>
      </w:r>
    </w:p>
    <w:p w14:paraId="78A7B338" w14:textId="77777777" w:rsidR="00812E83" w:rsidRPr="00276626"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2.2.2. Требовать от Заказчика информацию, документы, сведения о Заказчике, необходимые для оказания услуг по Договору.</w:t>
      </w:r>
    </w:p>
    <w:p w14:paraId="54936ADF" w14:textId="77777777" w:rsidR="00812E83" w:rsidRPr="00276626"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2.2.3. Отказаться от исполнения Договора письменно уведомив об этом Заказчика не менее, чем за 4 (Четыре) месяца до даты расторжения Договора, лишь при условии полного возмещения Заказчику убытков. Стороны определили, что размер убытков Заказчика при одностороннем отказе Исполнителя от Договора составляет 30% (Тридцать процентов) от цены Договора.</w:t>
      </w:r>
    </w:p>
    <w:p w14:paraId="3677CCD9" w14:textId="77777777" w:rsidR="00812E83" w:rsidRPr="00276626" w:rsidRDefault="00812E83" w:rsidP="001873DF">
      <w:pPr>
        <w:pStyle w:val="a7"/>
        <w:numPr>
          <w:ilvl w:val="1"/>
          <w:numId w:val="1"/>
        </w:numPr>
        <w:pBdr>
          <w:top w:val="nil"/>
          <w:left w:val="nil"/>
          <w:bottom w:val="nil"/>
          <w:right w:val="nil"/>
          <w:between w:val="nil"/>
        </w:pBdr>
        <w:contextualSpacing w:val="0"/>
        <w:jc w:val="both"/>
        <w:rPr>
          <w:b/>
          <w:color w:val="000000"/>
        </w:rPr>
      </w:pPr>
      <w:r w:rsidRPr="00276626">
        <w:rPr>
          <w:color w:val="000000"/>
        </w:rPr>
        <w:t>Заказчик обязан:</w:t>
      </w:r>
    </w:p>
    <w:p w14:paraId="2CFA6086"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2.3.1. Оплатить оказанные услуги в порядке и сроки, установленные Договором.</w:t>
      </w:r>
    </w:p>
    <w:p w14:paraId="1C55B74B" w14:textId="77777777" w:rsidR="00812E83" w:rsidRPr="00276626"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2.3.2. Предоставлять Исполнителю информацию, документы, сведения о Заказчике, необходимые для оказания услуг по Договору.</w:t>
      </w:r>
    </w:p>
    <w:p w14:paraId="1F657E15" w14:textId="77777777" w:rsidR="00812E83" w:rsidRPr="00276626" w:rsidRDefault="00812E83" w:rsidP="001873DF">
      <w:pPr>
        <w:pStyle w:val="a7"/>
        <w:numPr>
          <w:ilvl w:val="1"/>
          <w:numId w:val="1"/>
        </w:numPr>
        <w:pBdr>
          <w:top w:val="nil"/>
          <w:left w:val="nil"/>
          <w:bottom w:val="nil"/>
          <w:right w:val="nil"/>
          <w:between w:val="nil"/>
        </w:pBdr>
        <w:contextualSpacing w:val="0"/>
        <w:jc w:val="both"/>
        <w:rPr>
          <w:color w:val="000000"/>
        </w:rPr>
      </w:pPr>
      <w:r w:rsidRPr="00276626">
        <w:rPr>
          <w:color w:val="000000"/>
        </w:rPr>
        <w:t> Заказчик вправе:</w:t>
      </w:r>
    </w:p>
    <w:p w14:paraId="13A2AA32"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2.4.1. В любое время проверять ход и качество оказания услуг.</w:t>
      </w:r>
    </w:p>
    <w:p w14:paraId="62680D57"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2.4.2. При обнаружении недостатков в оказанных услугах потребовать устранения их Исполнителем за свой счёт, в порядке, установленном Договором.</w:t>
      </w:r>
    </w:p>
    <w:p w14:paraId="4CD49FE4"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2.4.3. Требовать от Исполнителя предоставить ему надлежащим образом оформленный Отчёт об оказанных услуг, Акт об оказанных услугах, счет-фактуру, в соответствии с условиями Договора и требованиями законодательства </w:t>
      </w:r>
      <w:r w:rsidRPr="00276626">
        <w:rPr>
          <w:rFonts w:ascii="Times New Roman" w:hAnsi="Times New Roman" w:cs="Times New Roman"/>
          <w:sz w:val="24"/>
          <w:szCs w:val="24"/>
        </w:rPr>
        <w:t>Российской Федерации</w:t>
      </w:r>
      <w:r w:rsidRPr="00276626">
        <w:rPr>
          <w:rFonts w:ascii="Times New Roman" w:hAnsi="Times New Roman" w:cs="Times New Roman"/>
          <w:color w:val="000000"/>
          <w:sz w:val="24"/>
          <w:szCs w:val="24"/>
        </w:rPr>
        <w:t>.</w:t>
      </w:r>
    </w:p>
    <w:p w14:paraId="1406CD24" w14:textId="77777777" w:rsidR="00812E83" w:rsidRPr="00276626"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2.4.4. Отказаться от исполнения Договора, письменно уведомив об этом Исполнителя за 30 (Тридцать) дней до даты расторжения Договора при условии оплаты Исполнителю фактически понесенных им расходов.</w:t>
      </w:r>
    </w:p>
    <w:p w14:paraId="63F8935A" w14:textId="77777777" w:rsidR="00812E83" w:rsidRPr="00276626" w:rsidRDefault="00812E83" w:rsidP="00812E83">
      <w:pPr>
        <w:pBdr>
          <w:top w:val="nil"/>
          <w:left w:val="nil"/>
          <w:bottom w:val="nil"/>
          <w:right w:val="nil"/>
          <w:between w:val="nil"/>
        </w:pBdr>
        <w:ind w:left="720"/>
        <w:rPr>
          <w:rFonts w:ascii="Times New Roman" w:hAnsi="Times New Roman" w:cs="Times New Roman"/>
          <w:b/>
          <w:color w:val="000000"/>
          <w:sz w:val="24"/>
          <w:szCs w:val="24"/>
        </w:rPr>
      </w:pPr>
    </w:p>
    <w:p w14:paraId="5239C327" w14:textId="77777777" w:rsidR="00812E83" w:rsidRPr="00276626" w:rsidRDefault="00812E83" w:rsidP="001873DF">
      <w:pPr>
        <w:numPr>
          <w:ilvl w:val="0"/>
          <w:numId w:val="1"/>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Качество услуг</w:t>
      </w:r>
    </w:p>
    <w:p w14:paraId="0D0098BF" w14:textId="77777777" w:rsidR="00812E83" w:rsidRPr="00276626" w:rsidRDefault="00812E83" w:rsidP="001873DF">
      <w:pPr>
        <w:numPr>
          <w:ilvl w:val="1"/>
          <w:numId w:val="1"/>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Услуги по объёму, содержанию и способу оказания должны соответствовать качеству, предъявляемому к ним условиями Договора, требованиями законодательства, а в отсутствие таковых, соответствовать требованиям, обычно предъявляемым к такого рода услугам.</w:t>
      </w:r>
    </w:p>
    <w:p w14:paraId="6AF0883D" w14:textId="77777777" w:rsidR="00812E83" w:rsidRPr="00276626" w:rsidRDefault="00812E83" w:rsidP="001873DF">
      <w:pPr>
        <w:numPr>
          <w:ilvl w:val="1"/>
          <w:numId w:val="1"/>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lastRenderedPageBreak/>
        <w:t>В случае обнаружения недостатков услуг Заказчик предъявляет Исполнителю требование об их устранении в разумный срок, который не может превышать 7 (Семи) рабочих дней, с даты предъявления требования. Исполнитель обязуется безвозмездно устранить недостатки в обозначенный Заказчиком срок.</w:t>
      </w:r>
    </w:p>
    <w:p w14:paraId="28A7767C" w14:textId="77777777" w:rsidR="00812E83" w:rsidRPr="00276626" w:rsidRDefault="00812E83" w:rsidP="001873DF">
      <w:pPr>
        <w:numPr>
          <w:ilvl w:val="1"/>
          <w:numId w:val="1"/>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В случае не устранения Исполнителем недостатков в обозначенный Заказчиком срок Заказчик, по своему выбору, вправе устранить недостатки услуг самостоятельно или с привлечением третьих лиц и потребовать от Исполнителя возмещения расходов на их устранение. </w:t>
      </w:r>
      <w:proofErr w:type="gramStart"/>
      <w:r w:rsidRPr="00276626">
        <w:rPr>
          <w:rFonts w:ascii="Times New Roman" w:hAnsi="Times New Roman" w:cs="Times New Roman"/>
          <w:color w:val="000000"/>
          <w:sz w:val="24"/>
          <w:szCs w:val="24"/>
        </w:rPr>
        <w:t>В таком случае,</w:t>
      </w:r>
      <w:proofErr w:type="gramEnd"/>
      <w:r w:rsidRPr="00276626">
        <w:rPr>
          <w:rFonts w:ascii="Times New Roman" w:hAnsi="Times New Roman" w:cs="Times New Roman"/>
          <w:color w:val="000000"/>
          <w:sz w:val="24"/>
          <w:szCs w:val="24"/>
        </w:rPr>
        <w:t xml:space="preserve"> расходы на устранение недостатков, подлежат возмещению Исполнителем в безусловном порядке при предъявлении требования Заказчиком. </w:t>
      </w:r>
    </w:p>
    <w:p w14:paraId="3B79434C" w14:textId="1356D936" w:rsidR="00812E83" w:rsidRPr="00276626" w:rsidRDefault="00812E83" w:rsidP="001873DF">
      <w:pPr>
        <w:numPr>
          <w:ilvl w:val="1"/>
          <w:numId w:val="1"/>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276626">
        <w:rPr>
          <w:rFonts w:ascii="Times New Roman" w:hAnsi="Times New Roman" w:cs="Times New Roman"/>
          <w:sz w:val="24"/>
          <w:szCs w:val="24"/>
        </w:rPr>
        <w:t xml:space="preserve">Уровень </w:t>
      </w:r>
      <w:r w:rsidRPr="00276626">
        <w:rPr>
          <w:rFonts w:ascii="Times New Roman" w:hAnsi="Times New Roman" w:cs="Times New Roman"/>
          <w:sz w:val="24"/>
          <w:szCs w:val="24"/>
          <w:lang w:val="en-US"/>
        </w:rPr>
        <w:t>SLA</w:t>
      </w:r>
      <w:r w:rsidR="00CA258E" w:rsidRPr="00276626">
        <w:rPr>
          <w:rFonts w:ascii="Times New Roman" w:hAnsi="Times New Roman" w:cs="Times New Roman"/>
          <w:sz w:val="24"/>
          <w:szCs w:val="24"/>
        </w:rPr>
        <w:t xml:space="preserve"> гарантийной поддержки</w:t>
      </w:r>
      <w:r w:rsidRPr="00276626">
        <w:rPr>
          <w:rFonts w:ascii="Times New Roman" w:hAnsi="Times New Roman" w:cs="Times New Roman"/>
          <w:sz w:val="24"/>
          <w:szCs w:val="24"/>
        </w:rPr>
        <w:t xml:space="preserve"> в рамках настоящего Договора подразумевает предоставление Исполнителем услуг, с соблюдением временных характеристик.</w:t>
      </w:r>
    </w:p>
    <w:p w14:paraId="3EFD901A" w14:textId="77777777" w:rsidR="00812E83" w:rsidRPr="00276626" w:rsidRDefault="00812E83" w:rsidP="00812E83">
      <w:pPr>
        <w:ind w:firstLine="426"/>
        <w:rPr>
          <w:rFonts w:ascii="Times New Roman" w:hAnsi="Times New Roman" w:cs="Times New Roman"/>
          <w:b/>
          <w:bCs/>
          <w:sz w:val="24"/>
          <w:szCs w:val="24"/>
        </w:rPr>
      </w:pPr>
      <w:r w:rsidRPr="00276626">
        <w:rPr>
          <w:rFonts w:ascii="Times New Roman" w:hAnsi="Times New Roman" w:cs="Times New Roman"/>
          <w:sz w:val="24"/>
          <w:szCs w:val="24"/>
        </w:rPr>
        <w:t xml:space="preserve">Выполнение плановых работ затрагивающие ключевые бизнес-системы Заказчика, может проводиться в нерабочее время по заранее согласованному графику (сроки проведения работ должны согласовываться письменно или в электронном виде не менее чем за 2 рабочих дня). </w:t>
      </w:r>
    </w:p>
    <w:p w14:paraId="208DFA15" w14:textId="5146D3DB" w:rsidR="00812E83" w:rsidRPr="00276626" w:rsidRDefault="00812E83" w:rsidP="00812E83">
      <w:pPr>
        <w:ind w:firstLine="426"/>
        <w:rPr>
          <w:rFonts w:ascii="Times New Roman" w:hAnsi="Times New Roman" w:cs="Times New Roman"/>
          <w:b/>
          <w:bCs/>
          <w:sz w:val="24"/>
          <w:szCs w:val="24"/>
        </w:rPr>
      </w:pPr>
      <w:r w:rsidRPr="00276626">
        <w:rPr>
          <w:rFonts w:ascii="Times New Roman" w:hAnsi="Times New Roman" w:cs="Times New Roman"/>
          <w:bCs/>
          <w:sz w:val="24"/>
          <w:szCs w:val="24"/>
        </w:rPr>
        <w:t>Приоритеты и время оказания услуг устанавливаются в приложении № 2 к договору - техническом задании.</w:t>
      </w:r>
      <w:r w:rsidRPr="00276626">
        <w:rPr>
          <w:rFonts w:ascii="Times New Roman" w:hAnsi="Times New Roman" w:cs="Times New Roman"/>
          <w:sz w:val="24"/>
          <w:szCs w:val="24"/>
        </w:rPr>
        <w:t xml:space="preserve"> Результаты работы Исполнителя в части соблюдения SLA </w:t>
      </w:r>
      <w:r w:rsidR="00C6126F" w:rsidRPr="00276626">
        <w:rPr>
          <w:rFonts w:ascii="Times New Roman" w:hAnsi="Times New Roman" w:cs="Times New Roman"/>
          <w:sz w:val="24"/>
          <w:szCs w:val="24"/>
        </w:rPr>
        <w:t xml:space="preserve">гарантийной поддержки </w:t>
      </w:r>
      <w:r w:rsidRPr="00276626">
        <w:rPr>
          <w:rFonts w:ascii="Times New Roman" w:hAnsi="Times New Roman" w:cs="Times New Roman"/>
          <w:sz w:val="24"/>
          <w:szCs w:val="24"/>
        </w:rPr>
        <w:t>оцениваются Заказчиком. Исполнитель несет ответственность за несоблюдение SLA</w:t>
      </w:r>
      <w:r w:rsidR="00C6126F" w:rsidRPr="00276626">
        <w:rPr>
          <w:rFonts w:ascii="Times New Roman" w:hAnsi="Times New Roman" w:cs="Times New Roman"/>
          <w:sz w:val="24"/>
          <w:szCs w:val="24"/>
        </w:rPr>
        <w:t xml:space="preserve"> гарантийной поддержки</w:t>
      </w:r>
      <w:r w:rsidRPr="00276626">
        <w:rPr>
          <w:rFonts w:ascii="Times New Roman" w:hAnsi="Times New Roman" w:cs="Times New Roman"/>
          <w:sz w:val="24"/>
          <w:szCs w:val="24"/>
        </w:rPr>
        <w:t xml:space="preserve"> по срокам оказания услуг в соответствии с разделом 6 договора и приложением № 2 к договору - техническим заданием. </w:t>
      </w:r>
    </w:p>
    <w:p w14:paraId="01BFB9CB" w14:textId="77777777" w:rsidR="00812E83" w:rsidRPr="00276626" w:rsidRDefault="00812E83" w:rsidP="00812E83">
      <w:pPr>
        <w:pBdr>
          <w:top w:val="nil"/>
          <w:left w:val="nil"/>
          <w:bottom w:val="nil"/>
          <w:right w:val="nil"/>
          <w:between w:val="nil"/>
        </w:pBdr>
        <w:tabs>
          <w:tab w:val="left" w:pos="851"/>
        </w:tabs>
        <w:ind w:firstLine="426"/>
        <w:rPr>
          <w:rFonts w:ascii="Times New Roman" w:hAnsi="Times New Roman" w:cs="Times New Roman"/>
          <w:color w:val="000000"/>
          <w:sz w:val="24"/>
          <w:szCs w:val="24"/>
        </w:rPr>
      </w:pPr>
    </w:p>
    <w:p w14:paraId="33476322" w14:textId="77777777" w:rsidR="00812E83" w:rsidRPr="00276626" w:rsidRDefault="00812E83" w:rsidP="001873DF">
      <w:pPr>
        <w:numPr>
          <w:ilvl w:val="0"/>
          <w:numId w:val="1"/>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Цена Договора и порядок расчётов</w:t>
      </w:r>
    </w:p>
    <w:p w14:paraId="54B2E6A5" w14:textId="77777777" w:rsidR="00812E83" w:rsidRPr="00276626" w:rsidRDefault="00812E83" w:rsidP="001873DF">
      <w:pPr>
        <w:numPr>
          <w:ilvl w:val="1"/>
          <w:numId w:val="1"/>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Цена Договора определяется в Приложении №1.</w:t>
      </w:r>
    </w:p>
    <w:p w14:paraId="6E4729DF" w14:textId="77777777" w:rsidR="00812E83" w:rsidRPr="00276626" w:rsidRDefault="00812E83" w:rsidP="001873DF">
      <w:pPr>
        <w:numPr>
          <w:ilvl w:val="1"/>
          <w:numId w:val="1"/>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Стороны обязуются осуществлять расчёты по Договору в безналичном порядке путём перечисления денежных средств на банковские счета Сторон. </w:t>
      </w:r>
    </w:p>
    <w:p w14:paraId="3B1E395D" w14:textId="77777777" w:rsidR="00812E83" w:rsidRPr="00276626" w:rsidRDefault="00812E83" w:rsidP="001873DF">
      <w:pPr>
        <w:numPr>
          <w:ilvl w:val="1"/>
          <w:numId w:val="1"/>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Оплата услуг осуществляется в соответствии с Приложением №1.</w:t>
      </w:r>
    </w:p>
    <w:p w14:paraId="118B6740" w14:textId="77777777" w:rsidR="00812E83" w:rsidRPr="00276626" w:rsidRDefault="00812E83" w:rsidP="001873DF">
      <w:pPr>
        <w:numPr>
          <w:ilvl w:val="1"/>
          <w:numId w:val="1"/>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Датой выполнения Сторонами финансовых обязательств по Договору, в том числе датой оплаты услуг, считается дата списания банком одной Стороны с её расчётного счёта денежных средств для перечисления их другой Стороне.</w:t>
      </w:r>
    </w:p>
    <w:p w14:paraId="2C04BA26" w14:textId="77777777" w:rsidR="00812E83" w:rsidRPr="00276626" w:rsidRDefault="00812E83" w:rsidP="00812E83">
      <w:pPr>
        <w:jc w:val="center"/>
        <w:rPr>
          <w:rFonts w:ascii="Times New Roman" w:hAnsi="Times New Roman" w:cs="Times New Roman"/>
          <w:b/>
          <w:sz w:val="24"/>
          <w:szCs w:val="24"/>
        </w:rPr>
      </w:pPr>
    </w:p>
    <w:p w14:paraId="4C660A9D" w14:textId="77777777" w:rsidR="00812E83" w:rsidRPr="00276626" w:rsidRDefault="00812E83" w:rsidP="001873DF">
      <w:pPr>
        <w:numPr>
          <w:ilvl w:val="0"/>
          <w:numId w:val="4"/>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 xml:space="preserve">Порядок оказания и приёмки услуг </w:t>
      </w:r>
    </w:p>
    <w:p w14:paraId="01B1F577" w14:textId="77777777" w:rsidR="00812E83" w:rsidRPr="00276626" w:rsidRDefault="00812E83" w:rsidP="001873DF">
      <w:pPr>
        <w:numPr>
          <w:ilvl w:val="0"/>
          <w:numId w:val="7"/>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Исполнитель оказывает услуги с даты подписания Договора и в соответствии с требованиями и условиями Договора. Если Исполнитель не приступает к оказанию услуг в требуемый срок, либо оказывает услуги настолько медленно, что их оказание к установленному Договором сроку становится явно невозможным, Заказчик вправе поручить оказание услуг в срочном порядке другому лицу и предъявить их стоимость Исполнителю.</w:t>
      </w:r>
    </w:p>
    <w:p w14:paraId="23229433" w14:textId="77777777" w:rsidR="00812E83" w:rsidRPr="00276626" w:rsidRDefault="00812E83" w:rsidP="001873DF">
      <w:pPr>
        <w:numPr>
          <w:ilvl w:val="0"/>
          <w:numId w:val="7"/>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Если способ и порядок оказания услуг согласованы Сторонами, то Исполнитель может отступить от них только с письменного согласия Заказчика.</w:t>
      </w:r>
    </w:p>
    <w:p w14:paraId="009C2454" w14:textId="77777777" w:rsidR="00812E83" w:rsidRPr="00276626" w:rsidRDefault="00812E83" w:rsidP="001873DF">
      <w:pPr>
        <w:numPr>
          <w:ilvl w:val="0"/>
          <w:numId w:val="7"/>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proofErr w:type="gramStart"/>
      <w:r w:rsidRPr="00276626">
        <w:rPr>
          <w:rFonts w:ascii="Times New Roman" w:hAnsi="Times New Roman" w:cs="Times New Roman"/>
          <w:color w:val="000000"/>
          <w:sz w:val="24"/>
          <w:szCs w:val="24"/>
        </w:rPr>
        <w:t>В процессе оказания услуг,</w:t>
      </w:r>
      <w:proofErr w:type="gramEnd"/>
      <w:r w:rsidRPr="00276626">
        <w:rPr>
          <w:rFonts w:ascii="Times New Roman" w:hAnsi="Times New Roman" w:cs="Times New Roman"/>
          <w:color w:val="000000"/>
          <w:sz w:val="24"/>
          <w:szCs w:val="24"/>
        </w:rPr>
        <w:t xml:space="preserve"> Исполнитель использует собственные ресурсы, кроме случаев, когда Сторонами согласовано использование давальческих материалов и ресурсов. Привлечение третьих лиц (</w:t>
      </w:r>
      <w:proofErr w:type="spellStart"/>
      <w:r w:rsidRPr="00276626">
        <w:rPr>
          <w:rFonts w:ascii="Times New Roman" w:hAnsi="Times New Roman" w:cs="Times New Roman"/>
          <w:color w:val="000000"/>
          <w:sz w:val="24"/>
          <w:szCs w:val="24"/>
        </w:rPr>
        <w:t>субисполнителей</w:t>
      </w:r>
      <w:proofErr w:type="spellEnd"/>
      <w:r w:rsidRPr="00276626">
        <w:rPr>
          <w:rFonts w:ascii="Times New Roman" w:hAnsi="Times New Roman" w:cs="Times New Roman"/>
          <w:color w:val="000000"/>
          <w:sz w:val="24"/>
          <w:szCs w:val="24"/>
        </w:rPr>
        <w:t xml:space="preserve">) Исполнитель согласовывает с Заказчиком в письменном виде. Исполнитель отвечает перед Заказчиком за действия </w:t>
      </w:r>
      <w:proofErr w:type="spellStart"/>
      <w:r w:rsidRPr="00276626">
        <w:rPr>
          <w:rFonts w:ascii="Times New Roman" w:hAnsi="Times New Roman" w:cs="Times New Roman"/>
          <w:color w:val="000000"/>
          <w:sz w:val="24"/>
          <w:szCs w:val="24"/>
        </w:rPr>
        <w:t>субисполнителей</w:t>
      </w:r>
      <w:proofErr w:type="spellEnd"/>
      <w:r w:rsidRPr="00276626">
        <w:rPr>
          <w:rFonts w:ascii="Times New Roman" w:hAnsi="Times New Roman" w:cs="Times New Roman"/>
          <w:color w:val="000000"/>
          <w:sz w:val="24"/>
          <w:szCs w:val="24"/>
        </w:rPr>
        <w:t xml:space="preserve"> как за свои собственные.</w:t>
      </w:r>
    </w:p>
    <w:p w14:paraId="012A4CB0" w14:textId="77777777" w:rsidR="00812E83" w:rsidRPr="00276626" w:rsidRDefault="00812E83" w:rsidP="001873DF">
      <w:pPr>
        <w:numPr>
          <w:ilvl w:val="0"/>
          <w:numId w:val="7"/>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 Оказание услуг подтверждается Актом об оказанных услугах. Датой подписания Акта об оказанных услугах является дата подписания документа со стороны Заказчика.</w:t>
      </w:r>
    </w:p>
    <w:p w14:paraId="4ECCA8D2" w14:textId="77777777" w:rsidR="00812E83" w:rsidRPr="00276626" w:rsidRDefault="00812E83" w:rsidP="001873DF">
      <w:pPr>
        <w:numPr>
          <w:ilvl w:val="0"/>
          <w:numId w:val="7"/>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Исполнитель по факту оказания услуг в течение 2 (Двух) рабочих дней, либо, если сдача-приёмка услуг осуществляется ежемесячно, то не позднее 2 (Второго) числа месяца, следующего за отчётным, подписывает и направляет Заказчику Акт об оказанных услугах, счет-фактуру или универсальный передаточный документ, а также отчёт об оказанных услугах.</w:t>
      </w:r>
    </w:p>
    <w:p w14:paraId="1C755E10" w14:textId="77777777" w:rsidR="00812E83" w:rsidRPr="00276626" w:rsidRDefault="00812E83" w:rsidP="001873DF">
      <w:pPr>
        <w:numPr>
          <w:ilvl w:val="0"/>
          <w:numId w:val="7"/>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 Акте об оказанных услугах должно содержаться детальное описание оказанных услуг.</w:t>
      </w:r>
    </w:p>
    <w:p w14:paraId="5DA647E7" w14:textId="77777777" w:rsidR="00812E83" w:rsidRPr="00276626" w:rsidRDefault="00812E83" w:rsidP="001873DF">
      <w:pPr>
        <w:numPr>
          <w:ilvl w:val="0"/>
          <w:numId w:val="7"/>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Заказчик осуществляет принятие и согласование оказанных услуг до 15 (Пятнадцатого) числа календарного месяца, следующего за отчётным, при условии получения им первичной </w:t>
      </w:r>
      <w:r w:rsidRPr="00276626">
        <w:rPr>
          <w:rFonts w:ascii="Times New Roman" w:hAnsi="Times New Roman" w:cs="Times New Roman"/>
          <w:color w:val="000000"/>
          <w:sz w:val="24"/>
          <w:szCs w:val="24"/>
        </w:rPr>
        <w:lastRenderedPageBreak/>
        <w:t>документации (Акта, иного универсального передаточного документа) не позднее 2 (Второго) числа календарного месяца, следующего за отчётным. В случае получения Заказчиком первичной документации позднее срока, установленного настоящим пунктом, Заказчик вправе осуществить приёмку услуг до 15 (Пятнадцатого) числа календарного месяца, следующего за месяцем получения первичной документации.</w:t>
      </w:r>
    </w:p>
    <w:p w14:paraId="4F215CAE" w14:textId="77777777" w:rsidR="00812E83" w:rsidRPr="00276626" w:rsidRDefault="00812E83" w:rsidP="001873DF">
      <w:pPr>
        <w:numPr>
          <w:ilvl w:val="0"/>
          <w:numId w:val="7"/>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 случае несогласия с качеством и/или объёмом оказанных услуг Заказчик направляет Исполнителю письмо с отказом от подписания Акта об оказанных услугах с указанием причин отказа (далее – письмо). В этом случае в течение 3 (Трёх) рабочих дней с даты отказа Заказчика от подписания Акта об оказанных услугах Стороны согласуют перечень недостатков, необходимых доработок и сроков их устранения. В течение 3 (Трёх) рабочих дней после устранения Исполнителем недостатков Стороны подписывают Акт об оказанных услугах.</w:t>
      </w:r>
    </w:p>
    <w:p w14:paraId="4DED7167" w14:textId="77777777" w:rsidR="00812E83" w:rsidRPr="00276626" w:rsidRDefault="00812E83" w:rsidP="00812E83">
      <w:pPr>
        <w:keepLines/>
        <w:widowControl w:val="0"/>
        <w:rPr>
          <w:rFonts w:ascii="Times New Roman" w:hAnsi="Times New Roman" w:cs="Times New Roman"/>
          <w:b/>
          <w:sz w:val="24"/>
          <w:szCs w:val="24"/>
        </w:rPr>
      </w:pPr>
    </w:p>
    <w:p w14:paraId="29244F5E" w14:textId="77777777" w:rsidR="00812E83" w:rsidRPr="00276626" w:rsidRDefault="00812E83" w:rsidP="001873DF">
      <w:pPr>
        <w:keepLines/>
        <w:widowControl w:val="0"/>
        <w:numPr>
          <w:ilvl w:val="0"/>
          <w:numId w:val="4"/>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Ответственность Сторон</w:t>
      </w:r>
    </w:p>
    <w:p w14:paraId="71057F8B" w14:textId="77777777" w:rsidR="00812E83" w:rsidRPr="00276626" w:rsidRDefault="00812E83" w:rsidP="00812E83">
      <w:pPr>
        <w:keepLines/>
        <w:widowControl w:val="0"/>
        <w:pBdr>
          <w:top w:val="nil"/>
          <w:left w:val="nil"/>
          <w:bottom w:val="nil"/>
          <w:right w:val="nil"/>
          <w:between w:val="nil"/>
        </w:pBdr>
        <w:ind w:left="720"/>
        <w:rPr>
          <w:rFonts w:ascii="Times New Roman" w:hAnsi="Times New Roman" w:cs="Times New Roman"/>
          <w:b/>
          <w:color w:val="000000"/>
          <w:sz w:val="24"/>
          <w:szCs w:val="24"/>
        </w:rPr>
      </w:pPr>
    </w:p>
    <w:p w14:paraId="7AFAF2C0" w14:textId="77777777" w:rsidR="00812E83" w:rsidRPr="00276626" w:rsidRDefault="00812E83" w:rsidP="001873DF">
      <w:pPr>
        <w:pStyle w:val="a7"/>
        <w:numPr>
          <w:ilvl w:val="1"/>
          <w:numId w:val="25"/>
        </w:numPr>
        <w:tabs>
          <w:tab w:val="left" w:pos="993"/>
        </w:tabs>
        <w:spacing w:after="160" w:line="259" w:lineRule="auto"/>
        <w:ind w:left="0" w:firstLine="567"/>
        <w:jc w:val="both"/>
        <w:rPr>
          <w:rStyle w:val="ui-provider"/>
          <w:color w:val="000000"/>
        </w:rPr>
      </w:pPr>
      <w:r w:rsidRPr="00276626">
        <w:rPr>
          <w:rStyle w:val="ui-provider"/>
          <w:color w:val="000000"/>
        </w:rPr>
        <w:t>Исполнитель обязан оплатить Заказчику следующие виды штрафных санкций:</w:t>
      </w:r>
    </w:p>
    <w:p w14:paraId="083FA850" w14:textId="5190CDC1" w:rsidR="00812E83" w:rsidRPr="00276626" w:rsidRDefault="00812E83" w:rsidP="00812E83">
      <w:pPr>
        <w:pStyle w:val="a7"/>
        <w:tabs>
          <w:tab w:val="left" w:pos="993"/>
        </w:tabs>
        <w:spacing w:after="160" w:line="259" w:lineRule="auto"/>
        <w:ind w:left="0" w:firstLine="567"/>
        <w:rPr>
          <w:rStyle w:val="ui-provider"/>
        </w:rPr>
      </w:pPr>
      <w:r w:rsidRPr="00276626">
        <w:rPr>
          <w:rStyle w:val="ui-provider"/>
        </w:rPr>
        <w:t>6.1.1.</w:t>
      </w:r>
      <w:r w:rsidR="007D33B0" w:rsidRPr="00276626">
        <w:rPr>
          <w:rStyle w:val="ui-provider"/>
        </w:rPr>
        <w:t xml:space="preserve"> З</w:t>
      </w:r>
      <w:r w:rsidRPr="00276626">
        <w:rPr>
          <w:rStyle w:val="ui-provider"/>
        </w:rPr>
        <w:t>а нарушение условий оказания услуг:</w:t>
      </w:r>
    </w:p>
    <w:p w14:paraId="0D28C295" w14:textId="77777777" w:rsidR="00812E83" w:rsidRPr="00276626" w:rsidRDefault="00812E83" w:rsidP="00812E83">
      <w:pPr>
        <w:pStyle w:val="a7"/>
        <w:tabs>
          <w:tab w:val="left" w:pos="993"/>
        </w:tabs>
        <w:spacing w:after="160" w:line="259" w:lineRule="auto"/>
        <w:ind w:left="0" w:firstLine="567"/>
        <w:rPr>
          <w:rStyle w:val="ui-provider"/>
          <w:color w:val="000000"/>
        </w:rPr>
      </w:pPr>
      <w:r w:rsidRPr="00276626">
        <w:rPr>
          <w:rStyle w:val="ui-provider"/>
        </w:rPr>
        <w:t>За каждый факт нарушения условий оказания услуг, в том числе, некачественного оказания услуг (за исключением нарушения сроков оказания услуг), Подрядчик обязуется по требованию Заказчика уплатить штраф в размере 1 000 (Одна тысяча) рублей, если общая стоимость договора составляет до 3 000 000 (Три миллиона) рублей.</w:t>
      </w:r>
    </w:p>
    <w:p w14:paraId="6FBD8679" w14:textId="77777777" w:rsidR="00812E83" w:rsidRPr="00276626" w:rsidRDefault="00812E83" w:rsidP="00812E83">
      <w:pPr>
        <w:pStyle w:val="a7"/>
        <w:tabs>
          <w:tab w:val="left" w:pos="993"/>
        </w:tabs>
        <w:ind w:left="0" w:firstLine="567"/>
        <w:rPr>
          <w:rStyle w:val="ui-provider"/>
          <w:color w:val="000000"/>
        </w:rPr>
      </w:pPr>
      <w:r w:rsidRPr="00276626">
        <w:rPr>
          <w:rStyle w:val="ui-provider"/>
        </w:rPr>
        <w:t>За каждый факт нарушения условий оказания услуг, в том числе, некачественного оказания услуг (за исключением нарушения сроков оказания услуг), Подрядчик обязуется по требованию Заказчика уплатить штраф в размере 3 000 (три тысячи) рублей, если общая стоимость договора составляет от 10 000 000 (Десять миллионов) рублей до 30 000 000 (Тридцать миллионов) рублей.</w:t>
      </w:r>
    </w:p>
    <w:p w14:paraId="54DCC093" w14:textId="77777777" w:rsidR="00812E83" w:rsidRPr="00276626" w:rsidRDefault="00812E83" w:rsidP="00812E83">
      <w:pPr>
        <w:pStyle w:val="a7"/>
        <w:tabs>
          <w:tab w:val="left" w:pos="993"/>
        </w:tabs>
        <w:ind w:left="0" w:firstLine="567"/>
        <w:rPr>
          <w:rStyle w:val="ui-provider"/>
          <w:color w:val="000000"/>
        </w:rPr>
      </w:pPr>
      <w:r w:rsidRPr="00276626">
        <w:rPr>
          <w:rStyle w:val="ui-provider"/>
        </w:rPr>
        <w:t>За каждый факт нарушения условий оказания услуг, в том числе, некачественного оказания услуг (за исключением нарушения сроков оказания услуг), Подрядчик обязуется по требованию Заказчика уплатить штраф в размере 5 000 (пять тысяч) рублей, если общая стоимость договора составляет 30 000 000 (Тридцать миллионов) рублей и выше.</w:t>
      </w:r>
    </w:p>
    <w:p w14:paraId="33D4A18B" w14:textId="77777777" w:rsidR="00812E83" w:rsidRPr="00276626" w:rsidRDefault="00812E83" w:rsidP="00812E83">
      <w:pPr>
        <w:ind w:firstLine="567"/>
        <w:rPr>
          <w:rFonts w:ascii="Times New Roman" w:hAnsi="Times New Roman" w:cs="Times New Roman"/>
          <w:sz w:val="24"/>
          <w:szCs w:val="24"/>
        </w:rPr>
      </w:pPr>
      <w:r w:rsidRPr="00276626">
        <w:rPr>
          <w:rFonts w:ascii="Times New Roman" w:hAnsi="Times New Roman" w:cs="Times New Roman"/>
          <w:sz w:val="24"/>
          <w:szCs w:val="24"/>
        </w:rPr>
        <w:t>6.1.2. За нарушение сроков оказания услуг:</w:t>
      </w:r>
    </w:p>
    <w:p w14:paraId="7F4618AD" w14:textId="0FAD9905" w:rsidR="00812E83" w:rsidRPr="00276626" w:rsidRDefault="00812E83" w:rsidP="00812E83">
      <w:pPr>
        <w:ind w:firstLine="567"/>
        <w:rPr>
          <w:rFonts w:ascii="Times New Roman" w:hAnsi="Times New Roman" w:cs="Times New Roman"/>
          <w:sz w:val="24"/>
          <w:szCs w:val="24"/>
        </w:rPr>
      </w:pPr>
      <w:r w:rsidRPr="00276626">
        <w:rPr>
          <w:rFonts w:ascii="Times New Roman" w:hAnsi="Times New Roman" w:cs="Times New Roman"/>
          <w:sz w:val="24"/>
          <w:szCs w:val="24"/>
        </w:rPr>
        <w:t xml:space="preserve">Исполнитель несет ответственность за несоблюдение SLA </w:t>
      </w:r>
      <w:r w:rsidR="00C6126F" w:rsidRPr="00276626">
        <w:rPr>
          <w:rFonts w:ascii="Times New Roman" w:hAnsi="Times New Roman" w:cs="Times New Roman"/>
          <w:sz w:val="24"/>
          <w:szCs w:val="24"/>
        </w:rPr>
        <w:t xml:space="preserve">гарантийной поддержки </w:t>
      </w:r>
      <w:r w:rsidRPr="00276626">
        <w:rPr>
          <w:rFonts w:ascii="Times New Roman" w:hAnsi="Times New Roman" w:cs="Times New Roman"/>
          <w:sz w:val="24"/>
          <w:szCs w:val="24"/>
        </w:rPr>
        <w:t>по срокам оказания услуг в размерах, установленных Заказчиком в приложении № 2 к договору – техническом задании.</w:t>
      </w:r>
    </w:p>
    <w:p w14:paraId="3F2D941E" w14:textId="77777777" w:rsidR="00812E83" w:rsidRPr="00276626" w:rsidRDefault="00812E83" w:rsidP="00812E83">
      <w:pPr>
        <w:autoSpaceDE w:val="0"/>
        <w:autoSpaceDN w:val="0"/>
        <w:adjustRightInd w:val="0"/>
        <w:ind w:firstLine="567"/>
        <w:rPr>
          <w:rFonts w:ascii="Times New Roman" w:hAnsi="Times New Roman" w:cs="Times New Roman"/>
          <w:color w:val="000000"/>
          <w:sz w:val="24"/>
          <w:szCs w:val="24"/>
        </w:rPr>
      </w:pPr>
      <w:r w:rsidRPr="00276626">
        <w:rPr>
          <w:rFonts w:ascii="Times New Roman" w:hAnsi="Times New Roman" w:cs="Times New Roman"/>
          <w:color w:val="000000"/>
          <w:sz w:val="24"/>
          <w:szCs w:val="24"/>
        </w:rPr>
        <w:t>6.1.3. За нарушение</w:t>
      </w:r>
      <w:r w:rsidRPr="00276626">
        <w:rPr>
          <w:rFonts w:ascii="Times New Roman" w:hAnsi="Times New Roman" w:cs="Times New Roman"/>
          <w:sz w:val="24"/>
          <w:szCs w:val="24"/>
        </w:rPr>
        <w:t xml:space="preserve"> срока возврата любых документов, материалов:</w:t>
      </w:r>
    </w:p>
    <w:p w14:paraId="529812B2" w14:textId="28CD8241" w:rsidR="00812E83" w:rsidRPr="00276626" w:rsidRDefault="00812E83" w:rsidP="00812E83">
      <w:pPr>
        <w:autoSpaceDE w:val="0"/>
        <w:autoSpaceDN w:val="0"/>
        <w:adjustRightInd w:val="0"/>
        <w:ind w:firstLine="567"/>
        <w:rPr>
          <w:rFonts w:ascii="Times New Roman" w:hAnsi="Times New Roman" w:cs="Times New Roman"/>
          <w:sz w:val="24"/>
          <w:szCs w:val="24"/>
        </w:rPr>
      </w:pPr>
      <w:r w:rsidRPr="00276626">
        <w:rPr>
          <w:rFonts w:ascii="Times New Roman" w:hAnsi="Times New Roman" w:cs="Times New Roman"/>
          <w:sz w:val="24"/>
          <w:szCs w:val="24"/>
        </w:rPr>
        <w:t xml:space="preserve">В случае нарушения </w:t>
      </w:r>
      <w:r w:rsidRPr="00276626">
        <w:rPr>
          <w:rFonts w:ascii="Times New Roman" w:hAnsi="Times New Roman" w:cs="Times New Roman"/>
          <w:color w:val="000000"/>
          <w:sz w:val="24"/>
          <w:szCs w:val="24"/>
        </w:rPr>
        <w:t>Исполнителем</w:t>
      </w:r>
      <w:r w:rsidRPr="00276626">
        <w:rPr>
          <w:rFonts w:ascii="Times New Roman" w:hAnsi="Times New Roman" w:cs="Times New Roman"/>
          <w:sz w:val="24"/>
          <w:szCs w:val="24"/>
        </w:rPr>
        <w:t xml:space="preserve"> срок</w:t>
      </w:r>
      <w:r w:rsidR="00EA1EDD" w:rsidRPr="00276626">
        <w:rPr>
          <w:rFonts w:ascii="Times New Roman" w:hAnsi="Times New Roman" w:cs="Times New Roman"/>
          <w:sz w:val="24"/>
          <w:szCs w:val="24"/>
        </w:rPr>
        <w:t>ов</w:t>
      </w:r>
      <w:r w:rsidRPr="00276626">
        <w:rPr>
          <w:rFonts w:ascii="Times New Roman" w:hAnsi="Times New Roman" w:cs="Times New Roman"/>
          <w:sz w:val="24"/>
          <w:szCs w:val="24"/>
        </w:rPr>
        <w:t xml:space="preserve"> </w:t>
      </w:r>
      <w:r w:rsidR="002739DB" w:rsidRPr="00276626">
        <w:rPr>
          <w:rFonts w:ascii="Times New Roman" w:hAnsi="Times New Roman" w:cs="Times New Roman"/>
          <w:sz w:val="24"/>
          <w:szCs w:val="24"/>
        </w:rPr>
        <w:t xml:space="preserve">оказания услуг, согласованных между </w:t>
      </w:r>
      <w:r w:rsidR="00E9384C" w:rsidRPr="00276626">
        <w:rPr>
          <w:rFonts w:ascii="Times New Roman" w:hAnsi="Times New Roman" w:cs="Times New Roman"/>
          <w:sz w:val="24"/>
          <w:szCs w:val="24"/>
        </w:rPr>
        <w:t>Заказчиком</w:t>
      </w:r>
      <w:r w:rsidR="002739DB" w:rsidRPr="00276626">
        <w:rPr>
          <w:rFonts w:ascii="Times New Roman" w:hAnsi="Times New Roman" w:cs="Times New Roman"/>
          <w:sz w:val="24"/>
          <w:szCs w:val="24"/>
        </w:rPr>
        <w:t xml:space="preserve"> и </w:t>
      </w:r>
      <w:r w:rsidR="00E9384C" w:rsidRPr="00276626">
        <w:rPr>
          <w:rFonts w:ascii="Times New Roman" w:hAnsi="Times New Roman" w:cs="Times New Roman"/>
          <w:sz w:val="24"/>
          <w:szCs w:val="24"/>
        </w:rPr>
        <w:t>Исполнителем</w:t>
      </w:r>
      <w:r w:rsidR="002739DB" w:rsidRPr="00276626">
        <w:rPr>
          <w:rFonts w:ascii="Times New Roman" w:hAnsi="Times New Roman" w:cs="Times New Roman"/>
          <w:sz w:val="24"/>
          <w:szCs w:val="24"/>
        </w:rPr>
        <w:t>, предоставления</w:t>
      </w:r>
      <w:r w:rsidRPr="00276626">
        <w:rPr>
          <w:rFonts w:ascii="Times New Roman" w:hAnsi="Times New Roman" w:cs="Times New Roman"/>
          <w:sz w:val="24"/>
          <w:szCs w:val="24"/>
        </w:rPr>
        <w:t xml:space="preserve"> любых документов, материалов в соответствии с условиями договора, </w:t>
      </w:r>
      <w:r w:rsidR="002739DB" w:rsidRPr="00276626">
        <w:rPr>
          <w:rFonts w:ascii="Times New Roman" w:hAnsi="Times New Roman" w:cs="Times New Roman"/>
          <w:sz w:val="24"/>
          <w:szCs w:val="24"/>
        </w:rPr>
        <w:t xml:space="preserve">результатов оказания услуг, </w:t>
      </w:r>
      <w:r w:rsidRPr="00276626">
        <w:rPr>
          <w:rFonts w:ascii="Times New Roman" w:hAnsi="Times New Roman" w:cs="Times New Roman"/>
          <w:color w:val="000000"/>
          <w:sz w:val="24"/>
          <w:szCs w:val="24"/>
        </w:rPr>
        <w:t xml:space="preserve">Исполнитель обязуется по требованию Заказчика </w:t>
      </w:r>
      <w:r w:rsidRPr="00276626">
        <w:rPr>
          <w:rFonts w:ascii="Times New Roman" w:hAnsi="Times New Roman" w:cs="Times New Roman"/>
          <w:sz w:val="24"/>
          <w:szCs w:val="24"/>
        </w:rPr>
        <w:t>уплатить неустойку в размере 0,1 (одной десятой) процента от общей цены договора, за каждый день просрочки.</w:t>
      </w:r>
    </w:p>
    <w:p w14:paraId="2F1221AA" w14:textId="77777777" w:rsidR="00812E83" w:rsidRPr="00276626" w:rsidRDefault="00812E83" w:rsidP="001873DF">
      <w:pPr>
        <w:pStyle w:val="a7"/>
        <w:numPr>
          <w:ilvl w:val="1"/>
          <w:numId w:val="25"/>
        </w:numPr>
        <w:tabs>
          <w:tab w:val="left" w:pos="993"/>
        </w:tabs>
        <w:ind w:left="0" w:firstLine="567"/>
        <w:jc w:val="both"/>
        <w:rPr>
          <w:color w:val="000000"/>
        </w:rPr>
      </w:pPr>
      <w:r w:rsidRPr="00276626">
        <w:rPr>
          <w:color w:val="000000"/>
        </w:rPr>
        <w:t xml:space="preserve"> Перечисленные в п. </w:t>
      </w:r>
      <w:proofErr w:type="gramStart"/>
      <w:r w:rsidRPr="00276626">
        <w:rPr>
          <w:color w:val="000000"/>
        </w:rPr>
        <w:t>6.1.1 – 6.1.3</w:t>
      </w:r>
      <w:proofErr w:type="gramEnd"/>
      <w:r w:rsidRPr="00276626">
        <w:rPr>
          <w:color w:val="000000"/>
        </w:rPr>
        <w:t xml:space="preserve"> договора штрафные санкции начисляются в разных случаях и не заменяют друг друга. Общий размер неустойки ограничен максимальной суммой договора. </w:t>
      </w:r>
    </w:p>
    <w:p w14:paraId="65A238EB" w14:textId="77777777" w:rsidR="00812E83" w:rsidRPr="00276626" w:rsidRDefault="00812E83" w:rsidP="00812E83">
      <w:pPr>
        <w:pStyle w:val="a7"/>
        <w:tabs>
          <w:tab w:val="left" w:pos="993"/>
        </w:tabs>
        <w:ind w:left="0" w:firstLine="567"/>
        <w:rPr>
          <w:rStyle w:val="aff3"/>
          <w:i w:val="0"/>
        </w:rPr>
      </w:pPr>
      <w:r w:rsidRPr="00276626">
        <w:rPr>
          <w:rStyle w:val="aff3"/>
        </w:rPr>
        <w:t>Заказчик вправе удержать суммы убытков, неустоек, ущерба, штрафов, предусмотренных Договором, из обеспечения исполнения договора, предоставленного</w:t>
      </w:r>
      <w:r w:rsidRPr="00276626">
        <w:rPr>
          <w:color w:val="000000"/>
        </w:rPr>
        <w:t xml:space="preserve"> Исполнителем и</w:t>
      </w:r>
      <w:r w:rsidRPr="00276626">
        <w:rPr>
          <w:rStyle w:val="aff3"/>
        </w:rPr>
        <w:t xml:space="preserve"> (или) из любых сумм, подлежащих уплате Исполнителю Заказчиком по Договору.</w:t>
      </w:r>
    </w:p>
    <w:p w14:paraId="1B6E7820" w14:textId="77777777" w:rsidR="00812E83" w:rsidRPr="00276626" w:rsidRDefault="00812E83" w:rsidP="00812E83">
      <w:pPr>
        <w:autoSpaceDE w:val="0"/>
        <w:autoSpaceDN w:val="0"/>
        <w:adjustRightInd w:val="0"/>
        <w:ind w:firstLine="567"/>
        <w:rPr>
          <w:rFonts w:ascii="Times New Roman" w:hAnsi="Times New Roman" w:cs="Times New Roman"/>
          <w:sz w:val="24"/>
          <w:szCs w:val="24"/>
        </w:rPr>
      </w:pPr>
      <w:r w:rsidRPr="00276626">
        <w:rPr>
          <w:rStyle w:val="aff3"/>
          <w:rFonts w:ascii="Times New Roman" w:hAnsi="Times New Roman" w:cs="Times New Roman"/>
          <w:sz w:val="24"/>
          <w:szCs w:val="24"/>
        </w:rPr>
        <w:t>Оплата/удержание с Исполнителя убытков, неустойки, ущерба, штрафов, не освобождает Исполнителя от исполнения своих обязательств по оказанию услуг по</w:t>
      </w:r>
      <w:r w:rsidRPr="00276626">
        <w:rPr>
          <w:rFonts w:ascii="Times New Roman" w:hAnsi="Times New Roman" w:cs="Times New Roman"/>
          <w:sz w:val="24"/>
          <w:szCs w:val="24"/>
        </w:rPr>
        <w:t xml:space="preserve"> договору.</w:t>
      </w:r>
    </w:p>
    <w:p w14:paraId="7803148D" w14:textId="77777777" w:rsidR="00812E83" w:rsidRPr="00276626" w:rsidRDefault="00812E83" w:rsidP="00812E83">
      <w:pPr>
        <w:pBdr>
          <w:top w:val="nil"/>
          <w:left w:val="nil"/>
          <w:bottom w:val="nil"/>
          <w:right w:val="nil"/>
          <w:between w:val="nil"/>
        </w:pBdr>
        <w:tabs>
          <w:tab w:val="left" w:pos="993"/>
          <w:tab w:val="left" w:pos="1843"/>
        </w:tabs>
        <w:ind w:firstLine="426"/>
        <w:rPr>
          <w:rFonts w:ascii="Times New Roman" w:hAnsi="Times New Roman" w:cs="Times New Roman"/>
          <w:color w:val="000000"/>
          <w:sz w:val="24"/>
          <w:szCs w:val="24"/>
        </w:rPr>
      </w:pPr>
      <w:r w:rsidRPr="00276626">
        <w:rPr>
          <w:rFonts w:ascii="Times New Roman" w:hAnsi="Times New Roman" w:cs="Times New Roman"/>
          <w:color w:val="000000"/>
          <w:sz w:val="24"/>
          <w:szCs w:val="24"/>
        </w:rPr>
        <w:lastRenderedPageBreak/>
        <w:t>6.</w:t>
      </w:r>
      <w:proofErr w:type="gramStart"/>
      <w:r w:rsidRPr="00276626">
        <w:rPr>
          <w:rFonts w:ascii="Times New Roman" w:hAnsi="Times New Roman" w:cs="Times New Roman"/>
          <w:color w:val="000000"/>
          <w:sz w:val="24"/>
          <w:szCs w:val="24"/>
        </w:rPr>
        <w:t>3.Исполнитель</w:t>
      </w:r>
      <w:proofErr w:type="gramEnd"/>
      <w:r w:rsidRPr="00276626">
        <w:rPr>
          <w:rFonts w:ascii="Times New Roman" w:hAnsi="Times New Roman" w:cs="Times New Roman"/>
          <w:color w:val="000000"/>
          <w:sz w:val="24"/>
          <w:szCs w:val="24"/>
        </w:rPr>
        <w:t xml:space="preserve">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Исполнителем Заказчику, по мотиву неправильного оформления счетов-фактур, выставленных Исполнителем Заказчику. В состав финансовых убытков, подлежащих возмещению, включаются:</w:t>
      </w:r>
    </w:p>
    <w:p w14:paraId="29385684" w14:textId="77777777" w:rsidR="00812E83" w:rsidRPr="00276626" w:rsidRDefault="00812E83" w:rsidP="001873DF">
      <w:pPr>
        <w:numPr>
          <w:ilvl w:val="0"/>
          <w:numId w:val="15"/>
        </w:numPr>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w:t>
      </w:r>
    </w:p>
    <w:p w14:paraId="715BD201" w14:textId="77777777" w:rsidR="00812E83" w:rsidRPr="00276626" w:rsidRDefault="00812E83" w:rsidP="001873DF">
      <w:pPr>
        <w:numPr>
          <w:ilvl w:val="0"/>
          <w:numId w:val="15"/>
        </w:numPr>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Начисленные пени на сумму налога, признанной не подлежащей вычету. </w:t>
      </w:r>
    </w:p>
    <w:p w14:paraId="6A945836" w14:textId="77777777" w:rsidR="00812E83" w:rsidRPr="00276626" w:rsidRDefault="00812E83" w:rsidP="001873DF">
      <w:pPr>
        <w:numPr>
          <w:ilvl w:val="0"/>
          <w:numId w:val="15"/>
        </w:numPr>
        <w:spacing w:after="0" w:line="240" w:lineRule="auto"/>
        <w:ind w:left="0"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Суммы, подлежащие уплате налогоплательщиком, в связи с привлечением его к ответственности.</w:t>
      </w:r>
    </w:p>
    <w:p w14:paraId="58090687" w14:textId="77777777" w:rsidR="00812E83" w:rsidRPr="00276626" w:rsidRDefault="00812E83" w:rsidP="00812E83">
      <w:pPr>
        <w:pBdr>
          <w:top w:val="nil"/>
          <w:left w:val="nil"/>
          <w:bottom w:val="nil"/>
          <w:right w:val="nil"/>
          <w:between w:val="nil"/>
        </w:pBdr>
        <w:tabs>
          <w:tab w:val="left" w:pos="6840"/>
        </w:tabs>
        <w:ind w:firstLine="360"/>
        <w:rPr>
          <w:rFonts w:ascii="Times New Roman" w:hAnsi="Times New Roman" w:cs="Times New Roman"/>
          <w:color w:val="000000"/>
          <w:sz w:val="24"/>
          <w:szCs w:val="24"/>
        </w:rPr>
      </w:pPr>
      <w:r w:rsidRPr="00276626">
        <w:rPr>
          <w:rFonts w:ascii="Times New Roman" w:hAnsi="Times New Roman" w:cs="Times New Roman"/>
          <w:color w:val="000000"/>
          <w:sz w:val="24"/>
          <w:szCs w:val="24"/>
        </w:rPr>
        <w:t>Дополнительно к общей сумме финансовых убытков Исполнитель уплачивает Заказчику компенсацию налоговых издержек Заказчика по уплате налога на прибыль с возмещённых ему Исполнителем сумм финансовых убытков. Размер компенсаций налоговых издержек составляет 25% (Двадцать пять процентов) от общей суммы финансовых убытков.</w:t>
      </w:r>
    </w:p>
    <w:p w14:paraId="6D4C4CFF" w14:textId="77777777" w:rsidR="00812E83" w:rsidRPr="00276626" w:rsidRDefault="00812E83" w:rsidP="00812E83">
      <w:pPr>
        <w:pBdr>
          <w:top w:val="nil"/>
          <w:left w:val="nil"/>
          <w:bottom w:val="nil"/>
          <w:right w:val="nil"/>
          <w:between w:val="nil"/>
        </w:pBdr>
        <w:tabs>
          <w:tab w:val="left" w:pos="851"/>
        </w:tabs>
        <w:ind w:firstLine="360"/>
        <w:rPr>
          <w:rFonts w:ascii="Times New Roman" w:hAnsi="Times New Roman" w:cs="Times New Roman"/>
          <w:color w:val="000000"/>
          <w:sz w:val="24"/>
          <w:szCs w:val="24"/>
        </w:rPr>
      </w:pPr>
      <w:r w:rsidRPr="00276626">
        <w:rPr>
          <w:rFonts w:ascii="Times New Roman" w:hAnsi="Times New Roman" w:cs="Times New Roman"/>
          <w:color w:val="000000"/>
          <w:sz w:val="24"/>
          <w:szCs w:val="24"/>
        </w:rPr>
        <w:t>6.4. Стороны договорились о том, что документом, подтверждающим возникновение оснований для уплаты Исполнителем Заказчику соответствующих сумм финансовых убытков, предусмотренных настоящим договором, является:</w:t>
      </w:r>
    </w:p>
    <w:p w14:paraId="2332B851" w14:textId="77777777" w:rsidR="00812E83" w:rsidRPr="00276626" w:rsidRDefault="00812E83" w:rsidP="001873DF">
      <w:pPr>
        <w:numPr>
          <w:ilvl w:val="0"/>
          <w:numId w:val="14"/>
        </w:numPr>
        <w:spacing w:after="0" w:line="240" w:lineRule="auto"/>
        <w:ind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Исполнителем.</w:t>
      </w:r>
    </w:p>
    <w:p w14:paraId="6BD5C1A2" w14:textId="77777777" w:rsidR="00812E83" w:rsidRPr="00276626" w:rsidRDefault="00812E83" w:rsidP="001873DF">
      <w:pPr>
        <w:numPr>
          <w:ilvl w:val="0"/>
          <w:numId w:val="14"/>
        </w:numPr>
        <w:spacing w:after="0" w:line="240" w:lineRule="auto"/>
        <w:ind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Решение налогового органа, в котором указывается на начислении пени на суммы доначисленного НДС.</w:t>
      </w:r>
    </w:p>
    <w:p w14:paraId="02724543" w14:textId="77777777" w:rsidR="00812E83" w:rsidRPr="00276626" w:rsidRDefault="00812E83" w:rsidP="001873DF">
      <w:pPr>
        <w:numPr>
          <w:ilvl w:val="0"/>
          <w:numId w:val="14"/>
        </w:numPr>
        <w:spacing w:after="0" w:line="240" w:lineRule="auto"/>
        <w:ind w:firstLine="360"/>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14:paraId="74D7D3E8" w14:textId="77777777" w:rsidR="00812E83" w:rsidRPr="00276626" w:rsidRDefault="00812E83" w:rsidP="00812E83">
      <w:pPr>
        <w:pBdr>
          <w:top w:val="nil"/>
          <w:left w:val="nil"/>
          <w:bottom w:val="nil"/>
          <w:right w:val="nil"/>
          <w:between w:val="nil"/>
        </w:pBdr>
        <w:tabs>
          <w:tab w:val="left" w:pos="993"/>
        </w:tabs>
        <w:ind w:firstLine="360"/>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6.5. Пункты 6.3. - 6.4. Договора применяются в случае, если Исполнитель признается плательщиком НДС и операции не освобождаются от НДС. В иных случаях, Сторона, не исполнившая или ненадлежащим образом исполнившая обязательство по Договору, несёт ответственность перед другой Стороной в соответствии с законодательством </w:t>
      </w:r>
      <w:r w:rsidRPr="00276626">
        <w:rPr>
          <w:rFonts w:ascii="Times New Roman" w:hAnsi="Times New Roman" w:cs="Times New Roman"/>
          <w:sz w:val="24"/>
          <w:szCs w:val="24"/>
        </w:rPr>
        <w:t>Российской Федерации</w:t>
      </w:r>
      <w:r w:rsidRPr="00276626">
        <w:rPr>
          <w:rFonts w:ascii="Times New Roman" w:hAnsi="Times New Roman" w:cs="Times New Roman"/>
          <w:color w:val="000000"/>
          <w:sz w:val="24"/>
          <w:szCs w:val="24"/>
        </w:rPr>
        <w:t>.</w:t>
      </w:r>
    </w:p>
    <w:p w14:paraId="16E970CF" w14:textId="77777777" w:rsidR="00812E83" w:rsidRPr="00276626" w:rsidRDefault="00812E83" w:rsidP="00812E83">
      <w:pPr>
        <w:pBdr>
          <w:top w:val="nil"/>
          <w:left w:val="nil"/>
          <w:bottom w:val="nil"/>
          <w:right w:val="nil"/>
          <w:between w:val="nil"/>
        </w:pBdr>
        <w:tabs>
          <w:tab w:val="left" w:pos="993"/>
        </w:tabs>
        <w:ind w:firstLine="633"/>
        <w:rPr>
          <w:rFonts w:ascii="Times New Roman" w:hAnsi="Times New Roman" w:cs="Times New Roman"/>
          <w:color w:val="000000"/>
          <w:sz w:val="24"/>
          <w:szCs w:val="24"/>
        </w:rPr>
      </w:pPr>
      <w:r w:rsidRPr="00276626">
        <w:rPr>
          <w:rFonts w:ascii="Times New Roman" w:hAnsi="Times New Roman" w:cs="Times New Roman"/>
          <w:color w:val="000000"/>
          <w:sz w:val="24"/>
          <w:szCs w:val="24"/>
        </w:rPr>
        <w:t>6.6.В иных случаях, не предусмотренных настоящим разделом, Сторона, не выполнившая или ненадлежащим образом выполнившая обязательство по Договору, несёт ответственность перед другой Стороной в соответствии с законодательством Российской Федерации.</w:t>
      </w:r>
    </w:p>
    <w:p w14:paraId="1499739E" w14:textId="77777777" w:rsidR="00812E83" w:rsidRPr="00276626" w:rsidRDefault="00812E83" w:rsidP="00812E83">
      <w:pPr>
        <w:pBdr>
          <w:top w:val="nil"/>
          <w:left w:val="nil"/>
          <w:bottom w:val="nil"/>
          <w:right w:val="nil"/>
          <w:between w:val="nil"/>
        </w:pBdr>
        <w:tabs>
          <w:tab w:val="left" w:pos="993"/>
        </w:tabs>
        <w:ind w:left="491"/>
        <w:rPr>
          <w:rFonts w:ascii="Times New Roman" w:hAnsi="Times New Roman" w:cs="Times New Roman"/>
          <w:color w:val="000000"/>
          <w:sz w:val="24"/>
          <w:szCs w:val="24"/>
        </w:rPr>
      </w:pPr>
    </w:p>
    <w:p w14:paraId="5DF533A3" w14:textId="77777777" w:rsidR="00812E83" w:rsidRPr="00276626" w:rsidRDefault="00812E83" w:rsidP="001873DF">
      <w:pPr>
        <w:keepLines/>
        <w:widowControl w:val="0"/>
        <w:numPr>
          <w:ilvl w:val="0"/>
          <w:numId w:val="4"/>
        </w:numPr>
        <w:pBdr>
          <w:top w:val="nil"/>
          <w:left w:val="nil"/>
          <w:bottom w:val="nil"/>
          <w:right w:val="nil"/>
          <w:between w:val="nil"/>
        </w:pBdr>
        <w:tabs>
          <w:tab w:val="left" w:pos="0"/>
        </w:tabs>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Действие непреодолимой силы</w:t>
      </w:r>
    </w:p>
    <w:p w14:paraId="22CAD9BF" w14:textId="77777777" w:rsidR="00812E83" w:rsidRPr="00276626" w:rsidRDefault="00812E83" w:rsidP="001873DF">
      <w:pPr>
        <w:keepLines/>
        <w:widowControl w:val="0"/>
        <w:numPr>
          <w:ilvl w:val="0"/>
          <w:numId w:val="5"/>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Если иное не предусмотрено Федеральным законом или Договором, Сторона, не исполнившая или ненадлежащим образом исполнившая обязательство по Договору, несёт ответственность в соответствии с законодательством </w:t>
      </w:r>
      <w:r w:rsidRPr="00276626">
        <w:rPr>
          <w:rFonts w:ascii="Times New Roman" w:hAnsi="Times New Roman" w:cs="Times New Roman"/>
          <w:sz w:val="24"/>
          <w:szCs w:val="24"/>
        </w:rPr>
        <w:t>Российской Федерации</w:t>
      </w:r>
      <w:r w:rsidRPr="00276626">
        <w:rPr>
          <w:rFonts w:ascii="Times New Roman" w:hAnsi="Times New Roman" w:cs="Times New Roman"/>
          <w:color w:val="000000"/>
          <w:sz w:val="24"/>
          <w:szCs w:val="24"/>
        </w:rPr>
        <w:t xml:space="preserve"> и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14:paraId="5B102C95" w14:textId="77777777" w:rsidR="00812E83" w:rsidRPr="00276626" w:rsidRDefault="00812E83" w:rsidP="001873DF">
      <w:pPr>
        <w:numPr>
          <w:ilvl w:val="0"/>
          <w:numId w:val="5"/>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Сторона, не исполнившая или ненадлежащим образом исполнившая обязательство по Договору, если надлежащее исполнение этого обязательства оказалось невозможным вследствие непреодолимой силы, обязана: </w:t>
      </w:r>
    </w:p>
    <w:p w14:paraId="168B32D0" w14:textId="77777777" w:rsidR="00812E83" w:rsidRPr="00276626" w:rsidRDefault="00812E83" w:rsidP="001873DF">
      <w:pPr>
        <w:pStyle w:val="43"/>
        <w:keepNext w:val="0"/>
        <w:keepLines w:val="0"/>
        <w:numPr>
          <w:ilvl w:val="0"/>
          <w:numId w:val="13"/>
        </w:numPr>
        <w:tabs>
          <w:tab w:val="num" w:pos="720"/>
          <w:tab w:val="left" w:pos="851"/>
        </w:tabs>
        <w:spacing w:before="0"/>
        <w:ind w:left="0" w:firstLine="567"/>
        <w:rPr>
          <w:rFonts w:ascii="Times New Roman" w:hAnsi="Times New Roman" w:cs="Times New Roman"/>
          <w:b/>
          <w:i w:val="0"/>
          <w:color w:val="000000"/>
        </w:rPr>
      </w:pPr>
      <w:r w:rsidRPr="00276626">
        <w:rPr>
          <w:rFonts w:ascii="Times New Roman" w:hAnsi="Times New Roman" w:cs="Times New Roman"/>
          <w:i w:val="0"/>
          <w:color w:val="000000"/>
        </w:rPr>
        <w:t>в письменной форме известить о наступлении и о предполагаемом сроке действия обстоятельств непреодолимой силы другую Сторону в срок не позднее 5 (Пять) рабочих дней со дня наступления указанных обстоятельств и предоставить необходимые подтверждения;</w:t>
      </w:r>
    </w:p>
    <w:p w14:paraId="75291181" w14:textId="77777777" w:rsidR="00812E83" w:rsidRPr="00276626" w:rsidRDefault="00812E83" w:rsidP="001873DF">
      <w:pPr>
        <w:pStyle w:val="43"/>
        <w:keepNext w:val="0"/>
        <w:keepLines w:val="0"/>
        <w:numPr>
          <w:ilvl w:val="0"/>
          <w:numId w:val="13"/>
        </w:numPr>
        <w:tabs>
          <w:tab w:val="num" w:pos="720"/>
          <w:tab w:val="left" w:pos="851"/>
        </w:tabs>
        <w:spacing w:before="0"/>
        <w:ind w:left="0" w:firstLine="567"/>
        <w:rPr>
          <w:rFonts w:ascii="Times New Roman" w:hAnsi="Times New Roman" w:cs="Times New Roman"/>
          <w:b/>
          <w:i w:val="0"/>
          <w:color w:val="000000"/>
        </w:rPr>
      </w:pPr>
      <w:r w:rsidRPr="00276626">
        <w:rPr>
          <w:rFonts w:ascii="Times New Roman" w:hAnsi="Times New Roman" w:cs="Times New Roman"/>
          <w:i w:val="0"/>
          <w:color w:val="000000"/>
        </w:rPr>
        <w:lastRenderedPageBreak/>
        <w:t xml:space="preserve">предпринять необходимые зависящие от неё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объёме в соответствии с Договором; </w:t>
      </w:r>
    </w:p>
    <w:p w14:paraId="439167B1" w14:textId="77777777" w:rsidR="00812E83" w:rsidRPr="00276626" w:rsidRDefault="00812E83" w:rsidP="001873DF">
      <w:pPr>
        <w:pStyle w:val="43"/>
        <w:keepNext w:val="0"/>
        <w:keepLines w:val="0"/>
        <w:numPr>
          <w:ilvl w:val="0"/>
          <w:numId w:val="13"/>
        </w:numPr>
        <w:tabs>
          <w:tab w:val="num" w:pos="720"/>
          <w:tab w:val="left" w:pos="851"/>
        </w:tabs>
        <w:spacing w:before="0"/>
        <w:ind w:left="0" w:firstLine="567"/>
        <w:rPr>
          <w:rFonts w:ascii="Times New Roman" w:hAnsi="Times New Roman" w:cs="Times New Roman"/>
          <w:b/>
          <w:i w:val="0"/>
          <w:color w:val="000000"/>
        </w:rPr>
      </w:pPr>
      <w:r w:rsidRPr="00276626">
        <w:rPr>
          <w:rFonts w:ascii="Times New Roman" w:hAnsi="Times New Roman" w:cs="Times New Roman"/>
          <w:i w:val="0"/>
          <w:color w:val="000000"/>
        </w:rPr>
        <w:t>уведомить другую Сторону о возобновлении выполнения своих обязательств согласно Договору.</w:t>
      </w:r>
    </w:p>
    <w:p w14:paraId="3C43C572" w14:textId="77777777" w:rsidR="00812E83" w:rsidRPr="00276626" w:rsidRDefault="00812E83" w:rsidP="001873DF">
      <w:pPr>
        <w:pStyle w:val="43"/>
        <w:keepNext w:val="0"/>
        <w:keepLines w:val="0"/>
        <w:numPr>
          <w:ilvl w:val="0"/>
          <w:numId w:val="5"/>
        </w:numPr>
        <w:tabs>
          <w:tab w:val="left" w:pos="993"/>
        </w:tabs>
        <w:spacing w:before="0"/>
        <w:ind w:left="0" w:firstLine="567"/>
        <w:rPr>
          <w:rFonts w:ascii="Times New Roman" w:hAnsi="Times New Roman" w:cs="Times New Roman"/>
          <w:b/>
          <w:i w:val="0"/>
          <w:color w:val="000000"/>
        </w:rPr>
      </w:pPr>
      <w:r w:rsidRPr="00276626">
        <w:rPr>
          <w:rFonts w:ascii="Times New Roman" w:hAnsi="Times New Roman" w:cs="Times New Roman"/>
          <w:i w:val="0"/>
          <w:color w:val="000000"/>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Договору.</w:t>
      </w:r>
    </w:p>
    <w:p w14:paraId="0EFA7F95" w14:textId="77777777" w:rsidR="00812E83" w:rsidRPr="00276626" w:rsidRDefault="00812E83" w:rsidP="001873DF">
      <w:pPr>
        <w:numPr>
          <w:ilvl w:val="0"/>
          <w:numId w:val="5"/>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При наличии обстоятельств непреодолимой силы сроки выполнения Сторонами обязательств по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30 (Тридцать) рабочих дней подряд, либо сроки, требующиеся для устранения Сторонами последствий действия таких обстоятельств непреодолимой силы, превышают 30 (Тридцать) рабочих дней, Стороны проводят дополнительные переговоры для выявления приемлемых альтернативных способов исполнения Договора.</w:t>
      </w:r>
    </w:p>
    <w:p w14:paraId="3AFD3073" w14:textId="77777777" w:rsidR="00812E83" w:rsidRPr="00276626" w:rsidRDefault="00812E83" w:rsidP="001873DF">
      <w:pPr>
        <w:numPr>
          <w:ilvl w:val="0"/>
          <w:numId w:val="5"/>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После прекращения действия непреодолимых обстоятельств, Сторона, которая подверглась их действию, должна возобновить исполнение обязательств в срок, не превышающий 3 (Три) рабочих дней с момента прекращения действия этих обстоятельств.</w:t>
      </w:r>
    </w:p>
    <w:p w14:paraId="1E3883E5" w14:textId="77777777" w:rsidR="00812E83" w:rsidRPr="00276626" w:rsidRDefault="00812E83" w:rsidP="00812E83">
      <w:pPr>
        <w:keepLines/>
        <w:widowControl w:val="0"/>
        <w:spacing w:after="120"/>
        <w:rPr>
          <w:rFonts w:ascii="Times New Roman" w:hAnsi="Times New Roman" w:cs="Times New Roman"/>
          <w:b/>
          <w:sz w:val="24"/>
          <w:szCs w:val="24"/>
        </w:rPr>
      </w:pPr>
    </w:p>
    <w:p w14:paraId="7928B30B" w14:textId="77777777" w:rsidR="00812E83" w:rsidRPr="00276626" w:rsidRDefault="00812E83" w:rsidP="001873DF">
      <w:pPr>
        <w:keepLines/>
        <w:widowControl w:val="0"/>
        <w:numPr>
          <w:ilvl w:val="0"/>
          <w:numId w:val="4"/>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Порядок разрешения споров</w:t>
      </w:r>
    </w:p>
    <w:p w14:paraId="29699872" w14:textId="77777777" w:rsidR="00812E83" w:rsidRPr="00276626" w:rsidRDefault="00812E83" w:rsidP="001873DF">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Все споры в связи с Договором Стороны разрешают с соблюдением обязательного досудебного претензионного порядка урегулирования споров.</w:t>
      </w:r>
    </w:p>
    <w:p w14:paraId="530A132C" w14:textId="77777777" w:rsidR="00812E83" w:rsidRPr="00276626" w:rsidRDefault="00812E83" w:rsidP="001873DF">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48E5CF2" w14:textId="77777777" w:rsidR="00812E83" w:rsidRPr="00276626" w:rsidRDefault="00812E83" w:rsidP="001873DF">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Сторона обязана рассмотреть полученную претензию и о результатах её рассмотрения уведомить в письменной форме другую Сторону в течение 10 (Десяти) рабочих дней со дня получения претензии со всеми необходимыми приложениями. Претензия считается полученной другой Стороной по истечении 6 (Шести) календарных дней с даты её направления Стороной почтовым отправлением. Риск фактического неполучения претензии по адресу местонахождения юридического лица несёт получающая претензию Сторона. </w:t>
      </w:r>
      <w:proofErr w:type="gramStart"/>
      <w:r w:rsidRPr="00276626">
        <w:rPr>
          <w:rFonts w:ascii="Times New Roman" w:hAnsi="Times New Roman" w:cs="Times New Roman"/>
          <w:color w:val="000000"/>
          <w:sz w:val="24"/>
          <w:szCs w:val="24"/>
        </w:rPr>
        <w:t>При передаче претензии с нарочным,</w:t>
      </w:r>
      <w:proofErr w:type="gramEnd"/>
      <w:r w:rsidRPr="00276626">
        <w:rPr>
          <w:rFonts w:ascii="Times New Roman" w:hAnsi="Times New Roman" w:cs="Times New Roman"/>
          <w:color w:val="000000"/>
          <w:sz w:val="24"/>
          <w:szCs w:val="24"/>
        </w:rPr>
        <w:t xml:space="preserve"> претензия считается полученной в день проставления отметки о её принятии получающей претензию Стороной.</w:t>
      </w:r>
    </w:p>
    <w:p w14:paraId="24908137" w14:textId="77777777" w:rsidR="00812E83" w:rsidRPr="00276626" w:rsidRDefault="00812E83" w:rsidP="001873DF">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14:paraId="56B9D187" w14:textId="77777777" w:rsidR="00812E83" w:rsidRPr="00276626" w:rsidRDefault="00812E83" w:rsidP="001873DF">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в течение 10 (Десяти) рабочих дней со дня получения другой Стороной претензии со всеми необходимыми приложениями.</w:t>
      </w:r>
    </w:p>
    <w:p w14:paraId="31A80AE0" w14:textId="77777777" w:rsidR="00812E83" w:rsidRPr="00276626" w:rsidRDefault="00812E83" w:rsidP="001873DF">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по месту нахождения Заказчика.</w:t>
      </w:r>
    </w:p>
    <w:p w14:paraId="16B5FD42" w14:textId="77777777" w:rsidR="00812E83" w:rsidRPr="00276626" w:rsidRDefault="00812E83" w:rsidP="001873DF">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Положения настоящего раздела являются обязательными и для правопреемников Сторон, в том числе для лиц, приобрётших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14:paraId="5EC18432" w14:textId="77777777" w:rsidR="00812E83" w:rsidRPr="00276626" w:rsidRDefault="00812E83" w:rsidP="001873DF">
      <w:pPr>
        <w:keepLines/>
        <w:widowControl w:val="0"/>
        <w:numPr>
          <w:ilvl w:val="0"/>
          <w:numId w:val="4"/>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Действие Договора</w:t>
      </w:r>
    </w:p>
    <w:p w14:paraId="40F96D59" w14:textId="77777777" w:rsidR="00812E83" w:rsidRPr="00276626" w:rsidRDefault="00812E83" w:rsidP="001873DF">
      <w:pPr>
        <w:pStyle w:val="a7"/>
        <w:numPr>
          <w:ilvl w:val="1"/>
          <w:numId w:val="4"/>
        </w:numPr>
        <w:pBdr>
          <w:top w:val="nil"/>
          <w:left w:val="nil"/>
          <w:bottom w:val="nil"/>
          <w:right w:val="nil"/>
          <w:between w:val="nil"/>
        </w:pBdr>
        <w:tabs>
          <w:tab w:val="left" w:pos="993"/>
        </w:tabs>
        <w:ind w:left="0" w:firstLine="567"/>
        <w:jc w:val="both"/>
        <w:rPr>
          <w:color w:val="000000"/>
        </w:rPr>
      </w:pPr>
      <w:bookmarkStart w:id="1" w:name="_Hlk131437198"/>
      <w:r w:rsidRPr="00276626">
        <w:rPr>
          <w:color w:val="000000"/>
        </w:rPr>
        <w:lastRenderedPageBreak/>
        <w:t>Настоящий Договор заключён в форме электронного документа, подписанного электронными подписями Сторон.</w:t>
      </w:r>
    </w:p>
    <w:sdt>
      <w:sdtPr>
        <w:rPr>
          <w:color w:val="000000"/>
        </w:rPr>
        <w:id w:val="2112155959"/>
        <w:placeholder>
          <w:docPart w:val="95C74B386BD947F1B286FCC72958D071"/>
        </w:placeholder>
      </w:sdtPr>
      <w:sdtEndPr/>
      <w:sdtContent>
        <w:p w14:paraId="3BE4BA7C" w14:textId="22934249" w:rsidR="00812E83" w:rsidRPr="00276626" w:rsidRDefault="00812E83" w:rsidP="001873DF">
          <w:pPr>
            <w:pStyle w:val="a7"/>
            <w:numPr>
              <w:ilvl w:val="1"/>
              <w:numId w:val="4"/>
            </w:numPr>
            <w:pBdr>
              <w:top w:val="nil"/>
              <w:left w:val="nil"/>
              <w:bottom w:val="nil"/>
              <w:right w:val="nil"/>
              <w:between w:val="nil"/>
            </w:pBdr>
            <w:tabs>
              <w:tab w:val="left" w:pos="993"/>
            </w:tabs>
            <w:ind w:left="0" w:firstLine="567"/>
            <w:jc w:val="both"/>
            <w:rPr>
              <w:color w:val="000000"/>
            </w:rPr>
          </w:pPr>
          <w:r w:rsidRPr="00276626">
            <w:rPr>
              <w:color w:val="000000"/>
            </w:rPr>
            <w:t xml:space="preserve">Договор вступает в силу и становится обязательным для Сторон с момента его подписания и действует </w:t>
          </w:r>
          <w:r w:rsidR="00B93C5E" w:rsidRPr="00276626">
            <w:rPr>
              <w:color w:val="000000"/>
            </w:rPr>
            <w:t>36 (Тридцать шесть) месяцев</w:t>
          </w:r>
          <w:r w:rsidRPr="00276626">
            <w:rPr>
              <w:color w:val="000000"/>
            </w:rPr>
            <w:t>. Окончание срока Договора не освобождает Стороны от принятых на себя обязательств.</w:t>
          </w:r>
        </w:p>
      </w:sdtContent>
    </w:sdt>
    <w:p w14:paraId="50D30801" w14:textId="77777777" w:rsidR="00812E83" w:rsidRPr="00276626" w:rsidRDefault="00812E83" w:rsidP="001873DF">
      <w:pPr>
        <w:pStyle w:val="a7"/>
        <w:numPr>
          <w:ilvl w:val="1"/>
          <w:numId w:val="4"/>
        </w:numPr>
        <w:pBdr>
          <w:top w:val="nil"/>
          <w:left w:val="nil"/>
          <w:bottom w:val="nil"/>
          <w:right w:val="nil"/>
          <w:between w:val="nil"/>
        </w:pBdr>
        <w:tabs>
          <w:tab w:val="left" w:pos="993"/>
        </w:tabs>
        <w:ind w:left="0" w:firstLine="567"/>
        <w:jc w:val="both"/>
        <w:rPr>
          <w:color w:val="000000"/>
        </w:rPr>
      </w:pPr>
      <w:r w:rsidRPr="00276626">
        <w:rPr>
          <w:color w:val="000000"/>
        </w:rPr>
        <w:t>Раздел Договора о порядке разрешения споров действует в течение 3 (Трёх) лет после окончания срока действия Договора, раздел Договора о конфиденциальности действует бессрочно.</w:t>
      </w:r>
    </w:p>
    <w:bookmarkEnd w:id="1"/>
    <w:p w14:paraId="4AE6E9DA" w14:textId="77777777" w:rsidR="00812E83" w:rsidRPr="00276626" w:rsidRDefault="00812E83" w:rsidP="00812E83">
      <w:pPr>
        <w:rPr>
          <w:rFonts w:ascii="Times New Roman" w:hAnsi="Times New Roman" w:cs="Times New Roman"/>
          <w:sz w:val="24"/>
          <w:szCs w:val="24"/>
        </w:rPr>
      </w:pPr>
    </w:p>
    <w:p w14:paraId="17A621B8" w14:textId="77777777" w:rsidR="00812E83" w:rsidRPr="00276626" w:rsidRDefault="00812E83" w:rsidP="001873DF">
      <w:pPr>
        <w:keepLines/>
        <w:widowControl w:val="0"/>
        <w:numPr>
          <w:ilvl w:val="0"/>
          <w:numId w:val="4"/>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Авторские права на результат услуг</w:t>
      </w:r>
    </w:p>
    <w:p w14:paraId="5B685B4C" w14:textId="77777777" w:rsidR="00812E83" w:rsidRPr="00276626" w:rsidRDefault="00812E83" w:rsidP="001873DF">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 случае, если в процессе оказания услуг по настоящему Договору будут созданы объекты авторских и смежных прав, подлежащие охране в соответствии с четвертой частью Гражданского кодекса </w:t>
      </w:r>
      <w:r w:rsidRPr="00276626">
        <w:rPr>
          <w:rFonts w:ascii="Times New Roman" w:hAnsi="Times New Roman" w:cs="Times New Roman"/>
          <w:sz w:val="24"/>
          <w:szCs w:val="24"/>
        </w:rPr>
        <w:t>Российской Федерации</w:t>
      </w:r>
      <w:r w:rsidRPr="00276626">
        <w:rPr>
          <w:rFonts w:ascii="Times New Roman" w:hAnsi="Times New Roman" w:cs="Times New Roman"/>
          <w:color w:val="000000"/>
          <w:sz w:val="24"/>
          <w:szCs w:val="24"/>
        </w:rPr>
        <w:t xml:space="preserve">, Исполнитель обязуется передать принадлежащее ему (как правообладателю) исключительные права на результат интеллектуальной деятельности или на средство индивидуализации в полном объёме Заказчику, включая указанные в ст. 1270 Гражданского кодекса </w:t>
      </w:r>
      <w:r w:rsidRPr="00276626">
        <w:rPr>
          <w:rFonts w:ascii="Times New Roman" w:hAnsi="Times New Roman" w:cs="Times New Roman"/>
          <w:sz w:val="24"/>
          <w:szCs w:val="24"/>
        </w:rPr>
        <w:t>Российской Федерации</w:t>
      </w:r>
      <w:r w:rsidRPr="00276626">
        <w:rPr>
          <w:rFonts w:ascii="Times New Roman" w:hAnsi="Times New Roman" w:cs="Times New Roman"/>
          <w:color w:val="000000"/>
          <w:sz w:val="24"/>
          <w:szCs w:val="24"/>
        </w:rPr>
        <w:t>, на территории всех стран мира в течение всего срока действия данных прав.</w:t>
      </w:r>
    </w:p>
    <w:p w14:paraId="4D834913" w14:textId="77777777" w:rsidR="00812E83" w:rsidRPr="00276626" w:rsidRDefault="00812E83" w:rsidP="001873DF">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Предоставляемые Исполнителем материалы и исключительные права не должны быть обременены для Заказчика правами третьих лиц. Все расчёты с авторами произведений, а также с правообладателями иных объектов интеллектуальной собственности, вошедших в представляемые материалы, производятся Исполнителем самостоятельно.</w:t>
      </w:r>
    </w:p>
    <w:p w14:paraId="40974F45" w14:textId="77777777" w:rsidR="00812E83" w:rsidRPr="00276626" w:rsidRDefault="00812E83" w:rsidP="001873DF">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Исполнитель имеет право использовать по своему усмотрению защищённые авторским правом материалы, предоставленные Заказчиком, только для исполнения своих обязательств по Договору.</w:t>
      </w:r>
    </w:p>
    <w:p w14:paraId="07C8DD17" w14:textId="77777777" w:rsidR="00812E83" w:rsidRPr="00276626" w:rsidRDefault="00812E83" w:rsidP="00812E83">
      <w:pPr>
        <w:keepLines/>
        <w:widowControl w:val="0"/>
        <w:ind w:firstLine="794"/>
        <w:jc w:val="center"/>
        <w:rPr>
          <w:rFonts w:ascii="Times New Roman" w:hAnsi="Times New Roman" w:cs="Times New Roman"/>
          <w:b/>
          <w:sz w:val="24"/>
          <w:szCs w:val="24"/>
        </w:rPr>
      </w:pPr>
    </w:p>
    <w:p w14:paraId="3FD678B9" w14:textId="77777777" w:rsidR="00812E83" w:rsidRPr="00276626" w:rsidRDefault="00812E83" w:rsidP="001873DF">
      <w:pPr>
        <w:numPr>
          <w:ilvl w:val="0"/>
          <w:numId w:val="18"/>
        </w:numPr>
        <w:spacing w:after="0" w:line="240" w:lineRule="auto"/>
        <w:jc w:val="center"/>
        <w:rPr>
          <w:rFonts w:ascii="Times New Roman" w:hAnsi="Times New Roman" w:cs="Times New Roman"/>
          <w:b/>
          <w:sz w:val="24"/>
          <w:szCs w:val="24"/>
        </w:rPr>
      </w:pPr>
      <w:r w:rsidRPr="00276626">
        <w:rPr>
          <w:rFonts w:ascii="Times New Roman" w:hAnsi="Times New Roman" w:cs="Times New Roman"/>
          <w:b/>
          <w:sz w:val="24"/>
          <w:szCs w:val="24"/>
        </w:rPr>
        <w:t>Конфиденциальность</w:t>
      </w:r>
    </w:p>
    <w:p w14:paraId="21E221FB"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sz w:val="24"/>
          <w:szCs w:val="24"/>
        </w:rPr>
      </w:pPr>
      <w:r w:rsidRPr="00276626">
        <w:rPr>
          <w:rFonts w:ascii="Times New Roman" w:hAnsi="Times New Roman" w:cs="Times New Roman"/>
          <w:sz w:val="24"/>
          <w:szCs w:val="24"/>
        </w:rPr>
        <w:t>Любая производственная, финансово-экономическая и иная информация, полученная каждой Стороной от другой Стороны в связи с Договором</w:t>
      </w:r>
      <w:r w:rsidRPr="00276626">
        <w:rPr>
          <w:rFonts w:ascii="Times New Roman" w:hAnsi="Times New Roman" w:cs="Times New Roman"/>
          <w:color w:val="000000"/>
          <w:sz w:val="24"/>
          <w:szCs w:val="24"/>
        </w:rPr>
        <w:t>, в том числе в связи с его заключением и исполнением</w:t>
      </w:r>
      <w:r w:rsidRPr="00276626">
        <w:rPr>
          <w:rFonts w:ascii="Times New Roman" w:hAnsi="Times New Roman" w:cs="Times New Roman"/>
          <w:sz w:val="24"/>
          <w:szCs w:val="24"/>
        </w:rPr>
        <w:t>,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14:paraId="7B3E6CAD"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Сторона, получившая Информацию, обязуется использовать её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14:paraId="24DC2887"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Сторона, получившая Информацию, обязана предпринимать все разумно необходимые и доступные для неё действия, направленные на соблюдение режима коммерческой тайны.</w:t>
      </w:r>
    </w:p>
    <w:p w14:paraId="2D0B8A4D"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sz w:val="24"/>
          <w:szCs w:val="24"/>
        </w:rPr>
      </w:pPr>
      <w:r w:rsidRPr="00276626">
        <w:rPr>
          <w:rFonts w:ascii="Times New Roman" w:hAnsi="Times New Roman" w:cs="Times New Roman"/>
          <w:sz w:val="24"/>
          <w:szCs w:val="24"/>
        </w:rPr>
        <w:t>По требованию уполномоченных законодательством Российской Федерации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2EC57BD9" w14:textId="77777777" w:rsidR="00812E83" w:rsidRPr="00276626" w:rsidRDefault="00812E83" w:rsidP="00812E83">
      <w:pPr>
        <w:tabs>
          <w:tab w:val="left" w:pos="1134"/>
        </w:tabs>
        <w:ind w:firstLine="567"/>
        <w:rPr>
          <w:rFonts w:ascii="Times New Roman" w:hAnsi="Times New Roman" w:cs="Times New Roman"/>
          <w:sz w:val="24"/>
          <w:szCs w:val="24"/>
        </w:rPr>
      </w:pPr>
      <w:r w:rsidRPr="00276626">
        <w:rPr>
          <w:rFonts w:ascii="Times New Roman" w:hAnsi="Times New Roman" w:cs="Times New Roman"/>
          <w:sz w:val="24"/>
          <w:szCs w:val="24"/>
        </w:rPr>
        <w:t>- незамедлительно уведомить другую Сторону о получении такого требования,</w:t>
      </w:r>
    </w:p>
    <w:p w14:paraId="692CFF6F" w14:textId="77777777" w:rsidR="00812E83" w:rsidRPr="00276626" w:rsidRDefault="00812E83" w:rsidP="00812E83">
      <w:pPr>
        <w:tabs>
          <w:tab w:val="left" w:pos="1134"/>
        </w:tabs>
        <w:ind w:firstLine="567"/>
        <w:rPr>
          <w:rFonts w:ascii="Times New Roman" w:hAnsi="Times New Roman" w:cs="Times New Roman"/>
          <w:sz w:val="24"/>
          <w:szCs w:val="24"/>
        </w:rPr>
      </w:pPr>
      <w:r w:rsidRPr="00276626">
        <w:rPr>
          <w:rFonts w:ascii="Times New Roman" w:hAnsi="Times New Roman" w:cs="Times New Roman"/>
          <w:sz w:val="24"/>
          <w:szCs w:val="24"/>
        </w:rPr>
        <w:t>- предоставить указанным органам или лицам минимально необходимый/требуемый объем Информации,</w:t>
      </w:r>
    </w:p>
    <w:p w14:paraId="7E5029BA" w14:textId="77777777" w:rsidR="00812E83" w:rsidRPr="00276626" w:rsidRDefault="00812E83" w:rsidP="00812E83">
      <w:pPr>
        <w:tabs>
          <w:tab w:val="left" w:pos="1134"/>
        </w:tabs>
        <w:ind w:firstLine="567"/>
        <w:rPr>
          <w:rFonts w:ascii="Times New Roman" w:hAnsi="Times New Roman" w:cs="Times New Roman"/>
          <w:sz w:val="24"/>
          <w:szCs w:val="24"/>
        </w:rPr>
      </w:pPr>
      <w:r w:rsidRPr="00276626">
        <w:rPr>
          <w:rFonts w:ascii="Times New Roman" w:hAnsi="Times New Roman" w:cs="Times New Roman"/>
          <w:sz w:val="24"/>
          <w:szCs w:val="24"/>
        </w:rPr>
        <w:t>-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14:paraId="645DADB1"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w:t>
      </w:r>
      <w:r w:rsidRPr="00276626">
        <w:rPr>
          <w:rFonts w:ascii="Times New Roman" w:hAnsi="Times New Roman" w:cs="Times New Roman"/>
          <w:color w:val="000000"/>
          <w:sz w:val="24"/>
          <w:szCs w:val="24"/>
        </w:rPr>
        <w:lastRenderedPageBreak/>
        <w:t>при условии, что Стороной с таким лицом заключено соглашение о неразглашении указанной Информации.</w:t>
      </w:r>
    </w:p>
    <w:p w14:paraId="78DD5981"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её конфиденциальности.</w:t>
      </w:r>
    </w:p>
    <w:p w14:paraId="5EBFB3E1"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 случае прекращения Стороной охраны Информации Сторона, прекратившая охрану её конфиденциальности, обязана уведомить о таком факте другую Сторону в течение 5 (Пять) рабочих дней. В случае разглашения Информации Сторона, допустившая её разглашение, обязана уведомить о таком факте другую Сторону в течение 5 (Пять) рабочих дней.</w:t>
      </w:r>
    </w:p>
    <w:p w14:paraId="7B64AF0D"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609C90A3"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 случае реорганизации или ликвидации одной из Сторон, условия охраны конфиденциальной Информации определяются этой Стороной и её правопреемниками или участниками этой Стороны.</w:t>
      </w:r>
    </w:p>
    <w:p w14:paraId="7165B46C"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14:paraId="65C7930F" w14:textId="77777777" w:rsidR="00812E83" w:rsidRPr="00276626" w:rsidRDefault="00812E83" w:rsidP="001873DF">
      <w:pPr>
        <w:numPr>
          <w:ilvl w:val="0"/>
          <w:numId w:val="3"/>
        </w:numPr>
        <w:tabs>
          <w:tab w:val="left" w:pos="1134"/>
        </w:tabs>
        <w:spacing w:after="0" w:line="240" w:lineRule="auto"/>
        <w:ind w:left="0" w:firstLine="567"/>
        <w:jc w:val="both"/>
        <w:rPr>
          <w:rFonts w:ascii="Times New Roman" w:hAnsi="Times New Roman" w:cs="Times New Roman"/>
          <w:i/>
          <w:color w:val="000000"/>
          <w:sz w:val="24"/>
          <w:szCs w:val="24"/>
        </w:rPr>
      </w:pPr>
      <w:r w:rsidRPr="00276626">
        <w:rPr>
          <w:rFonts w:ascii="Times New Roman" w:hAnsi="Times New Roman" w:cs="Times New Roman"/>
          <w:color w:val="000000"/>
          <w:sz w:val="24"/>
          <w:szCs w:val="24"/>
        </w:rPr>
        <w:t>За каждый факт нарушения режима конфиденциальности Информации Сторона, допустившая такое нарушение, уплачивает неустойку в размере 200 000 (Двести тысяч) рублей.</w:t>
      </w:r>
    </w:p>
    <w:p w14:paraId="3461A228" w14:textId="77777777" w:rsidR="00812E83" w:rsidRPr="00276626" w:rsidRDefault="00812E83" w:rsidP="00812E83">
      <w:pPr>
        <w:ind w:left="567" w:hanging="567"/>
        <w:rPr>
          <w:rFonts w:ascii="Times New Roman" w:hAnsi="Times New Roman" w:cs="Times New Roman"/>
          <w:i/>
          <w:color w:val="000000"/>
          <w:sz w:val="24"/>
          <w:szCs w:val="24"/>
        </w:rPr>
      </w:pPr>
    </w:p>
    <w:p w14:paraId="2096AE1A" w14:textId="77777777" w:rsidR="00812E83" w:rsidRPr="00276626" w:rsidRDefault="00812E83" w:rsidP="001873DF">
      <w:pPr>
        <w:keepLines/>
        <w:widowControl w:val="0"/>
        <w:numPr>
          <w:ilvl w:val="0"/>
          <w:numId w:val="18"/>
        </w:numPr>
        <w:spacing w:after="0" w:line="240" w:lineRule="auto"/>
        <w:jc w:val="center"/>
        <w:rPr>
          <w:rFonts w:ascii="Times New Roman" w:hAnsi="Times New Roman" w:cs="Times New Roman"/>
          <w:b/>
          <w:sz w:val="24"/>
          <w:szCs w:val="24"/>
        </w:rPr>
      </w:pPr>
      <w:r w:rsidRPr="00276626">
        <w:rPr>
          <w:rFonts w:ascii="Times New Roman" w:hAnsi="Times New Roman" w:cs="Times New Roman"/>
          <w:b/>
          <w:sz w:val="24"/>
          <w:szCs w:val="24"/>
        </w:rPr>
        <w:t>Противодействие коррупции</w:t>
      </w:r>
    </w:p>
    <w:p w14:paraId="4FA1DF8E" w14:textId="77777777" w:rsidR="00812E83" w:rsidRPr="00276626" w:rsidRDefault="00812E83" w:rsidP="001873DF">
      <w:pPr>
        <w:numPr>
          <w:ilvl w:val="0"/>
          <w:numId w:val="9"/>
        </w:numPr>
        <w:tabs>
          <w:tab w:val="left" w:pos="1134"/>
        </w:tabs>
        <w:spacing w:after="0" w:line="240" w:lineRule="auto"/>
        <w:ind w:left="0" w:firstLine="567"/>
        <w:jc w:val="both"/>
        <w:rPr>
          <w:rFonts w:ascii="Times New Roman" w:hAnsi="Times New Roman" w:cs="Times New Roman"/>
          <w:sz w:val="24"/>
          <w:szCs w:val="24"/>
        </w:rPr>
      </w:pPr>
      <w:r w:rsidRPr="00276626">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0A28B3" w14:textId="77777777" w:rsidR="00812E83" w:rsidRPr="00276626" w:rsidRDefault="00812E83" w:rsidP="001873DF">
      <w:pPr>
        <w:numPr>
          <w:ilvl w:val="0"/>
          <w:numId w:val="9"/>
        </w:numPr>
        <w:tabs>
          <w:tab w:val="left" w:pos="1134"/>
        </w:tabs>
        <w:spacing w:after="0" w:line="240" w:lineRule="auto"/>
        <w:ind w:left="0" w:firstLine="567"/>
        <w:jc w:val="both"/>
        <w:rPr>
          <w:rFonts w:ascii="Times New Roman" w:hAnsi="Times New Roman" w:cs="Times New Roman"/>
          <w:sz w:val="24"/>
          <w:szCs w:val="24"/>
        </w:rPr>
      </w:pPr>
      <w:r w:rsidRPr="00276626">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0C813E5" w14:textId="77777777" w:rsidR="00812E83" w:rsidRPr="00276626" w:rsidRDefault="00812E83" w:rsidP="001873DF">
      <w:pPr>
        <w:numPr>
          <w:ilvl w:val="0"/>
          <w:numId w:val="9"/>
        </w:numPr>
        <w:tabs>
          <w:tab w:val="left" w:pos="1134"/>
        </w:tabs>
        <w:spacing w:after="0" w:line="240" w:lineRule="auto"/>
        <w:ind w:left="0" w:firstLine="567"/>
        <w:jc w:val="both"/>
        <w:rPr>
          <w:rFonts w:ascii="Times New Roman" w:hAnsi="Times New Roman" w:cs="Times New Roman"/>
          <w:sz w:val="24"/>
          <w:szCs w:val="24"/>
        </w:rPr>
      </w:pPr>
      <w:r w:rsidRPr="00276626">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её аффилированными лицами, работниками или посредниками.</w:t>
      </w:r>
    </w:p>
    <w:p w14:paraId="46B03339" w14:textId="77777777" w:rsidR="00812E83" w:rsidRPr="00276626" w:rsidRDefault="00812E83" w:rsidP="001873DF">
      <w:pPr>
        <w:numPr>
          <w:ilvl w:val="0"/>
          <w:numId w:val="9"/>
        </w:numPr>
        <w:tabs>
          <w:tab w:val="left" w:pos="1134"/>
        </w:tabs>
        <w:spacing w:after="0" w:line="240" w:lineRule="auto"/>
        <w:ind w:left="0" w:firstLine="567"/>
        <w:jc w:val="both"/>
        <w:rPr>
          <w:rFonts w:ascii="Times New Roman" w:hAnsi="Times New Roman" w:cs="Times New Roman"/>
          <w:sz w:val="24"/>
          <w:szCs w:val="24"/>
        </w:rPr>
      </w:pPr>
      <w:r w:rsidRPr="00276626">
        <w:rPr>
          <w:rFonts w:ascii="Times New Roman" w:hAnsi="Times New Roman" w:cs="Times New Roman"/>
          <w:sz w:val="24"/>
          <w:szCs w:val="24"/>
        </w:rPr>
        <w:t>Сторона, получившая уведомление о нарушении каких-либо положений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70A9F56F" w14:textId="77777777" w:rsidR="00812E83" w:rsidRPr="00276626" w:rsidRDefault="00812E83" w:rsidP="001873DF">
      <w:pPr>
        <w:numPr>
          <w:ilvl w:val="0"/>
          <w:numId w:val="9"/>
        </w:numPr>
        <w:tabs>
          <w:tab w:val="left" w:pos="1134"/>
        </w:tabs>
        <w:spacing w:after="0" w:line="240" w:lineRule="auto"/>
        <w:ind w:left="0" w:firstLine="567"/>
        <w:jc w:val="both"/>
        <w:rPr>
          <w:rFonts w:ascii="Times New Roman" w:hAnsi="Times New Roman" w:cs="Times New Roman"/>
          <w:sz w:val="24"/>
          <w:szCs w:val="24"/>
        </w:rPr>
      </w:pPr>
      <w:r w:rsidRPr="00276626">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399A76" w14:textId="77777777" w:rsidR="00812E83" w:rsidRPr="00276626" w:rsidRDefault="00812E83" w:rsidP="001873DF">
      <w:pPr>
        <w:numPr>
          <w:ilvl w:val="0"/>
          <w:numId w:val="9"/>
        </w:numPr>
        <w:tabs>
          <w:tab w:val="left" w:pos="1134"/>
        </w:tabs>
        <w:spacing w:after="0" w:line="240" w:lineRule="auto"/>
        <w:ind w:left="0" w:firstLine="567"/>
        <w:jc w:val="both"/>
        <w:rPr>
          <w:rFonts w:ascii="Times New Roman" w:hAnsi="Times New Roman" w:cs="Times New Roman"/>
          <w:sz w:val="24"/>
          <w:szCs w:val="24"/>
        </w:rPr>
      </w:pPr>
      <w:r w:rsidRPr="00276626">
        <w:rPr>
          <w:rFonts w:ascii="Times New Roman" w:hAnsi="Times New Roman" w:cs="Times New Roman"/>
          <w:sz w:val="24"/>
          <w:szCs w:val="24"/>
        </w:rPr>
        <w:t xml:space="preserve">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20 (Двадцать) календарных дней до даты прекращения действия настоящего Договора, а также потребовать </w:t>
      </w:r>
      <w:r w:rsidRPr="00276626">
        <w:rPr>
          <w:rFonts w:ascii="Times New Roman" w:hAnsi="Times New Roman" w:cs="Times New Roman"/>
          <w:sz w:val="24"/>
          <w:szCs w:val="24"/>
        </w:rPr>
        <w:lastRenderedPageBreak/>
        <w:t>полного возмещения убытков, связанных с выявлением коррупционных действий и расторжением Договора.</w:t>
      </w:r>
    </w:p>
    <w:p w14:paraId="13E77384" w14:textId="77777777" w:rsidR="00812E83" w:rsidRPr="00276626" w:rsidRDefault="00812E83" w:rsidP="00812E83">
      <w:pPr>
        <w:keepLines/>
        <w:widowControl w:val="0"/>
        <w:pBdr>
          <w:top w:val="nil"/>
          <w:left w:val="nil"/>
          <w:bottom w:val="nil"/>
          <w:right w:val="nil"/>
          <w:between w:val="nil"/>
        </w:pBdr>
        <w:ind w:left="720"/>
        <w:rPr>
          <w:rFonts w:ascii="Times New Roman" w:hAnsi="Times New Roman" w:cs="Times New Roman"/>
          <w:b/>
          <w:color w:val="000000"/>
          <w:sz w:val="24"/>
          <w:szCs w:val="24"/>
        </w:rPr>
      </w:pPr>
    </w:p>
    <w:p w14:paraId="31474FD8" w14:textId="77777777" w:rsidR="00812E83" w:rsidRPr="00276626" w:rsidRDefault="00812E83" w:rsidP="001873DF">
      <w:pPr>
        <w:keepLines/>
        <w:widowControl w:val="0"/>
        <w:numPr>
          <w:ilvl w:val="0"/>
          <w:numId w:val="6"/>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Заверения и гарантии</w:t>
      </w:r>
    </w:p>
    <w:p w14:paraId="17CED07C" w14:textId="77777777" w:rsidR="00812E83" w:rsidRPr="00276626" w:rsidRDefault="00812E83" w:rsidP="001873DF">
      <w:pPr>
        <w:keepLines/>
        <w:widowControl w:val="0"/>
        <w:numPr>
          <w:ilvl w:val="0"/>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Исполнитель гарантирует, что на момент заключения Договора отсутствуют какие-либо сведения о фактах, известные Исполнителю и не сообщённые Заказчику, которые в значительной степени могли бы повлиять на решение Сторон о заключении Договора.</w:t>
      </w:r>
    </w:p>
    <w:p w14:paraId="7420F5AB" w14:textId="77777777" w:rsidR="00812E83" w:rsidRPr="00276626" w:rsidRDefault="00812E83" w:rsidP="001873DF">
      <w:pPr>
        <w:keepLines/>
        <w:widowControl w:val="0"/>
        <w:numPr>
          <w:ilvl w:val="0"/>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Руководствуясь ст. 431.2 Гражданского кодекса </w:t>
      </w:r>
      <w:r w:rsidRPr="00276626">
        <w:rPr>
          <w:rFonts w:ascii="Times New Roman" w:hAnsi="Times New Roman" w:cs="Times New Roman"/>
          <w:sz w:val="24"/>
          <w:szCs w:val="24"/>
        </w:rPr>
        <w:t>Российской Федерации</w:t>
      </w:r>
      <w:r w:rsidRPr="00276626">
        <w:rPr>
          <w:rFonts w:ascii="Times New Roman" w:hAnsi="Times New Roman" w:cs="Times New Roman"/>
          <w:color w:val="000000"/>
          <w:sz w:val="24"/>
          <w:szCs w:val="24"/>
        </w:rPr>
        <w:t xml:space="preserve">, Стороны заверяют друг друга о </w:t>
      </w:r>
      <w:proofErr w:type="gramStart"/>
      <w:r w:rsidRPr="00276626">
        <w:rPr>
          <w:rFonts w:ascii="Times New Roman" w:hAnsi="Times New Roman" w:cs="Times New Roman"/>
          <w:color w:val="000000"/>
          <w:sz w:val="24"/>
          <w:szCs w:val="24"/>
        </w:rPr>
        <w:t>том</w:t>
      </w:r>
      <w:proofErr w:type="gramEnd"/>
      <w:r w:rsidRPr="00276626">
        <w:rPr>
          <w:rFonts w:ascii="Times New Roman" w:hAnsi="Times New Roman" w:cs="Times New Roman"/>
          <w:color w:val="000000"/>
          <w:sz w:val="24"/>
          <w:szCs w:val="24"/>
        </w:rPr>
        <w:t xml:space="preserve"> что:</w:t>
      </w:r>
    </w:p>
    <w:p w14:paraId="2F7D8C0C" w14:textId="77777777" w:rsidR="00812E83" w:rsidRPr="00276626" w:rsidRDefault="00812E83" w:rsidP="001873DF">
      <w:pPr>
        <w:keepLines/>
        <w:widowControl w:val="0"/>
        <w:numPr>
          <w:ilvl w:val="0"/>
          <w:numId w:val="17"/>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proofErr w:type="gramStart"/>
      <w:r w:rsidRPr="00276626">
        <w:rPr>
          <w:rFonts w:ascii="Times New Roman" w:hAnsi="Times New Roman" w:cs="Times New Roman"/>
          <w:color w:val="000000"/>
          <w:sz w:val="24"/>
          <w:szCs w:val="24"/>
        </w:rPr>
        <w:t>В лице своих представителей,</w:t>
      </w:r>
      <w:proofErr w:type="gramEnd"/>
      <w:r w:rsidRPr="00276626">
        <w:rPr>
          <w:rFonts w:ascii="Times New Roman" w:hAnsi="Times New Roman" w:cs="Times New Roman"/>
          <w:color w:val="000000"/>
          <w:sz w:val="24"/>
          <w:szCs w:val="24"/>
        </w:rPr>
        <w:t xml:space="preserve"> имеют право на подписание Договора, и получили на это необходимые одобрения и полномочия от органов управления;</w:t>
      </w:r>
    </w:p>
    <w:p w14:paraId="7E7263A0" w14:textId="77777777" w:rsidR="00812E83" w:rsidRPr="00276626" w:rsidRDefault="00812E83" w:rsidP="001873DF">
      <w:pPr>
        <w:keepLines/>
        <w:widowControl w:val="0"/>
        <w:numPr>
          <w:ilvl w:val="0"/>
          <w:numId w:val="17"/>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 полной мере соблюдают требования законодательства о противодействии легализации (отмыванию) доходов, полученных преступным путём, и финансированию терроризма;</w:t>
      </w:r>
    </w:p>
    <w:p w14:paraId="0564E4F8" w14:textId="77777777" w:rsidR="00812E83" w:rsidRPr="00276626" w:rsidRDefault="00812E83" w:rsidP="001873DF">
      <w:pPr>
        <w:keepLines/>
        <w:widowControl w:val="0"/>
        <w:numPr>
          <w:ilvl w:val="0"/>
          <w:numId w:val="17"/>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Не находятся в банкротстве, отсутствуют признаки банкротства Стороны, а также отсутствуют причины (обстоятельства), которые могут привести к предъявлению иска о банкротстве Стороны третьими лицами, что финансовое состояние Стороны позволяет ей в полном объёме исполнять обязательства перед своими кредиторами, в том числе бюджетами всех уровней, а заключение настоящего Договора не приведёт к нарушению их прав и охраняемых законом интересов;</w:t>
      </w:r>
    </w:p>
    <w:p w14:paraId="0AB0AAAE" w14:textId="77777777" w:rsidR="00812E83" w:rsidRPr="00276626" w:rsidRDefault="00812E83" w:rsidP="001873DF">
      <w:pPr>
        <w:keepLines/>
        <w:widowControl w:val="0"/>
        <w:numPr>
          <w:ilvl w:val="0"/>
          <w:numId w:val="17"/>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Не используют схемы уклонения от уплаты налогов или иные способы «оптимизации» налогов, признаваемые неприемлемыми в соответствии с правоприменительной практикой применимой юрисдикции;</w:t>
      </w:r>
    </w:p>
    <w:p w14:paraId="36908B9C" w14:textId="77777777" w:rsidR="00812E83" w:rsidRPr="00276626" w:rsidRDefault="00812E83" w:rsidP="001873DF">
      <w:pPr>
        <w:keepLines/>
        <w:widowControl w:val="0"/>
        <w:numPr>
          <w:ilvl w:val="0"/>
          <w:numId w:val="17"/>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b/>
          <w:color w:val="000000"/>
          <w:sz w:val="24"/>
          <w:szCs w:val="24"/>
        </w:rPr>
      </w:pPr>
      <w:r w:rsidRPr="00276626">
        <w:rPr>
          <w:rFonts w:ascii="Times New Roman" w:hAnsi="Times New Roman" w:cs="Times New Roman"/>
          <w:color w:val="000000"/>
          <w:sz w:val="24"/>
          <w:szCs w:val="24"/>
        </w:rPr>
        <w:t>Получили предварительное согласие своих работников и третьих лиц на обработку (включая передачу и хранение) персональных данных другой Стороной.</w:t>
      </w:r>
    </w:p>
    <w:p w14:paraId="6248B490" w14:textId="77777777" w:rsidR="00812E83" w:rsidRPr="00276626" w:rsidRDefault="00812E83" w:rsidP="001873DF">
      <w:pPr>
        <w:keepLines/>
        <w:widowControl w:val="0"/>
        <w:numPr>
          <w:ilvl w:val="0"/>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b/>
          <w:color w:val="000000"/>
          <w:sz w:val="24"/>
          <w:szCs w:val="24"/>
        </w:rPr>
      </w:pPr>
      <w:r w:rsidRPr="00276626">
        <w:rPr>
          <w:rFonts w:ascii="Times New Roman" w:hAnsi="Times New Roman" w:cs="Times New Roman"/>
          <w:color w:val="000000"/>
          <w:sz w:val="24"/>
          <w:szCs w:val="24"/>
        </w:rPr>
        <w:t>Настоящие заверения и гарантии имеют существенное значение для Сторон и Стороны полагаются на них при заключении Договора.</w:t>
      </w:r>
    </w:p>
    <w:p w14:paraId="1A43F0CD" w14:textId="77777777" w:rsidR="00812E83" w:rsidRPr="00276626" w:rsidRDefault="00812E83" w:rsidP="00812E83">
      <w:pPr>
        <w:keepLines/>
        <w:widowControl w:val="0"/>
        <w:pBdr>
          <w:top w:val="nil"/>
          <w:left w:val="nil"/>
          <w:bottom w:val="nil"/>
          <w:right w:val="nil"/>
          <w:between w:val="nil"/>
        </w:pBdr>
        <w:tabs>
          <w:tab w:val="left" w:pos="1134"/>
        </w:tabs>
        <w:ind w:left="567"/>
        <w:rPr>
          <w:rFonts w:ascii="Times New Roman" w:hAnsi="Times New Roman" w:cs="Times New Roman"/>
          <w:b/>
          <w:color w:val="000000"/>
          <w:sz w:val="24"/>
          <w:szCs w:val="24"/>
        </w:rPr>
      </w:pPr>
    </w:p>
    <w:p w14:paraId="3B799EF2" w14:textId="77777777" w:rsidR="00812E83" w:rsidRPr="00276626" w:rsidRDefault="00812E83" w:rsidP="001873DF">
      <w:pPr>
        <w:keepLines/>
        <w:widowControl w:val="0"/>
        <w:numPr>
          <w:ilvl w:val="0"/>
          <w:numId w:val="6"/>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Электронный документооборот</w:t>
      </w:r>
    </w:p>
    <w:p w14:paraId="43D385C7"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Стороны пришли к соглашению о применении электронного документооборота (ЭДО) при составлении и обмене первичными учётными документами, а также иными документами, обмен которыми осуществляется в рамках Договора в электронной форме. ЭДО представляет собой систему работы с электронными документами, согласно которой все документы создаются, передаются и хранятся в электронной форме с применением информационно-телекоммуникационных технологий на компьютерах (ЭВМ), с использованием сети Интернет.</w:t>
      </w:r>
    </w:p>
    <w:p w14:paraId="24BFF14C"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Применяя электронный документооборот между Сторонами, а также при использовании терминов, Стороны руководствуются действующим законодательством </w:t>
      </w:r>
      <w:r w:rsidRPr="00276626">
        <w:rPr>
          <w:rFonts w:ascii="Times New Roman" w:hAnsi="Times New Roman" w:cs="Times New Roman"/>
          <w:sz w:val="24"/>
          <w:szCs w:val="24"/>
        </w:rPr>
        <w:t>Российской Федерации</w:t>
      </w:r>
      <w:r w:rsidRPr="00276626">
        <w:rPr>
          <w:rFonts w:ascii="Times New Roman" w:hAnsi="Times New Roman" w:cs="Times New Roman"/>
          <w:color w:val="000000"/>
          <w:sz w:val="24"/>
          <w:szCs w:val="24"/>
        </w:rPr>
        <w:t xml:space="preserve">, в том числе Федеральным </w:t>
      </w:r>
      <w:hyperlink r:id="rId8">
        <w:r w:rsidRPr="00276626">
          <w:rPr>
            <w:rFonts w:ascii="Times New Roman" w:hAnsi="Times New Roman" w:cs="Times New Roman"/>
            <w:color w:val="000000"/>
            <w:sz w:val="24"/>
            <w:szCs w:val="24"/>
          </w:rPr>
          <w:t>законом</w:t>
        </w:r>
      </w:hyperlink>
      <w:r w:rsidRPr="00276626">
        <w:rPr>
          <w:rFonts w:ascii="Times New Roman" w:hAnsi="Times New Roman" w:cs="Times New Roman"/>
          <w:color w:val="000000"/>
          <w:sz w:val="24"/>
          <w:szCs w:val="24"/>
        </w:rPr>
        <w:t xml:space="preserve"> от 06.04.2011 № 63-ФЗ «Об электронной подписи».</w:t>
      </w:r>
    </w:p>
    <w:p w14:paraId="7298A774"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Электронные документы, обмен которыми Стороны осуществляют в рамках Договора, подписываются квалифицированной электронной подписью. Применение иных видов электронных подписей при обмене электронными документами между Сторонами недопустимо.</w:t>
      </w:r>
    </w:p>
    <w:p w14:paraId="655D0BD8"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Стороны признают, что любой электронный документ, подписанный квалифицированной электронной подписью, является равнозначным документу на бумажном носителе, подписанному собственноручной подписью уполномоченного лица и заверенному печатью.</w:t>
      </w:r>
    </w:p>
    <w:p w14:paraId="3D9C3D4D"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Обмен электронными документами в рамках электронного документооборота между Сторонами осуществляется через Оператора электронного документооборота. Стороны пришли к соглашению осуществлять обмен электронными документами через одного из следующих операторов ЭДО: ООО «КОРУС Консалтинг СНГ», продукт: «СФЕРА Курьер» (сайт: </w:t>
      </w:r>
      <w:hyperlink r:id="rId9">
        <w:r w:rsidRPr="00276626">
          <w:rPr>
            <w:rFonts w:ascii="Times New Roman" w:hAnsi="Times New Roman" w:cs="Times New Roman"/>
            <w:color w:val="000000"/>
            <w:sz w:val="24"/>
            <w:szCs w:val="24"/>
          </w:rPr>
          <w:t>www.esphere.ru</w:t>
        </w:r>
      </w:hyperlink>
      <w:r w:rsidRPr="00276626">
        <w:rPr>
          <w:rFonts w:ascii="Times New Roman" w:hAnsi="Times New Roman" w:cs="Times New Roman"/>
          <w:color w:val="000000"/>
          <w:sz w:val="24"/>
          <w:szCs w:val="24"/>
        </w:rPr>
        <w:t>.); ООО «Компания «Тензор», продукт: «СБИС» (сайт: sbis.ru); АО «ПФ «СКБ Контур», продукт: «</w:t>
      </w:r>
      <w:proofErr w:type="spellStart"/>
      <w:r w:rsidRPr="00276626">
        <w:rPr>
          <w:rFonts w:ascii="Times New Roman" w:hAnsi="Times New Roman" w:cs="Times New Roman"/>
          <w:color w:val="000000"/>
          <w:sz w:val="24"/>
          <w:szCs w:val="24"/>
        </w:rPr>
        <w:t>Диадок</w:t>
      </w:r>
      <w:proofErr w:type="spellEnd"/>
      <w:r w:rsidRPr="00276626">
        <w:rPr>
          <w:rFonts w:ascii="Times New Roman" w:hAnsi="Times New Roman" w:cs="Times New Roman"/>
          <w:color w:val="000000"/>
          <w:sz w:val="24"/>
          <w:szCs w:val="24"/>
        </w:rPr>
        <w:t xml:space="preserve">» (сайт: </w:t>
      </w:r>
      <w:hyperlink r:id="rId10">
        <w:r w:rsidRPr="00276626">
          <w:rPr>
            <w:rFonts w:ascii="Times New Roman" w:hAnsi="Times New Roman" w:cs="Times New Roman"/>
            <w:color w:val="000000"/>
            <w:sz w:val="24"/>
            <w:szCs w:val="24"/>
            <w:u w:val="single"/>
          </w:rPr>
          <w:t>www.diadoc.ru</w:t>
        </w:r>
      </w:hyperlink>
      <w:r w:rsidRPr="00276626">
        <w:rPr>
          <w:rFonts w:ascii="Times New Roman" w:hAnsi="Times New Roman" w:cs="Times New Roman"/>
          <w:color w:val="000000"/>
          <w:sz w:val="24"/>
          <w:szCs w:val="24"/>
        </w:rPr>
        <w:t>), а также иные операторы ЭДО, в случае достижения Сторонами соглашения об использовании их услуг.</w:t>
      </w:r>
    </w:p>
    <w:p w14:paraId="2DE89907"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 xml:space="preserve">Стороны своими силами и за свой счёт обеспечивают наличие соответствующих действующих сертификатов ключей, усиленных квалифицированных электронных подписей, </w:t>
      </w:r>
      <w:r w:rsidRPr="00276626">
        <w:rPr>
          <w:rFonts w:ascii="Times New Roman" w:hAnsi="Times New Roman" w:cs="Times New Roman"/>
          <w:color w:val="000000"/>
          <w:sz w:val="24"/>
          <w:szCs w:val="24"/>
        </w:rPr>
        <w:lastRenderedPageBreak/>
        <w:t>заключение договора с Оператором электронного документооборота для обеспечения электронного документооборота, наличие технических возможностей (в том числе и необходимого программного обеспечения) обмена документами в электронном виде. Стороны в течение 10 (Десяти) рабочих дней с момента заключения Договора обеспечивают наличие ЭДО, при неисполнении этой обязанности одной из Сторон, другая Сторона вправе предъявить свои расходы, связанные с пересылкой документов на бумажном носителе, Стороне не исполнившей обязанности по организации ЭДО.</w:t>
      </w:r>
    </w:p>
    <w:p w14:paraId="4F436427"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 случае невозможности обмена документами в электронном виде, подписанными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на бумажном носителе.</w:t>
      </w:r>
    </w:p>
    <w:p w14:paraId="6766185D"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При осуществлении обмена электронными документами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w:t>
      </w:r>
    </w:p>
    <w:p w14:paraId="52C18CB6"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Каждая из Сторон несёт ответственность перед другой Стороной за обеспечение конфиденциальности ключей квалифицированной электронной подписи, недопущение использования принадлежащих ей ключей без её согласия.</w:t>
      </w:r>
    </w:p>
    <w:p w14:paraId="664015A8"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 случае, если в течение 1 (Одного) рабочего дня Сторона, направившая документ в электронном виде, не получит от Стороны, получающей документ (либо от Оператора электронного документооборота), подтверждение о получении документа, Сторона, направляющая документ,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связи.</w:t>
      </w:r>
    </w:p>
    <w:p w14:paraId="438BAB51"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 случае, если иное не предусмотрено законодательством Российской Федерации,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носителях. Подлинный экземпляр документа может быть только один - электронный документ, подписанный Сторонами, с использованием квалифицированной электронной подписи, или бумажный документ, подписанный собственноручной подписью. Подлинный экземпляр документа не может быть подписан с одной стороны электронной подписью, а с другой стороны собственноручной подписью на бумажном носителе, в таком случае документ приобретает статус копии документа.</w:t>
      </w:r>
    </w:p>
    <w:p w14:paraId="603821BC"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 подписывающим документы, доверенностей с соответствующими полномочиями.</w:t>
      </w:r>
    </w:p>
    <w:p w14:paraId="647304EF" w14:textId="77777777" w:rsidR="00812E83" w:rsidRPr="00276626" w:rsidRDefault="00812E83" w:rsidP="001873DF">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Документы, которыми Стороны обмениваются в электронной форме с применением электронного документооборота: первичные учётные документы, отчёты, счета-фактуры, акты сверок взаимных расчётов, письма о порядке и способах исполнения Договора, уведомления о фактах, имеющих юридическое значение, заявления Сторон об изменении, прекращении обязательств по Договору, дополнительные соглашения и протоколы разногласий (протоколы согласования разногласий), претензии (досудебные претензии), связанные с неисполнением (не надлежащим исполнением) Сторонами обязательств по Договору, ответы (возражения) на претензии (уведомления, заявления, обращения).</w:t>
      </w:r>
    </w:p>
    <w:p w14:paraId="2B912449" w14:textId="77777777" w:rsidR="00812E83" w:rsidRPr="00276626" w:rsidRDefault="00812E83" w:rsidP="00812E83">
      <w:pPr>
        <w:keepLines/>
        <w:widowControl w:val="0"/>
        <w:pBdr>
          <w:top w:val="nil"/>
          <w:left w:val="nil"/>
          <w:bottom w:val="nil"/>
          <w:right w:val="nil"/>
          <w:between w:val="nil"/>
        </w:pBdr>
        <w:ind w:left="720"/>
        <w:rPr>
          <w:rFonts w:ascii="Times New Roman" w:hAnsi="Times New Roman" w:cs="Times New Roman"/>
          <w:b/>
          <w:color w:val="000000"/>
          <w:sz w:val="24"/>
          <w:szCs w:val="24"/>
        </w:rPr>
      </w:pPr>
    </w:p>
    <w:p w14:paraId="7A29C7BA" w14:textId="77777777" w:rsidR="00812E83" w:rsidRPr="00276626" w:rsidRDefault="00812E83" w:rsidP="001873DF">
      <w:pPr>
        <w:keepLines/>
        <w:widowControl w:val="0"/>
        <w:numPr>
          <w:ilvl w:val="0"/>
          <w:numId w:val="6"/>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Заключительные положения</w:t>
      </w:r>
    </w:p>
    <w:p w14:paraId="2FE02827" w14:textId="77777777" w:rsidR="00812E83" w:rsidRPr="00276626" w:rsidRDefault="00812E83" w:rsidP="001873DF">
      <w:pPr>
        <w:numPr>
          <w:ilvl w:val="0"/>
          <w:numId w:val="16"/>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Каждая из Сторон несёт ответственность перед другой Стороной за достоверность и полноту указанных в разделе «Реквизиты и подписи Сторон» своих реквизитов. В случае изменения указанных реквизитов одной из Сторон,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3 (Трёх) дней с даты изменения этих реквизитов.</w:t>
      </w:r>
    </w:p>
    <w:p w14:paraId="45712421" w14:textId="77777777" w:rsidR="00812E83" w:rsidRPr="00276626" w:rsidRDefault="00812E83" w:rsidP="001873DF">
      <w:pPr>
        <w:numPr>
          <w:ilvl w:val="0"/>
          <w:numId w:val="16"/>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lastRenderedPageBreak/>
        <w:t>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другая сторона несёт риск неисполнения, в связи с несвоевременным сообщением ею изменений реквизитов.</w:t>
      </w:r>
    </w:p>
    <w:p w14:paraId="2083D62A" w14:textId="77777777" w:rsidR="00812E83" w:rsidRPr="00276626" w:rsidRDefault="00812E83" w:rsidP="001873DF">
      <w:pPr>
        <w:numPr>
          <w:ilvl w:val="0"/>
          <w:numId w:val="16"/>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276626">
        <w:rPr>
          <w:rFonts w:ascii="Times New Roman" w:hAnsi="Times New Roman" w:cs="Times New Roman"/>
          <w:color w:val="000000"/>
          <w:sz w:val="24"/>
          <w:szCs w:val="24"/>
        </w:rPr>
        <w:t>Все приложения и дополнительные соглашения к Договору подписываются Сторонами и являются его неотъемлемой частью.</w:t>
      </w:r>
    </w:p>
    <w:p w14:paraId="5CC260B3" w14:textId="77777777" w:rsidR="00114E97" w:rsidRPr="00276626" w:rsidRDefault="00114E97" w:rsidP="00114E97">
      <w:pPr>
        <w:pStyle w:val="a7"/>
        <w:pBdr>
          <w:top w:val="nil"/>
          <w:left w:val="nil"/>
          <w:bottom w:val="nil"/>
          <w:right w:val="nil"/>
          <w:between w:val="nil"/>
        </w:pBdr>
        <w:tabs>
          <w:tab w:val="left" w:pos="1134"/>
        </w:tabs>
        <w:ind w:left="786"/>
        <w:jc w:val="both"/>
        <w:rPr>
          <w:color w:val="000000"/>
        </w:rPr>
      </w:pPr>
      <w:r w:rsidRPr="00276626">
        <w:rPr>
          <w:color w:val="000000"/>
        </w:rPr>
        <w:t>Приложение №1: Перечень услуг;</w:t>
      </w:r>
    </w:p>
    <w:p w14:paraId="28049C3A" w14:textId="3DEA48A9" w:rsidR="00114E97" w:rsidRPr="00276626" w:rsidRDefault="00114E97" w:rsidP="00114E97">
      <w:pPr>
        <w:pStyle w:val="a7"/>
        <w:pBdr>
          <w:top w:val="nil"/>
          <w:left w:val="nil"/>
          <w:bottom w:val="nil"/>
          <w:right w:val="nil"/>
          <w:between w:val="nil"/>
        </w:pBdr>
        <w:tabs>
          <w:tab w:val="left" w:pos="1134"/>
        </w:tabs>
        <w:ind w:left="786"/>
        <w:jc w:val="both"/>
        <w:rPr>
          <w:color w:val="000000"/>
        </w:rPr>
      </w:pPr>
      <w:r w:rsidRPr="00276626">
        <w:rPr>
          <w:color w:val="000000"/>
        </w:rPr>
        <w:t xml:space="preserve">Приложение №2: Техническое задание </w:t>
      </w:r>
      <w:r w:rsidR="00C864C4">
        <w:rPr>
          <w:color w:val="000000"/>
        </w:rPr>
        <w:t xml:space="preserve">на </w:t>
      </w:r>
      <w:r w:rsidRPr="00276626">
        <w:rPr>
          <w:color w:val="000000"/>
        </w:rPr>
        <w:t xml:space="preserve">оказание услуг по </w:t>
      </w:r>
      <w:r w:rsidR="00C864C4" w:rsidRPr="00C864C4">
        <w:rPr>
          <w:color w:val="000000"/>
        </w:rPr>
        <w:t>оказание услуг по технической поддержки ИТ-инфраструктуры</w:t>
      </w:r>
      <w:r w:rsidRPr="00276626">
        <w:rPr>
          <w:color w:val="000000"/>
        </w:rPr>
        <w:t>;</w:t>
      </w:r>
    </w:p>
    <w:p w14:paraId="53EA37CF" w14:textId="77777777" w:rsidR="00114E97" w:rsidRPr="00276626" w:rsidRDefault="00114E97" w:rsidP="00114E97">
      <w:pPr>
        <w:pStyle w:val="a7"/>
        <w:pBdr>
          <w:top w:val="nil"/>
          <w:left w:val="nil"/>
          <w:bottom w:val="nil"/>
          <w:right w:val="nil"/>
          <w:between w:val="nil"/>
        </w:pBdr>
        <w:tabs>
          <w:tab w:val="left" w:pos="1134"/>
        </w:tabs>
        <w:ind w:left="786"/>
        <w:jc w:val="both"/>
        <w:rPr>
          <w:color w:val="000000"/>
        </w:rPr>
      </w:pPr>
      <w:r w:rsidRPr="00276626">
        <w:rPr>
          <w:color w:val="000000"/>
        </w:rPr>
        <w:t>Приложение №3: Форма Акта об оказанных услугах;</w:t>
      </w:r>
    </w:p>
    <w:p w14:paraId="5B6BD8C3" w14:textId="7884290A" w:rsidR="00114E97" w:rsidRDefault="00114E97" w:rsidP="00114E97">
      <w:pPr>
        <w:pStyle w:val="a7"/>
        <w:pBdr>
          <w:top w:val="nil"/>
          <w:left w:val="nil"/>
          <w:bottom w:val="nil"/>
          <w:right w:val="nil"/>
          <w:between w:val="nil"/>
        </w:pBdr>
        <w:tabs>
          <w:tab w:val="left" w:pos="1134"/>
        </w:tabs>
        <w:ind w:left="786"/>
        <w:jc w:val="both"/>
        <w:rPr>
          <w:color w:val="000000"/>
        </w:rPr>
      </w:pPr>
      <w:r w:rsidRPr="00276626">
        <w:rPr>
          <w:color w:val="000000"/>
        </w:rPr>
        <w:t>Приложение №4: Форма Отчёта об оказанных услугах</w:t>
      </w:r>
      <w:r w:rsidR="00C864C4">
        <w:rPr>
          <w:color w:val="000000"/>
        </w:rPr>
        <w:t>;</w:t>
      </w:r>
    </w:p>
    <w:p w14:paraId="4E5A2C82" w14:textId="4181AB40" w:rsidR="00C864C4" w:rsidRPr="00276626" w:rsidRDefault="00C864C4" w:rsidP="00C864C4">
      <w:pPr>
        <w:pStyle w:val="a7"/>
        <w:pBdr>
          <w:top w:val="nil"/>
          <w:left w:val="nil"/>
          <w:bottom w:val="nil"/>
          <w:right w:val="nil"/>
          <w:between w:val="nil"/>
        </w:pBdr>
        <w:tabs>
          <w:tab w:val="left" w:pos="1134"/>
        </w:tabs>
        <w:ind w:left="786"/>
        <w:jc w:val="both"/>
        <w:rPr>
          <w:color w:val="000000"/>
        </w:rPr>
      </w:pPr>
      <w:r w:rsidRPr="00276626">
        <w:rPr>
          <w:color w:val="000000"/>
        </w:rPr>
        <w:t>Приложение №</w:t>
      </w:r>
      <w:r>
        <w:rPr>
          <w:color w:val="000000"/>
        </w:rPr>
        <w:t>5</w:t>
      </w:r>
      <w:r w:rsidRPr="00276626">
        <w:rPr>
          <w:color w:val="000000"/>
        </w:rPr>
        <w:t xml:space="preserve">: </w:t>
      </w:r>
      <w:r w:rsidR="00640123" w:rsidRPr="00640123">
        <w:rPr>
          <w:color w:val="000000"/>
        </w:rPr>
        <w:t>Количественные показатели ИТ-инфраструктуры</w:t>
      </w:r>
      <w:r w:rsidRPr="00276626">
        <w:rPr>
          <w:color w:val="000000"/>
        </w:rPr>
        <w:t>;</w:t>
      </w:r>
    </w:p>
    <w:p w14:paraId="746A661E" w14:textId="4AADF2ED" w:rsidR="00C864C4" w:rsidRPr="00276626" w:rsidRDefault="00C864C4" w:rsidP="00C864C4">
      <w:pPr>
        <w:pStyle w:val="a7"/>
        <w:pBdr>
          <w:top w:val="nil"/>
          <w:left w:val="nil"/>
          <w:bottom w:val="nil"/>
          <w:right w:val="nil"/>
          <w:between w:val="nil"/>
        </w:pBdr>
        <w:tabs>
          <w:tab w:val="left" w:pos="1134"/>
        </w:tabs>
        <w:ind w:left="786"/>
        <w:jc w:val="both"/>
        <w:rPr>
          <w:color w:val="000000"/>
        </w:rPr>
      </w:pPr>
      <w:r w:rsidRPr="00276626">
        <w:rPr>
          <w:color w:val="000000"/>
        </w:rPr>
        <w:t>Приложение №</w:t>
      </w:r>
      <w:r>
        <w:rPr>
          <w:color w:val="000000"/>
        </w:rPr>
        <w:t>6</w:t>
      </w:r>
      <w:r w:rsidRPr="00276626">
        <w:rPr>
          <w:color w:val="000000"/>
        </w:rPr>
        <w:t xml:space="preserve">: Форма </w:t>
      </w:r>
      <w:r w:rsidR="00391B89" w:rsidRPr="00391B89">
        <w:rPr>
          <w:color w:val="000000"/>
        </w:rPr>
        <w:t>Бланка заказа на дополнительные услуги по Договору</w:t>
      </w:r>
      <w:r w:rsidRPr="00276626">
        <w:rPr>
          <w:color w:val="000000"/>
        </w:rPr>
        <w:t>;</w:t>
      </w:r>
    </w:p>
    <w:p w14:paraId="30DC8682" w14:textId="5F7D608E" w:rsidR="00C864C4" w:rsidRPr="00276626" w:rsidRDefault="00C864C4" w:rsidP="00C864C4">
      <w:pPr>
        <w:pStyle w:val="a7"/>
        <w:pBdr>
          <w:top w:val="nil"/>
          <w:left w:val="nil"/>
          <w:bottom w:val="nil"/>
          <w:right w:val="nil"/>
          <w:between w:val="nil"/>
        </w:pBdr>
        <w:tabs>
          <w:tab w:val="left" w:pos="1134"/>
        </w:tabs>
        <w:ind w:left="786"/>
        <w:jc w:val="both"/>
        <w:rPr>
          <w:color w:val="000000"/>
        </w:rPr>
      </w:pPr>
      <w:r w:rsidRPr="00276626">
        <w:rPr>
          <w:color w:val="000000"/>
        </w:rPr>
        <w:t>Приложение №</w:t>
      </w:r>
      <w:r>
        <w:rPr>
          <w:color w:val="000000"/>
        </w:rPr>
        <w:t>7</w:t>
      </w:r>
      <w:r w:rsidRPr="00276626">
        <w:rPr>
          <w:color w:val="000000"/>
        </w:rPr>
        <w:t xml:space="preserve">: </w:t>
      </w:r>
      <w:r w:rsidR="00391B89" w:rsidRPr="00391B89">
        <w:rPr>
          <w:color w:val="000000"/>
        </w:rPr>
        <w:t>Перечень условных</w:t>
      </w:r>
      <w:r w:rsidR="00391B89" w:rsidRPr="00276626">
        <w:rPr>
          <w:lang w:eastAsia="en-US"/>
        </w:rPr>
        <w:t xml:space="preserve"> обозначений, сокращений и терминов</w:t>
      </w:r>
      <w:r>
        <w:rPr>
          <w:color w:val="000000"/>
        </w:rPr>
        <w:t>.</w:t>
      </w:r>
    </w:p>
    <w:p w14:paraId="6087C9B9" w14:textId="77777777" w:rsidR="00C864C4" w:rsidRPr="00276626" w:rsidRDefault="00C864C4" w:rsidP="00114E97">
      <w:pPr>
        <w:pStyle w:val="a7"/>
        <w:pBdr>
          <w:top w:val="nil"/>
          <w:left w:val="nil"/>
          <w:bottom w:val="nil"/>
          <w:right w:val="nil"/>
          <w:between w:val="nil"/>
        </w:pBdr>
        <w:tabs>
          <w:tab w:val="left" w:pos="1134"/>
        </w:tabs>
        <w:ind w:left="786"/>
        <w:jc w:val="both"/>
        <w:rPr>
          <w:color w:val="000000"/>
        </w:rPr>
      </w:pPr>
    </w:p>
    <w:p w14:paraId="7CBBCA5E" w14:textId="77777777" w:rsidR="00812E83" w:rsidRPr="00276626" w:rsidRDefault="00812E83" w:rsidP="00812E83">
      <w:pPr>
        <w:pBdr>
          <w:top w:val="nil"/>
          <w:left w:val="nil"/>
          <w:bottom w:val="nil"/>
          <w:right w:val="nil"/>
          <w:between w:val="nil"/>
        </w:pBdr>
        <w:tabs>
          <w:tab w:val="left" w:pos="1134"/>
        </w:tabs>
        <w:ind w:left="567"/>
        <w:rPr>
          <w:rFonts w:ascii="Times New Roman" w:hAnsi="Times New Roman" w:cs="Times New Roman"/>
          <w:color w:val="000000"/>
          <w:sz w:val="24"/>
          <w:szCs w:val="24"/>
        </w:rPr>
      </w:pPr>
    </w:p>
    <w:sdt>
      <w:sdtPr>
        <w:rPr>
          <w:rFonts w:ascii="Times New Roman" w:hAnsi="Times New Roman" w:cs="Times New Roman"/>
          <w:b/>
          <w:color w:val="000000"/>
          <w:sz w:val="24"/>
          <w:szCs w:val="24"/>
        </w:rPr>
        <w:id w:val="1069069889"/>
        <w:placeholder>
          <w:docPart w:val="9786434A85484A8B89D19FF4ED80E356"/>
        </w:placeholder>
      </w:sdtPr>
      <w:sdtEndPr>
        <w:rPr>
          <w:color w:val="auto"/>
        </w:rPr>
      </w:sdtEndPr>
      <w:sdtContent>
        <w:p w14:paraId="4B4F726E" w14:textId="77777777" w:rsidR="00812E83" w:rsidRPr="00276626" w:rsidRDefault="00812E83" w:rsidP="001873DF">
          <w:pPr>
            <w:numPr>
              <w:ilvl w:val="0"/>
              <w:numId w:val="6"/>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76626">
            <w:rPr>
              <w:rFonts w:ascii="Times New Roman" w:hAnsi="Times New Roman" w:cs="Times New Roman"/>
              <w:b/>
              <w:color w:val="000000"/>
              <w:sz w:val="24"/>
              <w:szCs w:val="24"/>
            </w:rPr>
            <w:t>Реквизиты Сторон</w:t>
          </w:r>
        </w:p>
        <w:tbl>
          <w:tblPr>
            <w:tblW w:w="100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981"/>
          </w:tblGrid>
          <w:tr w:rsidR="00812E83" w:rsidRPr="00276626" w14:paraId="4A622557" w14:textId="77777777" w:rsidTr="0067785A">
            <w:trPr>
              <w:trHeight w:val="188"/>
            </w:trPr>
            <w:tc>
              <w:tcPr>
                <w:tcW w:w="5103" w:type="dxa"/>
                <w:tcBorders>
                  <w:top w:val="single" w:sz="4" w:space="0" w:color="000000"/>
                  <w:left w:val="single" w:sz="4" w:space="0" w:color="000000"/>
                  <w:bottom w:val="single" w:sz="4" w:space="0" w:color="000000"/>
                  <w:right w:val="single" w:sz="4" w:space="0" w:color="000000"/>
                </w:tcBorders>
                <w:shd w:val="clear" w:color="auto" w:fill="F3F3F3"/>
              </w:tcPr>
              <w:p w14:paraId="41E5D096" w14:textId="77777777" w:rsidR="00812E83" w:rsidRPr="00276626" w:rsidRDefault="00812E83" w:rsidP="0067785A">
                <w:pPr>
                  <w:widowControl w:val="0"/>
                  <w:ind w:right="72"/>
                  <w:jc w:val="center"/>
                  <w:rPr>
                    <w:rFonts w:ascii="Times New Roman" w:hAnsi="Times New Roman" w:cs="Times New Roman"/>
                    <w:sz w:val="24"/>
                    <w:szCs w:val="24"/>
                  </w:rPr>
                </w:pPr>
                <w:bookmarkStart w:id="2" w:name="_Hlk127225577"/>
                <w:r w:rsidRPr="00276626">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287FD02D" w14:textId="77777777" w:rsidR="00812E83" w:rsidRPr="00276626" w:rsidRDefault="00812E83"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812E83" w:rsidRPr="00276626" w14:paraId="71357F21" w14:textId="77777777" w:rsidTr="0067785A">
            <w:trPr>
              <w:trHeight w:val="3622"/>
            </w:trPr>
            <w:tc>
              <w:tcPr>
                <w:tcW w:w="5103" w:type="dxa"/>
                <w:tcBorders>
                  <w:top w:val="single" w:sz="4" w:space="0" w:color="000000"/>
                  <w:left w:val="single" w:sz="4" w:space="0" w:color="000000"/>
                  <w:right w:val="single" w:sz="4" w:space="0" w:color="000000"/>
                </w:tcBorders>
              </w:tcPr>
              <w:p w14:paraId="323F5006" w14:textId="44264DD4" w:rsidR="00812E83" w:rsidRPr="00276626" w:rsidRDefault="00805A47"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АО</w:t>
                </w:r>
                <w:r w:rsidR="00812E83" w:rsidRPr="00276626">
                  <w:rPr>
                    <w:rFonts w:ascii="Times New Roman" w:hAnsi="Times New Roman" w:cs="Times New Roman"/>
                    <w:b/>
                    <w:sz w:val="24"/>
                    <w:szCs w:val="24"/>
                  </w:rPr>
                  <w:t xml:space="preserve"> «</w:t>
                </w:r>
                <w:proofErr w:type="spellStart"/>
                <w:r w:rsidR="00812E83" w:rsidRPr="00276626">
                  <w:rPr>
                    <w:rFonts w:ascii="Times New Roman" w:hAnsi="Times New Roman" w:cs="Times New Roman"/>
                    <w:b/>
                    <w:sz w:val="24"/>
                    <w:szCs w:val="24"/>
                  </w:rPr>
                  <w:t>Новосибирскэнергосбыт</w:t>
                </w:r>
                <w:proofErr w:type="spellEnd"/>
                <w:r w:rsidR="00812E83" w:rsidRPr="00276626">
                  <w:rPr>
                    <w:rFonts w:ascii="Times New Roman" w:hAnsi="Times New Roman" w:cs="Times New Roman"/>
                    <w:b/>
                    <w:sz w:val="24"/>
                    <w:szCs w:val="24"/>
                  </w:rPr>
                  <w:t>»</w:t>
                </w:r>
              </w:p>
              <w:p w14:paraId="41EDD2B7"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Юридический адрес:</w:t>
                </w:r>
              </w:p>
              <w:p w14:paraId="5BB99CD5"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630099, г. Новосибирск, ул. Орджоникидзе, 32</w:t>
                </w:r>
              </w:p>
              <w:p w14:paraId="7AC275DC"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Почтовый адрес: 630099, г. Новосибирск, ул. Орджоникидзе, 32</w:t>
                </w:r>
              </w:p>
              <w:p w14:paraId="11307B00"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ОГРН: 1065407151127</w:t>
                </w:r>
              </w:p>
              <w:p w14:paraId="0BEB6F11"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ИНН: 5407025576</w:t>
                </w:r>
              </w:p>
              <w:p w14:paraId="62109E43"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КПП: 997650001</w:t>
                </w:r>
              </w:p>
              <w:p w14:paraId="32946E4C"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р/счёт: 40702810507000032040,</w:t>
                </w:r>
              </w:p>
              <w:p w14:paraId="03581A0D"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в банке СИБИРСКИЙ ФИЛИАЛ АО «РАЙФФАЙЗЕНБАНК» Г. НОВОСИБИРСК</w:t>
                </w:r>
              </w:p>
              <w:p w14:paraId="65EC204A"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БИК: 045004799</w:t>
                </w:r>
              </w:p>
              <w:p w14:paraId="2E9FA03C" w14:textId="77777777" w:rsidR="00812E83" w:rsidRPr="00276626" w:rsidRDefault="00812E83" w:rsidP="0067785A">
                <w:pPr>
                  <w:tabs>
                    <w:tab w:val="left" w:pos="857"/>
                  </w:tabs>
                  <w:ind w:left="79"/>
                  <w:rPr>
                    <w:rFonts w:ascii="Times New Roman" w:hAnsi="Times New Roman" w:cs="Times New Roman"/>
                    <w:sz w:val="24"/>
                    <w:szCs w:val="24"/>
                  </w:rPr>
                </w:pPr>
                <w:r w:rsidRPr="00276626">
                  <w:rPr>
                    <w:rFonts w:ascii="Times New Roman" w:hAnsi="Times New Roman" w:cs="Times New Roman"/>
                    <w:sz w:val="24"/>
                    <w:szCs w:val="24"/>
                  </w:rPr>
                  <w:t>к/счёт: 30101810300000000799</w:t>
                </w:r>
              </w:p>
            </w:tc>
            <w:tc>
              <w:tcPr>
                <w:tcW w:w="4981" w:type="dxa"/>
                <w:tcBorders>
                  <w:top w:val="single" w:sz="4" w:space="0" w:color="000000"/>
                  <w:left w:val="single" w:sz="4" w:space="0" w:color="000000"/>
                  <w:right w:val="single" w:sz="4" w:space="0" w:color="000000"/>
                </w:tcBorders>
              </w:tcPr>
              <w:p w14:paraId="3CD2E01C"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w:t>
                </w:r>
              </w:p>
              <w:p w14:paraId="00EC6280"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Юридический адрес: _________</w:t>
                </w:r>
              </w:p>
              <w:p w14:paraId="078B7131"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Почтовый адрес: _____________</w:t>
                </w:r>
              </w:p>
              <w:p w14:paraId="0B820A1F"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ОГРН: _________</w:t>
                </w:r>
              </w:p>
              <w:p w14:paraId="16CAF169"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ИНН: _________</w:t>
                </w:r>
              </w:p>
              <w:p w14:paraId="029C1670"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КПП: _________</w:t>
                </w:r>
              </w:p>
              <w:p w14:paraId="391574E2"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р/счёт: _________</w:t>
                </w:r>
              </w:p>
              <w:p w14:paraId="0731C80E"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в _________</w:t>
                </w:r>
              </w:p>
              <w:p w14:paraId="1BD46787"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БИК: _________</w:t>
                </w:r>
              </w:p>
              <w:p w14:paraId="3E94607D"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к/счёт: _________</w:t>
                </w:r>
              </w:p>
              <w:p w14:paraId="5D4668F6" w14:textId="77777777" w:rsidR="00812E83" w:rsidRPr="00276626" w:rsidRDefault="00812E83" w:rsidP="0067785A">
                <w:pPr>
                  <w:widowControl w:val="0"/>
                  <w:rPr>
                    <w:rFonts w:ascii="Times New Roman" w:hAnsi="Times New Roman" w:cs="Times New Roman"/>
                    <w:b/>
                    <w:sz w:val="24"/>
                    <w:szCs w:val="24"/>
                  </w:rPr>
                </w:pPr>
              </w:p>
            </w:tc>
          </w:tr>
          <w:tr w:rsidR="00812E83" w:rsidRPr="00276626" w14:paraId="0F7C9BCA" w14:textId="77777777" w:rsidTr="0067785A">
            <w:trPr>
              <w:cantSplit/>
              <w:trHeight w:val="954"/>
            </w:trPr>
            <w:tc>
              <w:tcPr>
                <w:tcW w:w="5103" w:type="dxa"/>
                <w:tcBorders>
                  <w:top w:val="single" w:sz="4" w:space="0" w:color="000000"/>
                  <w:left w:val="single" w:sz="4" w:space="0" w:color="000000"/>
                  <w:bottom w:val="single" w:sz="4" w:space="0" w:color="000000"/>
                  <w:right w:val="single" w:sz="4" w:space="0" w:color="000000"/>
                </w:tcBorders>
              </w:tcPr>
              <w:p w14:paraId="2C5B060E" w14:textId="77777777" w:rsidR="00812E83" w:rsidRPr="00276626" w:rsidRDefault="00812E83" w:rsidP="0067785A">
                <w:pPr>
                  <w:widowControl w:val="0"/>
                  <w:rPr>
                    <w:rFonts w:ascii="Times New Roman" w:hAnsi="Times New Roman" w:cs="Times New Roman"/>
                    <w:sz w:val="24"/>
                    <w:szCs w:val="24"/>
                  </w:rPr>
                </w:pPr>
              </w:p>
              <w:p w14:paraId="3B0424AC"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w:t>
                </w:r>
              </w:p>
              <w:p w14:paraId="28FFAF4E" w14:textId="77777777" w:rsidR="00812E83" w:rsidRPr="00276626"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73F50E7C" w14:textId="77777777" w:rsidR="00812E83" w:rsidRPr="00276626" w:rsidRDefault="00812E83"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1B39B25F"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bookmarkEnd w:id="2"/>
        </w:tbl>
        <w:p w14:paraId="3A714D7B" w14:textId="77777777" w:rsidR="00812E83" w:rsidRPr="00276626" w:rsidRDefault="00812E83" w:rsidP="00812E83">
          <w:pPr>
            <w:rPr>
              <w:rFonts w:ascii="Times New Roman" w:hAnsi="Times New Roman" w:cs="Times New Roman"/>
              <w:sz w:val="24"/>
              <w:szCs w:val="24"/>
            </w:rPr>
          </w:pPr>
          <w:r w:rsidRPr="00276626">
            <w:rPr>
              <w:rFonts w:ascii="Times New Roman" w:hAnsi="Times New Roman" w:cs="Times New Roman"/>
              <w:sz w:val="24"/>
              <w:szCs w:val="24"/>
            </w:rPr>
            <w:br w:type="page"/>
          </w:r>
        </w:p>
        <w:p w14:paraId="27B62AE5" w14:textId="77777777" w:rsidR="00812E83" w:rsidRPr="00276626" w:rsidRDefault="00812E83" w:rsidP="00812E83">
          <w:pPr>
            <w:jc w:val="right"/>
            <w:rPr>
              <w:rFonts w:ascii="Times New Roman" w:hAnsi="Times New Roman" w:cs="Times New Roman"/>
              <w:sz w:val="24"/>
              <w:szCs w:val="24"/>
            </w:rPr>
          </w:pPr>
          <w:bookmarkStart w:id="3" w:name="_Hlk131437889"/>
          <w:r w:rsidRPr="00276626">
            <w:rPr>
              <w:rFonts w:ascii="Times New Roman" w:hAnsi="Times New Roman" w:cs="Times New Roman"/>
              <w:sz w:val="24"/>
              <w:szCs w:val="24"/>
            </w:rPr>
            <w:lastRenderedPageBreak/>
            <w:t>Приложение №1</w:t>
          </w:r>
        </w:p>
        <w:p w14:paraId="12986A69" w14:textId="77777777" w:rsidR="00812E83" w:rsidRPr="00276626" w:rsidRDefault="00812E83" w:rsidP="00812E83">
          <w:pPr>
            <w:jc w:val="right"/>
            <w:rPr>
              <w:rFonts w:ascii="Times New Roman" w:hAnsi="Times New Roman" w:cs="Times New Roman"/>
              <w:b/>
              <w:sz w:val="24"/>
              <w:szCs w:val="24"/>
            </w:rPr>
          </w:pPr>
          <w:r w:rsidRPr="00276626">
            <w:rPr>
              <w:rFonts w:ascii="Times New Roman" w:hAnsi="Times New Roman" w:cs="Times New Roman"/>
              <w:sz w:val="24"/>
              <w:szCs w:val="24"/>
            </w:rPr>
            <w:t>к Договору оказания услуг № ____</w:t>
          </w:r>
        </w:p>
        <w:p w14:paraId="7C37021A" w14:textId="77777777" w:rsidR="00812E83" w:rsidRPr="00276626" w:rsidRDefault="00812E83" w:rsidP="00812E83">
          <w:pPr>
            <w:jc w:val="right"/>
            <w:rPr>
              <w:rFonts w:ascii="Times New Roman" w:hAnsi="Times New Roman" w:cs="Times New Roman"/>
              <w:sz w:val="24"/>
              <w:szCs w:val="24"/>
            </w:rPr>
          </w:pPr>
          <w:r w:rsidRPr="00276626">
            <w:rPr>
              <w:rFonts w:ascii="Times New Roman" w:hAnsi="Times New Roman" w:cs="Times New Roman"/>
              <w:sz w:val="24"/>
              <w:szCs w:val="24"/>
            </w:rPr>
            <w:t xml:space="preserve"> от 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_.202_ г.</w:t>
          </w:r>
        </w:p>
        <w:p w14:paraId="4927C49C" w14:textId="5D0BB7B2" w:rsidR="00770D5C" w:rsidRPr="00276626" w:rsidRDefault="00770D5C" w:rsidP="00770D5C">
          <w:pPr>
            <w:spacing w:before="240" w:after="240"/>
            <w:jc w:val="center"/>
            <w:rPr>
              <w:rFonts w:ascii="Times New Roman" w:hAnsi="Times New Roman" w:cs="Times New Roman"/>
              <w:b/>
              <w:bCs/>
              <w:sz w:val="24"/>
              <w:szCs w:val="24"/>
            </w:rPr>
          </w:pPr>
          <w:r w:rsidRPr="00276626">
            <w:rPr>
              <w:rFonts w:ascii="Times New Roman" w:hAnsi="Times New Roman" w:cs="Times New Roman"/>
              <w:b/>
              <w:bCs/>
              <w:sz w:val="24"/>
              <w:szCs w:val="24"/>
            </w:rPr>
            <w:t>Перечень услуг</w:t>
          </w:r>
        </w:p>
        <w:p w14:paraId="15AE618D" w14:textId="77777777" w:rsidR="00770D5C" w:rsidRPr="00276626" w:rsidRDefault="00770D5C" w:rsidP="00770D5C">
          <w:pPr>
            <w:pStyle w:val="a9"/>
            <w:rPr>
              <w:rFonts w:ascii="Times New Roman" w:hAnsi="Times New Roman" w:cs="Times New Roman"/>
              <w:color w:val="auto"/>
              <w:sz w:val="24"/>
              <w:szCs w:val="24"/>
            </w:rPr>
          </w:pPr>
        </w:p>
        <w:tbl>
          <w:tblPr>
            <w:tblW w:w="957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828"/>
          </w:tblGrid>
          <w:tr w:rsidR="007D16A2" w:rsidRPr="00276626" w14:paraId="24AF6852" w14:textId="77777777" w:rsidTr="007D16A2">
            <w:trPr>
              <w:cantSplit/>
            </w:trPr>
            <w:tc>
              <w:tcPr>
                <w:tcW w:w="9577" w:type="dxa"/>
                <w:tcBorders>
                  <w:top w:val="nil"/>
                  <w:left w:val="nil"/>
                  <w:bottom w:val="nil"/>
                  <w:right w:val="nil"/>
                </w:tcBorders>
                <w:tcMar>
                  <w:top w:w="75" w:type="dxa"/>
                  <w:left w:w="75" w:type="dxa"/>
                  <w:bottom w:w="75" w:type="dxa"/>
                  <w:right w:w="75" w:type="dxa"/>
                </w:tcMar>
                <w:vAlign w:val="center"/>
              </w:tcPr>
              <w:p w14:paraId="0ED6136A" w14:textId="4BAD9106" w:rsidR="00276626" w:rsidRDefault="007D16A2" w:rsidP="00276626">
                <w:pPr>
                  <w:tabs>
                    <w:tab w:val="left" w:pos="851"/>
                  </w:tabs>
                  <w:spacing w:after="0"/>
                  <w:ind w:firstLine="426"/>
                  <w:rPr>
                    <w:rFonts w:ascii="Times New Roman" w:hAnsi="Times New Roman" w:cs="Times New Roman"/>
                    <w:b/>
                    <w:sz w:val="24"/>
                    <w:szCs w:val="24"/>
                  </w:rPr>
                </w:pPr>
                <w:r w:rsidRPr="00276626">
                  <w:rPr>
                    <w:rFonts w:ascii="Times New Roman" w:hAnsi="Times New Roman" w:cs="Times New Roman"/>
                    <w:b/>
                    <w:sz w:val="24"/>
                    <w:szCs w:val="24"/>
                  </w:rPr>
                  <w:t xml:space="preserve">Наименование: оказание услуг </w:t>
                </w:r>
                <w:r w:rsidR="00276626" w:rsidRPr="00276626">
                  <w:rPr>
                    <w:rFonts w:ascii="Times New Roman" w:hAnsi="Times New Roman" w:cs="Times New Roman"/>
                    <w:b/>
                    <w:sz w:val="24"/>
                    <w:szCs w:val="24"/>
                  </w:rPr>
                  <w:t>по технической поддержки ИТ-инфраструктуры</w:t>
                </w:r>
              </w:p>
              <w:p w14:paraId="45B37EC8" w14:textId="77777777" w:rsidR="00276626" w:rsidRDefault="00276626" w:rsidP="00276626">
                <w:pPr>
                  <w:tabs>
                    <w:tab w:val="left" w:pos="851"/>
                  </w:tabs>
                  <w:spacing w:after="0"/>
                  <w:ind w:firstLine="426"/>
                  <w:jc w:val="center"/>
                  <w:rPr>
                    <w:rFonts w:ascii="Times New Roman" w:hAnsi="Times New Roman" w:cs="Times New Roman"/>
                    <w:b/>
                    <w:sz w:val="24"/>
                    <w:szCs w:val="24"/>
                  </w:rPr>
                </w:pPr>
              </w:p>
              <w:tbl>
                <w:tblPr>
                  <w:tblW w:w="91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51"/>
                  <w:gridCol w:w="1588"/>
                  <w:gridCol w:w="1590"/>
                </w:tblGrid>
                <w:tr w:rsidR="00276626" w:rsidRPr="00276626" w14:paraId="4887081E" w14:textId="77777777" w:rsidTr="0067785A">
                  <w:trPr>
                    <w:trHeight w:val="327"/>
                  </w:trPr>
                  <w:tc>
                    <w:tcPr>
                      <w:tcW w:w="4077" w:type="dxa"/>
                      <w:shd w:val="clear" w:color="auto" w:fill="auto"/>
                      <w:vAlign w:val="center"/>
                    </w:tcPr>
                    <w:p w14:paraId="2304C12F" w14:textId="77777777" w:rsidR="00276626" w:rsidRPr="00276626" w:rsidRDefault="00276626" w:rsidP="00276626">
                      <w:pPr>
                        <w:pStyle w:val="a9"/>
                        <w:ind w:left="-680" w:firstLine="680"/>
                        <w:rPr>
                          <w:rFonts w:ascii="Times New Roman" w:hAnsi="Times New Roman" w:cs="Times New Roman"/>
                          <w:color w:val="auto"/>
                          <w:sz w:val="24"/>
                          <w:szCs w:val="24"/>
                        </w:rPr>
                      </w:pPr>
                      <w:r w:rsidRPr="00276626">
                        <w:rPr>
                          <w:rFonts w:ascii="Times New Roman" w:hAnsi="Times New Roman" w:cs="Times New Roman"/>
                          <w:color w:val="auto"/>
                          <w:sz w:val="24"/>
                          <w:szCs w:val="24"/>
                        </w:rPr>
                        <w:t>Вид предоставляемых услуг</w:t>
                      </w:r>
                    </w:p>
                  </w:tc>
                  <w:tc>
                    <w:tcPr>
                      <w:tcW w:w="1851" w:type="dxa"/>
                      <w:vAlign w:val="center"/>
                    </w:tcPr>
                    <w:p w14:paraId="0873E572"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Ед. изм</w:t>
                      </w:r>
                    </w:p>
                  </w:tc>
                  <w:tc>
                    <w:tcPr>
                      <w:tcW w:w="1588" w:type="dxa"/>
                      <w:vAlign w:val="bottom"/>
                    </w:tcPr>
                    <w:p w14:paraId="6135F0D2" w14:textId="77777777" w:rsidR="00276626" w:rsidRPr="00276626" w:rsidRDefault="00276626" w:rsidP="00276626">
                      <w:pPr>
                        <w:rPr>
                          <w:rFonts w:ascii="Times New Roman" w:hAnsi="Times New Roman" w:cs="Times New Roman"/>
                          <w:b/>
                          <w:bCs/>
                          <w:sz w:val="24"/>
                          <w:szCs w:val="24"/>
                        </w:rPr>
                      </w:pPr>
                      <w:r w:rsidRPr="00276626">
                        <w:rPr>
                          <w:rFonts w:ascii="Times New Roman" w:hAnsi="Times New Roman" w:cs="Times New Roman"/>
                          <w:b/>
                          <w:bCs/>
                          <w:sz w:val="24"/>
                          <w:szCs w:val="24"/>
                        </w:rPr>
                        <w:t xml:space="preserve">НМЦ </w:t>
                      </w:r>
                      <w:proofErr w:type="spellStart"/>
                      <w:proofErr w:type="gramStart"/>
                      <w:r w:rsidRPr="00276626">
                        <w:rPr>
                          <w:rFonts w:ascii="Times New Roman" w:hAnsi="Times New Roman" w:cs="Times New Roman"/>
                          <w:b/>
                          <w:bCs/>
                          <w:sz w:val="24"/>
                          <w:szCs w:val="24"/>
                        </w:rPr>
                        <w:t>ед.изм</w:t>
                      </w:r>
                      <w:proofErr w:type="spellEnd"/>
                      <w:proofErr w:type="gramEnd"/>
                      <w:r w:rsidRPr="00276626">
                        <w:rPr>
                          <w:rFonts w:ascii="Times New Roman" w:hAnsi="Times New Roman" w:cs="Times New Roman"/>
                          <w:b/>
                          <w:bCs/>
                          <w:sz w:val="24"/>
                          <w:szCs w:val="24"/>
                        </w:rPr>
                        <w:t>, руб. без НДС</w:t>
                      </w:r>
                    </w:p>
                  </w:tc>
                  <w:tc>
                    <w:tcPr>
                      <w:tcW w:w="1590" w:type="dxa"/>
                      <w:shd w:val="clear" w:color="auto" w:fill="auto"/>
                      <w:noWrap/>
                      <w:vAlign w:val="bottom"/>
                    </w:tcPr>
                    <w:p w14:paraId="6D64A125" w14:textId="77777777" w:rsidR="00276626" w:rsidRPr="00276626" w:rsidRDefault="00276626" w:rsidP="00276626">
                      <w:pPr>
                        <w:rPr>
                          <w:rFonts w:ascii="Times New Roman" w:hAnsi="Times New Roman" w:cs="Times New Roman"/>
                          <w:b/>
                          <w:bCs/>
                          <w:sz w:val="24"/>
                          <w:szCs w:val="24"/>
                        </w:rPr>
                      </w:pPr>
                      <w:r w:rsidRPr="00276626">
                        <w:rPr>
                          <w:rFonts w:ascii="Times New Roman" w:hAnsi="Times New Roman" w:cs="Times New Roman"/>
                          <w:b/>
                          <w:bCs/>
                          <w:sz w:val="24"/>
                          <w:szCs w:val="24"/>
                        </w:rPr>
                        <w:t xml:space="preserve">НМЦ </w:t>
                      </w:r>
                      <w:proofErr w:type="spellStart"/>
                      <w:proofErr w:type="gramStart"/>
                      <w:r w:rsidRPr="00276626">
                        <w:rPr>
                          <w:rFonts w:ascii="Times New Roman" w:hAnsi="Times New Roman" w:cs="Times New Roman"/>
                          <w:b/>
                          <w:bCs/>
                          <w:sz w:val="24"/>
                          <w:szCs w:val="24"/>
                        </w:rPr>
                        <w:t>ед.изм</w:t>
                      </w:r>
                      <w:proofErr w:type="spellEnd"/>
                      <w:proofErr w:type="gramEnd"/>
                      <w:r w:rsidRPr="00276626">
                        <w:rPr>
                          <w:rFonts w:ascii="Times New Roman" w:hAnsi="Times New Roman" w:cs="Times New Roman"/>
                          <w:b/>
                          <w:bCs/>
                          <w:sz w:val="24"/>
                          <w:szCs w:val="24"/>
                        </w:rPr>
                        <w:t>, руб. с НДС</w:t>
                      </w:r>
                    </w:p>
                  </w:tc>
                </w:tr>
                <w:tr w:rsidR="00276626" w:rsidRPr="00276626" w14:paraId="216A4231" w14:textId="77777777" w:rsidTr="0067785A">
                  <w:trPr>
                    <w:trHeight w:val="327"/>
                  </w:trPr>
                  <w:tc>
                    <w:tcPr>
                      <w:tcW w:w="9106" w:type="dxa"/>
                      <w:gridSpan w:val="4"/>
                      <w:shd w:val="clear" w:color="auto" w:fill="auto"/>
                      <w:vAlign w:val="center"/>
                    </w:tcPr>
                    <w:p w14:paraId="7F4F5484" w14:textId="77777777" w:rsidR="00276626" w:rsidRPr="00276626" w:rsidRDefault="00276626" w:rsidP="00276626">
                      <w:pPr>
                        <w:ind w:left="-822" w:firstLine="822"/>
                        <w:jc w:val="center"/>
                        <w:rPr>
                          <w:rFonts w:ascii="Times New Roman" w:hAnsi="Times New Roman" w:cs="Times New Roman"/>
                          <w:b/>
                          <w:bCs/>
                          <w:sz w:val="24"/>
                          <w:szCs w:val="24"/>
                        </w:rPr>
                      </w:pPr>
                      <w:r w:rsidRPr="00276626">
                        <w:rPr>
                          <w:rFonts w:ascii="Times New Roman" w:hAnsi="Times New Roman" w:cs="Times New Roman"/>
                          <w:b/>
                          <w:bCs/>
                          <w:sz w:val="24"/>
                          <w:szCs w:val="24"/>
                        </w:rPr>
                        <w:t>Основной вид услуг</w:t>
                      </w:r>
                    </w:p>
                  </w:tc>
                </w:tr>
                <w:tr w:rsidR="00276626" w:rsidRPr="00276626" w14:paraId="3802C238" w14:textId="77777777" w:rsidTr="0067785A">
                  <w:trPr>
                    <w:trHeight w:val="327"/>
                  </w:trPr>
                  <w:tc>
                    <w:tcPr>
                      <w:tcW w:w="4077" w:type="dxa"/>
                      <w:shd w:val="clear" w:color="auto" w:fill="auto"/>
                      <w:vAlign w:val="center"/>
                    </w:tcPr>
                    <w:p w14:paraId="047A1D8F" w14:textId="77777777" w:rsidR="00276626" w:rsidRPr="00276626" w:rsidRDefault="00276626" w:rsidP="00276626">
                      <w:pPr>
                        <w:pStyle w:val="a9"/>
                        <w:rPr>
                          <w:rFonts w:ascii="Times New Roman" w:hAnsi="Times New Roman" w:cs="Times New Roman"/>
                          <w:b/>
                          <w:bCs/>
                          <w:color w:val="auto"/>
                          <w:sz w:val="24"/>
                          <w:szCs w:val="24"/>
                        </w:rPr>
                      </w:pPr>
                      <w:r w:rsidRPr="00276626">
                        <w:rPr>
                          <w:rFonts w:ascii="Times New Roman" w:hAnsi="Times New Roman" w:cs="Times New Roman"/>
                          <w:b/>
                          <w:bCs/>
                          <w:color w:val="auto"/>
                          <w:sz w:val="24"/>
                          <w:szCs w:val="24"/>
                        </w:rPr>
                        <w:t>Услуги технической поддержки ИТ-инфраструктуры</w:t>
                      </w:r>
                    </w:p>
                  </w:tc>
                  <w:tc>
                    <w:tcPr>
                      <w:tcW w:w="1851" w:type="dxa"/>
                    </w:tcPr>
                    <w:p w14:paraId="5BCC9C90" w14:textId="77777777" w:rsidR="00276626" w:rsidRPr="00276626" w:rsidRDefault="00276626" w:rsidP="00276626">
                      <w:pPr>
                        <w:pStyle w:val="a9"/>
                        <w:rPr>
                          <w:rFonts w:ascii="Times New Roman" w:eastAsiaTheme="minorHAnsi" w:hAnsi="Times New Roman" w:cs="Times New Roman"/>
                          <w:b/>
                          <w:bCs/>
                          <w:color w:val="auto"/>
                          <w:sz w:val="24"/>
                          <w:szCs w:val="24"/>
                          <w:lang w:eastAsia="en-US"/>
                        </w:rPr>
                      </w:pPr>
                      <w:r w:rsidRPr="00276626">
                        <w:rPr>
                          <w:rFonts w:ascii="Times New Roman" w:eastAsiaTheme="minorHAnsi" w:hAnsi="Times New Roman" w:cs="Times New Roman"/>
                          <w:b/>
                          <w:bCs/>
                          <w:color w:val="auto"/>
                          <w:sz w:val="24"/>
                          <w:szCs w:val="24"/>
                          <w:lang w:eastAsia="en-US"/>
                        </w:rPr>
                        <w:t>Мес.</w:t>
                      </w:r>
                    </w:p>
                  </w:tc>
                  <w:tc>
                    <w:tcPr>
                      <w:tcW w:w="1588" w:type="dxa"/>
                    </w:tcPr>
                    <w:p w14:paraId="539F2132" w14:textId="77777777" w:rsidR="00276626" w:rsidRPr="00276626" w:rsidRDefault="00276626" w:rsidP="00276626">
                      <w:pPr>
                        <w:jc w:val="center"/>
                        <w:rPr>
                          <w:rFonts w:ascii="Times New Roman" w:hAnsi="Times New Roman" w:cs="Times New Roman"/>
                          <w:b/>
                          <w:bCs/>
                          <w:sz w:val="24"/>
                          <w:szCs w:val="24"/>
                        </w:rPr>
                      </w:pPr>
                    </w:p>
                  </w:tc>
                  <w:tc>
                    <w:tcPr>
                      <w:tcW w:w="1590" w:type="dxa"/>
                      <w:shd w:val="clear" w:color="auto" w:fill="auto"/>
                      <w:noWrap/>
                    </w:tcPr>
                    <w:p w14:paraId="1AC94FB0" w14:textId="77777777" w:rsidR="00276626" w:rsidRPr="00276626" w:rsidRDefault="00276626" w:rsidP="00276626">
                      <w:pPr>
                        <w:jc w:val="center"/>
                        <w:rPr>
                          <w:rFonts w:ascii="Times New Roman" w:hAnsi="Times New Roman" w:cs="Times New Roman"/>
                          <w:b/>
                          <w:bCs/>
                          <w:sz w:val="24"/>
                          <w:szCs w:val="24"/>
                        </w:rPr>
                      </w:pPr>
                    </w:p>
                  </w:tc>
                </w:tr>
                <w:tr w:rsidR="00276626" w:rsidRPr="00276626" w14:paraId="05D6801A" w14:textId="77777777" w:rsidTr="0067785A">
                  <w:trPr>
                    <w:trHeight w:val="195"/>
                  </w:trPr>
                  <w:tc>
                    <w:tcPr>
                      <w:tcW w:w="9106" w:type="dxa"/>
                      <w:gridSpan w:val="4"/>
                      <w:shd w:val="clear" w:color="auto" w:fill="auto"/>
                      <w:vAlign w:val="center"/>
                    </w:tcPr>
                    <w:p w14:paraId="3150DA61" w14:textId="77777777" w:rsidR="00276626" w:rsidRPr="00276626" w:rsidRDefault="00276626" w:rsidP="00276626">
                      <w:pPr>
                        <w:jc w:val="center"/>
                        <w:rPr>
                          <w:rFonts w:ascii="Times New Roman" w:hAnsi="Times New Roman" w:cs="Times New Roman"/>
                          <w:sz w:val="24"/>
                          <w:szCs w:val="24"/>
                        </w:rPr>
                      </w:pPr>
                      <w:r w:rsidRPr="00276626">
                        <w:rPr>
                          <w:rFonts w:ascii="Times New Roman" w:hAnsi="Times New Roman" w:cs="Times New Roman"/>
                          <w:sz w:val="24"/>
                          <w:szCs w:val="24"/>
                        </w:rPr>
                        <w:t>Дополнительные услуги</w:t>
                      </w:r>
                    </w:p>
                  </w:tc>
                </w:tr>
                <w:tr w:rsidR="00276626" w:rsidRPr="00276626" w14:paraId="123D7AB8" w14:textId="77777777" w:rsidTr="0067785A">
                  <w:trPr>
                    <w:trHeight w:val="195"/>
                  </w:trPr>
                  <w:tc>
                    <w:tcPr>
                      <w:tcW w:w="4077" w:type="dxa"/>
                      <w:shd w:val="clear" w:color="auto" w:fill="auto"/>
                      <w:vAlign w:val="center"/>
                    </w:tcPr>
                    <w:p w14:paraId="10FD1627"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lang w:eastAsia="en-US"/>
                        </w:rPr>
                        <w:t>Менеджера по технической поддержки</w:t>
                      </w:r>
                    </w:p>
                  </w:tc>
                  <w:tc>
                    <w:tcPr>
                      <w:tcW w:w="1851" w:type="dxa"/>
                    </w:tcPr>
                    <w:p w14:paraId="58478C31"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4BDA0C37"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071380B6" w14:textId="77777777" w:rsidR="00276626" w:rsidRPr="00276626" w:rsidRDefault="00276626" w:rsidP="00276626">
                      <w:pPr>
                        <w:jc w:val="center"/>
                        <w:rPr>
                          <w:rFonts w:ascii="Times New Roman" w:hAnsi="Times New Roman" w:cs="Times New Roman"/>
                          <w:sz w:val="24"/>
                          <w:szCs w:val="24"/>
                        </w:rPr>
                      </w:pPr>
                    </w:p>
                  </w:tc>
                </w:tr>
                <w:tr w:rsidR="00276626" w:rsidRPr="00276626" w14:paraId="60DF1251" w14:textId="77777777" w:rsidTr="0067785A">
                  <w:trPr>
                    <w:trHeight w:val="195"/>
                  </w:trPr>
                  <w:tc>
                    <w:tcPr>
                      <w:tcW w:w="4077" w:type="dxa"/>
                      <w:shd w:val="clear" w:color="auto" w:fill="auto"/>
                      <w:vAlign w:val="center"/>
                    </w:tcPr>
                    <w:p w14:paraId="5B99ABF3"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lang w:eastAsia="en-US"/>
                        </w:rPr>
                        <w:t>Инженера 1 линии технической поддержки</w:t>
                      </w:r>
                    </w:p>
                  </w:tc>
                  <w:tc>
                    <w:tcPr>
                      <w:tcW w:w="1851" w:type="dxa"/>
                    </w:tcPr>
                    <w:p w14:paraId="31667194"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42200E9C"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62DD5A53" w14:textId="77777777" w:rsidR="00276626" w:rsidRPr="00276626" w:rsidRDefault="00276626" w:rsidP="00276626">
                      <w:pPr>
                        <w:jc w:val="center"/>
                        <w:rPr>
                          <w:rFonts w:ascii="Times New Roman" w:hAnsi="Times New Roman" w:cs="Times New Roman"/>
                          <w:sz w:val="24"/>
                          <w:szCs w:val="24"/>
                        </w:rPr>
                      </w:pPr>
                    </w:p>
                  </w:tc>
                </w:tr>
                <w:tr w:rsidR="00276626" w:rsidRPr="00276626" w14:paraId="5887A945" w14:textId="77777777" w:rsidTr="0067785A">
                  <w:trPr>
                    <w:trHeight w:val="195"/>
                  </w:trPr>
                  <w:tc>
                    <w:tcPr>
                      <w:tcW w:w="4077" w:type="dxa"/>
                      <w:shd w:val="clear" w:color="auto" w:fill="auto"/>
                      <w:vAlign w:val="center"/>
                    </w:tcPr>
                    <w:p w14:paraId="68CEAA67"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lang w:eastAsia="en-US"/>
                        </w:rPr>
                        <w:t>Инженера 2 линии технической поддержки</w:t>
                      </w:r>
                    </w:p>
                  </w:tc>
                  <w:tc>
                    <w:tcPr>
                      <w:tcW w:w="1851" w:type="dxa"/>
                    </w:tcPr>
                    <w:p w14:paraId="5B6C30B8"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6095F3FC"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73BDEF06" w14:textId="77777777" w:rsidR="00276626" w:rsidRPr="00276626" w:rsidRDefault="00276626" w:rsidP="00276626">
                      <w:pPr>
                        <w:jc w:val="center"/>
                        <w:rPr>
                          <w:rFonts w:ascii="Times New Roman" w:hAnsi="Times New Roman" w:cs="Times New Roman"/>
                          <w:sz w:val="24"/>
                          <w:szCs w:val="24"/>
                        </w:rPr>
                      </w:pPr>
                    </w:p>
                  </w:tc>
                </w:tr>
                <w:tr w:rsidR="00276626" w:rsidRPr="00276626" w14:paraId="13E05BD9" w14:textId="77777777" w:rsidTr="0067785A">
                  <w:trPr>
                    <w:trHeight w:val="195"/>
                  </w:trPr>
                  <w:tc>
                    <w:tcPr>
                      <w:tcW w:w="4077" w:type="dxa"/>
                      <w:shd w:val="clear" w:color="auto" w:fill="auto"/>
                      <w:vAlign w:val="center"/>
                    </w:tcPr>
                    <w:p w14:paraId="6775B214"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rPr>
                        <w:t>Системного инженера</w:t>
                      </w:r>
                    </w:p>
                  </w:tc>
                  <w:tc>
                    <w:tcPr>
                      <w:tcW w:w="1851" w:type="dxa"/>
                    </w:tcPr>
                    <w:p w14:paraId="293D8654"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38570EEC"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7EE4355E" w14:textId="77777777" w:rsidR="00276626" w:rsidRPr="00276626" w:rsidRDefault="00276626" w:rsidP="00276626">
                      <w:pPr>
                        <w:jc w:val="center"/>
                        <w:rPr>
                          <w:rFonts w:ascii="Times New Roman" w:hAnsi="Times New Roman" w:cs="Times New Roman"/>
                          <w:sz w:val="24"/>
                          <w:szCs w:val="24"/>
                        </w:rPr>
                      </w:pPr>
                    </w:p>
                  </w:tc>
                </w:tr>
                <w:tr w:rsidR="00276626" w:rsidRPr="00276626" w14:paraId="3BF77115" w14:textId="77777777" w:rsidTr="0067785A">
                  <w:trPr>
                    <w:trHeight w:val="195"/>
                  </w:trPr>
                  <w:tc>
                    <w:tcPr>
                      <w:tcW w:w="4077" w:type="dxa"/>
                      <w:shd w:val="clear" w:color="auto" w:fill="auto"/>
                      <w:vAlign w:val="center"/>
                    </w:tcPr>
                    <w:p w14:paraId="213061AF"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rPr>
                        <w:t>инженера базы данных</w:t>
                      </w:r>
                    </w:p>
                  </w:tc>
                  <w:tc>
                    <w:tcPr>
                      <w:tcW w:w="1851" w:type="dxa"/>
                    </w:tcPr>
                    <w:p w14:paraId="582045D9"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6924766A"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36DF9F85" w14:textId="77777777" w:rsidR="00276626" w:rsidRPr="00276626" w:rsidRDefault="00276626" w:rsidP="00276626">
                      <w:pPr>
                        <w:jc w:val="center"/>
                        <w:rPr>
                          <w:rFonts w:ascii="Times New Roman" w:hAnsi="Times New Roman" w:cs="Times New Roman"/>
                          <w:sz w:val="24"/>
                          <w:szCs w:val="24"/>
                        </w:rPr>
                      </w:pPr>
                    </w:p>
                  </w:tc>
                </w:tr>
                <w:tr w:rsidR="00276626" w:rsidRPr="00276626" w14:paraId="7DE635AA" w14:textId="77777777" w:rsidTr="0067785A">
                  <w:trPr>
                    <w:trHeight w:val="195"/>
                  </w:trPr>
                  <w:tc>
                    <w:tcPr>
                      <w:tcW w:w="4077" w:type="dxa"/>
                      <w:shd w:val="clear" w:color="auto" w:fill="auto"/>
                      <w:vAlign w:val="center"/>
                    </w:tcPr>
                    <w:p w14:paraId="1EB9FC36"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rPr>
                        <w:t>Сетевого инженера</w:t>
                      </w:r>
                    </w:p>
                  </w:tc>
                  <w:tc>
                    <w:tcPr>
                      <w:tcW w:w="1851" w:type="dxa"/>
                    </w:tcPr>
                    <w:p w14:paraId="600D6554"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7CF52CD1"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64C53DF1" w14:textId="77777777" w:rsidR="00276626" w:rsidRPr="00276626" w:rsidRDefault="00276626" w:rsidP="00276626">
                      <w:pPr>
                        <w:jc w:val="center"/>
                        <w:rPr>
                          <w:rFonts w:ascii="Times New Roman" w:hAnsi="Times New Roman" w:cs="Times New Roman"/>
                          <w:sz w:val="24"/>
                          <w:szCs w:val="24"/>
                        </w:rPr>
                      </w:pPr>
                    </w:p>
                  </w:tc>
                </w:tr>
                <w:tr w:rsidR="00276626" w:rsidRPr="00276626" w14:paraId="2B343B6B" w14:textId="77777777" w:rsidTr="0067785A">
                  <w:trPr>
                    <w:trHeight w:val="195"/>
                  </w:trPr>
                  <w:tc>
                    <w:tcPr>
                      <w:tcW w:w="4077" w:type="dxa"/>
                      <w:shd w:val="clear" w:color="auto" w:fill="auto"/>
                      <w:vAlign w:val="center"/>
                    </w:tcPr>
                    <w:p w14:paraId="03A5C947"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Услуга Инженера информационной безопасности</w:t>
                      </w:r>
                    </w:p>
                  </w:tc>
                  <w:tc>
                    <w:tcPr>
                      <w:tcW w:w="1851" w:type="dxa"/>
                    </w:tcPr>
                    <w:p w14:paraId="0A27487E"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p>
                  </w:tc>
                  <w:tc>
                    <w:tcPr>
                      <w:tcW w:w="1588" w:type="dxa"/>
                    </w:tcPr>
                    <w:p w14:paraId="2014B6E2"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55B8BCEA" w14:textId="77777777" w:rsidR="00276626" w:rsidRPr="00276626" w:rsidRDefault="00276626" w:rsidP="00276626">
                      <w:pPr>
                        <w:jc w:val="center"/>
                        <w:rPr>
                          <w:rFonts w:ascii="Times New Roman" w:hAnsi="Times New Roman" w:cs="Times New Roman"/>
                          <w:sz w:val="24"/>
                          <w:szCs w:val="24"/>
                        </w:rPr>
                      </w:pPr>
                    </w:p>
                  </w:tc>
                </w:tr>
                <w:tr w:rsidR="00276626" w:rsidRPr="00276626" w14:paraId="55D60931" w14:textId="77777777" w:rsidTr="0067785A">
                  <w:trPr>
                    <w:trHeight w:val="195"/>
                  </w:trPr>
                  <w:tc>
                    <w:tcPr>
                      <w:tcW w:w="4077" w:type="dxa"/>
                      <w:shd w:val="clear" w:color="auto" w:fill="auto"/>
                      <w:vAlign w:val="center"/>
                    </w:tcPr>
                    <w:p w14:paraId="0DD84C9E"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lang w:val="en-US"/>
                        </w:rPr>
                        <w:t xml:space="preserve">DevOps </w:t>
                      </w:r>
                      <w:r w:rsidRPr="00276626">
                        <w:rPr>
                          <w:rFonts w:ascii="Times New Roman" w:hAnsi="Times New Roman" w:cs="Times New Roman"/>
                          <w:snapToGrid w:val="0"/>
                          <w:color w:val="000000"/>
                          <w:sz w:val="24"/>
                          <w:szCs w:val="24"/>
                        </w:rPr>
                        <w:t>инженера</w:t>
                      </w:r>
                    </w:p>
                  </w:tc>
                  <w:tc>
                    <w:tcPr>
                      <w:tcW w:w="1851" w:type="dxa"/>
                    </w:tcPr>
                    <w:p w14:paraId="3E000D95"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2315F236"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1BF9B65F" w14:textId="77777777" w:rsidR="00276626" w:rsidRPr="00276626" w:rsidRDefault="00276626" w:rsidP="00276626">
                      <w:pPr>
                        <w:jc w:val="center"/>
                        <w:rPr>
                          <w:rFonts w:ascii="Times New Roman" w:hAnsi="Times New Roman" w:cs="Times New Roman"/>
                          <w:sz w:val="24"/>
                          <w:szCs w:val="24"/>
                        </w:rPr>
                      </w:pPr>
                    </w:p>
                  </w:tc>
                </w:tr>
                <w:tr w:rsidR="00276626" w:rsidRPr="00276626" w14:paraId="2C31FA37" w14:textId="77777777" w:rsidTr="0067785A">
                  <w:trPr>
                    <w:trHeight w:val="195"/>
                  </w:trPr>
                  <w:tc>
                    <w:tcPr>
                      <w:tcW w:w="4077" w:type="dxa"/>
                      <w:shd w:val="clear" w:color="auto" w:fill="auto"/>
                      <w:vAlign w:val="center"/>
                    </w:tcPr>
                    <w:p w14:paraId="0F2B7CDD"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snapToGrid w:val="0"/>
                          <w:color w:val="000000"/>
                          <w:sz w:val="24"/>
                          <w:szCs w:val="24"/>
                        </w:rPr>
                        <w:t>Эксперта/технического менеджера</w:t>
                      </w:r>
                    </w:p>
                  </w:tc>
                  <w:tc>
                    <w:tcPr>
                      <w:tcW w:w="1851" w:type="dxa"/>
                    </w:tcPr>
                    <w:p w14:paraId="1261D885"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4EBC1C90"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21A0ADA3" w14:textId="77777777" w:rsidR="00276626" w:rsidRPr="00276626" w:rsidRDefault="00276626" w:rsidP="00276626">
                      <w:pPr>
                        <w:jc w:val="center"/>
                        <w:rPr>
                          <w:rFonts w:ascii="Times New Roman" w:hAnsi="Times New Roman" w:cs="Times New Roman"/>
                          <w:sz w:val="24"/>
                          <w:szCs w:val="24"/>
                        </w:rPr>
                      </w:pPr>
                    </w:p>
                  </w:tc>
                </w:tr>
                <w:tr w:rsidR="00276626" w:rsidRPr="00276626" w14:paraId="1D17EE5E" w14:textId="77777777" w:rsidTr="0067785A">
                  <w:trPr>
                    <w:trHeight w:val="195"/>
                  </w:trPr>
                  <w:tc>
                    <w:tcPr>
                      <w:tcW w:w="4077" w:type="dxa"/>
                      <w:shd w:val="clear" w:color="auto" w:fill="auto"/>
                      <w:vAlign w:val="center"/>
                    </w:tcPr>
                    <w:p w14:paraId="1458EC12"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iCs/>
                          <w:snapToGrid w:val="0"/>
                          <w:color w:val="000000"/>
                          <w:sz w:val="24"/>
                          <w:szCs w:val="24"/>
                        </w:rPr>
                        <w:t>Архитектора</w:t>
                      </w:r>
                    </w:p>
                  </w:tc>
                  <w:tc>
                    <w:tcPr>
                      <w:tcW w:w="1851" w:type="dxa"/>
                    </w:tcPr>
                    <w:p w14:paraId="32652B15"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6E329579"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259D42C9" w14:textId="77777777" w:rsidR="00276626" w:rsidRPr="00276626" w:rsidRDefault="00276626" w:rsidP="00276626">
                      <w:pPr>
                        <w:jc w:val="center"/>
                        <w:rPr>
                          <w:rFonts w:ascii="Times New Roman" w:hAnsi="Times New Roman" w:cs="Times New Roman"/>
                          <w:sz w:val="24"/>
                          <w:szCs w:val="24"/>
                        </w:rPr>
                      </w:pPr>
                    </w:p>
                  </w:tc>
                </w:tr>
                <w:tr w:rsidR="00276626" w:rsidRPr="00276626" w14:paraId="5871B7C1" w14:textId="77777777" w:rsidTr="0067785A">
                  <w:trPr>
                    <w:trHeight w:val="195"/>
                  </w:trPr>
                  <w:tc>
                    <w:tcPr>
                      <w:tcW w:w="4077" w:type="dxa"/>
                      <w:shd w:val="clear" w:color="auto" w:fill="auto"/>
                      <w:vAlign w:val="center"/>
                    </w:tcPr>
                    <w:p w14:paraId="3A203B5B" w14:textId="77777777" w:rsidR="00276626" w:rsidRPr="00276626" w:rsidRDefault="00276626" w:rsidP="00276626">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Услуга </w:t>
                      </w:r>
                      <w:r w:rsidRPr="00276626">
                        <w:rPr>
                          <w:rFonts w:ascii="Times New Roman" w:hAnsi="Times New Roman" w:cs="Times New Roman"/>
                          <w:iCs/>
                          <w:snapToGrid w:val="0"/>
                          <w:color w:val="000000"/>
                          <w:sz w:val="24"/>
                          <w:szCs w:val="24"/>
                        </w:rPr>
                        <w:t>Разработчика</w:t>
                      </w:r>
                    </w:p>
                  </w:tc>
                  <w:tc>
                    <w:tcPr>
                      <w:tcW w:w="1851" w:type="dxa"/>
                    </w:tcPr>
                    <w:p w14:paraId="0191D62C" w14:textId="77777777" w:rsidR="00276626" w:rsidRPr="00276626" w:rsidRDefault="00276626" w:rsidP="00276626">
                      <w:pPr>
                        <w:pStyle w:val="a9"/>
                        <w:rPr>
                          <w:rFonts w:ascii="Times New Roman" w:eastAsiaTheme="minorHAnsi" w:hAnsi="Times New Roman" w:cs="Times New Roman"/>
                          <w:color w:val="auto"/>
                          <w:sz w:val="24"/>
                          <w:szCs w:val="24"/>
                          <w:lang w:eastAsia="en-US"/>
                        </w:rPr>
                      </w:pPr>
                      <w:r w:rsidRPr="00276626">
                        <w:rPr>
                          <w:rFonts w:ascii="Times New Roman" w:eastAsiaTheme="minorHAnsi" w:hAnsi="Times New Roman" w:cs="Times New Roman"/>
                          <w:color w:val="auto"/>
                          <w:sz w:val="24"/>
                          <w:szCs w:val="24"/>
                          <w:lang w:eastAsia="en-US"/>
                        </w:rPr>
                        <w:t>Час</w:t>
                      </w:r>
                    </w:p>
                  </w:tc>
                  <w:tc>
                    <w:tcPr>
                      <w:tcW w:w="1588" w:type="dxa"/>
                    </w:tcPr>
                    <w:p w14:paraId="52D20DBB" w14:textId="77777777" w:rsidR="00276626" w:rsidRPr="00276626" w:rsidRDefault="00276626" w:rsidP="00276626">
                      <w:pPr>
                        <w:jc w:val="center"/>
                        <w:rPr>
                          <w:rFonts w:ascii="Times New Roman" w:hAnsi="Times New Roman" w:cs="Times New Roman"/>
                          <w:sz w:val="24"/>
                          <w:szCs w:val="24"/>
                        </w:rPr>
                      </w:pPr>
                    </w:p>
                  </w:tc>
                  <w:tc>
                    <w:tcPr>
                      <w:tcW w:w="1590" w:type="dxa"/>
                      <w:shd w:val="clear" w:color="auto" w:fill="auto"/>
                      <w:noWrap/>
                    </w:tcPr>
                    <w:p w14:paraId="5F659E2B" w14:textId="77777777" w:rsidR="00276626" w:rsidRPr="00276626" w:rsidRDefault="00276626" w:rsidP="00276626">
                      <w:pPr>
                        <w:jc w:val="center"/>
                        <w:rPr>
                          <w:rFonts w:ascii="Times New Roman" w:hAnsi="Times New Roman" w:cs="Times New Roman"/>
                          <w:sz w:val="24"/>
                          <w:szCs w:val="24"/>
                        </w:rPr>
                      </w:pPr>
                    </w:p>
                  </w:tc>
                </w:tr>
              </w:tbl>
              <w:p w14:paraId="7BEF4177" w14:textId="12139E1E" w:rsidR="007D16A2" w:rsidRPr="00276626" w:rsidRDefault="007D16A2" w:rsidP="0067785A">
                <w:pPr>
                  <w:pStyle w:val="a9"/>
                  <w:rPr>
                    <w:rFonts w:ascii="Times New Roman" w:hAnsi="Times New Roman" w:cs="Times New Roman"/>
                    <w:color w:val="auto"/>
                    <w:sz w:val="24"/>
                    <w:szCs w:val="24"/>
                  </w:rPr>
                </w:pPr>
              </w:p>
            </w:tc>
          </w:tr>
        </w:tbl>
        <w:p w14:paraId="6C06D3D1" w14:textId="77777777" w:rsidR="00C721B0" w:rsidRPr="00C721B0" w:rsidRDefault="00770D5C" w:rsidP="00C721B0">
          <w:pPr>
            <w:keepLines/>
            <w:spacing w:after="120" w:line="288" w:lineRule="auto"/>
            <w:ind w:left="709"/>
            <w:jc w:val="both"/>
            <w:rPr>
              <w:rFonts w:ascii="Times New Roman" w:hAnsi="Times New Roman" w:cs="Times New Roman"/>
              <w:sz w:val="24"/>
              <w:szCs w:val="24"/>
            </w:rPr>
          </w:pPr>
          <w:r w:rsidRPr="00C721B0">
            <w:rPr>
              <w:rStyle w:val="af5"/>
              <w:rFonts w:ascii="Times New Roman" w:hAnsi="Times New Roman" w:cs="Times New Roman"/>
              <w:sz w:val="24"/>
              <w:szCs w:val="24"/>
            </w:rPr>
            <w:t> </w:t>
          </w:r>
          <w:r w:rsidR="00C721B0" w:rsidRPr="00C721B0">
            <w:rPr>
              <w:rFonts w:ascii="Times New Roman" w:hAnsi="Times New Roman" w:cs="Times New Roman"/>
              <w:sz w:val="24"/>
              <w:szCs w:val="24"/>
            </w:rPr>
            <w:t>Стоимость дополнительных услуг рассчитывается, как произведение согласованного Заказчиком количества человеко-часов необходимой категории специалиста на стоимость часовой ставки данной категории, согласно ставкам специалистов Исполнителя, привлекаемых для дополнительных работ по Договору.</w:t>
          </w:r>
        </w:p>
        <w:p w14:paraId="59EB5C95" w14:textId="77777777" w:rsidR="00770D5C" w:rsidRPr="00276626" w:rsidRDefault="00770D5C" w:rsidP="001873DF">
          <w:pPr>
            <w:pStyle w:val="a9"/>
            <w:numPr>
              <w:ilvl w:val="0"/>
              <w:numId w:val="26"/>
            </w:numPr>
            <w:suppressAutoHyphens w:val="0"/>
            <w:spacing w:before="100" w:beforeAutospacing="1" w:after="100" w:afterAutospacing="1" w:line="240" w:lineRule="auto"/>
            <w:rPr>
              <w:rFonts w:ascii="Times New Roman" w:hAnsi="Times New Roman" w:cs="Times New Roman"/>
              <w:color w:val="auto"/>
              <w:sz w:val="24"/>
              <w:szCs w:val="24"/>
            </w:rPr>
          </w:pPr>
          <w:r w:rsidRPr="00276626">
            <w:rPr>
              <w:rStyle w:val="af5"/>
              <w:rFonts w:ascii="Times New Roman" w:hAnsi="Times New Roman" w:cs="Times New Roman"/>
              <w:b w:val="0"/>
              <w:bCs w:val="0"/>
              <w:color w:val="auto"/>
              <w:sz w:val="24"/>
              <w:szCs w:val="24"/>
            </w:rPr>
            <w:t>Срок действия договора</w:t>
          </w:r>
          <w:r w:rsidRPr="00276626">
            <w:rPr>
              <w:rFonts w:ascii="Times New Roman" w:hAnsi="Times New Roman" w:cs="Times New Roman"/>
              <w:color w:val="auto"/>
              <w:sz w:val="24"/>
              <w:szCs w:val="24"/>
            </w:rPr>
            <w:t>: 36 (Тридцать шесть) месяцев с даты подписания договора.</w:t>
          </w:r>
        </w:p>
        <w:p w14:paraId="354B982C" w14:textId="77777777" w:rsidR="00770D5C" w:rsidRPr="00276626" w:rsidRDefault="00770D5C" w:rsidP="001873DF">
          <w:pPr>
            <w:numPr>
              <w:ilvl w:val="0"/>
              <w:numId w:val="26"/>
            </w:numPr>
            <w:spacing w:before="100" w:beforeAutospacing="1" w:after="100" w:afterAutospacing="1" w:line="240" w:lineRule="auto"/>
            <w:rPr>
              <w:rFonts w:ascii="Times New Roman" w:hAnsi="Times New Roman" w:cs="Times New Roman"/>
              <w:sz w:val="24"/>
              <w:szCs w:val="24"/>
            </w:rPr>
          </w:pPr>
          <w:r w:rsidRPr="00276626">
            <w:rPr>
              <w:rStyle w:val="af5"/>
              <w:rFonts w:ascii="Times New Roman" w:hAnsi="Times New Roman" w:cs="Times New Roman"/>
              <w:b w:val="0"/>
              <w:bCs w:val="0"/>
              <w:sz w:val="24"/>
              <w:szCs w:val="24"/>
            </w:rPr>
            <w:t>Условия оплаты</w:t>
          </w:r>
          <w:r w:rsidRPr="00276626">
            <w:rPr>
              <w:rFonts w:ascii="Times New Roman" w:hAnsi="Times New Roman" w:cs="Times New Roman"/>
              <w:sz w:val="24"/>
              <w:szCs w:val="24"/>
            </w:rPr>
            <w:t>: оплата выполненных работ производится ежемесячно по факту оказанных услуг по договору, на основании принятого и подписанного Заказчиком Акт оказанных услуг в течение 60 (Шестидесяти) календарных дней.</w:t>
          </w:r>
        </w:p>
        <w:p w14:paraId="301993DF" w14:textId="77777777" w:rsidR="00770D5C" w:rsidRPr="00276626" w:rsidRDefault="00770D5C" w:rsidP="001873DF">
          <w:pPr>
            <w:numPr>
              <w:ilvl w:val="0"/>
              <w:numId w:val="26"/>
            </w:numPr>
            <w:spacing w:before="100" w:beforeAutospacing="1" w:after="100" w:afterAutospacing="1" w:line="240" w:lineRule="auto"/>
            <w:rPr>
              <w:rFonts w:ascii="Times New Roman" w:hAnsi="Times New Roman" w:cs="Times New Roman"/>
              <w:sz w:val="24"/>
              <w:szCs w:val="24"/>
            </w:rPr>
          </w:pPr>
          <w:r w:rsidRPr="00276626">
            <w:rPr>
              <w:rFonts w:ascii="Times New Roman" w:hAnsi="Times New Roman" w:cs="Times New Roman"/>
              <w:sz w:val="24"/>
              <w:szCs w:val="24"/>
            </w:rPr>
            <w:t xml:space="preserve">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 </w:t>
          </w:r>
          <w:r w:rsidRPr="00276626">
            <w:rPr>
              <w:rFonts w:ascii="Times New Roman" w:hAnsi="Times New Roman" w:cs="Times New Roman"/>
              <w:sz w:val="24"/>
              <w:szCs w:val="24"/>
            </w:rPr>
            <w:lastRenderedPageBreak/>
            <w:t>г. № 1352 «Об особенностях участия субъектов малого и среднего предпринимательства в закупках товаров, работ отдельными видами юридических лиц» срок оплаты за выполненные работы по договору, должен составлять не более 7 (Семи) рабочих дней со дня подписания Заказчиком Акт оказанных услуг.</w:t>
          </w:r>
        </w:p>
        <w:p w14:paraId="5A064F4C" w14:textId="77777777" w:rsidR="00812E83" w:rsidRPr="00276626" w:rsidRDefault="00812E83" w:rsidP="001873DF">
          <w:pPr>
            <w:numPr>
              <w:ilvl w:val="0"/>
              <w:numId w:val="26"/>
            </w:numPr>
            <w:spacing w:before="100" w:beforeAutospacing="1" w:after="100" w:afterAutospacing="1" w:line="240" w:lineRule="auto"/>
            <w:rPr>
              <w:rFonts w:ascii="Times New Roman" w:hAnsi="Times New Roman" w:cs="Times New Roman"/>
              <w:sz w:val="24"/>
              <w:szCs w:val="24"/>
            </w:rPr>
          </w:pPr>
          <w:r w:rsidRPr="00276626">
            <w:rPr>
              <w:rFonts w:ascii="Times New Roman" w:hAnsi="Times New Roman" w:cs="Times New Roman"/>
              <w:sz w:val="24"/>
              <w:szCs w:val="24"/>
            </w:rPr>
            <w:t>Максимальная сумма Договора составляет выбирается один из вариантов:</w:t>
          </w:r>
        </w:p>
        <w:p w14:paraId="3F1CF3F8" w14:textId="77777777" w:rsidR="00812E83" w:rsidRPr="00276626" w:rsidRDefault="00812E83" w:rsidP="00812E83">
          <w:pPr>
            <w:pStyle w:val="a9"/>
            <w:ind w:left="393"/>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 ______________ (________________________) рублей __ копеек без учёта НДС согласно ст.346.12 НК РФ.</w:t>
          </w:r>
        </w:p>
        <w:p w14:paraId="54C8575F" w14:textId="77777777" w:rsidR="00812E83" w:rsidRPr="00276626" w:rsidRDefault="00812E83" w:rsidP="00812E83">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 или</w:t>
          </w:r>
        </w:p>
        <w:p w14:paraId="24CCAF08" w14:textId="77777777" w:rsidR="00812E83" w:rsidRPr="00276626" w:rsidRDefault="00812E83" w:rsidP="00812E83">
          <w:pPr>
            <w:pStyle w:val="a9"/>
            <w:ind w:left="393"/>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 ______________ (____________________) рублей __ копеек с НДС. </w:t>
          </w:r>
        </w:p>
        <w:p w14:paraId="5B637F60" w14:textId="77777777" w:rsidR="00812E83" w:rsidRPr="00276626" w:rsidRDefault="00812E83" w:rsidP="00812E83">
          <w:pPr>
            <w:pStyle w:val="a9"/>
            <w:ind w:left="393"/>
            <w:rPr>
              <w:rFonts w:ascii="Times New Roman" w:hAnsi="Times New Roman" w:cs="Times New Roman"/>
              <w:color w:val="auto"/>
              <w:sz w:val="24"/>
              <w:szCs w:val="24"/>
            </w:rPr>
          </w:pPr>
        </w:p>
        <w:p w14:paraId="131A6BEE" w14:textId="77777777" w:rsidR="00812E83" w:rsidRPr="00276626" w:rsidRDefault="00812E83" w:rsidP="00812E83">
          <w:pPr>
            <w:pStyle w:val="a9"/>
            <w:ind w:left="393"/>
            <w:rPr>
              <w:rFonts w:ascii="Times New Roman" w:hAnsi="Times New Roman" w:cs="Times New Roman"/>
              <w:color w:val="auto"/>
              <w:sz w:val="24"/>
              <w:szCs w:val="24"/>
            </w:rPr>
          </w:pPr>
          <w:r w:rsidRPr="00276626">
            <w:rPr>
              <w:rFonts w:ascii="Times New Roman" w:hAnsi="Times New Roman" w:cs="Times New Roman"/>
              <w:color w:val="auto"/>
              <w:sz w:val="24"/>
              <w:szCs w:val="24"/>
            </w:rPr>
            <w:t>Заказчик не несёт ответственность за неполное использование Максимальной суммы Договора. В стоимость услуг входят все виды расходов, необходимых для исполнения Исполнителем своих обязательств по Договору.</w:t>
          </w:r>
        </w:p>
        <w:p w14:paraId="77AB4C12" w14:textId="77777777" w:rsidR="00812E83" w:rsidRPr="00276626" w:rsidRDefault="00812E83" w:rsidP="00812E83">
          <w:pPr>
            <w:pStyle w:val="a9"/>
            <w:ind w:left="393"/>
            <w:rPr>
              <w:rFonts w:ascii="Times New Roman" w:hAnsi="Times New Roman" w:cs="Times New Roman"/>
              <w:color w:val="auto"/>
              <w:sz w:val="24"/>
              <w:szCs w:val="24"/>
            </w:rPr>
          </w:pPr>
        </w:p>
        <w:p w14:paraId="6A96F85F" w14:textId="77777777" w:rsidR="00812E83" w:rsidRPr="00276626" w:rsidRDefault="00812E83" w:rsidP="00812E83">
          <w:pPr>
            <w:spacing w:after="160" w:line="259" w:lineRule="auto"/>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770D5C" w:rsidRPr="00276626" w14:paraId="5D75A94C"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3CC34056" w14:textId="77777777" w:rsidR="00812E83" w:rsidRPr="00276626" w:rsidRDefault="00812E83" w:rsidP="0067785A">
                <w:pPr>
                  <w:widowControl w:val="0"/>
                  <w:ind w:right="72"/>
                  <w:jc w:val="center"/>
                  <w:rPr>
                    <w:rFonts w:ascii="Times New Roman" w:hAnsi="Times New Roman" w:cs="Times New Roman"/>
                    <w:sz w:val="24"/>
                    <w:szCs w:val="24"/>
                  </w:rPr>
                </w:pPr>
                <w:r w:rsidRPr="00276626">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2987E555" w14:textId="77777777" w:rsidR="00812E83" w:rsidRPr="00276626" w:rsidRDefault="00812E83"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770D5C" w:rsidRPr="00276626" w14:paraId="2F22AFDF" w14:textId="77777777" w:rsidTr="0067785A">
            <w:trPr>
              <w:trHeight w:val="626"/>
            </w:trPr>
            <w:tc>
              <w:tcPr>
                <w:tcW w:w="5245" w:type="dxa"/>
                <w:tcBorders>
                  <w:top w:val="single" w:sz="4" w:space="0" w:color="000000"/>
                  <w:left w:val="single" w:sz="4" w:space="0" w:color="000000"/>
                  <w:right w:val="single" w:sz="4" w:space="0" w:color="000000"/>
                </w:tcBorders>
              </w:tcPr>
              <w:p w14:paraId="05ECA407" w14:textId="77777777" w:rsidR="00812E83" w:rsidRPr="00276626" w:rsidRDefault="00812E83"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АО «</w:t>
                </w:r>
                <w:proofErr w:type="spellStart"/>
                <w:r w:rsidRPr="00276626">
                  <w:rPr>
                    <w:rFonts w:ascii="Times New Roman" w:hAnsi="Times New Roman" w:cs="Times New Roman"/>
                    <w:b/>
                    <w:sz w:val="24"/>
                    <w:szCs w:val="24"/>
                  </w:rPr>
                  <w:t>Новосибирскэнергосбыт</w:t>
                </w:r>
                <w:proofErr w:type="spellEnd"/>
                <w:r w:rsidRPr="00276626">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625D44BB" w14:textId="77777777" w:rsidR="00812E83" w:rsidRPr="00276626" w:rsidRDefault="00812E83" w:rsidP="0067785A">
                <w:pPr>
                  <w:widowControl w:val="0"/>
                  <w:rPr>
                    <w:rFonts w:ascii="Times New Roman" w:hAnsi="Times New Roman" w:cs="Times New Roman"/>
                    <w:b/>
                    <w:sz w:val="24"/>
                    <w:szCs w:val="24"/>
                  </w:rPr>
                </w:pPr>
              </w:p>
            </w:tc>
          </w:tr>
          <w:tr w:rsidR="00770D5C" w:rsidRPr="00276626" w14:paraId="3787D081"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60C1D41A" w14:textId="77777777" w:rsidR="00812E83" w:rsidRPr="00276626" w:rsidRDefault="00812E83" w:rsidP="0067785A">
                <w:pPr>
                  <w:widowControl w:val="0"/>
                  <w:rPr>
                    <w:rFonts w:ascii="Times New Roman" w:hAnsi="Times New Roman" w:cs="Times New Roman"/>
                    <w:sz w:val="24"/>
                    <w:szCs w:val="24"/>
                  </w:rPr>
                </w:pPr>
              </w:p>
              <w:p w14:paraId="06F2DE56"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__________________/__________/</w:t>
                </w:r>
              </w:p>
              <w:p w14:paraId="2E484A82" w14:textId="77777777" w:rsidR="00812E83" w:rsidRPr="00276626"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265F18B9" w14:textId="77777777" w:rsidR="00812E83" w:rsidRPr="00276626" w:rsidRDefault="00812E83"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29442D3A"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tbl>
        <w:p w14:paraId="7056B4CF" w14:textId="77777777" w:rsidR="00812E83" w:rsidRPr="00276626" w:rsidRDefault="00812E83" w:rsidP="00812E83">
          <w:pPr>
            <w:spacing w:after="160" w:line="259" w:lineRule="auto"/>
            <w:rPr>
              <w:rFonts w:ascii="Times New Roman" w:hAnsi="Times New Roman" w:cs="Times New Roman"/>
              <w:sz w:val="24"/>
              <w:szCs w:val="24"/>
            </w:rPr>
          </w:pPr>
        </w:p>
        <w:p w14:paraId="49636222" w14:textId="77777777" w:rsidR="00812E83" w:rsidRPr="00276626" w:rsidRDefault="00812E83" w:rsidP="00812E83">
          <w:pPr>
            <w:rPr>
              <w:rFonts w:ascii="Times New Roman" w:hAnsi="Times New Roman" w:cs="Times New Roman"/>
              <w:sz w:val="24"/>
              <w:szCs w:val="24"/>
            </w:rPr>
          </w:pPr>
          <w:r w:rsidRPr="00276626">
            <w:rPr>
              <w:rFonts w:ascii="Times New Roman" w:hAnsi="Times New Roman" w:cs="Times New Roman"/>
              <w:sz w:val="24"/>
              <w:szCs w:val="24"/>
            </w:rPr>
            <w:br w:type="page"/>
          </w:r>
        </w:p>
        <w:p w14:paraId="04B892CA" w14:textId="77777777" w:rsidR="00812E83" w:rsidRPr="00276626" w:rsidRDefault="00812E83" w:rsidP="00812E83">
          <w:pPr>
            <w:spacing w:after="160" w:line="259" w:lineRule="auto"/>
            <w:rPr>
              <w:rFonts w:ascii="Times New Roman" w:hAnsi="Times New Roman" w:cs="Times New Roman"/>
              <w:sz w:val="24"/>
              <w:szCs w:val="24"/>
            </w:rPr>
          </w:pPr>
        </w:p>
        <w:p w14:paraId="37E3FA18" w14:textId="77777777" w:rsidR="00812E83" w:rsidRPr="00276626" w:rsidRDefault="00812E83" w:rsidP="00812E83">
          <w:pPr>
            <w:jc w:val="right"/>
            <w:rPr>
              <w:rFonts w:ascii="Times New Roman" w:hAnsi="Times New Roman" w:cs="Times New Roman"/>
              <w:sz w:val="24"/>
              <w:szCs w:val="24"/>
            </w:rPr>
          </w:pPr>
          <w:r w:rsidRPr="00276626">
            <w:rPr>
              <w:rFonts w:ascii="Times New Roman" w:hAnsi="Times New Roman" w:cs="Times New Roman"/>
              <w:sz w:val="24"/>
              <w:szCs w:val="24"/>
            </w:rPr>
            <w:t>Приложение №2</w:t>
          </w:r>
        </w:p>
        <w:p w14:paraId="3FFE32BA" w14:textId="77777777" w:rsidR="00812E83" w:rsidRPr="00276626" w:rsidRDefault="00812E83" w:rsidP="00812E83">
          <w:pPr>
            <w:jc w:val="right"/>
            <w:rPr>
              <w:rFonts w:ascii="Times New Roman" w:hAnsi="Times New Roman" w:cs="Times New Roman"/>
              <w:b/>
              <w:sz w:val="24"/>
              <w:szCs w:val="24"/>
            </w:rPr>
          </w:pPr>
          <w:r w:rsidRPr="00276626">
            <w:rPr>
              <w:rFonts w:ascii="Times New Roman" w:hAnsi="Times New Roman" w:cs="Times New Roman"/>
              <w:sz w:val="24"/>
              <w:szCs w:val="24"/>
            </w:rPr>
            <w:t>к Договору оказания услуг № ____</w:t>
          </w:r>
        </w:p>
        <w:p w14:paraId="15ECD267" w14:textId="77777777" w:rsidR="00812E83" w:rsidRPr="00276626" w:rsidRDefault="00812E83" w:rsidP="00812E83">
          <w:pPr>
            <w:jc w:val="right"/>
            <w:rPr>
              <w:rFonts w:ascii="Times New Roman" w:hAnsi="Times New Roman" w:cs="Times New Roman"/>
              <w:sz w:val="24"/>
              <w:szCs w:val="24"/>
            </w:rPr>
          </w:pPr>
          <w:r w:rsidRPr="00276626">
            <w:rPr>
              <w:rFonts w:ascii="Times New Roman" w:hAnsi="Times New Roman" w:cs="Times New Roman"/>
              <w:sz w:val="24"/>
              <w:szCs w:val="24"/>
            </w:rPr>
            <w:t xml:space="preserve"> от 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_.202_ г.</w:t>
          </w:r>
        </w:p>
        <w:p w14:paraId="3950822D" w14:textId="77777777" w:rsidR="00812E83" w:rsidRPr="00276626" w:rsidRDefault="00812E83" w:rsidP="00812E83">
          <w:pPr>
            <w:pStyle w:val="a9"/>
            <w:spacing w:line="240" w:lineRule="auto"/>
            <w:jc w:val="center"/>
            <w:rPr>
              <w:rFonts w:ascii="Times New Roman" w:hAnsi="Times New Roman" w:cs="Times New Roman"/>
              <w:b/>
              <w:color w:val="auto"/>
              <w:sz w:val="24"/>
              <w:szCs w:val="24"/>
            </w:rPr>
          </w:pPr>
        </w:p>
        <w:p w14:paraId="606C7113" w14:textId="77777777" w:rsidR="002261DB" w:rsidRPr="00276626" w:rsidRDefault="002261DB" w:rsidP="002261DB">
          <w:pPr>
            <w:tabs>
              <w:tab w:val="left" w:pos="851"/>
            </w:tabs>
            <w:spacing w:after="0"/>
            <w:ind w:firstLine="426"/>
            <w:jc w:val="center"/>
            <w:rPr>
              <w:rFonts w:ascii="Times New Roman" w:hAnsi="Times New Roman" w:cs="Times New Roman"/>
              <w:b/>
              <w:sz w:val="24"/>
              <w:szCs w:val="24"/>
            </w:rPr>
          </w:pPr>
          <w:r w:rsidRPr="00276626">
            <w:rPr>
              <w:rFonts w:ascii="Times New Roman" w:hAnsi="Times New Roman" w:cs="Times New Roman"/>
              <w:b/>
              <w:sz w:val="24"/>
              <w:szCs w:val="24"/>
            </w:rPr>
            <w:t>Техническое задание</w:t>
          </w:r>
        </w:p>
        <w:p w14:paraId="1C8DA7D1" w14:textId="77777777" w:rsidR="001873DF" w:rsidRPr="00276626" w:rsidRDefault="001873DF" w:rsidP="001873DF">
          <w:pPr>
            <w:tabs>
              <w:tab w:val="left" w:pos="851"/>
            </w:tabs>
            <w:spacing w:after="0"/>
            <w:ind w:firstLine="426"/>
            <w:jc w:val="center"/>
            <w:rPr>
              <w:rFonts w:ascii="Times New Roman" w:hAnsi="Times New Roman" w:cs="Times New Roman"/>
              <w:b/>
              <w:sz w:val="24"/>
              <w:szCs w:val="24"/>
            </w:rPr>
          </w:pPr>
          <w:r w:rsidRPr="00276626">
            <w:rPr>
              <w:rFonts w:ascii="Times New Roman" w:hAnsi="Times New Roman" w:cs="Times New Roman"/>
              <w:b/>
              <w:sz w:val="24"/>
              <w:szCs w:val="24"/>
            </w:rPr>
            <w:t>на оказание услуг технической поддержки ИТ-инфраструктуры</w:t>
          </w:r>
        </w:p>
        <w:p w14:paraId="016BBD5E" w14:textId="77777777" w:rsidR="001873DF" w:rsidRPr="00276626" w:rsidRDefault="001873DF" w:rsidP="001873DF">
          <w:pPr>
            <w:tabs>
              <w:tab w:val="left" w:pos="851"/>
            </w:tabs>
            <w:spacing w:after="0"/>
            <w:ind w:firstLine="426"/>
            <w:jc w:val="center"/>
            <w:rPr>
              <w:rFonts w:ascii="Times New Roman" w:hAnsi="Times New Roman" w:cs="Times New Roman"/>
              <w:b/>
              <w:sz w:val="24"/>
              <w:szCs w:val="24"/>
            </w:rPr>
          </w:pPr>
        </w:p>
        <w:p w14:paraId="1D4C7AB8" w14:textId="77777777" w:rsidR="001873DF" w:rsidRPr="00276626" w:rsidRDefault="001873DF" w:rsidP="001873DF">
          <w:pPr>
            <w:tabs>
              <w:tab w:val="left" w:pos="851"/>
            </w:tabs>
            <w:spacing w:after="0"/>
            <w:ind w:firstLine="426"/>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1. О</w:t>
          </w:r>
          <w:proofErr w:type="spellStart"/>
          <w:r w:rsidRPr="00276626">
            <w:rPr>
              <w:rFonts w:ascii="Times New Roman" w:eastAsia="Calibri" w:hAnsi="Times New Roman" w:cs="Times New Roman"/>
              <w:b/>
              <w:bCs/>
              <w:sz w:val="24"/>
              <w:szCs w:val="24"/>
              <w:lang w:val="x-none"/>
            </w:rPr>
            <w:t>бслуживание</w:t>
          </w:r>
          <w:proofErr w:type="spellEnd"/>
          <w:r w:rsidRPr="00276626">
            <w:rPr>
              <w:rFonts w:ascii="Times New Roman" w:eastAsia="Calibri" w:hAnsi="Times New Roman" w:cs="Times New Roman"/>
              <w:b/>
              <w:bCs/>
              <w:sz w:val="24"/>
              <w:szCs w:val="24"/>
              <w:lang w:val="x-none"/>
            </w:rPr>
            <w:t xml:space="preserve"> включает в себя:</w:t>
          </w:r>
        </w:p>
        <w:p w14:paraId="1A0CA7D5" w14:textId="77777777" w:rsidR="001873DF" w:rsidRPr="00276626" w:rsidRDefault="001873DF" w:rsidP="001873DF">
          <w:pPr>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Услуга по </w:t>
          </w:r>
          <w:r w:rsidRPr="00276626">
            <w:rPr>
              <w:rFonts w:ascii="Times New Roman" w:eastAsia="Calibri" w:hAnsi="Times New Roman" w:cs="Times New Roman"/>
              <w:bCs/>
              <w:sz w:val="24"/>
              <w:szCs w:val="24"/>
              <w:lang w:eastAsia="en-GB"/>
            </w:rPr>
            <w:t xml:space="preserve">аутсорсингу </w:t>
          </w:r>
          <w:r w:rsidRPr="00276626">
            <w:rPr>
              <w:rFonts w:ascii="Times New Roman" w:eastAsia="Calibri" w:hAnsi="Times New Roman" w:cs="Times New Roman"/>
              <w:bCs/>
              <w:sz w:val="24"/>
              <w:szCs w:val="24"/>
              <w:lang w:val="en-US" w:eastAsia="en-GB"/>
            </w:rPr>
            <w:t>IT</w:t>
          </w:r>
          <w:r w:rsidRPr="00276626">
            <w:rPr>
              <w:rFonts w:ascii="Times New Roman" w:eastAsia="Calibri" w:hAnsi="Times New Roman" w:cs="Times New Roman"/>
              <w:bCs/>
              <w:sz w:val="24"/>
              <w:szCs w:val="24"/>
              <w:lang w:eastAsia="en-GB"/>
            </w:rPr>
            <w:t xml:space="preserve"> инфраструктуры</w:t>
          </w:r>
          <w:r w:rsidRPr="00276626">
            <w:rPr>
              <w:rFonts w:ascii="Times New Roman" w:eastAsia="Calibri" w:hAnsi="Times New Roman" w:cs="Times New Roman"/>
              <w:sz w:val="24"/>
              <w:szCs w:val="24"/>
              <w:lang w:eastAsia="en-GB"/>
            </w:rPr>
            <w:t xml:space="preserve"> (далее Услуга) — комплексная услуга по обслуживанию и развитию ИТ инфраструктуры АО «</w:t>
          </w:r>
          <w:proofErr w:type="spellStart"/>
          <w:r w:rsidRPr="00276626">
            <w:rPr>
              <w:rFonts w:ascii="Times New Roman" w:eastAsia="Calibri" w:hAnsi="Times New Roman" w:cs="Times New Roman"/>
              <w:sz w:val="24"/>
              <w:szCs w:val="24"/>
              <w:lang w:eastAsia="en-GB"/>
            </w:rPr>
            <w:t>Новосибирскэнергосбыт</w:t>
          </w:r>
          <w:proofErr w:type="spellEnd"/>
          <w:r w:rsidRPr="00276626">
            <w:rPr>
              <w:rFonts w:ascii="Times New Roman" w:eastAsia="Calibri" w:hAnsi="Times New Roman" w:cs="Times New Roman"/>
              <w:sz w:val="24"/>
              <w:szCs w:val="24"/>
              <w:lang w:eastAsia="en-GB"/>
            </w:rPr>
            <w:t xml:space="preserve">» (далее – Заказчик). </w:t>
          </w:r>
        </w:p>
        <w:p w14:paraId="728F6430" w14:textId="77777777" w:rsidR="001873DF" w:rsidRPr="00276626" w:rsidRDefault="001873DF" w:rsidP="001873DF">
          <w:pPr>
            <w:spacing w:before="120" w:line="300" w:lineRule="auto"/>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Целью оказанию услуг технической поддержки ИТ-инфраструктуры является обеспечение гарантированного функционирования информационных систем и сервисов, а также обеспечение надежной платформы для развития существующих и внедряемых информационных систем Заказчика.</w:t>
          </w:r>
        </w:p>
        <w:p w14:paraId="02038AC7" w14:textId="77777777" w:rsidR="001873DF" w:rsidRPr="00276626" w:rsidRDefault="001873DF" w:rsidP="001873DF">
          <w:pPr>
            <w:keepLines/>
            <w:spacing w:after="120"/>
            <w:ind w:firstLine="426"/>
            <w:jc w:val="both"/>
            <w:rPr>
              <w:rFonts w:ascii="Times New Roman" w:hAnsi="Times New Roman" w:cs="Times New Roman"/>
              <w:sz w:val="24"/>
              <w:szCs w:val="24"/>
            </w:rPr>
          </w:pPr>
          <w:r w:rsidRPr="00276626">
            <w:rPr>
              <w:rFonts w:ascii="Times New Roman" w:hAnsi="Times New Roman" w:cs="Times New Roman"/>
              <w:sz w:val="24"/>
              <w:szCs w:val="24"/>
            </w:rPr>
            <w:t>Задачами оказания услуг являются:</w:t>
          </w:r>
        </w:p>
        <w:p w14:paraId="5CEF9D6D" w14:textId="77777777" w:rsidR="001873DF" w:rsidRPr="00276626" w:rsidRDefault="001873DF"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Поддержание ИТ-инфраструктуры Заказчика в исправном (работоспособном) и актуальном состоянии;</w:t>
          </w:r>
        </w:p>
        <w:p w14:paraId="6F775416" w14:textId="77777777" w:rsidR="001873DF" w:rsidRPr="00276626" w:rsidRDefault="001873DF"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Обеспечение готовности ИТ-инфраструктуры для развития ИТ-сервисов Заказчика;</w:t>
          </w:r>
        </w:p>
        <w:p w14:paraId="4FE1B9A4" w14:textId="77777777" w:rsidR="001873DF" w:rsidRPr="00276626" w:rsidRDefault="001873DF"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Обеспечение бесперебойного функционирования оборудования ИТ-инфраструктуры Заказчика и установленного на нем системного программного обеспечения (ПО);</w:t>
          </w:r>
        </w:p>
        <w:p w14:paraId="219BA6EA" w14:textId="77777777" w:rsidR="001873DF" w:rsidRPr="00276626" w:rsidRDefault="001873DF"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Обеспечение сохранности данных и уменьшение времени простоя ИТ-сервисов;</w:t>
          </w:r>
        </w:p>
        <w:p w14:paraId="6B5F2CC8" w14:textId="77777777" w:rsidR="001873DF" w:rsidRPr="00276626" w:rsidRDefault="001873DF" w:rsidP="001873DF">
          <w:pPr>
            <w:numPr>
              <w:ilvl w:val="0"/>
              <w:numId w:val="61"/>
            </w:numPr>
            <w:spacing w:after="120"/>
            <w:ind w:left="0" w:firstLine="426"/>
            <w:contextualSpacing/>
            <w:jc w:val="both"/>
            <w:rPr>
              <w:rFonts w:ascii="Times New Roman" w:hAnsi="Times New Roman" w:cs="Times New Roman"/>
              <w:sz w:val="24"/>
              <w:szCs w:val="24"/>
            </w:rPr>
          </w:pPr>
          <w:proofErr w:type="spellStart"/>
          <w:r w:rsidRPr="00276626">
            <w:rPr>
              <w:rFonts w:ascii="Times New Roman" w:hAnsi="Times New Roman" w:cs="Times New Roman"/>
              <w:sz w:val="24"/>
              <w:szCs w:val="24"/>
            </w:rPr>
            <w:t>Проактивный</w:t>
          </w:r>
          <w:proofErr w:type="spellEnd"/>
          <w:r w:rsidRPr="00276626">
            <w:rPr>
              <w:rFonts w:ascii="Times New Roman" w:hAnsi="Times New Roman" w:cs="Times New Roman"/>
              <w:sz w:val="24"/>
              <w:szCs w:val="24"/>
            </w:rPr>
            <w:t xml:space="preserve"> анализ для предупреждения вероятных отказов оборудования;</w:t>
          </w:r>
        </w:p>
        <w:p w14:paraId="3D45E353" w14:textId="77777777" w:rsidR="001873DF" w:rsidRPr="00276626" w:rsidRDefault="001873DF"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Администрирование ИТ-инфраструктуры и инфраструктурных сервисов;</w:t>
          </w:r>
        </w:p>
        <w:p w14:paraId="3D2ECBEE" w14:textId="77777777" w:rsidR="001873DF" w:rsidRPr="00276626" w:rsidRDefault="001873DF"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и своевременная актуализация эксплуатационной документации;</w:t>
          </w:r>
        </w:p>
        <w:p w14:paraId="47524F10" w14:textId="77777777" w:rsidR="001873DF" w:rsidRPr="00276626" w:rsidRDefault="001873DF"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Проведение плановых работ в вечернее\ночное время и выходные дни по НСК;</w:t>
          </w:r>
        </w:p>
        <w:p w14:paraId="3BAFFE57" w14:textId="77777777" w:rsidR="001873DF" w:rsidRPr="00276626" w:rsidRDefault="001873DF" w:rsidP="001873DF">
          <w:pPr>
            <w:numPr>
              <w:ilvl w:val="0"/>
              <w:numId w:val="61"/>
            </w:numPr>
            <w:spacing w:after="12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Разработка и предоставление Заказчику рекомендаций по развитию и модернизации сопровождаемых систем и комплексов, включая разработку спецификаций, консультации Заказчика по вопросам эксплуатации и развития систем.</w:t>
          </w:r>
        </w:p>
        <w:p w14:paraId="69BD2E2A" w14:textId="77777777" w:rsidR="001873DF" w:rsidRPr="00276626" w:rsidRDefault="001873DF" w:rsidP="001873DF">
          <w:pPr>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Исполнитель обязуется осуществлять управление ИТ-инфраструктурой в интересах Заказчика, представлять его интересы при взаимодействии с другими поставщиками ИТ-услуг в </w:t>
          </w:r>
          <w:proofErr w:type="gramStart"/>
          <w:r w:rsidRPr="00276626">
            <w:rPr>
              <w:rFonts w:ascii="Times New Roman" w:eastAsia="Calibri" w:hAnsi="Times New Roman" w:cs="Times New Roman"/>
              <w:sz w:val="24"/>
              <w:szCs w:val="24"/>
              <w:lang w:eastAsia="en-GB"/>
            </w:rPr>
            <w:t>т.ч.</w:t>
          </w:r>
          <w:proofErr w:type="gramEnd"/>
          <w:r w:rsidRPr="00276626">
            <w:rPr>
              <w:rFonts w:ascii="Times New Roman" w:eastAsia="Calibri" w:hAnsi="Times New Roman" w:cs="Times New Roman"/>
              <w:sz w:val="24"/>
              <w:szCs w:val="24"/>
              <w:lang w:eastAsia="en-GB"/>
            </w:rPr>
            <w:t xml:space="preserve"> облачными провайдерами, провайдерами связи, вендорами и поставщиками оборудования для ИТ-инфраструктуры. Исполнитель должен обладать штатом сертифицированных специалистов соответствующих квалификаций.</w:t>
          </w:r>
        </w:p>
        <w:p w14:paraId="19A0E3F1" w14:textId="77777777" w:rsidR="001873DF" w:rsidRPr="00276626" w:rsidRDefault="001873DF" w:rsidP="001873DF">
          <w:pPr>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Услуга подразумевает как удаленное выполнение работ (без физического доступа к инфраструктуре Заказчика) с использованием защищенных каналов связи, так и физическое присутствие технического персонала на территории Заказчика в случае, если это необходимо для выполнения плановых работ или устранения инцидента. </w:t>
          </w:r>
        </w:p>
        <w:p w14:paraId="4C55507E" w14:textId="77777777" w:rsidR="001873DF" w:rsidRPr="00276626" w:rsidRDefault="001873DF" w:rsidP="001873DF">
          <w:pPr>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Местом расположения ИТ-инфраструктуры и ИТ-сервисов Заказчика для оказания услуг являются:</w:t>
          </w:r>
        </w:p>
        <w:p w14:paraId="7FFDD799" w14:textId="77777777" w:rsidR="001873DF" w:rsidRPr="00276626" w:rsidRDefault="001873DF" w:rsidP="001873DF">
          <w:pPr>
            <w:numPr>
              <w:ilvl w:val="0"/>
              <w:numId w:val="80"/>
            </w:numPr>
            <w:spacing w:after="160"/>
            <w:ind w:right="-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lastRenderedPageBreak/>
            <w:t xml:space="preserve">Центр обработки данных (ЦОД) и серверная по адресу: г. Новосибирск, </w:t>
          </w:r>
          <w:r w:rsidRPr="00276626">
            <w:rPr>
              <w:rFonts w:ascii="Times New Roman" w:eastAsia="Calibri" w:hAnsi="Times New Roman" w:cs="Times New Roman"/>
              <w:sz w:val="24"/>
              <w:szCs w:val="24"/>
              <w:lang w:eastAsia="en-GB"/>
            </w:rPr>
            <w:br/>
            <w:t>ул. Орджоникидзе, д. 32;</w:t>
          </w:r>
        </w:p>
        <w:p w14:paraId="48450304" w14:textId="77777777" w:rsidR="001873DF" w:rsidRPr="00276626" w:rsidRDefault="001873DF" w:rsidP="001873DF">
          <w:pPr>
            <w:numPr>
              <w:ilvl w:val="0"/>
              <w:numId w:val="80"/>
            </w:numPr>
            <w:spacing w:after="160"/>
            <w:ind w:right="-1" w:firstLine="426"/>
            <w:contextualSpacing/>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Серверная по адресу: г. Новосибирск, ул. Некрасова, д. 54;</w:t>
          </w:r>
        </w:p>
        <w:p w14:paraId="1A9182CD" w14:textId="77777777" w:rsidR="001873DF" w:rsidRPr="00276626" w:rsidRDefault="001873DF" w:rsidP="001873DF">
          <w:pPr>
            <w:numPr>
              <w:ilvl w:val="0"/>
              <w:numId w:val="80"/>
            </w:numPr>
            <w:spacing w:after="160"/>
            <w:ind w:right="-1" w:firstLine="426"/>
            <w:contextualSpacing/>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Облачные площадки по аренде вычислительных ресурсов в г. Новосибирск и других городах;</w:t>
          </w:r>
        </w:p>
        <w:p w14:paraId="5B53BDD9" w14:textId="77777777" w:rsidR="001873DF" w:rsidRPr="00276626" w:rsidRDefault="001873DF" w:rsidP="001873DF">
          <w:pPr>
            <w:numPr>
              <w:ilvl w:val="0"/>
              <w:numId w:val="80"/>
            </w:numPr>
            <w:spacing w:after="160"/>
            <w:ind w:right="567" w:firstLine="426"/>
            <w:contextualSpacing/>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Серверные помещения в филиалах по адресам:</w:t>
          </w:r>
        </w:p>
        <w:p w14:paraId="36A723B2"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Татарск, ул. Василевского, 4а;</w:t>
          </w:r>
        </w:p>
        <w:p w14:paraId="451132CA"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Куйбышев, Квартал 1, 26;</w:t>
          </w:r>
        </w:p>
        <w:p w14:paraId="3FD64207"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Куйбышев, Квартал 1, 30;</w:t>
          </w:r>
        </w:p>
        <w:p w14:paraId="19AFEDCC"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Чулым, ул. Кооперативная, 103;</w:t>
          </w:r>
        </w:p>
        <w:p w14:paraId="0D426A21"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г. Карасук, ул. </w:t>
          </w:r>
          <w:proofErr w:type="spellStart"/>
          <w:r w:rsidRPr="00276626">
            <w:rPr>
              <w:rFonts w:ascii="Times New Roman" w:eastAsia="Calibri" w:hAnsi="Times New Roman" w:cs="Times New Roman"/>
              <w:sz w:val="24"/>
              <w:szCs w:val="24"/>
              <w:lang w:eastAsia="en-GB"/>
            </w:rPr>
            <w:t>Д.Бедного</w:t>
          </w:r>
          <w:proofErr w:type="spellEnd"/>
          <w:r w:rsidRPr="00276626">
            <w:rPr>
              <w:rFonts w:ascii="Times New Roman" w:eastAsia="Calibri" w:hAnsi="Times New Roman" w:cs="Times New Roman"/>
              <w:sz w:val="24"/>
              <w:szCs w:val="24"/>
              <w:lang w:eastAsia="en-GB"/>
            </w:rPr>
            <w:t>, 62А;</w:t>
          </w:r>
        </w:p>
        <w:p w14:paraId="47EE1E3F"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г. Искитим, </w:t>
          </w:r>
          <w:proofErr w:type="spellStart"/>
          <w:r w:rsidRPr="00276626">
            <w:rPr>
              <w:rFonts w:ascii="Times New Roman" w:eastAsia="Calibri" w:hAnsi="Times New Roman" w:cs="Times New Roman"/>
              <w:sz w:val="24"/>
              <w:szCs w:val="24"/>
              <w:lang w:eastAsia="en-GB"/>
            </w:rPr>
            <w:t>мкр</w:t>
          </w:r>
          <w:proofErr w:type="spellEnd"/>
          <w:r w:rsidRPr="00276626">
            <w:rPr>
              <w:rFonts w:ascii="Times New Roman" w:eastAsia="Calibri" w:hAnsi="Times New Roman" w:cs="Times New Roman"/>
              <w:sz w:val="24"/>
              <w:szCs w:val="24"/>
              <w:lang w:eastAsia="en-GB"/>
            </w:rPr>
            <w:t>. Подгорный, 31А;</w:t>
          </w:r>
        </w:p>
        <w:p w14:paraId="150B41D0"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Баган, ул. Победы, 45;</w:t>
          </w:r>
        </w:p>
        <w:p w14:paraId="6BE883C1"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г. </w:t>
          </w:r>
          <w:proofErr w:type="spellStart"/>
          <w:r w:rsidRPr="00276626">
            <w:rPr>
              <w:rFonts w:ascii="Times New Roman" w:eastAsia="Calibri" w:hAnsi="Times New Roman" w:cs="Times New Roman"/>
              <w:sz w:val="24"/>
              <w:szCs w:val="24"/>
              <w:lang w:eastAsia="en-GB"/>
            </w:rPr>
            <w:t>Бредск</w:t>
          </w:r>
          <w:proofErr w:type="spellEnd"/>
          <w:r w:rsidRPr="00276626">
            <w:rPr>
              <w:rFonts w:ascii="Times New Roman" w:eastAsia="Calibri" w:hAnsi="Times New Roman" w:cs="Times New Roman"/>
              <w:sz w:val="24"/>
              <w:szCs w:val="24"/>
              <w:lang w:eastAsia="en-GB"/>
            </w:rPr>
            <w:t xml:space="preserve">, ул. </w:t>
          </w:r>
          <w:proofErr w:type="spellStart"/>
          <w:r w:rsidRPr="00276626">
            <w:rPr>
              <w:rFonts w:ascii="Times New Roman" w:eastAsia="Calibri" w:hAnsi="Times New Roman" w:cs="Times New Roman"/>
              <w:sz w:val="24"/>
              <w:szCs w:val="24"/>
              <w:lang w:eastAsia="en-GB"/>
            </w:rPr>
            <w:t>К.Маркса</w:t>
          </w:r>
          <w:proofErr w:type="spellEnd"/>
          <w:r w:rsidRPr="00276626">
            <w:rPr>
              <w:rFonts w:ascii="Times New Roman" w:eastAsia="Calibri" w:hAnsi="Times New Roman" w:cs="Times New Roman"/>
              <w:sz w:val="24"/>
              <w:szCs w:val="24"/>
              <w:lang w:eastAsia="en-GB"/>
            </w:rPr>
            <w:t>, 32;</w:t>
          </w:r>
        </w:p>
        <w:p w14:paraId="52136FFC"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Болотное, ул. Советская, 14;</w:t>
          </w:r>
        </w:p>
        <w:p w14:paraId="4EBBED8A"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Здвинск, ул. Калинина, 37;</w:t>
          </w:r>
        </w:p>
        <w:p w14:paraId="1A949C8E"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Колывань, ул. Максима Горького, 56а;</w:t>
          </w:r>
        </w:p>
        <w:p w14:paraId="5246A9C2"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Коченево, ул. Октябрьская, 48;</w:t>
          </w:r>
        </w:p>
        <w:p w14:paraId="7BEB5DD3"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с. Кочки, ул. Пушкина, 29А;</w:t>
          </w:r>
        </w:p>
        <w:p w14:paraId="0F7B6C81"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Краснозерское, ул. Набережная, 70А;</w:t>
          </w:r>
        </w:p>
        <w:p w14:paraId="0CFE464A"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Купино, ул. Советов, 211А;</w:t>
          </w:r>
        </w:p>
        <w:p w14:paraId="11DB4BEB"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с. Кыштовка, ул. Ленина, 22;</w:t>
          </w:r>
        </w:p>
        <w:p w14:paraId="24FC3157"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Ордынское, ул. Советская, 2А;</w:t>
          </w:r>
        </w:p>
        <w:p w14:paraId="79FDAE91"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п. Северное, ул. Урицкого, 14;</w:t>
          </w:r>
        </w:p>
        <w:p w14:paraId="141EFA52"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г. Сузун, ул. </w:t>
          </w:r>
          <w:proofErr w:type="spellStart"/>
          <w:r w:rsidRPr="00276626">
            <w:rPr>
              <w:rFonts w:ascii="Times New Roman" w:eastAsia="Calibri" w:hAnsi="Times New Roman" w:cs="Times New Roman"/>
              <w:sz w:val="24"/>
              <w:szCs w:val="24"/>
              <w:lang w:eastAsia="en-GB"/>
            </w:rPr>
            <w:t>Стапанова</w:t>
          </w:r>
          <w:proofErr w:type="spellEnd"/>
          <w:r w:rsidRPr="00276626">
            <w:rPr>
              <w:rFonts w:ascii="Times New Roman" w:eastAsia="Calibri" w:hAnsi="Times New Roman" w:cs="Times New Roman"/>
              <w:sz w:val="24"/>
              <w:szCs w:val="24"/>
              <w:lang w:eastAsia="en-GB"/>
            </w:rPr>
            <w:t>, 1Б;</w:t>
          </w:r>
        </w:p>
        <w:p w14:paraId="0375E932"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Тогучин, ул. Комсомольская, 7;</w:t>
          </w:r>
        </w:p>
        <w:p w14:paraId="5D7FC8A0"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с. Убинское, ул. Северная, 2;</w:t>
          </w:r>
        </w:p>
        <w:p w14:paraId="0A409B70"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г. Чаны, ул. Заводская, 4А;</w:t>
          </w:r>
        </w:p>
        <w:p w14:paraId="6B97CE15"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НСО, п. Черепаново, ул. Республиканская, 44;</w:t>
          </w:r>
        </w:p>
        <w:p w14:paraId="39C9F6E3"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п. </w:t>
          </w:r>
          <w:proofErr w:type="spellStart"/>
          <w:r w:rsidRPr="00276626">
            <w:rPr>
              <w:rFonts w:ascii="Times New Roman" w:eastAsia="Calibri" w:hAnsi="Times New Roman" w:cs="Times New Roman"/>
              <w:sz w:val="24"/>
              <w:szCs w:val="24"/>
              <w:lang w:eastAsia="en-GB"/>
            </w:rPr>
            <w:t>Чистозерное</w:t>
          </w:r>
          <w:proofErr w:type="spellEnd"/>
          <w:r w:rsidRPr="00276626">
            <w:rPr>
              <w:rFonts w:ascii="Times New Roman" w:eastAsia="Calibri" w:hAnsi="Times New Roman" w:cs="Times New Roman"/>
              <w:sz w:val="24"/>
              <w:szCs w:val="24"/>
              <w:lang w:eastAsia="en-GB"/>
            </w:rPr>
            <w:t>, ул. Покрышкина, 10;</w:t>
          </w:r>
        </w:p>
        <w:p w14:paraId="141134AA"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 xml:space="preserve">НСО, </w:t>
          </w:r>
          <w:proofErr w:type="spellStart"/>
          <w:r w:rsidRPr="00276626">
            <w:rPr>
              <w:rFonts w:ascii="Times New Roman" w:eastAsia="Calibri" w:hAnsi="Times New Roman" w:cs="Times New Roman"/>
              <w:sz w:val="24"/>
              <w:szCs w:val="24"/>
              <w:lang w:eastAsia="en-GB"/>
            </w:rPr>
            <w:t>р.п</w:t>
          </w:r>
          <w:proofErr w:type="spellEnd"/>
          <w:r w:rsidRPr="00276626">
            <w:rPr>
              <w:rFonts w:ascii="Times New Roman" w:eastAsia="Calibri" w:hAnsi="Times New Roman" w:cs="Times New Roman"/>
              <w:sz w:val="24"/>
              <w:szCs w:val="24"/>
              <w:lang w:eastAsia="en-GB"/>
            </w:rPr>
            <w:t>. Мошково, ул. Вокзальная, 42.</w:t>
          </w:r>
        </w:p>
        <w:p w14:paraId="731E1B32" w14:textId="77777777" w:rsidR="001873DF" w:rsidRPr="00276626" w:rsidRDefault="001873DF" w:rsidP="001873DF">
          <w:pPr>
            <w:ind w:left="1560" w:right="567" w:firstLine="426"/>
            <w:jc w:val="both"/>
            <w:rPr>
              <w:rFonts w:ascii="Times New Roman" w:eastAsia="Calibri" w:hAnsi="Times New Roman" w:cs="Times New Roman"/>
              <w:sz w:val="24"/>
              <w:szCs w:val="24"/>
              <w:lang w:eastAsia="en-GB"/>
            </w:rPr>
          </w:pPr>
        </w:p>
        <w:p w14:paraId="65064B44" w14:textId="77777777" w:rsidR="001873DF" w:rsidRPr="00276626" w:rsidRDefault="001873DF" w:rsidP="001873DF">
          <w:pPr>
            <w:ind w:right="141"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lastRenderedPageBreak/>
            <w:t>В рамках услуг по Договору Исполнитель должен обеспечить поддержание полной работоспособности ИТ-инфраструктуры Заказчика, включая внесение всех необходимых изменений в настройки систем и компонентов ИТ-инфраструктуры для поддержания её в рабочем состоянии с уровнем SLA более 95%.</w:t>
          </w:r>
        </w:p>
        <w:p w14:paraId="3D826484"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2. Требования к срокам предоставления ИТ-услуг</w:t>
          </w:r>
        </w:p>
        <w:p w14:paraId="4E56FC9C" w14:textId="77777777" w:rsidR="001873DF" w:rsidRPr="00276626" w:rsidRDefault="001873DF" w:rsidP="001873DF">
          <w:pPr>
            <w:ind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Исполнитель должен приступить к выполнению ИТ услуг в течение 15 календарных дней с момента подписания Договора.</w:t>
          </w:r>
        </w:p>
        <w:p w14:paraId="7A25D2A5" w14:textId="77777777" w:rsidR="001873DF" w:rsidRPr="00276626" w:rsidRDefault="001873DF" w:rsidP="001873DF">
          <w:pPr>
            <w:ind w:right="567" w:firstLine="426"/>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Оказание ИТ услуг должно быть выполнено в период с момента подписание договора в течение 36 месяцев. Все ИТ услуги должны быть выполнены не более чем за 36 месяцев со дня подписания договора.</w:t>
          </w:r>
        </w:p>
        <w:p w14:paraId="180F0C50"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 Состав услуг</w:t>
          </w:r>
        </w:p>
        <w:p w14:paraId="14582305"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В рамках услуг по Договору Исполнитель должен обеспечить поддержание работоспособности ИТ-инфраструктуры Заказчика и сопровождение развития ИТ-систем. Исполнитель должен выполнять плановые и внеплановые работы на территории Заказчика на периодической и единовременной основе. Исполнитель должен гарантировать качественное и добросовестное исполнение услуг в соответствии с положениями настоящего ТЗ.</w:t>
          </w:r>
        </w:p>
        <w:p w14:paraId="14443503"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Обработка заявок Исполнителем должна вестись в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системе Заказчика (</w:t>
          </w:r>
          <w:proofErr w:type="spellStart"/>
          <w:r w:rsidRPr="00276626">
            <w:rPr>
              <w:rFonts w:ascii="Times New Roman" w:hAnsi="Times New Roman" w:cs="Times New Roman"/>
              <w:sz w:val="24"/>
              <w:szCs w:val="24"/>
            </w:rPr>
            <w:t>Jira</w:t>
          </w:r>
          <w:proofErr w:type="spellEnd"/>
          <w:r w:rsidRPr="00276626">
            <w:rPr>
              <w:rFonts w:ascii="Times New Roman" w:hAnsi="Times New Roman" w:cs="Times New Roman"/>
              <w:sz w:val="24"/>
              <w:szCs w:val="24"/>
            </w:rPr>
            <w:t>).</w:t>
          </w:r>
        </w:p>
        <w:p w14:paraId="17B25E6D"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обеспечить круглосуточную доступность по средствам связи (телефон или электронная почта) менеджера технической поддержки для управления обслуживанием Договора и принятия административных решений по технической поддержке ИТ-инфраструктуры Заказчика.</w:t>
          </w:r>
        </w:p>
        <w:p w14:paraId="30DD4720" w14:textId="77777777" w:rsidR="001873DF" w:rsidRPr="00276626" w:rsidRDefault="001873DF" w:rsidP="001873DF">
          <w:pPr>
            <w:spacing w:before="100" w:beforeAutospacing="1"/>
            <w:ind w:right="-1"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Исполнитель формирует и ведет эксплуатационную документацию, включая протоколирование изменений, вносимых в конфигурацию и настройки оборудования и ПО в базе знаний Заказчика (</w:t>
          </w:r>
          <w:proofErr w:type="spellStart"/>
          <w:r w:rsidRPr="00276626">
            <w:rPr>
              <w:rFonts w:ascii="Times New Roman" w:hAnsi="Times New Roman" w:cs="Times New Roman"/>
              <w:sz w:val="24"/>
              <w:szCs w:val="24"/>
            </w:rPr>
            <w:t>Confluence</w:t>
          </w:r>
          <w:proofErr w:type="spellEnd"/>
          <w:r w:rsidRPr="00276626">
            <w:rPr>
              <w:rFonts w:ascii="Times New Roman" w:hAnsi="Times New Roman" w:cs="Times New Roman"/>
              <w:sz w:val="24"/>
              <w:szCs w:val="24"/>
            </w:rPr>
            <w:t>).</w:t>
          </w:r>
        </w:p>
        <w:p w14:paraId="33FE7410" w14:textId="77777777" w:rsidR="001873DF" w:rsidRPr="00276626" w:rsidRDefault="001873DF" w:rsidP="001873DF">
          <w:pPr>
            <w:spacing w:before="100" w:beforeAutospacing="1"/>
            <w:ind w:right="-1"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Исполнитель совместно с архитектором системы должен разработать и документировать стратегию и процедуры восстановления информационных систем в случае возникновения сбоев или аварий (</w:t>
          </w:r>
          <w:r w:rsidRPr="00276626">
            <w:rPr>
              <w:rFonts w:ascii="Times New Roman" w:hAnsi="Times New Roman" w:cs="Times New Roman"/>
              <w:sz w:val="24"/>
              <w:szCs w:val="24"/>
              <w:lang w:val="en-US"/>
            </w:rPr>
            <w:t>DRP</w:t>
          </w:r>
          <w:r w:rsidRPr="00276626">
            <w:rPr>
              <w:rFonts w:ascii="Times New Roman" w:hAnsi="Times New Roman" w:cs="Times New Roman"/>
              <w:sz w:val="24"/>
              <w:szCs w:val="24"/>
            </w:rPr>
            <w:t xml:space="preserve">). </w:t>
          </w:r>
        </w:p>
        <w:p w14:paraId="43B750B2" w14:textId="77777777" w:rsidR="001873DF" w:rsidRPr="00276626" w:rsidRDefault="001873DF" w:rsidP="001873DF">
          <w:pPr>
            <w:spacing w:before="100" w:beforeAutospacing="1"/>
            <w:ind w:right="-1"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участвовать на Архитектурном комитете в качестве технического эксперта в области ИТ-инфраструктуры Заказчика: Исполнитель должен участвовать в процессе принятия решений и планирования развития ИТ-инфраструктуры заказчика. Это включает в себя анализ текущего состояния ИТ-инфраструктуры, разработку предложений по ее модернизации, подготовку документации для реализуемых им изменений в ИТ-инфраструктуре, а также их внедрение.</w:t>
          </w:r>
        </w:p>
        <w:p w14:paraId="6A9F900F" w14:textId="77777777" w:rsidR="001873DF" w:rsidRPr="00276626" w:rsidRDefault="001873DF" w:rsidP="00187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276626">
            <w:rPr>
              <w:rFonts w:ascii="Times New Roman" w:hAnsi="Times New Roman" w:cs="Times New Roman"/>
              <w:b/>
              <w:bCs/>
              <w:sz w:val="24"/>
              <w:szCs w:val="24"/>
            </w:rPr>
            <w:t>В рамках оказания услуг Исполнитель после подписания договора должен выполнить следующие подготовительные работы</w:t>
          </w:r>
          <w:r w:rsidRPr="00276626">
            <w:rPr>
              <w:rFonts w:ascii="Times New Roman" w:hAnsi="Times New Roman" w:cs="Times New Roman"/>
              <w:sz w:val="24"/>
              <w:szCs w:val="24"/>
            </w:rPr>
            <w:t>:</w:t>
          </w:r>
        </w:p>
        <w:p w14:paraId="06666FA9" w14:textId="77777777" w:rsidR="001873DF" w:rsidRPr="00276626" w:rsidRDefault="001873DF" w:rsidP="001873DF">
          <w:pPr>
            <w:numPr>
              <w:ilvl w:val="0"/>
              <w:numId w:val="57"/>
            </w:numPr>
            <w:spacing w:after="160"/>
            <w:ind w:left="0" w:right="567" w:firstLine="426"/>
            <w:contextualSpacing/>
            <w:jc w:val="both"/>
            <w:rPr>
              <w:rFonts w:ascii="Times New Roman" w:eastAsia="Calibri" w:hAnsi="Times New Roman" w:cs="Times New Roman"/>
              <w:sz w:val="24"/>
              <w:szCs w:val="24"/>
              <w:lang w:eastAsia="en-GB"/>
            </w:rPr>
          </w:pPr>
          <w:r w:rsidRPr="00276626">
            <w:rPr>
              <w:rFonts w:ascii="Times New Roman" w:hAnsi="Times New Roman" w:cs="Times New Roman"/>
              <w:sz w:val="24"/>
              <w:szCs w:val="24"/>
              <w:lang w:eastAsia="en-GB"/>
            </w:rPr>
            <w:t>Провести инвентаризацию оборудования и виртуальных машин, расположенных в с</w:t>
          </w:r>
          <w:r w:rsidRPr="00276626">
            <w:rPr>
              <w:rFonts w:ascii="Times New Roman" w:eastAsia="Calibri" w:hAnsi="Times New Roman" w:cs="Times New Roman"/>
              <w:sz w:val="24"/>
              <w:szCs w:val="24"/>
              <w:lang w:eastAsia="en-GB"/>
            </w:rPr>
            <w:t xml:space="preserve">ерверных помещениях и инфраструктуре облачных ЦОД Заказчика. </w:t>
          </w:r>
        </w:p>
        <w:p w14:paraId="22D66290" w14:textId="77777777" w:rsidR="001873DF" w:rsidRPr="00276626" w:rsidRDefault="001873DF" w:rsidP="001873DF">
          <w:pPr>
            <w:numPr>
              <w:ilvl w:val="0"/>
              <w:numId w:val="57"/>
            </w:numPr>
            <w:spacing w:after="160"/>
            <w:ind w:left="0" w:right="567" w:firstLine="426"/>
            <w:contextualSpacing/>
            <w:jc w:val="both"/>
            <w:rPr>
              <w:rFonts w:ascii="Times New Roman" w:eastAsia="Calibri" w:hAnsi="Times New Roman" w:cs="Times New Roman"/>
              <w:sz w:val="24"/>
              <w:szCs w:val="24"/>
              <w:lang w:eastAsia="en-GB"/>
            </w:rPr>
          </w:pPr>
          <w:r w:rsidRPr="00276626">
            <w:rPr>
              <w:rFonts w:ascii="Times New Roman" w:eastAsia="Calibri" w:hAnsi="Times New Roman" w:cs="Times New Roman"/>
              <w:sz w:val="24"/>
              <w:szCs w:val="24"/>
              <w:lang w:eastAsia="en-GB"/>
            </w:rPr>
            <w:t>Перечень ВМ должен содержать следующую информацию:</w:t>
          </w:r>
        </w:p>
        <w:p w14:paraId="159002AF" w14:textId="77777777" w:rsidR="001873DF" w:rsidRPr="00276626" w:rsidRDefault="001873DF" w:rsidP="001873DF">
          <w:pPr>
            <w:pStyle w:val="a7"/>
            <w:numPr>
              <w:ilvl w:val="0"/>
              <w:numId w:val="30"/>
            </w:numPr>
            <w:spacing w:before="240" w:after="240" w:line="276" w:lineRule="auto"/>
            <w:jc w:val="both"/>
          </w:pPr>
          <w:r w:rsidRPr="00276626">
            <w:t>наименование ВМ;</w:t>
          </w:r>
        </w:p>
        <w:p w14:paraId="50C3BB48" w14:textId="77777777" w:rsidR="001873DF" w:rsidRPr="00276626" w:rsidRDefault="001873DF" w:rsidP="001873DF">
          <w:pPr>
            <w:pStyle w:val="a7"/>
            <w:numPr>
              <w:ilvl w:val="0"/>
              <w:numId w:val="30"/>
            </w:numPr>
            <w:spacing w:before="240" w:after="240" w:line="276" w:lineRule="auto"/>
            <w:jc w:val="both"/>
          </w:pPr>
          <w:r w:rsidRPr="00276626">
            <w:t>IP адрес;</w:t>
          </w:r>
        </w:p>
        <w:p w14:paraId="7FF48C79" w14:textId="77777777" w:rsidR="001873DF" w:rsidRPr="00276626" w:rsidRDefault="001873DF" w:rsidP="001873DF">
          <w:pPr>
            <w:pStyle w:val="a7"/>
            <w:numPr>
              <w:ilvl w:val="0"/>
              <w:numId w:val="30"/>
            </w:numPr>
            <w:spacing w:before="240" w:after="240" w:line="276" w:lineRule="auto"/>
            <w:jc w:val="both"/>
          </w:pPr>
          <w:r w:rsidRPr="00276626">
            <w:t>место размещения;</w:t>
          </w:r>
        </w:p>
        <w:p w14:paraId="63BDFD8F" w14:textId="77777777" w:rsidR="001873DF" w:rsidRPr="00276626" w:rsidRDefault="001873DF" w:rsidP="001873DF">
          <w:pPr>
            <w:pStyle w:val="a7"/>
            <w:numPr>
              <w:ilvl w:val="0"/>
              <w:numId w:val="30"/>
            </w:numPr>
            <w:spacing w:before="240" w:after="240" w:line="276" w:lineRule="auto"/>
            <w:jc w:val="both"/>
          </w:pPr>
          <w:r w:rsidRPr="00276626">
            <w:t>принадлежность к информационной системе;</w:t>
          </w:r>
        </w:p>
        <w:p w14:paraId="0AB53DAE" w14:textId="77777777" w:rsidR="001873DF" w:rsidRPr="00276626" w:rsidRDefault="001873DF" w:rsidP="001873DF">
          <w:pPr>
            <w:pStyle w:val="a7"/>
            <w:numPr>
              <w:ilvl w:val="0"/>
              <w:numId w:val="30"/>
            </w:numPr>
            <w:spacing w:before="240" w:after="240" w:line="276" w:lineRule="auto"/>
            <w:jc w:val="both"/>
          </w:pPr>
          <w:r w:rsidRPr="00276626">
            <w:lastRenderedPageBreak/>
            <w:t>принадлежность к контуру (DEV, TEST, PROD);</w:t>
          </w:r>
        </w:p>
        <w:p w14:paraId="660BF0CF" w14:textId="77777777" w:rsidR="001873DF" w:rsidRPr="00276626" w:rsidRDefault="001873DF" w:rsidP="001873DF">
          <w:pPr>
            <w:pStyle w:val="a7"/>
            <w:numPr>
              <w:ilvl w:val="0"/>
              <w:numId w:val="30"/>
            </w:numPr>
            <w:spacing w:before="240" w:after="240" w:line="276" w:lineRule="auto"/>
            <w:jc w:val="both"/>
          </w:pPr>
          <w:r w:rsidRPr="00276626">
            <w:t>количественные показатели (</w:t>
          </w:r>
          <w:r w:rsidRPr="00276626">
            <w:rPr>
              <w:lang w:val="en-US"/>
            </w:rPr>
            <w:t>CPU</w:t>
          </w:r>
          <w:r w:rsidRPr="00276626">
            <w:t xml:space="preserve">, </w:t>
          </w:r>
          <w:r w:rsidRPr="00276626">
            <w:rPr>
              <w:lang w:val="en-US"/>
            </w:rPr>
            <w:t>Memory</w:t>
          </w:r>
          <w:r w:rsidRPr="00276626">
            <w:t xml:space="preserve">, </w:t>
          </w:r>
          <w:r w:rsidRPr="00276626">
            <w:rPr>
              <w:lang w:val="en-US"/>
            </w:rPr>
            <w:t>Disk</w:t>
          </w:r>
          <w:r w:rsidRPr="00276626">
            <w:t xml:space="preserve"> </w:t>
          </w:r>
          <w:proofErr w:type="gramStart"/>
          <w:r w:rsidRPr="00276626">
            <w:rPr>
              <w:lang w:val="en-US"/>
            </w:rPr>
            <w:t>Space</w:t>
          </w:r>
          <w:r w:rsidRPr="00276626">
            <w:t xml:space="preserve"> )</w:t>
          </w:r>
          <w:proofErr w:type="gramEnd"/>
          <w:r w:rsidRPr="00276626">
            <w:t>;</w:t>
          </w:r>
        </w:p>
        <w:p w14:paraId="732222AB" w14:textId="77777777" w:rsidR="001873DF" w:rsidRPr="00276626" w:rsidRDefault="001873DF" w:rsidP="001873DF">
          <w:pPr>
            <w:pStyle w:val="a7"/>
            <w:numPr>
              <w:ilvl w:val="0"/>
              <w:numId w:val="30"/>
            </w:numPr>
            <w:spacing w:after="160" w:line="276" w:lineRule="auto"/>
            <w:jc w:val="both"/>
            <w:rPr>
              <w:lang w:eastAsia="en-GB"/>
            </w:rPr>
          </w:pPr>
          <w:r w:rsidRPr="00276626">
            <w:t>операционная система</w:t>
          </w:r>
          <w:r w:rsidRPr="00276626">
            <w:rPr>
              <w:rFonts w:eastAsia="Calibri"/>
              <w:lang w:eastAsia="en-GB"/>
            </w:rPr>
            <w:t xml:space="preserve"> </w:t>
          </w:r>
        </w:p>
        <w:p w14:paraId="7F98E26B" w14:textId="77777777" w:rsidR="001873DF" w:rsidRPr="00276626" w:rsidRDefault="001873DF" w:rsidP="001873DF">
          <w:pPr>
            <w:pStyle w:val="a7"/>
            <w:jc w:val="both"/>
            <w:rPr>
              <w:lang w:eastAsia="en-GB"/>
            </w:rPr>
          </w:pPr>
          <w:r w:rsidRPr="00276626">
            <w:rPr>
              <w:lang w:eastAsia="en-GB"/>
            </w:rPr>
            <w:t>Перечень оборудования должен содержать следующую информацию:</w:t>
          </w:r>
        </w:p>
        <w:p w14:paraId="27331D15" w14:textId="77777777" w:rsidR="001873DF" w:rsidRPr="00276626" w:rsidRDefault="001873DF" w:rsidP="001873DF">
          <w:pPr>
            <w:pStyle w:val="a7"/>
            <w:numPr>
              <w:ilvl w:val="1"/>
              <w:numId w:val="29"/>
            </w:numPr>
            <w:jc w:val="both"/>
            <w:rPr>
              <w:lang w:eastAsia="en-GB"/>
            </w:rPr>
          </w:pPr>
          <w:r w:rsidRPr="00276626">
            <w:rPr>
              <w:lang w:eastAsia="en-GB"/>
            </w:rPr>
            <w:t>тип оборудования (назначение);</w:t>
          </w:r>
        </w:p>
        <w:p w14:paraId="6EEF6BFE" w14:textId="77777777" w:rsidR="001873DF" w:rsidRPr="00276626" w:rsidRDefault="001873DF" w:rsidP="001873DF">
          <w:pPr>
            <w:pStyle w:val="a7"/>
            <w:numPr>
              <w:ilvl w:val="1"/>
              <w:numId w:val="29"/>
            </w:numPr>
            <w:jc w:val="both"/>
            <w:rPr>
              <w:lang w:eastAsia="en-GB"/>
            </w:rPr>
          </w:pPr>
          <w:r w:rsidRPr="00276626">
            <w:rPr>
              <w:lang w:eastAsia="en-GB"/>
            </w:rPr>
            <w:t>производитель;</w:t>
          </w:r>
        </w:p>
        <w:p w14:paraId="720EE668" w14:textId="77777777" w:rsidR="001873DF" w:rsidRPr="00276626" w:rsidRDefault="001873DF" w:rsidP="001873DF">
          <w:pPr>
            <w:pStyle w:val="a7"/>
            <w:numPr>
              <w:ilvl w:val="1"/>
              <w:numId w:val="29"/>
            </w:numPr>
            <w:jc w:val="both"/>
            <w:rPr>
              <w:lang w:eastAsia="en-GB"/>
            </w:rPr>
          </w:pPr>
          <w:r w:rsidRPr="00276626">
            <w:rPr>
              <w:lang w:eastAsia="en-GB"/>
            </w:rPr>
            <w:t>модель;</w:t>
          </w:r>
        </w:p>
        <w:p w14:paraId="40AA1CCA" w14:textId="77777777" w:rsidR="001873DF" w:rsidRPr="00276626" w:rsidRDefault="001873DF" w:rsidP="001873DF">
          <w:pPr>
            <w:pStyle w:val="a7"/>
            <w:numPr>
              <w:ilvl w:val="1"/>
              <w:numId w:val="29"/>
            </w:numPr>
            <w:jc w:val="both"/>
            <w:rPr>
              <w:lang w:eastAsia="en-GB"/>
            </w:rPr>
          </w:pPr>
          <w:r w:rsidRPr="00276626">
            <w:rPr>
              <w:lang w:eastAsia="en-GB"/>
            </w:rPr>
            <w:t>серийный номер;</w:t>
          </w:r>
        </w:p>
        <w:p w14:paraId="591F58B5" w14:textId="77777777" w:rsidR="001873DF" w:rsidRPr="00276626" w:rsidRDefault="001873DF" w:rsidP="001873DF">
          <w:pPr>
            <w:pStyle w:val="a7"/>
            <w:numPr>
              <w:ilvl w:val="1"/>
              <w:numId w:val="29"/>
            </w:numPr>
            <w:jc w:val="both"/>
            <w:rPr>
              <w:lang w:eastAsia="en-GB"/>
            </w:rPr>
          </w:pPr>
          <w:r w:rsidRPr="00276626">
            <w:rPr>
              <w:lang w:eastAsia="en-GB"/>
            </w:rPr>
            <w:t>место размещения (помещение, шкаф, юнит);</w:t>
          </w:r>
        </w:p>
        <w:p w14:paraId="229B041A" w14:textId="77777777" w:rsidR="001873DF" w:rsidRPr="00276626" w:rsidRDefault="001873DF" w:rsidP="001873DF">
          <w:pPr>
            <w:pStyle w:val="a7"/>
            <w:numPr>
              <w:ilvl w:val="1"/>
              <w:numId w:val="29"/>
            </w:numPr>
            <w:jc w:val="both"/>
            <w:rPr>
              <w:lang w:eastAsia="en-GB"/>
            </w:rPr>
          </w:pPr>
          <w:r w:rsidRPr="00276626">
            <w:rPr>
              <w:lang w:eastAsia="en-GB"/>
            </w:rPr>
            <w:t xml:space="preserve">IP адрес или </w:t>
          </w:r>
          <w:proofErr w:type="spellStart"/>
          <w:r w:rsidRPr="00276626">
            <w:rPr>
              <w:lang w:eastAsia="en-GB"/>
            </w:rPr>
            <w:t>dns</w:t>
          </w:r>
          <w:proofErr w:type="spellEnd"/>
          <w:r w:rsidRPr="00276626">
            <w:rPr>
              <w:lang w:eastAsia="en-GB"/>
            </w:rPr>
            <w:t xml:space="preserve"> имя менеджмент интерфейса;</w:t>
          </w:r>
        </w:p>
        <w:p w14:paraId="2FF925F3" w14:textId="77777777" w:rsidR="001873DF" w:rsidRPr="00276626" w:rsidRDefault="001873DF" w:rsidP="001873DF">
          <w:pPr>
            <w:pStyle w:val="a7"/>
            <w:numPr>
              <w:ilvl w:val="1"/>
              <w:numId w:val="29"/>
            </w:numPr>
            <w:jc w:val="both"/>
            <w:rPr>
              <w:lang w:eastAsia="en-GB"/>
            </w:rPr>
          </w:pPr>
          <w:r w:rsidRPr="00276626">
            <w:rPr>
              <w:lang w:eastAsia="en-GB"/>
            </w:rPr>
            <w:t>состояние (включен/выключен);</w:t>
          </w:r>
        </w:p>
        <w:p w14:paraId="0431A037" w14:textId="77777777" w:rsidR="001873DF" w:rsidRPr="00276626" w:rsidRDefault="001873DF" w:rsidP="001873DF">
          <w:pPr>
            <w:numPr>
              <w:ilvl w:val="0"/>
              <w:numId w:val="57"/>
            </w:numPr>
            <w:spacing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Проверка и корректировка системы мониторинга на предмет полноты состава объектов мониторинга, в соответствии с результатами инвентаризации, собираемых метрик и корректности выставленных триггеров; </w:t>
          </w:r>
        </w:p>
        <w:p w14:paraId="7EDC15A6" w14:textId="77777777" w:rsidR="001873DF" w:rsidRPr="00276626" w:rsidRDefault="001873DF" w:rsidP="001873DF">
          <w:pPr>
            <w:numPr>
              <w:ilvl w:val="0"/>
              <w:numId w:val="57"/>
            </w:numPr>
            <w:spacing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Обновление ПО системы мониторинга до актуальной версии;</w:t>
          </w:r>
        </w:p>
        <w:p w14:paraId="5C377FEF" w14:textId="77777777" w:rsidR="001873DF" w:rsidRPr="00276626" w:rsidRDefault="001873DF" w:rsidP="001873DF">
          <w:pPr>
            <w:numPr>
              <w:ilvl w:val="0"/>
              <w:numId w:val="57"/>
            </w:numPr>
            <w:spacing w:before="100"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Формирование модели здоровья ИТ-инфраструктуры;</w:t>
          </w:r>
        </w:p>
        <w:p w14:paraId="5833CCC3" w14:textId="77777777" w:rsidR="001873DF" w:rsidRPr="00276626" w:rsidRDefault="001873DF" w:rsidP="001873DF">
          <w:pPr>
            <w:numPr>
              <w:ilvl w:val="0"/>
              <w:numId w:val="57"/>
            </w:numPr>
            <w:spacing w:before="100"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Приведение планов резервного копирования в соответствие регламенту резервного копирования;</w:t>
          </w:r>
        </w:p>
        <w:p w14:paraId="564345FB" w14:textId="77777777" w:rsidR="001873DF" w:rsidRPr="00276626" w:rsidRDefault="001873DF" w:rsidP="001873DF">
          <w:pPr>
            <w:numPr>
              <w:ilvl w:val="0"/>
              <w:numId w:val="57"/>
            </w:numPr>
            <w:spacing w:before="100"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Проведение аудита архитектуры сети и сетевого оборудования, включающего в себя следующие мероприятия:</w:t>
          </w:r>
        </w:p>
        <w:p w14:paraId="6DE092A9" w14:textId="77777777" w:rsidR="001873DF" w:rsidRPr="00276626" w:rsidRDefault="001873DF"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Анализ списков доступа сетевого периметра безопасности на предмет обоснованности открытия из публичных сетей сетевых портов;</w:t>
          </w:r>
        </w:p>
        <w:p w14:paraId="5B674D7C" w14:textId="77777777" w:rsidR="001873DF" w:rsidRPr="00276626" w:rsidRDefault="001873DF"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Анализ состава учетных записей администраторов на сетевом оборудовании;</w:t>
          </w:r>
        </w:p>
        <w:p w14:paraId="25148410" w14:textId="77777777" w:rsidR="001873DF" w:rsidRPr="00276626" w:rsidRDefault="001873DF"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Анализ актуальности версий программного обеспечения сетевого оборудования;</w:t>
          </w:r>
        </w:p>
        <w:p w14:paraId="1F1B1083" w14:textId="77777777" w:rsidR="001873DF" w:rsidRPr="00276626" w:rsidRDefault="001873DF"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Анализ конфигурации протоколов глобальной маршрутизации и утилизации каналов передачи данных; </w:t>
          </w:r>
        </w:p>
        <w:p w14:paraId="6C553BFE" w14:textId="77777777" w:rsidR="001873DF" w:rsidRPr="00276626" w:rsidRDefault="001873DF" w:rsidP="001873DF">
          <w:pPr>
            <w:numPr>
              <w:ilvl w:val="0"/>
              <w:numId w:val="57"/>
            </w:numPr>
            <w:spacing w:beforeAutospacing="1" w:after="160"/>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Разработка рекомендаций по внесению изменений в конфигурации сетевого оборудования и архитектуру сети;</w:t>
          </w:r>
        </w:p>
        <w:p w14:paraId="1CEB6747" w14:textId="77777777" w:rsidR="001873DF" w:rsidRPr="00276626" w:rsidRDefault="001873DF" w:rsidP="001873DF">
          <w:pPr>
            <w:spacing w:beforeAutospacing="1" w:after="160"/>
            <w:ind w:right="567"/>
            <w:contextualSpacing/>
            <w:jc w:val="both"/>
            <w:rPr>
              <w:rFonts w:ascii="Times New Roman" w:hAnsi="Times New Roman" w:cs="Times New Roman"/>
              <w:sz w:val="24"/>
              <w:szCs w:val="24"/>
              <w:lang w:eastAsia="en-GB"/>
            </w:rPr>
          </w:pPr>
        </w:p>
        <w:p w14:paraId="0DE5C6C5" w14:textId="77777777" w:rsidR="001873DF" w:rsidRPr="00276626" w:rsidRDefault="001873DF" w:rsidP="001873DF">
          <w:pPr>
            <w:spacing w:before="100" w:beforeAutospacing="1" w:after="160"/>
            <w:ind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Указанные работы должно быть проведены в течение 30 календарных дней с момента предоставления доступов к инфраструктуре Заказчика.</w:t>
          </w:r>
        </w:p>
        <w:p w14:paraId="43071AFB"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Перечень ИТ услуг:</w:t>
          </w:r>
        </w:p>
        <w:p w14:paraId="02A2D77E" w14:textId="77777777" w:rsidR="001873DF" w:rsidRPr="00276626" w:rsidRDefault="001873DF"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Поддержка функционирования серверного оборудования;</w:t>
          </w:r>
        </w:p>
        <w:p w14:paraId="3C31BB1D" w14:textId="77777777" w:rsidR="001873DF" w:rsidRPr="00276626" w:rsidRDefault="001873DF"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Поддержка функционирования сетевого оборудования; </w:t>
          </w:r>
        </w:p>
        <w:p w14:paraId="5AE4262C" w14:textId="77777777" w:rsidR="001873DF" w:rsidRPr="00276626" w:rsidRDefault="001873DF"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Поддержка функционирования систем хранения данных; </w:t>
          </w:r>
        </w:p>
        <w:p w14:paraId="7D994045" w14:textId="77777777" w:rsidR="001873DF" w:rsidRPr="00276626" w:rsidRDefault="001873DF"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 xml:space="preserve">Поддержка функционирования сети хранения данных; </w:t>
          </w:r>
        </w:p>
        <w:p w14:paraId="7B43928C" w14:textId="77777777" w:rsidR="001873DF" w:rsidRPr="00276626" w:rsidRDefault="001873DF"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Поддержка инфраструктурных сервисов;</w:t>
          </w:r>
        </w:p>
        <w:p w14:paraId="6A59EBE2" w14:textId="77777777" w:rsidR="001873DF" w:rsidRPr="00276626" w:rsidRDefault="001873DF"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Поддержка облачных площадок Заказчика;</w:t>
          </w:r>
        </w:p>
        <w:p w14:paraId="16BB3404" w14:textId="77777777" w:rsidR="001873DF" w:rsidRPr="00276626" w:rsidRDefault="001873DF"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Поддержка функционирования систем резервного копирования данных;</w:t>
          </w:r>
        </w:p>
        <w:p w14:paraId="26C73B0C" w14:textId="77777777" w:rsidR="001873DF" w:rsidRPr="00276626" w:rsidRDefault="001873DF"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Участие в выполнении плановых работ и релизов Заказчика;</w:t>
          </w:r>
        </w:p>
        <w:p w14:paraId="4430FAAD" w14:textId="77777777" w:rsidR="001873DF" w:rsidRPr="00276626" w:rsidRDefault="001873DF" w:rsidP="001873DF">
          <w:pPr>
            <w:numPr>
              <w:ilvl w:val="0"/>
              <w:numId w:val="57"/>
            </w:numPr>
            <w:spacing w:before="100" w:beforeAutospacing="1" w:after="100" w:afterAutospacing="1"/>
            <w:ind w:left="0" w:right="567"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Дополнительные услуги (по факту на усмотрение Заказчика).</w:t>
          </w:r>
        </w:p>
        <w:p w14:paraId="260D84FC"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3.1 Требования к услуге «Поддержка функционирования сетевого оборудования»</w:t>
          </w:r>
        </w:p>
        <w:p w14:paraId="6FB36B9F"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3.1.1 Общие требования к ИТ-услуге</w:t>
          </w:r>
        </w:p>
        <w:p w14:paraId="513495D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непрерывности функционирования инфраструктуры локальной вычислительной сети (сетевого активного оборудования) Заказчика;</w:t>
          </w:r>
        </w:p>
        <w:p w14:paraId="696451D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Услуга должна включать выполнение запросов на обслуживание и изменение, регламентные работы, устранение инцидентов, обеспечение непрерывности и безопасности функционирования сетевого оборудования;</w:t>
          </w:r>
        </w:p>
        <w:p w14:paraId="48A5441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осуществлять контроль за конфигурациями, обновлением программного обеспечения.</w:t>
          </w:r>
        </w:p>
        <w:p w14:paraId="0731A755" w14:textId="77777777" w:rsidR="001873DF" w:rsidRPr="00276626" w:rsidRDefault="001873DF" w:rsidP="001873DF">
          <w:pPr>
            <w:ind w:left="720" w:firstLine="426"/>
            <w:contextualSpacing/>
            <w:jc w:val="both"/>
            <w:rPr>
              <w:rFonts w:ascii="Times New Roman" w:hAnsi="Times New Roman" w:cs="Times New Roman"/>
              <w:sz w:val="24"/>
              <w:szCs w:val="24"/>
            </w:rPr>
          </w:pPr>
        </w:p>
        <w:p w14:paraId="16ED2938" w14:textId="77777777" w:rsidR="001873DF" w:rsidRPr="00276626" w:rsidRDefault="001873DF" w:rsidP="001873DF">
          <w:pPr>
            <w:spacing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3.1.2 Функциональная поддержка ИТ- услуги должна включать</w:t>
          </w:r>
        </w:p>
        <w:p w14:paraId="23530BC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43F8BC1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Ведение инвентаризационных ведомостей; </w:t>
          </w:r>
        </w:p>
        <w:p w14:paraId="3854D1E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активного сетевого оборудования и ПО, подготовку рекомендаций по его приобретению (в том числе спецификаций), замене и выводу из эксплуатации, оптимизации использования (обеспечение жизненного цикла);</w:t>
          </w:r>
        </w:p>
        <w:p w14:paraId="2904E44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Формирование требований к ЗИП и управление запасными частями;</w:t>
          </w:r>
        </w:p>
        <w:p w14:paraId="3BB575F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Мониторинг состояния ключевых параметров функционирования сетевого оборудования в режиме 24/7. Формирование порогов срабатывания по событиям;</w:t>
          </w:r>
        </w:p>
        <w:p w14:paraId="3B7A80B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65A877A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Обнаружение, диагностику и устранение сбоев или неисправностей активного сетевого оборудования;</w:t>
          </w:r>
        </w:p>
        <w:p w14:paraId="0B02D14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Восстановление штатного функционирования активного сетевого оборудования, в том числе за счет использования других единиц оборудования (при наличии их у Заказчика);</w:t>
          </w:r>
        </w:p>
        <w:p w14:paraId="06227C1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Диагностику и анализ массовых/типовых сбоев и неисправностей активного сетевого оборудования за определенный период времени;</w:t>
          </w:r>
        </w:p>
        <w:p w14:paraId="73FE364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Взаимодействие с поставщиком технической поддержки (при наличии) и провайдерами связи: открытие сервисных заявок, сбор и отправка системной информации, отправка и получение запчастей, выполнение предлагаемых действий/операций, контроль решения инцидентов; </w:t>
          </w:r>
        </w:p>
        <w:p w14:paraId="7A75DC3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Резервное копирование конфигураций активного сетевого оборудования;</w:t>
          </w:r>
        </w:p>
        <w:p w14:paraId="168D5B3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сообщений системы мониторинга. Просмотр системных событий сетевого оборудования. Анализ загрузки оборудования и каналов связи;</w:t>
          </w:r>
        </w:p>
        <w:p w14:paraId="47F1C40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Обновление </w:t>
          </w:r>
          <w:r w:rsidRPr="00276626">
            <w:rPr>
              <w:rFonts w:ascii="Times New Roman" w:hAnsi="Times New Roman" w:cs="Times New Roman"/>
              <w:sz w:val="24"/>
              <w:szCs w:val="24"/>
              <w:lang w:val="en-US"/>
            </w:rPr>
            <w:t>F</w:t>
          </w:r>
          <w:proofErr w:type="spellStart"/>
          <w:r w:rsidRPr="00276626">
            <w:rPr>
              <w:rFonts w:ascii="Times New Roman" w:hAnsi="Times New Roman" w:cs="Times New Roman"/>
              <w:sz w:val="24"/>
              <w:szCs w:val="24"/>
            </w:rPr>
            <w:t>irmware</w:t>
          </w:r>
          <w:proofErr w:type="spellEnd"/>
          <w:r w:rsidRPr="00276626">
            <w:rPr>
              <w:rFonts w:ascii="Times New Roman" w:hAnsi="Times New Roman" w:cs="Times New Roman"/>
              <w:sz w:val="24"/>
              <w:szCs w:val="24"/>
            </w:rPr>
            <w:t xml:space="preserve"> (IOS) активного сетевого оборудования, в том числе контроль матрицы совместимости и наличия известных проблем (</w:t>
          </w:r>
          <w:proofErr w:type="spellStart"/>
          <w:r w:rsidRPr="00276626">
            <w:rPr>
              <w:rFonts w:ascii="Times New Roman" w:hAnsi="Times New Roman" w:cs="Times New Roman"/>
              <w:sz w:val="24"/>
              <w:szCs w:val="24"/>
            </w:rPr>
            <w:t>bug</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list</w:t>
          </w:r>
          <w:proofErr w:type="spellEnd"/>
          <w:r w:rsidRPr="00276626">
            <w:rPr>
              <w:rFonts w:ascii="Times New Roman" w:hAnsi="Times New Roman" w:cs="Times New Roman"/>
              <w:sz w:val="24"/>
              <w:szCs w:val="24"/>
            </w:rPr>
            <w:t>);</w:t>
          </w:r>
        </w:p>
        <w:p w14:paraId="20F9C8A3"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Формирование и проверку механизмов отказоустойчивости оборудования и каналов связи;</w:t>
          </w:r>
        </w:p>
        <w:p w14:paraId="2992E05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технического решения на ввод/вывод активного сетевого оборудования в/из эксплуатации;</w:t>
          </w:r>
        </w:p>
        <w:p w14:paraId="02B6571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Тестирование оборудования на аппаратном уровне;</w:t>
          </w:r>
        </w:p>
        <w:p w14:paraId="2838824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Конфигурирование параметров системного </w:t>
          </w:r>
          <w:proofErr w:type="spellStart"/>
          <w:r w:rsidRPr="00276626">
            <w:rPr>
              <w:rFonts w:ascii="Times New Roman" w:hAnsi="Times New Roman" w:cs="Times New Roman"/>
              <w:sz w:val="24"/>
              <w:szCs w:val="24"/>
            </w:rPr>
            <w:t>логгирования</w:t>
          </w:r>
          <w:proofErr w:type="spellEnd"/>
          <w:r w:rsidRPr="00276626">
            <w:rPr>
              <w:rFonts w:ascii="Times New Roman" w:hAnsi="Times New Roman" w:cs="Times New Roman"/>
              <w:sz w:val="24"/>
              <w:szCs w:val="24"/>
            </w:rPr>
            <w:t xml:space="preserve"> событий (</w:t>
          </w:r>
          <w:proofErr w:type="spellStart"/>
          <w:r w:rsidRPr="00276626">
            <w:rPr>
              <w:rFonts w:ascii="Times New Roman" w:hAnsi="Times New Roman" w:cs="Times New Roman"/>
              <w:sz w:val="24"/>
              <w:szCs w:val="24"/>
            </w:rPr>
            <w:t>Syslog</w:t>
          </w:r>
          <w:proofErr w:type="spellEnd"/>
          <w:r w:rsidRPr="00276626">
            <w:rPr>
              <w:rFonts w:ascii="Times New Roman" w:hAnsi="Times New Roman" w:cs="Times New Roman"/>
              <w:sz w:val="24"/>
              <w:szCs w:val="24"/>
            </w:rPr>
            <w:t>);</w:t>
          </w:r>
        </w:p>
        <w:p w14:paraId="1AEB6F23"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Конфигурирование единых политик авторизации аутентификации и учета (AAA) и подключение к системе контроля доступа </w:t>
          </w:r>
        </w:p>
        <w:p w14:paraId="55134DC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Администрирование маршрутизаторов;</w:t>
          </w:r>
        </w:p>
        <w:p w14:paraId="609CCB9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физических параметров интерфейсов;</w:t>
          </w:r>
        </w:p>
        <w:p w14:paraId="7A3B9EC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интерфейсов уровня 2/3 OSI;</w:t>
          </w:r>
        </w:p>
        <w:p w14:paraId="5C46E4E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протоколов и политик маршрутизации (RIP, OSPF, BGP, PBR);</w:t>
          </w:r>
        </w:p>
        <w:p w14:paraId="26C7423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и поддержку виртуальных таблиц маршрутизации (VRF);</w:t>
          </w:r>
        </w:p>
        <w:p w14:paraId="4543ED7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Настройку механизмов и параметров качества обслуживания </w:t>
          </w:r>
          <w:proofErr w:type="spellStart"/>
          <w:r w:rsidRPr="00276626">
            <w:rPr>
              <w:rFonts w:ascii="Times New Roman" w:hAnsi="Times New Roman" w:cs="Times New Roman"/>
              <w:sz w:val="24"/>
              <w:szCs w:val="24"/>
            </w:rPr>
            <w:t>QoS</w:t>
          </w:r>
          <w:proofErr w:type="spellEnd"/>
          <w:r w:rsidRPr="00276626">
            <w:rPr>
              <w:rFonts w:ascii="Times New Roman" w:hAnsi="Times New Roman" w:cs="Times New Roman"/>
              <w:sz w:val="24"/>
              <w:szCs w:val="24"/>
            </w:rPr>
            <w:t>;</w:t>
          </w:r>
        </w:p>
        <w:p w14:paraId="59FA55A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выдачи IP адресов (DHCP);</w:t>
          </w:r>
        </w:p>
        <w:p w14:paraId="73B5F7C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синхронизации времени (NTP);</w:t>
          </w:r>
        </w:p>
        <w:p w14:paraId="26EFB25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механизмов выбора шлюза по умолчанию (HSRP, VRRP);</w:t>
          </w:r>
        </w:p>
        <w:p w14:paraId="549A534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Настройку сервиса многоадресной рассылки (</w:t>
          </w:r>
          <w:proofErr w:type="spellStart"/>
          <w:r w:rsidRPr="00276626">
            <w:rPr>
              <w:rFonts w:ascii="Times New Roman" w:hAnsi="Times New Roman" w:cs="Times New Roman"/>
              <w:sz w:val="24"/>
              <w:szCs w:val="24"/>
            </w:rPr>
            <w:t>Multicasting</w:t>
          </w:r>
          <w:proofErr w:type="spellEnd"/>
          <w:r w:rsidRPr="00276626">
            <w:rPr>
              <w:rFonts w:ascii="Times New Roman" w:hAnsi="Times New Roman" w:cs="Times New Roman"/>
              <w:sz w:val="24"/>
              <w:szCs w:val="24"/>
            </w:rPr>
            <w:t>);</w:t>
          </w:r>
        </w:p>
        <w:p w14:paraId="3F78CAA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отказоустойчивости (VSS, SSO, VPC);</w:t>
          </w:r>
        </w:p>
        <w:p w14:paraId="1803C4B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Обеспечение взаимодействия и маршрутизации трафика с внешними сетями и операторами связи;</w:t>
          </w:r>
        </w:p>
        <w:p w14:paraId="639F262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физических параметров портов (дуплекс, скорость, протокол);</w:t>
          </w:r>
        </w:p>
        <w:p w14:paraId="6B86A4E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виртуальной локальной сети IEEE 802.1q (VLAN);</w:t>
          </w:r>
        </w:p>
        <w:p w14:paraId="2771988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информационной безопасности (</w:t>
          </w:r>
          <w:proofErr w:type="spellStart"/>
          <w:r w:rsidRPr="00276626">
            <w:rPr>
              <w:rFonts w:ascii="Times New Roman" w:hAnsi="Times New Roman" w:cs="Times New Roman"/>
              <w:sz w:val="24"/>
              <w:szCs w:val="24"/>
            </w:rPr>
            <w:t>port</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guard</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filters</w:t>
          </w:r>
          <w:proofErr w:type="spellEnd"/>
          <w:r w:rsidRPr="00276626">
            <w:rPr>
              <w:rFonts w:ascii="Times New Roman" w:hAnsi="Times New Roman" w:cs="Times New Roman"/>
              <w:sz w:val="24"/>
              <w:szCs w:val="24"/>
            </w:rPr>
            <w:t xml:space="preserve">, </w:t>
          </w:r>
          <w:proofErr w:type="gramStart"/>
          <w:r w:rsidRPr="00276626">
            <w:rPr>
              <w:rFonts w:ascii="Times New Roman" w:hAnsi="Times New Roman" w:cs="Times New Roman"/>
              <w:sz w:val="24"/>
              <w:szCs w:val="24"/>
            </w:rPr>
            <w:t>802.1x )</w:t>
          </w:r>
          <w:proofErr w:type="gramEnd"/>
          <w:r w:rsidRPr="00276626">
            <w:rPr>
              <w:rFonts w:ascii="Times New Roman" w:hAnsi="Times New Roman" w:cs="Times New Roman"/>
              <w:sz w:val="24"/>
              <w:szCs w:val="24"/>
            </w:rPr>
            <w:t>;</w:t>
          </w:r>
        </w:p>
        <w:p w14:paraId="4BF6104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параметров защиты от петель (</w:t>
          </w:r>
          <w:proofErr w:type="spellStart"/>
          <w:r w:rsidRPr="00276626">
            <w:rPr>
              <w:rFonts w:ascii="Times New Roman" w:hAnsi="Times New Roman" w:cs="Times New Roman"/>
              <w:sz w:val="24"/>
              <w:szCs w:val="24"/>
            </w:rPr>
            <w:t>Spaning</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tree</w:t>
          </w:r>
          <w:proofErr w:type="spellEnd"/>
          <w:r w:rsidRPr="00276626">
            <w:rPr>
              <w:rFonts w:ascii="Times New Roman" w:hAnsi="Times New Roman" w:cs="Times New Roman"/>
              <w:sz w:val="24"/>
              <w:szCs w:val="24"/>
            </w:rPr>
            <w:t>);</w:t>
          </w:r>
        </w:p>
        <w:p w14:paraId="39DBFA7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Настройку параметров группировки портов </w:t>
          </w:r>
          <w:proofErr w:type="spellStart"/>
          <w:r w:rsidRPr="00276626">
            <w:rPr>
              <w:rFonts w:ascii="Times New Roman" w:hAnsi="Times New Roman" w:cs="Times New Roman"/>
              <w:sz w:val="24"/>
              <w:szCs w:val="24"/>
            </w:rPr>
            <w:t>Etherchannel</w:t>
          </w:r>
          <w:proofErr w:type="spellEnd"/>
          <w:r w:rsidRPr="00276626">
            <w:rPr>
              <w:rFonts w:ascii="Times New Roman" w:hAnsi="Times New Roman" w:cs="Times New Roman"/>
              <w:sz w:val="24"/>
              <w:szCs w:val="24"/>
            </w:rPr>
            <w:t>;</w:t>
          </w:r>
        </w:p>
        <w:p w14:paraId="4725872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правил контроля межсетевого взаимодействия;</w:t>
          </w:r>
        </w:p>
        <w:p w14:paraId="05BF5CD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правил трансляции IP адресов;</w:t>
          </w:r>
        </w:p>
        <w:p w14:paraId="1959138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Сегментацию и конфигурирование зон безопасности, обеспечение маршрутизации трафика между ними;</w:t>
          </w:r>
        </w:p>
        <w:p w14:paraId="094FB63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инспекций и механизмов детектирования;</w:t>
          </w:r>
        </w:p>
        <w:p w14:paraId="520EBD2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виртуальных контекстов;</w:t>
          </w:r>
        </w:p>
        <w:p w14:paraId="1A7AE16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Сбор, анализ и предоставление статистики по межсетевому взаимодействию;</w:t>
          </w:r>
        </w:p>
        <w:p w14:paraId="7725DF4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Организацию и поддержку VPN туннелей;</w:t>
          </w:r>
        </w:p>
        <w:p w14:paraId="02F426E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механизмом аутентификации;</w:t>
          </w:r>
        </w:p>
        <w:p w14:paraId="6B8519B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ключевой информацией;</w:t>
          </w:r>
        </w:p>
        <w:p w14:paraId="6C37C13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политиками информационной безопасности и разграничения доступа;</w:t>
          </w:r>
        </w:p>
        <w:p w14:paraId="31FB6B9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155A4968"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43BEE94E"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3.2 Требования к услуге «Поддержка функционирования сети хранения данных»</w:t>
          </w:r>
        </w:p>
        <w:p w14:paraId="0E093CF7"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3.2.1 Общие требования к ИТ-услуге</w:t>
          </w:r>
        </w:p>
        <w:p w14:paraId="13748B3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непрерывности функционирования инфраструктуры сети хранения данных (коммутаторов сети хранения данных) Заказчика;</w:t>
          </w:r>
        </w:p>
        <w:p w14:paraId="790DEC1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выполнение запросов на обслуживание и изменение, регламентные работы, устранение инцидентов, обеспечение непрерывности и безопасности функционирования оборудования сети хранения данных;</w:t>
          </w:r>
        </w:p>
        <w:p w14:paraId="2626F4C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осуществлять контроль за конфигурациями, обновлением программного обеспечения.</w:t>
          </w:r>
        </w:p>
        <w:p w14:paraId="3F89B955" w14:textId="77777777" w:rsidR="001873DF" w:rsidRPr="00276626" w:rsidRDefault="001873DF" w:rsidP="001873DF">
          <w:pPr>
            <w:ind w:left="720" w:firstLine="426"/>
            <w:contextualSpacing/>
            <w:jc w:val="both"/>
            <w:rPr>
              <w:rFonts w:ascii="Times New Roman" w:hAnsi="Times New Roman" w:cs="Times New Roman"/>
              <w:sz w:val="24"/>
              <w:szCs w:val="24"/>
            </w:rPr>
          </w:pPr>
        </w:p>
        <w:p w14:paraId="2197C474"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3.2.2 Функциональная поддержка ИТ- услуги должна включать:</w:t>
          </w:r>
        </w:p>
        <w:p w14:paraId="5658500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150438F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оборудования сети хранения данных и ПО, подготовку рекомендаций по их приобретению (в том числе спецификаций), замене и выводу из эксплуатации, оптимизации использования (обеспечение жизненного цикла);</w:t>
          </w:r>
        </w:p>
        <w:p w14:paraId="5E09928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30470D2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Формирование спецификации ЗИП и управление запасными частями;</w:t>
          </w:r>
        </w:p>
        <w:p w14:paraId="30CF546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Мониторинг оборудования сети хранения данных в режиме 24/7 и актуализация моделей здоровья. Создание порогов срабатывания по событиям;</w:t>
          </w:r>
        </w:p>
        <w:p w14:paraId="1CE69E3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565125F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Обнаружение, диагностику и устранение сбоев или неисправностей оборудования сети хранения данных;</w:t>
          </w:r>
        </w:p>
        <w:p w14:paraId="022A10C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Восстановление штатного функционирования оборудования сети хранения данных, в том числе за счет использования других единиц оборудования (при наличии);</w:t>
          </w:r>
        </w:p>
        <w:p w14:paraId="22D1936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Диагностику и анализ массовых/типовых сбоев и неисправностей оборудования сети хранения данных за определенный период времени;</w:t>
          </w:r>
        </w:p>
        <w:p w14:paraId="5D10C7B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Взаимодействие с поставщиком технической поддержки (при наличии): открытие сервисных заявок, сбор и отправка системной информации, отправка и получение запчастей, выполнение предлагаемых действий/операций, контроль решения инцидентов; </w:t>
          </w:r>
        </w:p>
        <w:p w14:paraId="67CA742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Резервное копирование конфигураций оборудования сети хранения данных;</w:t>
          </w:r>
        </w:p>
        <w:p w14:paraId="5CD79AC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Консультации по вопросам построения и эксплуатации сетей хранения данных;</w:t>
          </w:r>
        </w:p>
        <w:p w14:paraId="565948C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загрузки оборудования;</w:t>
          </w:r>
        </w:p>
        <w:p w14:paraId="3A4A435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Обновление </w:t>
          </w:r>
          <w:r w:rsidRPr="00276626">
            <w:rPr>
              <w:rFonts w:ascii="Times New Roman" w:hAnsi="Times New Roman" w:cs="Times New Roman"/>
              <w:sz w:val="24"/>
              <w:szCs w:val="24"/>
              <w:lang w:val="en-US"/>
            </w:rPr>
            <w:t>Fi</w:t>
          </w:r>
          <w:proofErr w:type="spellStart"/>
          <w:r w:rsidRPr="00276626">
            <w:rPr>
              <w:rFonts w:ascii="Times New Roman" w:hAnsi="Times New Roman" w:cs="Times New Roman"/>
              <w:sz w:val="24"/>
              <w:szCs w:val="24"/>
            </w:rPr>
            <w:t>rmware</w:t>
          </w:r>
          <w:proofErr w:type="spellEnd"/>
          <w:r w:rsidRPr="00276626">
            <w:rPr>
              <w:rFonts w:ascii="Times New Roman" w:hAnsi="Times New Roman" w:cs="Times New Roman"/>
              <w:sz w:val="24"/>
              <w:szCs w:val="24"/>
            </w:rPr>
            <w:t xml:space="preserve"> (IOS) оборудования сети хранения данных, в том числе контроль матрицы совместимости и наличия известных проблем (</w:t>
          </w:r>
          <w:proofErr w:type="spellStart"/>
          <w:r w:rsidRPr="00276626">
            <w:rPr>
              <w:rFonts w:ascii="Times New Roman" w:hAnsi="Times New Roman" w:cs="Times New Roman"/>
              <w:sz w:val="24"/>
              <w:szCs w:val="24"/>
            </w:rPr>
            <w:t>bug</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list</w:t>
          </w:r>
          <w:proofErr w:type="spellEnd"/>
          <w:r w:rsidRPr="00276626">
            <w:rPr>
              <w:rFonts w:ascii="Times New Roman" w:hAnsi="Times New Roman" w:cs="Times New Roman"/>
              <w:sz w:val="24"/>
              <w:szCs w:val="24"/>
            </w:rPr>
            <w:t>);</w:t>
          </w:r>
        </w:p>
        <w:p w14:paraId="4E05AE1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Настройка и проверка механизмов отказоустойчивости оборудования;</w:t>
          </w:r>
        </w:p>
        <w:p w14:paraId="4AF50B5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технического решения на ввод/вывод оборудования сети хранения данных в/из эксплуатации;</w:t>
          </w:r>
        </w:p>
        <w:p w14:paraId="35BFDD2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Тестирование оборудования на аппаратном уровне;</w:t>
          </w:r>
        </w:p>
        <w:p w14:paraId="1C94A40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Конфигурирование параметров системного </w:t>
          </w:r>
          <w:proofErr w:type="spellStart"/>
          <w:r w:rsidRPr="00276626">
            <w:rPr>
              <w:rFonts w:ascii="Times New Roman" w:hAnsi="Times New Roman" w:cs="Times New Roman"/>
              <w:sz w:val="24"/>
              <w:szCs w:val="24"/>
            </w:rPr>
            <w:t>логгирования</w:t>
          </w:r>
          <w:proofErr w:type="spellEnd"/>
          <w:r w:rsidRPr="00276626">
            <w:rPr>
              <w:rFonts w:ascii="Times New Roman" w:hAnsi="Times New Roman" w:cs="Times New Roman"/>
              <w:sz w:val="24"/>
              <w:szCs w:val="24"/>
            </w:rPr>
            <w:t xml:space="preserve"> событий (</w:t>
          </w:r>
          <w:proofErr w:type="spellStart"/>
          <w:r w:rsidRPr="00276626">
            <w:rPr>
              <w:rFonts w:ascii="Times New Roman" w:hAnsi="Times New Roman" w:cs="Times New Roman"/>
              <w:sz w:val="24"/>
              <w:szCs w:val="24"/>
            </w:rPr>
            <w:t>Syslog</w:t>
          </w:r>
          <w:proofErr w:type="spellEnd"/>
          <w:r w:rsidRPr="00276626">
            <w:rPr>
              <w:rFonts w:ascii="Times New Roman" w:hAnsi="Times New Roman" w:cs="Times New Roman"/>
              <w:sz w:val="24"/>
              <w:szCs w:val="24"/>
            </w:rPr>
            <w:t>);</w:t>
          </w:r>
        </w:p>
        <w:p w14:paraId="0D6629A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Конфигурирование единых политик авторизации аутентификации и учета (AAA) и подключение к системе контроля доступа </w:t>
          </w:r>
        </w:p>
        <w:p w14:paraId="235844C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Администрирование оборудования сети хранения данных;</w:t>
          </w:r>
        </w:p>
        <w:p w14:paraId="0C537C1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Настройка физических параметров интерфейсов;</w:t>
          </w:r>
        </w:p>
        <w:p w14:paraId="79CBF9C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Настройка параметров зонирования в рамках фабрик сети хранения данных;</w:t>
          </w:r>
        </w:p>
        <w:p w14:paraId="213A6AC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Поддержка параметров зонирования в рамках фабрик сети хранения данных в актуальном состоянии;</w:t>
          </w:r>
        </w:p>
        <w:p w14:paraId="591F880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Поддержка топологии архитектуры Fibre Channel;</w:t>
          </w:r>
        </w:p>
        <w:p w14:paraId="29B304D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физических параметров портов;</w:t>
          </w:r>
        </w:p>
        <w:p w14:paraId="53CD3C5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механизмом аутентификации;</w:t>
          </w:r>
        </w:p>
        <w:p w14:paraId="0391A59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058A3141"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21904236"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3.3 Требования к услуге «Поддержка функционирования серверного оборудования»</w:t>
          </w:r>
        </w:p>
        <w:p w14:paraId="3648E2EA"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3.3.1 Общие требования к ИТ-услуге</w:t>
          </w:r>
        </w:p>
        <w:p w14:paraId="253607E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функционирования и администрирования серверного оборудования Заказчика;</w:t>
          </w:r>
        </w:p>
        <w:p w14:paraId="24DAA53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доступность и безопасность функционирования, осуществлять контроль за конфигурацией;</w:t>
          </w:r>
        </w:p>
        <w:p w14:paraId="730085C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проведение регламентных работ серверного оборудования, обновление программного обеспечения серверного оборудования.</w:t>
          </w:r>
        </w:p>
        <w:p w14:paraId="7618B426" w14:textId="77777777" w:rsidR="001873DF" w:rsidRPr="00276626" w:rsidRDefault="001873DF" w:rsidP="001873DF">
          <w:pPr>
            <w:ind w:left="568"/>
            <w:contextualSpacing/>
            <w:jc w:val="both"/>
            <w:rPr>
              <w:rFonts w:ascii="Times New Roman" w:hAnsi="Times New Roman" w:cs="Times New Roman"/>
              <w:sz w:val="24"/>
              <w:szCs w:val="24"/>
            </w:rPr>
          </w:pPr>
        </w:p>
        <w:p w14:paraId="2CC41110"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3.3.2 Функциональная поддержка ИТ- услуги должна включать:</w:t>
          </w:r>
        </w:p>
        <w:p w14:paraId="78CF650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4762E18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и диагностику сбоев или неисправностей серверного оборудования;</w:t>
          </w:r>
        </w:p>
        <w:p w14:paraId="3772F62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Мониторинг серверной инфраструктуры в режиме 24/7 и актуализация моделей здоровья;</w:t>
          </w:r>
        </w:p>
        <w:p w14:paraId="5059DE2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22AD646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Реализацию восстановления серверного оборудования;</w:t>
          </w:r>
        </w:p>
        <w:p w14:paraId="70F1872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Детальный анализ и диагностику повторяющихся сбоев или неисправностей, связанных с некорректной работой серверного оборудования, по статистическим данным за определенный период;</w:t>
          </w:r>
        </w:p>
        <w:p w14:paraId="7CDAC4C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Взаимодействие с поставщиком технической поддержки/вендором (при наличии): открытие сервисного случая, сбор и отправка логов/дампов, отправка и получение запчастей, выполнение предлагаемых действий/операций, контроль решения инцидентов; </w:t>
          </w:r>
        </w:p>
        <w:p w14:paraId="6FBCBA0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Замену неисправных компонент серверного оборудования, полученных из числа ЗИП (формирует Заказчик) или в рамках действующей технической поддержки или гарантии производителя, с последующим тестированием. Подготовку сервисного листа на замену компонент;</w:t>
          </w:r>
        </w:p>
        <w:p w14:paraId="3639520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управлением доступа;</w:t>
          </w:r>
        </w:p>
        <w:p w14:paraId="500C5B9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Подготовку спецификаций серверного оборудования для приобретения;</w:t>
          </w:r>
        </w:p>
        <w:p w14:paraId="052183A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Подготовку спецификаций для формирования ЗИП;</w:t>
          </w:r>
        </w:p>
        <w:p w14:paraId="71C5279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338C97F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серверного оборудования, подготовку рекомендаций по их приобретению, замене и выводу из эксплуатации, оптимизации использования (обеспечение жизненного цикла);</w:t>
          </w:r>
        </w:p>
        <w:p w14:paraId="33AF670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Резервное копирование конфигураций (аппаратных настроек) серверного оборудования;</w:t>
          </w:r>
        </w:p>
        <w:p w14:paraId="6B0F5DA3"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состояния аппаратных (HARDWARE) параметров сервера;</w:t>
          </w:r>
        </w:p>
        <w:p w14:paraId="478832F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Внесение изменений в эксплуатационную документацию;</w:t>
          </w:r>
        </w:p>
        <w:p w14:paraId="4F183E9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Обновление </w:t>
          </w:r>
          <w:r w:rsidRPr="00276626">
            <w:rPr>
              <w:rFonts w:ascii="Times New Roman" w:hAnsi="Times New Roman" w:cs="Times New Roman"/>
              <w:sz w:val="24"/>
              <w:szCs w:val="24"/>
              <w:lang w:val="en-US"/>
            </w:rPr>
            <w:t>F</w:t>
          </w:r>
          <w:proofErr w:type="spellStart"/>
          <w:r w:rsidRPr="00276626">
            <w:rPr>
              <w:rFonts w:ascii="Times New Roman" w:hAnsi="Times New Roman" w:cs="Times New Roman"/>
              <w:sz w:val="24"/>
              <w:szCs w:val="24"/>
            </w:rPr>
            <w:t>irmware</w:t>
          </w:r>
          <w:proofErr w:type="spellEnd"/>
          <w:r w:rsidRPr="00276626">
            <w:rPr>
              <w:rFonts w:ascii="Times New Roman" w:hAnsi="Times New Roman" w:cs="Times New Roman"/>
              <w:sz w:val="24"/>
              <w:szCs w:val="24"/>
            </w:rPr>
            <w:t>, установку патчей для компонентов/узлов серверного оборудования;</w:t>
          </w:r>
        </w:p>
        <w:p w14:paraId="70251EC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сообщений системы мониторинга;</w:t>
          </w:r>
        </w:p>
        <w:p w14:paraId="5B1AE44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Тестирование компонентов аппаратной платформы;</w:t>
          </w:r>
        </w:p>
        <w:p w14:paraId="31B3665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Осуществление работ, связанных с обеспечением непрерывности и восстановлением исходного состояния элементов ИТ-инфраструктуры ИТ-услуги в случае отказов и поломок (исключая предоставление запасных частей и/или подменного оборудования, а также ремонт оборудования);</w:t>
          </w:r>
        </w:p>
        <w:p w14:paraId="4A6A9B9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Проверку конфигурации на соответствие документации;</w:t>
          </w:r>
        </w:p>
        <w:p w14:paraId="76E06E6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Изменение конфигурации локальных дисковых разделов без потери данных (</w:t>
          </w:r>
          <w:proofErr w:type="spellStart"/>
          <w:r w:rsidRPr="00276626">
            <w:rPr>
              <w:rFonts w:ascii="Times New Roman" w:hAnsi="Times New Roman" w:cs="Times New Roman"/>
              <w:sz w:val="24"/>
              <w:szCs w:val="24"/>
            </w:rPr>
            <w:t>переконфигурация</w:t>
          </w:r>
          <w:proofErr w:type="spellEnd"/>
          <w:r w:rsidRPr="00276626">
            <w:rPr>
              <w:rFonts w:ascii="Times New Roman" w:hAnsi="Times New Roman" w:cs="Times New Roman"/>
              <w:sz w:val="24"/>
              <w:szCs w:val="24"/>
            </w:rPr>
            <w:t xml:space="preserve"> RAID массивов);</w:t>
          </w:r>
        </w:p>
        <w:p w14:paraId="1AF7A71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29D17F50"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650DD9C1"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3.4 Требования к услуге «Поддержка систем хранения данных (СХД)»</w:t>
          </w:r>
        </w:p>
        <w:p w14:paraId="5F67BC12"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3.4.1 Общие требования к ИТ-услуге</w:t>
          </w:r>
        </w:p>
        <w:p w14:paraId="29A6DB2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функционирования и администрирования систем хранения данных (СХД) Заказчика;</w:t>
          </w:r>
        </w:p>
        <w:p w14:paraId="01322E2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выполнение запросов на обслуживание и изменение, регламентные работы, устранение инцидентов, управление мощностями, обеспечение функционирования и мониторинг СХД, решение вопросов, связанных с доступом, осуществления контроля за конфигурациями, обновление программного обеспечения СХД.</w:t>
          </w:r>
        </w:p>
        <w:p w14:paraId="7D205BFC" w14:textId="77777777" w:rsidR="001873DF" w:rsidRPr="00276626" w:rsidRDefault="001873DF" w:rsidP="001873DF">
          <w:pPr>
            <w:ind w:firstLine="426"/>
            <w:jc w:val="both"/>
            <w:rPr>
              <w:rFonts w:ascii="Times New Roman" w:hAnsi="Times New Roman" w:cs="Times New Roman"/>
              <w:sz w:val="24"/>
              <w:szCs w:val="24"/>
            </w:rPr>
          </w:pPr>
        </w:p>
        <w:p w14:paraId="5D75D4FF"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3.4.2 Функциональная поддержка ИТ- услуги должна включать:</w:t>
          </w:r>
        </w:p>
        <w:p w14:paraId="0C79292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1F2CBA4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Мониторинг систем хранения данных в режиме 24/7 и актуализация моделей здоровья</w:t>
          </w:r>
        </w:p>
        <w:p w14:paraId="11F3DC7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535E69F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Детальный анализ и диагностику повторяющихся сбоев или неисправностей, связанных с некорректной работой сервиса по статистическим данным за определенный период;</w:t>
          </w:r>
        </w:p>
        <w:p w14:paraId="68134E2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Взаимодействие с поставщиком технической поддержки/вендором (при наличии): открытие сервисного случая, сбор и отправка логов/дампов, отправка и получение запчастей, выполнение предлагаемых действий/операций, контроль решения инцидентов в рамках предоставляемой ими технической поддержки;</w:t>
          </w:r>
        </w:p>
        <w:p w14:paraId="47A9A42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Подготовку спецификации на СХД и компоненты для приобретения, формирование ЗИП;</w:t>
          </w:r>
        </w:p>
        <w:p w14:paraId="520A52C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7116F03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оборудования, подготовку предложения Заказчику по обеспечению жизненного цикла СХД;</w:t>
          </w:r>
        </w:p>
        <w:p w14:paraId="1809555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Консультации по вопросам, связанным с организацией доступа к оборудованию, обслуживаемому в рамках ИТ-услуги;</w:t>
          </w:r>
        </w:p>
        <w:p w14:paraId="391C378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загрузки и производительности СХД;</w:t>
          </w:r>
        </w:p>
        <w:p w14:paraId="0A8B547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Обновление версий </w:t>
          </w:r>
          <w:proofErr w:type="spellStart"/>
          <w:r w:rsidRPr="00276626">
            <w:rPr>
              <w:rFonts w:ascii="Times New Roman" w:hAnsi="Times New Roman" w:cs="Times New Roman"/>
              <w:sz w:val="24"/>
              <w:szCs w:val="24"/>
            </w:rPr>
            <w:t>Firmware</w:t>
          </w:r>
          <w:proofErr w:type="spellEnd"/>
          <w:r w:rsidRPr="00276626">
            <w:rPr>
              <w:rFonts w:ascii="Times New Roman" w:hAnsi="Times New Roman" w:cs="Times New Roman"/>
              <w:sz w:val="24"/>
              <w:szCs w:val="24"/>
            </w:rPr>
            <w:t>;</w:t>
          </w:r>
        </w:p>
        <w:p w14:paraId="1E334C7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Внесение изменений в эксплуатационную документацию;</w:t>
          </w:r>
        </w:p>
        <w:p w14:paraId="3108594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Изменение конфигурации дисковых разделов без потери данных (</w:t>
          </w:r>
          <w:proofErr w:type="spellStart"/>
          <w:r w:rsidRPr="00276626">
            <w:rPr>
              <w:rFonts w:ascii="Times New Roman" w:hAnsi="Times New Roman" w:cs="Times New Roman"/>
              <w:sz w:val="24"/>
              <w:szCs w:val="24"/>
            </w:rPr>
            <w:t>переконфигурация</w:t>
          </w:r>
          <w:proofErr w:type="spellEnd"/>
          <w:r w:rsidRPr="00276626">
            <w:rPr>
              <w:rFonts w:ascii="Times New Roman" w:hAnsi="Times New Roman" w:cs="Times New Roman"/>
              <w:sz w:val="24"/>
              <w:szCs w:val="24"/>
            </w:rPr>
            <w:t xml:space="preserve"> RAID массивов);</w:t>
          </w:r>
        </w:p>
        <w:p w14:paraId="2855C48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Гарантированное уничтожение информации (по запросу Заказчика) с дисковых разделов, RAID групп, пулов, с использованием специального ПО;</w:t>
          </w:r>
        </w:p>
        <w:p w14:paraId="7D61FAD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технического решения на ввод/вывод СХД в/из эксплуатации.</w:t>
          </w:r>
        </w:p>
        <w:p w14:paraId="32E0C4A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Введение новых систем в эксплуатацию, миграция данных;</w:t>
          </w:r>
        </w:p>
        <w:p w14:paraId="73E402B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0D49297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4AC83476"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3.5 Требования к услуге «Поддержка функционирования систем резервного копирования данных»</w:t>
          </w:r>
        </w:p>
        <w:p w14:paraId="7D916D3A"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3.5.1 Общие требования к ИТ-услуге</w:t>
          </w:r>
        </w:p>
        <w:p w14:paraId="4F184C8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своевременное формирование и хранение резервных копий информационных систем Заказчика.</w:t>
          </w:r>
        </w:p>
        <w:p w14:paraId="723C6D4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разработку, актуализацию и проведение регулярных тренировок по плану аварийного восстановления (</w:t>
          </w:r>
          <w:proofErr w:type="spellStart"/>
          <w:r w:rsidRPr="00276626">
            <w:rPr>
              <w:rFonts w:ascii="Times New Roman" w:hAnsi="Times New Roman" w:cs="Times New Roman"/>
              <w:sz w:val="24"/>
              <w:szCs w:val="24"/>
            </w:rPr>
            <w:t>Disaster</w:t>
          </w:r>
          <w:proofErr w:type="spellEnd"/>
          <w:r w:rsidRPr="00276626">
            <w:rPr>
              <w:rFonts w:ascii="Times New Roman" w:hAnsi="Times New Roman" w:cs="Times New Roman"/>
              <w:sz w:val="24"/>
              <w:szCs w:val="24"/>
            </w:rPr>
            <w:t xml:space="preserve"> Recovery Plan, DRP) для информационных систем Заказчика в части инфраструктурных компонентов сервисов;</w:t>
          </w:r>
        </w:p>
        <w:p w14:paraId="1339D46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поддержку функционирования и администрирования оборудования и специализированного программного обеспечения (ПО), входящие в состав систем резервного копирования (СРК) данных Заказчика; </w:t>
          </w:r>
        </w:p>
        <w:p w14:paraId="2C972EF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доступность и безопасность функционирования, осуществлять контроль за конфигурацией, а также включать проведение регламентных работ оборудования СРК, обновление программного обеспечения оборудования СРК;</w:t>
          </w:r>
        </w:p>
        <w:p w14:paraId="3EF0A91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поддерживать работоспособность ПО СРК;</w:t>
          </w:r>
        </w:p>
        <w:p w14:paraId="3194CE5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функционирование, мониторинг работоспособности СРК;</w:t>
          </w:r>
        </w:p>
        <w:p w14:paraId="34BDF09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выполнение стандартных запросов (в том числе на внеплановое резервирование/ восстановление данных). Инсталляцию, устранение сбоев в работе, регламентные работы с ПО.</w:t>
          </w:r>
        </w:p>
        <w:p w14:paraId="75C4E2FE" w14:textId="77777777" w:rsidR="001873DF" w:rsidRPr="00276626" w:rsidRDefault="001873DF" w:rsidP="001873DF">
          <w:pPr>
            <w:ind w:left="720" w:firstLine="426"/>
            <w:contextualSpacing/>
            <w:jc w:val="both"/>
            <w:rPr>
              <w:rFonts w:ascii="Times New Roman" w:hAnsi="Times New Roman" w:cs="Times New Roman"/>
              <w:sz w:val="24"/>
              <w:szCs w:val="24"/>
            </w:rPr>
          </w:pPr>
        </w:p>
        <w:p w14:paraId="1D45254F"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3.5.2 Функциональная поддержка ИТ- услуги должна включать:</w:t>
          </w:r>
        </w:p>
        <w:p w14:paraId="00B5051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3B902DF3"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Взаимодействие со службой технической поддержки облачных провайдеров в рамках плановых работ, заявок на изменение и инцидентов по вопросам резервного копирования и восстановления из резервных копий находящимся в их зоне ответственности;</w:t>
          </w:r>
        </w:p>
        <w:p w14:paraId="253F95C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Детальный анализ и диагностику аппаратных/программных сбоев или неисправностей, связанных с некорректной работой СРК;</w:t>
          </w:r>
        </w:p>
        <w:p w14:paraId="1361B1B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Устранение инцидентов в режиме 24/7;</w:t>
          </w:r>
        </w:p>
        <w:p w14:paraId="25EB525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Настройка СРК ИТ-систем Заказчика в соответствии с разработанным Исполнителем и согласованным с Заказчиком планом резервного копирования;</w:t>
          </w:r>
        </w:p>
        <w:p w14:paraId="4FC3529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Взаимодействие с поставщиком технической поддержки/вендором ПО (при наличии): открытие запроса, сбор и отправка логов/дампов, выполнение предлагаемых действий/операций, контроль решения инцидентов; </w:t>
          </w:r>
        </w:p>
        <w:p w14:paraId="1344230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Замену неисправной аппаратной компоненты СРК (полученной в рамках поддержки или закупленной Заказчиком) с последующим тестированием.  Подготовку сервисного листа на замену компоненты;</w:t>
          </w:r>
        </w:p>
        <w:p w14:paraId="38018C6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Оказание консультаций;</w:t>
          </w:r>
        </w:p>
        <w:p w14:paraId="2E742DB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Оценку состояния оборудования и ПО СРК, подготовку рекомендаций по их приобретению, замене и выводу из эксплуатации, оптимизации использования (обеспечение жизненного цикла);</w:t>
          </w:r>
        </w:p>
        <w:p w14:paraId="3A0AF80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Резервное копирование конфигураций оборудования СРК;</w:t>
          </w:r>
        </w:p>
        <w:p w14:paraId="51DA455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сообщений системы мониторинга, анализ лог файлов;</w:t>
          </w:r>
        </w:p>
        <w:p w14:paraId="3DA2ECC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работоспособности ПО резервные копирования;</w:t>
          </w:r>
        </w:p>
        <w:p w14:paraId="2E63584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Мониторинг функционирования СРК в соответствии с утвержденным регламентом;</w:t>
          </w:r>
        </w:p>
        <w:p w14:paraId="343E738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Тестирование восстановлений резервных копий;</w:t>
          </w:r>
        </w:p>
        <w:p w14:paraId="5AE31D2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целостности резервных копий средствами СРК;</w:t>
          </w:r>
        </w:p>
        <w:p w14:paraId="55E1EE2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Ежедневный контроль выполнения заданий резервного копирования, взаимодействие с Подрядчиком, предоставляющим сервис резервного копирования;</w:t>
          </w:r>
        </w:p>
        <w:p w14:paraId="5779521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Проверку конфигурации на соответствие, существующей проектной/рабочей документации;</w:t>
          </w:r>
        </w:p>
        <w:p w14:paraId="644EF79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Внесение изменений в эксплуатационную документацию и конфигурационные единицы;</w:t>
          </w:r>
        </w:p>
        <w:p w14:paraId="447E829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446520B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Участие в процессе создания и поддержания в актуальном состоянии процедур и документации, необходимых для быстрого и эффективного восстановления критически важных бизнес-процессов в случае возникновения аварийной ситуации;</w:t>
          </w:r>
        </w:p>
        <w:p w14:paraId="76A5E7D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Диагностику и анализ массовых/типовых сбоев и неисправностей СРК;</w:t>
          </w:r>
        </w:p>
        <w:p w14:paraId="55BC4CF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технических решений на ввод/вывод СРК, ПО резервного копирования в/из эксплуатации;</w:t>
          </w:r>
        </w:p>
        <w:p w14:paraId="33E1978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Установку/настройку ПО резервного копирования на клиентах;</w:t>
          </w:r>
        </w:p>
        <w:p w14:paraId="707F73F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Разработку регламента резервного копирования и контроль его выполнения;</w:t>
          </w:r>
        </w:p>
        <w:p w14:paraId="64913EC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Восстановление данных из резервных копий;</w:t>
          </w:r>
        </w:p>
        <w:p w14:paraId="3321FCA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Внеплановый бэкап конфигурации оборудования/приложения/системного ПО; </w:t>
          </w:r>
        </w:p>
        <w:p w14:paraId="39E5B05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Восстановление файла на файл-сервере из теневой копии;</w:t>
          </w:r>
        </w:p>
        <w:p w14:paraId="3BABADA3"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Восстановление файла из резервной копии;</w:t>
          </w:r>
        </w:p>
        <w:p w14:paraId="4431157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Выполнение откатов к исходным конфигурациям оборудования/ПО;</w:t>
          </w:r>
        </w:p>
        <w:p w14:paraId="2A123CF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Монтаж/демонтаж оборудования;</w:t>
          </w:r>
        </w:p>
        <w:p w14:paraId="18BABB4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4EAF9F48"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lastRenderedPageBreak/>
            <w:t>3.6 Требования к услуге «Поддержка инфраструктурных сервисов»</w:t>
          </w:r>
        </w:p>
        <w:p w14:paraId="427E7D19"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3.6.1 Общие требования к ИТ-услуге</w:t>
          </w:r>
        </w:p>
        <w:p w14:paraId="0992102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поддерживать работоспособность серверных операционных систем. Обслуживание и обновление серверных операционных систем, предоставление доступа к серверам, устранение сбоев в работе и техническое обслуживание, консультации Заказчика;</w:t>
          </w:r>
        </w:p>
        <w:p w14:paraId="4382B3D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поддержку функционирования и администрирования, следующего системного программного обеспечения (СПО) Заказчика: служба каталогов Microsoft Active Directory (AD), </w:t>
          </w:r>
          <w:r w:rsidRPr="00276626">
            <w:rPr>
              <w:rFonts w:ascii="Times New Roman" w:hAnsi="Times New Roman" w:cs="Times New Roman"/>
              <w:sz w:val="24"/>
              <w:szCs w:val="24"/>
              <w:lang w:val="en-US"/>
            </w:rPr>
            <w:t>FreeIPA</w:t>
          </w:r>
          <w:r w:rsidRPr="00276626">
            <w:rPr>
              <w:rFonts w:ascii="Times New Roman" w:hAnsi="Times New Roman" w:cs="Times New Roman"/>
              <w:sz w:val="24"/>
              <w:szCs w:val="24"/>
            </w:rPr>
            <w:t>, операционные системы Windows/Linux, инфраструктурные сервисы (</w:t>
          </w:r>
          <w:r w:rsidRPr="00276626">
            <w:rPr>
              <w:rFonts w:ascii="Times New Roman" w:hAnsi="Times New Roman" w:cs="Times New Roman"/>
              <w:sz w:val="24"/>
              <w:szCs w:val="24"/>
              <w:lang w:val="en-US"/>
            </w:rPr>
            <w:t>WSUS</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CA</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DNS</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DHCP</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SCCM</w:t>
          </w:r>
          <w:r w:rsidRPr="00276626">
            <w:rPr>
              <w:rFonts w:ascii="Times New Roman" w:hAnsi="Times New Roman" w:cs="Times New Roman"/>
              <w:sz w:val="24"/>
              <w:szCs w:val="24"/>
            </w:rPr>
            <w:t>, сервисы удаленных рабочих столов, файловые сервисы).</w:t>
          </w:r>
        </w:p>
        <w:p w14:paraId="0839E26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поддержку функционирования и администрирования сервиса корпоративной электронной почты;</w:t>
          </w:r>
        </w:p>
        <w:p w14:paraId="2FAF2BB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обновление, контроль функционирования, осуществление контроля за конфигурацией и настройками СПО;</w:t>
          </w:r>
        </w:p>
        <w:p w14:paraId="6E2DAC7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администрирование, обновление и работоспособность систем виртуализации Заказчика;</w:t>
          </w:r>
        </w:p>
        <w:p w14:paraId="693EB4B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работоспособность, обновление, администрирование систем контейнеризации и </w:t>
          </w:r>
          <w:proofErr w:type="spellStart"/>
          <w:r w:rsidRPr="00276626">
            <w:rPr>
              <w:rFonts w:ascii="Times New Roman" w:hAnsi="Times New Roman" w:cs="Times New Roman"/>
              <w:sz w:val="24"/>
              <w:szCs w:val="24"/>
            </w:rPr>
            <w:t>оркестрации</w:t>
          </w:r>
          <w:proofErr w:type="spellEnd"/>
          <w:r w:rsidRPr="00276626">
            <w:rPr>
              <w:rFonts w:ascii="Times New Roman" w:hAnsi="Times New Roman" w:cs="Times New Roman"/>
              <w:sz w:val="24"/>
              <w:szCs w:val="24"/>
            </w:rPr>
            <w:t xml:space="preserve"> на базе </w:t>
          </w:r>
          <w:r w:rsidRPr="00276626">
            <w:rPr>
              <w:rFonts w:ascii="Times New Roman" w:hAnsi="Times New Roman" w:cs="Times New Roman"/>
              <w:sz w:val="24"/>
              <w:szCs w:val="24"/>
              <w:lang w:val="en-US"/>
            </w:rPr>
            <w:t>Docker</w:t>
          </w:r>
          <w:r w:rsidRPr="00276626">
            <w:rPr>
              <w:rFonts w:ascii="Times New Roman" w:hAnsi="Times New Roman" w:cs="Times New Roman"/>
              <w:sz w:val="24"/>
              <w:szCs w:val="24"/>
            </w:rPr>
            <w:t>/</w:t>
          </w:r>
          <w:r w:rsidRPr="00276626">
            <w:rPr>
              <w:rFonts w:ascii="Times New Roman" w:hAnsi="Times New Roman" w:cs="Times New Roman"/>
              <w:sz w:val="24"/>
              <w:szCs w:val="24"/>
              <w:lang w:val="en-US"/>
            </w:rPr>
            <w:t>Kubernetes</w:t>
          </w:r>
          <w:r w:rsidRPr="00276626">
            <w:rPr>
              <w:rFonts w:ascii="Times New Roman" w:hAnsi="Times New Roman" w:cs="Times New Roman"/>
              <w:sz w:val="24"/>
              <w:szCs w:val="24"/>
            </w:rPr>
            <w:t>;</w:t>
          </w:r>
        </w:p>
        <w:p w14:paraId="25A795A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работоспособность всех существующих конвейеров CI\CD, восстановление в случае сбоев и выполнять необходимые для этого обновления инфраструктурного кода;</w:t>
          </w:r>
        </w:p>
        <w:p w14:paraId="2924812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администрирование, обновление и поддержку работоспособности всех инфраструктурных сервисов в кластерах DEV и PROD </w:t>
          </w:r>
          <w:proofErr w:type="spellStart"/>
          <w:r w:rsidRPr="00276626">
            <w:rPr>
              <w:rFonts w:ascii="Times New Roman" w:hAnsi="Times New Roman" w:cs="Times New Roman"/>
              <w:sz w:val="24"/>
              <w:szCs w:val="24"/>
            </w:rPr>
            <w:t>Kubernetes</w:t>
          </w:r>
          <w:proofErr w:type="spellEnd"/>
          <w:r w:rsidRPr="00276626">
            <w:rPr>
              <w:rFonts w:ascii="Times New Roman" w:hAnsi="Times New Roman" w:cs="Times New Roman"/>
              <w:sz w:val="24"/>
              <w:szCs w:val="24"/>
            </w:rPr>
            <w:t xml:space="preserve">, такие как </w:t>
          </w:r>
          <w:proofErr w:type="spellStart"/>
          <w:r w:rsidRPr="00276626">
            <w:rPr>
              <w:rFonts w:ascii="Times New Roman" w:hAnsi="Times New Roman" w:cs="Times New Roman"/>
              <w:sz w:val="24"/>
              <w:szCs w:val="24"/>
            </w:rPr>
            <w:t>fluentd</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cortex</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loki</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cassandra</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vault</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consul</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prometheus</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grafana</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goharbor</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memcached</w:t>
          </w:r>
          <w:proofErr w:type="spellEnd"/>
          <w:r w:rsidRPr="00276626">
            <w:rPr>
              <w:rFonts w:ascii="Times New Roman" w:hAnsi="Times New Roman" w:cs="Times New Roman"/>
              <w:sz w:val="24"/>
              <w:szCs w:val="24"/>
            </w:rPr>
            <w:t xml:space="preserve"> и прочих;</w:t>
          </w:r>
        </w:p>
        <w:p w14:paraId="787BA76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развитие направления методологии </w:t>
          </w:r>
          <w:proofErr w:type="spellStart"/>
          <w:r w:rsidRPr="00276626">
            <w:rPr>
              <w:rFonts w:ascii="Times New Roman" w:hAnsi="Times New Roman" w:cs="Times New Roman"/>
              <w:sz w:val="24"/>
              <w:szCs w:val="24"/>
            </w:rPr>
            <w:t>DevOps</w:t>
          </w:r>
          <w:proofErr w:type="spellEnd"/>
          <w:r w:rsidRPr="00276626">
            <w:rPr>
              <w:rFonts w:ascii="Times New Roman" w:hAnsi="Times New Roman" w:cs="Times New Roman"/>
              <w:sz w:val="24"/>
              <w:szCs w:val="24"/>
            </w:rPr>
            <w:t xml:space="preserve">, разработку новых конвейеров CI\CD и внедрение новых инфраструктурных сервисов на базе контейнеризации с использованием </w:t>
          </w:r>
          <w:proofErr w:type="spellStart"/>
          <w:r w:rsidRPr="00276626">
            <w:rPr>
              <w:rFonts w:ascii="Times New Roman" w:hAnsi="Times New Roman" w:cs="Times New Roman"/>
              <w:sz w:val="24"/>
              <w:szCs w:val="24"/>
            </w:rPr>
            <w:t>Kubernetes</w:t>
          </w:r>
          <w:proofErr w:type="spellEnd"/>
          <w:r w:rsidRPr="00276626">
            <w:rPr>
              <w:rFonts w:ascii="Times New Roman" w:hAnsi="Times New Roman" w:cs="Times New Roman"/>
              <w:sz w:val="24"/>
              <w:szCs w:val="24"/>
            </w:rPr>
            <w:t xml:space="preserve"> по требованию заказчика. Данный вид работ расценивается как дополнительные услуги, которые должны оформляться на основании единичных расценок с согласованием сроков выполнения; </w:t>
          </w:r>
        </w:p>
        <w:p w14:paraId="3AD3273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обеспечивать администрирование сервиса защищенных удаленных клиентских подключений (</w:t>
          </w:r>
          <w:r w:rsidRPr="00276626">
            <w:rPr>
              <w:rFonts w:ascii="Times New Roman" w:hAnsi="Times New Roman" w:cs="Times New Roman"/>
              <w:sz w:val="24"/>
              <w:szCs w:val="24"/>
              <w:lang w:val="en-US"/>
            </w:rPr>
            <w:t>VPN</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Radius</w:t>
          </w:r>
          <w:r w:rsidRPr="00276626">
            <w:rPr>
              <w:rFonts w:ascii="Times New Roman" w:hAnsi="Times New Roman" w:cs="Times New Roman"/>
              <w:sz w:val="24"/>
              <w:szCs w:val="24"/>
            </w:rPr>
            <w:t>);</w:t>
          </w:r>
        </w:p>
        <w:p w14:paraId="519527C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Услуга должна обеспечивать работоспособность системы мониторинга, ее администрирование, устранение сбоев в работе, а также техническое обслуживание и консультации Заказчика. При введении в эксплуатацию новых элементов инфраструктуры услуга должна обеспечивать добавление объектов в систему мониторинга, для осуществления сбора метрик и оперативного реагирования на возникающие уведомления и события.</w:t>
          </w:r>
        </w:p>
        <w:p w14:paraId="6224B8B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По требованию Заказчика Исполнитель добавляет бизнес-метрики работы информационных систем в систему мониторинга по формализованным техническим требованиям со стороны владельца системы. Данный вид работ расценивается как дополнительные услуги, которые должны оформляться на основании единичных расценок с согласованием сроков выполнения. </w:t>
          </w:r>
        </w:p>
        <w:p w14:paraId="35D01FA0" w14:textId="77777777" w:rsidR="001873DF" w:rsidRPr="00276626" w:rsidRDefault="001873DF" w:rsidP="001873DF">
          <w:pPr>
            <w:pStyle w:val="a7"/>
            <w:numPr>
              <w:ilvl w:val="0"/>
              <w:numId w:val="58"/>
            </w:numPr>
            <w:spacing w:after="160" w:line="360" w:lineRule="auto"/>
            <w:ind w:left="0" w:firstLine="454"/>
            <w:jc w:val="both"/>
          </w:pPr>
          <w:r w:rsidRPr="00276626">
            <w:t>Услуга предусматривает реагирование на события системы мониторинга, принятие мер для диагностики и выявления причин их возникновения, а также их устранения в рабочее время. Контроль за событиями системы мониторинга в нерабочее время осуществляется Заказчиком. При этом, при возникновении событий с уровнем критичности "High" Заказчик формирует заявку в ITSM системе оповещает по телефону и привлекает к ее решению Исполнителя.</w:t>
          </w:r>
        </w:p>
        <w:p w14:paraId="0C5A055C" w14:textId="77777777" w:rsidR="001873DF" w:rsidRPr="00276626" w:rsidRDefault="001873DF" w:rsidP="001873DF">
          <w:pPr>
            <w:ind w:left="720" w:firstLine="426"/>
            <w:contextualSpacing/>
            <w:jc w:val="both"/>
            <w:rPr>
              <w:rFonts w:ascii="Times New Roman" w:hAnsi="Times New Roman" w:cs="Times New Roman"/>
              <w:sz w:val="24"/>
              <w:szCs w:val="24"/>
            </w:rPr>
          </w:pPr>
        </w:p>
        <w:p w14:paraId="748C51CA" w14:textId="77777777" w:rsidR="001873DF" w:rsidRPr="00276626" w:rsidRDefault="001873DF" w:rsidP="001873DF">
          <w:pPr>
            <w:spacing w:before="36" w:after="36"/>
            <w:ind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3.6.2 Функциональная поддержка ИТ- услуги должна включать:</w:t>
          </w:r>
        </w:p>
        <w:p w14:paraId="462ABB8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706806E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Устранение сбоев или неисправностей, связанных с некорректной работой программного обеспечения (ПО) инфраструктурных сервисов;</w:t>
          </w:r>
        </w:p>
        <w:p w14:paraId="61DE7B6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Устранение инцидентов в режиме 24/7; </w:t>
          </w:r>
        </w:p>
        <w:p w14:paraId="2F30049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Взаимодействие с технической поддержкой (ТП), представителями вендора по решению проблем с ПО инфраструктурным сервисам в рамках предоставляемой ими ТП;</w:t>
          </w:r>
        </w:p>
        <w:p w14:paraId="602CF23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Выполнение работ по восстановлению исходного состояния инфраструктурных сервисов из резервных копий системы;</w:t>
          </w:r>
        </w:p>
        <w:p w14:paraId="37550E4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Обновление гипервизоров виртуальной инфраструктуры до актуальной версии программного обеспечения;</w:t>
          </w:r>
        </w:p>
        <w:p w14:paraId="5510D17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Создание/удаление/изменение виртуальных машин, тюнинг.</w:t>
          </w:r>
        </w:p>
        <w:p w14:paraId="0141AE9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Настройка и обслуживание кластеров высокой доступности;</w:t>
          </w:r>
        </w:p>
        <w:p w14:paraId="4FD4565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Развертывание нового системного и специализированного ПО, по требованию заказчика (веб-сервера, специальное ПО проектов, внутренние разработки);</w:t>
          </w:r>
        </w:p>
        <w:p w14:paraId="2001F066"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Развертывание тестовых сред;</w:t>
          </w:r>
        </w:p>
        <w:p w14:paraId="05704A5B"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 xml:space="preserve">Администрирование систем контейнеризации и </w:t>
          </w:r>
          <w:proofErr w:type="spellStart"/>
          <w:r w:rsidRPr="00276626">
            <w:rPr>
              <w:rFonts w:ascii="Times New Roman" w:hAnsi="Times New Roman" w:cs="Times New Roman"/>
              <w:sz w:val="24"/>
              <w:szCs w:val="24"/>
            </w:rPr>
            <w:t>оркестрации</w:t>
          </w:r>
          <w:proofErr w:type="spellEnd"/>
          <w:r w:rsidRPr="00276626">
            <w:rPr>
              <w:rFonts w:ascii="Times New Roman" w:hAnsi="Times New Roman" w:cs="Times New Roman"/>
              <w:sz w:val="24"/>
              <w:szCs w:val="24"/>
            </w:rPr>
            <w:t xml:space="preserve"> на базе </w:t>
          </w:r>
          <w:r w:rsidRPr="00276626">
            <w:rPr>
              <w:rFonts w:ascii="Times New Roman" w:hAnsi="Times New Roman" w:cs="Times New Roman"/>
              <w:sz w:val="24"/>
              <w:szCs w:val="24"/>
              <w:lang w:val="en-US"/>
            </w:rPr>
            <w:t>Docker</w:t>
          </w:r>
          <w:r w:rsidRPr="00276626">
            <w:rPr>
              <w:rFonts w:ascii="Times New Roman" w:hAnsi="Times New Roman" w:cs="Times New Roman"/>
              <w:sz w:val="24"/>
              <w:szCs w:val="24"/>
            </w:rPr>
            <w:t>/</w:t>
          </w:r>
          <w:r w:rsidRPr="00276626">
            <w:rPr>
              <w:rFonts w:ascii="Times New Roman" w:hAnsi="Times New Roman" w:cs="Times New Roman"/>
              <w:sz w:val="24"/>
              <w:szCs w:val="24"/>
              <w:lang w:val="en-US"/>
            </w:rPr>
            <w:t>Kubernetes</w:t>
          </w:r>
          <w:r w:rsidRPr="00276626">
            <w:rPr>
              <w:rFonts w:ascii="Times New Roman" w:hAnsi="Times New Roman" w:cs="Times New Roman"/>
              <w:sz w:val="24"/>
              <w:szCs w:val="24"/>
            </w:rPr>
            <w:t>;</w:t>
          </w:r>
        </w:p>
        <w:p w14:paraId="3FE13B9B"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 xml:space="preserve">Администрирование корпоративного портала на базе Microsoft </w:t>
          </w:r>
          <w:proofErr w:type="spellStart"/>
          <w:r w:rsidRPr="00276626">
            <w:rPr>
              <w:rFonts w:ascii="Times New Roman" w:hAnsi="Times New Roman" w:cs="Times New Roman"/>
              <w:sz w:val="24"/>
              <w:szCs w:val="24"/>
            </w:rPr>
            <w:t>Sharepoint</w:t>
          </w:r>
          <w:proofErr w:type="spellEnd"/>
          <w:r w:rsidRPr="00276626">
            <w:rPr>
              <w:rFonts w:ascii="Times New Roman" w:hAnsi="Times New Roman" w:cs="Times New Roman"/>
              <w:sz w:val="24"/>
              <w:szCs w:val="24"/>
            </w:rPr>
            <w:t>;</w:t>
          </w:r>
        </w:p>
        <w:p w14:paraId="3EB88C24"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 xml:space="preserve">Администрирование систем управления конфигурации серверов </w:t>
          </w:r>
          <w:r w:rsidRPr="00276626">
            <w:rPr>
              <w:rFonts w:ascii="Times New Roman" w:hAnsi="Times New Roman" w:cs="Times New Roman"/>
              <w:sz w:val="24"/>
              <w:szCs w:val="24"/>
              <w:lang w:val="en-US"/>
            </w:rPr>
            <w:t>Microsoft</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System</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Center</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Configuration</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Manager</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SCCM</w:t>
          </w:r>
          <w:r w:rsidRPr="00276626">
            <w:rPr>
              <w:rFonts w:ascii="Times New Roman" w:hAnsi="Times New Roman" w:cs="Times New Roman"/>
              <w:sz w:val="24"/>
              <w:szCs w:val="24"/>
            </w:rPr>
            <w:t xml:space="preserve">), </w:t>
          </w:r>
          <w:r w:rsidRPr="00276626">
            <w:rPr>
              <w:rFonts w:ascii="Times New Roman" w:hAnsi="Times New Roman" w:cs="Times New Roman"/>
              <w:sz w:val="24"/>
              <w:szCs w:val="24"/>
              <w:lang w:val="en-US"/>
            </w:rPr>
            <w:t>Ansible</w:t>
          </w:r>
          <w:r w:rsidRPr="00276626">
            <w:rPr>
              <w:rFonts w:ascii="Times New Roman" w:hAnsi="Times New Roman" w:cs="Times New Roman"/>
              <w:sz w:val="24"/>
              <w:szCs w:val="24"/>
            </w:rPr>
            <w:t>;</w:t>
          </w:r>
        </w:p>
        <w:p w14:paraId="48E50AF5" w14:textId="77777777" w:rsidR="001873DF" w:rsidRPr="00276626" w:rsidRDefault="001873DF" w:rsidP="001873DF">
          <w:pPr>
            <w:numPr>
              <w:ilvl w:val="0"/>
              <w:numId w:val="58"/>
            </w:numPr>
            <w:spacing w:after="160"/>
            <w:ind w:left="0" w:firstLine="426"/>
            <w:contextualSpacing/>
            <w:jc w:val="both"/>
            <w:rPr>
              <w:rFonts w:ascii="Times New Roman" w:eastAsia="Calibri" w:hAnsi="Times New Roman" w:cs="Times New Roman"/>
              <w:sz w:val="24"/>
              <w:szCs w:val="24"/>
              <w:lang w:val="en-US"/>
            </w:rPr>
          </w:pPr>
          <w:r w:rsidRPr="00276626">
            <w:rPr>
              <w:rFonts w:ascii="Times New Roman" w:eastAsia="Calibri" w:hAnsi="Times New Roman" w:cs="Times New Roman"/>
              <w:sz w:val="24"/>
              <w:szCs w:val="24"/>
            </w:rPr>
            <w:t>Администрирование</w:t>
          </w:r>
          <w:r w:rsidRPr="00276626">
            <w:rPr>
              <w:rFonts w:ascii="Times New Roman" w:eastAsia="Calibri" w:hAnsi="Times New Roman" w:cs="Times New Roman"/>
              <w:sz w:val="24"/>
              <w:szCs w:val="24"/>
              <w:lang w:val="en-US"/>
            </w:rPr>
            <w:t xml:space="preserve"> Windows Server Update Services (WSUS);</w:t>
          </w:r>
        </w:p>
        <w:p w14:paraId="15E23698" w14:textId="77777777" w:rsidR="001873DF" w:rsidRPr="00276626" w:rsidRDefault="001873DF" w:rsidP="001873DF">
          <w:pPr>
            <w:numPr>
              <w:ilvl w:val="0"/>
              <w:numId w:val="58"/>
            </w:numPr>
            <w:spacing w:after="160"/>
            <w:ind w:left="0" w:firstLine="426"/>
            <w:contextualSpacing/>
            <w:jc w:val="both"/>
            <w:rPr>
              <w:rFonts w:ascii="Times New Roman" w:eastAsia="Calibri" w:hAnsi="Times New Roman" w:cs="Times New Roman"/>
              <w:sz w:val="24"/>
              <w:szCs w:val="24"/>
            </w:rPr>
          </w:pPr>
          <w:r w:rsidRPr="00276626">
            <w:rPr>
              <w:rFonts w:ascii="Times New Roman" w:eastAsia="Calibri" w:hAnsi="Times New Roman" w:cs="Times New Roman"/>
              <w:sz w:val="24"/>
              <w:szCs w:val="24"/>
            </w:rPr>
            <w:t>Администрирование корпоративной электронной почты на второй линии;</w:t>
          </w:r>
        </w:p>
        <w:p w14:paraId="225513AD" w14:textId="77777777" w:rsidR="001873DF" w:rsidRPr="00276626" w:rsidRDefault="001873DF" w:rsidP="001873DF">
          <w:pPr>
            <w:numPr>
              <w:ilvl w:val="0"/>
              <w:numId w:val="58"/>
            </w:numPr>
            <w:spacing w:after="160"/>
            <w:ind w:left="0" w:firstLine="426"/>
            <w:contextualSpacing/>
            <w:jc w:val="both"/>
            <w:rPr>
              <w:rFonts w:ascii="Times New Roman" w:eastAsia="Calibri" w:hAnsi="Times New Roman" w:cs="Times New Roman"/>
              <w:sz w:val="24"/>
              <w:szCs w:val="24"/>
            </w:rPr>
          </w:pPr>
          <w:r w:rsidRPr="00276626">
            <w:rPr>
              <w:rFonts w:ascii="Times New Roman" w:hAnsi="Times New Roman" w:cs="Times New Roman"/>
              <w:sz w:val="24"/>
              <w:szCs w:val="24"/>
            </w:rPr>
            <w:t>Развертывание и</w:t>
          </w:r>
          <w:r w:rsidRPr="00276626">
            <w:rPr>
              <w:rFonts w:ascii="Times New Roman" w:eastAsia="Calibri" w:hAnsi="Times New Roman" w:cs="Times New Roman"/>
              <w:sz w:val="24"/>
              <w:szCs w:val="24"/>
            </w:rPr>
            <w:t xml:space="preserve"> администрирование Служб удалённого рабочего стола, фермы (</w:t>
          </w:r>
          <w:r w:rsidRPr="00276626">
            <w:rPr>
              <w:rFonts w:ascii="Times New Roman" w:eastAsia="Calibri" w:hAnsi="Times New Roman" w:cs="Times New Roman"/>
              <w:sz w:val="24"/>
              <w:szCs w:val="24"/>
              <w:lang w:val="en-US"/>
            </w:rPr>
            <w:t>Microsoft</w:t>
          </w:r>
          <w:r w:rsidRPr="00276626">
            <w:rPr>
              <w:rFonts w:ascii="Times New Roman" w:eastAsia="Calibri" w:hAnsi="Times New Roman" w:cs="Times New Roman"/>
              <w:sz w:val="24"/>
              <w:szCs w:val="24"/>
            </w:rPr>
            <w:t xml:space="preserve"> </w:t>
          </w:r>
          <w:r w:rsidRPr="00276626">
            <w:rPr>
              <w:rFonts w:ascii="Times New Roman" w:eastAsia="Calibri" w:hAnsi="Times New Roman" w:cs="Times New Roman"/>
              <w:sz w:val="24"/>
              <w:szCs w:val="24"/>
              <w:lang w:val="en-US"/>
            </w:rPr>
            <w:t>RDS</w:t>
          </w:r>
          <w:r w:rsidRPr="00276626">
            <w:rPr>
              <w:rFonts w:ascii="Times New Roman" w:eastAsia="Calibri" w:hAnsi="Times New Roman" w:cs="Times New Roman"/>
              <w:sz w:val="24"/>
              <w:szCs w:val="24"/>
            </w:rPr>
            <w:t>);</w:t>
          </w:r>
        </w:p>
        <w:p w14:paraId="34E09F00"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Развертывание и</w:t>
          </w:r>
          <w:r w:rsidRPr="00276626">
            <w:rPr>
              <w:rFonts w:ascii="Times New Roman" w:eastAsia="Calibri" w:hAnsi="Times New Roman" w:cs="Times New Roman"/>
              <w:sz w:val="24"/>
              <w:szCs w:val="24"/>
            </w:rPr>
            <w:t xml:space="preserve"> администрирование </w:t>
          </w:r>
          <w:r w:rsidRPr="00276626">
            <w:rPr>
              <w:rFonts w:ascii="Times New Roman" w:hAnsi="Times New Roman" w:cs="Times New Roman"/>
              <w:sz w:val="24"/>
              <w:szCs w:val="24"/>
            </w:rPr>
            <w:t>служб веб-серверов;</w:t>
          </w:r>
        </w:p>
        <w:p w14:paraId="2840A3F5"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Развертывание и администрирование файловых хранилищ;</w:t>
          </w:r>
        </w:p>
        <w:p w14:paraId="52DEC97E" w14:textId="77777777" w:rsidR="001873DF" w:rsidRPr="00276626" w:rsidRDefault="001873DF" w:rsidP="001873DF">
          <w:pPr>
            <w:numPr>
              <w:ilvl w:val="0"/>
              <w:numId w:val="57"/>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Администрирование сервиса корпоративной печати;</w:t>
          </w:r>
        </w:p>
        <w:p w14:paraId="47E4B84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Добавление локальных учетных записей/разграничение прав доступа к системному программному обеспечению, к консоли виртуальной машины (ВМ);</w:t>
          </w:r>
        </w:p>
        <w:p w14:paraId="2C7F071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Предоставление статистики производительности работы ВМ;</w:t>
          </w:r>
        </w:p>
        <w:p w14:paraId="203EC74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Диагностику и анализ массовых/типовых сбоев и неисправностей ПО инфраструктурных сервисов за определенный период времени;</w:t>
          </w:r>
        </w:p>
        <w:p w14:paraId="236FE02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Подготовку спецификаций ПО для приобретения с учетом лицензионных требований;</w:t>
          </w:r>
        </w:p>
        <w:p w14:paraId="15F757E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Оценку состояния инфраструктурных сервисов, подготовка предложений Заказчику по обеспечению жизненного цикла ПО; </w:t>
          </w:r>
        </w:p>
        <w:p w14:paraId="4CF48FB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Проведение регламентных работ для обслуживания системного программного обеспечения, составление плана работ и его согласование с функциональным Заказчиком;</w:t>
          </w:r>
        </w:p>
        <w:p w14:paraId="5D3B166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Определение временных затрат по выполнению состава регламентных работ по обслуживанию системного программного обеспечения;</w:t>
          </w:r>
        </w:p>
        <w:p w14:paraId="3ED872D2"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Администрирование систем мониторинга </w:t>
          </w:r>
          <w:proofErr w:type="spellStart"/>
          <w:r w:rsidRPr="00276626">
            <w:rPr>
              <w:rFonts w:ascii="Times New Roman" w:hAnsi="Times New Roman" w:cs="Times New Roman"/>
              <w:sz w:val="24"/>
              <w:szCs w:val="24"/>
            </w:rPr>
            <w:t>Zabbix</w:t>
          </w:r>
          <w:proofErr w:type="spellEnd"/>
          <w:r w:rsidRPr="00276626">
            <w:rPr>
              <w:rFonts w:ascii="Times New Roman" w:hAnsi="Times New Roman" w:cs="Times New Roman"/>
              <w:sz w:val="24"/>
              <w:szCs w:val="24"/>
            </w:rPr>
            <w:t xml:space="preserve"> и </w:t>
          </w:r>
          <w:proofErr w:type="spellStart"/>
          <w:r w:rsidRPr="00276626">
            <w:rPr>
              <w:rFonts w:ascii="Times New Roman" w:hAnsi="Times New Roman" w:cs="Times New Roman"/>
              <w:sz w:val="24"/>
              <w:szCs w:val="24"/>
            </w:rPr>
            <w:t>Grafana</w:t>
          </w:r>
          <w:proofErr w:type="spellEnd"/>
          <w:r w:rsidRPr="00276626">
            <w:rPr>
              <w:rFonts w:ascii="Times New Roman" w:hAnsi="Times New Roman" w:cs="Times New Roman"/>
              <w:sz w:val="24"/>
              <w:szCs w:val="24"/>
            </w:rPr>
            <w:t>;</w:t>
          </w:r>
        </w:p>
        <w:p w14:paraId="10B9BB9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сообщений системы мониторинга, просмотр и анализ сообщений системного журнала операционной системы (ОС);</w:t>
          </w:r>
        </w:p>
        <w:p w14:paraId="405EF09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Установку программных обновлений в </w:t>
          </w:r>
          <w:proofErr w:type="gramStart"/>
          <w:r w:rsidRPr="00276626">
            <w:rPr>
              <w:rFonts w:ascii="Times New Roman" w:hAnsi="Times New Roman" w:cs="Times New Roman"/>
              <w:sz w:val="24"/>
              <w:szCs w:val="24"/>
            </w:rPr>
            <w:t>т.ч.</w:t>
          </w:r>
          <w:proofErr w:type="gramEnd"/>
          <w:r w:rsidRPr="00276626">
            <w:rPr>
              <w:rFonts w:ascii="Times New Roman" w:hAnsi="Times New Roman" w:cs="Times New Roman"/>
              <w:sz w:val="24"/>
              <w:szCs w:val="24"/>
            </w:rPr>
            <w:t xml:space="preserve"> обновлений безопасности, антивирусное ПО;</w:t>
          </w:r>
        </w:p>
        <w:p w14:paraId="153FBA8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Анализ производительности и наличия ресурсов без снижения качества (динамика использования процессоров, ОЗУ, дисковых разделов);</w:t>
          </w:r>
        </w:p>
        <w:p w14:paraId="48E47ED3"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Формирование и корректировку рабочей документации, подготовку предложений по необходимым изменениям для обеспечения производительности и непрерывности сервиса;</w:t>
          </w:r>
        </w:p>
        <w:p w14:paraId="00E2490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Установку ОС Windows/Linux (инсталляцию ОС, установку/настройку драйверов, ввод в домен, установку обновлений ОС, базовые настройки и конфигурирование ролей сервера, подключение к системе мониторинга;</w:t>
          </w:r>
        </w:p>
        <w:p w14:paraId="0419873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Подключение/отключение экземпляра ОС к системе мониторинга Заказчика;</w:t>
          </w:r>
        </w:p>
        <w:p w14:paraId="6264F663"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Подключение/отключение экземпляра ОС к системе управления;</w:t>
          </w:r>
        </w:p>
        <w:p w14:paraId="564D1C2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Выполнение работ по тестированию изменений системного программного обеспечения, при наличии тестовой среды;</w:t>
          </w:r>
        </w:p>
        <w:p w14:paraId="673DB2C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Выполнение работ по изменению системного программного обеспечения, в том числе установку сервис-паков. </w:t>
          </w:r>
        </w:p>
        <w:p w14:paraId="45002F0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highlight w:val="yellow"/>
            </w:rPr>
          </w:pPr>
          <w:r w:rsidRPr="00276626">
            <w:rPr>
              <w:rFonts w:ascii="Times New Roman" w:hAnsi="Times New Roman" w:cs="Times New Roman"/>
              <w:sz w:val="24"/>
              <w:szCs w:val="24"/>
            </w:rPr>
            <w:t>Обновление версии прикладного программного обеспечения по запросу Заказчика за исключением функционального администрирования. Данный вид работ расценивается как дополнительные услуги, которые должны оформляться на основании единичных расценок с согласованием сроков выполнения;</w:t>
          </w:r>
        </w:p>
        <w:p w14:paraId="3318AB8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Подготовка плана, и проведение работ на ввод/вывод ВМ в/из эксплуатации;</w:t>
          </w:r>
        </w:p>
        <w:p w14:paraId="54795CA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4EE3F06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полигонов и тестирование новых версий операционных систем/мониторинга/виртуализации, участие в проектировании (по запросу заказчика).</w:t>
          </w:r>
        </w:p>
        <w:p w14:paraId="198B27D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серверной операционной системы для обеспечения функционирования службы каталогов и встроенных сетевых сервисов;</w:t>
          </w:r>
        </w:p>
        <w:p w14:paraId="0A843D53"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Развёртывание и настройку службы каталогов (на уровне контроллеров, сайтов, доменов, леса);</w:t>
          </w:r>
        </w:p>
        <w:p w14:paraId="0E3140F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Развёртывание, настройку и администрирование системы доменных имён DNS;</w:t>
          </w:r>
        </w:p>
        <w:p w14:paraId="1295225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Развёртывание, настройку и администрирование DHCP;</w:t>
          </w:r>
        </w:p>
        <w:p w14:paraId="7E530D5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Настройку репликации службы каталогов и системы доменных имён DNS;</w:t>
          </w:r>
        </w:p>
        <w:p w14:paraId="5333A31D"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учётными записями для доступа в каталоге доступа (создание /изменение /удаление /блокирование /разблокирование);</w:t>
          </w:r>
        </w:p>
        <w:p w14:paraId="7F056793"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паролями для доступа в каталоге доступа (создание /сброс /смена);</w:t>
          </w:r>
        </w:p>
        <w:p w14:paraId="0D635CA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групповыми доменными политиками каталоге доступа (создание /изменение);</w:t>
          </w:r>
        </w:p>
        <w:p w14:paraId="37E63C0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(настройку) миграцией ролей между контроллерами каталога доступа;</w:t>
          </w:r>
        </w:p>
        <w:p w14:paraId="1699855A"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(настройку) доверительными отношениями между доменами каталога доступа;</w:t>
          </w:r>
        </w:p>
        <w:p w14:paraId="1A9D990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Контроль функционирования служб каталогов;</w:t>
          </w:r>
        </w:p>
        <w:p w14:paraId="2B035D8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Решение проблем (неисправность, инцидент), связанных с функционированием службы каталогов и встроенных сетевых сервисов;</w:t>
          </w:r>
        </w:p>
        <w:p w14:paraId="3B27FDA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Организацию и администрирование распределенных файловых хранилищ;</w:t>
          </w:r>
        </w:p>
        <w:p w14:paraId="083AC1F1" w14:textId="77777777" w:rsidR="001873DF" w:rsidRPr="00276626" w:rsidRDefault="001873DF" w:rsidP="001873DF">
          <w:pPr>
            <w:numPr>
              <w:ilvl w:val="0"/>
              <w:numId w:val="58"/>
            </w:numPr>
            <w:spacing w:after="160"/>
            <w:ind w:left="0" w:firstLine="426"/>
            <w:contextualSpacing/>
            <w:jc w:val="both"/>
            <w:rPr>
              <w:rFonts w:ascii="Times New Roman" w:eastAsia="Calibri" w:hAnsi="Times New Roman" w:cs="Times New Roman"/>
              <w:sz w:val="24"/>
              <w:szCs w:val="24"/>
            </w:rPr>
          </w:pPr>
          <w:r w:rsidRPr="00276626">
            <w:rPr>
              <w:rFonts w:ascii="Times New Roman" w:hAnsi="Times New Roman" w:cs="Times New Roman"/>
              <w:sz w:val="24"/>
              <w:szCs w:val="24"/>
            </w:rPr>
            <w:t>Настройку и о</w:t>
          </w:r>
          <w:r w:rsidRPr="00276626">
            <w:rPr>
              <w:rFonts w:ascii="Times New Roman" w:eastAsia="Calibri" w:hAnsi="Times New Roman" w:cs="Times New Roman"/>
              <w:sz w:val="24"/>
              <w:szCs w:val="24"/>
            </w:rPr>
            <w:t>бслуживание сервиса удаленных подключений;</w:t>
          </w:r>
        </w:p>
        <w:p w14:paraId="512EFEF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Иные работы, прямо не указанные в настоящем перечне, но необходимые для достижения поставленных целей, по согласованию с Заказчиком.</w:t>
          </w:r>
        </w:p>
        <w:p w14:paraId="12F7F6FE" w14:textId="77777777" w:rsidR="001873DF" w:rsidRPr="00276626" w:rsidRDefault="001873DF" w:rsidP="001873DF">
          <w:pPr>
            <w:keepNext/>
            <w:keepLines/>
            <w:spacing w:before="320" w:after="80"/>
            <w:ind w:left="360"/>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3.7 Требования к услуге «Поддержка облачных площадок Заказчика»</w:t>
          </w:r>
        </w:p>
        <w:p w14:paraId="4DCB16A9" w14:textId="77777777" w:rsidR="001873DF" w:rsidRPr="00276626" w:rsidRDefault="001873DF" w:rsidP="001873DF">
          <w:pPr>
            <w:spacing w:before="36" w:after="36"/>
            <w:ind w:left="708"/>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3.7.1 Общие требования к ИТ-услуге</w:t>
          </w:r>
        </w:p>
        <w:p w14:paraId="03312791"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Услуга должна обеспечивать управление виртуальной инфраструктурой на облачных площадках Заказчика, построенных на базе VMware </w:t>
          </w:r>
          <w:proofErr w:type="spellStart"/>
          <w:r w:rsidRPr="00276626">
            <w:rPr>
              <w:rFonts w:ascii="Times New Roman" w:hAnsi="Times New Roman" w:cs="Times New Roman"/>
              <w:sz w:val="24"/>
              <w:szCs w:val="24"/>
            </w:rPr>
            <w:t>vSphere</w:t>
          </w:r>
          <w:proofErr w:type="spellEnd"/>
          <w:r w:rsidRPr="00276626">
            <w:rPr>
              <w:rFonts w:ascii="Times New Roman" w:hAnsi="Times New Roman" w:cs="Times New Roman"/>
              <w:sz w:val="24"/>
              <w:szCs w:val="24"/>
            </w:rPr>
            <w:t xml:space="preserve"> с порталом самообслуживания (собственные и/или арендованные).</w:t>
          </w:r>
        </w:p>
        <w:p w14:paraId="0FC794C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lastRenderedPageBreak/>
            <w:t xml:space="preserve">Услуга должна включать базовые операции с виртуальными машинами, предоставлять статистику производительности работы виртуальной машины по запросу, предоставлять права доступа к консоли виртуальной машины через портал самообслуживания </w:t>
          </w:r>
          <w:proofErr w:type="spellStart"/>
          <w:r w:rsidRPr="00276626">
            <w:rPr>
              <w:rFonts w:ascii="Times New Roman" w:hAnsi="Times New Roman" w:cs="Times New Roman"/>
              <w:sz w:val="24"/>
              <w:szCs w:val="24"/>
            </w:rPr>
            <w:t>Cloud</w:t>
          </w:r>
          <w:proofErr w:type="spellEnd"/>
          <w:r w:rsidRPr="00276626">
            <w:rPr>
              <w:rFonts w:ascii="Times New Roman" w:hAnsi="Times New Roman" w:cs="Times New Roman"/>
              <w:sz w:val="24"/>
              <w:szCs w:val="24"/>
            </w:rPr>
            <w:t xml:space="preserve"> </w:t>
          </w:r>
          <w:proofErr w:type="spellStart"/>
          <w:r w:rsidRPr="00276626">
            <w:rPr>
              <w:rFonts w:ascii="Times New Roman" w:hAnsi="Times New Roman" w:cs="Times New Roman"/>
              <w:sz w:val="24"/>
              <w:szCs w:val="24"/>
            </w:rPr>
            <w:t>Director</w:t>
          </w:r>
          <w:proofErr w:type="spellEnd"/>
          <w:r w:rsidRPr="00276626">
            <w:rPr>
              <w:rFonts w:ascii="Times New Roman" w:hAnsi="Times New Roman" w:cs="Times New Roman"/>
              <w:sz w:val="24"/>
              <w:szCs w:val="24"/>
            </w:rPr>
            <w:t>.</w:t>
          </w:r>
        </w:p>
        <w:p w14:paraId="76A48657" w14:textId="77777777" w:rsidR="001873DF" w:rsidRPr="00276626" w:rsidRDefault="001873DF" w:rsidP="001873DF">
          <w:pPr>
            <w:spacing w:before="36" w:after="36"/>
            <w:ind w:left="426" w:firstLine="426"/>
            <w:jc w:val="both"/>
            <w:rPr>
              <w:rFonts w:ascii="Times New Roman" w:eastAsia="Calibri" w:hAnsi="Times New Roman" w:cs="Times New Roman"/>
              <w:b/>
              <w:bCs/>
              <w:sz w:val="24"/>
              <w:szCs w:val="24"/>
            </w:rPr>
          </w:pPr>
          <w:r w:rsidRPr="00276626">
            <w:rPr>
              <w:rFonts w:ascii="Times New Roman" w:eastAsia="Calibri" w:hAnsi="Times New Roman" w:cs="Times New Roman"/>
              <w:b/>
              <w:bCs/>
              <w:sz w:val="24"/>
              <w:szCs w:val="24"/>
            </w:rPr>
            <w:t>3.7.2 Функциональная поддержка ИТ- услуги должна включать:</w:t>
          </w:r>
        </w:p>
        <w:p w14:paraId="20C2B0D7"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 Прием, обработку и решение поступающих заявок в системе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от Заказчика;</w:t>
          </w:r>
        </w:p>
        <w:p w14:paraId="6806FE0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Взаимодействие со службой технической поддержки облачного провайдера в рамках плановых работ, заявок на изменение и инцидентов;</w:t>
          </w:r>
        </w:p>
        <w:p w14:paraId="6F4CF94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Создание виртуальной машины (ВМ) без ОС; </w:t>
          </w:r>
        </w:p>
        <w:p w14:paraId="77053B9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Создание виртуальной машины (ВМ) с предустановленной ОС (шаблон);</w:t>
          </w:r>
        </w:p>
        <w:p w14:paraId="1ECB0AD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Удаление виртуальной машины (ВМ);</w:t>
          </w:r>
        </w:p>
        <w:p w14:paraId="6E6C6406"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Ведение инвентаризационных ведомостей;</w:t>
          </w:r>
        </w:p>
        <w:p w14:paraId="4F462CA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rPr>
            <w:t>Настройка и управление виртуальным дата-центром и виртуальной сетевой инфраструктурой</w:t>
          </w:r>
        </w:p>
        <w:p w14:paraId="522C8AF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Миграцию ВМ на другой хост виртуализации без переноса файлов ВМ (в пределах кластера);</w:t>
          </w:r>
        </w:p>
        <w:p w14:paraId="11DB0BD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Миграцию ВМ на другой хост виртуализации с переносом файлов ВМ;</w:t>
          </w:r>
        </w:p>
        <w:p w14:paraId="1B619A69"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Перенос экземпляра ОС на платформу виртуализации (P2V);</w:t>
          </w:r>
        </w:p>
        <w:p w14:paraId="0A6D722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Изменение конфигурации ВМ;</w:t>
          </w:r>
        </w:p>
        <w:p w14:paraId="23C225DB"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виртуальными сетями;</w:t>
          </w:r>
        </w:p>
        <w:p w14:paraId="6A32FF8C"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Управление S</w:t>
          </w:r>
          <w:r w:rsidRPr="00276626">
            <w:rPr>
              <w:rFonts w:ascii="Times New Roman" w:hAnsi="Times New Roman" w:cs="Times New Roman"/>
              <w:sz w:val="24"/>
              <w:szCs w:val="24"/>
              <w:lang w:val="en-US"/>
            </w:rPr>
            <w:t>n</w:t>
          </w:r>
          <w:proofErr w:type="spellStart"/>
          <w:r w:rsidRPr="00276626">
            <w:rPr>
              <w:rFonts w:ascii="Times New Roman" w:hAnsi="Times New Roman" w:cs="Times New Roman"/>
              <w:sz w:val="24"/>
              <w:szCs w:val="24"/>
            </w:rPr>
            <w:t>apshot-ами</w:t>
          </w:r>
          <w:proofErr w:type="spellEnd"/>
          <w:r w:rsidRPr="00276626">
            <w:rPr>
              <w:rFonts w:ascii="Times New Roman" w:hAnsi="Times New Roman" w:cs="Times New Roman"/>
              <w:sz w:val="24"/>
              <w:szCs w:val="24"/>
            </w:rPr>
            <w:t xml:space="preserve"> ВМ.</w:t>
          </w:r>
        </w:p>
        <w:p w14:paraId="41829884"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Миграция ВМ между площадками Заказчика;</w:t>
          </w:r>
        </w:p>
        <w:p w14:paraId="4A21E70E"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Проведение аналитики, подготовка рекомендаций по оптимальному использованию ресурсов </w:t>
          </w:r>
          <w:proofErr w:type="spellStart"/>
          <w:r w:rsidRPr="00276626">
            <w:rPr>
              <w:rFonts w:ascii="Times New Roman" w:hAnsi="Times New Roman" w:cs="Times New Roman"/>
              <w:sz w:val="24"/>
              <w:szCs w:val="24"/>
            </w:rPr>
            <w:t>вЦОД</w:t>
          </w:r>
          <w:proofErr w:type="spellEnd"/>
          <w:r w:rsidRPr="00276626">
            <w:rPr>
              <w:rFonts w:ascii="Times New Roman" w:hAnsi="Times New Roman" w:cs="Times New Roman"/>
              <w:sz w:val="24"/>
              <w:szCs w:val="24"/>
            </w:rPr>
            <w:t>.</w:t>
          </w:r>
        </w:p>
        <w:p w14:paraId="11A9DB88"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lang w:eastAsia="en-GB"/>
            </w:rPr>
          </w:pPr>
          <w:r w:rsidRPr="00276626">
            <w:rPr>
              <w:rFonts w:ascii="Times New Roman" w:hAnsi="Times New Roman" w:cs="Times New Roman"/>
              <w:sz w:val="24"/>
              <w:szCs w:val="24"/>
              <w:lang w:eastAsia="en-GB"/>
            </w:rPr>
            <w:t>Иные работы, прямо не указанные в настоящем перечне, но необходимые для достижения поставленных целей, по согласованию с Заказчиком.</w:t>
          </w:r>
        </w:p>
        <w:p w14:paraId="3C57A2E9"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3.8 Дополнительные услуги (по факту на усмотрение Заказчика)</w:t>
          </w:r>
        </w:p>
        <w:p w14:paraId="09118875"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Услуга должна включать разовые работы по внедрению сервисов, модернизации ИТ инфраструктуры Заказчика, разворачивание ПО, не относящегося к категории системного, либо участие Исполнителя в плановых работах в нерабочее время, в объеме не более 150 часов в год;</w:t>
          </w:r>
        </w:p>
        <w:p w14:paraId="00ACB2BF"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Согласование состава разовых работ между Исполнителем и Заказчиком должно быть выполнено в течение 3 рабочих дней. </w:t>
          </w:r>
        </w:p>
        <w:p w14:paraId="7C51EC60" w14:textId="77777777" w:rsidR="001873DF" w:rsidRPr="00276626" w:rsidRDefault="001873DF" w:rsidP="001873DF">
          <w:pPr>
            <w:numPr>
              <w:ilvl w:val="0"/>
              <w:numId w:val="58"/>
            </w:numPr>
            <w:spacing w:after="160"/>
            <w:ind w:left="0" w:firstLine="426"/>
            <w:contextualSpacing/>
            <w:jc w:val="both"/>
            <w:rPr>
              <w:rFonts w:ascii="Times New Roman" w:hAnsi="Times New Roman" w:cs="Times New Roman"/>
              <w:sz w:val="24"/>
              <w:szCs w:val="24"/>
            </w:rPr>
          </w:pPr>
          <w:r w:rsidRPr="00276626">
            <w:rPr>
              <w:rFonts w:ascii="Times New Roman" w:hAnsi="Times New Roman" w:cs="Times New Roman"/>
              <w:sz w:val="24"/>
              <w:szCs w:val="24"/>
            </w:rPr>
            <w:t>Услуги, не входящие в перечень основных услуг (при исчерпании лимита на 150 часов в год на разовые работы), должны характеризоваться, как дополнительные услуги и оформляться на основании единичных расценок в соответствии с Бланком заказа на дополнительные услуги.</w:t>
          </w:r>
        </w:p>
        <w:p w14:paraId="6DE61868"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4. Порядок и сроки оказания технической поддержки</w:t>
          </w:r>
        </w:p>
        <w:p w14:paraId="2F434AFD" w14:textId="77777777" w:rsidR="001873DF" w:rsidRPr="00276626" w:rsidRDefault="001873DF" w:rsidP="001873DF">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t>В рамках реализации базового процесса управления обращениями, Исполнитель должен организовать функционирование службы технической поддержки (СТП) для приема заявок Заказчика. СТП должна являться единой точкой контакта между Заказчиком и Исполнителем.</w:t>
          </w:r>
        </w:p>
        <w:p w14:paraId="43A09377" w14:textId="77777777" w:rsidR="001873DF" w:rsidRPr="00276626" w:rsidRDefault="001873DF" w:rsidP="001873DF">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t>СТП Исполнителя должна иметь утвержденный порядок управления инцидентами, в том числе и инцидентами информационной безопасности.</w:t>
          </w:r>
        </w:p>
        <w:p w14:paraId="024627FB" w14:textId="77777777" w:rsidR="001873DF" w:rsidRPr="00276626" w:rsidRDefault="001873DF" w:rsidP="001873DF">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lastRenderedPageBreak/>
            <w:t xml:space="preserve">СТП должна иметь доступ и вести работы в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системе Заказчика. В обязанности СТП должно входить наполнение базы знаний по инцидентам в системе Заказчика (</w:t>
          </w:r>
          <w:r w:rsidRPr="00276626">
            <w:rPr>
              <w:rFonts w:ascii="Times New Roman" w:hAnsi="Times New Roman" w:cs="Times New Roman"/>
              <w:sz w:val="24"/>
              <w:szCs w:val="24"/>
              <w:lang w:val="en-US"/>
            </w:rPr>
            <w:t>Confluence</w:t>
          </w:r>
          <w:r w:rsidRPr="00276626">
            <w:rPr>
              <w:rFonts w:ascii="Times New Roman" w:hAnsi="Times New Roman" w:cs="Times New Roman"/>
              <w:sz w:val="24"/>
              <w:szCs w:val="24"/>
            </w:rPr>
            <w:t>) и их быстрое разрешение с ее помощью, а также информирование Заказчика о ходе разрешения инцидентов. СТП должна обеспечивать круглосуточный (24 часа 7 дней в неделю) прием обращений Заказчика с использованием единой точки входа посредством:</w:t>
          </w:r>
        </w:p>
        <w:p w14:paraId="5878834D" w14:textId="77777777" w:rsidR="001873DF" w:rsidRPr="00276626" w:rsidRDefault="001873DF" w:rsidP="001873DF">
          <w:pPr>
            <w:keepLines/>
            <w:numPr>
              <w:ilvl w:val="0"/>
              <w:numId w:val="59"/>
            </w:numPr>
            <w:spacing w:after="160" w:line="288" w:lineRule="auto"/>
            <w:contextualSpacing/>
            <w:jc w:val="both"/>
            <w:rPr>
              <w:rFonts w:ascii="Times New Roman" w:hAnsi="Times New Roman" w:cs="Times New Roman"/>
              <w:sz w:val="24"/>
              <w:szCs w:val="24"/>
            </w:rPr>
          </w:pPr>
          <w:r w:rsidRPr="00276626">
            <w:rPr>
              <w:rFonts w:ascii="Times New Roman" w:hAnsi="Times New Roman" w:cs="Times New Roman"/>
              <w:sz w:val="24"/>
              <w:szCs w:val="24"/>
              <w:lang w:val="en-US"/>
            </w:rPr>
            <w:t>Web</w:t>
          </w:r>
          <w:r w:rsidRPr="00276626">
            <w:rPr>
              <w:rFonts w:ascii="Times New Roman" w:hAnsi="Times New Roman" w:cs="Times New Roman"/>
              <w:sz w:val="24"/>
              <w:szCs w:val="24"/>
            </w:rPr>
            <w:t xml:space="preserve">-портала </w:t>
          </w:r>
          <w:r w:rsidRPr="00276626">
            <w:rPr>
              <w:rFonts w:ascii="Times New Roman" w:hAnsi="Times New Roman" w:cs="Times New Roman"/>
              <w:sz w:val="24"/>
              <w:szCs w:val="24"/>
              <w:lang w:val="en-US"/>
            </w:rPr>
            <w:t>ServiceDesk</w:t>
          </w:r>
          <w:r w:rsidRPr="00276626">
            <w:rPr>
              <w:rFonts w:ascii="Times New Roman" w:hAnsi="Times New Roman" w:cs="Times New Roman"/>
              <w:sz w:val="24"/>
              <w:szCs w:val="24"/>
            </w:rPr>
            <w:t xml:space="preserve"> Заказчика</w:t>
          </w:r>
        </w:p>
        <w:p w14:paraId="225206E1" w14:textId="77777777" w:rsidR="001873DF" w:rsidRPr="00276626" w:rsidRDefault="001873DF" w:rsidP="001873DF">
          <w:pPr>
            <w:keepLines/>
            <w:numPr>
              <w:ilvl w:val="0"/>
              <w:numId w:val="59"/>
            </w:numPr>
            <w:spacing w:after="160" w:line="288" w:lineRule="auto"/>
            <w:contextualSpacing/>
            <w:jc w:val="both"/>
            <w:rPr>
              <w:rFonts w:ascii="Times New Roman" w:hAnsi="Times New Roman" w:cs="Times New Roman"/>
              <w:sz w:val="24"/>
              <w:szCs w:val="24"/>
            </w:rPr>
          </w:pPr>
          <w:r w:rsidRPr="00276626">
            <w:rPr>
              <w:rFonts w:ascii="Times New Roman" w:hAnsi="Times New Roman" w:cs="Times New Roman"/>
              <w:sz w:val="24"/>
              <w:szCs w:val="24"/>
            </w:rPr>
            <w:t>Телефона</w:t>
          </w:r>
        </w:p>
        <w:p w14:paraId="3FDEB16B" w14:textId="77777777" w:rsidR="001873DF" w:rsidRPr="00276626" w:rsidRDefault="001873DF" w:rsidP="001873DF">
          <w:pPr>
            <w:numPr>
              <w:ilvl w:val="0"/>
              <w:numId w:val="59"/>
            </w:numPr>
            <w:tabs>
              <w:tab w:val="num" w:pos="1077"/>
            </w:tabs>
            <w:spacing w:after="160" w:line="288" w:lineRule="auto"/>
            <w:contextualSpacing/>
            <w:jc w:val="both"/>
            <w:rPr>
              <w:rFonts w:ascii="Times New Roman" w:hAnsi="Times New Roman" w:cs="Times New Roman"/>
              <w:sz w:val="24"/>
              <w:szCs w:val="24"/>
            </w:rPr>
          </w:pPr>
          <w:r w:rsidRPr="00276626">
            <w:rPr>
              <w:rFonts w:ascii="Times New Roman" w:hAnsi="Times New Roman" w:cs="Times New Roman"/>
              <w:sz w:val="24"/>
              <w:szCs w:val="24"/>
            </w:rPr>
            <w:t>Электронной почты, высылаемой на единый для всех случаев адрес</w:t>
          </w:r>
        </w:p>
        <w:p w14:paraId="5D491AE1" w14:textId="77777777" w:rsidR="001873DF" w:rsidRPr="00276626" w:rsidRDefault="001873DF" w:rsidP="001873DF">
          <w:pPr>
            <w:numPr>
              <w:ilvl w:val="0"/>
              <w:numId w:val="59"/>
            </w:numPr>
            <w:tabs>
              <w:tab w:val="num" w:pos="1077"/>
            </w:tabs>
            <w:spacing w:after="160" w:line="288" w:lineRule="auto"/>
            <w:contextualSpacing/>
            <w:jc w:val="both"/>
            <w:rPr>
              <w:rFonts w:ascii="Times New Roman" w:hAnsi="Times New Roman" w:cs="Times New Roman"/>
              <w:sz w:val="24"/>
              <w:szCs w:val="24"/>
            </w:rPr>
          </w:pPr>
          <w:r w:rsidRPr="00276626">
            <w:rPr>
              <w:rFonts w:ascii="Times New Roman" w:hAnsi="Times New Roman" w:cs="Times New Roman"/>
              <w:sz w:val="24"/>
              <w:szCs w:val="24"/>
            </w:rPr>
            <w:t>Электронное письмо менеджеру технической поддержки Исполнителя от ответственного за выполнение Договора сотрудника Заказчика</w:t>
          </w:r>
        </w:p>
        <w:p w14:paraId="58990EBE" w14:textId="77777777" w:rsidR="001873DF" w:rsidRPr="00276626" w:rsidRDefault="001873DF" w:rsidP="001873DF">
          <w:pPr>
            <w:tabs>
              <w:tab w:val="num" w:pos="1077"/>
            </w:tabs>
            <w:spacing w:line="288" w:lineRule="auto"/>
            <w:jc w:val="both"/>
            <w:rPr>
              <w:rFonts w:ascii="Times New Roman" w:hAnsi="Times New Roman" w:cs="Times New Roman"/>
              <w:sz w:val="24"/>
              <w:szCs w:val="24"/>
            </w:rPr>
          </w:pPr>
          <w:r w:rsidRPr="00276626">
            <w:rPr>
              <w:rFonts w:ascii="Times New Roman" w:hAnsi="Times New Roman" w:cs="Times New Roman"/>
              <w:sz w:val="24"/>
              <w:szCs w:val="24"/>
            </w:rPr>
            <w:t xml:space="preserve">Все поступившие заявки, независимо от способа обращения, СТП Исполнителя должна зарегистрировать в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системе Заказчика.</w:t>
          </w:r>
        </w:p>
        <w:p w14:paraId="02D7632C"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Обязательно наличие у Исполнителя формализованных и функционирующих процессов управления инцидентами и изменениями в соответствии с методологией ITIL/ITSM.</w:t>
          </w:r>
        </w:p>
        <w:p w14:paraId="1C0441CA" w14:textId="77777777" w:rsidR="001873DF" w:rsidRPr="00276626" w:rsidRDefault="001873DF" w:rsidP="001873DF">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t>СТП при приеме заявок должна уточнять контактное лицо Заказчика, удостовериться, что заявка не является ложной, зарегистрировать заявку, сообщить регистрационный номер заявки Заказчику, в том числе, лицу, подававшему заявку.</w:t>
          </w:r>
        </w:p>
        <w:p w14:paraId="6A5C9BB4" w14:textId="77777777" w:rsidR="001873DF" w:rsidRPr="00276626" w:rsidRDefault="001873DF" w:rsidP="001873DF">
          <w:pPr>
            <w:keepLines/>
            <w:spacing w:line="288" w:lineRule="auto"/>
            <w:ind w:firstLine="709"/>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планировать работы по задачам используя инструменты планирования в ITSM системе Заказчика не менее чем на две недели вперед. Время реакции на инциденты должно быть гарантированным и указываться в SLA.</w:t>
          </w:r>
        </w:p>
        <w:p w14:paraId="7DCE3781" w14:textId="77777777" w:rsidR="001873DF" w:rsidRPr="00276626" w:rsidRDefault="001873DF" w:rsidP="001873DF">
          <w:pPr>
            <w:keepNext/>
            <w:keepLines/>
            <w:spacing w:before="320" w:after="80"/>
            <w:ind w:firstLine="426"/>
            <w:jc w:val="both"/>
            <w:outlineLvl w:val="0"/>
            <w:rPr>
              <w:rFonts w:ascii="Times New Roman" w:hAnsi="Times New Roman" w:cs="Times New Roman"/>
              <w:b/>
              <w:bCs/>
              <w:sz w:val="24"/>
              <w:szCs w:val="24"/>
            </w:rPr>
          </w:pPr>
          <w:r w:rsidRPr="00276626">
            <w:rPr>
              <w:rFonts w:ascii="Times New Roman" w:hAnsi="Times New Roman" w:cs="Times New Roman"/>
              <w:b/>
              <w:bCs/>
              <w:sz w:val="24"/>
              <w:szCs w:val="24"/>
            </w:rPr>
            <w:t>5. Соглашение об уровне сервиса</w:t>
          </w:r>
        </w:p>
        <w:p w14:paraId="6B345E60" w14:textId="77777777" w:rsidR="001873DF" w:rsidRPr="00276626" w:rsidRDefault="001873DF" w:rsidP="001873DF">
          <w:pPr>
            <w:spacing w:after="160"/>
            <w:ind w:firstLine="426"/>
            <w:jc w:val="both"/>
            <w:rPr>
              <w:rFonts w:ascii="Times New Roman" w:hAnsi="Times New Roman" w:cs="Times New Roman"/>
              <w:b/>
              <w:iCs/>
              <w:sz w:val="24"/>
              <w:szCs w:val="24"/>
            </w:rPr>
          </w:pPr>
          <w:r w:rsidRPr="00276626">
            <w:rPr>
              <w:rFonts w:ascii="Times New Roman" w:hAnsi="Times New Roman" w:cs="Times New Roman"/>
              <w:b/>
              <w:iCs/>
              <w:sz w:val="24"/>
              <w:szCs w:val="24"/>
            </w:rPr>
            <w:t>5.1 Предоставляемые услуги, их функциональность, связи и ограничения</w:t>
          </w:r>
        </w:p>
        <w:p w14:paraId="5315754C"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5.1.1 Перечень услуг</w:t>
          </w:r>
        </w:p>
        <w:p w14:paraId="7941B827"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Настоящее SLA подразумевает предоставление Исполнителем услуг определенных настоящим техническим заданием с соблюдением временных норм.</w:t>
          </w:r>
        </w:p>
        <w:p w14:paraId="69429E4F"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5.1.2 Связь с внешними услугами</w:t>
          </w:r>
        </w:p>
        <w:p w14:paraId="3BC03D80"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Выполнение взятых на себя Исполнителем обязанностей невозможно без предоставления вспомогательных услуг. Исполнитель не несет ответственности за </w:t>
          </w:r>
          <w:proofErr w:type="gramStart"/>
          <w:r w:rsidRPr="00276626">
            <w:rPr>
              <w:rFonts w:ascii="Times New Roman" w:hAnsi="Times New Roman" w:cs="Times New Roman"/>
              <w:sz w:val="24"/>
              <w:szCs w:val="24"/>
            </w:rPr>
            <w:t>не предоставление</w:t>
          </w:r>
          <w:proofErr w:type="gramEnd"/>
          <w:r w:rsidRPr="00276626">
            <w:rPr>
              <w:rFonts w:ascii="Times New Roman" w:hAnsi="Times New Roman" w:cs="Times New Roman"/>
              <w:sz w:val="24"/>
              <w:szCs w:val="24"/>
            </w:rPr>
            <w:t xml:space="preserve"> услуги в соответствии с настоящим SLA в том случае, если это было вызвано непредставлением соответствующей вспомогательной услуги. Вид и перечень таких услуг определяется Заказчиком и согласовывается с Исполнителем дополнительно.</w:t>
          </w:r>
        </w:p>
        <w:p w14:paraId="59043A8E" w14:textId="77777777" w:rsidR="001873DF" w:rsidRPr="00276626" w:rsidRDefault="001873DF" w:rsidP="001873DF">
          <w:pPr>
            <w:spacing w:after="160"/>
            <w:ind w:firstLine="426"/>
            <w:jc w:val="both"/>
            <w:rPr>
              <w:rFonts w:ascii="Times New Roman" w:hAnsi="Times New Roman" w:cs="Times New Roman"/>
              <w:b/>
              <w:iCs/>
              <w:sz w:val="24"/>
              <w:szCs w:val="24"/>
            </w:rPr>
          </w:pPr>
          <w:r w:rsidRPr="00276626">
            <w:rPr>
              <w:rFonts w:ascii="Times New Roman" w:hAnsi="Times New Roman" w:cs="Times New Roman"/>
              <w:b/>
              <w:iCs/>
              <w:sz w:val="24"/>
              <w:szCs w:val="24"/>
            </w:rPr>
            <w:t>5.2. Уровень обслуживания</w:t>
          </w:r>
        </w:p>
        <w:p w14:paraId="12473860"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Данный раздел определяет уровень обслуживания по указанным основным услугам в рамках настоящего SLA.</w:t>
          </w:r>
        </w:p>
        <w:p w14:paraId="514A65BC"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5.2.1 Приём обращений</w:t>
          </w:r>
        </w:p>
        <w:p w14:paraId="2E2DB33E"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Обращения поступают от Представителей Заказчика по телефону, электронной почте и регистрируются специалистом Исполнителя в виде Заявок в </w:t>
          </w: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системе Заказчика. </w:t>
          </w:r>
        </w:p>
        <w:p w14:paraId="2A42121D"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Заявке присваивается Тип обращения.</w:t>
          </w:r>
        </w:p>
        <w:p w14:paraId="43BDAC0A"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lastRenderedPageBreak/>
            <w:t>5.2.2 Типы обращений</w:t>
          </w:r>
        </w:p>
        <w:p w14:paraId="5E7DDCBD"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Заявки могут быть следующих типов:</w:t>
          </w:r>
        </w:p>
        <w:p w14:paraId="1D8A2816" w14:textId="77777777" w:rsidR="001873DF" w:rsidRPr="00276626" w:rsidRDefault="001873DF" w:rsidP="001873DF">
          <w:pPr>
            <w:numPr>
              <w:ilvl w:val="0"/>
              <w:numId w:val="62"/>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инцидент;</w:t>
          </w:r>
        </w:p>
        <w:p w14:paraId="58309D45" w14:textId="77777777" w:rsidR="001873DF" w:rsidRPr="00276626" w:rsidRDefault="001873DF" w:rsidP="001873DF">
          <w:pPr>
            <w:numPr>
              <w:ilvl w:val="0"/>
              <w:numId w:val="62"/>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запрос на изменение;</w:t>
          </w:r>
        </w:p>
        <w:p w14:paraId="5C0E52A1" w14:textId="77777777" w:rsidR="001873DF" w:rsidRPr="00276626" w:rsidRDefault="001873DF" w:rsidP="001873DF">
          <w:pPr>
            <w:numPr>
              <w:ilvl w:val="0"/>
              <w:numId w:val="62"/>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запрос на обслуживание</w:t>
          </w:r>
          <w:r w:rsidRPr="00276626">
            <w:rPr>
              <w:rFonts w:ascii="Times New Roman" w:hAnsi="Times New Roman" w:cs="Times New Roman"/>
              <w:sz w:val="24"/>
              <w:szCs w:val="24"/>
              <w:lang w:val="en-US"/>
            </w:rPr>
            <w:t>;</w:t>
          </w:r>
        </w:p>
        <w:p w14:paraId="2C84E047" w14:textId="77777777" w:rsidR="001873DF" w:rsidRPr="00276626" w:rsidRDefault="001873DF" w:rsidP="001873DF">
          <w:pPr>
            <w:numPr>
              <w:ilvl w:val="0"/>
              <w:numId w:val="62"/>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плановые задачи.</w:t>
          </w:r>
        </w:p>
        <w:p w14:paraId="009CCBF4"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5.2.3 Время обслуживания</w:t>
          </w:r>
        </w:p>
        <w:p w14:paraId="1A49000C" w14:textId="77777777" w:rsidR="001873DF" w:rsidRPr="00276626" w:rsidRDefault="001873DF"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pacing w:val="-4"/>
              <w:sz w:val="24"/>
              <w:szCs w:val="24"/>
            </w:rPr>
            <w:t>Работы по мониторингу состояния оказываются в режиме 24 часа в сутки 7 дней в неделю (24х7).</w:t>
          </w:r>
        </w:p>
        <w:p w14:paraId="7D938CDF" w14:textId="77777777" w:rsidR="001873DF" w:rsidRPr="00276626" w:rsidRDefault="001873DF"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pacing w:val="-4"/>
              <w:sz w:val="24"/>
              <w:szCs w:val="24"/>
            </w:rPr>
            <w:t>Работы по решению инцидентов оказываются в режиме 24 часа в сутки 7 дней в неделю (24х7).</w:t>
          </w:r>
        </w:p>
        <w:p w14:paraId="20903B6A" w14:textId="77777777" w:rsidR="001873DF" w:rsidRPr="00276626" w:rsidRDefault="001873DF"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pacing w:val="-4"/>
              <w:sz w:val="24"/>
              <w:szCs w:val="24"/>
            </w:rPr>
            <w:t>Работы по запросам на обслуживание оказываются в режиме 8х5 рабочего времени Заказчика.</w:t>
          </w:r>
        </w:p>
        <w:p w14:paraId="58441F0F" w14:textId="77777777" w:rsidR="001873DF" w:rsidRPr="00276626" w:rsidRDefault="001873DF"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pacing w:val="-4"/>
              <w:sz w:val="24"/>
              <w:szCs w:val="24"/>
            </w:rPr>
            <w:t>Работы по запросам на изменение оказываются в режиме 8х5 рабочего времени Заказчика.</w:t>
          </w:r>
        </w:p>
        <w:p w14:paraId="48685C37" w14:textId="77777777" w:rsidR="001873DF" w:rsidRPr="00276626" w:rsidRDefault="001873DF" w:rsidP="001873DF">
          <w:pPr>
            <w:numPr>
              <w:ilvl w:val="0"/>
              <w:numId w:val="64"/>
            </w:numPr>
            <w:spacing w:after="160" w:line="300" w:lineRule="auto"/>
            <w:contextualSpacing/>
            <w:rPr>
              <w:rFonts w:ascii="Times New Roman" w:eastAsia="Calibri" w:hAnsi="Times New Roman" w:cs="Times New Roman"/>
              <w:spacing w:val="-4"/>
              <w:sz w:val="24"/>
              <w:szCs w:val="24"/>
            </w:rPr>
          </w:pPr>
          <w:r w:rsidRPr="00276626">
            <w:rPr>
              <w:rFonts w:ascii="Times New Roman" w:eastAsia="Calibri" w:hAnsi="Times New Roman" w:cs="Times New Roman"/>
              <w:sz w:val="24"/>
              <w:szCs w:val="24"/>
            </w:rPr>
            <w:t>Плановые работы, в том числе релизы проводятся в рабочее и не рабочее время по согласованию с Заказчиком (24х7).</w:t>
          </w:r>
        </w:p>
        <w:p w14:paraId="66A674AF" w14:textId="77777777" w:rsidR="001873DF" w:rsidRPr="00276626" w:rsidRDefault="001873DF" w:rsidP="001873DF">
          <w:pPr>
            <w:ind w:left="720"/>
            <w:contextualSpacing/>
            <w:rPr>
              <w:rFonts w:ascii="Times New Roman" w:eastAsia="Calibri" w:hAnsi="Times New Roman" w:cs="Times New Roman"/>
              <w:spacing w:val="-4"/>
              <w:sz w:val="24"/>
              <w:szCs w:val="24"/>
            </w:rPr>
          </w:pPr>
        </w:p>
        <w:p w14:paraId="1AD73B16"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Выполнение обновлений ПО, настройка оборудования и программного обеспечения, релизы затрагивающие ключевые бизнес-системы Заказчика проводятся в рабочее и нерабочее время по заранее согласованному плану (сроки проведения работ должны согласовываться не менее чем за 1 рабочий день). </w:t>
          </w:r>
        </w:p>
        <w:p w14:paraId="4E0288D8"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5.2.4 Приоритеты и время решения</w:t>
          </w:r>
        </w:p>
        <w:p w14:paraId="524895BE" w14:textId="77777777" w:rsidR="001873DF" w:rsidRPr="00276626" w:rsidRDefault="001873DF" w:rsidP="001873DF">
          <w:pPr>
            <w:spacing w:after="160"/>
            <w:ind w:firstLine="426"/>
            <w:jc w:val="both"/>
            <w:rPr>
              <w:rFonts w:ascii="Times New Roman" w:hAnsi="Times New Roman" w:cs="Times New Roman"/>
              <w:bCs/>
              <w:sz w:val="24"/>
              <w:szCs w:val="24"/>
            </w:rPr>
          </w:pPr>
          <w:r w:rsidRPr="00276626">
            <w:rPr>
              <w:rFonts w:ascii="Times New Roman" w:hAnsi="Times New Roman" w:cs="Times New Roman"/>
              <w:bCs/>
              <w:sz w:val="24"/>
              <w:szCs w:val="24"/>
            </w:rPr>
            <w:t xml:space="preserve">Приоритеты инцидентов и сроки по их устранению приведены в таблицах </w:t>
          </w:r>
          <w:proofErr w:type="gramStart"/>
          <w:r w:rsidRPr="00276626">
            <w:rPr>
              <w:rFonts w:ascii="Times New Roman" w:hAnsi="Times New Roman" w:cs="Times New Roman"/>
              <w:bCs/>
              <w:sz w:val="24"/>
              <w:szCs w:val="24"/>
            </w:rPr>
            <w:t>1-2</w:t>
          </w:r>
          <w:proofErr w:type="gramEnd"/>
        </w:p>
        <w:p w14:paraId="45A57A9B" w14:textId="77777777" w:rsidR="001873DF" w:rsidRPr="00276626" w:rsidRDefault="001873DF" w:rsidP="001873DF">
          <w:pPr>
            <w:ind w:firstLine="426"/>
            <w:jc w:val="right"/>
            <w:rPr>
              <w:rFonts w:ascii="Times New Roman" w:hAnsi="Times New Roman" w:cs="Times New Roman"/>
              <w:bCs/>
              <w:i/>
              <w:iCs/>
              <w:sz w:val="24"/>
              <w:szCs w:val="24"/>
            </w:rPr>
          </w:pPr>
          <w:r w:rsidRPr="00276626">
            <w:rPr>
              <w:rFonts w:ascii="Times New Roman" w:hAnsi="Times New Roman" w:cs="Times New Roman"/>
              <w:bCs/>
              <w:i/>
              <w:iCs/>
              <w:sz w:val="24"/>
              <w:szCs w:val="24"/>
            </w:rPr>
            <w:t>Таблица 1</w:t>
          </w:r>
        </w:p>
        <w:tbl>
          <w:tblPr>
            <w:tblStyle w:val="1130"/>
            <w:tblW w:w="5114" w:type="pct"/>
            <w:tblInd w:w="-34" w:type="dxa"/>
            <w:tblLayout w:type="fixed"/>
            <w:tblLook w:val="04A0" w:firstRow="1" w:lastRow="0" w:firstColumn="1" w:lastColumn="0" w:noHBand="0" w:noVBand="1"/>
          </w:tblPr>
          <w:tblGrid>
            <w:gridCol w:w="1500"/>
            <w:gridCol w:w="4599"/>
            <w:gridCol w:w="1367"/>
            <w:gridCol w:w="1424"/>
            <w:gridCol w:w="1538"/>
          </w:tblGrid>
          <w:tr w:rsidR="001873DF" w:rsidRPr="00276626" w14:paraId="04B46835" w14:textId="77777777" w:rsidTr="0067785A">
            <w:trPr>
              <w:trHeight w:val="313"/>
            </w:trPr>
            <w:tc>
              <w:tcPr>
                <w:tcW w:w="1459" w:type="dxa"/>
                <w:vMerge w:val="restart"/>
                <w:vAlign w:val="center"/>
              </w:tcPr>
              <w:p w14:paraId="785D6B51" w14:textId="77777777" w:rsidR="001873DF" w:rsidRPr="00276626" w:rsidRDefault="001873DF" w:rsidP="0067785A">
                <w:pPr>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Приоритет</w:t>
                </w:r>
              </w:p>
            </w:tc>
            <w:tc>
              <w:tcPr>
                <w:tcW w:w="4471" w:type="dxa"/>
                <w:vMerge w:val="restart"/>
                <w:vAlign w:val="center"/>
              </w:tcPr>
              <w:p w14:paraId="32EAE88E" w14:textId="77777777" w:rsidR="001873DF" w:rsidRPr="00276626" w:rsidRDefault="001873DF" w:rsidP="0067785A">
                <w:pPr>
                  <w:ind w:left="36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Описание</w:t>
                </w:r>
              </w:p>
            </w:tc>
            <w:tc>
              <w:tcPr>
                <w:tcW w:w="4208" w:type="dxa"/>
                <w:gridSpan w:val="3"/>
              </w:tcPr>
              <w:p w14:paraId="78E8593D" w14:textId="77777777" w:rsidR="001873DF" w:rsidRPr="00276626" w:rsidRDefault="001873DF" w:rsidP="0067785A">
                <w:pPr>
                  <w:ind w:left="36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реакции на Заявку</w:t>
                </w:r>
              </w:p>
            </w:tc>
          </w:tr>
          <w:tr w:rsidR="001873DF" w:rsidRPr="00276626" w14:paraId="52E27EA9" w14:textId="77777777" w:rsidTr="0067785A">
            <w:trPr>
              <w:trHeight w:val="319"/>
            </w:trPr>
            <w:tc>
              <w:tcPr>
                <w:tcW w:w="1459" w:type="dxa"/>
                <w:vMerge/>
                <w:vAlign w:val="center"/>
              </w:tcPr>
              <w:p w14:paraId="180E743A" w14:textId="77777777" w:rsidR="001873DF" w:rsidRPr="00276626" w:rsidRDefault="001873DF" w:rsidP="0067785A">
                <w:pPr>
                  <w:ind w:left="120"/>
                  <w:rPr>
                    <w:rFonts w:ascii="Times New Roman" w:hAnsi="Times New Roman" w:cs="Times New Roman"/>
                    <w:b/>
                    <w:bCs/>
                    <w:spacing w:val="-4"/>
                    <w:sz w:val="24"/>
                    <w:szCs w:val="24"/>
                  </w:rPr>
                </w:pPr>
              </w:p>
            </w:tc>
            <w:tc>
              <w:tcPr>
                <w:tcW w:w="4471" w:type="dxa"/>
                <w:vMerge/>
                <w:vAlign w:val="center"/>
              </w:tcPr>
              <w:p w14:paraId="7D8D86AB" w14:textId="77777777" w:rsidR="001873DF" w:rsidRPr="00276626" w:rsidRDefault="001873DF" w:rsidP="0067785A">
                <w:pPr>
                  <w:ind w:left="120"/>
                  <w:rPr>
                    <w:rFonts w:ascii="Times New Roman" w:hAnsi="Times New Roman" w:cs="Times New Roman"/>
                    <w:b/>
                    <w:bCs/>
                    <w:spacing w:val="-4"/>
                    <w:sz w:val="24"/>
                    <w:szCs w:val="24"/>
                  </w:rPr>
                </w:pPr>
              </w:p>
            </w:tc>
            <w:tc>
              <w:tcPr>
                <w:tcW w:w="1329" w:type="dxa"/>
              </w:tcPr>
              <w:p w14:paraId="397457C4"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Инцидент (Inc)</w:t>
                </w:r>
              </w:p>
            </w:tc>
            <w:tc>
              <w:tcPr>
                <w:tcW w:w="1384" w:type="dxa"/>
              </w:tcPr>
              <w:p w14:paraId="3F57C79B"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Запрос на обслуживание (SR)</w:t>
                </w:r>
              </w:p>
            </w:tc>
            <w:tc>
              <w:tcPr>
                <w:tcW w:w="1495" w:type="dxa"/>
              </w:tcPr>
              <w:p w14:paraId="25915123" w14:textId="77777777" w:rsidR="001873DF" w:rsidRPr="00276626" w:rsidRDefault="001873DF" w:rsidP="0067785A">
                <w:pPr>
                  <w:spacing w:beforeAutospacing="1"/>
                  <w:ind w:left="120"/>
                  <w:jc w:val="center"/>
                  <w:rPr>
                    <w:rFonts w:ascii="Times New Roman" w:hAnsi="Times New Roman" w:cs="Times New Roman"/>
                    <w:b/>
                    <w:bCs/>
                    <w:spacing w:val="-4"/>
                    <w:sz w:val="24"/>
                    <w:szCs w:val="24"/>
                    <w:lang w:val="en-US"/>
                  </w:rPr>
                </w:pPr>
                <w:r w:rsidRPr="00276626">
                  <w:rPr>
                    <w:rFonts w:ascii="Times New Roman" w:hAnsi="Times New Roman" w:cs="Times New Roman"/>
                    <w:b/>
                    <w:bCs/>
                    <w:spacing w:val="-4"/>
                    <w:sz w:val="24"/>
                    <w:szCs w:val="24"/>
                  </w:rPr>
                  <w:t>Запрос на изменение (</w:t>
                </w:r>
                <w:r w:rsidRPr="00276626">
                  <w:rPr>
                    <w:rFonts w:ascii="Times New Roman" w:hAnsi="Times New Roman" w:cs="Times New Roman"/>
                    <w:b/>
                    <w:bCs/>
                    <w:spacing w:val="-4"/>
                    <w:sz w:val="24"/>
                    <w:szCs w:val="24"/>
                    <w:lang w:val="en-US"/>
                  </w:rPr>
                  <w:t>RFC)</w:t>
                </w:r>
              </w:p>
            </w:tc>
          </w:tr>
          <w:tr w:rsidR="001873DF" w:rsidRPr="00276626" w14:paraId="1FC944C7" w14:textId="77777777" w:rsidTr="0067785A">
            <w:trPr>
              <w:trHeight w:val="811"/>
            </w:trPr>
            <w:tc>
              <w:tcPr>
                <w:tcW w:w="1459" w:type="dxa"/>
              </w:tcPr>
              <w:p w14:paraId="5621F628" w14:textId="77777777" w:rsidR="001873DF" w:rsidRPr="00276626" w:rsidRDefault="001873DF"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Критичный (1)</w:t>
                </w:r>
              </w:p>
            </w:tc>
            <w:tc>
              <w:tcPr>
                <w:tcW w:w="4471" w:type="dxa"/>
              </w:tcPr>
              <w:p w14:paraId="6FED316C" w14:textId="77777777" w:rsidR="001873DF" w:rsidRPr="00276626" w:rsidRDefault="001873DF" w:rsidP="0067785A">
                <w:pPr>
                  <w:ind w:left="120"/>
                  <w:rPr>
                    <w:rFonts w:ascii="Times New Roman" w:hAnsi="Times New Roman" w:cs="Times New Roman"/>
                    <w:spacing w:val="-4"/>
                    <w:sz w:val="24"/>
                    <w:szCs w:val="24"/>
                  </w:rPr>
                </w:pPr>
                <w:r w:rsidRPr="00276626">
                  <w:rPr>
                    <w:rFonts w:ascii="Times New Roman" w:hAnsi="Times New Roman" w:cs="Times New Roman"/>
                    <w:spacing w:val="-4"/>
                    <w:sz w:val="24"/>
                    <w:szCs w:val="24"/>
                  </w:rPr>
                  <w:t>Продуктивная система (или один из ее компонентов) недоступна либо функционируют не в штатном режиме.</w:t>
                </w:r>
              </w:p>
            </w:tc>
            <w:tc>
              <w:tcPr>
                <w:tcW w:w="1329" w:type="dxa"/>
                <w:vAlign w:val="center"/>
              </w:tcPr>
              <w:p w14:paraId="798DF4B7"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15 минут</w:t>
                </w:r>
              </w:p>
            </w:tc>
            <w:tc>
              <w:tcPr>
                <w:tcW w:w="1384" w:type="dxa"/>
                <w:vAlign w:val="center"/>
              </w:tcPr>
              <w:p w14:paraId="55F213AE"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15 минут</w:t>
                </w:r>
              </w:p>
            </w:tc>
            <w:tc>
              <w:tcPr>
                <w:tcW w:w="1495" w:type="dxa"/>
                <w:vAlign w:val="center"/>
              </w:tcPr>
              <w:p w14:paraId="42E9D626"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15 минут</w:t>
                </w:r>
              </w:p>
            </w:tc>
          </w:tr>
          <w:tr w:rsidR="001873DF" w:rsidRPr="00276626" w14:paraId="50C57F52" w14:textId="77777777" w:rsidTr="0067785A">
            <w:trPr>
              <w:trHeight w:val="811"/>
            </w:trPr>
            <w:tc>
              <w:tcPr>
                <w:tcW w:w="1459" w:type="dxa"/>
              </w:tcPr>
              <w:p w14:paraId="07603906" w14:textId="77777777" w:rsidR="001873DF" w:rsidRPr="00276626" w:rsidRDefault="001873DF"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Высокий (2)</w:t>
                </w:r>
              </w:p>
            </w:tc>
            <w:tc>
              <w:tcPr>
                <w:tcW w:w="4471" w:type="dxa"/>
              </w:tcPr>
              <w:p w14:paraId="11784D89" w14:textId="77777777" w:rsidR="001873DF" w:rsidRPr="00276626" w:rsidRDefault="001873DF" w:rsidP="0067785A">
                <w:pPr>
                  <w:ind w:left="120"/>
                  <w:rPr>
                    <w:rFonts w:ascii="Times New Roman" w:hAnsi="Times New Roman" w:cs="Times New Roman"/>
                    <w:spacing w:val="-4"/>
                    <w:sz w:val="24"/>
                    <w:szCs w:val="24"/>
                  </w:rPr>
                </w:pPr>
                <w:r w:rsidRPr="00276626">
                  <w:rPr>
                    <w:rFonts w:ascii="Times New Roman" w:hAnsi="Times New Roman" w:cs="Times New Roman"/>
                    <w:spacing w:val="-4"/>
                    <w:sz w:val="24"/>
                    <w:szCs w:val="24"/>
                  </w:rPr>
                  <w:t>Продуктивная система доступна и функционирует, но существуют значительные проблемы в производительности или нарушение ее работы.</w:t>
                </w:r>
              </w:p>
            </w:tc>
            <w:tc>
              <w:tcPr>
                <w:tcW w:w="1329" w:type="dxa"/>
                <w:vAlign w:val="center"/>
              </w:tcPr>
              <w:p w14:paraId="4F4336A4"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30 минут</w:t>
                </w:r>
              </w:p>
            </w:tc>
            <w:tc>
              <w:tcPr>
                <w:tcW w:w="1384" w:type="dxa"/>
                <w:vAlign w:val="center"/>
              </w:tcPr>
              <w:p w14:paraId="6094226B"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30 минут</w:t>
                </w:r>
              </w:p>
            </w:tc>
            <w:tc>
              <w:tcPr>
                <w:tcW w:w="1495" w:type="dxa"/>
                <w:vAlign w:val="center"/>
              </w:tcPr>
              <w:p w14:paraId="2DF951D7"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30 минут</w:t>
                </w:r>
              </w:p>
            </w:tc>
          </w:tr>
          <w:tr w:rsidR="001873DF" w:rsidRPr="00276626" w14:paraId="3962CEA7" w14:textId="77777777" w:rsidTr="0067785A">
            <w:trPr>
              <w:trHeight w:val="41"/>
            </w:trPr>
            <w:tc>
              <w:tcPr>
                <w:tcW w:w="1459" w:type="dxa"/>
              </w:tcPr>
              <w:p w14:paraId="43B23AF0" w14:textId="77777777" w:rsidR="001873DF" w:rsidRPr="00276626" w:rsidRDefault="001873DF"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Средний (3)</w:t>
                </w:r>
              </w:p>
            </w:tc>
            <w:tc>
              <w:tcPr>
                <w:tcW w:w="4471" w:type="dxa"/>
              </w:tcPr>
              <w:p w14:paraId="278BF456" w14:textId="77777777" w:rsidR="001873DF" w:rsidRPr="00276626" w:rsidRDefault="001873DF" w:rsidP="0067785A">
                <w:pPr>
                  <w:ind w:left="120"/>
                  <w:rPr>
                    <w:rFonts w:ascii="Times New Roman" w:hAnsi="Times New Roman" w:cs="Times New Roman"/>
                    <w:spacing w:val="-4"/>
                    <w:sz w:val="24"/>
                    <w:szCs w:val="24"/>
                  </w:rPr>
                </w:pPr>
                <w:r w:rsidRPr="00276626">
                  <w:rPr>
                    <w:rFonts w:ascii="Times New Roman" w:hAnsi="Times New Roman" w:cs="Times New Roman"/>
                    <w:spacing w:val="-4"/>
                    <w:sz w:val="24"/>
                    <w:szCs w:val="24"/>
                  </w:rPr>
                  <w:t>Продуктивная система доступна и функционирует, но возможны проблемы производительности и нарушения ее работы в дальнейшем.</w:t>
                </w:r>
              </w:p>
            </w:tc>
            <w:tc>
              <w:tcPr>
                <w:tcW w:w="1329" w:type="dxa"/>
                <w:vAlign w:val="center"/>
              </w:tcPr>
              <w:p w14:paraId="3F295757"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c>
              <w:tcPr>
                <w:tcW w:w="1384" w:type="dxa"/>
                <w:vAlign w:val="center"/>
              </w:tcPr>
              <w:p w14:paraId="3008851D"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c>
              <w:tcPr>
                <w:tcW w:w="1495" w:type="dxa"/>
                <w:vAlign w:val="center"/>
              </w:tcPr>
              <w:p w14:paraId="51E78193"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r>
          <w:tr w:rsidR="001873DF" w:rsidRPr="00276626" w14:paraId="0A005E21" w14:textId="77777777" w:rsidTr="0067785A">
            <w:trPr>
              <w:trHeight w:val="27"/>
            </w:trPr>
            <w:tc>
              <w:tcPr>
                <w:tcW w:w="1459" w:type="dxa"/>
              </w:tcPr>
              <w:p w14:paraId="1E9EA5E0" w14:textId="77777777" w:rsidR="001873DF" w:rsidRPr="00276626" w:rsidRDefault="001873DF"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lastRenderedPageBreak/>
                  <w:t>Стандарт (4)</w:t>
                </w:r>
              </w:p>
            </w:tc>
            <w:tc>
              <w:tcPr>
                <w:tcW w:w="4471" w:type="dxa"/>
              </w:tcPr>
              <w:p w14:paraId="474E479C" w14:textId="77777777" w:rsidR="001873DF" w:rsidRPr="00276626" w:rsidRDefault="001873DF" w:rsidP="0067785A">
                <w:pPr>
                  <w:ind w:left="120"/>
                  <w:rPr>
                    <w:rFonts w:ascii="Times New Roman" w:hAnsi="Times New Roman" w:cs="Times New Roman"/>
                    <w:spacing w:val="-4"/>
                    <w:sz w:val="24"/>
                    <w:szCs w:val="24"/>
                  </w:rPr>
                </w:pPr>
                <w:r w:rsidRPr="00276626">
                  <w:rPr>
                    <w:rFonts w:ascii="Times New Roman" w:hAnsi="Times New Roman" w:cs="Times New Roman"/>
                    <w:spacing w:val="-4"/>
                    <w:sz w:val="24"/>
                    <w:szCs w:val="24"/>
                  </w:rPr>
                  <w:t>Важная, но не критичная задача для функционирования системы Заказчика, выполнение которой может быть начато исполнителем в любое удобное для него время, но не позднее запланированного периода.</w:t>
                </w:r>
              </w:p>
            </w:tc>
            <w:tc>
              <w:tcPr>
                <w:tcW w:w="1329" w:type="dxa"/>
                <w:vAlign w:val="center"/>
              </w:tcPr>
              <w:p w14:paraId="211DFF38"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1384" w:type="dxa"/>
                <w:vAlign w:val="center"/>
              </w:tcPr>
              <w:p w14:paraId="16D4CF21"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1495" w:type="dxa"/>
                <w:vAlign w:val="center"/>
              </w:tcPr>
              <w:p w14:paraId="7D1AD8E9"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r>
        </w:tbl>
        <w:p w14:paraId="4B27D8A7" w14:textId="77777777" w:rsidR="001873DF" w:rsidRPr="00276626" w:rsidRDefault="001873DF" w:rsidP="001873DF">
          <w:pPr>
            <w:ind w:firstLine="426"/>
            <w:jc w:val="right"/>
            <w:rPr>
              <w:rFonts w:ascii="Times New Roman" w:hAnsi="Times New Roman" w:cs="Times New Roman"/>
              <w:bCs/>
              <w:i/>
              <w:iCs/>
              <w:sz w:val="24"/>
              <w:szCs w:val="24"/>
            </w:rPr>
          </w:pPr>
          <w:r w:rsidRPr="00276626">
            <w:rPr>
              <w:rFonts w:ascii="Times New Roman" w:hAnsi="Times New Roman" w:cs="Times New Roman"/>
              <w:bCs/>
              <w:i/>
              <w:iCs/>
              <w:sz w:val="24"/>
              <w:szCs w:val="24"/>
            </w:rPr>
            <w:t>Таблица 2</w:t>
          </w:r>
        </w:p>
        <w:tbl>
          <w:tblPr>
            <w:tblStyle w:val="1111"/>
            <w:tblW w:w="10101" w:type="dxa"/>
            <w:tblInd w:w="-5" w:type="dxa"/>
            <w:tblLayout w:type="fixed"/>
            <w:tblLook w:val="04A0" w:firstRow="1" w:lastRow="0" w:firstColumn="1" w:lastColumn="0" w:noHBand="0" w:noVBand="1"/>
          </w:tblPr>
          <w:tblGrid>
            <w:gridCol w:w="1985"/>
            <w:gridCol w:w="992"/>
            <w:gridCol w:w="992"/>
            <w:gridCol w:w="851"/>
            <w:gridCol w:w="1005"/>
            <w:gridCol w:w="979"/>
            <w:gridCol w:w="1089"/>
            <w:gridCol w:w="1106"/>
            <w:gridCol w:w="1102"/>
          </w:tblGrid>
          <w:tr w:rsidR="001873DF" w:rsidRPr="00276626" w14:paraId="5FA25CCB" w14:textId="77777777" w:rsidTr="0067785A">
            <w:trPr>
              <w:trHeight w:val="211"/>
            </w:trPr>
            <w:tc>
              <w:tcPr>
                <w:tcW w:w="1985" w:type="dxa"/>
              </w:tcPr>
              <w:p w14:paraId="52AF4F24" w14:textId="77777777" w:rsidR="001873DF" w:rsidRPr="00276626" w:rsidRDefault="001873DF" w:rsidP="0067785A">
                <w:pPr>
                  <w:spacing w:before="100"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Показатели</w:t>
                </w:r>
              </w:p>
            </w:tc>
            <w:tc>
              <w:tcPr>
                <w:tcW w:w="7014" w:type="dxa"/>
                <w:gridSpan w:val="7"/>
              </w:tcPr>
              <w:p w14:paraId="2A7BF511" w14:textId="77777777" w:rsidR="001873DF" w:rsidRPr="00276626" w:rsidRDefault="001873DF" w:rsidP="0067785A">
                <w:pPr>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исполнения</w:t>
                </w:r>
              </w:p>
            </w:tc>
            <w:tc>
              <w:tcPr>
                <w:tcW w:w="1102" w:type="dxa"/>
              </w:tcPr>
              <w:p w14:paraId="7075509C" w14:textId="77777777" w:rsidR="001873DF" w:rsidRPr="00276626" w:rsidRDefault="001873DF" w:rsidP="0067785A">
                <w:pPr>
                  <w:jc w:val="center"/>
                  <w:rPr>
                    <w:rFonts w:ascii="Times New Roman" w:hAnsi="Times New Roman" w:cs="Times New Roman"/>
                    <w:b/>
                    <w:bCs/>
                    <w:spacing w:val="-4"/>
                    <w:sz w:val="24"/>
                    <w:szCs w:val="24"/>
                  </w:rPr>
                </w:pPr>
              </w:p>
            </w:tc>
          </w:tr>
          <w:tr w:rsidR="001873DF" w:rsidRPr="00276626" w14:paraId="2E4D2EB4" w14:textId="77777777" w:rsidTr="0067785A">
            <w:trPr>
              <w:trHeight w:val="211"/>
            </w:trPr>
            <w:tc>
              <w:tcPr>
                <w:tcW w:w="1985" w:type="dxa"/>
              </w:tcPr>
              <w:p w14:paraId="72CEB5C7" w14:textId="77777777" w:rsidR="001873DF" w:rsidRPr="00276626" w:rsidRDefault="001873DF"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Категория</w:t>
                </w:r>
              </w:p>
            </w:tc>
            <w:tc>
              <w:tcPr>
                <w:tcW w:w="3840" w:type="dxa"/>
                <w:gridSpan w:val="4"/>
              </w:tcPr>
              <w:p w14:paraId="7F2091EB"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Инцидент (Inc)</w:t>
                </w:r>
              </w:p>
            </w:tc>
            <w:tc>
              <w:tcPr>
                <w:tcW w:w="4276" w:type="dxa"/>
                <w:gridSpan w:val="4"/>
              </w:tcPr>
              <w:p w14:paraId="1F8AE3AD"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Запрос на обслуживание (SR)</w:t>
                </w:r>
              </w:p>
            </w:tc>
          </w:tr>
          <w:tr w:rsidR="001873DF" w:rsidRPr="00276626" w14:paraId="3AB31B4E" w14:textId="77777777" w:rsidTr="0067785A">
            <w:trPr>
              <w:trHeight w:val="199"/>
            </w:trPr>
            <w:tc>
              <w:tcPr>
                <w:tcW w:w="1985" w:type="dxa"/>
              </w:tcPr>
              <w:p w14:paraId="62057479" w14:textId="77777777" w:rsidR="001873DF" w:rsidRPr="00276626" w:rsidRDefault="001873DF"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Приоритет</w:t>
                </w:r>
              </w:p>
            </w:tc>
            <w:tc>
              <w:tcPr>
                <w:tcW w:w="992" w:type="dxa"/>
                <w:vAlign w:val="center"/>
              </w:tcPr>
              <w:p w14:paraId="065231EF"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1</w:t>
                </w:r>
              </w:p>
            </w:tc>
            <w:tc>
              <w:tcPr>
                <w:tcW w:w="992" w:type="dxa"/>
                <w:vAlign w:val="center"/>
              </w:tcPr>
              <w:p w14:paraId="1A52477D"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2</w:t>
                </w:r>
              </w:p>
            </w:tc>
            <w:tc>
              <w:tcPr>
                <w:tcW w:w="851" w:type="dxa"/>
                <w:vAlign w:val="center"/>
              </w:tcPr>
              <w:p w14:paraId="618D3996"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3</w:t>
                </w:r>
              </w:p>
            </w:tc>
            <w:tc>
              <w:tcPr>
                <w:tcW w:w="1005" w:type="dxa"/>
              </w:tcPr>
              <w:p w14:paraId="01E70BA8"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4</w:t>
                </w:r>
              </w:p>
            </w:tc>
            <w:tc>
              <w:tcPr>
                <w:tcW w:w="979" w:type="dxa"/>
                <w:vAlign w:val="center"/>
              </w:tcPr>
              <w:p w14:paraId="17B6EF8B"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1</w:t>
                </w:r>
              </w:p>
            </w:tc>
            <w:tc>
              <w:tcPr>
                <w:tcW w:w="1089" w:type="dxa"/>
                <w:vAlign w:val="center"/>
              </w:tcPr>
              <w:p w14:paraId="60107439"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2</w:t>
                </w:r>
              </w:p>
            </w:tc>
            <w:tc>
              <w:tcPr>
                <w:tcW w:w="1106" w:type="dxa"/>
                <w:vAlign w:val="center"/>
              </w:tcPr>
              <w:p w14:paraId="72479F8C"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3</w:t>
                </w:r>
              </w:p>
            </w:tc>
            <w:tc>
              <w:tcPr>
                <w:tcW w:w="1102" w:type="dxa"/>
              </w:tcPr>
              <w:p w14:paraId="40C0ACD4" w14:textId="77777777" w:rsidR="001873DF" w:rsidRPr="00276626" w:rsidRDefault="001873DF" w:rsidP="0067785A">
                <w:pPr>
                  <w:spacing w:beforeAutospacing="1"/>
                  <w:ind w:left="120"/>
                  <w:jc w:val="center"/>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4</w:t>
                </w:r>
              </w:p>
            </w:tc>
          </w:tr>
          <w:tr w:rsidR="001873DF" w:rsidRPr="00276626" w14:paraId="5CD345B2" w14:textId="77777777" w:rsidTr="0067785A">
            <w:trPr>
              <w:trHeight w:val="423"/>
            </w:trPr>
            <w:tc>
              <w:tcPr>
                <w:tcW w:w="1985" w:type="dxa"/>
              </w:tcPr>
              <w:p w14:paraId="042B5475" w14:textId="77777777" w:rsidR="001873DF" w:rsidRPr="00276626" w:rsidRDefault="001873DF"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предоставления первичного ответа</w:t>
                </w:r>
              </w:p>
            </w:tc>
            <w:tc>
              <w:tcPr>
                <w:tcW w:w="992" w:type="dxa"/>
                <w:vAlign w:val="center"/>
              </w:tcPr>
              <w:p w14:paraId="0D53CD2C" w14:textId="77777777" w:rsidR="001873DF" w:rsidRPr="00276626" w:rsidRDefault="001873DF"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c>
              <w:tcPr>
                <w:tcW w:w="992" w:type="dxa"/>
                <w:vAlign w:val="center"/>
              </w:tcPr>
              <w:p w14:paraId="62F2BB18" w14:textId="77777777" w:rsidR="001873DF" w:rsidRPr="00276626" w:rsidRDefault="001873DF"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851" w:type="dxa"/>
                <w:vAlign w:val="center"/>
              </w:tcPr>
              <w:p w14:paraId="150064B5" w14:textId="77777777" w:rsidR="001873DF" w:rsidRPr="00276626" w:rsidRDefault="001873DF"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 часа</w:t>
                </w:r>
              </w:p>
            </w:tc>
            <w:tc>
              <w:tcPr>
                <w:tcW w:w="1005" w:type="dxa"/>
                <w:vAlign w:val="center"/>
              </w:tcPr>
              <w:p w14:paraId="4B243730"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 часа</w:t>
                </w:r>
              </w:p>
            </w:tc>
            <w:tc>
              <w:tcPr>
                <w:tcW w:w="979" w:type="dxa"/>
                <w:vAlign w:val="center"/>
              </w:tcPr>
              <w:p w14:paraId="4766188F"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 час</w:t>
                </w:r>
              </w:p>
            </w:tc>
            <w:tc>
              <w:tcPr>
                <w:tcW w:w="1089" w:type="dxa"/>
                <w:vAlign w:val="center"/>
              </w:tcPr>
              <w:p w14:paraId="32C903E9"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1106" w:type="dxa"/>
                <w:vAlign w:val="center"/>
              </w:tcPr>
              <w:p w14:paraId="64A7D2F1"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3 часа</w:t>
                </w:r>
              </w:p>
            </w:tc>
            <w:tc>
              <w:tcPr>
                <w:tcW w:w="1102" w:type="dxa"/>
                <w:vAlign w:val="center"/>
              </w:tcPr>
              <w:p w14:paraId="15544477"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 часа</w:t>
                </w:r>
              </w:p>
            </w:tc>
          </w:tr>
          <w:tr w:rsidR="001873DF" w:rsidRPr="00276626" w14:paraId="4070B8F6" w14:textId="77777777" w:rsidTr="0067785A">
            <w:trPr>
              <w:trHeight w:val="423"/>
            </w:trPr>
            <w:tc>
              <w:tcPr>
                <w:tcW w:w="1985" w:type="dxa"/>
              </w:tcPr>
              <w:p w14:paraId="3025ADE8" w14:textId="77777777" w:rsidR="001873DF" w:rsidRPr="00276626" w:rsidRDefault="001873DF"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предоставления временного решения</w:t>
                </w:r>
              </w:p>
            </w:tc>
            <w:tc>
              <w:tcPr>
                <w:tcW w:w="992" w:type="dxa"/>
                <w:vAlign w:val="center"/>
              </w:tcPr>
              <w:p w14:paraId="308D7ADE" w14:textId="77777777" w:rsidR="001873DF" w:rsidRPr="00276626" w:rsidRDefault="001873DF"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992" w:type="dxa"/>
                <w:vAlign w:val="center"/>
              </w:tcPr>
              <w:p w14:paraId="3EAF6B78" w14:textId="77777777" w:rsidR="001873DF" w:rsidRPr="00276626" w:rsidRDefault="001873DF"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 часа</w:t>
                </w:r>
              </w:p>
            </w:tc>
            <w:tc>
              <w:tcPr>
                <w:tcW w:w="851" w:type="dxa"/>
                <w:vAlign w:val="center"/>
              </w:tcPr>
              <w:p w14:paraId="6ABAA5BF" w14:textId="77777777" w:rsidR="001873DF" w:rsidRPr="00276626" w:rsidRDefault="001873DF"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6 часов</w:t>
                </w:r>
              </w:p>
            </w:tc>
            <w:tc>
              <w:tcPr>
                <w:tcW w:w="1005" w:type="dxa"/>
                <w:vAlign w:val="center"/>
              </w:tcPr>
              <w:p w14:paraId="15757159"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8 часов</w:t>
                </w:r>
              </w:p>
            </w:tc>
            <w:tc>
              <w:tcPr>
                <w:tcW w:w="979" w:type="dxa"/>
                <w:vAlign w:val="center"/>
              </w:tcPr>
              <w:p w14:paraId="558A1875"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 часа</w:t>
                </w:r>
              </w:p>
            </w:tc>
            <w:tc>
              <w:tcPr>
                <w:tcW w:w="1089" w:type="dxa"/>
                <w:vAlign w:val="center"/>
              </w:tcPr>
              <w:p w14:paraId="2DD91207"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 часа</w:t>
                </w:r>
              </w:p>
            </w:tc>
            <w:tc>
              <w:tcPr>
                <w:tcW w:w="1106" w:type="dxa"/>
                <w:vAlign w:val="center"/>
              </w:tcPr>
              <w:p w14:paraId="7B9561FE"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6 часов</w:t>
                </w:r>
              </w:p>
            </w:tc>
            <w:tc>
              <w:tcPr>
                <w:tcW w:w="1102" w:type="dxa"/>
                <w:vAlign w:val="center"/>
              </w:tcPr>
              <w:p w14:paraId="2CDD4A1B"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8 часов</w:t>
                </w:r>
              </w:p>
            </w:tc>
          </w:tr>
          <w:tr w:rsidR="001873DF" w:rsidRPr="00276626" w14:paraId="0CA3C5CF" w14:textId="77777777" w:rsidTr="0067785A">
            <w:trPr>
              <w:trHeight w:val="637"/>
            </w:trPr>
            <w:tc>
              <w:tcPr>
                <w:tcW w:w="1985" w:type="dxa"/>
              </w:tcPr>
              <w:p w14:paraId="3F749653" w14:textId="77777777" w:rsidR="001873DF" w:rsidRPr="00276626" w:rsidRDefault="001873DF" w:rsidP="0067785A">
                <w:pPr>
                  <w:spacing w:beforeAutospacing="1"/>
                  <w:ind w:left="120"/>
                  <w:rPr>
                    <w:rFonts w:ascii="Times New Roman" w:hAnsi="Times New Roman" w:cs="Times New Roman"/>
                    <w:b/>
                    <w:bCs/>
                    <w:spacing w:val="-4"/>
                    <w:sz w:val="24"/>
                    <w:szCs w:val="24"/>
                  </w:rPr>
                </w:pPr>
                <w:r w:rsidRPr="00276626">
                  <w:rPr>
                    <w:rFonts w:ascii="Times New Roman" w:hAnsi="Times New Roman" w:cs="Times New Roman"/>
                    <w:b/>
                    <w:bCs/>
                    <w:spacing w:val="-4"/>
                    <w:sz w:val="24"/>
                    <w:szCs w:val="24"/>
                  </w:rPr>
                  <w:t>Время предоставления постоянного решения</w:t>
                </w:r>
              </w:p>
            </w:tc>
            <w:tc>
              <w:tcPr>
                <w:tcW w:w="992" w:type="dxa"/>
                <w:vAlign w:val="center"/>
              </w:tcPr>
              <w:p w14:paraId="76B7C9A3" w14:textId="77777777" w:rsidR="001873DF" w:rsidRPr="00276626" w:rsidRDefault="001873DF"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8 часов</w:t>
                </w:r>
              </w:p>
            </w:tc>
            <w:tc>
              <w:tcPr>
                <w:tcW w:w="992" w:type="dxa"/>
                <w:vAlign w:val="center"/>
              </w:tcPr>
              <w:p w14:paraId="03BF6A1B" w14:textId="77777777" w:rsidR="001873DF" w:rsidRPr="00276626" w:rsidRDefault="001873DF"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16 часов</w:t>
                </w:r>
              </w:p>
            </w:tc>
            <w:tc>
              <w:tcPr>
                <w:tcW w:w="851" w:type="dxa"/>
                <w:vAlign w:val="center"/>
              </w:tcPr>
              <w:p w14:paraId="615632E5" w14:textId="77777777" w:rsidR="001873DF" w:rsidRPr="00276626" w:rsidRDefault="001873DF" w:rsidP="0067785A">
                <w:pPr>
                  <w:spacing w:beforeAutospacing="1"/>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24 часа</w:t>
                </w:r>
              </w:p>
            </w:tc>
            <w:tc>
              <w:tcPr>
                <w:tcW w:w="1005" w:type="dxa"/>
                <w:vAlign w:val="center"/>
              </w:tcPr>
              <w:p w14:paraId="42EB7806" w14:textId="77777777" w:rsidR="001873DF" w:rsidRPr="00276626" w:rsidRDefault="001873DF" w:rsidP="0067785A">
                <w:pPr>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48</w:t>
                </w:r>
              </w:p>
              <w:p w14:paraId="5E68492E" w14:textId="77777777" w:rsidR="001873DF" w:rsidRPr="00276626" w:rsidRDefault="001873DF" w:rsidP="0067785A">
                <w:pPr>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Часов</w:t>
                </w:r>
              </w:p>
            </w:tc>
            <w:tc>
              <w:tcPr>
                <w:tcW w:w="979" w:type="dxa"/>
                <w:vAlign w:val="center"/>
              </w:tcPr>
              <w:p w14:paraId="61CC6318"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8 часов</w:t>
                </w:r>
              </w:p>
            </w:tc>
            <w:tc>
              <w:tcPr>
                <w:tcW w:w="1089" w:type="dxa"/>
                <w:vAlign w:val="center"/>
              </w:tcPr>
              <w:p w14:paraId="79027372"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16 часов</w:t>
                </w:r>
              </w:p>
            </w:tc>
            <w:tc>
              <w:tcPr>
                <w:tcW w:w="1106" w:type="dxa"/>
                <w:vAlign w:val="center"/>
              </w:tcPr>
              <w:p w14:paraId="6E13D38C" w14:textId="77777777" w:rsidR="001873DF" w:rsidRPr="00276626" w:rsidRDefault="001873DF" w:rsidP="0067785A">
                <w:pPr>
                  <w:spacing w:beforeAutospacing="1"/>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24 часа</w:t>
                </w:r>
              </w:p>
            </w:tc>
            <w:tc>
              <w:tcPr>
                <w:tcW w:w="1102" w:type="dxa"/>
                <w:vAlign w:val="center"/>
              </w:tcPr>
              <w:p w14:paraId="09A79ADF" w14:textId="77777777" w:rsidR="001873DF" w:rsidRPr="00276626" w:rsidRDefault="001873DF" w:rsidP="0067785A">
                <w:pPr>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48</w:t>
                </w:r>
              </w:p>
              <w:p w14:paraId="7DED1DF9" w14:textId="77777777" w:rsidR="001873DF" w:rsidRPr="00276626" w:rsidRDefault="001873DF" w:rsidP="0067785A">
                <w:pPr>
                  <w:ind w:left="120"/>
                  <w:jc w:val="center"/>
                  <w:rPr>
                    <w:rFonts w:ascii="Times New Roman" w:hAnsi="Times New Roman" w:cs="Times New Roman"/>
                    <w:spacing w:val="-4"/>
                    <w:sz w:val="24"/>
                    <w:szCs w:val="24"/>
                  </w:rPr>
                </w:pPr>
                <w:r w:rsidRPr="00276626">
                  <w:rPr>
                    <w:rFonts w:ascii="Times New Roman" w:hAnsi="Times New Roman" w:cs="Times New Roman"/>
                    <w:spacing w:val="-4"/>
                    <w:sz w:val="24"/>
                    <w:szCs w:val="24"/>
                  </w:rPr>
                  <w:t>часов</w:t>
                </w:r>
              </w:p>
            </w:tc>
          </w:tr>
        </w:tbl>
        <w:p w14:paraId="01E83C7E"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Инциденты уровня «Критичный» и «Высокий» рассматриваются, как аварийная ситуация. При аварийных ситуациях на объектах Заказчика, в случае невозможности решить проблему удаленно, Исполнитель должен обеспечить прибытие необходимого количества своих специалистов на территорию Заказчика для ликвидации последствий аварии в следующие сроки:</w:t>
          </w:r>
        </w:p>
        <w:p w14:paraId="45655A48" w14:textId="77777777" w:rsidR="001873DF" w:rsidRPr="00276626" w:rsidRDefault="001873DF" w:rsidP="001873DF">
          <w:pPr>
            <w:numPr>
              <w:ilvl w:val="0"/>
              <w:numId w:val="63"/>
            </w:numPr>
            <w:spacing w:after="160"/>
            <w:ind w:left="426"/>
            <w:contextualSpacing/>
            <w:jc w:val="both"/>
            <w:rPr>
              <w:rFonts w:ascii="Times New Roman" w:hAnsi="Times New Roman" w:cs="Times New Roman"/>
              <w:sz w:val="24"/>
              <w:szCs w:val="24"/>
            </w:rPr>
          </w:pPr>
          <w:r w:rsidRPr="00276626">
            <w:rPr>
              <w:rFonts w:ascii="Times New Roman" w:hAnsi="Times New Roman" w:cs="Times New Roman"/>
              <w:sz w:val="24"/>
              <w:szCs w:val="24"/>
            </w:rPr>
            <w:t>для офисов по адресам: г. Новосибирск, ул. Орджоникидзе, д. 32 и ул. Некрасова, д. 54, не более 2 (двух) часов с момента принятия решения о необходимости выезда;</w:t>
          </w:r>
        </w:p>
        <w:p w14:paraId="5C4551F3" w14:textId="77777777" w:rsidR="001873DF" w:rsidRPr="00276626" w:rsidRDefault="001873DF" w:rsidP="001873DF">
          <w:pPr>
            <w:numPr>
              <w:ilvl w:val="0"/>
              <w:numId w:val="63"/>
            </w:numPr>
            <w:spacing w:after="160"/>
            <w:ind w:left="426"/>
            <w:contextualSpacing/>
            <w:jc w:val="both"/>
            <w:rPr>
              <w:rFonts w:ascii="Times New Roman" w:hAnsi="Times New Roman" w:cs="Times New Roman"/>
              <w:sz w:val="24"/>
              <w:szCs w:val="24"/>
            </w:rPr>
          </w:pPr>
          <w:r w:rsidRPr="00276626">
            <w:rPr>
              <w:rFonts w:ascii="Times New Roman" w:hAnsi="Times New Roman" w:cs="Times New Roman"/>
              <w:sz w:val="24"/>
              <w:szCs w:val="24"/>
            </w:rPr>
            <w:t xml:space="preserve">для остальных локаций – в срок не более 24 (двадцати четырех) часов с момента принятия решения о необходимости выезда. </w:t>
          </w:r>
        </w:p>
        <w:p w14:paraId="6A65C74B"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Решение о возможности удаленного решения аварийной ситуации Исполнитель должен принять в течение часа с момента получения сообщения об аварии.</w:t>
          </w:r>
        </w:p>
        <w:p w14:paraId="5D9B774A"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Срок решения отсчитывается с момента обращения, если инцидент решается удаленно, либо с момента прибытия специалистов Исполнителя на площадку, если Инцидент решается с выездом на площадку.</w:t>
          </w:r>
        </w:p>
        <w:p w14:paraId="303C3311"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Исполнитель вправе приостановить отсчет времени по Инциденту, который более не проявляется. В случае, если в течение 5 рабочих дней неисправность никак более не проявлялась, Инцидент </w:t>
          </w:r>
          <w:proofErr w:type="gramStart"/>
          <w:r w:rsidRPr="00276626">
            <w:rPr>
              <w:rFonts w:ascii="Times New Roman" w:hAnsi="Times New Roman" w:cs="Times New Roman"/>
              <w:sz w:val="24"/>
              <w:szCs w:val="24"/>
            </w:rPr>
            <w:t>закрывается</w:t>
          </w:r>
          <w:proofErr w:type="gramEnd"/>
          <w:r w:rsidRPr="00276626">
            <w:rPr>
              <w:rFonts w:ascii="Times New Roman" w:hAnsi="Times New Roman" w:cs="Times New Roman"/>
              <w:sz w:val="24"/>
              <w:szCs w:val="24"/>
            </w:rPr>
            <w:t xml:space="preserve"> со статусом «Решен».</w:t>
          </w:r>
        </w:p>
        <w:p w14:paraId="107FDD35"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Отсчет времени ведется только в рабочее время, за исключением Инцидентов уровня «Критический» и «Высокий».</w:t>
          </w:r>
        </w:p>
        <w:p w14:paraId="1455FF6A"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lastRenderedPageBreak/>
            <w:t>Запросам на изменение приоритет и время определятся по согласованию с Заказчиком.</w:t>
          </w:r>
        </w:p>
        <w:p w14:paraId="42345216"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5.2.5 Оперативность обслуживания</w:t>
          </w:r>
        </w:p>
        <w:p w14:paraId="6C3DE1E4"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Исполнитель в рамках предоставления услуг по настоящему Договору должен прикладывать все возможные усилия для разрешения возникающих инцидентов с оборудованием и ПО Заказчика во временные нормы, установленные настоящим </w:t>
          </w:r>
          <w:r w:rsidRPr="00276626">
            <w:rPr>
              <w:rFonts w:ascii="Times New Roman" w:hAnsi="Times New Roman" w:cs="Times New Roman"/>
              <w:sz w:val="24"/>
              <w:szCs w:val="24"/>
              <w:lang w:val="en-US"/>
            </w:rPr>
            <w:t>SLA</w:t>
          </w:r>
          <w:r w:rsidRPr="00276626">
            <w:rPr>
              <w:rFonts w:ascii="Times New Roman" w:hAnsi="Times New Roman" w:cs="Times New Roman"/>
              <w:sz w:val="24"/>
              <w:szCs w:val="24"/>
            </w:rPr>
            <w:t>.</w:t>
          </w:r>
        </w:p>
        <w:p w14:paraId="1D0FE81C"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В случае невозможности Исполнителем выполнить заявку в установленные сроки, представитель Исполнителя должен эскалировать проблему представителю Заказчика в наиболее короткие сроки.</w:t>
          </w:r>
        </w:p>
        <w:p w14:paraId="06482C74"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5.2.6 Порядок проведения регламентных работ</w:t>
          </w:r>
        </w:p>
        <w:p w14:paraId="19DE0D0C" w14:textId="77777777" w:rsidR="001873DF" w:rsidRPr="00276626" w:rsidRDefault="001873DF" w:rsidP="001873DF">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5.2.6.1 Порядок проведения регламентных работ с прерыванием ИТ-услуг</w:t>
          </w:r>
        </w:p>
        <w:p w14:paraId="76A753F5"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В порядке предоставления основных услуг Исполнитель должен разработать план и согласовать время для проведения регламентных работ с Заказчиком.</w:t>
          </w:r>
        </w:p>
        <w:p w14:paraId="0C4CCC9A" w14:textId="77777777" w:rsidR="001873DF" w:rsidRPr="00276626" w:rsidRDefault="001873DF" w:rsidP="001873DF">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5.2.6.2 Время проведения регламентных работ в режиме эксплуатации</w:t>
          </w:r>
        </w:p>
        <w:p w14:paraId="7951E750"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Для обеспечения недопущения инцидентов Исполнитель должен организовать и провести регламентные работы. </w:t>
          </w:r>
        </w:p>
        <w:p w14:paraId="5623F12E"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Проведение регламентных работ должно учитывать непрерывность процесса предоставления Услуг Заказчику. Для обеспечения выполнения регламентных работ информационные системы, ПО, оборудование, работающее в непрерывном цикле, должны обслуживаться по согласованию со Службой Заказчика не реже 1 раза в квартал. Исполнитель должен составить план регламентных работ и согласовать с представителем Заказчика.</w:t>
          </w:r>
        </w:p>
        <w:p w14:paraId="3BE85B23"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b/>
              <w:iCs/>
              <w:sz w:val="24"/>
              <w:szCs w:val="24"/>
            </w:rPr>
            <w:t>5.3 Мониторинг и отчётность</w:t>
          </w:r>
        </w:p>
        <w:p w14:paraId="5BFD16FE" w14:textId="133D9034"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Заказчик осуществляет текущий мониторинг и контроль хода и качества выполнения работ по оказанию предусматриваемых Договором услуг. Для решения этой задачи Исполнитель обязан предоставлять представителю Заказчика следующую информацию (</w:t>
          </w:r>
          <w:r w:rsidR="009A1C2E">
            <w:rPr>
              <w:rFonts w:ascii="Times New Roman" w:hAnsi="Times New Roman" w:cs="Times New Roman"/>
              <w:sz w:val="24"/>
              <w:szCs w:val="24"/>
            </w:rPr>
            <w:t>Таблица 3</w:t>
          </w:r>
          <w:r w:rsidRPr="00276626">
            <w:rPr>
              <w:rFonts w:ascii="Times New Roman" w:hAnsi="Times New Roman" w:cs="Times New Roman"/>
              <w:sz w:val="24"/>
              <w:szCs w:val="24"/>
            </w:rPr>
            <w:t>).</w:t>
          </w:r>
        </w:p>
        <w:p w14:paraId="176800D7" w14:textId="7A8AC1F5"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9A1C2E">
            <w:rPr>
              <w:rFonts w:ascii="Times New Roman" w:hAnsi="Times New Roman" w:cs="Times New Roman"/>
              <w:sz w:val="24"/>
              <w:szCs w:val="24"/>
            </w:rPr>
            <w:t>3</w:t>
          </w:r>
          <w:r w:rsidRPr="00276626">
            <w:rPr>
              <w:rFonts w:ascii="Times New Roman" w:hAnsi="Times New Roman" w:cs="Times New Roman"/>
              <w:sz w:val="24"/>
              <w:szCs w:val="24"/>
            </w:rPr>
            <w:t xml:space="preserve"> – Информация о ходе текущих услуг, предоставляемая Заказчику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2347"/>
            <w:gridCol w:w="4510"/>
          </w:tblGrid>
          <w:tr w:rsidR="001873DF" w:rsidRPr="00276626" w14:paraId="60021924" w14:textId="77777777" w:rsidTr="0067785A">
            <w:trPr>
              <w:cantSplit/>
              <w:tblHeader/>
              <w:jc w:val="center"/>
            </w:trPr>
            <w:tc>
              <w:tcPr>
                <w:tcW w:w="3227" w:type="dxa"/>
                <w:shd w:val="clear" w:color="auto" w:fill="auto"/>
                <w:vAlign w:val="center"/>
              </w:tcPr>
              <w:p w14:paraId="0BF50788"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Контролируемая информация</w:t>
                </w:r>
              </w:p>
            </w:tc>
            <w:tc>
              <w:tcPr>
                <w:tcW w:w="2268" w:type="dxa"/>
                <w:shd w:val="clear" w:color="auto" w:fill="auto"/>
                <w:vAlign w:val="center"/>
              </w:tcPr>
              <w:p w14:paraId="522EB490"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Порядок предоставления</w:t>
                </w:r>
              </w:p>
            </w:tc>
            <w:tc>
              <w:tcPr>
                <w:tcW w:w="4358" w:type="dxa"/>
                <w:shd w:val="clear" w:color="auto" w:fill="auto"/>
                <w:vAlign w:val="center"/>
              </w:tcPr>
              <w:p w14:paraId="64D1CF14"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Форма</w:t>
                </w:r>
              </w:p>
            </w:tc>
          </w:tr>
          <w:tr w:rsidR="001873DF" w:rsidRPr="00276626" w14:paraId="6F116FF2" w14:textId="77777777" w:rsidTr="0067785A">
            <w:trPr>
              <w:jc w:val="center"/>
            </w:trPr>
            <w:tc>
              <w:tcPr>
                <w:tcW w:w="3227" w:type="dxa"/>
                <w:shd w:val="clear" w:color="auto" w:fill="auto"/>
              </w:tcPr>
              <w:p w14:paraId="4B8B62FA"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Уведомление о передаче решения инцидента на следующий уровень (эскалация на разработчиков/ производителей)</w:t>
                </w:r>
              </w:p>
            </w:tc>
            <w:tc>
              <w:tcPr>
                <w:tcW w:w="2268" w:type="dxa"/>
                <w:shd w:val="clear" w:color="auto" w:fill="auto"/>
                <w:vAlign w:val="center"/>
              </w:tcPr>
              <w:p w14:paraId="3D60F60D" w14:textId="77777777" w:rsidR="001873DF" w:rsidRPr="00276626" w:rsidRDefault="001873DF"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В течение трех часов с момента принятия решения</w:t>
                </w:r>
              </w:p>
            </w:tc>
            <w:tc>
              <w:tcPr>
                <w:tcW w:w="4358" w:type="dxa"/>
                <w:shd w:val="clear" w:color="auto" w:fill="auto"/>
              </w:tcPr>
              <w:p w14:paraId="4BCC1369"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Сообщение по электронной почте с подробным описанием сути инцидента и принятых мер. В случае неработоспособности электронной почты сообщение передается устно по телефонной связи</w:t>
                </w:r>
              </w:p>
            </w:tc>
          </w:tr>
          <w:tr w:rsidR="001873DF" w:rsidRPr="00276626" w14:paraId="13125A3B" w14:textId="77777777" w:rsidTr="0067785A">
            <w:trPr>
              <w:jc w:val="center"/>
            </w:trPr>
            <w:tc>
              <w:tcPr>
                <w:tcW w:w="3227" w:type="dxa"/>
                <w:shd w:val="clear" w:color="auto" w:fill="auto"/>
              </w:tcPr>
              <w:p w14:paraId="0B0077BA"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Уведомление о невозможности решения инцидента в установленное SLA время</w:t>
                </w:r>
              </w:p>
            </w:tc>
            <w:tc>
              <w:tcPr>
                <w:tcW w:w="2268" w:type="dxa"/>
                <w:shd w:val="clear" w:color="auto" w:fill="auto"/>
                <w:vAlign w:val="center"/>
              </w:tcPr>
              <w:p w14:paraId="2BFDC1C2" w14:textId="77777777" w:rsidR="001873DF" w:rsidRPr="00276626" w:rsidRDefault="001873DF"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В течение одного часа с момента фиксации нарушения сроков</w:t>
                </w:r>
              </w:p>
            </w:tc>
            <w:tc>
              <w:tcPr>
                <w:tcW w:w="4358" w:type="dxa"/>
                <w:shd w:val="clear" w:color="auto" w:fill="auto"/>
              </w:tcPr>
              <w:p w14:paraId="40FF093E"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Сообщение по электронной почте с описанием причин нарушения SLA и принятых мер. В случае неработоспособности электронной почты сообщение передается устно по телефонной связи</w:t>
                </w:r>
              </w:p>
            </w:tc>
          </w:tr>
          <w:tr w:rsidR="001873DF" w:rsidRPr="00276626" w14:paraId="71F6CE15" w14:textId="77777777" w:rsidTr="0067785A">
            <w:trPr>
              <w:jc w:val="center"/>
            </w:trPr>
            <w:tc>
              <w:tcPr>
                <w:tcW w:w="3227" w:type="dxa"/>
                <w:shd w:val="clear" w:color="auto" w:fill="auto"/>
              </w:tcPr>
              <w:p w14:paraId="421C4095" w14:textId="77777777" w:rsidR="001873DF" w:rsidRPr="00276626" w:rsidRDefault="001873DF" w:rsidP="0067785A">
                <w:pPr>
                  <w:spacing w:after="160"/>
                  <w:ind w:firstLine="426"/>
                  <w:rPr>
                    <w:rFonts w:ascii="Times New Roman" w:hAnsi="Times New Roman" w:cs="Times New Roman"/>
                    <w:sz w:val="24"/>
                    <w:szCs w:val="24"/>
                  </w:rPr>
                </w:pPr>
                <w:r w:rsidRPr="00276626">
                  <w:rPr>
                    <w:rFonts w:ascii="Times New Roman" w:hAnsi="Times New Roman" w:cs="Times New Roman"/>
                    <w:sz w:val="24"/>
                    <w:szCs w:val="24"/>
                  </w:rPr>
                  <w:lastRenderedPageBreak/>
                  <w:t>Уведомление о невозможности решения проблемы приоритета «Критичный» в установленные SLA сроки</w:t>
                </w:r>
              </w:p>
            </w:tc>
            <w:tc>
              <w:tcPr>
                <w:tcW w:w="2268" w:type="dxa"/>
                <w:shd w:val="clear" w:color="auto" w:fill="auto"/>
                <w:vAlign w:val="center"/>
              </w:tcPr>
              <w:p w14:paraId="50E661FB" w14:textId="77777777" w:rsidR="001873DF" w:rsidRPr="00276626" w:rsidRDefault="001873DF"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В течение 10 минут с момента фиксации нарушения сроков</w:t>
                </w:r>
              </w:p>
            </w:tc>
            <w:tc>
              <w:tcPr>
                <w:tcW w:w="4358" w:type="dxa"/>
                <w:shd w:val="clear" w:color="auto" w:fill="auto"/>
              </w:tcPr>
              <w:p w14:paraId="3149A975"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Сообщение по электронной почте с описанием причин нарушения SLA и принятых мер. В случае неработоспособности электронной почты сообщение передается устно по телефонной связи</w:t>
                </w:r>
              </w:p>
            </w:tc>
          </w:tr>
          <w:tr w:rsidR="001873DF" w:rsidRPr="00276626" w14:paraId="208D2CC1" w14:textId="77777777" w:rsidTr="0067785A">
            <w:trPr>
              <w:jc w:val="center"/>
            </w:trPr>
            <w:tc>
              <w:tcPr>
                <w:tcW w:w="3227" w:type="dxa"/>
                <w:shd w:val="clear" w:color="auto" w:fill="auto"/>
              </w:tcPr>
              <w:p w14:paraId="244D0101" w14:textId="77777777" w:rsidR="001873DF" w:rsidRPr="00276626" w:rsidRDefault="001873DF" w:rsidP="0067785A">
                <w:pPr>
                  <w:spacing w:after="160"/>
                  <w:ind w:firstLine="426"/>
                  <w:rPr>
                    <w:rFonts w:ascii="Times New Roman" w:hAnsi="Times New Roman" w:cs="Times New Roman"/>
                    <w:sz w:val="24"/>
                    <w:szCs w:val="24"/>
                  </w:rPr>
                </w:pPr>
                <w:r w:rsidRPr="00276626">
                  <w:rPr>
                    <w:rFonts w:ascii="Times New Roman" w:hAnsi="Times New Roman" w:cs="Times New Roman"/>
                    <w:sz w:val="24"/>
                    <w:szCs w:val="24"/>
                  </w:rPr>
                  <w:t xml:space="preserve">Уведомление о получении инцидента с приоритетом «Критичный», для ИТ-услуг </w:t>
                </w:r>
              </w:p>
            </w:tc>
            <w:tc>
              <w:tcPr>
                <w:tcW w:w="2268" w:type="dxa"/>
                <w:shd w:val="clear" w:color="auto" w:fill="auto"/>
                <w:vAlign w:val="center"/>
              </w:tcPr>
              <w:p w14:paraId="392C4321" w14:textId="77777777" w:rsidR="001873DF" w:rsidRPr="00276626" w:rsidRDefault="001873DF"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В течение 30 минут с момента получения заявки/ либо обнаружения инцидента</w:t>
                </w:r>
              </w:p>
            </w:tc>
            <w:tc>
              <w:tcPr>
                <w:tcW w:w="4358" w:type="dxa"/>
                <w:shd w:val="clear" w:color="auto" w:fill="auto"/>
              </w:tcPr>
              <w:p w14:paraId="72181291"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Сообщение по электронной почте с описанием причин нарушения SLA и принятых мер. В случае неработоспособности электронной почты сообщение передается устно по телефонной связи</w:t>
                </w:r>
              </w:p>
            </w:tc>
          </w:tr>
        </w:tbl>
        <w:p w14:paraId="62FAA720" w14:textId="006FAD0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Заказчик, в лице службы Заказчика, осуществляет сбор информации об объёме и качестве оказанных основных услуг. Для решения этой задачи Исполнитель обязан предоставлять в службу Заказчика нижеследующую информацию о ходе оказания услуг (</w:t>
          </w:r>
          <w:r w:rsidR="00404966">
            <w:rPr>
              <w:rFonts w:ascii="Times New Roman" w:hAnsi="Times New Roman" w:cs="Times New Roman"/>
              <w:sz w:val="24"/>
              <w:szCs w:val="24"/>
            </w:rPr>
            <w:t>Таблица</w:t>
          </w:r>
          <w:r w:rsidR="00404966">
            <w:rPr>
              <w:rFonts w:ascii="Times New Roman" w:hAnsi="Times New Roman" w:cs="Times New Roman"/>
              <w:sz w:val="24"/>
              <w:szCs w:val="24"/>
            </w:rPr>
            <w:t xml:space="preserve"> </w:t>
          </w:r>
          <w:r w:rsidR="009A1C2E">
            <w:rPr>
              <w:rFonts w:ascii="Times New Roman" w:hAnsi="Times New Roman" w:cs="Times New Roman"/>
              <w:sz w:val="24"/>
              <w:szCs w:val="24"/>
            </w:rPr>
            <w:t>4</w:t>
          </w:r>
          <w:r w:rsidR="00404966">
            <w:rPr>
              <w:rFonts w:ascii="Times New Roman" w:hAnsi="Times New Roman" w:cs="Times New Roman"/>
              <w:sz w:val="24"/>
              <w:szCs w:val="24"/>
            </w:rPr>
            <w:t>)</w:t>
          </w:r>
          <w:r w:rsidRPr="00276626">
            <w:rPr>
              <w:rFonts w:ascii="Times New Roman" w:hAnsi="Times New Roman" w:cs="Times New Roman"/>
              <w:sz w:val="24"/>
              <w:szCs w:val="24"/>
            </w:rPr>
            <w:t>.</w:t>
          </w:r>
        </w:p>
        <w:p w14:paraId="44EA6D9C" w14:textId="558716EA"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9A1C2E">
            <w:rPr>
              <w:rFonts w:ascii="Times New Roman" w:hAnsi="Times New Roman" w:cs="Times New Roman"/>
              <w:sz w:val="24"/>
              <w:szCs w:val="24"/>
            </w:rPr>
            <w:t>4</w:t>
          </w:r>
          <w:r w:rsidRPr="00276626">
            <w:rPr>
              <w:rFonts w:ascii="Times New Roman" w:hAnsi="Times New Roman" w:cs="Times New Roman"/>
              <w:sz w:val="24"/>
              <w:szCs w:val="24"/>
            </w:rPr>
            <w:t xml:space="preserve"> – Список, форма и порядок предоставления ежемесячных отчётов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2333"/>
            <w:gridCol w:w="3347"/>
          </w:tblGrid>
          <w:tr w:rsidR="001873DF" w:rsidRPr="00276626" w14:paraId="2ECCE322" w14:textId="77777777" w:rsidTr="0067785A">
            <w:trPr>
              <w:cantSplit/>
              <w:tblHeader/>
              <w:jc w:val="center"/>
            </w:trPr>
            <w:tc>
              <w:tcPr>
                <w:tcW w:w="4390" w:type="dxa"/>
                <w:shd w:val="clear" w:color="auto" w:fill="auto"/>
                <w:vAlign w:val="center"/>
              </w:tcPr>
              <w:p w14:paraId="707BE498"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Отчёт</w:t>
                </w:r>
              </w:p>
            </w:tc>
            <w:tc>
              <w:tcPr>
                <w:tcW w:w="2268" w:type="dxa"/>
                <w:shd w:val="clear" w:color="auto" w:fill="auto"/>
                <w:vAlign w:val="center"/>
              </w:tcPr>
              <w:p w14:paraId="5BFD7CC6"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Порядок предоставления</w:t>
                </w:r>
              </w:p>
            </w:tc>
            <w:tc>
              <w:tcPr>
                <w:tcW w:w="3254" w:type="dxa"/>
                <w:shd w:val="clear" w:color="auto" w:fill="auto"/>
                <w:vAlign w:val="center"/>
              </w:tcPr>
              <w:p w14:paraId="26A8A4F4"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Форма</w:t>
                </w:r>
              </w:p>
            </w:tc>
          </w:tr>
          <w:tr w:rsidR="001873DF" w:rsidRPr="00276626" w14:paraId="71A07C81" w14:textId="77777777" w:rsidTr="0067785A">
            <w:trPr>
              <w:jc w:val="center"/>
            </w:trPr>
            <w:tc>
              <w:tcPr>
                <w:tcW w:w="4390" w:type="dxa"/>
                <w:shd w:val="clear" w:color="auto" w:fill="auto"/>
              </w:tcPr>
              <w:p w14:paraId="05325590"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Количество полученных и выполненных заявок</w:t>
                </w:r>
              </w:p>
            </w:tc>
            <w:tc>
              <w:tcPr>
                <w:tcW w:w="2268" w:type="dxa"/>
                <w:shd w:val="clear" w:color="auto" w:fill="auto"/>
              </w:tcPr>
              <w:p w14:paraId="7709305A" w14:textId="77777777" w:rsidR="001873DF" w:rsidRPr="00276626" w:rsidRDefault="001873DF"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Ежемесячно первый рабочий день месяца следующего за отчетным</w:t>
                </w:r>
              </w:p>
            </w:tc>
            <w:tc>
              <w:tcPr>
                <w:tcW w:w="3254" w:type="dxa"/>
                <w:shd w:val="clear" w:color="auto" w:fill="auto"/>
              </w:tcPr>
              <w:p w14:paraId="3690F1FE"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Отчётная форма, разработанная Исполнителем и согласованная с Заказчиком</w:t>
                </w:r>
              </w:p>
            </w:tc>
          </w:tr>
          <w:tr w:rsidR="001873DF" w:rsidRPr="00276626" w14:paraId="582B9EDF" w14:textId="77777777" w:rsidTr="0067785A">
            <w:trPr>
              <w:jc w:val="center"/>
            </w:trPr>
            <w:tc>
              <w:tcPr>
                <w:tcW w:w="4390" w:type="dxa"/>
                <w:shd w:val="clear" w:color="auto" w:fill="auto"/>
              </w:tcPr>
              <w:p w14:paraId="34D55BE6"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Количество заявок, выполненных с нарушением SLA, с указанием причин нарушения SLA и согласованных Сторонами путей их устранения</w:t>
                </w:r>
              </w:p>
            </w:tc>
            <w:tc>
              <w:tcPr>
                <w:tcW w:w="2268" w:type="dxa"/>
                <w:shd w:val="clear" w:color="auto" w:fill="auto"/>
              </w:tcPr>
              <w:p w14:paraId="783343EB" w14:textId="77777777" w:rsidR="001873DF" w:rsidRPr="00276626" w:rsidRDefault="001873DF" w:rsidP="0067785A">
                <w:pPr>
                  <w:spacing w:after="160"/>
                  <w:jc w:val="center"/>
                  <w:rPr>
                    <w:rFonts w:ascii="Times New Roman" w:hAnsi="Times New Roman" w:cs="Times New Roman"/>
                    <w:sz w:val="24"/>
                    <w:szCs w:val="24"/>
                  </w:rPr>
                </w:pPr>
                <w:r w:rsidRPr="00276626">
                  <w:rPr>
                    <w:rFonts w:ascii="Times New Roman" w:hAnsi="Times New Roman" w:cs="Times New Roman"/>
                    <w:sz w:val="24"/>
                    <w:szCs w:val="24"/>
                  </w:rPr>
                  <w:t>Ежемесячно первый рабочий день месяца следующего за отчетным</w:t>
                </w:r>
              </w:p>
            </w:tc>
            <w:tc>
              <w:tcPr>
                <w:tcW w:w="3254" w:type="dxa"/>
                <w:shd w:val="clear" w:color="auto" w:fill="auto"/>
              </w:tcPr>
              <w:p w14:paraId="61C18581"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Отчётная форма, разработанная Исполнителем и согласованная с Заказчиком</w:t>
                </w:r>
              </w:p>
            </w:tc>
          </w:tr>
        </w:tbl>
        <w:p w14:paraId="1C7AB844" w14:textId="77777777" w:rsidR="001873DF" w:rsidRPr="00276626" w:rsidRDefault="001873DF" w:rsidP="001873DF">
          <w:pPr>
            <w:spacing w:after="160"/>
            <w:ind w:firstLine="426"/>
            <w:jc w:val="both"/>
            <w:rPr>
              <w:rFonts w:ascii="Times New Roman" w:hAnsi="Times New Roman" w:cs="Times New Roman"/>
              <w:b/>
              <w:iCs/>
              <w:sz w:val="24"/>
              <w:szCs w:val="24"/>
            </w:rPr>
          </w:pPr>
        </w:p>
        <w:p w14:paraId="2AFBC7B8" w14:textId="77777777" w:rsidR="001873DF" w:rsidRPr="00276626" w:rsidRDefault="001873DF" w:rsidP="001873DF">
          <w:pPr>
            <w:spacing w:after="160"/>
            <w:ind w:firstLine="426"/>
            <w:jc w:val="both"/>
            <w:rPr>
              <w:rFonts w:ascii="Times New Roman" w:hAnsi="Times New Roman" w:cs="Times New Roman"/>
              <w:b/>
              <w:iCs/>
              <w:sz w:val="24"/>
              <w:szCs w:val="24"/>
            </w:rPr>
          </w:pPr>
          <w:r w:rsidRPr="00276626">
            <w:rPr>
              <w:rFonts w:ascii="Times New Roman" w:hAnsi="Times New Roman" w:cs="Times New Roman"/>
              <w:b/>
              <w:iCs/>
              <w:sz w:val="24"/>
              <w:szCs w:val="24"/>
            </w:rPr>
            <w:t>5.4 Расчет стоимости услуг и порядок оплаты</w:t>
          </w:r>
        </w:p>
        <w:p w14:paraId="1829AE78"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5.4.1 Стоимость услуг и порядок оплаты</w:t>
          </w:r>
        </w:p>
        <w:p w14:paraId="1216F628"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Оплата услуг должна осуществляться в порядке, определенном Договором. Оплата производится фиксированным ежемесячным платежом. Оплата дополнительных услуг (п.3.8) рассчитывается дополнительно, на основании единичных расценок с учетом фактически отработанных часов работы специалистов Исполнителя.  Результаты работы Исполнителя в части соблюдения SLA должны оцениваться ежемесячно. В случае начисления штрафа Исполнитель выставляет счет за свои услуги за вычетом размера штрафа.</w:t>
          </w:r>
        </w:p>
        <w:p w14:paraId="15EE17BA"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5.4.2 Расчет уровня выполнения SLA</w:t>
          </w:r>
        </w:p>
        <w:p w14:paraId="6A110113" w14:textId="4415DFDB"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Перечень измеримых показателей качества сервиса (метрик), общих для всех сервисов, предоставляемых в рамках Договора, приведен в </w:t>
          </w:r>
          <w:r w:rsidR="009A1C2E">
            <w:rPr>
              <w:rFonts w:ascii="Times New Roman" w:hAnsi="Times New Roman" w:cs="Times New Roman"/>
              <w:sz w:val="24"/>
              <w:szCs w:val="24"/>
            </w:rPr>
            <w:t>Таблиц</w:t>
          </w:r>
          <w:r w:rsidR="009A1C2E">
            <w:rPr>
              <w:rFonts w:ascii="Times New Roman" w:hAnsi="Times New Roman" w:cs="Times New Roman"/>
              <w:sz w:val="24"/>
              <w:szCs w:val="24"/>
            </w:rPr>
            <w:t>е 5</w:t>
          </w:r>
          <w:r w:rsidRPr="00276626">
            <w:rPr>
              <w:rFonts w:ascii="Times New Roman" w:hAnsi="Times New Roman" w:cs="Times New Roman"/>
              <w:sz w:val="24"/>
              <w:szCs w:val="24"/>
            </w:rPr>
            <w:t>.</w:t>
          </w:r>
        </w:p>
        <w:p w14:paraId="2963332F" w14:textId="37CE699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lastRenderedPageBreak/>
            <w:t xml:space="preserve">Таблица </w:t>
          </w:r>
          <w:r w:rsidR="009A1C2E">
            <w:rPr>
              <w:rFonts w:ascii="Times New Roman" w:hAnsi="Times New Roman" w:cs="Times New Roman"/>
              <w:sz w:val="24"/>
              <w:szCs w:val="24"/>
            </w:rPr>
            <w:t>5</w:t>
          </w:r>
          <w:r w:rsidRPr="00276626">
            <w:rPr>
              <w:rFonts w:ascii="Times New Roman" w:hAnsi="Times New Roman" w:cs="Times New Roman"/>
              <w:sz w:val="24"/>
              <w:szCs w:val="24"/>
            </w:rPr>
            <w:t xml:space="preserve"> – Критерии оценки качества оказания ИТ-услуг и их значение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744"/>
            <w:gridCol w:w="4974"/>
            <w:gridCol w:w="2602"/>
          </w:tblGrid>
          <w:tr w:rsidR="001873DF" w:rsidRPr="00276626" w14:paraId="23B6AEA7" w14:textId="77777777" w:rsidTr="0067785A">
            <w:trPr>
              <w:jc w:val="center"/>
            </w:trPr>
            <w:tc>
              <w:tcPr>
                <w:tcW w:w="920" w:type="pct"/>
                <w:shd w:val="clear" w:color="auto" w:fill="auto"/>
                <w:vAlign w:val="center"/>
              </w:tcPr>
              <w:p w14:paraId="5DAF6086" w14:textId="77777777" w:rsidR="001873DF" w:rsidRPr="00276626" w:rsidRDefault="001873DF"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Наименование метрики</w:t>
                </w:r>
              </w:p>
            </w:tc>
            <w:tc>
              <w:tcPr>
                <w:tcW w:w="365" w:type="pct"/>
                <w:shd w:val="clear" w:color="auto" w:fill="auto"/>
                <w:vAlign w:val="center"/>
              </w:tcPr>
              <w:p w14:paraId="2C16D557" w14:textId="77777777" w:rsidR="001873DF" w:rsidRPr="00276626" w:rsidRDefault="001873DF" w:rsidP="0067785A">
                <w:pPr>
                  <w:spacing w:after="160"/>
                  <w:jc w:val="both"/>
                  <w:rPr>
                    <w:rFonts w:ascii="Times New Roman" w:hAnsi="Times New Roman" w:cs="Times New Roman"/>
                    <w:b/>
                    <w:sz w:val="24"/>
                    <w:szCs w:val="24"/>
                  </w:rPr>
                </w:pPr>
                <w:r w:rsidRPr="00276626">
                  <w:rPr>
                    <w:rFonts w:ascii="Times New Roman" w:hAnsi="Times New Roman" w:cs="Times New Roman"/>
                    <w:b/>
                    <w:sz w:val="24"/>
                    <w:szCs w:val="24"/>
                  </w:rPr>
                  <w:t>Ед. изм.</w:t>
                </w:r>
              </w:p>
            </w:tc>
            <w:tc>
              <w:tcPr>
                <w:tcW w:w="2439" w:type="pct"/>
                <w:shd w:val="clear" w:color="auto" w:fill="auto"/>
                <w:vAlign w:val="center"/>
              </w:tcPr>
              <w:p w14:paraId="03032A39" w14:textId="77777777" w:rsidR="001873DF" w:rsidRPr="00276626" w:rsidRDefault="001873DF"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Способ расчета</w:t>
                </w:r>
              </w:p>
            </w:tc>
            <w:tc>
              <w:tcPr>
                <w:tcW w:w="1276" w:type="pct"/>
                <w:shd w:val="clear" w:color="auto" w:fill="auto"/>
                <w:vAlign w:val="center"/>
              </w:tcPr>
              <w:p w14:paraId="2B77885A" w14:textId="77777777" w:rsidR="001873DF" w:rsidRPr="00276626" w:rsidRDefault="001873DF"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Условие применения штрафных санкций</w:t>
                </w:r>
              </w:p>
            </w:tc>
          </w:tr>
          <w:tr w:rsidR="001873DF" w:rsidRPr="00276626" w14:paraId="321B0F28" w14:textId="77777777" w:rsidTr="0067785A">
            <w:trPr>
              <w:jc w:val="center"/>
            </w:trPr>
            <w:tc>
              <w:tcPr>
                <w:tcW w:w="920" w:type="pct"/>
                <w:shd w:val="clear" w:color="auto" w:fill="auto"/>
              </w:tcPr>
              <w:p w14:paraId="325711DD" w14:textId="77777777" w:rsidR="001873DF" w:rsidRPr="00276626"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 xml:space="preserve">% заявок, выполненных в срок (в рамках SLA) </w:t>
                </w:r>
              </w:p>
            </w:tc>
            <w:tc>
              <w:tcPr>
                <w:tcW w:w="365" w:type="pct"/>
                <w:shd w:val="clear" w:color="auto" w:fill="auto"/>
              </w:tcPr>
              <w:p w14:paraId="515512EA" w14:textId="77777777" w:rsidR="001873DF" w:rsidRPr="00276626"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w:t>
                </w:r>
              </w:p>
            </w:tc>
            <w:tc>
              <w:tcPr>
                <w:tcW w:w="2439" w:type="pct"/>
                <w:shd w:val="clear" w:color="auto" w:fill="auto"/>
              </w:tcPr>
              <w:p w14:paraId="47C38DB9" w14:textId="77777777" w:rsidR="001873DF" w:rsidRPr="00276626" w:rsidRDefault="001873DF" w:rsidP="0067785A">
                <w:pPr>
                  <w:spacing w:after="160"/>
                  <w:jc w:val="both"/>
                  <w:rPr>
                    <w:rFonts w:ascii="Times New Roman" w:hAnsi="Times New Roman" w:cs="Times New Roman"/>
                    <w:sz w:val="24"/>
                    <w:szCs w:val="24"/>
                  </w:rPr>
                </w:pPr>
                <m:oMath>
                  <m:r>
                    <w:rPr>
                      <w:rFonts w:ascii="Cambria Math" w:hAnsi="Cambria Math" w:cs="Times New Roman"/>
                      <w:sz w:val="24"/>
                      <w:szCs w:val="24"/>
                      <w:lang w:val="en-US"/>
                    </w:rPr>
                    <m:t>SLA</m:t>
                  </m:r>
                  <m:r>
                    <w:rPr>
                      <w:rFonts w:ascii="Cambria Math" w:hAnsi="Cambria Math" w:cs="Times New Roman"/>
                      <w:sz w:val="24"/>
                      <w:szCs w:val="24"/>
                    </w:rPr>
                    <m:t>1=</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m:t>
                          </m:r>
                        </m:sub>
                      </m:sSub>
                    </m:num>
                    <m:den>
                      <m:r>
                        <m:rPr>
                          <m:sty m:val="p"/>
                        </m:rPr>
                        <w:rPr>
                          <w:rFonts w:ascii="Cambria Math" w:hAnsi="Cambria Math" w:cs="Times New Roman"/>
                          <w:sz w:val="24"/>
                          <w:szCs w:val="24"/>
                        </w:rPr>
                        <m:t>T</m:t>
                      </m:r>
                    </m:den>
                  </m:f>
                  <m:r>
                    <m:rPr>
                      <m:sty m:val="p"/>
                    </m:rPr>
                    <w:rPr>
                      <w:rFonts w:ascii="Cambria Math" w:hAnsi="Cambria Math" w:cs="Times New Roman"/>
                      <w:sz w:val="24"/>
                      <w:szCs w:val="24"/>
                    </w:rPr>
                    <m:t>*100</m:t>
                  </m:r>
                </m:oMath>
                <w:r w:rsidRPr="00276626">
                  <w:rPr>
                    <w:rFonts w:ascii="Times New Roman" w:hAnsi="Times New Roman" w:cs="Times New Roman"/>
                    <w:sz w:val="24"/>
                    <w:szCs w:val="24"/>
                  </w:rPr>
                  <w:t xml:space="preserve"> </w:t>
                </w:r>
                <w:r w:rsidRPr="00276626">
                  <w:rPr>
                    <w:rFonts w:ascii="Times New Roman" w:hAnsi="Times New Roman" w:cs="Times New Roman"/>
                    <w:sz w:val="24"/>
                    <w:szCs w:val="24"/>
                  </w:rPr>
                  <w:br/>
                  <w:t xml:space="preserve">где: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m:t>
                      </m:r>
                    </m:sub>
                  </m:sSub>
                </m:oMath>
                <w:r w:rsidRPr="00276626">
                  <w:rPr>
                    <w:rFonts w:ascii="Times New Roman" w:hAnsi="Times New Roman" w:cs="Times New Roman"/>
                    <w:sz w:val="24"/>
                    <w:szCs w:val="24"/>
                  </w:rPr>
                  <w:t xml:space="preserve"> – количество заявок, закрытых в отчетном периоде, выполненных в согласованные в SLA сроки (время решения заявки не включает время нахождения в статусе «В ожидании»),</w:t>
                </w:r>
              </w:p>
              <w:p w14:paraId="3420CF92" w14:textId="77777777" w:rsidR="001873DF" w:rsidRPr="00276626" w:rsidRDefault="001873DF" w:rsidP="0067785A">
                <w:pPr>
                  <w:spacing w:after="160"/>
                  <w:ind w:firstLine="426"/>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276626">
                  <w:rPr>
                    <w:rFonts w:ascii="Times New Roman" w:hAnsi="Times New Roman" w:cs="Times New Roman"/>
                    <w:sz w:val="24"/>
                    <w:szCs w:val="24"/>
                  </w:rPr>
                  <w:t xml:space="preserve"> – Количество заявок, закрытых в отчетном периоде</w:t>
                </w:r>
              </w:p>
            </w:tc>
            <w:tc>
              <w:tcPr>
                <w:tcW w:w="1276" w:type="pct"/>
                <w:shd w:val="clear" w:color="auto" w:fill="auto"/>
              </w:tcPr>
              <w:p w14:paraId="69C7D3F3"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SLA</w:t>
                </w:r>
                <w:proofErr w:type="gramStart"/>
                <w:r w:rsidRPr="00276626">
                  <w:rPr>
                    <w:rFonts w:ascii="Times New Roman" w:hAnsi="Times New Roman" w:cs="Times New Roman"/>
                    <w:sz w:val="24"/>
                    <w:szCs w:val="24"/>
                  </w:rPr>
                  <w:t>1  &lt;</w:t>
                </w:r>
                <w:proofErr w:type="gramEnd"/>
                <w:r w:rsidRPr="00276626">
                  <w:rPr>
                    <w:rFonts w:ascii="Times New Roman" w:hAnsi="Times New Roman" w:cs="Times New Roman"/>
                    <w:sz w:val="24"/>
                    <w:szCs w:val="24"/>
                  </w:rPr>
                  <w:t xml:space="preserve"> 95%</w:t>
                </w:r>
              </w:p>
            </w:tc>
          </w:tr>
          <w:tr w:rsidR="001873DF" w:rsidRPr="00276626" w14:paraId="068BE109" w14:textId="77777777" w:rsidTr="0067785A">
            <w:trPr>
              <w:jc w:val="center"/>
            </w:trPr>
            <w:tc>
              <w:tcPr>
                <w:tcW w:w="920" w:type="pct"/>
                <w:shd w:val="clear" w:color="auto" w:fill="auto"/>
              </w:tcPr>
              <w:p w14:paraId="5321515D" w14:textId="77777777" w:rsidR="001873DF" w:rsidRPr="00276626"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Уровень доступности ИТ-сервисов Заказчика (за исключением обстоятельств непреодолимой силы)</w:t>
                </w:r>
              </w:p>
            </w:tc>
            <w:tc>
              <w:tcPr>
                <w:tcW w:w="365" w:type="pct"/>
                <w:shd w:val="clear" w:color="auto" w:fill="auto"/>
              </w:tcPr>
              <w:p w14:paraId="403B42D6" w14:textId="77777777" w:rsidR="001873DF" w:rsidRPr="00276626"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w:t>
                </w:r>
              </w:p>
            </w:tc>
            <w:tc>
              <w:tcPr>
                <w:tcW w:w="2439" w:type="pct"/>
                <w:shd w:val="clear" w:color="auto" w:fill="auto"/>
              </w:tcPr>
              <w:p w14:paraId="3C7FF4B8" w14:textId="77777777" w:rsidR="001873DF" w:rsidRPr="00276626" w:rsidRDefault="001873DF" w:rsidP="0067785A">
                <w:pPr>
                  <w:spacing w:after="160"/>
                  <w:jc w:val="both"/>
                  <w:rPr>
                    <w:rFonts w:ascii="Times New Roman" w:hAnsi="Times New Roman" w:cs="Times New Roman"/>
                    <w:sz w:val="24"/>
                    <w:szCs w:val="24"/>
                    <w:lang w:val="en-US"/>
                  </w:rPr>
                </w:pPr>
                <m:oMathPara>
                  <m:oMath>
                    <m:r>
                      <w:rPr>
                        <w:rFonts w:ascii="Cambria Math" w:hAnsi="Cambria Math" w:cs="Times New Roman"/>
                        <w:sz w:val="24"/>
                        <w:szCs w:val="24"/>
                        <w:lang w:val="en-US"/>
                      </w:rPr>
                      <m:t>SLA</m:t>
                    </m:r>
                    <m:r>
                      <w:rPr>
                        <w:rFonts w:ascii="Cambria Math" w:hAnsi="Cambria Math" w:cs="Times New Roman"/>
                        <w:sz w:val="24"/>
                        <w:szCs w:val="24"/>
                      </w:rPr>
                      <m:t>2=</m:t>
                    </m:r>
                    <m:d>
                      <m:dPr>
                        <m:ctrlPr>
                          <w:rPr>
                            <w:rFonts w:ascii="Cambria Math" w:eastAsia="Calibri" w:hAnsi="Cambria Math" w:cs="Times New Roman"/>
                            <w:i/>
                            <w:iCs/>
                            <w:sz w:val="24"/>
                            <w:szCs w:val="24"/>
                          </w:rPr>
                        </m:ctrlPr>
                      </m:dPr>
                      <m:e>
                        <m:nary>
                          <m:naryPr>
                            <m:chr m:val="∑"/>
                            <m:limLoc m:val="undOvr"/>
                            <m:ctrlPr>
                              <w:rPr>
                                <w:rFonts w:ascii="Cambria Math" w:eastAsia="Calibri" w:hAnsi="Cambria Math" w:cs="Times New Roman"/>
                                <w:i/>
                                <w:iCs/>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f>
                              <m:fPr>
                                <m:ctrlPr>
                                  <w:rPr>
                                    <w:rFonts w:ascii="Cambria Math" w:eastAsia="Calibri" w:hAnsi="Cambria Math" w:cs="Times New Roman"/>
                                    <w:i/>
                                    <w:iCs/>
                                    <w:sz w:val="24"/>
                                    <w:szCs w:val="24"/>
                                  </w:rPr>
                                </m:ctrlPr>
                              </m:fPr>
                              <m:num>
                                <m:sSub>
                                  <m:sSubPr>
                                    <m:ctrlPr>
                                      <w:rPr>
                                        <w:rFonts w:ascii="Cambria Math" w:eastAsia="Calibri" w:hAnsi="Cambria Math" w:cs="Times New Roman"/>
                                        <w:i/>
                                        <w:iCs/>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lang w:val="en-US"/>
                                      </w:rPr>
                                      <m:t>ф</m:t>
                                    </m:r>
                                  </m:sub>
                                </m:sSub>
                              </m:num>
                              <m:den>
                                <m:sSub>
                                  <m:sSubPr>
                                    <m:ctrlPr>
                                      <w:rPr>
                                        <w:rFonts w:ascii="Cambria Math" w:eastAsia="Calibri" w:hAnsi="Cambria Math" w:cs="Times New Roman"/>
                                        <w:i/>
                                        <w:iCs/>
                                        <w:sz w:val="24"/>
                                        <w:szCs w:val="24"/>
                                      </w:rPr>
                                    </m:ctrlPr>
                                  </m:sSubPr>
                                  <m:e>
                                    <m:r>
                                      <w:rPr>
                                        <w:rFonts w:ascii="Cambria Math" w:hAnsi="Cambria Math" w:cs="Times New Roman"/>
                                        <w:sz w:val="24"/>
                                        <w:szCs w:val="24"/>
                                      </w:rPr>
                                      <m:t>Т</m:t>
                                    </m:r>
                                  </m:e>
                                  <m:sub>
                                    <m:sSub>
                                      <m:sSubPr>
                                        <m:ctrlPr>
                                          <w:rPr>
                                            <w:rFonts w:ascii="Cambria Math" w:eastAsia="Calibri" w:hAnsi="Cambria Math" w:cs="Times New Roman"/>
                                            <w:i/>
                                            <w:iCs/>
                                            <w:sz w:val="24"/>
                                            <w:szCs w:val="24"/>
                                          </w:rPr>
                                        </m:ctrlPr>
                                      </m:sSubPr>
                                      <m:e>
                                        <m:r>
                                          <w:rPr>
                                            <w:rFonts w:ascii="Cambria Math" w:hAnsi="Cambria Math" w:cs="Times New Roman"/>
                                            <w:sz w:val="24"/>
                                            <w:szCs w:val="24"/>
                                          </w:rPr>
                                          <m:t>пл</m:t>
                                        </m:r>
                                      </m:e>
                                      <m:sub>
                                        <m:r>
                                          <w:rPr>
                                            <w:rFonts w:ascii="Cambria Math" w:hAnsi="Cambria Math" w:cs="Times New Roman"/>
                                            <w:sz w:val="24"/>
                                            <w:szCs w:val="24"/>
                                            <w:lang w:val="en-US"/>
                                          </w:rPr>
                                          <m:t>i</m:t>
                                        </m:r>
                                      </m:sub>
                                    </m:sSub>
                                  </m:sub>
                                </m:sSub>
                              </m:den>
                            </m:f>
                            <m:r>
                              <w:rPr>
                                <w:rFonts w:ascii="Cambria Math" w:hAnsi="Cambria Math" w:cs="Times New Roman"/>
                                <w:sz w:val="24"/>
                                <w:szCs w:val="24"/>
                                <w:lang w:val="en-US"/>
                              </w:rPr>
                              <m:t>∙</m:t>
                            </m:r>
                            <m:sSub>
                              <m:sSubPr>
                                <m:ctrlPr>
                                  <w:rPr>
                                    <w:rFonts w:ascii="Cambria Math" w:eastAsia="Calibri" w:hAnsi="Cambria Math" w:cs="Times New Roman"/>
                                    <w:i/>
                                    <w:iCs/>
                                    <w:sz w:val="24"/>
                                    <w:szCs w:val="24"/>
                                  </w:rPr>
                                </m:ctrlPr>
                              </m:sSubPr>
                              <m:e>
                                <m:r>
                                  <w:rPr>
                                    <w:rFonts w:ascii="Cambria Math" w:hAnsi="Cambria Math" w:cs="Times New Roman"/>
                                    <w:sz w:val="24"/>
                                    <w:szCs w:val="24"/>
                                    <w:lang w:val="en-US"/>
                                  </w:rPr>
                                  <m:t>К</m:t>
                                </m:r>
                              </m:e>
                              <m:sub>
                                <m:sSub>
                                  <m:sSubPr>
                                    <m:ctrlPr>
                                      <w:rPr>
                                        <w:rFonts w:ascii="Cambria Math" w:eastAsia="Calibri" w:hAnsi="Cambria Math" w:cs="Times New Roman"/>
                                        <w:i/>
                                        <w:iCs/>
                                        <w:sz w:val="24"/>
                                        <w:szCs w:val="24"/>
                                      </w:rPr>
                                    </m:ctrlPr>
                                  </m:sSubPr>
                                  <m:e>
                                    <m:r>
                                      <w:rPr>
                                        <w:rFonts w:ascii="Cambria Math" w:hAnsi="Cambria Math" w:cs="Times New Roman"/>
                                        <w:sz w:val="24"/>
                                        <w:szCs w:val="24"/>
                                        <w:lang w:val="en-US"/>
                                      </w:rPr>
                                      <m:t>к</m:t>
                                    </m:r>
                                  </m:e>
                                  <m:sub>
                                    <m:r>
                                      <w:rPr>
                                        <w:rFonts w:ascii="Cambria Math" w:hAnsi="Cambria Math" w:cs="Times New Roman"/>
                                        <w:sz w:val="24"/>
                                        <w:szCs w:val="24"/>
                                        <w:lang w:val="en-US"/>
                                      </w:rPr>
                                      <m:t>i</m:t>
                                    </m:r>
                                  </m:sub>
                                </m:sSub>
                              </m:sub>
                            </m:sSub>
                          </m:e>
                        </m:nary>
                      </m:e>
                    </m:d>
                    <m:r>
                      <w:rPr>
                        <w:rFonts w:ascii="Cambria Math" w:hAnsi="Cambria Math" w:cs="Times New Roman"/>
                        <w:sz w:val="24"/>
                        <w:szCs w:val="24"/>
                        <w:lang w:val="en-US"/>
                      </w:rPr>
                      <m:t>∙100%</m:t>
                    </m:r>
                  </m:oMath>
                </m:oMathPara>
              </w:p>
              <w:p w14:paraId="13DBFCAE" w14:textId="77777777" w:rsidR="001873DF" w:rsidRPr="00276626" w:rsidRDefault="001873DF" w:rsidP="0067785A">
                <w:pPr>
                  <w:jc w:val="both"/>
                  <w:rPr>
                    <w:rFonts w:ascii="Times New Roman" w:hAnsi="Times New Roman" w:cs="Times New Roman"/>
                    <w:sz w:val="24"/>
                    <w:szCs w:val="24"/>
                  </w:rPr>
                </w:pPr>
                <w:r w:rsidRPr="00276626">
                  <w:rPr>
                    <w:rFonts w:ascii="Times New Roman" w:hAnsi="Times New Roman" w:cs="Times New Roman"/>
                    <w:sz w:val="24"/>
                    <w:szCs w:val="24"/>
                  </w:rPr>
                  <w:t>где:</w:t>
                </w:r>
              </w:p>
              <w:p w14:paraId="79795DC6" w14:textId="77777777" w:rsidR="001873DF" w:rsidRPr="00276626" w:rsidRDefault="001873DF" w:rsidP="0067785A">
                <w:pPr>
                  <w:jc w:val="both"/>
                  <w:rPr>
                    <w:rFonts w:ascii="Times New Roman" w:hAnsi="Times New Roman" w:cs="Times New Roman"/>
                    <w:sz w:val="24"/>
                    <w:szCs w:val="24"/>
                  </w:rPr>
                </w:pPr>
                <w:r w:rsidRPr="00276626">
                  <w:rPr>
                    <w:rFonts w:ascii="Times New Roman" w:hAnsi="Times New Roman" w:cs="Times New Roman"/>
                    <w:sz w:val="24"/>
                    <w:szCs w:val="24"/>
                  </w:rPr>
                  <w:t>i – Порядковый номер сервиса;</w:t>
                </w:r>
              </w:p>
              <w:p w14:paraId="400F6878" w14:textId="77777777" w:rsidR="001873DF" w:rsidRPr="00276626" w:rsidRDefault="001873DF" w:rsidP="0067785A">
                <w:pPr>
                  <w:jc w:val="both"/>
                  <w:rPr>
                    <w:rFonts w:ascii="Times New Roman" w:hAnsi="Times New Roman" w:cs="Times New Roman"/>
                    <w:sz w:val="24"/>
                    <w:szCs w:val="24"/>
                  </w:rPr>
                </w:pPr>
                <w:r w:rsidRPr="00276626">
                  <w:rPr>
                    <w:rFonts w:ascii="Times New Roman" w:hAnsi="Times New Roman" w:cs="Times New Roman"/>
                    <w:sz w:val="24"/>
                    <w:szCs w:val="24"/>
                  </w:rPr>
                  <w:t>N – Общее количество сервисов;</w:t>
                </w:r>
              </w:p>
              <w:p w14:paraId="2A27A108" w14:textId="77777777" w:rsidR="001873DF" w:rsidRPr="00276626" w:rsidRDefault="005C6F29" w:rsidP="0067785A">
                <w:pPr>
                  <w:jc w:val="both"/>
                  <w:rPr>
                    <w:rFonts w:ascii="Times New Roman" w:hAnsi="Times New Roman" w:cs="Times New Roman"/>
                    <w:sz w:val="24"/>
                    <w:szCs w:val="24"/>
                  </w:rPr>
                </w:pPr>
                <m:oMath>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lang w:val="en-US"/>
                        </w:rPr>
                        <m:t>T</m:t>
                      </m:r>
                    </m:e>
                    <m:sub>
                      <m:r>
                        <m:rPr>
                          <m:sty m:val="bi"/>
                        </m:rPr>
                        <w:rPr>
                          <w:rFonts w:ascii="Cambria Math" w:hAnsi="Cambria Math" w:cs="Times New Roman"/>
                          <w:sz w:val="24"/>
                          <w:szCs w:val="24"/>
                        </w:rPr>
                        <m:t>п</m:t>
                      </m:r>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л</m:t>
                          </m:r>
                        </m:e>
                        <m:sub>
                          <m:r>
                            <m:rPr>
                              <m:sty m:val="bi"/>
                            </m:rPr>
                            <w:rPr>
                              <w:rFonts w:ascii="Cambria Math" w:hAnsi="Cambria Math" w:cs="Times New Roman"/>
                              <w:sz w:val="24"/>
                              <w:szCs w:val="24"/>
                            </w:rPr>
                            <m:t>i</m:t>
                          </m:r>
                        </m:sub>
                      </m:sSub>
                    </m:sub>
                  </m:sSub>
                </m:oMath>
                <w:r w:rsidR="001873DF" w:rsidRPr="00276626">
                  <w:rPr>
                    <w:rFonts w:ascii="Times New Roman" w:hAnsi="Times New Roman" w:cs="Times New Roman"/>
                    <w:sz w:val="24"/>
                    <w:szCs w:val="24"/>
                  </w:rPr>
                  <w:t>– Плановое количество доступности i-го сервиса в отчетный период;</w:t>
                </w:r>
              </w:p>
              <w:p w14:paraId="4D5976CA" w14:textId="77777777" w:rsidR="001873DF" w:rsidRPr="00276626" w:rsidRDefault="005C6F29" w:rsidP="0067785A">
                <w:pPr>
                  <w:jc w:val="both"/>
                  <w:rPr>
                    <w:rFonts w:ascii="Times New Roman" w:hAnsi="Times New Roman" w:cs="Times New Roman"/>
                    <w:sz w:val="24"/>
                    <w:szCs w:val="24"/>
                  </w:rPr>
                </w:pPr>
                <m:oMath>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lang w:val="en-US"/>
                        </w:rPr>
                        <m:t>T</m:t>
                      </m:r>
                    </m:e>
                    <m:sub>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ф</m:t>
                          </m:r>
                        </m:e>
                        <m:sub>
                          <m:r>
                            <m:rPr>
                              <m:sty m:val="bi"/>
                            </m:rPr>
                            <w:rPr>
                              <w:rFonts w:ascii="Cambria Math" w:hAnsi="Cambria Math" w:cs="Times New Roman"/>
                              <w:sz w:val="24"/>
                              <w:szCs w:val="24"/>
                            </w:rPr>
                            <m:t>i</m:t>
                          </m:r>
                        </m:sub>
                      </m:sSub>
                    </m:sub>
                  </m:sSub>
                </m:oMath>
                <w:r w:rsidR="001873DF" w:rsidRPr="00276626">
                  <w:rPr>
                    <w:rFonts w:ascii="Times New Roman" w:hAnsi="Times New Roman" w:cs="Times New Roman"/>
                    <w:sz w:val="24"/>
                    <w:szCs w:val="24"/>
                  </w:rPr>
                  <w:t xml:space="preserve"> – Фактическое количество часов доступности i-го сервиса в отчетный период;</w:t>
                </w:r>
              </w:p>
              <w:p w14:paraId="7C2EF6C6" w14:textId="046C3D87" w:rsidR="001873DF" w:rsidRPr="00276626" w:rsidRDefault="005C6F29" w:rsidP="0067785A">
                <w:pPr>
                  <w:spacing w:after="160"/>
                  <w:jc w:val="both"/>
                  <w:rPr>
                    <w:rFonts w:ascii="Times New Roman" w:hAnsi="Times New Roman" w:cs="Times New Roman"/>
                    <w:sz w:val="24"/>
                    <w:szCs w:val="24"/>
                  </w:rPr>
                </w:pPr>
                <m:oMath>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r>
                            <m:rPr>
                              <m:sty m:val="bi"/>
                            </m:rPr>
                            <w:rPr>
                              <w:rFonts w:ascii="Cambria Math" w:hAnsi="Cambria Math" w:cs="Times New Roman"/>
                              <w:sz w:val="24"/>
                              <w:szCs w:val="24"/>
                            </w:rPr>
                            <m:t>i</m:t>
                          </m:r>
                        </m:sub>
                      </m:sSub>
                    </m:sub>
                  </m:sSub>
                </m:oMath>
                <w:r w:rsidR="001873DF" w:rsidRPr="00276626">
                  <w:rPr>
                    <w:rFonts w:ascii="Times New Roman" w:hAnsi="Times New Roman" w:cs="Times New Roman"/>
                    <w:sz w:val="24"/>
                    <w:szCs w:val="24"/>
                  </w:rPr>
                  <w:t xml:space="preserve">– Коэффициент критичности i-го сервиса, </w:t>
                </w:r>
                <m:oMath>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r>
                            <m:rPr>
                              <m:sty m:val="bi"/>
                            </m:rPr>
                            <w:rPr>
                              <w:rFonts w:ascii="Cambria Math" w:hAnsi="Cambria Math" w:cs="Times New Roman"/>
                              <w:sz w:val="24"/>
                              <w:szCs w:val="24"/>
                            </w:rPr>
                            <m:t>i</m:t>
                          </m:r>
                        </m:sub>
                      </m:sSub>
                    </m:sub>
                  </m:sSub>
                  <m:r>
                    <w:rPr>
                      <w:rFonts w:ascii="Cambria Math" w:hAnsi="Cambria Math" w:cs="Times New Roman"/>
                      <w:sz w:val="24"/>
                      <w:szCs w:val="24"/>
                    </w:rPr>
                    <m:t>∈</m:t>
                  </m:r>
                </m:oMath>
                <w:r w:rsidR="001873DF" w:rsidRPr="00276626">
                  <w:rPr>
                    <w:rFonts w:ascii="Times New Roman" w:hAnsi="Times New Roman" w:cs="Times New Roman"/>
                    <w:sz w:val="24"/>
                    <w:szCs w:val="24"/>
                  </w:rPr>
                  <w:t xml:space="preserve"> [</w:t>
                </w:r>
                <w:proofErr w:type="gramStart"/>
                <w:r w:rsidR="001873DF" w:rsidRPr="00276626">
                  <w:rPr>
                    <w:rFonts w:ascii="Times New Roman" w:hAnsi="Times New Roman" w:cs="Times New Roman"/>
                    <w:sz w:val="24"/>
                    <w:szCs w:val="24"/>
                  </w:rPr>
                  <w:t>0..</w:t>
                </w:r>
                <w:proofErr w:type="gramEnd"/>
                <w:r w:rsidR="001873DF" w:rsidRPr="00276626">
                  <w:rPr>
                    <w:rFonts w:ascii="Times New Roman" w:hAnsi="Times New Roman" w:cs="Times New Roman"/>
                    <w:sz w:val="24"/>
                    <w:szCs w:val="24"/>
                  </w:rPr>
                  <w:t xml:space="preserve">1], </w:t>
                </w:r>
                <m:oMath>
                  <m:nary>
                    <m:naryPr>
                      <m:chr m:val="∑"/>
                      <m:limLoc m:val="subSup"/>
                      <m:ctrlPr>
                        <w:rPr>
                          <w:rFonts w:ascii="Cambria Math" w:eastAsia="Calibri" w:hAnsi="Cambria Math" w:cs="Times New Roman"/>
                          <w:b/>
                          <w:bCs/>
                          <w:i/>
                          <w:iCs/>
                          <w:sz w:val="24"/>
                          <w:szCs w:val="24"/>
                        </w:rPr>
                      </m:ctrlPr>
                    </m:naryPr>
                    <m:sub>
                      <m:r>
                        <m:rPr>
                          <m:sty m:val="bi"/>
                        </m:rPr>
                        <w:rPr>
                          <w:rFonts w:ascii="Cambria Math" w:hAnsi="Cambria Math" w:cs="Times New Roman"/>
                          <w:sz w:val="24"/>
                          <w:szCs w:val="24"/>
                          <w:lang w:val="en-US"/>
                        </w:rPr>
                        <m:t>i</m:t>
                      </m:r>
                      <m:r>
                        <m:rPr>
                          <m:sty m:val="bi"/>
                        </m:rPr>
                        <w:rPr>
                          <w:rFonts w:ascii="Cambria Math" w:hAnsi="Cambria Math" w:cs="Times New Roman"/>
                          <w:sz w:val="24"/>
                          <w:szCs w:val="24"/>
                        </w:rPr>
                        <m:t>=</m:t>
                      </m:r>
                      <m:r>
                        <m:rPr>
                          <m:sty m:val="bi"/>
                        </m:rPr>
                        <w:rPr>
                          <w:rFonts w:ascii="Cambria Math" w:hAnsi="Cambria Math" w:cs="Times New Roman"/>
                          <w:sz w:val="24"/>
                          <w:szCs w:val="24"/>
                          <w:lang w:val="en-US"/>
                        </w:rPr>
                        <m:t>1</m:t>
                      </m:r>
                    </m:sub>
                    <m:sup>
                      <m:r>
                        <m:rPr>
                          <m:sty m:val="bi"/>
                        </m:rPr>
                        <w:rPr>
                          <w:rFonts w:ascii="Cambria Math" w:hAnsi="Cambria Math" w:cs="Times New Roman"/>
                          <w:sz w:val="24"/>
                          <w:szCs w:val="24"/>
                        </w:rPr>
                        <m:t>N</m:t>
                      </m:r>
                    </m:sup>
                    <m:e>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sSub>
                            <m:sSubPr>
                              <m:ctrlPr>
                                <w:rPr>
                                  <w:rFonts w:ascii="Cambria Math" w:eastAsia="Calibri" w:hAnsi="Cambria Math" w:cs="Times New Roman"/>
                                  <w:b/>
                                  <w:bCs/>
                                  <w:i/>
                                  <w:iCs/>
                                  <w:sz w:val="24"/>
                                  <w:szCs w:val="24"/>
                                </w:rPr>
                              </m:ctrlPr>
                            </m:sSubPr>
                            <m:e>
                              <m:r>
                                <m:rPr>
                                  <m:sty m:val="bi"/>
                                </m:rPr>
                                <w:rPr>
                                  <w:rFonts w:ascii="Cambria Math" w:hAnsi="Cambria Math" w:cs="Times New Roman"/>
                                  <w:sz w:val="24"/>
                                  <w:szCs w:val="24"/>
                                </w:rPr>
                                <m:t>к</m:t>
                              </m:r>
                            </m:e>
                            <m:sub>
                              <m:r>
                                <m:rPr>
                                  <m:sty m:val="bi"/>
                                </m:rPr>
                                <w:rPr>
                                  <w:rFonts w:ascii="Cambria Math" w:hAnsi="Cambria Math" w:cs="Times New Roman"/>
                                  <w:sz w:val="24"/>
                                  <w:szCs w:val="24"/>
                                </w:rPr>
                                <m:t>i</m:t>
                              </m:r>
                            </m:sub>
                          </m:sSub>
                        </m:sub>
                      </m:sSub>
                    </m:e>
                  </m:nary>
                  <m:r>
                    <m:rPr>
                      <m:sty m:val="bi"/>
                    </m:rPr>
                    <w:rPr>
                      <w:rFonts w:ascii="Cambria Math" w:hAnsi="Cambria Math" w:cs="Times New Roman"/>
                      <w:sz w:val="24"/>
                      <w:szCs w:val="24"/>
                    </w:rPr>
                    <m:t>=</m:t>
                  </m:r>
                  <m:r>
                    <w:rPr>
                      <w:rFonts w:ascii="Cambria Math" w:hAnsi="Cambria Math" w:cs="Times New Roman"/>
                      <w:sz w:val="24"/>
                      <w:szCs w:val="24"/>
                    </w:rPr>
                    <m:t>1</m:t>
                  </m:r>
                </m:oMath>
                <w:r w:rsidR="001873DF" w:rsidRPr="00276626">
                  <w:rPr>
                    <w:rFonts w:ascii="Times New Roman" w:hAnsi="Times New Roman" w:cs="Times New Roman"/>
                    <w:sz w:val="24"/>
                    <w:szCs w:val="24"/>
                  </w:rPr>
                  <w:t xml:space="preserve"> (перечень сервисов и их критичность приведены в Таблице </w:t>
                </w:r>
                <w:r>
                  <w:rPr>
                    <w:rFonts w:ascii="Times New Roman" w:hAnsi="Times New Roman" w:cs="Times New Roman"/>
                    <w:sz w:val="24"/>
                    <w:szCs w:val="24"/>
                  </w:rPr>
                  <w:t>6</w:t>
                </w:r>
                <w:r w:rsidR="001873DF" w:rsidRPr="00276626">
                  <w:rPr>
                    <w:rFonts w:ascii="Times New Roman" w:hAnsi="Times New Roman" w:cs="Times New Roman"/>
                    <w:sz w:val="24"/>
                    <w:szCs w:val="24"/>
                  </w:rPr>
                  <w:t>)</w:t>
                </w:r>
              </w:p>
            </w:tc>
            <w:tc>
              <w:tcPr>
                <w:tcW w:w="1276" w:type="pct"/>
                <w:shd w:val="clear" w:color="auto" w:fill="auto"/>
              </w:tcPr>
              <w:p w14:paraId="30BE1081"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lang w:val="en-US"/>
                  </w:rPr>
                  <w:t xml:space="preserve">SLA2 &lt; </w:t>
                </w:r>
                <w:r w:rsidRPr="00276626">
                  <w:rPr>
                    <w:rFonts w:ascii="Times New Roman" w:hAnsi="Times New Roman" w:cs="Times New Roman"/>
                    <w:sz w:val="24"/>
                    <w:szCs w:val="24"/>
                  </w:rPr>
                  <w:t>98%</w:t>
                </w:r>
              </w:p>
            </w:tc>
          </w:tr>
        </w:tbl>
        <w:p w14:paraId="3F44C447" w14:textId="77777777" w:rsidR="001873DF" w:rsidRPr="00276626" w:rsidRDefault="001873DF" w:rsidP="001873DF">
          <w:pPr>
            <w:spacing w:after="160"/>
            <w:ind w:firstLine="426"/>
            <w:jc w:val="both"/>
            <w:rPr>
              <w:rFonts w:ascii="Times New Roman" w:hAnsi="Times New Roman" w:cs="Times New Roman"/>
              <w:sz w:val="24"/>
              <w:szCs w:val="24"/>
            </w:rPr>
          </w:pPr>
        </w:p>
        <w:p w14:paraId="4C2A9F80" w14:textId="654EF5B1"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Перечень сервисов и их критичность приведены в </w:t>
          </w:r>
          <w:r w:rsidR="00BD2B55">
            <w:rPr>
              <w:rFonts w:ascii="Times New Roman" w:hAnsi="Times New Roman" w:cs="Times New Roman"/>
              <w:sz w:val="24"/>
              <w:szCs w:val="24"/>
            </w:rPr>
            <w:t>Таблица</w:t>
          </w:r>
          <w:r w:rsidRPr="00276626">
            <w:rPr>
              <w:rFonts w:ascii="Times New Roman" w:hAnsi="Times New Roman" w:cs="Times New Roman"/>
              <w:sz w:val="24"/>
              <w:szCs w:val="24"/>
            </w:rPr>
            <w:t xml:space="preserve"> </w:t>
          </w:r>
          <w:r w:rsidR="00BD2B55">
            <w:rPr>
              <w:rFonts w:ascii="Times New Roman" w:hAnsi="Times New Roman" w:cs="Times New Roman"/>
              <w:sz w:val="24"/>
              <w:szCs w:val="24"/>
            </w:rPr>
            <w:t>6</w:t>
          </w:r>
          <w:r w:rsidRPr="00276626">
            <w:rPr>
              <w:rFonts w:ascii="Times New Roman" w:hAnsi="Times New Roman" w:cs="Times New Roman"/>
              <w:sz w:val="24"/>
              <w:szCs w:val="24"/>
            </w:rPr>
            <w:t>.</w:t>
          </w:r>
        </w:p>
        <w:p w14:paraId="1A35C4D3" w14:textId="755C4742" w:rsidR="001873DF" w:rsidRPr="00276626" w:rsidRDefault="001873DF" w:rsidP="001873DF">
          <w:pPr>
            <w:spacing w:after="160"/>
            <w:ind w:firstLine="426"/>
            <w:jc w:val="both"/>
            <w:rPr>
              <w:rFonts w:ascii="Times New Roman" w:hAnsi="Times New Roman" w:cs="Times New Roman"/>
              <w:bCs/>
              <w:sz w:val="24"/>
              <w:szCs w:val="24"/>
            </w:rPr>
          </w:pPr>
          <w:r w:rsidRPr="00276626">
            <w:rPr>
              <w:rFonts w:ascii="Times New Roman" w:hAnsi="Times New Roman" w:cs="Times New Roman"/>
              <w:sz w:val="24"/>
              <w:szCs w:val="24"/>
            </w:rPr>
            <w:t xml:space="preserve">Таблица </w:t>
          </w:r>
          <w:r w:rsidR="00BD2B55">
            <w:rPr>
              <w:rFonts w:ascii="Times New Roman" w:hAnsi="Times New Roman" w:cs="Times New Roman"/>
              <w:sz w:val="24"/>
              <w:szCs w:val="24"/>
            </w:rPr>
            <w:t>6</w:t>
          </w:r>
          <w:r w:rsidRPr="00276626">
            <w:rPr>
              <w:rFonts w:ascii="Times New Roman" w:hAnsi="Times New Roman" w:cs="Times New Roman"/>
              <w:sz w:val="24"/>
              <w:szCs w:val="24"/>
            </w:rPr>
            <w:t xml:space="preserve"> – </w:t>
          </w:r>
          <w:r w:rsidRPr="00276626">
            <w:rPr>
              <w:rFonts w:ascii="Times New Roman" w:hAnsi="Times New Roman" w:cs="Times New Roman"/>
              <w:bCs/>
              <w:sz w:val="24"/>
              <w:szCs w:val="24"/>
            </w:rPr>
            <w:t>Перечень сервисов и их критичность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178"/>
            <w:gridCol w:w="1701"/>
            <w:gridCol w:w="1699"/>
          </w:tblGrid>
          <w:tr w:rsidR="001873DF" w:rsidRPr="00276626" w14:paraId="53DE5BB0" w14:textId="77777777" w:rsidTr="0067785A">
            <w:trPr>
              <w:trHeight w:val="461"/>
              <w:jc w:val="center"/>
            </w:trPr>
            <w:tc>
              <w:tcPr>
                <w:tcW w:w="600" w:type="dxa"/>
                <w:shd w:val="clear" w:color="auto" w:fill="auto"/>
                <w:vAlign w:val="center"/>
                <w:hideMark/>
              </w:tcPr>
              <w:p w14:paraId="1BCC8588" w14:textId="77777777" w:rsidR="001873DF" w:rsidRPr="00276626" w:rsidRDefault="001873DF" w:rsidP="0067785A">
                <w:p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w:t>
                </w:r>
              </w:p>
            </w:tc>
            <w:tc>
              <w:tcPr>
                <w:tcW w:w="6006" w:type="dxa"/>
                <w:shd w:val="clear" w:color="auto" w:fill="auto"/>
                <w:vAlign w:val="center"/>
                <w:hideMark/>
              </w:tcPr>
              <w:p w14:paraId="102B72B3"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w:t>
                </w:r>
              </w:p>
            </w:tc>
            <w:tc>
              <w:tcPr>
                <w:tcW w:w="1654" w:type="dxa"/>
                <w:shd w:val="clear" w:color="auto" w:fill="auto"/>
                <w:vAlign w:val="center"/>
                <w:hideMark/>
              </w:tcPr>
              <w:p w14:paraId="6DDBEAA8" w14:textId="77777777" w:rsidR="001873DF" w:rsidRPr="00276626" w:rsidRDefault="005C6F29" w:rsidP="0067785A">
                <w:pPr>
                  <w:spacing w:after="160"/>
                  <w:ind w:firstLine="426"/>
                  <w:jc w:val="both"/>
                  <w:rPr>
                    <w:rFonts w:ascii="Times New Roman" w:hAnsi="Times New Roman" w:cs="Times New Roman"/>
                    <w:sz w:val="24"/>
                    <w:szCs w:val="24"/>
                  </w:rPr>
                </w:pPr>
                <m:oMathPara>
                  <m:oMath>
                    <m:sSub>
                      <m:sSubPr>
                        <m:ctrlPr>
                          <w:rPr>
                            <w:rFonts w:ascii="Cambria Math" w:hAnsi="Cambria Math" w:cs="Times New Roman"/>
                            <w:bCs/>
                            <w:iCs/>
                            <w:sz w:val="24"/>
                            <w:szCs w:val="24"/>
                            <w:lang w:val="en-US"/>
                          </w:rPr>
                        </m:ctrlPr>
                      </m:sSubPr>
                      <m:e>
                        <m:r>
                          <m:rPr>
                            <m:sty m:val="b"/>
                          </m:rPr>
                          <w:rPr>
                            <w:rFonts w:ascii="Cambria Math" w:hAnsi="Cambria Math" w:cs="Times New Roman"/>
                            <w:sz w:val="24"/>
                            <w:szCs w:val="24"/>
                          </w:rPr>
                          <m:t>К</m:t>
                        </m:r>
                      </m:e>
                      <m:sub>
                        <m:r>
                          <m:rPr>
                            <m:sty m:val="b"/>
                          </m:rPr>
                          <w:rPr>
                            <w:rFonts w:ascii="Cambria Math" w:hAnsi="Cambria Math" w:cs="Times New Roman"/>
                            <w:sz w:val="24"/>
                            <w:szCs w:val="24"/>
                          </w:rPr>
                          <m:t>к</m:t>
                        </m:r>
                      </m:sub>
                    </m:sSub>
                  </m:oMath>
                </m:oMathPara>
              </w:p>
            </w:tc>
            <w:tc>
              <w:tcPr>
                <w:tcW w:w="1652" w:type="dxa"/>
                <w:shd w:val="clear" w:color="auto" w:fill="auto"/>
                <w:vAlign w:val="center"/>
                <w:hideMark/>
              </w:tcPr>
              <w:p w14:paraId="28C620A0" w14:textId="77777777" w:rsidR="001873DF" w:rsidRPr="00276626" w:rsidRDefault="005C6F29" w:rsidP="0067785A">
                <w:pPr>
                  <w:spacing w:after="160"/>
                  <w:ind w:firstLine="426"/>
                  <w:jc w:val="both"/>
                  <w:rPr>
                    <w:rFonts w:ascii="Times New Roman" w:hAnsi="Times New Roman" w:cs="Times New Roman"/>
                    <w:sz w:val="24"/>
                    <w:szCs w:val="24"/>
                  </w:rPr>
                </w:pPr>
                <m:oMath>
                  <m:sSub>
                    <m:sSubPr>
                      <m:ctrlPr>
                        <w:rPr>
                          <w:rFonts w:ascii="Cambria Math" w:hAnsi="Cambria Math" w:cs="Times New Roman"/>
                          <w:bCs/>
                          <w:iCs/>
                          <w:sz w:val="24"/>
                          <w:szCs w:val="24"/>
                          <w:lang w:val="en-US"/>
                        </w:rPr>
                      </m:ctrlPr>
                    </m:sSubPr>
                    <m:e>
                      <m:r>
                        <m:rPr>
                          <m:sty m:val="b"/>
                        </m:rPr>
                        <w:rPr>
                          <w:rFonts w:ascii="Cambria Math" w:hAnsi="Cambria Math" w:cs="Times New Roman"/>
                          <w:sz w:val="24"/>
                          <w:szCs w:val="24"/>
                        </w:rPr>
                        <m:t>T</m:t>
                      </m:r>
                    </m:e>
                    <m:sub>
                      <m:r>
                        <m:rPr>
                          <m:sty m:val="b"/>
                        </m:rPr>
                        <w:rPr>
                          <w:rFonts w:ascii="Cambria Math" w:hAnsi="Cambria Math" w:cs="Times New Roman"/>
                          <w:sz w:val="24"/>
                          <w:szCs w:val="24"/>
                        </w:rPr>
                        <m:t>пл</m:t>
                      </m:r>
                    </m:sub>
                  </m:sSub>
                </m:oMath>
                <w:r w:rsidR="001873DF" w:rsidRPr="00276626">
                  <w:rPr>
                    <w:rFonts w:ascii="Times New Roman" w:hAnsi="Times New Roman" w:cs="Times New Roman"/>
                    <w:sz w:val="24"/>
                    <w:szCs w:val="24"/>
                  </w:rPr>
                  <w:t xml:space="preserve"> </w:t>
                </w:r>
                <w:proofErr w:type="gramStart"/>
                <w:r w:rsidR="001873DF" w:rsidRPr="00276626">
                  <w:rPr>
                    <w:rFonts w:ascii="Times New Roman" w:hAnsi="Times New Roman" w:cs="Times New Roman"/>
                    <w:sz w:val="24"/>
                    <w:szCs w:val="24"/>
                  </w:rPr>
                  <w:t>,ч.</w:t>
                </w:r>
                <w:proofErr w:type="gramEnd"/>
              </w:p>
            </w:tc>
          </w:tr>
          <w:tr w:rsidR="001873DF" w:rsidRPr="00276626" w14:paraId="46EC06FC" w14:textId="77777777" w:rsidTr="0067785A">
            <w:trPr>
              <w:trHeight w:val="300"/>
              <w:jc w:val="center"/>
            </w:trPr>
            <w:tc>
              <w:tcPr>
                <w:tcW w:w="600" w:type="dxa"/>
                <w:shd w:val="clear" w:color="auto" w:fill="auto"/>
              </w:tcPr>
              <w:p w14:paraId="1470464F"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1</w:t>
                </w:r>
              </w:p>
            </w:tc>
            <w:tc>
              <w:tcPr>
                <w:tcW w:w="6006" w:type="dxa"/>
                <w:shd w:val="clear" w:color="auto" w:fill="auto"/>
              </w:tcPr>
              <w:p w14:paraId="3245F03C"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виртуализации</w:t>
                </w:r>
              </w:p>
            </w:tc>
            <w:tc>
              <w:tcPr>
                <w:tcW w:w="1654" w:type="dxa"/>
                <w:shd w:val="clear" w:color="auto" w:fill="auto"/>
              </w:tcPr>
              <w:p w14:paraId="401DF5BA"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0,10</w:t>
                </w:r>
              </w:p>
            </w:tc>
            <w:tc>
              <w:tcPr>
                <w:tcW w:w="1652" w:type="dxa"/>
                <w:shd w:val="clear" w:color="auto" w:fill="auto"/>
              </w:tcPr>
              <w:p w14:paraId="5868C8CB"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39A28A07" w14:textId="77777777" w:rsidTr="0067785A">
            <w:trPr>
              <w:trHeight w:val="300"/>
              <w:jc w:val="center"/>
            </w:trPr>
            <w:tc>
              <w:tcPr>
                <w:tcW w:w="600" w:type="dxa"/>
                <w:shd w:val="clear" w:color="auto" w:fill="auto"/>
              </w:tcPr>
              <w:p w14:paraId="67D4D952"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lang w:val="en-US"/>
                  </w:rPr>
                </w:pPr>
                <w:r w:rsidRPr="00276626">
                  <w:rPr>
                    <w:rFonts w:ascii="Times New Roman" w:hAnsi="Times New Roman" w:cs="Times New Roman"/>
                    <w:sz w:val="24"/>
                    <w:szCs w:val="24"/>
                  </w:rPr>
                  <w:t>2</w:t>
                </w:r>
              </w:p>
            </w:tc>
            <w:tc>
              <w:tcPr>
                <w:tcW w:w="6006" w:type="dxa"/>
                <w:shd w:val="clear" w:color="auto" w:fill="auto"/>
              </w:tcPr>
              <w:p w14:paraId="6BA20E94"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Сервис контейнеризации и </w:t>
                </w:r>
                <w:proofErr w:type="spellStart"/>
                <w:r w:rsidRPr="00276626">
                  <w:rPr>
                    <w:rFonts w:ascii="Times New Roman" w:hAnsi="Times New Roman" w:cs="Times New Roman"/>
                    <w:sz w:val="24"/>
                    <w:szCs w:val="24"/>
                  </w:rPr>
                  <w:t>оркестрации</w:t>
                </w:r>
                <w:proofErr w:type="spellEnd"/>
              </w:p>
            </w:tc>
            <w:tc>
              <w:tcPr>
                <w:tcW w:w="1654" w:type="dxa"/>
                <w:shd w:val="clear" w:color="auto" w:fill="auto"/>
              </w:tcPr>
              <w:p w14:paraId="43164445"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0,09</w:t>
                </w:r>
              </w:p>
            </w:tc>
            <w:tc>
              <w:tcPr>
                <w:tcW w:w="1652" w:type="dxa"/>
                <w:shd w:val="clear" w:color="auto" w:fill="auto"/>
              </w:tcPr>
              <w:p w14:paraId="4845D253"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1510BC99" w14:textId="77777777" w:rsidTr="0067785A">
            <w:trPr>
              <w:trHeight w:val="300"/>
              <w:jc w:val="center"/>
            </w:trPr>
            <w:tc>
              <w:tcPr>
                <w:tcW w:w="600" w:type="dxa"/>
                <w:shd w:val="clear" w:color="auto" w:fill="auto"/>
              </w:tcPr>
              <w:p w14:paraId="2B95FA26"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lang w:val="en-US"/>
                  </w:rPr>
                </w:pPr>
                <w:r w:rsidRPr="00276626">
                  <w:rPr>
                    <w:rFonts w:ascii="Times New Roman" w:hAnsi="Times New Roman" w:cs="Times New Roman"/>
                    <w:sz w:val="24"/>
                    <w:szCs w:val="24"/>
                    <w:lang w:val="en-US"/>
                  </w:rPr>
                  <w:t>3</w:t>
                </w:r>
              </w:p>
            </w:tc>
            <w:tc>
              <w:tcPr>
                <w:tcW w:w="6006" w:type="dxa"/>
                <w:shd w:val="clear" w:color="auto" w:fill="auto"/>
              </w:tcPr>
              <w:p w14:paraId="33AA41D9"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Системное ПО</w:t>
                </w:r>
              </w:p>
            </w:tc>
            <w:tc>
              <w:tcPr>
                <w:tcW w:w="1654" w:type="dxa"/>
                <w:shd w:val="clear" w:color="auto" w:fill="auto"/>
              </w:tcPr>
              <w:p w14:paraId="25ACE498"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0,08</w:t>
                </w:r>
              </w:p>
            </w:tc>
            <w:tc>
              <w:tcPr>
                <w:tcW w:w="1652" w:type="dxa"/>
                <w:shd w:val="clear" w:color="auto" w:fill="auto"/>
              </w:tcPr>
              <w:p w14:paraId="74CA6EFC"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6C929170" w14:textId="77777777" w:rsidTr="0067785A">
            <w:trPr>
              <w:trHeight w:val="300"/>
              <w:jc w:val="center"/>
            </w:trPr>
            <w:tc>
              <w:tcPr>
                <w:tcW w:w="600" w:type="dxa"/>
                <w:shd w:val="clear" w:color="auto" w:fill="auto"/>
              </w:tcPr>
              <w:p w14:paraId="3E200795"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4</w:t>
                </w:r>
              </w:p>
            </w:tc>
            <w:tc>
              <w:tcPr>
                <w:tcW w:w="6006" w:type="dxa"/>
                <w:shd w:val="clear" w:color="auto" w:fill="auto"/>
                <w:hideMark/>
              </w:tcPr>
              <w:p w14:paraId="6DCFBC56"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каталога</w:t>
                </w:r>
              </w:p>
            </w:tc>
            <w:tc>
              <w:tcPr>
                <w:tcW w:w="1654" w:type="dxa"/>
                <w:shd w:val="clear" w:color="auto" w:fill="auto"/>
              </w:tcPr>
              <w:p w14:paraId="55792DF2"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0,06</w:t>
                </w:r>
              </w:p>
            </w:tc>
            <w:tc>
              <w:tcPr>
                <w:tcW w:w="1652" w:type="dxa"/>
                <w:shd w:val="clear" w:color="auto" w:fill="auto"/>
                <w:hideMark/>
              </w:tcPr>
              <w:p w14:paraId="24E47CC0"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5EACDC05" w14:textId="77777777" w:rsidTr="0067785A">
            <w:trPr>
              <w:trHeight w:val="300"/>
              <w:jc w:val="center"/>
            </w:trPr>
            <w:tc>
              <w:tcPr>
                <w:tcW w:w="600" w:type="dxa"/>
                <w:shd w:val="clear" w:color="auto" w:fill="auto"/>
              </w:tcPr>
              <w:p w14:paraId="4DE25EA9"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5</w:t>
                </w:r>
              </w:p>
            </w:tc>
            <w:tc>
              <w:tcPr>
                <w:tcW w:w="6006" w:type="dxa"/>
                <w:shd w:val="clear" w:color="auto" w:fill="auto"/>
              </w:tcPr>
              <w:p w14:paraId="005665AC"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Веб-сервера</w:t>
                </w:r>
              </w:p>
            </w:tc>
            <w:tc>
              <w:tcPr>
                <w:tcW w:w="1654" w:type="dxa"/>
                <w:shd w:val="clear" w:color="auto" w:fill="auto"/>
              </w:tcPr>
              <w:p w14:paraId="0D8716A8"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0,05</w:t>
                </w:r>
              </w:p>
            </w:tc>
            <w:tc>
              <w:tcPr>
                <w:tcW w:w="1652" w:type="dxa"/>
                <w:shd w:val="clear" w:color="auto" w:fill="auto"/>
              </w:tcPr>
              <w:p w14:paraId="127CF417"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331C40C9" w14:textId="77777777" w:rsidTr="0067785A">
            <w:trPr>
              <w:trHeight w:val="300"/>
              <w:jc w:val="center"/>
            </w:trPr>
            <w:tc>
              <w:tcPr>
                <w:tcW w:w="600" w:type="dxa"/>
                <w:shd w:val="clear" w:color="auto" w:fill="auto"/>
              </w:tcPr>
              <w:p w14:paraId="28818AA9"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6</w:t>
                </w:r>
              </w:p>
            </w:tc>
            <w:tc>
              <w:tcPr>
                <w:tcW w:w="6006" w:type="dxa"/>
                <w:shd w:val="clear" w:color="auto" w:fill="auto"/>
                <w:hideMark/>
              </w:tcPr>
              <w:p w14:paraId="0CB12F18"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Сервис </w:t>
                </w:r>
                <w:r w:rsidRPr="00276626">
                  <w:rPr>
                    <w:rFonts w:ascii="Times New Roman" w:hAnsi="Times New Roman" w:cs="Times New Roman"/>
                    <w:sz w:val="24"/>
                    <w:szCs w:val="24"/>
                    <w:lang w:val="en-US"/>
                  </w:rPr>
                  <w:t>DNS</w:t>
                </w:r>
              </w:p>
            </w:tc>
            <w:tc>
              <w:tcPr>
                <w:tcW w:w="1654" w:type="dxa"/>
                <w:shd w:val="clear" w:color="auto" w:fill="auto"/>
                <w:noWrap/>
              </w:tcPr>
              <w:p w14:paraId="046859F4"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0,06</w:t>
                </w:r>
              </w:p>
            </w:tc>
            <w:tc>
              <w:tcPr>
                <w:tcW w:w="1652" w:type="dxa"/>
                <w:shd w:val="clear" w:color="auto" w:fill="auto"/>
                <w:noWrap/>
                <w:hideMark/>
              </w:tcPr>
              <w:p w14:paraId="324F9BE4"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009721E5" w14:textId="77777777" w:rsidTr="0067785A">
            <w:trPr>
              <w:trHeight w:val="300"/>
              <w:jc w:val="center"/>
            </w:trPr>
            <w:tc>
              <w:tcPr>
                <w:tcW w:w="600" w:type="dxa"/>
                <w:shd w:val="clear" w:color="auto" w:fill="auto"/>
                <w:noWrap/>
              </w:tcPr>
              <w:p w14:paraId="5DEE3962"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lastRenderedPageBreak/>
                  <w:t>7</w:t>
                </w:r>
              </w:p>
            </w:tc>
            <w:tc>
              <w:tcPr>
                <w:tcW w:w="6006" w:type="dxa"/>
                <w:shd w:val="clear" w:color="auto" w:fill="auto"/>
                <w:noWrap/>
              </w:tcPr>
              <w:p w14:paraId="171C40B1"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резервного копирования и восстановления</w:t>
                </w:r>
              </w:p>
            </w:tc>
            <w:tc>
              <w:tcPr>
                <w:tcW w:w="1654" w:type="dxa"/>
                <w:shd w:val="clear" w:color="auto" w:fill="auto"/>
                <w:noWrap/>
              </w:tcPr>
              <w:p w14:paraId="31EA82D8"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0,04</w:t>
                </w:r>
              </w:p>
            </w:tc>
            <w:tc>
              <w:tcPr>
                <w:tcW w:w="1652" w:type="dxa"/>
                <w:shd w:val="clear" w:color="auto" w:fill="auto"/>
                <w:noWrap/>
              </w:tcPr>
              <w:p w14:paraId="0CAA6952"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72BE98B2" w14:textId="77777777" w:rsidTr="0067785A">
            <w:trPr>
              <w:trHeight w:val="300"/>
              <w:jc w:val="center"/>
            </w:trPr>
            <w:tc>
              <w:tcPr>
                <w:tcW w:w="600" w:type="dxa"/>
                <w:shd w:val="clear" w:color="auto" w:fill="auto"/>
                <w:noWrap/>
              </w:tcPr>
              <w:p w14:paraId="40FBFD06"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8</w:t>
                </w:r>
              </w:p>
            </w:tc>
            <w:tc>
              <w:tcPr>
                <w:tcW w:w="6006" w:type="dxa"/>
                <w:shd w:val="clear" w:color="auto" w:fill="auto"/>
                <w:noWrap/>
              </w:tcPr>
              <w:p w14:paraId="1E2696D1"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DHCP</w:t>
                </w:r>
              </w:p>
            </w:tc>
            <w:tc>
              <w:tcPr>
                <w:tcW w:w="1654" w:type="dxa"/>
                <w:shd w:val="clear" w:color="auto" w:fill="auto"/>
                <w:noWrap/>
              </w:tcPr>
              <w:p w14:paraId="49748161"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0,03</w:t>
                </w:r>
              </w:p>
            </w:tc>
            <w:tc>
              <w:tcPr>
                <w:tcW w:w="1652" w:type="dxa"/>
                <w:shd w:val="clear" w:color="auto" w:fill="auto"/>
                <w:noWrap/>
              </w:tcPr>
              <w:p w14:paraId="15943B96"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2030D123" w14:textId="77777777" w:rsidTr="0067785A">
            <w:trPr>
              <w:trHeight w:val="300"/>
              <w:jc w:val="center"/>
            </w:trPr>
            <w:tc>
              <w:tcPr>
                <w:tcW w:w="600" w:type="dxa"/>
                <w:shd w:val="clear" w:color="auto" w:fill="auto"/>
                <w:noWrap/>
              </w:tcPr>
              <w:p w14:paraId="14F4CF24"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9</w:t>
                </w:r>
              </w:p>
            </w:tc>
            <w:tc>
              <w:tcPr>
                <w:tcW w:w="6006" w:type="dxa"/>
                <w:shd w:val="clear" w:color="auto" w:fill="auto"/>
                <w:noWrap/>
              </w:tcPr>
              <w:p w14:paraId="0EBB4FE7"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Сервис </w:t>
                </w:r>
                <w:r w:rsidRPr="00276626">
                  <w:rPr>
                    <w:rFonts w:ascii="Times New Roman" w:hAnsi="Times New Roman" w:cs="Times New Roman"/>
                    <w:sz w:val="24"/>
                    <w:szCs w:val="24"/>
                    <w:lang w:val="en-US"/>
                  </w:rPr>
                  <w:t>WSUS</w:t>
                </w:r>
              </w:p>
            </w:tc>
            <w:tc>
              <w:tcPr>
                <w:tcW w:w="1654" w:type="dxa"/>
                <w:shd w:val="clear" w:color="auto" w:fill="auto"/>
                <w:noWrap/>
              </w:tcPr>
              <w:p w14:paraId="42F510C2"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0,02</w:t>
                </w:r>
              </w:p>
            </w:tc>
            <w:tc>
              <w:tcPr>
                <w:tcW w:w="1652" w:type="dxa"/>
                <w:shd w:val="clear" w:color="auto" w:fill="auto"/>
                <w:noWrap/>
              </w:tcPr>
              <w:p w14:paraId="4E90B306"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lang w:val="en-US"/>
                  </w:rPr>
                  <w:t>8</w:t>
                </w:r>
                <w:r w:rsidRPr="00276626">
                  <w:rPr>
                    <w:rFonts w:ascii="Times New Roman" w:hAnsi="Times New Roman" w:cs="Times New Roman"/>
                    <w:sz w:val="24"/>
                    <w:szCs w:val="24"/>
                  </w:rPr>
                  <w:t>ч * N</w:t>
                </w:r>
              </w:p>
            </w:tc>
          </w:tr>
          <w:tr w:rsidR="001873DF" w:rsidRPr="00276626" w14:paraId="34FF2901" w14:textId="77777777" w:rsidTr="0067785A">
            <w:trPr>
              <w:trHeight w:val="300"/>
              <w:jc w:val="center"/>
            </w:trPr>
            <w:tc>
              <w:tcPr>
                <w:tcW w:w="600" w:type="dxa"/>
                <w:shd w:val="clear" w:color="auto" w:fill="auto"/>
                <w:noWrap/>
              </w:tcPr>
              <w:p w14:paraId="0BD3EB08"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10</w:t>
                </w:r>
              </w:p>
            </w:tc>
            <w:tc>
              <w:tcPr>
                <w:tcW w:w="6006" w:type="dxa"/>
                <w:shd w:val="clear" w:color="auto" w:fill="auto"/>
                <w:noWrap/>
              </w:tcPr>
              <w:p w14:paraId="5BEC580A"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Сервис </w:t>
                </w:r>
                <w:r w:rsidRPr="00276626">
                  <w:rPr>
                    <w:rFonts w:ascii="Times New Roman" w:hAnsi="Times New Roman" w:cs="Times New Roman"/>
                    <w:sz w:val="24"/>
                    <w:szCs w:val="24"/>
                    <w:lang w:val="en-US"/>
                  </w:rPr>
                  <w:t>SCCM</w:t>
                </w:r>
              </w:p>
            </w:tc>
            <w:tc>
              <w:tcPr>
                <w:tcW w:w="1654" w:type="dxa"/>
                <w:shd w:val="clear" w:color="auto" w:fill="auto"/>
                <w:noWrap/>
              </w:tcPr>
              <w:p w14:paraId="14FA5213"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0,02</w:t>
                </w:r>
              </w:p>
            </w:tc>
            <w:tc>
              <w:tcPr>
                <w:tcW w:w="1652" w:type="dxa"/>
                <w:shd w:val="clear" w:color="auto" w:fill="auto"/>
                <w:noWrap/>
              </w:tcPr>
              <w:p w14:paraId="622B5F98"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lang w:val="en-US"/>
                  </w:rPr>
                  <w:t>8</w:t>
                </w:r>
                <w:r w:rsidRPr="00276626">
                  <w:rPr>
                    <w:rFonts w:ascii="Times New Roman" w:hAnsi="Times New Roman" w:cs="Times New Roman"/>
                    <w:sz w:val="24"/>
                    <w:szCs w:val="24"/>
                  </w:rPr>
                  <w:t>ч * N</w:t>
                </w:r>
              </w:p>
            </w:tc>
          </w:tr>
          <w:tr w:rsidR="001873DF" w:rsidRPr="00276626" w14:paraId="47A05A88" w14:textId="77777777" w:rsidTr="0067785A">
            <w:trPr>
              <w:trHeight w:val="300"/>
              <w:jc w:val="center"/>
            </w:trPr>
            <w:tc>
              <w:tcPr>
                <w:tcW w:w="600" w:type="dxa"/>
                <w:shd w:val="clear" w:color="auto" w:fill="auto"/>
                <w:noWrap/>
              </w:tcPr>
              <w:p w14:paraId="3BD4DC96"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lang w:val="en-US"/>
                  </w:rPr>
                </w:pPr>
                <w:r w:rsidRPr="00276626">
                  <w:rPr>
                    <w:rFonts w:ascii="Times New Roman" w:hAnsi="Times New Roman" w:cs="Times New Roman"/>
                    <w:sz w:val="24"/>
                    <w:szCs w:val="24"/>
                    <w:lang w:val="en-US"/>
                  </w:rPr>
                  <w:t>11</w:t>
                </w:r>
              </w:p>
            </w:tc>
            <w:tc>
              <w:tcPr>
                <w:tcW w:w="6006" w:type="dxa"/>
                <w:shd w:val="clear" w:color="auto" w:fill="auto"/>
                <w:noWrap/>
              </w:tcPr>
              <w:p w14:paraId="701F3C6F"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Сервис </w:t>
                </w:r>
                <w:r w:rsidRPr="00276626">
                  <w:rPr>
                    <w:rFonts w:ascii="Times New Roman" w:hAnsi="Times New Roman" w:cs="Times New Roman"/>
                    <w:sz w:val="24"/>
                    <w:szCs w:val="24"/>
                    <w:lang w:val="en-US"/>
                  </w:rPr>
                  <w:t>RDS</w:t>
                </w:r>
              </w:p>
            </w:tc>
            <w:tc>
              <w:tcPr>
                <w:tcW w:w="1654" w:type="dxa"/>
                <w:shd w:val="clear" w:color="auto" w:fill="auto"/>
                <w:noWrap/>
              </w:tcPr>
              <w:p w14:paraId="795E5546"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0,03</w:t>
                </w:r>
              </w:p>
            </w:tc>
            <w:tc>
              <w:tcPr>
                <w:tcW w:w="1652" w:type="dxa"/>
                <w:shd w:val="clear" w:color="auto" w:fill="auto"/>
                <w:noWrap/>
              </w:tcPr>
              <w:p w14:paraId="32FA4E73"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327E7180" w14:textId="77777777" w:rsidTr="0067785A">
            <w:trPr>
              <w:trHeight w:val="300"/>
              <w:jc w:val="center"/>
            </w:trPr>
            <w:tc>
              <w:tcPr>
                <w:tcW w:w="600" w:type="dxa"/>
                <w:shd w:val="clear" w:color="auto" w:fill="auto"/>
                <w:noWrap/>
              </w:tcPr>
              <w:p w14:paraId="6DBDFB8E"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12</w:t>
                </w:r>
              </w:p>
            </w:tc>
            <w:tc>
              <w:tcPr>
                <w:tcW w:w="6006" w:type="dxa"/>
                <w:shd w:val="clear" w:color="auto" w:fill="auto"/>
                <w:noWrap/>
              </w:tcPr>
              <w:p w14:paraId="2C6862DC"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корпоративной электронной почты</w:t>
                </w:r>
              </w:p>
            </w:tc>
            <w:tc>
              <w:tcPr>
                <w:tcW w:w="1654" w:type="dxa"/>
                <w:shd w:val="clear" w:color="auto" w:fill="auto"/>
                <w:noWrap/>
              </w:tcPr>
              <w:p w14:paraId="3BA55788"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w:t>
                </w:r>
                <w:r w:rsidRPr="00276626">
                  <w:rPr>
                    <w:rFonts w:ascii="Times New Roman" w:hAnsi="Times New Roman" w:cs="Times New Roman"/>
                    <w:sz w:val="24"/>
                    <w:szCs w:val="24"/>
                    <w:lang w:val="en-US"/>
                  </w:rPr>
                  <w:t>1</w:t>
                </w:r>
                <w:r w:rsidRPr="00276626">
                  <w:rPr>
                    <w:rFonts w:ascii="Times New Roman" w:hAnsi="Times New Roman" w:cs="Times New Roman"/>
                    <w:sz w:val="24"/>
                    <w:szCs w:val="24"/>
                  </w:rPr>
                  <w:t>0</w:t>
                </w:r>
              </w:p>
            </w:tc>
            <w:tc>
              <w:tcPr>
                <w:tcW w:w="1652" w:type="dxa"/>
                <w:shd w:val="clear" w:color="auto" w:fill="auto"/>
                <w:noWrap/>
              </w:tcPr>
              <w:p w14:paraId="511BCC6E"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3CBAD03D" w14:textId="77777777" w:rsidTr="0067785A">
            <w:trPr>
              <w:trHeight w:val="300"/>
              <w:jc w:val="center"/>
            </w:trPr>
            <w:tc>
              <w:tcPr>
                <w:tcW w:w="600" w:type="dxa"/>
                <w:shd w:val="clear" w:color="auto" w:fill="auto"/>
                <w:noWrap/>
              </w:tcPr>
              <w:p w14:paraId="37D517AA"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13</w:t>
                </w:r>
              </w:p>
            </w:tc>
            <w:tc>
              <w:tcPr>
                <w:tcW w:w="6006" w:type="dxa"/>
                <w:shd w:val="clear" w:color="auto" w:fill="auto"/>
                <w:noWrap/>
              </w:tcPr>
              <w:p w14:paraId="04F99846"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хранения данных</w:t>
                </w:r>
              </w:p>
            </w:tc>
            <w:tc>
              <w:tcPr>
                <w:tcW w:w="1654" w:type="dxa"/>
                <w:shd w:val="clear" w:color="auto" w:fill="auto"/>
                <w:noWrap/>
              </w:tcPr>
              <w:p w14:paraId="76535BCA"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0,10</w:t>
                </w:r>
              </w:p>
            </w:tc>
            <w:tc>
              <w:tcPr>
                <w:tcW w:w="1652" w:type="dxa"/>
                <w:shd w:val="clear" w:color="auto" w:fill="auto"/>
                <w:noWrap/>
              </w:tcPr>
              <w:p w14:paraId="76F55495"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r w:rsidR="001873DF" w:rsidRPr="00276626" w14:paraId="677750A2" w14:textId="77777777" w:rsidTr="0067785A">
            <w:trPr>
              <w:trHeight w:val="300"/>
              <w:jc w:val="center"/>
            </w:trPr>
            <w:tc>
              <w:tcPr>
                <w:tcW w:w="600" w:type="dxa"/>
                <w:shd w:val="clear" w:color="auto" w:fill="auto"/>
                <w:noWrap/>
              </w:tcPr>
              <w:p w14:paraId="65D39497"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14</w:t>
                </w:r>
              </w:p>
            </w:tc>
            <w:tc>
              <w:tcPr>
                <w:tcW w:w="6006" w:type="dxa"/>
                <w:shd w:val="clear" w:color="auto" w:fill="auto"/>
                <w:noWrap/>
              </w:tcPr>
              <w:p w14:paraId="00F85C4C"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Сервис печати</w:t>
                </w:r>
              </w:p>
            </w:tc>
            <w:tc>
              <w:tcPr>
                <w:tcW w:w="1654" w:type="dxa"/>
                <w:shd w:val="clear" w:color="auto" w:fill="auto"/>
                <w:noWrap/>
              </w:tcPr>
              <w:p w14:paraId="52F97140"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0,04</w:t>
                </w:r>
              </w:p>
            </w:tc>
            <w:tc>
              <w:tcPr>
                <w:tcW w:w="1652" w:type="dxa"/>
                <w:shd w:val="clear" w:color="auto" w:fill="auto"/>
                <w:noWrap/>
              </w:tcPr>
              <w:p w14:paraId="467A9372"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lang w:val="en-US"/>
                  </w:rPr>
                  <w:t>12</w:t>
                </w:r>
                <w:r w:rsidRPr="00276626">
                  <w:rPr>
                    <w:rFonts w:ascii="Times New Roman" w:hAnsi="Times New Roman" w:cs="Times New Roman"/>
                    <w:sz w:val="24"/>
                    <w:szCs w:val="24"/>
                  </w:rPr>
                  <w:t xml:space="preserve">ч * </w:t>
                </w:r>
                <w:r w:rsidRPr="00276626">
                  <w:rPr>
                    <w:rFonts w:ascii="Times New Roman" w:hAnsi="Times New Roman" w:cs="Times New Roman"/>
                    <w:sz w:val="24"/>
                    <w:szCs w:val="24"/>
                    <w:lang w:val="en-US"/>
                  </w:rPr>
                  <w:t>N</w:t>
                </w:r>
              </w:p>
            </w:tc>
          </w:tr>
          <w:tr w:rsidR="001873DF" w:rsidRPr="00276626" w14:paraId="3569D112" w14:textId="77777777" w:rsidTr="0067785A">
            <w:trPr>
              <w:trHeight w:val="300"/>
              <w:jc w:val="center"/>
            </w:trPr>
            <w:tc>
              <w:tcPr>
                <w:tcW w:w="600" w:type="dxa"/>
                <w:shd w:val="clear" w:color="auto" w:fill="auto"/>
                <w:noWrap/>
              </w:tcPr>
              <w:p w14:paraId="675D36FC"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15</w:t>
                </w:r>
              </w:p>
            </w:tc>
            <w:tc>
              <w:tcPr>
                <w:tcW w:w="6006" w:type="dxa"/>
                <w:shd w:val="clear" w:color="auto" w:fill="auto"/>
                <w:noWrap/>
                <w:hideMark/>
              </w:tcPr>
              <w:p w14:paraId="7E133D1B"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Сервис защищенных удаленных клиентских подключений </w:t>
                </w:r>
              </w:p>
            </w:tc>
            <w:tc>
              <w:tcPr>
                <w:tcW w:w="1654" w:type="dxa"/>
                <w:shd w:val="clear" w:color="auto" w:fill="auto"/>
                <w:noWrap/>
              </w:tcPr>
              <w:p w14:paraId="431C33AA"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0,08</w:t>
                </w:r>
              </w:p>
            </w:tc>
            <w:tc>
              <w:tcPr>
                <w:tcW w:w="1652" w:type="dxa"/>
                <w:shd w:val="clear" w:color="auto" w:fill="auto"/>
                <w:noWrap/>
              </w:tcPr>
              <w:p w14:paraId="2BF6C82B"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lang w:val="en-US"/>
                  </w:rPr>
                  <w:t>8</w:t>
                </w:r>
                <w:r w:rsidRPr="00276626">
                  <w:rPr>
                    <w:rFonts w:ascii="Times New Roman" w:hAnsi="Times New Roman" w:cs="Times New Roman"/>
                    <w:sz w:val="24"/>
                    <w:szCs w:val="24"/>
                  </w:rPr>
                  <w:t xml:space="preserve">ч * </w:t>
                </w:r>
                <w:r w:rsidRPr="00276626">
                  <w:rPr>
                    <w:rFonts w:ascii="Times New Roman" w:hAnsi="Times New Roman" w:cs="Times New Roman"/>
                    <w:sz w:val="24"/>
                    <w:szCs w:val="24"/>
                    <w:lang w:val="en-US"/>
                  </w:rPr>
                  <w:t>M</w:t>
                </w:r>
              </w:p>
            </w:tc>
          </w:tr>
          <w:tr w:rsidR="001873DF" w:rsidRPr="00276626" w14:paraId="40170B31" w14:textId="77777777" w:rsidTr="0067785A">
            <w:trPr>
              <w:trHeight w:val="300"/>
              <w:jc w:val="center"/>
            </w:trPr>
            <w:tc>
              <w:tcPr>
                <w:tcW w:w="600" w:type="dxa"/>
                <w:shd w:val="clear" w:color="auto" w:fill="auto"/>
                <w:noWrap/>
              </w:tcPr>
              <w:p w14:paraId="378662E7"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lang w:val="en-US"/>
                  </w:rPr>
                  <w:t>1</w:t>
                </w:r>
                <w:r w:rsidRPr="00276626">
                  <w:rPr>
                    <w:rFonts w:ascii="Times New Roman" w:hAnsi="Times New Roman" w:cs="Times New Roman"/>
                    <w:sz w:val="24"/>
                    <w:szCs w:val="24"/>
                  </w:rPr>
                  <w:t>6</w:t>
                </w:r>
              </w:p>
            </w:tc>
            <w:tc>
              <w:tcPr>
                <w:tcW w:w="6006" w:type="dxa"/>
                <w:shd w:val="clear" w:color="auto" w:fill="auto"/>
                <w:noWrap/>
              </w:tcPr>
              <w:p w14:paraId="398CF6B5"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Система мониторинга</w:t>
                </w:r>
              </w:p>
            </w:tc>
            <w:tc>
              <w:tcPr>
                <w:tcW w:w="1654" w:type="dxa"/>
                <w:shd w:val="clear" w:color="auto" w:fill="auto"/>
                <w:noWrap/>
              </w:tcPr>
              <w:p w14:paraId="6FE15FD5"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0,02</w:t>
                </w:r>
              </w:p>
            </w:tc>
            <w:tc>
              <w:tcPr>
                <w:tcW w:w="1652" w:type="dxa"/>
                <w:shd w:val="clear" w:color="auto" w:fill="auto"/>
                <w:noWrap/>
              </w:tcPr>
              <w:p w14:paraId="342665AA"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lang w:val="en-US"/>
                  </w:rPr>
                  <w:t>24</w:t>
                </w:r>
                <w:r w:rsidRPr="00276626">
                  <w:rPr>
                    <w:rFonts w:ascii="Times New Roman" w:hAnsi="Times New Roman" w:cs="Times New Roman"/>
                    <w:sz w:val="24"/>
                    <w:szCs w:val="24"/>
                  </w:rPr>
                  <w:t>ч * M</w:t>
                </w:r>
              </w:p>
            </w:tc>
          </w:tr>
          <w:tr w:rsidR="001873DF" w:rsidRPr="00276626" w14:paraId="7630926A" w14:textId="77777777" w:rsidTr="0067785A">
            <w:trPr>
              <w:trHeight w:val="300"/>
              <w:jc w:val="center"/>
            </w:trPr>
            <w:tc>
              <w:tcPr>
                <w:tcW w:w="600" w:type="dxa"/>
                <w:shd w:val="clear" w:color="auto" w:fill="auto"/>
                <w:noWrap/>
              </w:tcPr>
              <w:p w14:paraId="4F1527DF" w14:textId="77777777" w:rsidR="001873DF" w:rsidRPr="00276626" w:rsidRDefault="001873DF" w:rsidP="001873DF">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17</w:t>
                </w:r>
              </w:p>
            </w:tc>
            <w:tc>
              <w:tcPr>
                <w:tcW w:w="6006" w:type="dxa"/>
                <w:shd w:val="clear" w:color="auto" w:fill="auto"/>
                <w:noWrap/>
                <w:hideMark/>
              </w:tcPr>
              <w:p w14:paraId="79A78461"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Корпоративная сеть передачи данных (КСПД)</w:t>
                </w:r>
              </w:p>
            </w:tc>
            <w:tc>
              <w:tcPr>
                <w:tcW w:w="1654" w:type="dxa"/>
                <w:shd w:val="clear" w:color="auto" w:fill="auto"/>
                <w:noWrap/>
              </w:tcPr>
              <w:p w14:paraId="2A8E6C6F" w14:textId="77777777" w:rsidR="001873DF" w:rsidRPr="00276626" w:rsidRDefault="001873DF" w:rsidP="0067785A">
                <w:pPr>
                  <w:spacing w:after="160"/>
                  <w:ind w:firstLine="426"/>
                  <w:jc w:val="both"/>
                  <w:rPr>
                    <w:rFonts w:ascii="Times New Roman" w:hAnsi="Times New Roman" w:cs="Times New Roman"/>
                    <w:sz w:val="24"/>
                    <w:szCs w:val="24"/>
                    <w:lang w:val="en-US"/>
                  </w:rPr>
                </w:pPr>
                <w:r w:rsidRPr="00276626">
                  <w:rPr>
                    <w:rFonts w:ascii="Times New Roman" w:hAnsi="Times New Roman" w:cs="Times New Roman"/>
                    <w:sz w:val="24"/>
                    <w:szCs w:val="24"/>
                  </w:rPr>
                  <w:t>0,09</w:t>
                </w:r>
              </w:p>
            </w:tc>
            <w:tc>
              <w:tcPr>
                <w:tcW w:w="1652" w:type="dxa"/>
                <w:shd w:val="clear" w:color="auto" w:fill="auto"/>
                <w:noWrap/>
              </w:tcPr>
              <w:p w14:paraId="34E2A715"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24ч * </w:t>
                </w:r>
                <w:r w:rsidRPr="00276626">
                  <w:rPr>
                    <w:rFonts w:ascii="Times New Roman" w:hAnsi="Times New Roman" w:cs="Times New Roman"/>
                    <w:sz w:val="24"/>
                    <w:szCs w:val="24"/>
                    <w:lang w:val="en-US"/>
                  </w:rPr>
                  <w:t>M</w:t>
                </w:r>
              </w:p>
            </w:tc>
          </w:tr>
        </w:tbl>
        <w:p w14:paraId="406DD8C8"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где:</w:t>
          </w:r>
        </w:p>
        <w:p w14:paraId="51223644"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b/>
              <w:sz w:val="24"/>
              <w:szCs w:val="24"/>
              <w:lang w:val="en-US"/>
            </w:rPr>
            <w:t>M</w:t>
          </w:r>
          <w:r w:rsidRPr="00276626">
            <w:rPr>
              <w:rFonts w:ascii="Times New Roman" w:hAnsi="Times New Roman" w:cs="Times New Roman"/>
              <w:b/>
              <w:sz w:val="24"/>
              <w:szCs w:val="24"/>
            </w:rPr>
            <w:t xml:space="preserve"> – </w:t>
          </w:r>
          <w:r w:rsidRPr="00276626">
            <w:rPr>
              <w:rFonts w:ascii="Times New Roman" w:hAnsi="Times New Roman" w:cs="Times New Roman"/>
              <w:sz w:val="24"/>
              <w:szCs w:val="24"/>
            </w:rPr>
            <w:t>количество календарных дней в отчетном месяце,</w:t>
          </w:r>
        </w:p>
        <w:p w14:paraId="28889EBA"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b/>
              <w:sz w:val="24"/>
              <w:szCs w:val="24"/>
              <w:lang w:val="en-US"/>
            </w:rPr>
            <w:t>N</w:t>
          </w:r>
          <w:r w:rsidRPr="00276626">
            <w:rPr>
              <w:rFonts w:ascii="Times New Roman" w:hAnsi="Times New Roman" w:cs="Times New Roman"/>
              <w:sz w:val="24"/>
              <w:szCs w:val="24"/>
            </w:rPr>
            <w:t xml:space="preserve"> – количество рабочих дней в отчетном месяце.</w:t>
          </w:r>
        </w:p>
        <w:p w14:paraId="1C3E1F1D"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5.4.3 Размер штрафных санкций</w:t>
          </w:r>
        </w:p>
        <w:p w14:paraId="163C5156" w14:textId="7A33C68D"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Исполнитель несет материальную ответственность за несоблюдение SLA по срокам разрешения заявок в размерах, приведенных в </w:t>
          </w:r>
          <w:r w:rsidR="00BD2B55">
            <w:rPr>
              <w:rFonts w:ascii="Times New Roman" w:hAnsi="Times New Roman" w:cs="Times New Roman"/>
              <w:sz w:val="24"/>
              <w:szCs w:val="24"/>
            </w:rPr>
            <w:t>Таблиц</w:t>
          </w:r>
          <w:r w:rsidR="00BD2B55">
            <w:rPr>
              <w:rFonts w:ascii="Times New Roman" w:hAnsi="Times New Roman" w:cs="Times New Roman"/>
              <w:sz w:val="24"/>
              <w:szCs w:val="24"/>
            </w:rPr>
            <w:t>е 7</w:t>
          </w:r>
          <w:r w:rsidRPr="00276626">
            <w:rPr>
              <w:rFonts w:ascii="Times New Roman" w:hAnsi="Times New Roman" w:cs="Times New Roman"/>
              <w:sz w:val="24"/>
              <w:szCs w:val="24"/>
            </w:rPr>
            <w:t>.</w:t>
          </w:r>
        </w:p>
        <w:p w14:paraId="230913C1" w14:textId="6B0A33B1"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BD2B55">
            <w:rPr>
              <w:rFonts w:ascii="Times New Roman" w:hAnsi="Times New Roman" w:cs="Times New Roman"/>
              <w:sz w:val="24"/>
              <w:szCs w:val="24"/>
            </w:rPr>
            <w:t>7</w:t>
          </w:r>
          <w:r w:rsidRPr="00276626">
            <w:rPr>
              <w:rFonts w:ascii="Times New Roman" w:hAnsi="Times New Roman" w:cs="Times New Roman"/>
              <w:sz w:val="24"/>
              <w:szCs w:val="24"/>
            </w:rPr>
            <w:t xml:space="preserve"> – Перечень сроков разрешения заявок</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6"/>
            <w:gridCol w:w="5052"/>
          </w:tblGrid>
          <w:tr w:rsidR="001873DF" w:rsidRPr="00276626" w14:paraId="02B51997" w14:textId="77777777" w:rsidTr="0067785A">
            <w:trPr>
              <w:trHeight w:val="150"/>
              <w:jc w:val="center"/>
            </w:trPr>
            <w:tc>
              <w:tcPr>
                <w:tcW w:w="2523" w:type="pct"/>
                <w:shd w:val="clear" w:color="auto" w:fill="auto"/>
                <w:vAlign w:val="center"/>
                <w:hideMark/>
              </w:tcPr>
              <w:p w14:paraId="2E479FD7" w14:textId="77777777" w:rsidR="001873DF" w:rsidRPr="00276626" w:rsidRDefault="001873DF"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 заявок, выполненных в срок (в рамках SLA)</w:t>
                </w:r>
              </w:p>
            </w:tc>
            <w:tc>
              <w:tcPr>
                <w:tcW w:w="2477" w:type="pct"/>
                <w:shd w:val="clear" w:color="auto" w:fill="auto"/>
                <w:vAlign w:val="center"/>
                <w:hideMark/>
              </w:tcPr>
              <w:p w14:paraId="0CCBD4F3" w14:textId="77777777" w:rsidR="001873DF" w:rsidRPr="00276626" w:rsidRDefault="001873DF"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Размер штрафных санкций, % от ежемесячной стоимости услуги</w:t>
                </w:r>
              </w:p>
            </w:tc>
          </w:tr>
          <w:tr w:rsidR="001873DF" w:rsidRPr="00276626" w14:paraId="5CAA9D58" w14:textId="77777777" w:rsidTr="0067785A">
            <w:trPr>
              <w:trHeight w:val="150"/>
              <w:jc w:val="center"/>
            </w:trPr>
            <w:tc>
              <w:tcPr>
                <w:tcW w:w="2523" w:type="pct"/>
                <w:shd w:val="clear" w:color="auto" w:fill="auto"/>
              </w:tcPr>
              <w:p w14:paraId="78A368E1"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Более 95%</w:t>
                </w:r>
              </w:p>
            </w:tc>
            <w:tc>
              <w:tcPr>
                <w:tcW w:w="2477" w:type="pct"/>
                <w:shd w:val="clear" w:color="auto" w:fill="auto"/>
              </w:tcPr>
              <w:p w14:paraId="2FFB7455"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Не применяется</w:t>
                </w:r>
              </w:p>
            </w:tc>
          </w:tr>
          <w:tr w:rsidR="001873DF" w:rsidRPr="00276626" w14:paraId="002FD1B7" w14:textId="77777777" w:rsidTr="0067785A">
            <w:trPr>
              <w:trHeight w:val="150"/>
              <w:jc w:val="center"/>
            </w:trPr>
            <w:tc>
              <w:tcPr>
                <w:tcW w:w="2523" w:type="pct"/>
                <w:shd w:val="clear" w:color="auto" w:fill="auto"/>
                <w:hideMark/>
              </w:tcPr>
              <w:p w14:paraId="18632937"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Более 85% до 95%</w:t>
                </w:r>
              </w:p>
            </w:tc>
            <w:tc>
              <w:tcPr>
                <w:tcW w:w="2477" w:type="pct"/>
                <w:shd w:val="clear" w:color="auto" w:fill="auto"/>
                <w:hideMark/>
              </w:tcPr>
              <w:p w14:paraId="2F30DA34"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15%</w:t>
                </w:r>
              </w:p>
            </w:tc>
          </w:tr>
          <w:tr w:rsidR="001873DF" w:rsidRPr="00276626" w14:paraId="1A06960E" w14:textId="77777777" w:rsidTr="0067785A">
            <w:trPr>
              <w:trHeight w:val="150"/>
              <w:jc w:val="center"/>
            </w:trPr>
            <w:tc>
              <w:tcPr>
                <w:tcW w:w="2523" w:type="pct"/>
                <w:shd w:val="clear" w:color="auto" w:fill="auto"/>
                <w:hideMark/>
              </w:tcPr>
              <w:p w14:paraId="458CFE45"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Более 75% до 85%</w:t>
                </w:r>
              </w:p>
            </w:tc>
            <w:tc>
              <w:tcPr>
                <w:tcW w:w="2477" w:type="pct"/>
                <w:shd w:val="clear" w:color="auto" w:fill="auto"/>
                <w:hideMark/>
              </w:tcPr>
              <w:p w14:paraId="4D037E06"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20%</w:t>
                </w:r>
              </w:p>
            </w:tc>
          </w:tr>
          <w:tr w:rsidR="001873DF" w:rsidRPr="00276626" w14:paraId="64EBCD16" w14:textId="77777777" w:rsidTr="0067785A">
            <w:trPr>
              <w:trHeight w:val="150"/>
              <w:jc w:val="center"/>
            </w:trPr>
            <w:tc>
              <w:tcPr>
                <w:tcW w:w="2523" w:type="pct"/>
                <w:shd w:val="clear" w:color="auto" w:fill="auto"/>
                <w:hideMark/>
              </w:tcPr>
              <w:p w14:paraId="09B763D1"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Более 65% до 75%</w:t>
                </w:r>
              </w:p>
            </w:tc>
            <w:tc>
              <w:tcPr>
                <w:tcW w:w="2477" w:type="pct"/>
                <w:shd w:val="clear" w:color="auto" w:fill="auto"/>
                <w:hideMark/>
              </w:tcPr>
              <w:p w14:paraId="5B7CFC66"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30%</w:t>
                </w:r>
              </w:p>
            </w:tc>
          </w:tr>
          <w:tr w:rsidR="001873DF" w:rsidRPr="00276626" w14:paraId="034BCFCB" w14:textId="77777777" w:rsidTr="0067785A">
            <w:trPr>
              <w:trHeight w:val="150"/>
              <w:jc w:val="center"/>
            </w:trPr>
            <w:tc>
              <w:tcPr>
                <w:tcW w:w="2523" w:type="pct"/>
                <w:shd w:val="clear" w:color="auto" w:fill="auto"/>
                <w:hideMark/>
              </w:tcPr>
              <w:p w14:paraId="4527C4BF"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Менее 65%</w:t>
                </w:r>
              </w:p>
            </w:tc>
            <w:tc>
              <w:tcPr>
                <w:tcW w:w="2477" w:type="pct"/>
                <w:shd w:val="clear" w:color="auto" w:fill="auto"/>
                <w:hideMark/>
              </w:tcPr>
              <w:p w14:paraId="21B3A19D"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45%</w:t>
                </w:r>
              </w:p>
            </w:tc>
          </w:tr>
        </w:tbl>
        <w:p w14:paraId="0E6F445D" w14:textId="0DDED17A" w:rsidR="001873DF" w:rsidRPr="00276626" w:rsidRDefault="001873DF" w:rsidP="001873DF">
          <w:pPr>
            <w:spacing w:before="240"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Исполнитель несет материальную ответственность за несоблюдение SLA по уровню доступности ИТ-сервисов, приведенных в </w:t>
          </w:r>
          <w:r w:rsidR="00BD2B55">
            <w:rPr>
              <w:rFonts w:ascii="Times New Roman" w:hAnsi="Times New Roman" w:cs="Times New Roman"/>
              <w:sz w:val="24"/>
              <w:szCs w:val="24"/>
            </w:rPr>
            <w:t>Таблиц</w:t>
          </w:r>
          <w:r w:rsidR="00BD2B55">
            <w:rPr>
              <w:rFonts w:ascii="Times New Roman" w:hAnsi="Times New Roman" w:cs="Times New Roman"/>
              <w:sz w:val="24"/>
              <w:szCs w:val="24"/>
            </w:rPr>
            <w:t>е 8</w:t>
          </w:r>
          <w:r w:rsidRPr="00276626">
            <w:rPr>
              <w:rFonts w:ascii="Times New Roman" w:hAnsi="Times New Roman" w:cs="Times New Roman"/>
              <w:sz w:val="24"/>
              <w:szCs w:val="24"/>
            </w:rPr>
            <w:t>.</w:t>
          </w:r>
        </w:p>
        <w:p w14:paraId="5D9E5E4E" w14:textId="5C125640" w:rsidR="001873DF" w:rsidRPr="00276626" w:rsidRDefault="001873DF" w:rsidP="001873DF">
          <w:pPr>
            <w:spacing w:before="240"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Таблица</w:t>
          </w:r>
          <w:r w:rsidR="00BD2B55">
            <w:rPr>
              <w:rFonts w:ascii="Times New Roman" w:hAnsi="Times New Roman" w:cs="Times New Roman"/>
              <w:sz w:val="24"/>
              <w:szCs w:val="24"/>
            </w:rPr>
            <w:t xml:space="preserve"> 8</w:t>
          </w:r>
          <w:r w:rsidRPr="00276626">
            <w:rPr>
              <w:rFonts w:ascii="Times New Roman" w:hAnsi="Times New Roman" w:cs="Times New Roman"/>
              <w:sz w:val="24"/>
              <w:szCs w:val="24"/>
            </w:rPr>
            <w:t xml:space="preserve"> – Перечень уровней доступности ИТ-сервисов.</w:t>
          </w:r>
        </w:p>
        <w:tbl>
          <w:tblPr>
            <w:tblStyle w:val="600"/>
            <w:tblW w:w="9860" w:type="dxa"/>
            <w:tblInd w:w="58" w:type="dxa"/>
            <w:tblLayout w:type="fixed"/>
            <w:tblLook w:val="01E0" w:firstRow="1" w:lastRow="1" w:firstColumn="1" w:lastColumn="1" w:noHBand="0" w:noVBand="0"/>
          </w:tblPr>
          <w:tblGrid>
            <w:gridCol w:w="4899"/>
            <w:gridCol w:w="4961"/>
          </w:tblGrid>
          <w:tr w:rsidR="001873DF" w:rsidRPr="00276626" w14:paraId="6320B767" w14:textId="77777777" w:rsidTr="0067785A">
            <w:trPr>
              <w:cnfStyle w:val="100000000000" w:firstRow="1" w:lastRow="0" w:firstColumn="0" w:lastColumn="0" w:oddVBand="0" w:evenVBand="0" w:oddHBand="0" w:evenHBand="0" w:firstRowFirstColumn="0" w:firstRowLastColumn="0" w:lastRowFirstColumn="0" w:lastRowLastColumn="0"/>
              <w:trHeight w:val="407"/>
            </w:trPr>
            <w:tc>
              <w:tcPr>
                <w:tcW w:w="4899" w:type="dxa"/>
              </w:tcPr>
              <w:p w14:paraId="1F94C1DC" w14:textId="77777777" w:rsidR="001873DF" w:rsidRPr="00276626" w:rsidRDefault="001873DF" w:rsidP="0067785A">
                <w:pPr>
                  <w:spacing w:after="160"/>
                  <w:ind w:firstLine="426"/>
                  <w:jc w:val="both"/>
                </w:pPr>
                <w:r w:rsidRPr="00276626">
                  <w:t>Уровень доступности ИТ-сервисов Заказчика (за исключением обстоятельств непреодолимой силы)</w:t>
                </w:r>
              </w:p>
            </w:tc>
            <w:tc>
              <w:tcPr>
                <w:tcW w:w="4961" w:type="dxa"/>
              </w:tcPr>
              <w:p w14:paraId="28DDE180" w14:textId="77777777" w:rsidR="001873DF" w:rsidRPr="00276626" w:rsidRDefault="001873DF" w:rsidP="0067785A">
                <w:pPr>
                  <w:spacing w:after="160"/>
                  <w:ind w:firstLine="426"/>
                  <w:jc w:val="both"/>
                </w:pPr>
                <w:r w:rsidRPr="00276626">
                  <w:t>Размер штрафных санкций, % от ежемесячной стоимости услуги</w:t>
                </w:r>
              </w:p>
            </w:tc>
          </w:tr>
          <w:tr w:rsidR="001873DF" w:rsidRPr="00276626" w14:paraId="353FC8A9" w14:textId="77777777" w:rsidTr="0067785A">
            <w:trPr>
              <w:trHeight w:val="407"/>
            </w:trPr>
            <w:tc>
              <w:tcPr>
                <w:tcW w:w="4899" w:type="dxa"/>
              </w:tcPr>
              <w:p w14:paraId="7928C454" w14:textId="77777777" w:rsidR="001873DF" w:rsidRPr="00276626" w:rsidRDefault="001873DF" w:rsidP="0067785A">
                <w:pPr>
                  <w:spacing w:after="160"/>
                  <w:ind w:firstLine="426"/>
                  <w:jc w:val="both"/>
                </w:pPr>
                <w:r w:rsidRPr="00276626">
                  <w:lastRenderedPageBreak/>
                  <w:t>от 98% до 100%</w:t>
                </w:r>
              </w:p>
            </w:tc>
            <w:tc>
              <w:tcPr>
                <w:tcW w:w="4961" w:type="dxa"/>
              </w:tcPr>
              <w:p w14:paraId="2C00C985" w14:textId="77777777" w:rsidR="001873DF" w:rsidRPr="00276626" w:rsidRDefault="001873DF" w:rsidP="0067785A">
                <w:pPr>
                  <w:spacing w:after="160"/>
                  <w:ind w:firstLine="426"/>
                  <w:jc w:val="both"/>
                </w:pPr>
                <w:r w:rsidRPr="00276626">
                  <w:t>Не применяются</w:t>
                </w:r>
              </w:p>
            </w:tc>
          </w:tr>
          <w:tr w:rsidR="001873DF" w:rsidRPr="00276626" w14:paraId="6AC8B14A" w14:textId="77777777" w:rsidTr="0067785A">
            <w:trPr>
              <w:trHeight w:val="432"/>
            </w:trPr>
            <w:tc>
              <w:tcPr>
                <w:tcW w:w="4899" w:type="dxa"/>
              </w:tcPr>
              <w:p w14:paraId="6B01D0F6" w14:textId="77777777" w:rsidR="001873DF" w:rsidRPr="00276626" w:rsidRDefault="001873DF" w:rsidP="0067785A">
                <w:pPr>
                  <w:spacing w:after="160"/>
                  <w:ind w:firstLine="426"/>
                  <w:jc w:val="both"/>
                </w:pPr>
                <w:r w:rsidRPr="00276626">
                  <w:t>от 95% до 98%</w:t>
                </w:r>
              </w:p>
            </w:tc>
            <w:tc>
              <w:tcPr>
                <w:tcW w:w="4961" w:type="dxa"/>
              </w:tcPr>
              <w:p w14:paraId="3FBA57D7" w14:textId="77777777" w:rsidR="001873DF" w:rsidRPr="00276626" w:rsidRDefault="001873DF" w:rsidP="0067785A">
                <w:pPr>
                  <w:spacing w:after="160"/>
                  <w:ind w:firstLine="426"/>
                  <w:jc w:val="both"/>
                </w:pPr>
                <w:r w:rsidRPr="00276626">
                  <w:t>15%</w:t>
                </w:r>
              </w:p>
            </w:tc>
          </w:tr>
          <w:tr w:rsidR="001873DF" w:rsidRPr="00276626" w14:paraId="55F5D816" w14:textId="77777777" w:rsidTr="0067785A">
            <w:trPr>
              <w:trHeight w:val="431"/>
            </w:trPr>
            <w:tc>
              <w:tcPr>
                <w:tcW w:w="4899" w:type="dxa"/>
              </w:tcPr>
              <w:p w14:paraId="30464A16" w14:textId="77777777" w:rsidR="001873DF" w:rsidRPr="00276626" w:rsidRDefault="001873DF" w:rsidP="0067785A">
                <w:pPr>
                  <w:spacing w:after="160"/>
                  <w:ind w:firstLine="426"/>
                  <w:jc w:val="both"/>
                </w:pPr>
                <w:r w:rsidRPr="00276626">
                  <w:t>от 93% до 95%</w:t>
                </w:r>
              </w:p>
            </w:tc>
            <w:tc>
              <w:tcPr>
                <w:tcW w:w="4961" w:type="dxa"/>
              </w:tcPr>
              <w:p w14:paraId="1394FE8B" w14:textId="77777777" w:rsidR="001873DF" w:rsidRPr="00276626" w:rsidRDefault="001873DF" w:rsidP="0067785A">
                <w:pPr>
                  <w:spacing w:after="160"/>
                  <w:ind w:firstLine="426"/>
                  <w:jc w:val="both"/>
                </w:pPr>
                <w:r w:rsidRPr="00276626">
                  <w:t>20%</w:t>
                </w:r>
              </w:p>
            </w:tc>
          </w:tr>
          <w:tr w:rsidR="001873DF" w:rsidRPr="00276626" w14:paraId="3A5E14D6" w14:textId="77777777" w:rsidTr="0067785A">
            <w:trPr>
              <w:trHeight w:val="431"/>
            </w:trPr>
            <w:tc>
              <w:tcPr>
                <w:tcW w:w="4899" w:type="dxa"/>
              </w:tcPr>
              <w:p w14:paraId="536FA9AB" w14:textId="77777777" w:rsidR="001873DF" w:rsidRPr="00276626" w:rsidRDefault="001873DF" w:rsidP="0067785A">
                <w:pPr>
                  <w:spacing w:after="160"/>
                  <w:ind w:firstLine="426"/>
                  <w:jc w:val="both"/>
                </w:pPr>
                <w:r w:rsidRPr="00276626">
                  <w:t>от 90% до 93%</w:t>
                </w:r>
              </w:p>
            </w:tc>
            <w:tc>
              <w:tcPr>
                <w:tcW w:w="4961" w:type="dxa"/>
              </w:tcPr>
              <w:p w14:paraId="7DCCF19D" w14:textId="77777777" w:rsidR="001873DF" w:rsidRPr="00276626" w:rsidRDefault="001873DF" w:rsidP="0067785A">
                <w:pPr>
                  <w:spacing w:after="160"/>
                  <w:ind w:firstLine="426"/>
                  <w:jc w:val="both"/>
                </w:pPr>
                <w:r w:rsidRPr="00276626">
                  <w:t>30%</w:t>
                </w:r>
              </w:p>
            </w:tc>
          </w:tr>
          <w:tr w:rsidR="001873DF" w:rsidRPr="00276626" w14:paraId="0CC3344F" w14:textId="77777777" w:rsidTr="0067785A">
            <w:trPr>
              <w:trHeight w:val="431"/>
            </w:trPr>
            <w:tc>
              <w:tcPr>
                <w:tcW w:w="4899" w:type="dxa"/>
              </w:tcPr>
              <w:p w14:paraId="465238DF" w14:textId="77777777" w:rsidR="001873DF" w:rsidRPr="00276626" w:rsidRDefault="001873DF" w:rsidP="0067785A">
                <w:pPr>
                  <w:spacing w:after="160"/>
                  <w:ind w:firstLine="426"/>
                  <w:jc w:val="both"/>
                </w:pPr>
                <w:r w:rsidRPr="00276626">
                  <w:t>Менее 90%</w:t>
                </w:r>
              </w:p>
            </w:tc>
            <w:tc>
              <w:tcPr>
                <w:tcW w:w="4961" w:type="dxa"/>
              </w:tcPr>
              <w:p w14:paraId="5B5CA8C3" w14:textId="77777777" w:rsidR="001873DF" w:rsidRPr="00276626" w:rsidRDefault="001873DF" w:rsidP="0067785A">
                <w:pPr>
                  <w:spacing w:after="160"/>
                  <w:ind w:firstLine="426"/>
                  <w:jc w:val="both"/>
                </w:pPr>
                <w:r w:rsidRPr="00276626">
                  <w:t>45%</w:t>
                </w:r>
              </w:p>
            </w:tc>
          </w:tr>
        </w:tbl>
        <w:p w14:paraId="37BA6AA7" w14:textId="77777777" w:rsidR="001873DF" w:rsidRPr="00276626" w:rsidRDefault="001873DF" w:rsidP="001873DF">
          <w:pPr>
            <w:spacing w:after="160"/>
            <w:ind w:firstLine="426"/>
            <w:jc w:val="both"/>
            <w:rPr>
              <w:rFonts w:ascii="Times New Roman" w:hAnsi="Times New Roman" w:cs="Times New Roman"/>
              <w:sz w:val="24"/>
              <w:szCs w:val="24"/>
            </w:rPr>
          </w:pPr>
        </w:p>
        <w:p w14:paraId="059A6C1A"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Итоговый размер штрафных санкций за месяц составляет общую сумму штрафных санкций за каждый параметр услуги в отдельности.</w:t>
          </w:r>
        </w:p>
        <w:p w14:paraId="1031D659"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Штрафные санкции за нарушение параметров качества услуги не применяются к Исполнителю в случаях, если нарушение параметров качества предоставления услуги произошло при работе с Заявкой, связанной с объектом обслуживания, о неудовлетворительном техническом состоянии которого Исполнитель оповестил Заказчика.</w:t>
          </w:r>
        </w:p>
        <w:p w14:paraId="62F8D0F2"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Заявки, сроки решения по которым нарушены по причинам, не зависящим от Исполнителя, и находящиеся вне зоны ответственности Исполнителя могут не учитываться при расчете уровня сервиса.</w:t>
          </w:r>
        </w:p>
        <w:p w14:paraId="7E74D217"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5.4.4 Форс-мажорные обстоятельства</w:t>
          </w:r>
        </w:p>
        <w:p w14:paraId="62ACB80F"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В случае если Исполнитель предвидит, что исполнение обязательств по SLA в полном объеме невозможно, Исполнитель должен немедленно уведомить ответственного представителя службы Заказчика и при необходимости разработать совместный план действий по разрешению нештатной ситуации.</w:t>
          </w:r>
        </w:p>
        <w:p w14:paraId="171E1375"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Исполнитель совместно со службой Заказчика должны вести реестр нештатных ситуаций, содержащий основные риски по всем типам услуг, и там, где возможно, механизмы их предотвращения. Исполнитель должен периодически пересматривать реестр и совместно со службой Заказчика принимать разумные меры для снижения последствий нештатных ситуаций.</w:t>
          </w:r>
        </w:p>
        <w:p w14:paraId="77DD3A94"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5.4.5 Задачи и ответственность представителей Исполнителя</w:t>
          </w:r>
        </w:p>
        <w:p w14:paraId="7D1D401D" w14:textId="4E405311"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Настоящее </w:t>
          </w:r>
          <w:r w:rsidRPr="00276626">
            <w:rPr>
              <w:rFonts w:ascii="Times New Roman" w:hAnsi="Times New Roman" w:cs="Times New Roman"/>
              <w:sz w:val="24"/>
              <w:szCs w:val="24"/>
              <w:lang w:val="en-US"/>
            </w:rPr>
            <w:t>SLA</w:t>
          </w:r>
          <w:r w:rsidRPr="00276626">
            <w:rPr>
              <w:rFonts w:ascii="Times New Roman" w:hAnsi="Times New Roman" w:cs="Times New Roman"/>
              <w:sz w:val="24"/>
              <w:szCs w:val="24"/>
            </w:rPr>
            <w:t xml:space="preserve"> регламентирует роли, задачи и ответственность представителей Исполнителя, перечисленные в </w:t>
          </w:r>
          <w:r w:rsidR="00BD2B55">
            <w:rPr>
              <w:rFonts w:ascii="Times New Roman" w:hAnsi="Times New Roman" w:cs="Times New Roman"/>
              <w:sz w:val="24"/>
              <w:szCs w:val="24"/>
            </w:rPr>
            <w:t>Таблиц</w:t>
          </w:r>
          <w:r w:rsidR="00BD2B55">
            <w:rPr>
              <w:rFonts w:ascii="Times New Roman" w:hAnsi="Times New Roman" w:cs="Times New Roman"/>
              <w:sz w:val="24"/>
              <w:szCs w:val="24"/>
            </w:rPr>
            <w:t>е 9</w:t>
          </w:r>
          <w:r w:rsidRPr="00276626">
            <w:rPr>
              <w:rFonts w:ascii="Times New Roman" w:hAnsi="Times New Roman" w:cs="Times New Roman"/>
              <w:sz w:val="24"/>
              <w:szCs w:val="24"/>
            </w:rPr>
            <w:t>.</w:t>
          </w:r>
        </w:p>
        <w:p w14:paraId="66319E94" w14:textId="149A183B"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BD2B55">
            <w:rPr>
              <w:rFonts w:ascii="Times New Roman" w:hAnsi="Times New Roman" w:cs="Times New Roman"/>
              <w:sz w:val="24"/>
              <w:szCs w:val="24"/>
            </w:rPr>
            <w:t>9</w:t>
          </w:r>
          <w:r w:rsidRPr="00276626">
            <w:rPr>
              <w:rFonts w:ascii="Times New Roman" w:hAnsi="Times New Roman" w:cs="Times New Roman"/>
              <w:sz w:val="24"/>
              <w:szCs w:val="24"/>
            </w:rPr>
            <w:t xml:space="preserve"> – Перечень ролей, задач и ответственности представителей Исполнителя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629"/>
            <w:gridCol w:w="4530"/>
            <w:gridCol w:w="3483"/>
          </w:tblGrid>
          <w:tr w:rsidR="001873DF" w:rsidRPr="00276626" w14:paraId="48B341EB" w14:textId="77777777" w:rsidTr="0067785A">
            <w:trPr>
              <w:cantSplit/>
              <w:trHeight w:val="392"/>
              <w:tblHeader/>
              <w:jc w:val="center"/>
            </w:trPr>
            <w:tc>
              <w:tcPr>
                <w:tcW w:w="538" w:type="dxa"/>
                <w:shd w:val="clear" w:color="auto" w:fill="auto"/>
                <w:vAlign w:val="center"/>
              </w:tcPr>
              <w:p w14:paraId="189D9252" w14:textId="77777777" w:rsidR="001873DF" w:rsidRPr="00BD2B55" w:rsidRDefault="001873DF" w:rsidP="00BD2B55">
                <w:pPr>
                  <w:numPr>
                    <w:ilvl w:val="0"/>
                    <w:numId w:val="79"/>
                  </w:numPr>
                  <w:spacing w:after="160"/>
                  <w:ind w:left="-546" w:firstLine="42"/>
                  <w:jc w:val="both"/>
                  <w:rPr>
                    <w:rFonts w:ascii="Times New Roman" w:hAnsi="Times New Roman" w:cs="Times New Roman"/>
                    <w:sz w:val="24"/>
                    <w:szCs w:val="24"/>
                  </w:rPr>
                </w:pPr>
                <w:r w:rsidRPr="00BD2B55">
                  <w:rPr>
                    <w:rFonts w:ascii="Times New Roman" w:hAnsi="Times New Roman" w:cs="Times New Roman"/>
                    <w:sz w:val="24"/>
                    <w:szCs w:val="24"/>
                  </w:rPr>
                  <w:t>№</w:t>
                </w:r>
              </w:p>
            </w:tc>
            <w:tc>
              <w:tcPr>
                <w:tcW w:w="1584" w:type="dxa"/>
                <w:shd w:val="clear" w:color="auto" w:fill="auto"/>
                <w:vAlign w:val="center"/>
              </w:tcPr>
              <w:p w14:paraId="7003259C" w14:textId="77777777" w:rsidR="001873DF" w:rsidRPr="00276626" w:rsidRDefault="001873DF"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Роль</w:t>
                </w:r>
              </w:p>
            </w:tc>
            <w:tc>
              <w:tcPr>
                <w:tcW w:w="4404" w:type="dxa"/>
                <w:shd w:val="clear" w:color="auto" w:fill="auto"/>
                <w:vAlign w:val="center"/>
              </w:tcPr>
              <w:p w14:paraId="43C6B900" w14:textId="77777777" w:rsidR="001873DF" w:rsidRPr="00276626" w:rsidRDefault="001873DF"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Задачи</w:t>
                </w:r>
              </w:p>
            </w:tc>
            <w:tc>
              <w:tcPr>
                <w:tcW w:w="3386" w:type="dxa"/>
                <w:shd w:val="clear" w:color="auto" w:fill="auto"/>
                <w:vAlign w:val="center"/>
              </w:tcPr>
              <w:p w14:paraId="39B3FB0F" w14:textId="77777777" w:rsidR="001873DF" w:rsidRPr="00276626" w:rsidRDefault="001873DF" w:rsidP="0067785A">
                <w:pPr>
                  <w:spacing w:after="160"/>
                  <w:ind w:firstLine="426"/>
                  <w:jc w:val="both"/>
                  <w:rPr>
                    <w:rFonts w:ascii="Times New Roman" w:hAnsi="Times New Roman" w:cs="Times New Roman"/>
                    <w:b/>
                    <w:sz w:val="24"/>
                    <w:szCs w:val="24"/>
                  </w:rPr>
                </w:pPr>
                <w:r w:rsidRPr="00276626">
                  <w:rPr>
                    <w:rFonts w:ascii="Times New Roman" w:hAnsi="Times New Roman" w:cs="Times New Roman"/>
                    <w:b/>
                    <w:sz w:val="24"/>
                    <w:szCs w:val="24"/>
                  </w:rPr>
                  <w:t>Ответственность</w:t>
                </w:r>
              </w:p>
            </w:tc>
          </w:tr>
          <w:tr w:rsidR="001873DF" w:rsidRPr="00276626" w14:paraId="36C40277" w14:textId="77777777" w:rsidTr="0067785A">
            <w:trPr>
              <w:trHeight w:val="472"/>
              <w:jc w:val="center"/>
            </w:trPr>
            <w:tc>
              <w:tcPr>
                <w:tcW w:w="538" w:type="dxa"/>
                <w:shd w:val="clear" w:color="auto" w:fill="auto"/>
              </w:tcPr>
              <w:p w14:paraId="1FF4BB8D" w14:textId="77777777" w:rsidR="001873DF" w:rsidRPr="00276626" w:rsidRDefault="001873DF" w:rsidP="00BD2B55">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1.</w:t>
                </w:r>
              </w:p>
            </w:tc>
            <w:tc>
              <w:tcPr>
                <w:tcW w:w="1584" w:type="dxa"/>
                <w:shd w:val="clear" w:color="auto" w:fill="auto"/>
              </w:tcPr>
              <w:p w14:paraId="0ACBC846" w14:textId="77777777" w:rsidR="001873DF" w:rsidRPr="00276626" w:rsidRDefault="001873DF" w:rsidP="0067785A">
                <w:pPr>
                  <w:spacing w:after="160"/>
                  <w:jc w:val="both"/>
                  <w:rPr>
                    <w:rFonts w:ascii="Times New Roman" w:hAnsi="Times New Roman" w:cs="Times New Roman"/>
                    <w:sz w:val="24"/>
                    <w:szCs w:val="24"/>
                    <w:lang w:val="en-US"/>
                  </w:rPr>
                </w:pPr>
                <w:r w:rsidRPr="00276626">
                  <w:rPr>
                    <w:rFonts w:ascii="Times New Roman" w:hAnsi="Times New Roman" w:cs="Times New Roman"/>
                    <w:sz w:val="24"/>
                    <w:szCs w:val="24"/>
                  </w:rPr>
                  <w:t xml:space="preserve">Менеджер </w:t>
                </w:r>
                <w:proofErr w:type="spellStart"/>
                <w:r w:rsidRPr="00276626">
                  <w:rPr>
                    <w:rFonts w:ascii="Times New Roman" w:hAnsi="Times New Roman" w:cs="Times New Roman"/>
                    <w:sz w:val="24"/>
                    <w:szCs w:val="24"/>
                    <w:lang w:val="en-US"/>
                  </w:rPr>
                  <w:t>технической</w:t>
                </w:r>
                <w:proofErr w:type="spellEnd"/>
                <w:r w:rsidRPr="00276626">
                  <w:rPr>
                    <w:rFonts w:ascii="Times New Roman" w:hAnsi="Times New Roman" w:cs="Times New Roman"/>
                    <w:sz w:val="24"/>
                    <w:szCs w:val="24"/>
                    <w:lang w:val="en-US"/>
                  </w:rPr>
                  <w:t xml:space="preserve"> поддержки</w:t>
                </w:r>
              </w:p>
            </w:tc>
            <w:tc>
              <w:tcPr>
                <w:tcW w:w="4404" w:type="dxa"/>
                <w:shd w:val="clear" w:color="auto" w:fill="auto"/>
              </w:tcPr>
              <w:p w14:paraId="46CED3CF"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Постановка задач и контроль персонала Исполнителя, взаимодействие с Заказчиком по разрешению проблем</w:t>
                </w:r>
              </w:p>
            </w:tc>
            <w:tc>
              <w:tcPr>
                <w:tcW w:w="3386" w:type="dxa"/>
                <w:shd w:val="clear" w:color="auto" w:fill="auto"/>
              </w:tcPr>
              <w:p w14:paraId="07A096C0"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Соблюдение условий SLA, уровней услуги, обеспечение качества услуг</w:t>
                </w:r>
              </w:p>
            </w:tc>
          </w:tr>
        </w:tbl>
        <w:p w14:paraId="189F6A59" w14:textId="77777777" w:rsidR="001873DF" w:rsidRPr="00276626" w:rsidRDefault="001873DF" w:rsidP="001873DF">
          <w:pPr>
            <w:spacing w:after="160"/>
            <w:ind w:firstLine="426"/>
            <w:jc w:val="both"/>
            <w:rPr>
              <w:rFonts w:ascii="Times New Roman" w:hAnsi="Times New Roman" w:cs="Times New Roman"/>
              <w:b/>
              <w:bCs/>
              <w:sz w:val="24"/>
              <w:szCs w:val="24"/>
            </w:rPr>
          </w:pPr>
        </w:p>
        <w:p w14:paraId="36BF8703"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5.4.6 Задачи и ответственность представителей Заказчика</w:t>
          </w:r>
        </w:p>
        <w:p w14:paraId="6CAB5E25" w14:textId="50170B6F"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Настоящее </w:t>
          </w:r>
          <w:r w:rsidRPr="00276626">
            <w:rPr>
              <w:rFonts w:ascii="Times New Roman" w:hAnsi="Times New Roman" w:cs="Times New Roman"/>
              <w:sz w:val="24"/>
              <w:szCs w:val="24"/>
              <w:lang w:val="en-US"/>
            </w:rPr>
            <w:t>SLA</w:t>
          </w:r>
          <w:r w:rsidRPr="00276626">
            <w:rPr>
              <w:rFonts w:ascii="Times New Roman" w:hAnsi="Times New Roman" w:cs="Times New Roman"/>
              <w:sz w:val="24"/>
              <w:szCs w:val="24"/>
            </w:rPr>
            <w:t xml:space="preserve"> регламентирует роли, задачи и ответственность представителей Заказчика, перечисленные в таблице </w:t>
          </w:r>
          <w:r w:rsidR="00BD2B55">
            <w:rPr>
              <w:rFonts w:ascii="Times New Roman" w:hAnsi="Times New Roman" w:cs="Times New Roman"/>
              <w:sz w:val="24"/>
              <w:szCs w:val="24"/>
            </w:rPr>
            <w:t>10</w:t>
          </w:r>
          <w:r w:rsidRPr="00276626">
            <w:rPr>
              <w:rFonts w:ascii="Times New Roman" w:hAnsi="Times New Roman" w:cs="Times New Roman"/>
              <w:sz w:val="24"/>
              <w:szCs w:val="24"/>
            </w:rPr>
            <w:t>.</w:t>
          </w:r>
        </w:p>
        <w:p w14:paraId="0547AC67" w14:textId="718BE5AC"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BD2B55">
            <w:rPr>
              <w:rFonts w:ascii="Times New Roman" w:hAnsi="Times New Roman" w:cs="Times New Roman"/>
              <w:sz w:val="24"/>
              <w:szCs w:val="24"/>
            </w:rPr>
            <w:t>10</w:t>
          </w:r>
          <w:r w:rsidRPr="00276626">
            <w:rPr>
              <w:rFonts w:ascii="Times New Roman" w:hAnsi="Times New Roman" w:cs="Times New Roman"/>
              <w:sz w:val="24"/>
              <w:szCs w:val="24"/>
            </w:rPr>
            <w:t xml:space="preserve"> – Перечень ролей, задач и ответственности представителей Заказчика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00"/>
            <w:gridCol w:w="5263"/>
            <w:gridCol w:w="2181"/>
          </w:tblGrid>
          <w:tr w:rsidR="001873DF" w:rsidRPr="00276626" w14:paraId="450122AD" w14:textId="77777777" w:rsidTr="0067785A">
            <w:trPr>
              <w:cantSplit/>
              <w:trHeight w:val="392"/>
              <w:jc w:val="center"/>
            </w:trPr>
            <w:tc>
              <w:tcPr>
                <w:tcW w:w="537" w:type="dxa"/>
                <w:shd w:val="clear" w:color="auto" w:fill="auto"/>
              </w:tcPr>
              <w:p w14:paraId="29ADA1BE" w14:textId="77777777" w:rsidR="001873DF" w:rsidRPr="00BD2B55" w:rsidRDefault="001873DF" w:rsidP="00BD2B55">
                <w:pPr>
                  <w:numPr>
                    <w:ilvl w:val="0"/>
                    <w:numId w:val="79"/>
                  </w:numPr>
                  <w:spacing w:after="160"/>
                  <w:ind w:left="-546" w:firstLine="42"/>
                  <w:jc w:val="both"/>
                  <w:rPr>
                    <w:rFonts w:ascii="Times New Roman" w:hAnsi="Times New Roman" w:cs="Times New Roman"/>
                    <w:sz w:val="24"/>
                    <w:szCs w:val="24"/>
                  </w:rPr>
                </w:pPr>
                <w:r w:rsidRPr="00BD2B55">
                  <w:rPr>
                    <w:rFonts w:ascii="Times New Roman" w:hAnsi="Times New Roman" w:cs="Times New Roman"/>
                    <w:sz w:val="24"/>
                    <w:szCs w:val="24"/>
                  </w:rPr>
                  <w:lastRenderedPageBreak/>
                  <w:t>№</w:t>
                </w:r>
              </w:p>
            </w:tc>
            <w:tc>
              <w:tcPr>
                <w:tcW w:w="2139" w:type="dxa"/>
                <w:shd w:val="clear" w:color="auto" w:fill="auto"/>
              </w:tcPr>
              <w:p w14:paraId="0522C3F4"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Роль</w:t>
                </w:r>
              </w:p>
            </w:tc>
            <w:tc>
              <w:tcPr>
                <w:tcW w:w="5116" w:type="dxa"/>
                <w:shd w:val="clear" w:color="auto" w:fill="auto"/>
              </w:tcPr>
              <w:p w14:paraId="21C41786"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Задачи</w:t>
                </w:r>
              </w:p>
            </w:tc>
            <w:tc>
              <w:tcPr>
                <w:tcW w:w="2120" w:type="dxa"/>
                <w:shd w:val="clear" w:color="auto" w:fill="auto"/>
              </w:tcPr>
              <w:p w14:paraId="7AC725C6"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Ответственность</w:t>
                </w:r>
              </w:p>
            </w:tc>
          </w:tr>
          <w:tr w:rsidR="001873DF" w:rsidRPr="00276626" w14:paraId="741513ED" w14:textId="77777777" w:rsidTr="0067785A">
            <w:trPr>
              <w:cantSplit/>
              <w:trHeight w:val="472"/>
              <w:jc w:val="center"/>
            </w:trPr>
            <w:tc>
              <w:tcPr>
                <w:tcW w:w="537" w:type="dxa"/>
                <w:shd w:val="clear" w:color="auto" w:fill="auto"/>
              </w:tcPr>
              <w:p w14:paraId="579C2987" w14:textId="77777777" w:rsidR="001873DF" w:rsidRPr="00276626" w:rsidRDefault="001873DF" w:rsidP="00BD2B55">
                <w:pPr>
                  <w:numPr>
                    <w:ilvl w:val="0"/>
                    <w:numId w:val="79"/>
                  </w:numPr>
                  <w:spacing w:after="160"/>
                  <w:ind w:left="-546" w:firstLine="42"/>
                  <w:jc w:val="both"/>
                  <w:rPr>
                    <w:rFonts w:ascii="Times New Roman" w:hAnsi="Times New Roman" w:cs="Times New Roman"/>
                    <w:sz w:val="24"/>
                    <w:szCs w:val="24"/>
                  </w:rPr>
                </w:pPr>
                <w:r w:rsidRPr="00276626">
                  <w:rPr>
                    <w:rFonts w:ascii="Times New Roman" w:hAnsi="Times New Roman" w:cs="Times New Roman"/>
                    <w:sz w:val="24"/>
                    <w:szCs w:val="24"/>
                  </w:rPr>
                  <w:t>1.</w:t>
                </w:r>
              </w:p>
            </w:tc>
            <w:tc>
              <w:tcPr>
                <w:tcW w:w="2139" w:type="dxa"/>
                <w:shd w:val="clear" w:color="auto" w:fill="auto"/>
              </w:tcPr>
              <w:p w14:paraId="1CF2025A" w14:textId="77777777" w:rsidR="001873DF" w:rsidRPr="00276626"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Уполномоченное лицо представителя Заказчика</w:t>
                </w:r>
              </w:p>
            </w:tc>
            <w:tc>
              <w:tcPr>
                <w:tcW w:w="5116" w:type="dxa"/>
                <w:shd w:val="clear" w:color="auto" w:fill="auto"/>
              </w:tcPr>
              <w:p w14:paraId="0B50F62A" w14:textId="77777777" w:rsidR="001873DF" w:rsidRPr="00276626" w:rsidRDefault="001873DF" w:rsidP="0067785A">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Контроль качества услуг, предоставляемых Исполнителем, взаимодействие с Исполнителем по разрешению проблем</w:t>
                </w:r>
              </w:p>
            </w:tc>
            <w:tc>
              <w:tcPr>
                <w:tcW w:w="2120" w:type="dxa"/>
                <w:shd w:val="clear" w:color="auto" w:fill="auto"/>
              </w:tcPr>
              <w:p w14:paraId="3C0056F7" w14:textId="77777777" w:rsidR="001873DF" w:rsidRPr="00276626"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Соблюдение условий SLA</w:t>
                </w:r>
              </w:p>
            </w:tc>
          </w:tr>
        </w:tbl>
        <w:p w14:paraId="67AA4EE6" w14:textId="77777777" w:rsidR="001873DF" w:rsidRPr="00276626" w:rsidRDefault="001873DF" w:rsidP="001873DF">
          <w:pPr>
            <w:spacing w:after="160"/>
            <w:ind w:firstLine="426"/>
            <w:jc w:val="both"/>
            <w:rPr>
              <w:rFonts w:ascii="Times New Roman" w:hAnsi="Times New Roman" w:cs="Times New Roman"/>
              <w:b/>
              <w:bCs/>
              <w:sz w:val="24"/>
              <w:szCs w:val="24"/>
            </w:rPr>
          </w:pPr>
        </w:p>
        <w:p w14:paraId="0BA1CBAA" w14:textId="77777777" w:rsidR="001873DF" w:rsidRPr="00276626" w:rsidRDefault="001873DF" w:rsidP="001873DF">
          <w:pPr>
            <w:spacing w:after="160"/>
            <w:ind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5.4.7 Способ связи</w:t>
          </w:r>
        </w:p>
        <w:p w14:paraId="590EE0C5"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Для выполнения услуг по Договору могут применяться следующие способы связи:</w:t>
          </w:r>
        </w:p>
        <w:p w14:paraId="2AD1BF42" w14:textId="77777777" w:rsidR="001873DF" w:rsidRPr="00276626" w:rsidRDefault="001873DF" w:rsidP="001873DF">
          <w:pPr>
            <w:numPr>
              <w:ilvl w:val="0"/>
              <w:numId w:val="65"/>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lang w:val="en-US"/>
            </w:rPr>
            <w:t>ITSM</w:t>
          </w:r>
          <w:r w:rsidRPr="00276626">
            <w:rPr>
              <w:rFonts w:ascii="Times New Roman" w:hAnsi="Times New Roman" w:cs="Times New Roman"/>
              <w:sz w:val="24"/>
              <w:szCs w:val="24"/>
            </w:rPr>
            <w:t xml:space="preserve"> система </w:t>
          </w:r>
          <w:proofErr w:type="gramStart"/>
          <w:r w:rsidRPr="00276626">
            <w:rPr>
              <w:rFonts w:ascii="Times New Roman" w:hAnsi="Times New Roman" w:cs="Times New Roman"/>
              <w:sz w:val="24"/>
              <w:szCs w:val="24"/>
            </w:rPr>
            <w:t>Заказчика;</w:t>
          </w:r>
          <w:proofErr w:type="gramEnd"/>
        </w:p>
        <w:p w14:paraId="4BA30AB6" w14:textId="77777777" w:rsidR="001873DF" w:rsidRPr="00276626" w:rsidRDefault="001873DF" w:rsidP="001873DF">
          <w:pPr>
            <w:numPr>
              <w:ilvl w:val="0"/>
              <w:numId w:val="65"/>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электронная почта;</w:t>
          </w:r>
        </w:p>
        <w:p w14:paraId="48DEC9C0" w14:textId="77777777" w:rsidR="001873DF" w:rsidRPr="00276626" w:rsidRDefault="001873DF" w:rsidP="001873DF">
          <w:pPr>
            <w:numPr>
              <w:ilvl w:val="0"/>
              <w:numId w:val="65"/>
            </w:numPr>
            <w:spacing w:after="160"/>
            <w:contextualSpacing/>
            <w:jc w:val="both"/>
            <w:rPr>
              <w:rFonts w:ascii="Times New Roman" w:hAnsi="Times New Roman" w:cs="Times New Roman"/>
              <w:bCs/>
              <w:sz w:val="24"/>
              <w:szCs w:val="24"/>
            </w:rPr>
          </w:pPr>
          <w:r w:rsidRPr="00276626">
            <w:rPr>
              <w:rFonts w:ascii="Times New Roman" w:hAnsi="Times New Roman" w:cs="Times New Roman"/>
              <w:sz w:val="24"/>
              <w:szCs w:val="24"/>
            </w:rPr>
            <w:t>телефонная связь;</w:t>
          </w:r>
        </w:p>
        <w:p w14:paraId="25EE983A" w14:textId="77777777" w:rsidR="001873DF" w:rsidRPr="00276626" w:rsidRDefault="001873DF" w:rsidP="001873DF">
          <w:pPr>
            <w:numPr>
              <w:ilvl w:val="0"/>
              <w:numId w:val="65"/>
            </w:numPr>
            <w:spacing w:after="160"/>
            <w:contextualSpacing/>
            <w:jc w:val="both"/>
            <w:rPr>
              <w:rFonts w:ascii="Times New Roman" w:hAnsi="Times New Roman" w:cs="Times New Roman"/>
              <w:sz w:val="24"/>
              <w:szCs w:val="24"/>
              <w:lang w:val="en-US"/>
            </w:rPr>
          </w:pPr>
          <w:r w:rsidRPr="00276626">
            <w:rPr>
              <w:rFonts w:ascii="Times New Roman" w:hAnsi="Times New Roman" w:cs="Times New Roman"/>
              <w:sz w:val="24"/>
              <w:szCs w:val="24"/>
            </w:rPr>
            <w:t>мессенджеры;</w:t>
          </w:r>
          <w:r w:rsidRPr="00276626">
            <w:rPr>
              <w:rFonts w:ascii="Times New Roman" w:hAnsi="Times New Roman" w:cs="Times New Roman"/>
              <w:sz w:val="24"/>
              <w:szCs w:val="24"/>
              <w:lang w:val="en-US"/>
            </w:rPr>
            <w:t xml:space="preserve"> </w:t>
          </w:r>
        </w:p>
        <w:p w14:paraId="4D52BBDE" w14:textId="77777777" w:rsidR="001873DF" w:rsidRPr="00276626" w:rsidRDefault="001873DF" w:rsidP="001873DF">
          <w:pPr>
            <w:spacing w:after="160"/>
            <w:ind w:left="426"/>
            <w:jc w:val="both"/>
            <w:rPr>
              <w:rFonts w:ascii="Times New Roman" w:hAnsi="Times New Roman" w:cs="Times New Roman"/>
              <w:b/>
              <w:bCs/>
              <w:sz w:val="24"/>
              <w:szCs w:val="24"/>
            </w:rPr>
          </w:pPr>
          <w:r w:rsidRPr="00276626">
            <w:rPr>
              <w:rFonts w:ascii="Times New Roman" w:hAnsi="Times New Roman" w:cs="Times New Roman"/>
              <w:b/>
              <w:bCs/>
              <w:sz w:val="24"/>
              <w:szCs w:val="24"/>
            </w:rPr>
            <w:t>5.4.8 Перечень контактных лиц и их компетенция</w:t>
          </w:r>
        </w:p>
        <w:p w14:paraId="79FE0278"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Настоящий пункт устанавливает перечень контактных лиц со стороны Исполнителя. Контактные лица, указанные в настоящем разделе, могут быть заменены. В случае замены контактных лиц сторона, осуществившая такую замену, должна уведомить противоположную сторону любым доступным способом в течение одного рабочего дня.</w:t>
          </w:r>
        </w:p>
        <w:p w14:paraId="20B1B918" w14:textId="05ACF8D8"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Контактные лица по предоставлению услуг от Исполнителя перечислены в </w:t>
          </w:r>
          <w:r w:rsidRPr="00276626">
            <w:rPr>
              <w:rFonts w:ascii="Times New Roman" w:hAnsi="Times New Roman" w:cs="Times New Roman"/>
              <w:sz w:val="24"/>
              <w:szCs w:val="24"/>
            </w:rPr>
            <w:br/>
          </w:r>
          <w:r w:rsidR="00BD2B55">
            <w:rPr>
              <w:rFonts w:ascii="Times New Roman" w:hAnsi="Times New Roman" w:cs="Times New Roman"/>
              <w:sz w:val="24"/>
              <w:szCs w:val="24"/>
            </w:rPr>
            <w:t>Таблиц</w:t>
          </w:r>
          <w:r w:rsidR="00BD2B55">
            <w:rPr>
              <w:rFonts w:ascii="Times New Roman" w:hAnsi="Times New Roman" w:cs="Times New Roman"/>
              <w:sz w:val="24"/>
              <w:szCs w:val="24"/>
            </w:rPr>
            <w:t>е 11</w:t>
          </w:r>
          <w:r w:rsidRPr="00276626">
            <w:rPr>
              <w:rFonts w:ascii="Times New Roman" w:hAnsi="Times New Roman" w:cs="Times New Roman"/>
              <w:sz w:val="24"/>
              <w:szCs w:val="24"/>
            </w:rPr>
            <w:t>.</w:t>
          </w:r>
        </w:p>
        <w:p w14:paraId="5D169F2A" w14:textId="4A23F760"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BD2B55">
            <w:rPr>
              <w:rFonts w:ascii="Times New Roman" w:hAnsi="Times New Roman" w:cs="Times New Roman"/>
              <w:sz w:val="24"/>
              <w:szCs w:val="24"/>
            </w:rPr>
            <w:t>11</w:t>
          </w:r>
          <w:r w:rsidRPr="00276626">
            <w:rPr>
              <w:rFonts w:ascii="Times New Roman" w:hAnsi="Times New Roman" w:cs="Times New Roman"/>
              <w:sz w:val="24"/>
              <w:szCs w:val="24"/>
            </w:rPr>
            <w:t xml:space="preserve"> – Перечень контактных лиц по предоставлению услуг от Исполнителя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1455"/>
            <w:gridCol w:w="2188"/>
            <w:gridCol w:w="2187"/>
            <w:gridCol w:w="2327"/>
          </w:tblGrid>
          <w:tr w:rsidR="001873DF" w:rsidRPr="00276626" w14:paraId="5364840F" w14:textId="77777777" w:rsidTr="0067785A">
            <w:trPr>
              <w:cantSplit/>
              <w:trHeight w:val="204"/>
              <w:tblHeader/>
              <w:jc w:val="center"/>
            </w:trPr>
            <w:tc>
              <w:tcPr>
                <w:tcW w:w="1983" w:type="dxa"/>
                <w:shd w:val="clear" w:color="auto" w:fill="auto"/>
                <w:vAlign w:val="center"/>
              </w:tcPr>
              <w:p w14:paraId="47E4F91B" w14:textId="77777777" w:rsidR="001873DF" w:rsidRPr="00276626" w:rsidRDefault="001873DF" w:rsidP="0067785A">
                <w:pPr>
                  <w:spacing w:after="160"/>
                  <w:ind w:firstLine="426"/>
                  <w:jc w:val="center"/>
                  <w:rPr>
                    <w:rFonts w:ascii="Times New Roman" w:hAnsi="Times New Roman" w:cs="Times New Roman"/>
                    <w:b/>
                    <w:sz w:val="24"/>
                    <w:szCs w:val="24"/>
                  </w:rPr>
                </w:pPr>
                <w:r w:rsidRPr="00276626">
                  <w:rPr>
                    <w:rFonts w:ascii="Times New Roman" w:hAnsi="Times New Roman" w:cs="Times New Roman"/>
                    <w:b/>
                    <w:sz w:val="24"/>
                    <w:szCs w:val="24"/>
                  </w:rPr>
                  <w:t>Услуги</w:t>
                </w:r>
              </w:p>
            </w:tc>
            <w:tc>
              <w:tcPr>
                <w:tcW w:w="1414" w:type="dxa"/>
                <w:shd w:val="clear" w:color="auto" w:fill="auto"/>
                <w:vAlign w:val="center"/>
              </w:tcPr>
              <w:p w14:paraId="36355B66" w14:textId="77777777" w:rsidR="001873DF" w:rsidRPr="00276626" w:rsidRDefault="001873DF" w:rsidP="0067785A">
                <w:pPr>
                  <w:spacing w:after="160"/>
                  <w:ind w:firstLine="426"/>
                  <w:rPr>
                    <w:rFonts w:ascii="Times New Roman" w:hAnsi="Times New Roman" w:cs="Times New Roman"/>
                    <w:b/>
                    <w:sz w:val="24"/>
                    <w:szCs w:val="24"/>
                  </w:rPr>
                </w:pPr>
                <w:r w:rsidRPr="00276626">
                  <w:rPr>
                    <w:rFonts w:ascii="Times New Roman" w:hAnsi="Times New Roman" w:cs="Times New Roman"/>
                    <w:b/>
                    <w:sz w:val="24"/>
                    <w:szCs w:val="24"/>
                  </w:rPr>
                  <w:t>Роль</w:t>
                </w:r>
              </w:p>
            </w:tc>
            <w:tc>
              <w:tcPr>
                <w:tcW w:w="2127" w:type="dxa"/>
                <w:shd w:val="clear" w:color="auto" w:fill="auto"/>
                <w:vAlign w:val="center"/>
              </w:tcPr>
              <w:p w14:paraId="380022AF"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Контактное лицо</w:t>
                </w:r>
              </w:p>
            </w:tc>
            <w:tc>
              <w:tcPr>
                <w:tcW w:w="2126" w:type="dxa"/>
                <w:shd w:val="clear" w:color="auto" w:fill="auto"/>
                <w:vAlign w:val="center"/>
              </w:tcPr>
              <w:p w14:paraId="783F6A1D" w14:textId="77777777" w:rsidR="001873DF" w:rsidRPr="00276626" w:rsidRDefault="001873DF" w:rsidP="0067785A">
                <w:pPr>
                  <w:spacing w:after="160"/>
                  <w:ind w:firstLine="426"/>
                  <w:rPr>
                    <w:rFonts w:ascii="Times New Roman" w:hAnsi="Times New Roman" w:cs="Times New Roman"/>
                    <w:b/>
                    <w:sz w:val="24"/>
                    <w:szCs w:val="24"/>
                  </w:rPr>
                </w:pPr>
                <w:r w:rsidRPr="00276626">
                  <w:rPr>
                    <w:rFonts w:ascii="Times New Roman" w:hAnsi="Times New Roman" w:cs="Times New Roman"/>
                    <w:b/>
                    <w:sz w:val="24"/>
                    <w:szCs w:val="24"/>
                  </w:rPr>
                  <w:t>Телефон</w:t>
                </w:r>
              </w:p>
            </w:tc>
            <w:tc>
              <w:tcPr>
                <w:tcW w:w="2262" w:type="dxa"/>
                <w:shd w:val="clear" w:color="auto" w:fill="auto"/>
                <w:vAlign w:val="center"/>
              </w:tcPr>
              <w:p w14:paraId="33D6D2DF" w14:textId="77777777" w:rsidR="001873DF" w:rsidRPr="00276626" w:rsidRDefault="001873DF" w:rsidP="0067785A">
                <w:pPr>
                  <w:spacing w:after="160"/>
                  <w:ind w:firstLine="426"/>
                  <w:rPr>
                    <w:rFonts w:ascii="Times New Roman" w:hAnsi="Times New Roman" w:cs="Times New Roman"/>
                    <w:b/>
                    <w:sz w:val="24"/>
                    <w:szCs w:val="24"/>
                  </w:rPr>
                </w:pPr>
                <w:r w:rsidRPr="00276626">
                  <w:rPr>
                    <w:rFonts w:ascii="Times New Roman" w:hAnsi="Times New Roman" w:cs="Times New Roman"/>
                    <w:b/>
                    <w:sz w:val="24"/>
                    <w:szCs w:val="24"/>
                    <w:lang w:val="en-US"/>
                  </w:rPr>
                  <w:t>E</w:t>
                </w:r>
                <w:r w:rsidRPr="00276626">
                  <w:rPr>
                    <w:rFonts w:ascii="Times New Roman" w:hAnsi="Times New Roman" w:cs="Times New Roman"/>
                    <w:b/>
                    <w:sz w:val="24"/>
                    <w:szCs w:val="24"/>
                  </w:rPr>
                  <w:t>-</w:t>
                </w:r>
                <w:proofErr w:type="spellStart"/>
                <w:r w:rsidRPr="00276626">
                  <w:rPr>
                    <w:rFonts w:ascii="Times New Roman" w:hAnsi="Times New Roman" w:cs="Times New Roman"/>
                    <w:b/>
                    <w:sz w:val="24"/>
                    <w:szCs w:val="24"/>
                  </w:rPr>
                  <w:t>mail</w:t>
                </w:r>
                <w:proofErr w:type="spellEnd"/>
              </w:p>
            </w:tc>
          </w:tr>
          <w:tr w:rsidR="001873DF" w:rsidRPr="00276626" w14:paraId="384C054B" w14:textId="77777777" w:rsidTr="0067785A">
            <w:trPr>
              <w:trHeight w:val="96"/>
              <w:jc w:val="center"/>
            </w:trPr>
            <w:tc>
              <w:tcPr>
                <w:tcW w:w="1983" w:type="dxa"/>
                <w:shd w:val="clear" w:color="auto" w:fill="auto"/>
              </w:tcPr>
              <w:p w14:paraId="522B257D" w14:textId="77777777" w:rsidR="001873DF" w:rsidRPr="00276626"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Управление проектом</w:t>
                </w:r>
              </w:p>
            </w:tc>
            <w:tc>
              <w:tcPr>
                <w:tcW w:w="1414" w:type="dxa"/>
                <w:shd w:val="clear" w:color="auto" w:fill="auto"/>
              </w:tcPr>
              <w:p w14:paraId="5C4A17C8" w14:textId="77777777" w:rsidR="001873DF" w:rsidRPr="00276626" w:rsidDel="000D1774"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Менеджер проекта</w:t>
                </w:r>
              </w:p>
            </w:tc>
            <w:tc>
              <w:tcPr>
                <w:tcW w:w="2127" w:type="dxa"/>
                <w:shd w:val="clear" w:color="auto" w:fill="auto"/>
              </w:tcPr>
              <w:p w14:paraId="217F38A9" w14:textId="77777777" w:rsidR="001873DF" w:rsidRPr="00276626" w:rsidDel="000D1774" w:rsidRDefault="001873DF" w:rsidP="0067785A">
                <w:pPr>
                  <w:spacing w:after="160"/>
                  <w:jc w:val="both"/>
                  <w:rPr>
                    <w:rFonts w:ascii="Times New Roman" w:hAnsi="Times New Roman" w:cs="Times New Roman"/>
                    <w:sz w:val="24"/>
                    <w:szCs w:val="24"/>
                  </w:rPr>
                </w:pPr>
              </w:p>
            </w:tc>
            <w:tc>
              <w:tcPr>
                <w:tcW w:w="2126" w:type="dxa"/>
                <w:shd w:val="clear" w:color="auto" w:fill="auto"/>
              </w:tcPr>
              <w:p w14:paraId="28AD7F8A" w14:textId="77777777" w:rsidR="001873DF" w:rsidRPr="00276626" w:rsidDel="000D1774" w:rsidRDefault="001873DF" w:rsidP="0067785A">
                <w:pPr>
                  <w:spacing w:after="160"/>
                  <w:jc w:val="both"/>
                  <w:rPr>
                    <w:rFonts w:ascii="Times New Roman" w:hAnsi="Times New Roman" w:cs="Times New Roman"/>
                    <w:sz w:val="24"/>
                    <w:szCs w:val="24"/>
                  </w:rPr>
                </w:pPr>
              </w:p>
            </w:tc>
            <w:tc>
              <w:tcPr>
                <w:tcW w:w="2262" w:type="dxa"/>
                <w:shd w:val="clear" w:color="auto" w:fill="auto"/>
              </w:tcPr>
              <w:p w14:paraId="2302AA4D" w14:textId="77777777" w:rsidR="001873DF" w:rsidRPr="00276626" w:rsidDel="000D1774" w:rsidRDefault="001873DF" w:rsidP="0067785A">
                <w:pPr>
                  <w:spacing w:after="160"/>
                  <w:jc w:val="both"/>
                  <w:rPr>
                    <w:rFonts w:ascii="Times New Roman" w:hAnsi="Times New Roman" w:cs="Times New Roman"/>
                    <w:sz w:val="24"/>
                    <w:szCs w:val="24"/>
                  </w:rPr>
                </w:pPr>
              </w:p>
            </w:tc>
          </w:tr>
          <w:tr w:rsidR="001873DF" w:rsidRPr="00276626" w14:paraId="45DDF686" w14:textId="77777777" w:rsidTr="0067785A">
            <w:trPr>
              <w:jc w:val="center"/>
            </w:trPr>
            <w:tc>
              <w:tcPr>
                <w:tcW w:w="1983" w:type="dxa"/>
                <w:shd w:val="clear" w:color="auto" w:fill="auto"/>
              </w:tcPr>
              <w:p w14:paraId="5773E65C" w14:textId="77777777" w:rsidR="001873DF" w:rsidRPr="00276626"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Контроль работы проектной команды</w:t>
                </w:r>
              </w:p>
            </w:tc>
            <w:tc>
              <w:tcPr>
                <w:tcW w:w="1414" w:type="dxa"/>
                <w:shd w:val="clear" w:color="auto" w:fill="auto"/>
              </w:tcPr>
              <w:p w14:paraId="145948A4" w14:textId="77777777" w:rsidR="001873DF" w:rsidRPr="00276626" w:rsidRDefault="001873DF" w:rsidP="0067785A">
                <w:pPr>
                  <w:spacing w:after="160"/>
                  <w:jc w:val="both"/>
                  <w:rPr>
                    <w:rFonts w:ascii="Times New Roman" w:hAnsi="Times New Roman" w:cs="Times New Roman"/>
                    <w:sz w:val="24"/>
                    <w:szCs w:val="24"/>
                  </w:rPr>
                </w:pPr>
                <w:r w:rsidRPr="00276626">
                  <w:rPr>
                    <w:rFonts w:ascii="Times New Roman" w:hAnsi="Times New Roman" w:cs="Times New Roman"/>
                    <w:sz w:val="24"/>
                    <w:szCs w:val="24"/>
                  </w:rPr>
                  <w:t>Сервис-менеджер</w:t>
                </w:r>
              </w:p>
            </w:tc>
            <w:tc>
              <w:tcPr>
                <w:tcW w:w="2127" w:type="dxa"/>
                <w:shd w:val="clear" w:color="auto" w:fill="auto"/>
              </w:tcPr>
              <w:p w14:paraId="404480AA" w14:textId="77777777" w:rsidR="001873DF" w:rsidRPr="00276626" w:rsidRDefault="001873DF" w:rsidP="0067785A">
                <w:pPr>
                  <w:spacing w:after="160"/>
                  <w:jc w:val="both"/>
                  <w:rPr>
                    <w:rFonts w:ascii="Times New Roman" w:hAnsi="Times New Roman" w:cs="Times New Roman"/>
                    <w:sz w:val="24"/>
                    <w:szCs w:val="24"/>
                  </w:rPr>
                </w:pPr>
              </w:p>
            </w:tc>
            <w:tc>
              <w:tcPr>
                <w:tcW w:w="2126" w:type="dxa"/>
                <w:shd w:val="clear" w:color="auto" w:fill="auto"/>
              </w:tcPr>
              <w:p w14:paraId="1F08BF5E" w14:textId="77777777" w:rsidR="001873DF" w:rsidRPr="00276626" w:rsidRDefault="001873DF" w:rsidP="0067785A">
                <w:pPr>
                  <w:spacing w:after="160"/>
                  <w:jc w:val="both"/>
                  <w:rPr>
                    <w:rFonts w:ascii="Times New Roman" w:hAnsi="Times New Roman" w:cs="Times New Roman"/>
                    <w:sz w:val="24"/>
                    <w:szCs w:val="24"/>
                  </w:rPr>
                </w:pPr>
              </w:p>
            </w:tc>
            <w:tc>
              <w:tcPr>
                <w:tcW w:w="2262" w:type="dxa"/>
                <w:shd w:val="clear" w:color="auto" w:fill="auto"/>
              </w:tcPr>
              <w:p w14:paraId="2DA2492C" w14:textId="77777777" w:rsidR="001873DF" w:rsidRPr="00276626" w:rsidRDefault="001873DF" w:rsidP="0067785A">
                <w:pPr>
                  <w:spacing w:after="160"/>
                  <w:jc w:val="both"/>
                  <w:rPr>
                    <w:rFonts w:ascii="Times New Roman" w:hAnsi="Times New Roman" w:cs="Times New Roman"/>
                    <w:sz w:val="24"/>
                    <w:szCs w:val="24"/>
                  </w:rPr>
                </w:pPr>
              </w:p>
            </w:tc>
          </w:tr>
        </w:tbl>
        <w:p w14:paraId="6F474ED7" w14:textId="77777777"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В случае изменения состава лиц, предоставляющих услуги от Исполнителя, Исполнитель обязан проинформировать уполномоченных лиц Заказчика по почте о планируемых изменениях за 14 дней и согласовать с Заказчиком кандидатов на замену.</w:t>
          </w:r>
        </w:p>
        <w:p w14:paraId="1DA877FB" w14:textId="00F574FD"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Уполномоченные лица со стороны Заказчика перечислены в </w:t>
          </w:r>
          <w:r w:rsidR="00BD2B55">
            <w:rPr>
              <w:rFonts w:ascii="Times New Roman" w:hAnsi="Times New Roman" w:cs="Times New Roman"/>
              <w:sz w:val="24"/>
              <w:szCs w:val="24"/>
            </w:rPr>
            <w:t>Таблиц</w:t>
          </w:r>
          <w:r w:rsidR="00BD2B55">
            <w:rPr>
              <w:rFonts w:ascii="Times New Roman" w:hAnsi="Times New Roman" w:cs="Times New Roman"/>
              <w:sz w:val="24"/>
              <w:szCs w:val="24"/>
            </w:rPr>
            <w:t xml:space="preserve">е </w:t>
          </w:r>
          <w:r w:rsidR="00F43CEA">
            <w:rPr>
              <w:rFonts w:ascii="Times New Roman" w:hAnsi="Times New Roman" w:cs="Times New Roman"/>
              <w:sz w:val="24"/>
              <w:szCs w:val="24"/>
            </w:rPr>
            <w:t>12</w:t>
          </w:r>
          <w:r w:rsidRPr="00276626">
            <w:rPr>
              <w:rFonts w:ascii="Times New Roman" w:hAnsi="Times New Roman" w:cs="Times New Roman"/>
              <w:sz w:val="24"/>
              <w:szCs w:val="24"/>
            </w:rPr>
            <w:t>.</w:t>
          </w:r>
        </w:p>
        <w:p w14:paraId="630FA4FC" w14:textId="20F7C86D" w:rsidR="001873DF" w:rsidRPr="00276626" w:rsidRDefault="001873DF" w:rsidP="001873DF">
          <w:pPr>
            <w:spacing w:after="160"/>
            <w:ind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Таблица </w:t>
          </w:r>
          <w:r w:rsidR="00F43CEA">
            <w:rPr>
              <w:rFonts w:ascii="Times New Roman" w:hAnsi="Times New Roman" w:cs="Times New Roman"/>
              <w:sz w:val="24"/>
              <w:szCs w:val="24"/>
            </w:rPr>
            <w:t>12</w:t>
          </w:r>
          <w:r w:rsidRPr="00276626">
            <w:rPr>
              <w:rFonts w:ascii="Times New Roman" w:hAnsi="Times New Roman" w:cs="Times New Roman"/>
              <w:sz w:val="24"/>
              <w:szCs w:val="24"/>
            </w:rPr>
            <w:t xml:space="preserve"> – Перечень уполномоченных лиц со стороны Заказчика</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1291"/>
            <w:gridCol w:w="1188"/>
            <w:gridCol w:w="2610"/>
            <w:gridCol w:w="1318"/>
            <w:gridCol w:w="1552"/>
          </w:tblGrid>
          <w:tr w:rsidR="001873DF" w:rsidRPr="00276626" w14:paraId="46821947" w14:textId="77777777" w:rsidTr="0067785A">
            <w:trPr>
              <w:cantSplit/>
              <w:tblHeader/>
              <w:jc w:val="center"/>
            </w:trPr>
            <w:tc>
              <w:tcPr>
                <w:tcW w:w="2258" w:type="dxa"/>
                <w:shd w:val="clear" w:color="auto" w:fill="auto"/>
                <w:vAlign w:val="center"/>
              </w:tcPr>
              <w:p w14:paraId="6A39385A"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Подразделение</w:t>
                </w:r>
              </w:p>
            </w:tc>
            <w:tc>
              <w:tcPr>
                <w:tcW w:w="1255" w:type="dxa"/>
                <w:shd w:val="clear" w:color="auto" w:fill="auto"/>
                <w:vAlign w:val="center"/>
              </w:tcPr>
              <w:p w14:paraId="3033C89C" w14:textId="77777777" w:rsidR="001873DF" w:rsidRPr="00276626" w:rsidRDefault="001873DF" w:rsidP="0067785A">
                <w:pPr>
                  <w:spacing w:after="160"/>
                  <w:ind w:firstLine="426"/>
                  <w:jc w:val="center"/>
                  <w:rPr>
                    <w:rFonts w:ascii="Times New Roman" w:hAnsi="Times New Roman" w:cs="Times New Roman"/>
                    <w:b/>
                    <w:sz w:val="24"/>
                    <w:szCs w:val="24"/>
                  </w:rPr>
                </w:pPr>
                <w:r w:rsidRPr="00276626">
                  <w:rPr>
                    <w:rFonts w:ascii="Times New Roman" w:hAnsi="Times New Roman" w:cs="Times New Roman"/>
                    <w:b/>
                    <w:sz w:val="24"/>
                    <w:szCs w:val="24"/>
                  </w:rPr>
                  <w:t>Роль</w:t>
                </w:r>
              </w:p>
            </w:tc>
            <w:tc>
              <w:tcPr>
                <w:tcW w:w="1155" w:type="dxa"/>
                <w:shd w:val="clear" w:color="auto" w:fill="auto"/>
                <w:vAlign w:val="center"/>
              </w:tcPr>
              <w:p w14:paraId="4DA3E26F"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Контактное лицо</w:t>
                </w:r>
              </w:p>
            </w:tc>
            <w:tc>
              <w:tcPr>
                <w:tcW w:w="2537" w:type="dxa"/>
                <w:shd w:val="clear" w:color="auto" w:fill="auto"/>
                <w:vAlign w:val="center"/>
              </w:tcPr>
              <w:p w14:paraId="2332AD65"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Должность</w:t>
                </w:r>
              </w:p>
            </w:tc>
            <w:tc>
              <w:tcPr>
                <w:tcW w:w="1281" w:type="dxa"/>
                <w:shd w:val="clear" w:color="auto" w:fill="auto"/>
                <w:vAlign w:val="center"/>
              </w:tcPr>
              <w:p w14:paraId="6A32B2D6" w14:textId="77777777" w:rsidR="001873DF" w:rsidRPr="00276626" w:rsidRDefault="001873DF" w:rsidP="0067785A">
                <w:pPr>
                  <w:spacing w:after="160"/>
                  <w:jc w:val="center"/>
                  <w:rPr>
                    <w:rFonts w:ascii="Times New Roman" w:hAnsi="Times New Roman" w:cs="Times New Roman"/>
                    <w:b/>
                    <w:sz w:val="24"/>
                    <w:szCs w:val="24"/>
                  </w:rPr>
                </w:pPr>
                <w:r w:rsidRPr="00276626">
                  <w:rPr>
                    <w:rFonts w:ascii="Times New Roman" w:hAnsi="Times New Roman" w:cs="Times New Roman"/>
                    <w:b/>
                    <w:sz w:val="24"/>
                    <w:szCs w:val="24"/>
                  </w:rPr>
                  <w:t>Телефон</w:t>
                </w:r>
              </w:p>
            </w:tc>
            <w:tc>
              <w:tcPr>
                <w:tcW w:w="1509" w:type="dxa"/>
                <w:shd w:val="clear" w:color="auto" w:fill="auto"/>
                <w:vAlign w:val="center"/>
              </w:tcPr>
              <w:p w14:paraId="3603AFF5" w14:textId="77777777" w:rsidR="001873DF" w:rsidRPr="00276626" w:rsidRDefault="001873DF" w:rsidP="0067785A">
                <w:pPr>
                  <w:spacing w:after="160"/>
                  <w:jc w:val="center"/>
                  <w:rPr>
                    <w:rFonts w:ascii="Times New Roman" w:hAnsi="Times New Roman" w:cs="Times New Roman"/>
                    <w:b/>
                    <w:sz w:val="24"/>
                    <w:szCs w:val="24"/>
                  </w:rPr>
                </w:pPr>
                <w:proofErr w:type="spellStart"/>
                <w:r w:rsidRPr="00276626">
                  <w:rPr>
                    <w:rFonts w:ascii="Times New Roman" w:hAnsi="Times New Roman" w:cs="Times New Roman"/>
                    <w:b/>
                    <w:sz w:val="24"/>
                    <w:szCs w:val="24"/>
                  </w:rPr>
                  <w:t>e-mail</w:t>
                </w:r>
                <w:proofErr w:type="spellEnd"/>
              </w:p>
            </w:tc>
          </w:tr>
          <w:tr w:rsidR="001873DF" w:rsidRPr="00276626" w14:paraId="7B56D82B" w14:textId="77777777" w:rsidTr="0067785A">
            <w:trPr>
              <w:trHeight w:val="356"/>
              <w:jc w:val="center"/>
            </w:trPr>
            <w:tc>
              <w:tcPr>
                <w:tcW w:w="2258" w:type="dxa"/>
                <w:shd w:val="clear" w:color="auto" w:fill="auto"/>
              </w:tcPr>
              <w:p w14:paraId="08109961" w14:textId="77777777" w:rsidR="001873DF" w:rsidRPr="00276626" w:rsidRDefault="001873DF" w:rsidP="0067785A">
                <w:pPr>
                  <w:rPr>
                    <w:rFonts w:ascii="Times New Roman" w:hAnsi="Times New Roman" w:cs="Times New Roman"/>
                    <w:sz w:val="24"/>
                    <w:szCs w:val="24"/>
                  </w:rPr>
                </w:pPr>
              </w:p>
            </w:tc>
            <w:tc>
              <w:tcPr>
                <w:tcW w:w="1255" w:type="dxa"/>
                <w:shd w:val="clear" w:color="auto" w:fill="auto"/>
              </w:tcPr>
              <w:p w14:paraId="7FD8D6E1" w14:textId="77777777" w:rsidR="001873DF" w:rsidRPr="00276626" w:rsidRDefault="001873DF" w:rsidP="0067785A">
                <w:pPr>
                  <w:rPr>
                    <w:rFonts w:ascii="Times New Roman" w:hAnsi="Times New Roman" w:cs="Times New Roman"/>
                    <w:sz w:val="24"/>
                    <w:szCs w:val="24"/>
                  </w:rPr>
                </w:pPr>
              </w:p>
            </w:tc>
            <w:tc>
              <w:tcPr>
                <w:tcW w:w="1155" w:type="dxa"/>
                <w:shd w:val="clear" w:color="auto" w:fill="auto"/>
              </w:tcPr>
              <w:p w14:paraId="3CB8823B" w14:textId="77777777" w:rsidR="001873DF" w:rsidRPr="00276626" w:rsidRDefault="001873DF" w:rsidP="0067785A">
                <w:pPr>
                  <w:rPr>
                    <w:rFonts w:ascii="Times New Roman" w:hAnsi="Times New Roman" w:cs="Times New Roman"/>
                    <w:sz w:val="24"/>
                    <w:szCs w:val="24"/>
                  </w:rPr>
                </w:pPr>
              </w:p>
            </w:tc>
            <w:tc>
              <w:tcPr>
                <w:tcW w:w="2537" w:type="dxa"/>
                <w:shd w:val="clear" w:color="auto" w:fill="auto"/>
              </w:tcPr>
              <w:p w14:paraId="0D68DB17" w14:textId="77777777" w:rsidR="001873DF" w:rsidRPr="00276626" w:rsidRDefault="001873DF" w:rsidP="0067785A">
                <w:pPr>
                  <w:rPr>
                    <w:rFonts w:ascii="Times New Roman" w:hAnsi="Times New Roman" w:cs="Times New Roman"/>
                    <w:sz w:val="24"/>
                    <w:szCs w:val="24"/>
                  </w:rPr>
                </w:pPr>
              </w:p>
            </w:tc>
            <w:tc>
              <w:tcPr>
                <w:tcW w:w="1281" w:type="dxa"/>
                <w:shd w:val="clear" w:color="auto" w:fill="auto"/>
              </w:tcPr>
              <w:p w14:paraId="0AA9CA0A" w14:textId="77777777" w:rsidR="001873DF" w:rsidRPr="00276626" w:rsidRDefault="001873DF" w:rsidP="0067785A">
                <w:pPr>
                  <w:rPr>
                    <w:rFonts w:ascii="Times New Roman" w:hAnsi="Times New Roman" w:cs="Times New Roman"/>
                    <w:sz w:val="24"/>
                    <w:szCs w:val="24"/>
                  </w:rPr>
                </w:pPr>
              </w:p>
            </w:tc>
            <w:tc>
              <w:tcPr>
                <w:tcW w:w="1509" w:type="dxa"/>
                <w:shd w:val="clear" w:color="auto" w:fill="auto"/>
              </w:tcPr>
              <w:p w14:paraId="2EB89C74" w14:textId="77777777" w:rsidR="001873DF" w:rsidRPr="00276626" w:rsidRDefault="001873DF" w:rsidP="0067785A">
                <w:pPr>
                  <w:rPr>
                    <w:rStyle w:val="af4"/>
                    <w:rFonts w:ascii="Times New Roman" w:hAnsi="Times New Roman" w:cs="Times New Roman"/>
                    <w:sz w:val="24"/>
                    <w:szCs w:val="24"/>
                  </w:rPr>
                </w:pPr>
              </w:p>
            </w:tc>
          </w:tr>
          <w:tr w:rsidR="001873DF" w:rsidRPr="00276626" w14:paraId="6B3B0688" w14:textId="77777777" w:rsidTr="0067785A">
            <w:trPr>
              <w:trHeight w:val="356"/>
              <w:jc w:val="center"/>
            </w:trPr>
            <w:tc>
              <w:tcPr>
                <w:tcW w:w="2258" w:type="dxa"/>
                <w:shd w:val="clear" w:color="auto" w:fill="auto"/>
              </w:tcPr>
              <w:p w14:paraId="4DAFD525" w14:textId="77777777" w:rsidR="001873DF" w:rsidRPr="00276626" w:rsidRDefault="001873DF" w:rsidP="0067785A">
                <w:pPr>
                  <w:rPr>
                    <w:rFonts w:ascii="Times New Roman" w:hAnsi="Times New Roman" w:cs="Times New Roman"/>
                    <w:sz w:val="24"/>
                    <w:szCs w:val="24"/>
                  </w:rPr>
                </w:pPr>
              </w:p>
            </w:tc>
            <w:tc>
              <w:tcPr>
                <w:tcW w:w="1255" w:type="dxa"/>
                <w:shd w:val="clear" w:color="auto" w:fill="auto"/>
              </w:tcPr>
              <w:p w14:paraId="6D90B917" w14:textId="77777777" w:rsidR="001873DF" w:rsidRPr="00276626" w:rsidRDefault="001873DF" w:rsidP="0067785A">
                <w:pPr>
                  <w:rPr>
                    <w:rFonts w:ascii="Times New Roman" w:hAnsi="Times New Roman" w:cs="Times New Roman"/>
                    <w:sz w:val="24"/>
                    <w:szCs w:val="24"/>
                  </w:rPr>
                </w:pPr>
              </w:p>
            </w:tc>
            <w:tc>
              <w:tcPr>
                <w:tcW w:w="1155" w:type="dxa"/>
                <w:shd w:val="clear" w:color="auto" w:fill="auto"/>
              </w:tcPr>
              <w:p w14:paraId="6419A096" w14:textId="77777777" w:rsidR="001873DF" w:rsidRPr="00276626" w:rsidRDefault="001873DF" w:rsidP="0067785A">
                <w:pPr>
                  <w:rPr>
                    <w:rFonts w:ascii="Times New Roman" w:hAnsi="Times New Roman" w:cs="Times New Roman"/>
                    <w:sz w:val="24"/>
                    <w:szCs w:val="24"/>
                  </w:rPr>
                </w:pPr>
              </w:p>
            </w:tc>
            <w:tc>
              <w:tcPr>
                <w:tcW w:w="2537" w:type="dxa"/>
                <w:shd w:val="clear" w:color="auto" w:fill="auto"/>
              </w:tcPr>
              <w:p w14:paraId="463296CC" w14:textId="77777777" w:rsidR="001873DF" w:rsidRPr="00276626" w:rsidRDefault="001873DF" w:rsidP="0067785A">
                <w:pPr>
                  <w:rPr>
                    <w:rFonts w:ascii="Times New Roman" w:hAnsi="Times New Roman" w:cs="Times New Roman"/>
                    <w:sz w:val="24"/>
                    <w:szCs w:val="24"/>
                  </w:rPr>
                </w:pPr>
              </w:p>
            </w:tc>
            <w:tc>
              <w:tcPr>
                <w:tcW w:w="1281" w:type="dxa"/>
                <w:shd w:val="clear" w:color="auto" w:fill="auto"/>
              </w:tcPr>
              <w:p w14:paraId="1DCFF710" w14:textId="77777777" w:rsidR="001873DF" w:rsidRPr="00276626" w:rsidRDefault="001873DF" w:rsidP="0067785A">
                <w:pPr>
                  <w:rPr>
                    <w:rFonts w:ascii="Times New Roman" w:hAnsi="Times New Roman" w:cs="Times New Roman"/>
                    <w:sz w:val="24"/>
                    <w:szCs w:val="24"/>
                  </w:rPr>
                </w:pPr>
              </w:p>
            </w:tc>
            <w:tc>
              <w:tcPr>
                <w:tcW w:w="1509" w:type="dxa"/>
                <w:shd w:val="clear" w:color="auto" w:fill="auto"/>
              </w:tcPr>
              <w:p w14:paraId="4E45EA51" w14:textId="77777777" w:rsidR="001873DF" w:rsidRPr="00276626" w:rsidRDefault="001873DF" w:rsidP="0067785A">
                <w:pPr>
                  <w:rPr>
                    <w:rStyle w:val="af4"/>
                    <w:rFonts w:ascii="Times New Roman" w:hAnsi="Times New Roman" w:cs="Times New Roman"/>
                    <w:sz w:val="24"/>
                    <w:szCs w:val="24"/>
                  </w:rPr>
                </w:pPr>
              </w:p>
            </w:tc>
          </w:tr>
          <w:tr w:rsidR="001873DF" w:rsidRPr="00276626" w14:paraId="19E3E26F" w14:textId="77777777" w:rsidTr="0067785A">
            <w:trPr>
              <w:trHeight w:val="1842"/>
              <w:jc w:val="center"/>
            </w:trPr>
            <w:tc>
              <w:tcPr>
                <w:tcW w:w="2258" w:type="dxa"/>
                <w:shd w:val="clear" w:color="auto" w:fill="auto"/>
              </w:tcPr>
              <w:p w14:paraId="527678D4" w14:textId="77777777" w:rsidR="001873DF" w:rsidRPr="00276626" w:rsidRDefault="001873DF" w:rsidP="0067785A">
                <w:pPr>
                  <w:rPr>
                    <w:rFonts w:ascii="Times New Roman" w:hAnsi="Times New Roman" w:cs="Times New Roman"/>
                    <w:sz w:val="24"/>
                    <w:szCs w:val="24"/>
                  </w:rPr>
                </w:pPr>
              </w:p>
            </w:tc>
            <w:tc>
              <w:tcPr>
                <w:tcW w:w="1255" w:type="dxa"/>
                <w:shd w:val="clear" w:color="auto" w:fill="auto"/>
              </w:tcPr>
              <w:p w14:paraId="26064CBC" w14:textId="77777777" w:rsidR="001873DF" w:rsidRPr="00276626" w:rsidRDefault="001873DF" w:rsidP="0067785A">
                <w:pPr>
                  <w:rPr>
                    <w:rFonts w:ascii="Times New Roman" w:hAnsi="Times New Roman" w:cs="Times New Roman"/>
                    <w:sz w:val="24"/>
                    <w:szCs w:val="24"/>
                  </w:rPr>
                </w:pPr>
              </w:p>
            </w:tc>
            <w:tc>
              <w:tcPr>
                <w:tcW w:w="1155" w:type="dxa"/>
                <w:shd w:val="clear" w:color="auto" w:fill="auto"/>
              </w:tcPr>
              <w:p w14:paraId="5ABA9B77" w14:textId="77777777" w:rsidR="001873DF" w:rsidRPr="00276626" w:rsidRDefault="001873DF" w:rsidP="0067785A">
                <w:pPr>
                  <w:rPr>
                    <w:rFonts w:ascii="Times New Roman" w:hAnsi="Times New Roman" w:cs="Times New Roman"/>
                    <w:sz w:val="24"/>
                    <w:szCs w:val="24"/>
                  </w:rPr>
                </w:pPr>
              </w:p>
            </w:tc>
            <w:tc>
              <w:tcPr>
                <w:tcW w:w="2537" w:type="dxa"/>
                <w:shd w:val="clear" w:color="auto" w:fill="auto"/>
              </w:tcPr>
              <w:p w14:paraId="43EB15E6" w14:textId="77777777" w:rsidR="001873DF" w:rsidRPr="00276626" w:rsidRDefault="001873DF" w:rsidP="0067785A">
                <w:pPr>
                  <w:rPr>
                    <w:rFonts w:ascii="Times New Roman" w:hAnsi="Times New Roman" w:cs="Times New Roman"/>
                    <w:sz w:val="24"/>
                    <w:szCs w:val="24"/>
                  </w:rPr>
                </w:pPr>
              </w:p>
            </w:tc>
            <w:tc>
              <w:tcPr>
                <w:tcW w:w="1281" w:type="dxa"/>
                <w:shd w:val="clear" w:color="auto" w:fill="auto"/>
              </w:tcPr>
              <w:p w14:paraId="2CB3E116" w14:textId="77777777" w:rsidR="001873DF" w:rsidRPr="00276626" w:rsidRDefault="001873DF" w:rsidP="0067785A">
                <w:pPr>
                  <w:rPr>
                    <w:rFonts w:ascii="Times New Roman" w:hAnsi="Times New Roman" w:cs="Times New Roman"/>
                    <w:sz w:val="24"/>
                    <w:szCs w:val="24"/>
                  </w:rPr>
                </w:pPr>
              </w:p>
            </w:tc>
            <w:tc>
              <w:tcPr>
                <w:tcW w:w="1509" w:type="dxa"/>
                <w:shd w:val="clear" w:color="auto" w:fill="auto"/>
              </w:tcPr>
              <w:p w14:paraId="0BCEDC3E" w14:textId="77777777" w:rsidR="001873DF" w:rsidRPr="00276626" w:rsidRDefault="001873DF" w:rsidP="0067785A">
                <w:pPr>
                  <w:rPr>
                    <w:rFonts w:ascii="Times New Roman" w:hAnsi="Times New Roman" w:cs="Times New Roman"/>
                    <w:sz w:val="24"/>
                    <w:szCs w:val="24"/>
                  </w:rPr>
                </w:pPr>
              </w:p>
            </w:tc>
          </w:tr>
          <w:tr w:rsidR="001873DF" w:rsidRPr="00276626" w14:paraId="5E608C7F" w14:textId="77777777" w:rsidTr="0067785A">
            <w:trPr>
              <w:trHeight w:val="356"/>
              <w:jc w:val="center"/>
            </w:trPr>
            <w:tc>
              <w:tcPr>
                <w:tcW w:w="2258" w:type="dxa"/>
                <w:shd w:val="clear" w:color="auto" w:fill="auto"/>
              </w:tcPr>
              <w:p w14:paraId="567280BC" w14:textId="77777777" w:rsidR="001873DF" w:rsidRPr="00276626" w:rsidRDefault="001873DF" w:rsidP="0067785A">
                <w:pPr>
                  <w:rPr>
                    <w:rFonts w:ascii="Times New Roman" w:hAnsi="Times New Roman" w:cs="Times New Roman"/>
                    <w:sz w:val="24"/>
                    <w:szCs w:val="24"/>
                  </w:rPr>
                </w:pPr>
              </w:p>
            </w:tc>
            <w:tc>
              <w:tcPr>
                <w:tcW w:w="1255" w:type="dxa"/>
                <w:shd w:val="clear" w:color="auto" w:fill="auto"/>
              </w:tcPr>
              <w:p w14:paraId="01C17FEC" w14:textId="77777777" w:rsidR="001873DF" w:rsidRPr="00276626" w:rsidRDefault="001873DF" w:rsidP="0067785A">
                <w:pPr>
                  <w:rPr>
                    <w:rFonts w:ascii="Times New Roman" w:hAnsi="Times New Roman" w:cs="Times New Roman"/>
                    <w:sz w:val="24"/>
                    <w:szCs w:val="24"/>
                  </w:rPr>
                </w:pPr>
              </w:p>
            </w:tc>
            <w:tc>
              <w:tcPr>
                <w:tcW w:w="1155" w:type="dxa"/>
                <w:shd w:val="clear" w:color="auto" w:fill="auto"/>
              </w:tcPr>
              <w:p w14:paraId="7755291E" w14:textId="77777777" w:rsidR="001873DF" w:rsidRPr="00276626" w:rsidRDefault="001873DF" w:rsidP="0067785A">
                <w:pPr>
                  <w:rPr>
                    <w:rFonts w:ascii="Times New Roman" w:hAnsi="Times New Roman" w:cs="Times New Roman"/>
                    <w:sz w:val="24"/>
                    <w:szCs w:val="24"/>
                  </w:rPr>
                </w:pPr>
              </w:p>
            </w:tc>
            <w:tc>
              <w:tcPr>
                <w:tcW w:w="2537" w:type="dxa"/>
                <w:shd w:val="clear" w:color="auto" w:fill="auto"/>
              </w:tcPr>
              <w:p w14:paraId="1917606F" w14:textId="77777777" w:rsidR="001873DF" w:rsidRPr="00276626" w:rsidRDefault="001873DF" w:rsidP="0067785A">
                <w:pPr>
                  <w:rPr>
                    <w:rFonts w:ascii="Times New Roman" w:hAnsi="Times New Roman" w:cs="Times New Roman"/>
                    <w:sz w:val="24"/>
                    <w:szCs w:val="24"/>
                  </w:rPr>
                </w:pPr>
              </w:p>
            </w:tc>
            <w:tc>
              <w:tcPr>
                <w:tcW w:w="1281" w:type="dxa"/>
                <w:shd w:val="clear" w:color="auto" w:fill="auto"/>
              </w:tcPr>
              <w:p w14:paraId="30DB4889" w14:textId="77777777" w:rsidR="001873DF" w:rsidRPr="00276626" w:rsidRDefault="001873DF" w:rsidP="0067785A">
                <w:pPr>
                  <w:rPr>
                    <w:rFonts w:ascii="Times New Roman" w:hAnsi="Times New Roman" w:cs="Times New Roman"/>
                    <w:sz w:val="24"/>
                    <w:szCs w:val="24"/>
                  </w:rPr>
                </w:pPr>
              </w:p>
            </w:tc>
            <w:tc>
              <w:tcPr>
                <w:tcW w:w="1509" w:type="dxa"/>
                <w:shd w:val="clear" w:color="auto" w:fill="auto"/>
              </w:tcPr>
              <w:p w14:paraId="677A6AD0" w14:textId="77777777" w:rsidR="001873DF" w:rsidRPr="00276626" w:rsidRDefault="001873DF" w:rsidP="0067785A">
                <w:pPr>
                  <w:rPr>
                    <w:rFonts w:ascii="Times New Roman" w:hAnsi="Times New Roman" w:cs="Times New Roman"/>
                    <w:sz w:val="24"/>
                    <w:szCs w:val="24"/>
                    <w:highlight w:val="red"/>
                  </w:rPr>
                </w:pPr>
              </w:p>
            </w:tc>
          </w:tr>
          <w:tr w:rsidR="001873DF" w:rsidRPr="00276626" w14:paraId="044E00A1" w14:textId="77777777" w:rsidTr="0067785A">
            <w:trPr>
              <w:trHeight w:val="356"/>
              <w:jc w:val="center"/>
            </w:trPr>
            <w:tc>
              <w:tcPr>
                <w:tcW w:w="2258" w:type="dxa"/>
              </w:tcPr>
              <w:p w14:paraId="38FAC34C" w14:textId="77777777" w:rsidR="001873DF" w:rsidRPr="00276626" w:rsidRDefault="001873DF" w:rsidP="0067785A">
                <w:pPr>
                  <w:spacing w:after="160"/>
                  <w:rPr>
                    <w:rFonts w:ascii="Times New Roman" w:hAnsi="Times New Roman" w:cs="Times New Roman"/>
                    <w:sz w:val="24"/>
                    <w:szCs w:val="24"/>
                  </w:rPr>
                </w:pPr>
              </w:p>
            </w:tc>
            <w:tc>
              <w:tcPr>
                <w:tcW w:w="1255" w:type="dxa"/>
              </w:tcPr>
              <w:p w14:paraId="07230850" w14:textId="77777777" w:rsidR="001873DF" w:rsidRPr="00276626" w:rsidRDefault="001873DF" w:rsidP="0067785A">
                <w:pPr>
                  <w:spacing w:after="160"/>
                  <w:rPr>
                    <w:rFonts w:ascii="Times New Roman" w:hAnsi="Times New Roman" w:cs="Times New Roman"/>
                    <w:sz w:val="24"/>
                    <w:szCs w:val="24"/>
                  </w:rPr>
                </w:pPr>
              </w:p>
            </w:tc>
            <w:tc>
              <w:tcPr>
                <w:tcW w:w="1155" w:type="dxa"/>
              </w:tcPr>
              <w:p w14:paraId="6602A666" w14:textId="77777777" w:rsidR="001873DF" w:rsidRPr="00276626" w:rsidRDefault="001873DF" w:rsidP="0067785A">
                <w:pPr>
                  <w:rPr>
                    <w:rFonts w:ascii="Times New Roman" w:hAnsi="Times New Roman" w:cs="Times New Roman"/>
                    <w:sz w:val="24"/>
                    <w:szCs w:val="24"/>
                  </w:rPr>
                </w:pPr>
              </w:p>
            </w:tc>
            <w:tc>
              <w:tcPr>
                <w:tcW w:w="2537" w:type="dxa"/>
              </w:tcPr>
              <w:p w14:paraId="0EB67FE2" w14:textId="77777777" w:rsidR="001873DF" w:rsidRPr="00276626" w:rsidRDefault="001873DF" w:rsidP="0067785A">
                <w:pPr>
                  <w:spacing w:after="160"/>
                  <w:rPr>
                    <w:rFonts w:ascii="Times New Roman" w:hAnsi="Times New Roman" w:cs="Times New Roman"/>
                    <w:sz w:val="24"/>
                    <w:szCs w:val="24"/>
                  </w:rPr>
                </w:pPr>
              </w:p>
            </w:tc>
            <w:tc>
              <w:tcPr>
                <w:tcW w:w="1281" w:type="dxa"/>
              </w:tcPr>
              <w:p w14:paraId="0A54B900" w14:textId="77777777" w:rsidR="001873DF" w:rsidRPr="00276626" w:rsidRDefault="001873DF" w:rsidP="0067785A">
                <w:pPr>
                  <w:spacing w:after="160"/>
                  <w:rPr>
                    <w:rFonts w:ascii="Times New Roman" w:hAnsi="Times New Roman" w:cs="Times New Roman"/>
                    <w:sz w:val="24"/>
                    <w:szCs w:val="24"/>
                  </w:rPr>
                </w:pPr>
              </w:p>
            </w:tc>
            <w:tc>
              <w:tcPr>
                <w:tcW w:w="1509" w:type="dxa"/>
              </w:tcPr>
              <w:p w14:paraId="6F49FBCE" w14:textId="77777777" w:rsidR="001873DF" w:rsidRPr="00276626" w:rsidRDefault="001873DF" w:rsidP="0067785A">
                <w:pPr>
                  <w:spacing w:after="160"/>
                  <w:rPr>
                    <w:rFonts w:ascii="Times New Roman" w:hAnsi="Times New Roman" w:cs="Times New Roman"/>
                    <w:sz w:val="24"/>
                    <w:szCs w:val="24"/>
                  </w:rPr>
                </w:pPr>
              </w:p>
            </w:tc>
          </w:tr>
        </w:tbl>
        <w:p w14:paraId="3F7ADE74" w14:textId="77777777" w:rsidR="001873DF" w:rsidRPr="00276626" w:rsidRDefault="001873DF" w:rsidP="001873DF">
          <w:pPr>
            <w:widowControl w:val="0"/>
            <w:tabs>
              <w:tab w:val="left" w:pos="1608"/>
            </w:tabs>
            <w:spacing w:after="160" w:line="300" w:lineRule="auto"/>
            <w:ind w:left="1069"/>
            <w:contextualSpacing/>
            <w:jc w:val="both"/>
            <w:rPr>
              <w:rFonts w:ascii="Times New Roman" w:eastAsia="Calibri" w:hAnsi="Times New Roman" w:cs="Times New Roman"/>
              <w:b/>
              <w:bCs/>
              <w:sz w:val="24"/>
              <w:szCs w:val="24"/>
            </w:rPr>
          </w:pPr>
        </w:p>
        <w:p w14:paraId="67B4EA4B" w14:textId="77777777" w:rsidR="001873DF" w:rsidRPr="00276626" w:rsidRDefault="001873DF" w:rsidP="001873DF">
          <w:pPr>
            <w:pStyle w:val="16"/>
            <w:spacing w:before="320" w:after="80"/>
            <w:ind w:firstLine="426"/>
            <w:jc w:val="both"/>
            <w:rPr>
              <w:rFonts w:ascii="Times New Roman" w:hAnsi="Times New Roman" w:cs="Times New Roman"/>
              <w:color w:val="auto"/>
              <w:sz w:val="24"/>
              <w:szCs w:val="24"/>
            </w:rPr>
          </w:pPr>
          <w:r w:rsidRPr="00276626">
            <w:rPr>
              <w:rFonts w:ascii="Times New Roman" w:hAnsi="Times New Roman" w:cs="Times New Roman"/>
              <w:color w:val="auto"/>
              <w:sz w:val="24"/>
              <w:szCs w:val="24"/>
            </w:rPr>
            <w:t>6. Требования к информационной безопасности</w:t>
          </w:r>
        </w:p>
        <w:p w14:paraId="228D3D81" w14:textId="77777777" w:rsidR="001873DF" w:rsidRPr="00276626" w:rsidRDefault="001873DF" w:rsidP="001873DF">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Любые изменения в части прав доступа пользователям ИС или сервисов должны согласовываться ОИБ.</w:t>
          </w:r>
        </w:p>
        <w:p w14:paraId="1F7D33D0" w14:textId="77777777" w:rsidR="001873DF" w:rsidRPr="00276626" w:rsidRDefault="001873DF" w:rsidP="001873DF">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Все изменения настроек антивирусного ПО производятся непосредственно сотрудниками отдела информационной безопасности Заказчика; локальное отключение антивирусного ПО и других средств защиты должно согласовываться с отделом информационной безопасности Заказчика.</w:t>
          </w:r>
        </w:p>
        <w:p w14:paraId="21398403" w14:textId="77777777" w:rsidR="001873DF" w:rsidRPr="00276626" w:rsidRDefault="001873DF" w:rsidP="001873DF">
          <w:pPr>
            <w:spacing w:before="280" w:after="280"/>
            <w:ind w:right="567" w:firstLine="426"/>
            <w:jc w:val="both"/>
            <w:rPr>
              <w:rFonts w:ascii="Times New Roman" w:hAnsi="Times New Roman" w:cs="Times New Roman"/>
              <w:b/>
              <w:bCs/>
              <w:sz w:val="24"/>
              <w:szCs w:val="24"/>
            </w:rPr>
          </w:pPr>
          <w:r w:rsidRPr="00276626">
            <w:rPr>
              <w:rFonts w:ascii="Times New Roman" w:hAnsi="Times New Roman" w:cs="Times New Roman"/>
              <w:b/>
              <w:bCs/>
              <w:sz w:val="24"/>
              <w:szCs w:val="24"/>
            </w:rPr>
            <w:t>Правила и процедуры обеспечения информационной безопасности</w:t>
          </w:r>
        </w:p>
        <w:p w14:paraId="368A2B93" w14:textId="77777777" w:rsidR="001873DF" w:rsidRPr="00276626" w:rsidRDefault="001873DF" w:rsidP="001873DF">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Подрядчик должен принять и соблюдать задокументированные политики, стандарты и процедуры в отношении информационной безопасности в целях создания контролируемой среды (далее - Среда), связанной с защитой конфиденциальности, целостности и доступности информации. Политики и процедуры подлежат ежегодному пересмотру, обновлению и утверждению высшим руководством. Если Подрядчик разрешает использование личных устройств для доступа к Информации или системам, то ему необходимо внедрить Политику «использования сотрудниками личных устройств» (концепция BYOD).</w:t>
          </w:r>
        </w:p>
        <w:p w14:paraId="6DB680FD" w14:textId="77777777" w:rsidR="001873DF" w:rsidRPr="00276626" w:rsidRDefault="001873DF" w:rsidP="001873DF">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Доступ к информационным ресурсам Заказчика осуществляется с применением двухфакторной аутентификации пользователей через VPN-L2tp подключение.</w:t>
          </w:r>
        </w:p>
        <w:p w14:paraId="0D7F5AE8" w14:textId="77777777" w:rsidR="001873DF" w:rsidRPr="00276626" w:rsidRDefault="001873DF" w:rsidP="001873DF">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При доступе к информационным ресурсам Заказчика используются индивидуальные учётные записи с целью однозначной идентификации сотрудников исполнителя.</w:t>
          </w:r>
        </w:p>
        <w:p w14:paraId="69CF2675" w14:textId="77777777" w:rsidR="001873DF" w:rsidRPr="00276626" w:rsidRDefault="001873DF" w:rsidP="001873DF">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В случае компрометации информационной инфраструктуры Исполнителя (любого из её значимых компонентов, например – электронной почты) Исполнитель обязан незамедлительно сообщить об этом Заказчику на адрес alarm@nskes.ru. Учётные записи сотрудников Исполнителя могут быть заблокированы до получения исчерпывающей информации о полной ликвидации последствий инцидента информационной безопасности в инфраструктуре Исполнителя.</w:t>
          </w:r>
        </w:p>
        <w:p w14:paraId="4B034ED7" w14:textId="77777777" w:rsidR="001873DF" w:rsidRPr="00276626" w:rsidRDefault="001873DF" w:rsidP="001873DF">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 xml:space="preserve">На всех хостах, с которых производится подключение к инфраструктуре </w:t>
          </w:r>
          <w:proofErr w:type="gramStart"/>
          <w:r w:rsidRPr="00276626">
            <w:rPr>
              <w:rFonts w:ascii="Times New Roman" w:hAnsi="Times New Roman" w:cs="Times New Roman"/>
              <w:sz w:val="24"/>
              <w:szCs w:val="24"/>
            </w:rPr>
            <w:t>Заказчика</w:t>
          </w:r>
          <w:proofErr w:type="gramEnd"/>
          <w:r w:rsidRPr="00276626">
            <w:rPr>
              <w:rFonts w:ascii="Times New Roman" w:hAnsi="Times New Roman" w:cs="Times New Roman"/>
              <w:sz w:val="24"/>
              <w:szCs w:val="24"/>
            </w:rPr>
            <w:t xml:space="preserve"> Исполнитель обязан обеспечить функционирование актуальной версии антивирусного </w:t>
          </w:r>
          <w:r w:rsidRPr="00276626">
            <w:rPr>
              <w:rFonts w:ascii="Times New Roman" w:hAnsi="Times New Roman" w:cs="Times New Roman"/>
              <w:sz w:val="24"/>
              <w:szCs w:val="24"/>
            </w:rPr>
            <w:lastRenderedPageBreak/>
            <w:t>программного обеспечения с ежедневным обновлением антивирусных баз, а так же обеспечить своевременную установку обновлений безопасности для используемой операционной системы и прикладного программного обеспечения.</w:t>
          </w:r>
        </w:p>
        <w:p w14:paraId="58F45D01" w14:textId="77777777" w:rsidR="001873DF" w:rsidRPr="00276626" w:rsidRDefault="001873DF" w:rsidP="001873DF">
          <w:pPr>
            <w:spacing w:before="280" w:after="280"/>
            <w:ind w:right="567" w:firstLine="426"/>
            <w:jc w:val="both"/>
            <w:rPr>
              <w:rFonts w:ascii="Times New Roman" w:hAnsi="Times New Roman" w:cs="Times New Roman"/>
              <w:sz w:val="24"/>
              <w:szCs w:val="24"/>
            </w:rPr>
          </w:pPr>
          <w:r w:rsidRPr="00276626">
            <w:rPr>
              <w:rFonts w:ascii="Times New Roman" w:hAnsi="Times New Roman" w:cs="Times New Roman"/>
              <w:sz w:val="24"/>
              <w:szCs w:val="24"/>
            </w:rPr>
            <w:t>Предоставление прав доступа к ИС Заказчика производится в соответствии с требованиями действующего регламента предоставления прав доступа.</w:t>
          </w:r>
        </w:p>
        <w:p w14:paraId="31A0D378"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Для оказания услуг в удаленном режиме Исполнитель должен использовать только защищенные сетевые соединения.</w:t>
          </w:r>
        </w:p>
        <w:p w14:paraId="01DD6FD9"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выполнять все требования локальных актов Заказчика, направленных на обеспечение информационной безопасности.</w:t>
          </w:r>
        </w:p>
        <w:p w14:paraId="271895BA"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Исполнитель должен формировать рекомендации по устранению выявленных рисков информационной безопасности. Участвовать в устранении инцидентов.</w:t>
          </w:r>
        </w:p>
        <w:p w14:paraId="7534B565" w14:textId="77777777" w:rsidR="001873DF" w:rsidRPr="00276626" w:rsidRDefault="001873DF" w:rsidP="001873DF">
          <w:pPr>
            <w:ind w:firstLine="426"/>
            <w:jc w:val="both"/>
            <w:rPr>
              <w:rFonts w:ascii="Times New Roman" w:hAnsi="Times New Roman" w:cs="Times New Roman"/>
              <w:sz w:val="24"/>
              <w:szCs w:val="24"/>
            </w:rPr>
          </w:pPr>
          <w:r w:rsidRPr="00276626">
            <w:rPr>
              <w:rFonts w:ascii="Times New Roman" w:hAnsi="Times New Roman" w:cs="Times New Roman"/>
              <w:sz w:val="24"/>
              <w:szCs w:val="24"/>
            </w:rPr>
            <w:t>Для возможности оценки Заказчиком предпринятых Исполнителем мер по информационной безопасности Исполнитель должен предоставить:</w:t>
          </w:r>
        </w:p>
        <w:p w14:paraId="021FD6B6" w14:textId="77777777" w:rsidR="001873DF" w:rsidRPr="00276626" w:rsidRDefault="001873DF" w:rsidP="001873DF">
          <w:pPr>
            <w:pStyle w:val="a7"/>
            <w:numPr>
              <w:ilvl w:val="0"/>
              <w:numId w:val="32"/>
            </w:numPr>
            <w:spacing w:line="276" w:lineRule="auto"/>
            <w:jc w:val="both"/>
          </w:pPr>
          <w:r w:rsidRPr="00276626">
            <w:t xml:space="preserve">Лицензию ФСТЭК России на деятельность по технической защите конфиденциальной информации (в части инфраструктуры) со следующим перечнем работ и услуг, на которые распространяется данная лицензия: </w:t>
          </w:r>
        </w:p>
        <w:p w14:paraId="1A7CB0B4" w14:textId="77777777" w:rsidR="001873DF" w:rsidRPr="00276626" w:rsidRDefault="001873DF" w:rsidP="001873DF">
          <w:pPr>
            <w:pStyle w:val="a7"/>
            <w:numPr>
              <w:ilvl w:val="0"/>
              <w:numId w:val="31"/>
            </w:numPr>
            <w:spacing w:line="276" w:lineRule="auto"/>
            <w:ind w:left="360" w:firstLine="426"/>
            <w:jc w:val="both"/>
          </w:pPr>
          <w:r w:rsidRPr="00276626">
            <w:t xml:space="preserve">Контроль защищенности конфиденциальной информации от несанкционированного доступа и ее модификации в средствах и системах информатизации; </w:t>
          </w:r>
        </w:p>
        <w:p w14:paraId="3C939FCB" w14:textId="77777777" w:rsidR="001873DF" w:rsidRPr="00276626" w:rsidRDefault="001873DF" w:rsidP="001873DF">
          <w:pPr>
            <w:pStyle w:val="a7"/>
            <w:numPr>
              <w:ilvl w:val="0"/>
              <w:numId w:val="31"/>
            </w:numPr>
            <w:spacing w:line="276" w:lineRule="auto"/>
            <w:ind w:left="360" w:firstLine="426"/>
            <w:jc w:val="both"/>
          </w:pPr>
          <w:r w:rsidRPr="00276626">
            <w:t xml:space="preserve">Проектирование в защищенном исполнении средств и систем информатизации; </w:t>
          </w:r>
        </w:p>
        <w:p w14:paraId="0665F449" w14:textId="77777777" w:rsidR="001873DF" w:rsidRPr="00276626" w:rsidRDefault="001873DF" w:rsidP="001873DF">
          <w:pPr>
            <w:pStyle w:val="a7"/>
            <w:numPr>
              <w:ilvl w:val="0"/>
              <w:numId w:val="31"/>
            </w:numPr>
            <w:spacing w:line="276" w:lineRule="auto"/>
            <w:ind w:left="360" w:firstLine="426"/>
            <w:jc w:val="both"/>
          </w:pPr>
          <w:r w:rsidRPr="00276626">
            <w:t xml:space="preserve">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 </w:t>
          </w:r>
        </w:p>
        <w:p w14:paraId="10593737" w14:textId="77777777" w:rsidR="001873DF" w:rsidRPr="00276626" w:rsidRDefault="001873DF" w:rsidP="001873DF">
          <w:pPr>
            <w:pStyle w:val="a7"/>
            <w:numPr>
              <w:ilvl w:val="0"/>
              <w:numId w:val="31"/>
            </w:numPr>
            <w:spacing w:line="276" w:lineRule="auto"/>
            <w:jc w:val="both"/>
          </w:pPr>
          <w:r w:rsidRPr="00276626">
            <w:t xml:space="preserve"> Лицензию ФСБ России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работы предусмотренные пунктами 12, 13, 14, 20, 21, 22, 23, 24, 25, 26 Приложения к Положению, утверждённому постановлением Правительства РФ №313 от 16.04.2012.</w:t>
          </w:r>
        </w:p>
        <w:p w14:paraId="5FCC358E" w14:textId="0F585096" w:rsidR="00B11CA6" w:rsidRPr="00276626" w:rsidRDefault="00B11CA6" w:rsidP="00B11CA6">
          <w:pPr>
            <w:pStyle w:val="19"/>
            <w:shd w:val="clear" w:color="auto" w:fill="auto"/>
            <w:tabs>
              <w:tab w:val="left" w:pos="0"/>
              <w:tab w:val="left" w:pos="851"/>
            </w:tabs>
            <w:spacing w:before="0" w:after="0" w:line="240" w:lineRule="auto"/>
            <w:ind w:left="1146" w:firstLine="0"/>
            <w:contextualSpacing/>
            <w:jc w:val="both"/>
            <w:rPr>
              <w:bCs w:val="0"/>
              <w:sz w:val="24"/>
              <w:szCs w:val="24"/>
            </w:rPr>
          </w:pPr>
          <w:r w:rsidRPr="00276626">
            <w:rPr>
              <w:sz w:val="24"/>
              <w:szCs w:val="24"/>
            </w:rPr>
            <w:t xml:space="preserve">               </w:t>
          </w: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276626" w14:paraId="2CA5F5B4"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13C245AF" w14:textId="0EAFF50B" w:rsidR="00812E83" w:rsidRPr="00276626" w:rsidRDefault="00B11CA6" w:rsidP="0067785A">
                <w:pPr>
                  <w:widowControl w:val="0"/>
                  <w:ind w:right="72"/>
                  <w:jc w:val="center"/>
                  <w:rPr>
                    <w:rFonts w:ascii="Times New Roman" w:hAnsi="Times New Roman" w:cs="Times New Roman"/>
                    <w:sz w:val="24"/>
                    <w:szCs w:val="24"/>
                  </w:rPr>
                </w:pPr>
                <w:r w:rsidRPr="00276626">
                  <w:rPr>
                    <w:rFonts w:ascii="Times New Roman" w:hAnsi="Times New Roman" w:cs="Times New Roman"/>
                    <w:sz w:val="24"/>
                    <w:szCs w:val="24"/>
                  </w:rPr>
                  <w:br w:type="page"/>
                </w:r>
                <w:r w:rsidR="00812E83" w:rsidRPr="00276626">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1EF80A0A" w14:textId="77777777" w:rsidR="00812E83" w:rsidRPr="00276626" w:rsidRDefault="00812E83"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812E83" w:rsidRPr="00276626" w14:paraId="54A88D59" w14:textId="77777777" w:rsidTr="0067785A">
            <w:trPr>
              <w:trHeight w:val="626"/>
            </w:trPr>
            <w:tc>
              <w:tcPr>
                <w:tcW w:w="5245" w:type="dxa"/>
                <w:tcBorders>
                  <w:top w:val="single" w:sz="4" w:space="0" w:color="000000"/>
                  <w:left w:val="single" w:sz="4" w:space="0" w:color="000000"/>
                  <w:right w:val="single" w:sz="4" w:space="0" w:color="000000"/>
                </w:tcBorders>
              </w:tcPr>
              <w:p w14:paraId="75CFCC96" w14:textId="77777777" w:rsidR="00812E83" w:rsidRPr="00276626" w:rsidRDefault="00812E83"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АО «</w:t>
                </w:r>
                <w:proofErr w:type="spellStart"/>
                <w:r w:rsidRPr="00276626">
                  <w:rPr>
                    <w:rFonts w:ascii="Times New Roman" w:hAnsi="Times New Roman" w:cs="Times New Roman"/>
                    <w:b/>
                    <w:sz w:val="24"/>
                    <w:szCs w:val="24"/>
                  </w:rPr>
                  <w:t>Новосибирскэнергосбыт</w:t>
                </w:r>
                <w:proofErr w:type="spellEnd"/>
                <w:r w:rsidRPr="00276626">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3FE87A4C" w14:textId="77777777" w:rsidR="00812E83" w:rsidRPr="00276626" w:rsidRDefault="00812E83" w:rsidP="0067785A">
                <w:pPr>
                  <w:widowControl w:val="0"/>
                  <w:rPr>
                    <w:rFonts w:ascii="Times New Roman" w:hAnsi="Times New Roman" w:cs="Times New Roman"/>
                    <w:b/>
                    <w:sz w:val="24"/>
                    <w:szCs w:val="24"/>
                  </w:rPr>
                </w:pPr>
              </w:p>
            </w:tc>
          </w:tr>
          <w:tr w:rsidR="00812E83" w:rsidRPr="00276626" w14:paraId="19535606"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61438412" w14:textId="77777777" w:rsidR="00812E83" w:rsidRPr="00276626" w:rsidRDefault="00812E83" w:rsidP="0067785A">
                <w:pPr>
                  <w:widowControl w:val="0"/>
                  <w:rPr>
                    <w:rFonts w:ascii="Times New Roman" w:hAnsi="Times New Roman" w:cs="Times New Roman"/>
                    <w:sz w:val="24"/>
                    <w:szCs w:val="24"/>
                  </w:rPr>
                </w:pPr>
              </w:p>
              <w:p w14:paraId="70FA1B2B" w14:textId="1DF75150" w:rsidR="00812E83" w:rsidRPr="00276626" w:rsidRDefault="00812E83" w:rsidP="00B11CA6">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w:t>
                </w:r>
              </w:p>
            </w:tc>
            <w:tc>
              <w:tcPr>
                <w:tcW w:w="4981" w:type="dxa"/>
                <w:tcBorders>
                  <w:top w:val="single" w:sz="4" w:space="0" w:color="000000"/>
                  <w:left w:val="single" w:sz="4" w:space="0" w:color="000000"/>
                  <w:bottom w:val="single" w:sz="4" w:space="0" w:color="000000"/>
                  <w:right w:val="single" w:sz="4" w:space="0" w:color="000000"/>
                </w:tcBorders>
              </w:tcPr>
              <w:p w14:paraId="45F12241" w14:textId="77777777" w:rsidR="00812E83" w:rsidRPr="00276626" w:rsidRDefault="00812E83"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4EBBE52A"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tbl>
        <w:p w14:paraId="2D17EEE2" w14:textId="77777777" w:rsidR="00812E83" w:rsidRPr="00276626" w:rsidRDefault="00812E83" w:rsidP="00B11CA6">
          <w:pPr>
            <w:tabs>
              <w:tab w:val="left" w:pos="4962"/>
            </w:tabs>
            <w:rPr>
              <w:rFonts w:ascii="Times New Roman" w:hAnsi="Times New Roman" w:cs="Times New Roman"/>
              <w:sz w:val="24"/>
              <w:szCs w:val="24"/>
            </w:rPr>
          </w:pPr>
          <w:r w:rsidRPr="00276626">
            <w:rPr>
              <w:rFonts w:ascii="Times New Roman" w:hAnsi="Times New Roman" w:cs="Times New Roman"/>
              <w:sz w:val="24"/>
              <w:szCs w:val="24"/>
            </w:rPr>
            <w:br w:type="page"/>
          </w:r>
        </w:p>
        <w:p w14:paraId="0A34319E" w14:textId="77777777" w:rsidR="00812E83" w:rsidRPr="00276626" w:rsidRDefault="00812E83" w:rsidP="00812E83">
          <w:pPr>
            <w:tabs>
              <w:tab w:val="left" w:pos="4962"/>
            </w:tabs>
            <w:jc w:val="right"/>
            <w:rPr>
              <w:rFonts w:ascii="Times New Roman" w:hAnsi="Times New Roman" w:cs="Times New Roman"/>
              <w:sz w:val="24"/>
              <w:szCs w:val="24"/>
            </w:rPr>
          </w:pPr>
          <w:r w:rsidRPr="00276626">
            <w:rPr>
              <w:rFonts w:ascii="Times New Roman" w:hAnsi="Times New Roman" w:cs="Times New Roman"/>
              <w:sz w:val="24"/>
              <w:szCs w:val="24"/>
            </w:rPr>
            <w:lastRenderedPageBreak/>
            <w:t>Приложение №3</w:t>
          </w:r>
        </w:p>
        <w:p w14:paraId="0F6021E4" w14:textId="77777777" w:rsidR="00812E83" w:rsidRPr="00276626" w:rsidRDefault="00812E83" w:rsidP="00812E83">
          <w:pPr>
            <w:jc w:val="right"/>
            <w:rPr>
              <w:rFonts w:ascii="Times New Roman" w:hAnsi="Times New Roman" w:cs="Times New Roman"/>
              <w:b/>
              <w:sz w:val="24"/>
              <w:szCs w:val="24"/>
            </w:rPr>
          </w:pPr>
          <w:r w:rsidRPr="00276626">
            <w:rPr>
              <w:rFonts w:ascii="Times New Roman" w:hAnsi="Times New Roman" w:cs="Times New Roman"/>
              <w:sz w:val="24"/>
              <w:szCs w:val="24"/>
            </w:rPr>
            <w:t>к Договору оказания услуг № ____</w:t>
          </w:r>
        </w:p>
        <w:p w14:paraId="7600D0BC" w14:textId="77777777" w:rsidR="00812E83" w:rsidRPr="00276626" w:rsidRDefault="00812E83" w:rsidP="00812E83">
          <w:pPr>
            <w:jc w:val="right"/>
            <w:rPr>
              <w:rFonts w:ascii="Times New Roman" w:hAnsi="Times New Roman" w:cs="Times New Roman"/>
              <w:sz w:val="24"/>
              <w:szCs w:val="24"/>
            </w:rPr>
          </w:pPr>
          <w:r w:rsidRPr="00276626">
            <w:rPr>
              <w:rFonts w:ascii="Times New Roman" w:hAnsi="Times New Roman" w:cs="Times New Roman"/>
              <w:sz w:val="24"/>
              <w:szCs w:val="24"/>
            </w:rPr>
            <w:t xml:space="preserve"> от 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_.202_ г.</w:t>
          </w:r>
        </w:p>
        <w:p w14:paraId="67CB2767" w14:textId="77777777" w:rsidR="00812E83" w:rsidRPr="00276626"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p>
        <w:p w14:paraId="77B3863D" w14:textId="77777777" w:rsidR="00812E83" w:rsidRPr="00276626"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r w:rsidRPr="00276626">
            <w:rPr>
              <w:rFonts w:ascii="Times New Roman" w:eastAsia="Courier New" w:hAnsi="Times New Roman" w:cs="Times New Roman"/>
              <w:sz w:val="24"/>
              <w:szCs w:val="24"/>
              <w:lang w:bidi="ru-RU"/>
            </w:rPr>
            <w:t>____________________________Начало формы___________________________</w:t>
          </w:r>
        </w:p>
        <w:p w14:paraId="6B760A13" w14:textId="77777777" w:rsidR="00257AD6" w:rsidRPr="00276626" w:rsidRDefault="00257AD6" w:rsidP="00257AD6">
          <w:pPr>
            <w:widowControl w:val="0"/>
            <w:jc w:val="center"/>
            <w:rPr>
              <w:rFonts w:ascii="Times New Roman" w:hAnsi="Times New Roman" w:cs="Times New Roman"/>
              <w:sz w:val="24"/>
              <w:szCs w:val="24"/>
              <w:lang w:bidi="ru-RU"/>
            </w:rPr>
          </w:pPr>
          <w:r w:rsidRPr="00276626">
            <w:rPr>
              <w:rFonts w:ascii="Times New Roman" w:hAnsi="Times New Roman" w:cs="Times New Roman"/>
              <w:sz w:val="24"/>
              <w:szCs w:val="24"/>
              <w:lang w:bidi="ru-RU"/>
            </w:rPr>
            <w:t>АКТ ОБ ОКАЗАННЫХ УСЛУГАХ</w:t>
          </w:r>
        </w:p>
        <w:p w14:paraId="2A6D71AA" w14:textId="77777777" w:rsidR="00257AD6" w:rsidRPr="00276626" w:rsidRDefault="00257AD6" w:rsidP="00257AD6">
          <w:pPr>
            <w:widowControl w:val="0"/>
            <w:jc w:val="center"/>
            <w:rPr>
              <w:rFonts w:ascii="Times New Roman" w:hAnsi="Times New Roman" w:cs="Times New Roman"/>
              <w:sz w:val="24"/>
              <w:szCs w:val="24"/>
              <w:lang w:bidi="ru-RU"/>
            </w:rPr>
          </w:pPr>
          <w:r w:rsidRPr="00276626">
            <w:rPr>
              <w:rFonts w:ascii="Times New Roman" w:hAnsi="Times New Roman" w:cs="Times New Roman"/>
              <w:sz w:val="24"/>
              <w:szCs w:val="24"/>
              <w:lang w:bidi="ru-RU"/>
            </w:rPr>
            <w:t>по Договору оказания услуг № ___ от «____» _______ 20____г.</w:t>
          </w:r>
        </w:p>
        <w:p w14:paraId="43AE5CDA" w14:textId="77777777" w:rsidR="00257AD6" w:rsidRPr="00276626" w:rsidRDefault="00257AD6" w:rsidP="00257AD6">
          <w:pPr>
            <w:widowControl w:val="0"/>
            <w:rPr>
              <w:rFonts w:ascii="Times New Roman" w:hAnsi="Times New Roman" w:cs="Times New Roman"/>
              <w:sz w:val="24"/>
              <w:szCs w:val="24"/>
              <w:lang w:bidi="ru-RU"/>
            </w:rPr>
          </w:pPr>
          <w:r w:rsidRPr="00276626">
            <w:rPr>
              <w:rFonts w:ascii="Times New Roman" w:hAnsi="Times New Roman" w:cs="Times New Roman"/>
              <w:sz w:val="24"/>
              <w:szCs w:val="24"/>
              <w:lang w:bidi="ru-RU"/>
            </w:rPr>
            <w:t>г. Новосибирск</w:t>
          </w:r>
          <w:r w:rsidRPr="00276626">
            <w:rPr>
              <w:rFonts w:ascii="Times New Roman" w:hAnsi="Times New Roman" w:cs="Times New Roman"/>
              <w:sz w:val="24"/>
              <w:szCs w:val="24"/>
              <w:lang w:bidi="ru-RU"/>
            </w:rPr>
            <w:tab/>
            <w:t xml:space="preserve">                                                                                                 </w:t>
          </w:r>
          <w:proofErr w:type="gramStart"/>
          <w:r w:rsidRPr="00276626">
            <w:rPr>
              <w:rFonts w:ascii="Times New Roman" w:hAnsi="Times New Roman" w:cs="Times New Roman"/>
              <w:sz w:val="24"/>
              <w:szCs w:val="24"/>
              <w:lang w:bidi="ru-RU"/>
            </w:rPr>
            <w:t xml:space="preserve">   «</w:t>
          </w:r>
          <w:proofErr w:type="gramEnd"/>
          <w:r w:rsidRPr="00276626">
            <w:rPr>
              <w:rFonts w:ascii="Times New Roman" w:hAnsi="Times New Roman" w:cs="Times New Roman"/>
              <w:sz w:val="24"/>
              <w:szCs w:val="24"/>
              <w:lang w:bidi="ru-RU"/>
            </w:rPr>
            <w:t>__» ______ 20__г.</w:t>
          </w:r>
        </w:p>
        <w:p w14:paraId="132CE5B9" w14:textId="77777777" w:rsidR="00257AD6" w:rsidRPr="00276626" w:rsidRDefault="00257AD6" w:rsidP="00257AD6">
          <w:pPr>
            <w:widowControl w:val="0"/>
            <w:rPr>
              <w:rFonts w:ascii="Times New Roman" w:hAnsi="Times New Roman" w:cs="Times New Roman"/>
              <w:sz w:val="24"/>
              <w:szCs w:val="24"/>
              <w:lang w:bidi="ru-RU"/>
            </w:rPr>
          </w:pPr>
        </w:p>
        <w:p w14:paraId="3C75AB78" w14:textId="2E68653C" w:rsidR="00257AD6" w:rsidRPr="00276626" w:rsidRDefault="00257AD6" w:rsidP="00257AD6">
          <w:pPr>
            <w:widowControl w:val="0"/>
            <w:rPr>
              <w:rFonts w:ascii="Times New Roman" w:hAnsi="Times New Roman" w:cs="Times New Roman"/>
              <w:sz w:val="24"/>
              <w:szCs w:val="24"/>
              <w:lang w:bidi="ru-RU"/>
            </w:rPr>
          </w:pPr>
          <w:r w:rsidRPr="00276626">
            <w:rPr>
              <w:rFonts w:ascii="Times New Roman" w:hAnsi="Times New Roman" w:cs="Times New Roman"/>
              <w:sz w:val="24"/>
              <w:szCs w:val="24"/>
              <w:lang w:bidi="ru-RU"/>
            </w:rPr>
            <w:t>1.</w:t>
          </w:r>
          <w:r w:rsidRPr="00276626">
            <w:rPr>
              <w:rFonts w:ascii="Times New Roman" w:hAnsi="Times New Roman" w:cs="Times New Roman"/>
              <w:sz w:val="24"/>
              <w:szCs w:val="24"/>
            </w:rPr>
            <w:t xml:space="preserve"> __________________ (______________), именуемое в дальнейшем «Исполнитель», в лице ______________, действующего на основании ____________, и АО «</w:t>
          </w:r>
          <w:proofErr w:type="spellStart"/>
          <w:r w:rsidRPr="00276626">
            <w:rPr>
              <w:rFonts w:ascii="Times New Roman" w:hAnsi="Times New Roman" w:cs="Times New Roman"/>
              <w:sz w:val="24"/>
              <w:szCs w:val="24"/>
            </w:rPr>
            <w:t>Новосибирскэнергосбыт</w:t>
          </w:r>
          <w:proofErr w:type="spellEnd"/>
          <w:r w:rsidRPr="00276626">
            <w:rPr>
              <w:rFonts w:ascii="Times New Roman" w:hAnsi="Times New Roman" w:cs="Times New Roman"/>
              <w:sz w:val="24"/>
              <w:szCs w:val="24"/>
            </w:rPr>
            <w:t xml:space="preserve">», именуемое в дальнейшем «Заказчик», в лице </w:t>
          </w:r>
          <w:r w:rsidR="00AE52B7" w:rsidRPr="00276626">
            <w:rPr>
              <w:rFonts w:ascii="Times New Roman" w:hAnsi="Times New Roman" w:cs="Times New Roman"/>
              <w:sz w:val="24"/>
              <w:szCs w:val="24"/>
            </w:rPr>
            <w:t>________</w:t>
          </w:r>
          <w:r w:rsidRPr="00276626">
            <w:rPr>
              <w:rFonts w:ascii="Times New Roman" w:hAnsi="Times New Roman" w:cs="Times New Roman"/>
              <w:sz w:val="24"/>
              <w:szCs w:val="24"/>
            </w:rPr>
            <w:t xml:space="preserve">, действующего на основании </w:t>
          </w:r>
          <w:r w:rsidR="00AE52B7" w:rsidRPr="00276626">
            <w:rPr>
              <w:rFonts w:ascii="Times New Roman" w:hAnsi="Times New Roman" w:cs="Times New Roman"/>
              <w:sz w:val="24"/>
              <w:szCs w:val="24"/>
            </w:rPr>
            <w:t>___________,</w:t>
          </w:r>
          <w:r w:rsidRPr="00276626">
            <w:rPr>
              <w:rFonts w:ascii="Times New Roman" w:hAnsi="Times New Roman" w:cs="Times New Roman"/>
              <w:sz w:val="24"/>
              <w:szCs w:val="24"/>
            </w:rPr>
            <w:t xml:space="preserve"> составили настоящий Акт о том, что</w:t>
          </w:r>
          <w:r w:rsidRPr="00276626">
            <w:rPr>
              <w:rFonts w:ascii="Times New Roman" w:hAnsi="Times New Roman" w:cs="Times New Roman"/>
              <w:sz w:val="24"/>
              <w:szCs w:val="24"/>
              <w:lang w:bidi="ru-RU"/>
            </w:rPr>
            <w:t xml:space="preserve"> Исполнитель оказал Заказчику в рамках Договора оказания услуг № _____  от «____» _______ 20____г.</w:t>
          </w:r>
        </w:p>
        <w:p w14:paraId="71C0AD53" w14:textId="002F6DDA" w:rsidR="00257AD6" w:rsidRPr="00276626" w:rsidRDefault="00257AD6" w:rsidP="00AE52B7">
          <w:pPr>
            <w:widowControl w:val="0"/>
            <w:rPr>
              <w:rFonts w:ascii="Times New Roman" w:hAnsi="Times New Roman" w:cs="Times New Roman"/>
              <w:sz w:val="24"/>
              <w:szCs w:val="24"/>
              <w:lang w:bidi="ru-RU"/>
            </w:rPr>
          </w:pPr>
          <w:r w:rsidRPr="00276626">
            <w:rPr>
              <w:rFonts w:ascii="Times New Roman" w:hAnsi="Times New Roman" w:cs="Times New Roman"/>
              <w:sz w:val="24"/>
              <w:szCs w:val="24"/>
              <w:lang w:bidi="ru-RU"/>
            </w:rPr>
            <w:t xml:space="preserve">За период с ________ по ___________ следующие услуги </w:t>
          </w:r>
          <w:r w:rsidR="002261DB" w:rsidRPr="00276626">
            <w:rPr>
              <w:rFonts w:ascii="Times New Roman" w:hAnsi="Times New Roman" w:cs="Times New Roman"/>
              <w:sz w:val="24"/>
              <w:szCs w:val="24"/>
              <w:lang w:bidi="ru-RU"/>
            </w:rPr>
            <w:t>по доработке сервисов: информационный сайт, личный кабинет физических лиц и личный кабинет юридических лиц</w:t>
          </w:r>
          <w:r w:rsidR="00AE52B7" w:rsidRPr="00276626">
            <w:rPr>
              <w:rFonts w:ascii="Times New Roman" w:hAnsi="Times New Roman" w:cs="Times New Roman"/>
              <w:sz w:val="24"/>
              <w:szCs w:val="24"/>
              <w:lang w:bidi="ru-RU"/>
            </w:rPr>
            <w:t>:</w:t>
          </w:r>
        </w:p>
        <w:p w14:paraId="07C63F78" w14:textId="77777777" w:rsidR="00257AD6" w:rsidRPr="00276626" w:rsidRDefault="00257AD6" w:rsidP="00257AD6">
          <w:pPr>
            <w:widowControl w:val="0"/>
            <w:rPr>
              <w:rFonts w:ascii="Times New Roman" w:hAnsi="Times New Roman" w:cs="Times New Roman"/>
              <w:sz w:val="24"/>
              <w:szCs w:val="24"/>
              <w:lang w:bidi="ru-RU"/>
            </w:rPr>
          </w:pPr>
        </w:p>
        <w:tbl>
          <w:tblPr>
            <w:tblW w:w="101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4"/>
            <w:gridCol w:w="1721"/>
            <w:gridCol w:w="1163"/>
            <w:gridCol w:w="1231"/>
            <w:gridCol w:w="2197"/>
            <w:gridCol w:w="1945"/>
            <w:gridCol w:w="1457"/>
          </w:tblGrid>
          <w:tr w:rsidR="00257AD6" w:rsidRPr="00276626" w14:paraId="0714E810" w14:textId="77777777" w:rsidTr="0067785A">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D8AE0" w14:textId="77777777" w:rsidR="00257AD6" w:rsidRPr="00276626" w:rsidRDefault="00257AD6"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7A459A9F" w14:textId="77777777" w:rsidR="00257AD6" w:rsidRPr="00276626" w:rsidRDefault="00257AD6"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Наименование</w:t>
                </w:r>
              </w:p>
            </w:tc>
            <w:tc>
              <w:tcPr>
                <w:tcW w:w="1163" w:type="dxa"/>
                <w:tcBorders>
                  <w:top w:val="single" w:sz="6" w:space="0" w:color="auto"/>
                  <w:left w:val="single" w:sz="6" w:space="0" w:color="auto"/>
                  <w:bottom w:val="single" w:sz="6" w:space="0" w:color="auto"/>
                  <w:right w:val="single" w:sz="6" w:space="0" w:color="auto"/>
                </w:tcBorders>
                <w:vAlign w:val="center"/>
              </w:tcPr>
              <w:p w14:paraId="5B49D180" w14:textId="77777777" w:rsidR="00257AD6" w:rsidRPr="00276626" w:rsidRDefault="00257AD6" w:rsidP="0067785A">
                <w:pPr>
                  <w:pStyle w:val="a9"/>
                  <w:jc w:val="center"/>
                  <w:rPr>
                    <w:rFonts w:ascii="Times New Roman" w:hAnsi="Times New Roman" w:cs="Times New Roman"/>
                    <w:color w:val="auto"/>
                    <w:sz w:val="24"/>
                    <w:szCs w:val="24"/>
                  </w:rPr>
                </w:pPr>
                <w:r w:rsidRPr="00276626">
                  <w:rPr>
                    <w:rFonts w:ascii="Times New Roman" w:hAnsi="Times New Roman" w:cs="Times New Roman"/>
                    <w:color w:val="auto"/>
                    <w:sz w:val="24"/>
                    <w:szCs w:val="24"/>
                  </w:rPr>
                  <w:t>Единица измерения</w:t>
                </w:r>
              </w:p>
            </w:tc>
            <w:tc>
              <w:tcPr>
                <w:tcW w:w="1231" w:type="dxa"/>
                <w:tcBorders>
                  <w:top w:val="single" w:sz="6" w:space="0" w:color="auto"/>
                  <w:left w:val="single" w:sz="6" w:space="0" w:color="auto"/>
                  <w:bottom w:val="single" w:sz="6" w:space="0" w:color="auto"/>
                  <w:right w:val="single" w:sz="6" w:space="0" w:color="auto"/>
                </w:tcBorders>
                <w:vAlign w:val="center"/>
              </w:tcPr>
              <w:p w14:paraId="39F71290" w14:textId="77777777" w:rsidR="00257AD6" w:rsidRPr="00276626" w:rsidRDefault="00257AD6" w:rsidP="0067785A">
                <w:pPr>
                  <w:pStyle w:val="a9"/>
                  <w:jc w:val="center"/>
                  <w:rPr>
                    <w:rFonts w:ascii="Times New Roman" w:hAnsi="Times New Roman" w:cs="Times New Roman"/>
                    <w:color w:val="auto"/>
                    <w:sz w:val="24"/>
                    <w:szCs w:val="24"/>
                  </w:rPr>
                </w:pPr>
                <w:r w:rsidRPr="00276626">
                  <w:rPr>
                    <w:rFonts w:ascii="Times New Roman" w:hAnsi="Times New Roman" w:cs="Times New Roman"/>
                    <w:color w:val="auto"/>
                    <w:sz w:val="24"/>
                    <w:szCs w:val="24"/>
                  </w:rPr>
                  <w:t>Количество</w:t>
                </w:r>
              </w:p>
            </w:tc>
            <w:tc>
              <w:tcPr>
                <w:tcW w:w="2197" w:type="dxa"/>
                <w:tcBorders>
                  <w:top w:val="single" w:sz="6" w:space="0" w:color="auto"/>
                  <w:left w:val="single" w:sz="6" w:space="0" w:color="auto"/>
                  <w:bottom w:val="single" w:sz="6" w:space="0" w:color="auto"/>
                  <w:right w:val="single" w:sz="6" w:space="0" w:color="auto"/>
                </w:tcBorders>
                <w:vAlign w:val="center"/>
              </w:tcPr>
              <w:p w14:paraId="568FE9D7" w14:textId="77777777" w:rsidR="00257AD6" w:rsidRPr="00276626" w:rsidRDefault="00257AD6" w:rsidP="0067785A">
                <w:pPr>
                  <w:pStyle w:val="a9"/>
                  <w:jc w:val="center"/>
                  <w:rPr>
                    <w:rFonts w:ascii="Times New Roman" w:hAnsi="Times New Roman" w:cs="Times New Roman"/>
                    <w:color w:val="auto"/>
                    <w:sz w:val="24"/>
                    <w:szCs w:val="24"/>
                  </w:rPr>
                </w:pPr>
                <w:r w:rsidRPr="00276626">
                  <w:rPr>
                    <w:rFonts w:ascii="Times New Roman" w:hAnsi="Times New Roman" w:cs="Times New Roman"/>
                    <w:color w:val="auto"/>
                    <w:sz w:val="24"/>
                    <w:szCs w:val="24"/>
                  </w:rPr>
                  <w:t>Стоимость за единицу измерения, руб., без НДС</w:t>
                </w:r>
              </w:p>
            </w:tc>
            <w:tc>
              <w:tcPr>
                <w:tcW w:w="1945" w:type="dxa"/>
                <w:tcBorders>
                  <w:top w:val="single" w:sz="6" w:space="0" w:color="auto"/>
                  <w:left w:val="single" w:sz="6" w:space="0" w:color="auto"/>
                  <w:bottom w:val="single" w:sz="6" w:space="0" w:color="auto"/>
                  <w:right w:val="single" w:sz="6" w:space="0" w:color="auto"/>
                </w:tcBorders>
              </w:tcPr>
              <w:p w14:paraId="6A0ABA8A" w14:textId="77777777" w:rsidR="00257AD6" w:rsidRPr="00276626" w:rsidRDefault="00257AD6" w:rsidP="0067785A">
                <w:pPr>
                  <w:rPr>
                    <w:rFonts w:ascii="Times New Roman" w:hAnsi="Times New Roman" w:cs="Times New Roman"/>
                    <w:sz w:val="24"/>
                    <w:szCs w:val="24"/>
                  </w:rPr>
                </w:pPr>
                <w:r w:rsidRPr="00276626">
                  <w:rPr>
                    <w:rFonts w:ascii="Times New Roman" w:hAnsi="Times New Roman" w:cs="Times New Roman"/>
                    <w:sz w:val="24"/>
                    <w:szCs w:val="24"/>
                  </w:rPr>
                  <w:t>Стоимость за единицу измерения, руб., с НДС</w:t>
                </w:r>
                <w:r w:rsidRPr="00276626">
                  <w:rPr>
                    <w:rStyle w:val="affff0"/>
                    <w:rFonts w:ascii="Times New Roman" w:hAnsi="Times New Roman" w:cs="Times New Roman"/>
                    <w:b/>
                    <w:bCs/>
                    <w:iCs/>
                    <w:sz w:val="24"/>
                    <w:szCs w:val="24"/>
                    <w:lang w:eastAsia="ar-SA"/>
                  </w:rPr>
                  <w:footnoteReference w:id="1"/>
                </w:r>
                <w:r w:rsidRPr="00276626">
                  <w:rPr>
                    <w:rFonts w:ascii="Times New Roman" w:hAnsi="Times New Roman" w:cs="Times New Roman"/>
                    <w:sz w:val="24"/>
                    <w:szCs w:val="24"/>
                  </w:rPr>
                  <w:t xml:space="preserve"> </w:t>
                </w:r>
              </w:p>
            </w:tc>
            <w:tc>
              <w:tcPr>
                <w:tcW w:w="1457" w:type="dxa"/>
                <w:tcBorders>
                  <w:top w:val="single" w:sz="6" w:space="0" w:color="auto"/>
                  <w:left w:val="single" w:sz="6" w:space="0" w:color="auto"/>
                  <w:bottom w:val="single" w:sz="6" w:space="0" w:color="auto"/>
                  <w:right w:val="single" w:sz="6" w:space="0" w:color="auto"/>
                </w:tcBorders>
              </w:tcPr>
              <w:p w14:paraId="38A32D61" w14:textId="77777777" w:rsidR="00257AD6" w:rsidRPr="00276626" w:rsidRDefault="00257AD6" w:rsidP="0067785A">
                <w:pPr>
                  <w:rPr>
                    <w:rFonts w:ascii="Times New Roman" w:hAnsi="Times New Roman" w:cs="Times New Roman"/>
                    <w:sz w:val="24"/>
                    <w:szCs w:val="24"/>
                  </w:rPr>
                </w:pPr>
                <w:r w:rsidRPr="00276626">
                  <w:rPr>
                    <w:rFonts w:ascii="Times New Roman" w:hAnsi="Times New Roman" w:cs="Times New Roman"/>
                    <w:sz w:val="24"/>
                    <w:szCs w:val="24"/>
                  </w:rPr>
                  <w:t>Стоимость услуг с НДС</w:t>
                </w:r>
                <w:r w:rsidRPr="00276626">
                  <w:rPr>
                    <w:rStyle w:val="affff0"/>
                    <w:rFonts w:ascii="Times New Roman" w:hAnsi="Times New Roman" w:cs="Times New Roman"/>
                    <w:b/>
                    <w:bCs/>
                    <w:iCs/>
                    <w:sz w:val="24"/>
                    <w:szCs w:val="24"/>
                    <w:lang w:eastAsia="ar-SA"/>
                  </w:rPr>
                  <w:footnoteReference w:id="2"/>
                </w:r>
                <w:r w:rsidRPr="00276626">
                  <w:rPr>
                    <w:rFonts w:ascii="Times New Roman" w:hAnsi="Times New Roman" w:cs="Times New Roman"/>
                    <w:sz w:val="24"/>
                    <w:szCs w:val="24"/>
                  </w:rPr>
                  <w:t xml:space="preserve"> </w:t>
                </w:r>
              </w:p>
              <w:p w14:paraId="6710B5A2" w14:textId="77777777" w:rsidR="00257AD6" w:rsidRPr="00276626" w:rsidRDefault="00257AD6"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 20%</w:t>
                </w:r>
              </w:p>
            </w:tc>
          </w:tr>
          <w:tr w:rsidR="00257AD6" w:rsidRPr="00276626" w14:paraId="7CFB59A1" w14:textId="77777777" w:rsidTr="0067785A">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1769FB" w14:textId="77777777" w:rsidR="00257AD6" w:rsidRPr="00276626" w:rsidDel="00AA76DF" w:rsidRDefault="00257AD6" w:rsidP="0067785A">
                <w:pPr>
                  <w:pStyle w:val="a9"/>
                  <w:rPr>
                    <w:rFonts w:ascii="Times New Roman" w:hAnsi="Times New Roman" w:cs="Times New Roman"/>
                    <w:color w:val="auto"/>
                    <w:sz w:val="24"/>
                    <w:szCs w:val="24"/>
                    <w:highlight w:val="yellow"/>
                  </w:rPr>
                </w:pPr>
                <w:r w:rsidRPr="00276626">
                  <w:rPr>
                    <w:rFonts w:ascii="Times New Roman" w:hAnsi="Times New Roman" w:cs="Times New Roman"/>
                    <w:color w:val="auto"/>
                    <w:sz w:val="24"/>
                    <w:szCs w:val="24"/>
                  </w:rPr>
                  <w:t>1.</w:t>
                </w:r>
              </w:p>
            </w:tc>
            <w:tc>
              <w:tcPr>
                <w:tcW w:w="1721" w:type="dxa"/>
                <w:tcBorders>
                  <w:top w:val="single" w:sz="6" w:space="0" w:color="auto"/>
                  <w:left w:val="single" w:sz="6" w:space="0" w:color="auto"/>
                  <w:bottom w:val="single" w:sz="6" w:space="0" w:color="auto"/>
                  <w:right w:val="single" w:sz="6" w:space="0" w:color="auto"/>
                </w:tcBorders>
                <w:vAlign w:val="center"/>
              </w:tcPr>
              <w:p w14:paraId="4549968E" w14:textId="77777777" w:rsidR="00257AD6" w:rsidRPr="00276626" w:rsidDel="00AA76DF" w:rsidRDefault="00257AD6" w:rsidP="0067785A">
                <w:pPr>
                  <w:pStyle w:val="a9"/>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33218D4B" w14:textId="77777777" w:rsidR="00257AD6" w:rsidRPr="00276626" w:rsidRDefault="00257AD6" w:rsidP="0067785A">
                <w:pPr>
                  <w:pStyle w:val="a9"/>
                  <w:jc w:val="center"/>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29364991" w14:textId="77777777" w:rsidR="00257AD6" w:rsidRPr="00276626" w:rsidRDefault="00257AD6" w:rsidP="0067785A">
                <w:pPr>
                  <w:pStyle w:val="a9"/>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22B118EB" w14:textId="77777777" w:rsidR="00257AD6" w:rsidRPr="00276626" w:rsidRDefault="00257AD6" w:rsidP="0067785A">
                <w:pPr>
                  <w:pStyle w:val="a9"/>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7F15AFA8" w14:textId="77777777" w:rsidR="00257AD6" w:rsidRPr="00276626" w:rsidRDefault="00257AD6" w:rsidP="0067785A">
                <w:pPr>
                  <w:pStyle w:val="a9"/>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7E00BA63" w14:textId="77777777" w:rsidR="00257AD6" w:rsidRPr="00276626" w:rsidRDefault="00257AD6" w:rsidP="0067785A">
                <w:pPr>
                  <w:pStyle w:val="a9"/>
                  <w:rPr>
                    <w:rFonts w:ascii="Times New Roman" w:hAnsi="Times New Roman" w:cs="Times New Roman"/>
                    <w:color w:val="auto"/>
                    <w:sz w:val="24"/>
                    <w:szCs w:val="24"/>
                  </w:rPr>
                </w:pPr>
              </w:p>
            </w:tc>
          </w:tr>
          <w:tr w:rsidR="00257AD6" w:rsidRPr="00276626" w14:paraId="670927F7" w14:textId="77777777" w:rsidTr="0067785A">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AA6475" w14:textId="77777777" w:rsidR="00257AD6" w:rsidRPr="00276626" w:rsidRDefault="00257AD6"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10DCB6CC" w14:textId="77777777" w:rsidR="00257AD6" w:rsidRPr="00276626" w:rsidDel="00AA76DF" w:rsidRDefault="00257AD6" w:rsidP="0067785A">
                <w:pPr>
                  <w:pStyle w:val="a9"/>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7E5D5EDC" w14:textId="77777777" w:rsidR="00257AD6" w:rsidRPr="00276626" w:rsidRDefault="00257AD6" w:rsidP="0067785A">
                <w:pPr>
                  <w:pStyle w:val="a9"/>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5F0D2B4F" w14:textId="77777777" w:rsidR="00257AD6" w:rsidRPr="00276626" w:rsidRDefault="00257AD6" w:rsidP="0067785A">
                <w:pPr>
                  <w:pStyle w:val="a9"/>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17436C9D" w14:textId="77777777" w:rsidR="00257AD6" w:rsidRPr="00276626" w:rsidRDefault="00257AD6" w:rsidP="0067785A">
                <w:pPr>
                  <w:pStyle w:val="a9"/>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10AA80A1" w14:textId="77777777" w:rsidR="00257AD6" w:rsidRPr="00276626" w:rsidRDefault="00257AD6" w:rsidP="0067785A">
                <w:pPr>
                  <w:pStyle w:val="a9"/>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78155FCD" w14:textId="77777777" w:rsidR="00257AD6" w:rsidRPr="00276626" w:rsidRDefault="00257AD6" w:rsidP="0067785A">
                <w:pPr>
                  <w:pStyle w:val="a9"/>
                  <w:rPr>
                    <w:rFonts w:ascii="Times New Roman" w:hAnsi="Times New Roman" w:cs="Times New Roman"/>
                    <w:color w:val="auto"/>
                    <w:sz w:val="24"/>
                    <w:szCs w:val="24"/>
                  </w:rPr>
                </w:pPr>
              </w:p>
            </w:tc>
          </w:tr>
          <w:tr w:rsidR="00257AD6" w:rsidRPr="00276626" w14:paraId="782B28A6" w14:textId="77777777" w:rsidTr="0067785A">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4F2F88" w14:textId="77777777" w:rsidR="00257AD6" w:rsidRPr="00276626" w:rsidRDefault="00257AD6" w:rsidP="0067785A">
                <w:pPr>
                  <w:pStyle w:val="a9"/>
                  <w:jc w:val="right"/>
                  <w:rPr>
                    <w:rFonts w:ascii="Times New Roman" w:hAnsi="Times New Roman" w:cs="Times New Roman"/>
                    <w:color w:val="auto"/>
                    <w:sz w:val="24"/>
                    <w:szCs w:val="24"/>
                  </w:rPr>
                </w:pPr>
                <w:r w:rsidRPr="00276626">
                  <w:rPr>
                    <w:rFonts w:ascii="Times New Roman" w:hAnsi="Times New Roman" w:cs="Times New Roman"/>
                    <w:b/>
                    <w:color w:val="000000"/>
                    <w:kern w:val="3"/>
                    <w:sz w:val="24"/>
                    <w:szCs w:val="24"/>
                    <w:lang w:eastAsia="zh-CN" w:bidi="hi-IN"/>
                  </w:rPr>
                  <w:t>Итого с НДС</w:t>
                </w:r>
                <w:r w:rsidRPr="00276626">
                  <w:rPr>
                    <w:rStyle w:val="affff0"/>
                    <w:rFonts w:ascii="Times New Roman" w:hAnsi="Times New Roman" w:cs="Times New Roman"/>
                    <w:b/>
                    <w:bCs/>
                    <w:iCs/>
                    <w:color w:val="auto"/>
                    <w:sz w:val="24"/>
                    <w:szCs w:val="24"/>
                  </w:rPr>
                  <w:footnoteReference w:id="3"/>
                </w:r>
                <w:r w:rsidRPr="00276626">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29DF5777" w14:textId="77777777" w:rsidR="00257AD6" w:rsidRPr="00276626" w:rsidRDefault="00257AD6" w:rsidP="0067785A">
                <w:pPr>
                  <w:pStyle w:val="a9"/>
                  <w:rPr>
                    <w:rFonts w:ascii="Times New Roman" w:hAnsi="Times New Roman" w:cs="Times New Roman"/>
                    <w:color w:val="auto"/>
                    <w:sz w:val="24"/>
                    <w:szCs w:val="24"/>
                  </w:rPr>
                </w:pPr>
              </w:p>
            </w:tc>
          </w:tr>
          <w:tr w:rsidR="00257AD6" w:rsidRPr="00276626" w14:paraId="26C60385" w14:textId="77777777" w:rsidTr="0067785A">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C35FE4" w14:textId="77777777" w:rsidR="00257AD6" w:rsidRPr="00276626" w:rsidRDefault="00257AD6" w:rsidP="0067785A">
                <w:pPr>
                  <w:pStyle w:val="a9"/>
                  <w:jc w:val="right"/>
                  <w:rPr>
                    <w:rFonts w:ascii="Times New Roman" w:hAnsi="Times New Roman" w:cs="Times New Roman"/>
                    <w:color w:val="auto"/>
                    <w:sz w:val="24"/>
                    <w:szCs w:val="24"/>
                  </w:rPr>
                </w:pPr>
                <w:r w:rsidRPr="00276626">
                  <w:rPr>
                    <w:rFonts w:ascii="Times New Roman" w:hAnsi="Times New Roman" w:cs="Times New Roman"/>
                    <w:b/>
                    <w:color w:val="000000"/>
                    <w:kern w:val="3"/>
                    <w:sz w:val="24"/>
                    <w:szCs w:val="24"/>
                    <w:lang w:eastAsia="zh-CN" w:bidi="hi-IN"/>
                  </w:rPr>
                  <w:t>в том числе НДС</w:t>
                </w:r>
                <w:r w:rsidRPr="00276626">
                  <w:rPr>
                    <w:rStyle w:val="affff0"/>
                    <w:rFonts w:ascii="Times New Roman" w:hAnsi="Times New Roman" w:cs="Times New Roman"/>
                    <w:b/>
                    <w:bCs/>
                    <w:iCs/>
                    <w:color w:val="auto"/>
                    <w:sz w:val="24"/>
                    <w:szCs w:val="24"/>
                  </w:rPr>
                  <w:footnoteReference w:id="4"/>
                </w:r>
                <w:r w:rsidRPr="00276626">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244283C6" w14:textId="77777777" w:rsidR="00257AD6" w:rsidRPr="00276626" w:rsidRDefault="00257AD6" w:rsidP="0067785A">
                <w:pPr>
                  <w:pStyle w:val="a9"/>
                  <w:rPr>
                    <w:rFonts w:ascii="Times New Roman" w:hAnsi="Times New Roman" w:cs="Times New Roman"/>
                    <w:color w:val="auto"/>
                    <w:sz w:val="24"/>
                    <w:szCs w:val="24"/>
                  </w:rPr>
                </w:pPr>
              </w:p>
            </w:tc>
          </w:tr>
        </w:tbl>
        <w:p w14:paraId="1581CED3" w14:textId="77777777" w:rsidR="00257AD6" w:rsidRPr="00276626" w:rsidRDefault="00257AD6" w:rsidP="00257AD6">
          <w:pPr>
            <w:widowControl w:val="0"/>
            <w:rPr>
              <w:rFonts w:ascii="Times New Roman" w:hAnsi="Times New Roman" w:cs="Times New Roman"/>
              <w:sz w:val="24"/>
              <w:szCs w:val="24"/>
              <w:lang w:bidi="ru-RU"/>
            </w:rPr>
          </w:pPr>
        </w:p>
        <w:p w14:paraId="2FE82F66" w14:textId="77777777" w:rsidR="00257AD6" w:rsidRPr="00276626" w:rsidRDefault="00257AD6" w:rsidP="00257AD6">
          <w:pPr>
            <w:widowControl w:val="0"/>
            <w:rPr>
              <w:rFonts w:ascii="Times New Roman" w:hAnsi="Times New Roman" w:cs="Times New Roman"/>
              <w:sz w:val="24"/>
              <w:szCs w:val="24"/>
              <w:lang w:bidi="ru-RU"/>
            </w:rPr>
          </w:pPr>
          <w:r w:rsidRPr="00276626">
            <w:rPr>
              <w:rFonts w:ascii="Times New Roman" w:hAnsi="Times New Roman" w:cs="Times New Roman"/>
              <w:sz w:val="24"/>
              <w:szCs w:val="24"/>
              <w:lang w:bidi="ru-RU"/>
            </w:rPr>
            <w:t xml:space="preserve">2. При отсутствии письменных замечаний Заказчика в сроки, указанные Договором, услуги за отчётный период являются соответствующими условиям заключённого сторонами Договора. </w:t>
          </w: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257AD6" w:rsidRPr="00276626" w14:paraId="042D3011"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796F1F1D" w14:textId="77777777" w:rsidR="00257AD6" w:rsidRPr="00276626" w:rsidRDefault="00257AD6" w:rsidP="0067785A">
                <w:pPr>
                  <w:widowControl w:val="0"/>
                  <w:ind w:right="72"/>
                  <w:jc w:val="center"/>
                  <w:rPr>
                    <w:rFonts w:ascii="Times New Roman" w:hAnsi="Times New Roman" w:cs="Times New Roman"/>
                    <w:sz w:val="24"/>
                    <w:szCs w:val="24"/>
                  </w:rPr>
                </w:pPr>
                <w:r w:rsidRPr="00276626">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37098B2E" w14:textId="77777777" w:rsidR="00257AD6" w:rsidRPr="00276626" w:rsidRDefault="00257AD6"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257AD6" w:rsidRPr="00276626" w14:paraId="48B432DB" w14:textId="77777777" w:rsidTr="0067785A">
            <w:trPr>
              <w:trHeight w:val="626"/>
            </w:trPr>
            <w:tc>
              <w:tcPr>
                <w:tcW w:w="5245" w:type="dxa"/>
                <w:tcBorders>
                  <w:top w:val="single" w:sz="4" w:space="0" w:color="000000"/>
                  <w:left w:val="single" w:sz="4" w:space="0" w:color="000000"/>
                  <w:right w:val="single" w:sz="4" w:space="0" w:color="000000"/>
                </w:tcBorders>
              </w:tcPr>
              <w:p w14:paraId="5499B32C" w14:textId="77777777" w:rsidR="00257AD6" w:rsidRPr="00276626" w:rsidRDefault="00257AD6"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Акционерное общество «</w:t>
                </w:r>
                <w:proofErr w:type="spellStart"/>
                <w:r w:rsidRPr="00276626">
                  <w:rPr>
                    <w:rFonts w:ascii="Times New Roman" w:hAnsi="Times New Roman" w:cs="Times New Roman"/>
                    <w:b/>
                    <w:sz w:val="24"/>
                    <w:szCs w:val="24"/>
                  </w:rPr>
                  <w:t>Новосибирскэнергосбыт</w:t>
                </w:r>
                <w:proofErr w:type="spellEnd"/>
                <w:r w:rsidRPr="00276626">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277B8543" w14:textId="77777777" w:rsidR="00257AD6" w:rsidRPr="00276626" w:rsidRDefault="00257AD6" w:rsidP="0067785A">
                <w:pPr>
                  <w:widowControl w:val="0"/>
                  <w:rPr>
                    <w:rFonts w:ascii="Times New Roman" w:hAnsi="Times New Roman" w:cs="Times New Roman"/>
                    <w:b/>
                    <w:sz w:val="24"/>
                    <w:szCs w:val="24"/>
                  </w:rPr>
                </w:pPr>
              </w:p>
            </w:tc>
          </w:tr>
          <w:tr w:rsidR="00257AD6" w:rsidRPr="00276626" w14:paraId="120454F4"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440FDB64" w14:textId="77777777" w:rsidR="00257AD6" w:rsidRPr="00276626" w:rsidRDefault="00257AD6" w:rsidP="0067785A">
                <w:pPr>
                  <w:widowControl w:val="0"/>
                  <w:rPr>
                    <w:rFonts w:ascii="Times New Roman" w:hAnsi="Times New Roman" w:cs="Times New Roman"/>
                    <w:sz w:val="24"/>
                    <w:szCs w:val="24"/>
                  </w:rPr>
                </w:pPr>
              </w:p>
              <w:p w14:paraId="2F607162" w14:textId="77777777" w:rsidR="00257AD6" w:rsidRPr="00276626" w:rsidRDefault="00257AD6"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w:t>
                </w:r>
              </w:p>
              <w:p w14:paraId="21EA7F37" w14:textId="77777777" w:rsidR="00257AD6" w:rsidRPr="00276626" w:rsidRDefault="00257AD6"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3C1F26D0" w14:textId="77777777" w:rsidR="00257AD6" w:rsidRPr="00276626" w:rsidRDefault="00257AD6"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1220DE7E" w14:textId="77777777" w:rsidR="00257AD6" w:rsidRPr="00276626" w:rsidRDefault="00257AD6"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tbl>
        <w:p w14:paraId="3D31BA9C" w14:textId="77777777" w:rsidR="00812E83" w:rsidRPr="00276626" w:rsidRDefault="00812E83" w:rsidP="00812E83">
          <w:pPr>
            <w:widowControl w:val="0"/>
            <w:tabs>
              <w:tab w:val="center" w:pos="4677"/>
              <w:tab w:val="right" w:pos="9355"/>
            </w:tabs>
            <w:rPr>
              <w:rFonts w:ascii="Times New Roman" w:eastAsia="Courier New" w:hAnsi="Times New Roman" w:cs="Times New Roman"/>
              <w:sz w:val="24"/>
              <w:szCs w:val="24"/>
              <w:lang w:bidi="ru-RU"/>
            </w:rPr>
          </w:pPr>
        </w:p>
        <w:p w14:paraId="7E10E169" w14:textId="76F9E293" w:rsidR="00812E83" w:rsidRPr="00276626" w:rsidRDefault="00812E83" w:rsidP="00812E83">
          <w:pPr>
            <w:widowControl w:val="0"/>
            <w:rPr>
              <w:rFonts w:ascii="Times New Roman" w:hAnsi="Times New Roman" w:cs="Times New Roman"/>
              <w:sz w:val="24"/>
              <w:szCs w:val="24"/>
              <w:lang w:bidi="ru-RU"/>
            </w:rPr>
          </w:pPr>
          <w:r w:rsidRPr="00276626">
            <w:rPr>
              <w:rFonts w:ascii="Times New Roman" w:hAnsi="Times New Roman" w:cs="Times New Roman"/>
              <w:sz w:val="24"/>
              <w:szCs w:val="24"/>
              <w:lang w:bidi="ru-RU"/>
            </w:rPr>
            <w:t xml:space="preserve"> </w:t>
          </w:r>
        </w:p>
        <w:p w14:paraId="48646B61" w14:textId="77777777" w:rsidR="00812E83" w:rsidRPr="00276626"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r w:rsidRPr="00276626">
            <w:rPr>
              <w:rFonts w:ascii="Times New Roman" w:eastAsia="Courier New" w:hAnsi="Times New Roman" w:cs="Times New Roman"/>
              <w:sz w:val="24"/>
              <w:szCs w:val="24"/>
              <w:lang w:bidi="ru-RU"/>
            </w:rPr>
            <w:t>____________________________Конец формы_________________________</w:t>
          </w:r>
        </w:p>
        <w:p w14:paraId="4F784274" w14:textId="77777777" w:rsidR="00812E83" w:rsidRPr="00276626"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p>
        <w:p w14:paraId="539A2A4A" w14:textId="77777777" w:rsidR="00812E83" w:rsidRPr="00276626"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276626" w14:paraId="31BC81D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5C554407" w14:textId="77777777" w:rsidR="00812E83" w:rsidRPr="00276626" w:rsidRDefault="00812E83" w:rsidP="0067785A">
                <w:pPr>
                  <w:widowControl w:val="0"/>
                  <w:ind w:right="72"/>
                  <w:jc w:val="center"/>
                  <w:rPr>
                    <w:rFonts w:ascii="Times New Roman" w:hAnsi="Times New Roman" w:cs="Times New Roman"/>
                    <w:sz w:val="24"/>
                    <w:szCs w:val="24"/>
                  </w:rPr>
                </w:pPr>
                <w:r w:rsidRPr="00276626">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4E1FB701" w14:textId="77777777" w:rsidR="00812E83" w:rsidRPr="00276626" w:rsidRDefault="00812E83"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812E83" w:rsidRPr="00276626" w14:paraId="308025AA" w14:textId="77777777" w:rsidTr="0067785A">
            <w:trPr>
              <w:trHeight w:val="626"/>
            </w:trPr>
            <w:tc>
              <w:tcPr>
                <w:tcW w:w="5245" w:type="dxa"/>
                <w:tcBorders>
                  <w:top w:val="single" w:sz="4" w:space="0" w:color="000000"/>
                  <w:left w:val="single" w:sz="4" w:space="0" w:color="000000"/>
                  <w:right w:val="single" w:sz="4" w:space="0" w:color="000000"/>
                </w:tcBorders>
              </w:tcPr>
              <w:p w14:paraId="27CF200E" w14:textId="77777777" w:rsidR="00812E83" w:rsidRPr="00276626" w:rsidRDefault="00812E83"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АО «</w:t>
                </w:r>
                <w:proofErr w:type="spellStart"/>
                <w:r w:rsidRPr="00276626">
                  <w:rPr>
                    <w:rFonts w:ascii="Times New Roman" w:hAnsi="Times New Roman" w:cs="Times New Roman"/>
                    <w:b/>
                    <w:sz w:val="24"/>
                    <w:szCs w:val="24"/>
                  </w:rPr>
                  <w:t>Новосибирскэнергосбыт</w:t>
                </w:r>
                <w:proofErr w:type="spellEnd"/>
                <w:r w:rsidRPr="00276626">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500D7CF8" w14:textId="77777777" w:rsidR="00812E83" w:rsidRPr="00276626" w:rsidRDefault="00812E83" w:rsidP="0067785A">
                <w:pPr>
                  <w:widowControl w:val="0"/>
                  <w:rPr>
                    <w:rFonts w:ascii="Times New Roman" w:hAnsi="Times New Roman" w:cs="Times New Roman"/>
                    <w:b/>
                    <w:sz w:val="24"/>
                    <w:szCs w:val="24"/>
                  </w:rPr>
                </w:pPr>
              </w:p>
            </w:tc>
          </w:tr>
          <w:tr w:rsidR="00812E83" w:rsidRPr="00276626" w14:paraId="7A804728"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3F31AFFE" w14:textId="77777777" w:rsidR="00812E83" w:rsidRPr="00276626" w:rsidRDefault="00812E83" w:rsidP="0067785A">
                <w:pPr>
                  <w:widowControl w:val="0"/>
                  <w:rPr>
                    <w:rFonts w:ascii="Times New Roman" w:hAnsi="Times New Roman" w:cs="Times New Roman"/>
                    <w:sz w:val="24"/>
                    <w:szCs w:val="24"/>
                  </w:rPr>
                </w:pPr>
              </w:p>
              <w:p w14:paraId="703976D1"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 /</w:t>
                </w:r>
              </w:p>
              <w:p w14:paraId="67901E11" w14:textId="77777777" w:rsidR="00812E83" w:rsidRPr="00276626"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1EDE72FB" w14:textId="77777777" w:rsidR="00812E83" w:rsidRPr="00276626" w:rsidRDefault="00812E83"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56EDC3E0"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tbl>
        <w:p w14:paraId="2636C11E" w14:textId="77777777" w:rsidR="00812E83" w:rsidRPr="00276626" w:rsidRDefault="00812E83" w:rsidP="00812E83">
          <w:pPr>
            <w:pStyle w:val="36"/>
            <w:shd w:val="clear" w:color="auto" w:fill="auto"/>
            <w:spacing w:after="58" w:line="240" w:lineRule="auto"/>
            <w:ind w:firstLine="0"/>
            <w:rPr>
              <w:sz w:val="24"/>
              <w:szCs w:val="24"/>
            </w:rPr>
          </w:pPr>
        </w:p>
        <w:p w14:paraId="1D9B71D8" w14:textId="77777777" w:rsidR="00812E83" w:rsidRPr="00276626" w:rsidRDefault="00812E83" w:rsidP="00812E83">
          <w:pPr>
            <w:spacing w:after="160" w:line="259" w:lineRule="auto"/>
            <w:rPr>
              <w:rFonts w:ascii="Times New Roman" w:hAnsi="Times New Roman" w:cs="Times New Roman"/>
              <w:sz w:val="24"/>
              <w:szCs w:val="24"/>
            </w:rPr>
          </w:pPr>
          <w:r w:rsidRPr="00276626">
            <w:rPr>
              <w:rFonts w:ascii="Times New Roman" w:hAnsi="Times New Roman" w:cs="Times New Roman"/>
              <w:sz w:val="24"/>
              <w:szCs w:val="24"/>
            </w:rPr>
            <w:br w:type="page"/>
          </w:r>
        </w:p>
        <w:p w14:paraId="6F6B2C0E" w14:textId="77777777" w:rsidR="00812E83" w:rsidRPr="00276626" w:rsidRDefault="00812E83" w:rsidP="00812E83">
          <w:pPr>
            <w:tabs>
              <w:tab w:val="left" w:pos="4962"/>
            </w:tabs>
            <w:jc w:val="right"/>
            <w:rPr>
              <w:rFonts w:ascii="Times New Roman" w:hAnsi="Times New Roman" w:cs="Times New Roman"/>
              <w:sz w:val="24"/>
              <w:szCs w:val="24"/>
            </w:rPr>
          </w:pPr>
          <w:r w:rsidRPr="00276626">
            <w:rPr>
              <w:rFonts w:ascii="Times New Roman" w:hAnsi="Times New Roman" w:cs="Times New Roman"/>
              <w:sz w:val="24"/>
              <w:szCs w:val="24"/>
            </w:rPr>
            <w:lastRenderedPageBreak/>
            <w:t>Приложение №4</w:t>
          </w:r>
        </w:p>
        <w:p w14:paraId="7D8604F3" w14:textId="77777777" w:rsidR="00812E83" w:rsidRPr="00276626" w:rsidRDefault="00812E83" w:rsidP="00812E83">
          <w:pPr>
            <w:jc w:val="right"/>
            <w:rPr>
              <w:rFonts w:ascii="Times New Roman" w:hAnsi="Times New Roman" w:cs="Times New Roman"/>
              <w:b/>
              <w:sz w:val="24"/>
              <w:szCs w:val="24"/>
            </w:rPr>
          </w:pPr>
          <w:r w:rsidRPr="00276626">
            <w:rPr>
              <w:rFonts w:ascii="Times New Roman" w:hAnsi="Times New Roman" w:cs="Times New Roman"/>
              <w:sz w:val="24"/>
              <w:szCs w:val="24"/>
            </w:rPr>
            <w:t>к Договору оказания услуг № ____</w:t>
          </w:r>
        </w:p>
        <w:p w14:paraId="1978E5D3" w14:textId="77777777" w:rsidR="00812E83" w:rsidRPr="00276626" w:rsidRDefault="00812E83" w:rsidP="00812E83">
          <w:pPr>
            <w:jc w:val="right"/>
            <w:rPr>
              <w:rFonts w:ascii="Times New Roman" w:hAnsi="Times New Roman" w:cs="Times New Roman"/>
              <w:sz w:val="24"/>
              <w:szCs w:val="24"/>
            </w:rPr>
          </w:pPr>
          <w:r w:rsidRPr="00276626">
            <w:rPr>
              <w:rFonts w:ascii="Times New Roman" w:hAnsi="Times New Roman" w:cs="Times New Roman"/>
              <w:sz w:val="24"/>
              <w:szCs w:val="24"/>
            </w:rPr>
            <w:t xml:space="preserve"> от 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_.202_ г.</w:t>
          </w:r>
        </w:p>
        <w:p w14:paraId="1837C9C4" w14:textId="77777777" w:rsidR="00812E83" w:rsidRPr="00276626" w:rsidRDefault="00812E83" w:rsidP="00812E83">
          <w:pPr>
            <w:widowControl w:val="0"/>
            <w:tabs>
              <w:tab w:val="center" w:pos="4677"/>
              <w:tab w:val="right" w:pos="9355"/>
            </w:tabs>
            <w:jc w:val="center"/>
            <w:rPr>
              <w:rFonts w:ascii="Times New Roman" w:hAnsi="Times New Roman" w:cs="Times New Roman"/>
              <w:sz w:val="24"/>
              <w:szCs w:val="24"/>
            </w:rPr>
          </w:pPr>
          <w:r w:rsidRPr="00276626">
            <w:rPr>
              <w:rFonts w:ascii="Times New Roman" w:hAnsi="Times New Roman" w:cs="Times New Roman"/>
              <w:sz w:val="24"/>
              <w:szCs w:val="24"/>
            </w:rPr>
            <w:t>____________________________Начало формы___________________________</w:t>
          </w:r>
        </w:p>
        <w:p w14:paraId="2F44307B" w14:textId="77777777" w:rsidR="00812E83" w:rsidRPr="00276626" w:rsidRDefault="00812E83" w:rsidP="00812E83">
          <w:pPr>
            <w:widowControl w:val="0"/>
            <w:jc w:val="center"/>
            <w:rPr>
              <w:rFonts w:ascii="Times New Roman" w:hAnsi="Times New Roman" w:cs="Times New Roman"/>
              <w:sz w:val="24"/>
              <w:szCs w:val="24"/>
            </w:rPr>
          </w:pPr>
          <w:r w:rsidRPr="00276626">
            <w:rPr>
              <w:rFonts w:ascii="Times New Roman" w:hAnsi="Times New Roman" w:cs="Times New Roman"/>
              <w:sz w:val="24"/>
              <w:szCs w:val="24"/>
            </w:rPr>
            <w:t xml:space="preserve">ОТЧЁТ ОБ ОКАЗАННЫХ УСЛУГАХ </w:t>
          </w:r>
        </w:p>
        <w:p w14:paraId="6604B513" w14:textId="77777777" w:rsidR="00812E83" w:rsidRPr="00276626" w:rsidRDefault="00812E83" w:rsidP="00812E83">
          <w:pPr>
            <w:widowControl w:val="0"/>
            <w:jc w:val="center"/>
            <w:rPr>
              <w:rFonts w:ascii="Times New Roman" w:hAnsi="Times New Roman" w:cs="Times New Roman"/>
              <w:sz w:val="24"/>
              <w:szCs w:val="24"/>
            </w:rPr>
          </w:pPr>
          <w:r w:rsidRPr="00276626">
            <w:rPr>
              <w:rFonts w:ascii="Times New Roman" w:hAnsi="Times New Roman" w:cs="Times New Roman"/>
              <w:sz w:val="24"/>
              <w:szCs w:val="24"/>
            </w:rPr>
            <w:t>по Договору оказания услуг № ___ от «____» _______ 20____г.</w:t>
          </w:r>
        </w:p>
        <w:p w14:paraId="5DA3844D" w14:textId="77777777" w:rsidR="00812E83" w:rsidRPr="00276626" w:rsidRDefault="00812E83" w:rsidP="00812E83">
          <w:pPr>
            <w:widowControl w:val="0"/>
            <w:rPr>
              <w:rFonts w:ascii="Times New Roman" w:hAnsi="Times New Roman" w:cs="Times New Roman"/>
              <w:sz w:val="24"/>
              <w:szCs w:val="24"/>
            </w:rPr>
          </w:pPr>
          <w:r w:rsidRPr="00276626">
            <w:rPr>
              <w:rFonts w:ascii="Times New Roman" w:hAnsi="Times New Roman" w:cs="Times New Roman"/>
              <w:sz w:val="24"/>
              <w:szCs w:val="24"/>
            </w:rPr>
            <w:t>г. Новосибирск</w:t>
          </w:r>
          <w:r w:rsidRPr="00276626">
            <w:rPr>
              <w:rFonts w:ascii="Times New Roman" w:hAnsi="Times New Roman" w:cs="Times New Roman"/>
              <w:sz w:val="24"/>
              <w:szCs w:val="24"/>
            </w:rPr>
            <w:tab/>
            <w:t xml:space="preserve">               </w:t>
          </w:r>
          <w:r w:rsidRPr="00276626">
            <w:rPr>
              <w:rFonts w:ascii="Times New Roman" w:hAnsi="Times New Roman" w:cs="Times New Roman"/>
              <w:sz w:val="24"/>
              <w:szCs w:val="24"/>
            </w:rPr>
            <w:tab/>
          </w:r>
          <w:r w:rsidRPr="00276626">
            <w:rPr>
              <w:rFonts w:ascii="Times New Roman" w:hAnsi="Times New Roman" w:cs="Times New Roman"/>
              <w:sz w:val="24"/>
              <w:szCs w:val="24"/>
            </w:rPr>
            <w:tab/>
            <w:t xml:space="preserve">                                               </w:t>
          </w:r>
          <w:r w:rsidRPr="00276626">
            <w:rPr>
              <w:rFonts w:ascii="Times New Roman" w:hAnsi="Times New Roman" w:cs="Times New Roman"/>
              <w:sz w:val="24"/>
              <w:szCs w:val="24"/>
            </w:rPr>
            <w:tab/>
            <w:t xml:space="preserve">         </w:t>
          </w:r>
          <w:proofErr w:type="gramStart"/>
          <w:r w:rsidRPr="00276626">
            <w:rPr>
              <w:rFonts w:ascii="Times New Roman" w:hAnsi="Times New Roman" w:cs="Times New Roman"/>
              <w:sz w:val="24"/>
              <w:szCs w:val="24"/>
            </w:rPr>
            <w:t xml:space="preserve">   «</w:t>
          </w:r>
          <w:proofErr w:type="gramEnd"/>
          <w:r w:rsidRPr="00276626">
            <w:rPr>
              <w:rFonts w:ascii="Times New Roman" w:hAnsi="Times New Roman" w:cs="Times New Roman"/>
              <w:sz w:val="24"/>
              <w:szCs w:val="24"/>
            </w:rPr>
            <w:t>__» ______ 20__г.</w:t>
          </w:r>
        </w:p>
        <w:p w14:paraId="4458E4CB" w14:textId="3F0A7ED3" w:rsidR="00172D7A" w:rsidRPr="00276626" w:rsidRDefault="00172D7A" w:rsidP="0067785A">
          <w:pPr>
            <w:widowControl w:val="0"/>
            <w:rPr>
              <w:rFonts w:ascii="Times New Roman" w:hAnsi="Times New Roman" w:cs="Times New Roman"/>
              <w:sz w:val="24"/>
              <w:szCs w:val="24"/>
              <w:lang w:bidi="ru-RU"/>
            </w:rPr>
          </w:pPr>
          <w:r w:rsidRPr="00276626">
            <w:rPr>
              <w:rFonts w:ascii="Times New Roman" w:hAnsi="Times New Roman" w:cs="Times New Roman"/>
              <w:sz w:val="24"/>
              <w:szCs w:val="24"/>
              <w:lang w:bidi="ru-RU"/>
            </w:rPr>
            <w:t>1.</w:t>
          </w:r>
          <w:r w:rsidRPr="00276626">
            <w:rPr>
              <w:rFonts w:ascii="Times New Roman" w:hAnsi="Times New Roman" w:cs="Times New Roman"/>
              <w:sz w:val="24"/>
              <w:szCs w:val="24"/>
            </w:rPr>
            <w:t xml:space="preserve"> __________________ (______________), именуемое в дальнейшем «Исполнитель», в лице ______________, действующего на основании ____________, и АО «</w:t>
          </w:r>
          <w:proofErr w:type="spellStart"/>
          <w:r w:rsidRPr="00276626">
            <w:rPr>
              <w:rFonts w:ascii="Times New Roman" w:hAnsi="Times New Roman" w:cs="Times New Roman"/>
              <w:sz w:val="24"/>
              <w:szCs w:val="24"/>
            </w:rPr>
            <w:t>Новосибирскэнергосбыт</w:t>
          </w:r>
          <w:proofErr w:type="spellEnd"/>
          <w:r w:rsidRPr="00276626">
            <w:rPr>
              <w:rFonts w:ascii="Times New Roman" w:hAnsi="Times New Roman" w:cs="Times New Roman"/>
              <w:sz w:val="24"/>
              <w:szCs w:val="24"/>
            </w:rPr>
            <w:t xml:space="preserve">», именуемое в дальнейшем «Заказчик», в лице ________, действующего на основании ___________, составили настоящий </w:t>
          </w:r>
          <w:r w:rsidR="00767D99" w:rsidRPr="00276626">
            <w:rPr>
              <w:rFonts w:ascii="Times New Roman" w:hAnsi="Times New Roman" w:cs="Times New Roman"/>
              <w:sz w:val="24"/>
              <w:szCs w:val="24"/>
            </w:rPr>
            <w:t>Отчёт</w:t>
          </w:r>
          <w:r w:rsidRPr="00276626">
            <w:rPr>
              <w:rFonts w:ascii="Times New Roman" w:hAnsi="Times New Roman" w:cs="Times New Roman"/>
              <w:sz w:val="24"/>
              <w:szCs w:val="24"/>
            </w:rPr>
            <w:t xml:space="preserve"> о том, что</w:t>
          </w:r>
          <w:r w:rsidRPr="00276626">
            <w:rPr>
              <w:rFonts w:ascii="Times New Roman" w:hAnsi="Times New Roman" w:cs="Times New Roman"/>
              <w:sz w:val="24"/>
              <w:szCs w:val="24"/>
              <w:lang w:bidi="ru-RU"/>
            </w:rPr>
            <w:t xml:space="preserve"> Исполнитель оказал Заказчику в рамках Договора оказания услуг № _____  от «____» _______ 20____г.</w:t>
          </w:r>
        </w:p>
        <w:p w14:paraId="214E0E59" w14:textId="062980C0" w:rsidR="00172D7A" w:rsidRPr="00276626" w:rsidRDefault="00172D7A" w:rsidP="00172D7A">
          <w:pPr>
            <w:widowControl w:val="0"/>
            <w:rPr>
              <w:rFonts w:ascii="Times New Roman" w:hAnsi="Times New Roman" w:cs="Times New Roman"/>
              <w:sz w:val="24"/>
              <w:szCs w:val="24"/>
              <w:lang w:bidi="ru-RU"/>
            </w:rPr>
          </w:pPr>
          <w:r w:rsidRPr="00276626">
            <w:rPr>
              <w:rFonts w:ascii="Times New Roman" w:hAnsi="Times New Roman" w:cs="Times New Roman"/>
              <w:sz w:val="24"/>
              <w:szCs w:val="24"/>
              <w:lang w:bidi="ru-RU"/>
            </w:rPr>
            <w:t xml:space="preserve">За период с ________ по ___________ следующие услуги </w:t>
          </w:r>
          <w:r w:rsidR="002261DB" w:rsidRPr="00276626">
            <w:rPr>
              <w:rFonts w:ascii="Times New Roman" w:hAnsi="Times New Roman" w:cs="Times New Roman"/>
              <w:sz w:val="24"/>
              <w:szCs w:val="24"/>
              <w:lang w:bidi="ru-RU"/>
            </w:rPr>
            <w:t>по доработке сервисов: информационный сайт, личный кабинет физических лиц и личный кабинет юридических лиц</w:t>
          </w:r>
          <w:r w:rsidRPr="00276626">
            <w:rPr>
              <w:rFonts w:ascii="Times New Roman" w:hAnsi="Times New Roman" w:cs="Times New Roman"/>
              <w:sz w:val="24"/>
              <w:szCs w:val="24"/>
              <w:lang w:bidi="ru-RU"/>
            </w:rPr>
            <w:t>:</w:t>
          </w:r>
        </w:p>
        <w:tbl>
          <w:tblPr>
            <w:tblW w:w="10907"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58"/>
            <w:gridCol w:w="1729"/>
            <w:gridCol w:w="1249"/>
            <w:gridCol w:w="1187"/>
            <w:gridCol w:w="1413"/>
            <w:gridCol w:w="1523"/>
            <w:gridCol w:w="1218"/>
            <w:gridCol w:w="930"/>
          </w:tblGrid>
          <w:tr w:rsidR="00812E83" w:rsidRPr="00276626" w14:paraId="76BB7C2E" w14:textId="77777777" w:rsidTr="0067785A">
            <w:trPr>
              <w:cantSplit/>
              <w:trHeight w:val="2129"/>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291CE4" w14:textId="77777777" w:rsidR="00812E83" w:rsidRPr="00276626" w:rsidRDefault="00812E83" w:rsidP="0067785A">
                <w:pPr>
                  <w:widowControl w:val="0"/>
                  <w:rPr>
                    <w:rFonts w:ascii="Times New Roman" w:hAnsi="Times New Roman" w:cs="Times New Roman"/>
                    <w:i/>
                    <w:iCs/>
                    <w:sz w:val="24"/>
                    <w:szCs w:val="24"/>
                  </w:rPr>
                </w:pPr>
                <w:r w:rsidRPr="00276626">
                  <w:rPr>
                    <w:rFonts w:ascii="Times New Roman" w:hAnsi="Times New Roman" w:cs="Times New Roman"/>
                    <w:sz w:val="24"/>
                    <w:szCs w:val="24"/>
                  </w:rPr>
                  <w:t xml:space="preserve">№ </w:t>
                </w:r>
                <w:r w:rsidRPr="00276626">
                  <w:rPr>
                    <w:rFonts w:ascii="Times New Roman" w:hAnsi="Times New Roman" w:cs="Times New Roman"/>
                    <w:b/>
                    <w:bCs/>
                    <w:i/>
                    <w:iCs/>
                    <w:sz w:val="24"/>
                    <w:szCs w:val="24"/>
                  </w:rPr>
                  <w:t>задачи в ____</w:t>
                </w:r>
                <w:r w:rsidRPr="00276626">
                  <w:rPr>
                    <w:rFonts w:ascii="Times New Roman" w:hAnsi="Times New Roman" w:cs="Times New Roman"/>
                    <w:sz w:val="24"/>
                    <w:szCs w:val="24"/>
                  </w:rPr>
                  <w:t xml:space="preserve"> </w:t>
                </w:r>
                <w:r w:rsidRPr="00276626">
                  <w:rPr>
                    <w:rFonts w:ascii="Times New Roman" w:hAnsi="Times New Roman" w:cs="Times New Roman"/>
                    <w:i/>
                    <w:iCs/>
                    <w:sz w:val="24"/>
                    <w:szCs w:val="24"/>
                  </w:rPr>
                  <w:t>(В случае оказания услуг в какой-либо системе, то указывается его наименование)</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462B20" w14:textId="7F7A0C55"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Наименование </w:t>
                </w:r>
                <w:r w:rsidR="00172D7A" w:rsidRPr="00276626">
                  <w:rPr>
                    <w:rFonts w:ascii="Times New Roman" w:hAnsi="Times New Roman" w:cs="Times New Roman"/>
                    <w:color w:val="auto"/>
                    <w:sz w:val="24"/>
                    <w:szCs w:val="24"/>
                  </w:rPr>
                  <w:t>задачи</w:t>
                </w:r>
              </w:p>
            </w:tc>
            <w:tc>
              <w:tcPr>
                <w:tcW w:w="0" w:type="auto"/>
                <w:tcBorders>
                  <w:top w:val="single" w:sz="6" w:space="0" w:color="auto"/>
                  <w:left w:val="single" w:sz="6" w:space="0" w:color="auto"/>
                  <w:bottom w:val="single" w:sz="6" w:space="0" w:color="auto"/>
                  <w:right w:val="single" w:sz="6" w:space="0" w:color="auto"/>
                </w:tcBorders>
              </w:tcPr>
              <w:p w14:paraId="35F12B5D" w14:textId="77777777"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Специалист</w:t>
                </w:r>
              </w:p>
            </w:tc>
            <w:tc>
              <w:tcPr>
                <w:tcW w:w="1187" w:type="dxa"/>
                <w:tcBorders>
                  <w:top w:val="single" w:sz="6" w:space="0" w:color="auto"/>
                  <w:left w:val="single" w:sz="6" w:space="0" w:color="auto"/>
                  <w:bottom w:val="single" w:sz="6" w:space="0" w:color="auto"/>
                  <w:right w:val="single" w:sz="6" w:space="0" w:color="auto"/>
                </w:tcBorders>
              </w:tcPr>
              <w:p w14:paraId="0019663C" w14:textId="77777777"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Единица измерения,</w:t>
                </w:r>
              </w:p>
              <w:p w14:paraId="6973AEF0" w14:textId="77777777"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количество</w:t>
                </w:r>
              </w:p>
            </w:tc>
            <w:tc>
              <w:tcPr>
                <w:tcW w:w="1600" w:type="dxa"/>
                <w:tcBorders>
                  <w:top w:val="single" w:sz="6" w:space="0" w:color="auto"/>
                  <w:left w:val="single" w:sz="6" w:space="0" w:color="auto"/>
                  <w:bottom w:val="single" w:sz="6" w:space="0" w:color="auto"/>
                  <w:right w:val="single" w:sz="6" w:space="0" w:color="auto"/>
                </w:tcBorders>
              </w:tcPr>
              <w:p w14:paraId="160B0E4D" w14:textId="77777777"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 xml:space="preserve">Стоимость за единицу измерения, рублей без </w:t>
                </w:r>
                <w:proofErr w:type="gramStart"/>
                <w:r w:rsidRPr="00276626">
                  <w:rPr>
                    <w:rFonts w:ascii="Times New Roman" w:hAnsi="Times New Roman" w:cs="Times New Roman"/>
                    <w:color w:val="auto"/>
                    <w:sz w:val="24"/>
                    <w:szCs w:val="24"/>
                  </w:rPr>
                  <w:t>НДС</w:t>
                </w:r>
                <w:r w:rsidRPr="00276626">
                  <w:rPr>
                    <w:rFonts w:ascii="Times New Roman" w:hAnsi="Times New Roman" w:cs="Times New Roman"/>
                    <w:sz w:val="24"/>
                    <w:szCs w:val="24"/>
                  </w:rPr>
                  <w:t xml:space="preserve"> </w:t>
                </w:r>
                <w:r w:rsidRPr="00276626">
                  <w:rPr>
                    <w:rFonts w:ascii="Times New Roman" w:hAnsi="Times New Roman" w:cs="Times New Roman"/>
                    <w:color w:val="auto"/>
                    <w:sz w:val="24"/>
                    <w:szCs w:val="24"/>
                  </w:rPr>
                  <w:t xml:space="preserve"> 20</w:t>
                </w:r>
                <w:proofErr w:type="gramEnd"/>
                <w:r w:rsidRPr="00276626">
                  <w:rPr>
                    <w:rFonts w:ascii="Times New Roman" w:hAnsi="Times New Roman" w:cs="Times New Roman"/>
                    <w:color w:val="auto"/>
                    <w:sz w:val="24"/>
                    <w:szCs w:val="24"/>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4A4F" w14:textId="77777777"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Стоимость за единицу измерения, рублей с НДС</w:t>
                </w:r>
                <w:r w:rsidRPr="00276626">
                  <w:rPr>
                    <w:rStyle w:val="affff0"/>
                    <w:rFonts w:ascii="Times New Roman" w:hAnsi="Times New Roman" w:cs="Times New Roman"/>
                    <w:b/>
                    <w:bCs/>
                    <w:iCs/>
                    <w:color w:val="000000" w:themeColor="text1"/>
                    <w:sz w:val="24"/>
                    <w:szCs w:val="24"/>
                  </w:rPr>
                  <w:footnoteReference w:id="5"/>
                </w:r>
                <w:r w:rsidRPr="00276626">
                  <w:rPr>
                    <w:rFonts w:ascii="Times New Roman" w:hAnsi="Times New Roman" w:cs="Times New Roman"/>
                    <w:sz w:val="24"/>
                    <w:szCs w:val="24"/>
                  </w:rPr>
                  <w:t xml:space="preserve"> </w:t>
                </w:r>
                <w:r w:rsidRPr="00276626">
                  <w:rPr>
                    <w:rFonts w:ascii="Times New Roman" w:hAnsi="Times New Roman" w:cs="Times New Roman"/>
                    <w:color w:val="auto"/>
                    <w:sz w:val="24"/>
                    <w:szCs w:val="24"/>
                  </w:rPr>
                  <w:t xml:space="preserve"> 20%</w:t>
                </w:r>
              </w:p>
            </w:tc>
            <w:tc>
              <w:tcPr>
                <w:tcW w:w="1574" w:type="dxa"/>
                <w:tcBorders>
                  <w:top w:val="single" w:sz="6" w:space="0" w:color="auto"/>
                  <w:left w:val="single" w:sz="6" w:space="0" w:color="auto"/>
                  <w:bottom w:val="single" w:sz="6" w:space="0" w:color="auto"/>
                  <w:right w:val="single" w:sz="6" w:space="0" w:color="auto"/>
                </w:tcBorders>
              </w:tcPr>
              <w:p w14:paraId="749F8439" w14:textId="77777777"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Итого, рублей без НДС</w:t>
                </w:r>
                <w:r w:rsidRPr="00276626">
                  <w:rPr>
                    <w:rStyle w:val="affff0"/>
                    <w:rFonts w:ascii="Times New Roman" w:hAnsi="Times New Roman" w:cs="Times New Roman"/>
                    <w:b/>
                    <w:bCs/>
                    <w:iCs/>
                    <w:color w:val="000000" w:themeColor="text1"/>
                    <w:sz w:val="24"/>
                    <w:szCs w:val="24"/>
                  </w:rPr>
                  <w:footnoteReference w:id="6"/>
                </w:r>
                <w:r w:rsidRPr="00276626">
                  <w:rPr>
                    <w:rFonts w:ascii="Times New Roman" w:hAnsi="Times New Roman" w:cs="Times New Roman"/>
                    <w:sz w:val="24"/>
                    <w:szCs w:val="24"/>
                  </w:rPr>
                  <w:t xml:space="preserve"> </w:t>
                </w:r>
                <w:r w:rsidRPr="00276626">
                  <w:rPr>
                    <w:rFonts w:ascii="Times New Roman" w:hAnsi="Times New Roman" w:cs="Times New Roman"/>
                    <w:color w:val="auto"/>
                    <w:sz w:val="24"/>
                    <w:szCs w:val="24"/>
                  </w:rPr>
                  <w:t xml:space="preserve"> 20%</w:t>
                </w: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A08282" w14:textId="77777777"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Итого, рублей с НДС</w:t>
                </w:r>
                <w:r w:rsidRPr="00276626">
                  <w:rPr>
                    <w:rStyle w:val="affff0"/>
                    <w:rFonts w:ascii="Times New Roman" w:hAnsi="Times New Roman" w:cs="Times New Roman"/>
                    <w:b/>
                    <w:bCs/>
                    <w:iCs/>
                    <w:color w:val="000000" w:themeColor="text1"/>
                    <w:sz w:val="24"/>
                    <w:szCs w:val="24"/>
                  </w:rPr>
                  <w:footnoteReference w:id="7"/>
                </w:r>
                <w:r w:rsidRPr="00276626">
                  <w:rPr>
                    <w:rFonts w:ascii="Times New Roman" w:hAnsi="Times New Roman" w:cs="Times New Roman"/>
                    <w:sz w:val="24"/>
                    <w:szCs w:val="24"/>
                  </w:rPr>
                  <w:t xml:space="preserve"> </w:t>
                </w:r>
                <w:r w:rsidRPr="00276626">
                  <w:rPr>
                    <w:rFonts w:ascii="Times New Roman" w:hAnsi="Times New Roman" w:cs="Times New Roman"/>
                    <w:color w:val="auto"/>
                    <w:sz w:val="24"/>
                    <w:szCs w:val="24"/>
                  </w:rPr>
                  <w:t xml:space="preserve"> 20%</w:t>
                </w:r>
              </w:p>
            </w:tc>
          </w:tr>
          <w:tr w:rsidR="00812E83" w:rsidRPr="00276626" w14:paraId="09E819C4" w14:textId="77777777" w:rsidTr="0067785A">
            <w:trPr>
              <w:cantSplit/>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97F171" w14:textId="77777777"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1</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1631ED" w14:textId="77777777" w:rsidR="00812E83" w:rsidRPr="00276626" w:rsidRDefault="00812E83" w:rsidP="0067785A">
                <w:pPr>
                  <w:pStyle w:val="a9"/>
                  <w:rPr>
                    <w:rFonts w:ascii="Times New Roman" w:hAnsi="Times New Roman" w:cs="Times New Roman"/>
                    <w:color w:val="auto"/>
                    <w:sz w:val="24"/>
                    <w:szCs w:val="24"/>
                  </w:rPr>
                </w:pPr>
              </w:p>
            </w:tc>
            <w:tc>
              <w:tcPr>
                <w:tcW w:w="0" w:type="auto"/>
                <w:tcBorders>
                  <w:top w:val="single" w:sz="6" w:space="0" w:color="auto"/>
                  <w:left w:val="single" w:sz="6" w:space="0" w:color="auto"/>
                  <w:bottom w:val="single" w:sz="6" w:space="0" w:color="auto"/>
                  <w:right w:val="single" w:sz="6" w:space="0" w:color="auto"/>
                </w:tcBorders>
              </w:tcPr>
              <w:p w14:paraId="27861B94" w14:textId="77777777" w:rsidR="00812E83" w:rsidRPr="00276626" w:rsidRDefault="00812E83" w:rsidP="0067785A">
                <w:pPr>
                  <w:pStyle w:val="a9"/>
                  <w:rPr>
                    <w:rFonts w:ascii="Times New Roman" w:hAnsi="Times New Roman" w:cs="Times New Roman"/>
                    <w:color w:val="auto"/>
                    <w:sz w:val="24"/>
                    <w:szCs w:val="24"/>
                  </w:rPr>
                </w:pPr>
              </w:p>
            </w:tc>
            <w:tc>
              <w:tcPr>
                <w:tcW w:w="1187" w:type="dxa"/>
                <w:tcBorders>
                  <w:top w:val="single" w:sz="6" w:space="0" w:color="auto"/>
                  <w:left w:val="single" w:sz="6" w:space="0" w:color="auto"/>
                  <w:bottom w:val="single" w:sz="6" w:space="0" w:color="auto"/>
                  <w:right w:val="single" w:sz="6" w:space="0" w:color="auto"/>
                </w:tcBorders>
              </w:tcPr>
              <w:p w14:paraId="5EDCC55F" w14:textId="77777777" w:rsidR="00812E83" w:rsidRPr="00276626" w:rsidRDefault="00812E83" w:rsidP="0067785A">
                <w:pPr>
                  <w:pStyle w:val="a9"/>
                  <w:rPr>
                    <w:rFonts w:ascii="Times New Roman" w:hAnsi="Times New Roman" w:cs="Times New Roman"/>
                    <w:color w:val="auto"/>
                    <w:sz w:val="24"/>
                    <w:szCs w:val="24"/>
                  </w:rPr>
                </w:pPr>
              </w:p>
            </w:tc>
            <w:tc>
              <w:tcPr>
                <w:tcW w:w="1600" w:type="dxa"/>
                <w:tcBorders>
                  <w:top w:val="single" w:sz="6" w:space="0" w:color="auto"/>
                  <w:left w:val="single" w:sz="6" w:space="0" w:color="auto"/>
                  <w:bottom w:val="single" w:sz="6" w:space="0" w:color="auto"/>
                  <w:right w:val="single" w:sz="6" w:space="0" w:color="auto"/>
                </w:tcBorders>
              </w:tcPr>
              <w:p w14:paraId="568CA7B9" w14:textId="77777777" w:rsidR="00812E83" w:rsidRPr="00276626" w:rsidRDefault="00812E83" w:rsidP="0067785A">
                <w:pPr>
                  <w:pStyle w:val="a9"/>
                  <w:rPr>
                    <w:rFonts w:ascii="Times New Roman" w:hAnsi="Times New Roman" w:cs="Times New Roman"/>
                    <w:color w:val="auto"/>
                    <w:sz w:val="24"/>
                    <w:szCs w:val="24"/>
                  </w:rPr>
                </w:pP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B58B8" w14:textId="77777777" w:rsidR="00812E83" w:rsidRPr="00276626" w:rsidRDefault="00812E83" w:rsidP="0067785A">
                <w:pPr>
                  <w:pStyle w:val="a9"/>
                  <w:rPr>
                    <w:rFonts w:ascii="Times New Roman" w:hAnsi="Times New Roman" w:cs="Times New Roman"/>
                    <w:color w:val="auto"/>
                    <w:sz w:val="24"/>
                    <w:szCs w:val="24"/>
                  </w:rPr>
                </w:pPr>
              </w:p>
            </w:tc>
            <w:tc>
              <w:tcPr>
                <w:tcW w:w="1574" w:type="dxa"/>
                <w:tcBorders>
                  <w:top w:val="single" w:sz="6" w:space="0" w:color="auto"/>
                  <w:left w:val="single" w:sz="6" w:space="0" w:color="auto"/>
                  <w:bottom w:val="single" w:sz="6" w:space="0" w:color="auto"/>
                  <w:right w:val="single" w:sz="6" w:space="0" w:color="auto"/>
                </w:tcBorders>
              </w:tcPr>
              <w:p w14:paraId="675775FD" w14:textId="77777777" w:rsidR="00812E83" w:rsidRPr="00276626" w:rsidRDefault="00812E83" w:rsidP="0067785A">
                <w:pPr>
                  <w:pStyle w:val="a9"/>
                  <w:rPr>
                    <w:rFonts w:ascii="Times New Roman" w:hAnsi="Times New Roman" w:cs="Times New Roman"/>
                    <w:color w:val="auto"/>
                    <w:sz w:val="24"/>
                    <w:szCs w:val="24"/>
                  </w:rPr>
                </w:pP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66186" w14:textId="77777777" w:rsidR="00812E83" w:rsidRPr="00276626" w:rsidRDefault="00812E83" w:rsidP="0067785A">
                <w:pPr>
                  <w:pStyle w:val="a9"/>
                  <w:rPr>
                    <w:rFonts w:ascii="Times New Roman" w:hAnsi="Times New Roman" w:cs="Times New Roman"/>
                    <w:color w:val="auto"/>
                    <w:sz w:val="24"/>
                    <w:szCs w:val="24"/>
                  </w:rPr>
                </w:pPr>
              </w:p>
            </w:tc>
          </w:tr>
          <w:tr w:rsidR="00812E83" w:rsidRPr="00276626" w14:paraId="1A545A39" w14:textId="77777777" w:rsidTr="0067785A">
            <w:trPr>
              <w:cantSplit/>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11DA4" w14:textId="77777777" w:rsidR="00812E83" w:rsidRPr="00276626" w:rsidRDefault="00812E83" w:rsidP="0067785A">
                <w:pPr>
                  <w:pStyle w:val="a9"/>
                  <w:rPr>
                    <w:rFonts w:ascii="Times New Roman" w:hAnsi="Times New Roman" w:cs="Times New Roman"/>
                    <w:color w:val="auto"/>
                    <w:sz w:val="24"/>
                    <w:szCs w:val="24"/>
                  </w:rPr>
                </w:pPr>
                <w:r w:rsidRPr="00276626">
                  <w:rPr>
                    <w:rFonts w:ascii="Times New Roman" w:hAnsi="Times New Roman" w:cs="Times New Roman"/>
                    <w:color w:val="auto"/>
                    <w:sz w:val="24"/>
                    <w:szCs w:val="24"/>
                  </w:rPr>
                  <w:t>….</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AE135" w14:textId="77777777" w:rsidR="00812E83" w:rsidRPr="00276626" w:rsidRDefault="00812E83" w:rsidP="0067785A">
                <w:pPr>
                  <w:pStyle w:val="a9"/>
                  <w:rPr>
                    <w:rFonts w:ascii="Times New Roman" w:hAnsi="Times New Roman" w:cs="Times New Roman"/>
                    <w:color w:val="auto"/>
                    <w:sz w:val="24"/>
                    <w:szCs w:val="24"/>
                  </w:rPr>
                </w:pPr>
              </w:p>
            </w:tc>
            <w:tc>
              <w:tcPr>
                <w:tcW w:w="0" w:type="auto"/>
                <w:tcBorders>
                  <w:top w:val="single" w:sz="6" w:space="0" w:color="auto"/>
                  <w:left w:val="single" w:sz="6" w:space="0" w:color="auto"/>
                  <w:bottom w:val="single" w:sz="6" w:space="0" w:color="auto"/>
                  <w:right w:val="single" w:sz="6" w:space="0" w:color="auto"/>
                </w:tcBorders>
              </w:tcPr>
              <w:p w14:paraId="76AEBD24" w14:textId="77777777" w:rsidR="00812E83" w:rsidRPr="00276626" w:rsidRDefault="00812E83" w:rsidP="0067785A">
                <w:pPr>
                  <w:pStyle w:val="a9"/>
                  <w:rPr>
                    <w:rFonts w:ascii="Times New Roman" w:hAnsi="Times New Roman" w:cs="Times New Roman"/>
                    <w:color w:val="auto"/>
                    <w:sz w:val="24"/>
                    <w:szCs w:val="24"/>
                  </w:rPr>
                </w:pPr>
              </w:p>
            </w:tc>
            <w:tc>
              <w:tcPr>
                <w:tcW w:w="1187" w:type="dxa"/>
                <w:tcBorders>
                  <w:top w:val="single" w:sz="6" w:space="0" w:color="auto"/>
                  <w:left w:val="single" w:sz="6" w:space="0" w:color="auto"/>
                  <w:bottom w:val="single" w:sz="6" w:space="0" w:color="auto"/>
                  <w:right w:val="single" w:sz="6" w:space="0" w:color="auto"/>
                </w:tcBorders>
              </w:tcPr>
              <w:p w14:paraId="289AF6E8" w14:textId="77777777" w:rsidR="00812E83" w:rsidRPr="00276626" w:rsidRDefault="00812E83" w:rsidP="0067785A">
                <w:pPr>
                  <w:pStyle w:val="a9"/>
                  <w:rPr>
                    <w:rFonts w:ascii="Times New Roman" w:hAnsi="Times New Roman" w:cs="Times New Roman"/>
                    <w:color w:val="auto"/>
                    <w:sz w:val="24"/>
                    <w:szCs w:val="24"/>
                  </w:rPr>
                </w:pPr>
              </w:p>
            </w:tc>
            <w:tc>
              <w:tcPr>
                <w:tcW w:w="1600" w:type="dxa"/>
                <w:tcBorders>
                  <w:top w:val="single" w:sz="6" w:space="0" w:color="auto"/>
                  <w:left w:val="single" w:sz="6" w:space="0" w:color="auto"/>
                  <w:bottom w:val="single" w:sz="6" w:space="0" w:color="auto"/>
                  <w:right w:val="single" w:sz="6" w:space="0" w:color="auto"/>
                </w:tcBorders>
              </w:tcPr>
              <w:p w14:paraId="5BFEDA40" w14:textId="77777777" w:rsidR="00812E83" w:rsidRPr="00276626" w:rsidRDefault="00812E83" w:rsidP="0067785A">
                <w:pPr>
                  <w:pStyle w:val="a9"/>
                  <w:rPr>
                    <w:rFonts w:ascii="Times New Roman" w:hAnsi="Times New Roman" w:cs="Times New Roman"/>
                    <w:color w:val="auto"/>
                    <w:sz w:val="24"/>
                    <w:szCs w:val="24"/>
                  </w:rPr>
                </w:pP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7BD63" w14:textId="77777777" w:rsidR="00812E83" w:rsidRPr="00276626" w:rsidRDefault="00812E83" w:rsidP="0067785A">
                <w:pPr>
                  <w:pStyle w:val="a9"/>
                  <w:rPr>
                    <w:rFonts w:ascii="Times New Roman" w:hAnsi="Times New Roman" w:cs="Times New Roman"/>
                    <w:color w:val="auto"/>
                    <w:sz w:val="24"/>
                    <w:szCs w:val="24"/>
                  </w:rPr>
                </w:pPr>
              </w:p>
            </w:tc>
            <w:tc>
              <w:tcPr>
                <w:tcW w:w="1574" w:type="dxa"/>
                <w:tcBorders>
                  <w:top w:val="single" w:sz="6" w:space="0" w:color="auto"/>
                  <w:left w:val="single" w:sz="6" w:space="0" w:color="auto"/>
                  <w:bottom w:val="single" w:sz="6" w:space="0" w:color="auto"/>
                  <w:right w:val="single" w:sz="6" w:space="0" w:color="auto"/>
                </w:tcBorders>
              </w:tcPr>
              <w:p w14:paraId="52F96DA2" w14:textId="77777777" w:rsidR="00812E83" w:rsidRPr="00276626" w:rsidRDefault="00812E83" w:rsidP="0067785A">
                <w:pPr>
                  <w:pStyle w:val="a9"/>
                  <w:rPr>
                    <w:rFonts w:ascii="Times New Roman" w:hAnsi="Times New Roman" w:cs="Times New Roman"/>
                    <w:color w:val="auto"/>
                    <w:sz w:val="24"/>
                    <w:szCs w:val="24"/>
                  </w:rPr>
                </w:pP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EFC48E" w14:textId="77777777" w:rsidR="00812E83" w:rsidRPr="00276626" w:rsidRDefault="00812E83" w:rsidP="0067785A">
                <w:pPr>
                  <w:pStyle w:val="a9"/>
                  <w:rPr>
                    <w:rFonts w:ascii="Times New Roman" w:hAnsi="Times New Roman" w:cs="Times New Roman"/>
                    <w:color w:val="auto"/>
                    <w:sz w:val="24"/>
                    <w:szCs w:val="24"/>
                  </w:rPr>
                </w:pPr>
              </w:p>
            </w:tc>
          </w:tr>
          <w:tr w:rsidR="00812E83" w:rsidRPr="00276626" w14:paraId="51E2BF4D" w14:textId="77777777" w:rsidTr="0067785A">
            <w:trPr>
              <w:cantSplit/>
              <w:jc w:val="center"/>
            </w:trPr>
            <w:tc>
              <w:tcPr>
                <w:tcW w:w="8356" w:type="dxa"/>
                <w:gridSpan w:val="6"/>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3115FFFE" w14:textId="77777777" w:rsidR="00812E83" w:rsidRPr="00276626" w:rsidRDefault="00812E83" w:rsidP="0067785A">
                <w:pPr>
                  <w:pStyle w:val="a9"/>
                  <w:jc w:val="right"/>
                  <w:rPr>
                    <w:rFonts w:ascii="Times New Roman" w:hAnsi="Times New Roman" w:cs="Times New Roman"/>
                    <w:color w:val="auto"/>
                    <w:sz w:val="24"/>
                    <w:szCs w:val="24"/>
                  </w:rPr>
                </w:pPr>
                <w:r w:rsidRPr="00276626">
                  <w:rPr>
                    <w:rFonts w:ascii="Times New Roman" w:hAnsi="Times New Roman" w:cs="Times New Roman"/>
                    <w:color w:val="auto"/>
                    <w:sz w:val="24"/>
                    <w:szCs w:val="24"/>
                  </w:rPr>
                  <w:t>Итог по отчёту</w:t>
                </w:r>
              </w:p>
            </w:tc>
            <w:tc>
              <w:tcPr>
                <w:tcW w:w="1574" w:type="dxa"/>
                <w:tcBorders>
                  <w:top w:val="single" w:sz="6" w:space="0" w:color="auto"/>
                  <w:left w:val="single" w:sz="6" w:space="0" w:color="auto"/>
                  <w:bottom w:val="single" w:sz="4" w:space="0" w:color="auto"/>
                  <w:right w:val="single" w:sz="6" w:space="0" w:color="auto"/>
                </w:tcBorders>
              </w:tcPr>
              <w:p w14:paraId="340A9176" w14:textId="77777777" w:rsidR="00812E83" w:rsidRPr="00276626" w:rsidRDefault="00812E83" w:rsidP="0067785A">
                <w:pPr>
                  <w:pStyle w:val="a9"/>
                  <w:rPr>
                    <w:rFonts w:ascii="Times New Roman" w:hAnsi="Times New Roman" w:cs="Times New Roman"/>
                    <w:color w:val="auto"/>
                    <w:sz w:val="24"/>
                    <w:szCs w:val="24"/>
                  </w:rPr>
                </w:pPr>
              </w:p>
            </w:tc>
            <w:tc>
              <w:tcPr>
                <w:tcW w:w="977"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hideMark/>
              </w:tcPr>
              <w:p w14:paraId="147B1BB6" w14:textId="77777777" w:rsidR="00812E83" w:rsidRPr="00276626" w:rsidRDefault="00812E83" w:rsidP="0067785A">
                <w:pPr>
                  <w:pStyle w:val="a9"/>
                  <w:rPr>
                    <w:rFonts w:ascii="Times New Roman" w:hAnsi="Times New Roman" w:cs="Times New Roman"/>
                    <w:color w:val="auto"/>
                    <w:sz w:val="24"/>
                    <w:szCs w:val="24"/>
                  </w:rPr>
                </w:pPr>
              </w:p>
            </w:tc>
          </w:tr>
        </w:tbl>
        <w:p w14:paraId="23D55298" w14:textId="77777777" w:rsidR="00812E83" w:rsidRPr="00276626" w:rsidRDefault="00812E83" w:rsidP="00812E83">
          <w:pPr>
            <w:widowControl w:val="0"/>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276626" w14:paraId="3C3CFA5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49CE5135" w14:textId="77777777" w:rsidR="00812E83" w:rsidRPr="00276626" w:rsidRDefault="00812E83" w:rsidP="0067785A">
                <w:pPr>
                  <w:widowControl w:val="0"/>
                  <w:ind w:right="72"/>
                  <w:jc w:val="center"/>
                  <w:rPr>
                    <w:rFonts w:ascii="Times New Roman" w:hAnsi="Times New Roman" w:cs="Times New Roman"/>
                    <w:sz w:val="24"/>
                    <w:szCs w:val="24"/>
                  </w:rPr>
                </w:pPr>
                <w:r w:rsidRPr="00276626">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0B0E3CBE" w14:textId="77777777" w:rsidR="00812E83" w:rsidRPr="00276626" w:rsidRDefault="00812E83"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812E83" w:rsidRPr="00276626" w14:paraId="4975EB2B" w14:textId="77777777" w:rsidTr="0067785A">
            <w:trPr>
              <w:trHeight w:val="626"/>
            </w:trPr>
            <w:tc>
              <w:tcPr>
                <w:tcW w:w="5245" w:type="dxa"/>
                <w:tcBorders>
                  <w:top w:val="single" w:sz="4" w:space="0" w:color="000000"/>
                  <w:left w:val="single" w:sz="4" w:space="0" w:color="000000"/>
                  <w:right w:val="single" w:sz="4" w:space="0" w:color="000000"/>
                </w:tcBorders>
              </w:tcPr>
              <w:p w14:paraId="0A5DF4F1" w14:textId="77777777" w:rsidR="00812E83" w:rsidRPr="00276626" w:rsidRDefault="00812E83"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АО «</w:t>
                </w:r>
                <w:proofErr w:type="spellStart"/>
                <w:r w:rsidRPr="00276626">
                  <w:rPr>
                    <w:rFonts w:ascii="Times New Roman" w:hAnsi="Times New Roman" w:cs="Times New Roman"/>
                    <w:b/>
                    <w:sz w:val="24"/>
                    <w:szCs w:val="24"/>
                  </w:rPr>
                  <w:t>Новосибирскэнергосбыт</w:t>
                </w:r>
                <w:proofErr w:type="spellEnd"/>
                <w:r w:rsidRPr="00276626">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518A80A4" w14:textId="77777777" w:rsidR="00812E83" w:rsidRPr="00276626" w:rsidRDefault="00812E83" w:rsidP="0067785A">
                <w:pPr>
                  <w:widowControl w:val="0"/>
                  <w:rPr>
                    <w:rFonts w:ascii="Times New Roman" w:hAnsi="Times New Roman" w:cs="Times New Roman"/>
                    <w:b/>
                    <w:sz w:val="24"/>
                    <w:szCs w:val="24"/>
                  </w:rPr>
                </w:pPr>
              </w:p>
            </w:tc>
          </w:tr>
          <w:tr w:rsidR="00812E83" w:rsidRPr="00276626" w14:paraId="5966A30F"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4BCBB76C" w14:textId="77777777" w:rsidR="00812E83" w:rsidRPr="00276626" w:rsidRDefault="00812E83" w:rsidP="0067785A">
                <w:pPr>
                  <w:widowControl w:val="0"/>
                  <w:rPr>
                    <w:rFonts w:ascii="Times New Roman" w:hAnsi="Times New Roman" w:cs="Times New Roman"/>
                    <w:sz w:val="24"/>
                    <w:szCs w:val="24"/>
                  </w:rPr>
                </w:pPr>
              </w:p>
              <w:p w14:paraId="3736109C" w14:textId="08380CA6" w:rsidR="00812E83" w:rsidRPr="00276626" w:rsidRDefault="00812E83" w:rsidP="00172D7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w:t>
                </w:r>
              </w:p>
            </w:tc>
            <w:tc>
              <w:tcPr>
                <w:tcW w:w="4981" w:type="dxa"/>
                <w:tcBorders>
                  <w:top w:val="single" w:sz="4" w:space="0" w:color="000000"/>
                  <w:left w:val="single" w:sz="4" w:space="0" w:color="000000"/>
                  <w:bottom w:val="single" w:sz="4" w:space="0" w:color="000000"/>
                  <w:right w:val="single" w:sz="4" w:space="0" w:color="000000"/>
                </w:tcBorders>
              </w:tcPr>
              <w:p w14:paraId="3027F2FC" w14:textId="77777777" w:rsidR="00812E83" w:rsidRPr="00276626" w:rsidRDefault="00812E83"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07A17DE0"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tbl>
        <w:p w14:paraId="518A687D" w14:textId="77777777" w:rsidR="00812E83" w:rsidRPr="00276626" w:rsidRDefault="00812E83" w:rsidP="00812E83">
          <w:pPr>
            <w:widowControl w:val="0"/>
            <w:tabs>
              <w:tab w:val="center" w:pos="4677"/>
              <w:tab w:val="right" w:pos="9355"/>
            </w:tabs>
            <w:jc w:val="center"/>
            <w:rPr>
              <w:rFonts w:ascii="Times New Roman" w:hAnsi="Times New Roman" w:cs="Times New Roman"/>
              <w:sz w:val="24"/>
              <w:szCs w:val="24"/>
            </w:rPr>
          </w:pPr>
          <w:r w:rsidRPr="00276626">
            <w:rPr>
              <w:rFonts w:ascii="Times New Roman" w:hAnsi="Times New Roman" w:cs="Times New Roman"/>
              <w:sz w:val="24"/>
              <w:szCs w:val="24"/>
            </w:rPr>
            <w:t>____________________________Конец формы_________________________</w:t>
          </w:r>
        </w:p>
        <w:p w14:paraId="45D76EC8" w14:textId="77777777" w:rsidR="00812E83" w:rsidRPr="00276626" w:rsidRDefault="00812E83" w:rsidP="00812E83">
          <w:pPr>
            <w:widowControl w:val="0"/>
            <w:tabs>
              <w:tab w:val="center" w:pos="4677"/>
              <w:tab w:val="right" w:pos="9355"/>
            </w:tabs>
            <w:jc w:val="center"/>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276626" w14:paraId="53BD5D5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74C1D3A8" w14:textId="77777777" w:rsidR="00812E83" w:rsidRPr="00276626" w:rsidRDefault="00812E83" w:rsidP="0067785A">
                <w:pPr>
                  <w:widowControl w:val="0"/>
                  <w:ind w:right="72"/>
                  <w:jc w:val="center"/>
                  <w:rPr>
                    <w:rFonts w:ascii="Times New Roman" w:hAnsi="Times New Roman" w:cs="Times New Roman"/>
                    <w:sz w:val="24"/>
                    <w:szCs w:val="24"/>
                  </w:rPr>
                </w:pPr>
                <w:r w:rsidRPr="00276626">
                  <w:rPr>
                    <w:rFonts w:ascii="Times New Roman" w:hAnsi="Times New Roman" w:cs="Times New Roman"/>
                    <w:b/>
                    <w:sz w:val="24"/>
                    <w:szCs w:val="24"/>
                  </w:rPr>
                  <w:lastRenderedPageBreak/>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4AE1CE8A" w14:textId="77777777" w:rsidR="00812E83" w:rsidRPr="00276626" w:rsidRDefault="00812E83"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812E83" w:rsidRPr="00276626" w14:paraId="702317D7" w14:textId="77777777" w:rsidTr="0067785A">
            <w:trPr>
              <w:trHeight w:val="626"/>
            </w:trPr>
            <w:tc>
              <w:tcPr>
                <w:tcW w:w="5245" w:type="dxa"/>
                <w:tcBorders>
                  <w:top w:val="single" w:sz="4" w:space="0" w:color="000000"/>
                  <w:left w:val="single" w:sz="4" w:space="0" w:color="000000"/>
                  <w:right w:val="single" w:sz="4" w:space="0" w:color="000000"/>
                </w:tcBorders>
              </w:tcPr>
              <w:p w14:paraId="22B3EC2A" w14:textId="77777777" w:rsidR="00812E83" w:rsidRPr="00276626" w:rsidRDefault="00812E83"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АО «</w:t>
                </w:r>
                <w:proofErr w:type="spellStart"/>
                <w:r w:rsidRPr="00276626">
                  <w:rPr>
                    <w:rFonts w:ascii="Times New Roman" w:hAnsi="Times New Roman" w:cs="Times New Roman"/>
                    <w:b/>
                    <w:sz w:val="24"/>
                    <w:szCs w:val="24"/>
                  </w:rPr>
                  <w:t>Новосибирскэнергосбыт</w:t>
                </w:r>
                <w:proofErr w:type="spellEnd"/>
                <w:r w:rsidRPr="00276626">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6B77DB40" w14:textId="77777777" w:rsidR="00812E83" w:rsidRPr="00276626" w:rsidRDefault="00812E83" w:rsidP="0067785A">
                <w:pPr>
                  <w:widowControl w:val="0"/>
                  <w:rPr>
                    <w:rFonts w:ascii="Times New Roman" w:hAnsi="Times New Roman" w:cs="Times New Roman"/>
                    <w:b/>
                    <w:sz w:val="24"/>
                    <w:szCs w:val="24"/>
                  </w:rPr>
                </w:pPr>
              </w:p>
            </w:tc>
          </w:tr>
          <w:tr w:rsidR="00812E83" w:rsidRPr="00276626" w14:paraId="5E9682D2"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0D567B09" w14:textId="77777777" w:rsidR="00812E83" w:rsidRPr="00276626" w:rsidRDefault="00812E83" w:rsidP="0067785A">
                <w:pPr>
                  <w:widowControl w:val="0"/>
                  <w:rPr>
                    <w:rFonts w:ascii="Times New Roman" w:hAnsi="Times New Roman" w:cs="Times New Roman"/>
                    <w:sz w:val="24"/>
                    <w:szCs w:val="24"/>
                  </w:rPr>
                </w:pPr>
              </w:p>
              <w:p w14:paraId="49BAB959"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__________________/__________/</w:t>
                </w:r>
              </w:p>
              <w:p w14:paraId="1B656433" w14:textId="77777777" w:rsidR="00812E83" w:rsidRPr="00276626"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1BC1BC57" w14:textId="77777777" w:rsidR="00812E83" w:rsidRPr="00276626" w:rsidRDefault="00812E83"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726317D7" w14:textId="77777777" w:rsidR="00812E83" w:rsidRPr="00276626" w:rsidRDefault="00812E83"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tbl>
        <w:p w14:paraId="4F25ABE6" w14:textId="77777777" w:rsidR="00812E83" w:rsidRPr="00276626" w:rsidRDefault="005C6F29" w:rsidP="00812E83">
          <w:pPr>
            <w:tabs>
              <w:tab w:val="left" w:pos="709"/>
            </w:tabs>
            <w:jc w:val="center"/>
            <w:outlineLvl w:val="0"/>
            <w:rPr>
              <w:rFonts w:ascii="Times New Roman" w:hAnsi="Times New Roman" w:cs="Times New Roman"/>
              <w:b/>
              <w:sz w:val="24"/>
              <w:szCs w:val="24"/>
            </w:rPr>
          </w:pPr>
        </w:p>
        <w:bookmarkEnd w:id="3" w:displacedByCustomXml="next"/>
      </w:sdtContent>
    </w:sdt>
    <w:p w14:paraId="767C7C0F" w14:textId="3F56D4F5" w:rsidR="00522F17" w:rsidRPr="00276626" w:rsidRDefault="00522F17">
      <w:pPr>
        <w:spacing w:after="160" w:line="259" w:lineRule="auto"/>
        <w:rPr>
          <w:rFonts w:ascii="Times New Roman" w:hAnsi="Times New Roman" w:cs="Times New Roman"/>
          <w:sz w:val="24"/>
          <w:szCs w:val="24"/>
        </w:rPr>
      </w:pPr>
      <w:r w:rsidRPr="00276626">
        <w:rPr>
          <w:rFonts w:ascii="Times New Roman" w:hAnsi="Times New Roman" w:cs="Times New Roman"/>
          <w:sz w:val="24"/>
          <w:szCs w:val="24"/>
        </w:rPr>
        <w:br w:type="page"/>
      </w:r>
    </w:p>
    <w:p w14:paraId="124EF184" w14:textId="352FD908" w:rsidR="00522F17" w:rsidRPr="00276626" w:rsidRDefault="00522F17" w:rsidP="00522F17">
      <w:pPr>
        <w:tabs>
          <w:tab w:val="left" w:pos="4962"/>
        </w:tabs>
        <w:jc w:val="right"/>
        <w:rPr>
          <w:rFonts w:ascii="Times New Roman" w:hAnsi="Times New Roman" w:cs="Times New Roman"/>
          <w:sz w:val="24"/>
          <w:szCs w:val="24"/>
        </w:rPr>
      </w:pPr>
      <w:r w:rsidRPr="00276626">
        <w:rPr>
          <w:rFonts w:ascii="Times New Roman" w:hAnsi="Times New Roman" w:cs="Times New Roman"/>
          <w:sz w:val="24"/>
          <w:szCs w:val="24"/>
        </w:rPr>
        <w:lastRenderedPageBreak/>
        <w:t>Приложение №5</w:t>
      </w:r>
    </w:p>
    <w:p w14:paraId="79941577" w14:textId="77777777" w:rsidR="00522F17" w:rsidRPr="00276626" w:rsidRDefault="00522F17" w:rsidP="00522F17">
      <w:pPr>
        <w:jc w:val="right"/>
        <w:rPr>
          <w:rFonts w:ascii="Times New Roman" w:hAnsi="Times New Roman" w:cs="Times New Roman"/>
          <w:b/>
          <w:sz w:val="24"/>
          <w:szCs w:val="24"/>
        </w:rPr>
      </w:pPr>
      <w:r w:rsidRPr="00276626">
        <w:rPr>
          <w:rFonts w:ascii="Times New Roman" w:hAnsi="Times New Roman" w:cs="Times New Roman"/>
          <w:sz w:val="24"/>
          <w:szCs w:val="24"/>
        </w:rPr>
        <w:t>к Договору оказания услуг № ____</w:t>
      </w:r>
    </w:p>
    <w:p w14:paraId="41085F21" w14:textId="77777777" w:rsidR="00522F17" w:rsidRPr="00276626" w:rsidRDefault="00522F17" w:rsidP="00522F17">
      <w:pPr>
        <w:jc w:val="right"/>
        <w:rPr>
          <w:rFonts w:ascii="Times New Roman" w:hAnsi="Times New Roman" w:cs="Times New Roman"/>
          <w:sz w:val="24"/>
          <w:szCs w:val="24"/>
        </w:rPr>
      </w:pPr>
      <w:r w:rsidRPr="00276626">
        <w:rPr>
          <w:rFonts w:ascii="Times New Roman" w:hAnsi="Times New Roman" w:cs="Times New Roman"/>
          <w:sz w:val="24"/>
          <w:szCs w:val="24"/>
        </w:rPr>
        <w:t xml:space="preserve"> от 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_.202_ г.</w:t>
      </w:r>
    </w:p>
    <w:p w14:paraId="03C10E1F" w14:textId="77777777" w:rsidR="00522F17" w:rsidRPr="00276626" w:rsidRDefault="00522F17" w:rsidP="00522F17">
      <w:pPr>
        <w:ind w:firstLine="426"/>
        <w:jc w:val="center"/>
        <w:rPr>
          <w:rFonts w:ascii="Times New Roman" w:hAnsi="Times New Roman" w:cs="Times New Roman"/>
          <w:sz w:val="24"/>
          <w:szCs w:val="24"/>
        </w:rPr>
      </w:pPr>
      <w:bookmarkStart w:id="4" w:name="_Hlk169543682"/>
      <w:r w:rsidRPr="00276626">
        <w:rPr>
          <w:rFonts w:ascii="Times New Roman" w:hAnsi="Times New Roman" w:cs="Times New Roman"/>
          <w:sz w:val="24"/>
          <w:szCs w:val="24"/>
        </w:rPr>
        <w:t>Количественные показатели ИТ-инфраструктуры</w:t>
      </w:r>
    </w:p>
    <w:p w14:paraId="20476D3E" w14:textId="77777777" w:rsidR="00522F17" w:rsidRPr="00276626" w:rsidRDefault="00522F17" w:rsidP="00522F17">
      <w:pPr>
        <w:ind w:firstLine="426"/>
        <w:jc w:val="right"/>
        <w:rPr>
          <w:rFonts w:ascii="Times New Roman" w:hAnsi="Times New Roman" w:cs="Times New Roman"/>
          <w:b/>
          <w:bCs/>
          <w:sz w:val="24"/>
          <w:szCs w:val="24"/>
        </w:rPr>
      </w:pPr>
    </w:p>
    <w:p w14:paraId="21C5CE7E" w14:textId="27D7EBF7" w:rsidR="00522F17" w:rsidRPr="00276626" w:rsidRDefault="00522F17" w:rsidP="00F05192">
      <w:pPr>
        <w:numPr>
          <w:ilvl w:val="0"/>
          <w:numId w:val="81"/>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Физические серверы – 61 ед.*Системы хранения данных – 5 ед.*</w:t>
      </w:r>
    </w:p>
    <w:p w14:paraId="3C8F75BD" w14:textId="77777777" w:rsidR="00522F17" w:rsidRPr="00276626" w:rsidRDefault="00522F17" w:rsidP="00522F17">
      <w:pPr>
        <w:numPr>
          <w:ilvl w:val="0"/>
          <w:numId w:val="81"/>
        </w:numPr>
        <w:spacing w:after="160" w:line="300" w:lineRule="auto"/>
        <w:contextualSpacing/>
        <w:rPr>
          <w:rFonts w:ascii="Times New Roman" w:hAnsi="Times New Roman" w:cs="Times New Roman"/>
          <w:sz w:val="24"/>
          <w:szCs w:val="24"/>
        </w:rPr>
      </w:pPr>
      <w:r w:rsidRPr="00276626">
        <w:rPr>
          <w:rFonts w:ascii="Times New Roman" w:hAnsi="Times New Roman" w:cs="Times New Roman"/>
          <w:sz w:val="24"/>
          <w:szCs w:val="24"/>
        </w:rPr>
        <w:t>Виртуальные машины – 576* (в том числе с размещением в облачной инфраструктуре)</w:t>
      </w:r>
    </w:p>
    <w:p w14:paraId="66A4B5D0" w14:textId="77777777" w:rsidR="00522F17" w:rsidRPr="00276626" w:rsidRDefault="00522F17" w:rsidP="00522F17">
      <w:pPr>
        <w:numPr>
          <w:ilvl w:val="0"/>
          <w:numId w:val="81"/>
        </w:numPr>
        <w:spacing w:after="160"/>
        <w:contextualSpacing/>
        <w:jc w:val="both"/>
        <w:rPr>
          <w:rFonts w:ascii="Times New Roman" w:hAnsi="Times New Roman" w:cs="Times New Roman"/>
          <w:sz w:val="24"/>
          <w:szCs w:val="24"/>
        </w:rPr>
      </w:pPr>
      <w:r w:rsidRPr="00276626">
        <w:rPr>
          <w:rFonts w:ascii="Times New Roman" w:hAnsi="Times New Roman" w:cs="Times New Roman"/>
          <w:sz w:val="24"/>
          <w:szCs w:val="24"/>
        </w:rPr>
        <w:t>Сетевое оборудование – 191</w:t>
      </w:r>
      <w:r w:rsidRPr="00276626">
        <w:rPr>
          <w:rFonts w:ascii="Times New Roman" w:hAnsi="Times New Roman" w:cs="Times New Roman"/>
          <w:sz w:val="24"/>
          <w:szCs w:val="24"/>
          <w:lang w:val="en-US"/>
        </w:rPr>
        <w:t xml:space="preserve"> </w:t>
      </w:r>
      <w:r w:rsidRPr="00276626">
        <w:rPr>
          <w:rFonts w:ascii="Times New Roman" w:hAnsi="Times New Roman" w:cs="Times New Roman"/>
          <w:sz w:val="24"/>
          <w:szCs w:val="24"/>
        </w:rPr>
        <w:t>ед.*</w:t>
      </w:r>
    </w:p>
    <w:p w14:paraId="57DFEAD1" w14:textId="77777777" w:rsidR="00522F17" w:rsidRPr="00276626" w:rsidRDefault="00522F17" w:rsidP="00522F17">
      <w:pPr>
        <w:spacing w:after="160"/>
        <w:jc w:val="both"/>
        <w:rPr>
          <w:rFonts w:ascii="Times New Roman" w:hAnsi="Times New Roman" w:cs="Times New Roman"/>
          <w:sz w:val="24"/>
          <w:szCs w:val="24"/>
        </w:rPr>
      </w:pPr>
      <w:r w:rsidRPr="00276626">
        <w:rPr>
          <w:rFonts w:ascii="Times New Roman" w:hAnsi="Times New Roman" w:cs="Times New Roman"/>
          <w:sz w:val="24"/>
          <w:szCs w:val="24"/>
        </w:rPr>
        <w:t>Детальная информация по ИТ-инфраструктуре Заказчика может быть предоставлена Исполнителю по факту подписания соглашения о неразглашении информации (</w:t>
      </w:r>
      <w:r w:rsidRPr="00276626">
        <w:rPr>
          <w:rFonts w:ascii="Times New Roman" w:hAnsi="Times New Roman" w:cs="Times New Roman"/>
          <w:sz w:val="24"/>
          <w:szCs w:val="24"/>
          <w:lang w:val="en-US"/>
        </w:rPr>
        <w:t>NDA</w:t>
      </w:r>
      <w:r w:rsidRPr="00276626">
        <w:rPr>
          <w:rFonts w:ascii="Times New Roman" w:hAnsi="Times New Roman" w:cs="Times New Roman"/>
          <w:sz w:val="24"/>
          <w:szCs w:val="24"/>
        </w:rPr>
        <w:t>).</w:t>
      </w:r>
    </w:p>
    <w:p w14:paraId="4440303D" w14:textId="77777777" w:rsidR="00522F17" w:rsidRPr="00276626" w:rsidRDefault="00522F17" w:rsidP="00522F17">
      <w:pPr>
        <w:spacing w:after="160"/>
        <w:jc w:val="both"/>
        <w:rPr>
          <w:rFonts w:ascii="Times New Roman" w:eastAsia="Calibri" w:hAnsi="Times New Roman" w:cs="Times New Roman"/>
          <w:spacing w:val="-4"/>
          <w:sz w:val="24"/>
          <w:szCs w:val="24"/>
        </w:rPr>
      </w:pPr>
      <w:r w:rsidRPr="00276626">
        <w:rPr>
          <w:rFonts w:ascii="Times New Roman" w:eastAsia="Calibri" w:hAnsi="Times New Roman" w:cs="Times New Roman"/>
          <w:spacing w:val="-4"/>
          <w:sz w:val="24"/>
          <w:szCs w:val="24"/>
        </w:rPr>
        <w:t>*Допустимо изменение количества обслуживаемых единиц на 20% без изменения стоимости действующего договора. В случае изменения более чем на 20%, Стороны вправе инициировать процесс по корректировке суммы ежемесячного платежа, как в сторону увеличения, так и в сторону уменьшения.</w:t>
      </w:r>
    </w:p>
    <w:bookmarkEnd w:id="4"/>
    <w:p w14:paraId="01349F0A" w14:textId="77777777" w:rsidR="00D73813" w:rsidRPr="00276626" w:rsidRDefault="00D73813">
      <w:pPr>
        <w:spacing w:after="160" w:line="259" w:lineRule="auto"/>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522F17" w:rsidRPr="00276626" w14:paraId="4506B6CD"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2BD1E82B" w14:textId="77777777" w:rsidR="00522F17" w:rsidRPr="00276626" w:rsidRDefault="00522F17" w:rsidP="0067785A">
            <w:pPr>
              <w:widowControl w:val="0"/>
              <w:ind w:right="72"/>
              <w:jc w:val="center"/>
              <w:rPr>
                <w:rFonts w:ascii="Times New Roman" w:hAnsi="Times New Roman" w:cs="Times New Roman"/>
                <w:sz w:val="24"/>
                <w:szCs w:val="24"/>
              </w:rPr>
            </w:pPr>
            <w:r w:rsidRPr="00276626">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2EC48A9F" w14:textId="77777777" w:rsidR="00522F17" w:rsidRPr="00276626" w:rsidRDefault="00522F17"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522F17" w:rsidRPr="00276626" w14:paraId="11C1E67F" w14:textId="77777777" w:rsidTr="0067785A">
        <w:trPr>
          <w:trHeight w:val="626"/>
        </w:trPr>
        <w:tc>
          <w:tcPr>
            <w:tcW w:w="5245" w:type="dxa"/>
            <w:tcBorders>
              <w:top w:val="single" w:sz="4" w:space="0" w:color="000000"/>
              <w:left w:val="single" w:sz="4" w:space="0" w:color="000000"/>
              <w:right w:val="single" w:sz="4" w:space="0" w:color="000000"/>
            </w:tcBorders>
          </w:tcPr>
          <w:p w14:paraId="2D9FA36D" w14:textId="77777777" w:rsidR="00522F17" w:rsidRPr="00276626" w:rsidRDefault="00522F17"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АО «</w:t>
            </w:r>
            <w:proofErr w:type="spellStart"/>
            <w:r w:rsidRPr="00276626">
              <w:rPr>
                <w:rFonts w:ascii="Times New Roman" w:hAnsi="Times New Roman" w:cs="Times New Roman"/>
                <w:b/>
                <w:sz w:val="24"/>
                <w:szCs w:val="24"/>
              </w:rPr>
              <w:t>Новосибирскэнергосбыт</w:t>
            </w:r>
            <w:proofErr w:type="spellEnd"/>
            <w:r w:rsidRPr="00276626">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604D54FA" w14:textId="77777777" w:rsidR="00522F17" w:rsidRPr="00276626" w:rsidRDefault="00522F17" w:rsidP="0067785A">
            <w:pPr>
              <w:widowControl w:val="0"/>
              <w:rPr>
                <w:rFonts w:ascii="Times New Roman" w:hAnsi="Times New Roman" w:cs="Times New Roman"/>
                <w:b/>
                <w:sz w:val="24"/>
                <w:szCs w:val="24"/>
              </w:rPr>
            </w:pPr>
          </w:p>
        </w:tc>
      </w:tr>
      <w:tr w:rsidR="00522F17" w:rsidRPr="00276626" w14:paraId="79A1C182"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56B44A49" w14:textId="77777777" w:rsidR="00522F17" w:rsidRPr="00276626" w:rsidRDefault="00522F17" w:rsidP="0067785A">
            <w:pPr>
              <w:widowControl w:val="0"/>
              <w:rPr>
                <w:rFonts w:ascii="Times New Roman" w:hAnsi="Times New Roman" w:cs="Times New Roman"/>
                <w:sz w:val="24"/>
                <w:szCs w:val="24"/>
              </w:rPr>
            </w:pPr>
          </w:p>
          <w:p w14:paraId="5D92BC8B" w14:textId="77777777" w:rsidR="00522F17" w:rsidRPr="00276626" w:rsidRDefault="00522F17"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__________________/__________/</w:t>
            </w:r>
          </w:p>
          <w:p w14:paraId="6157FB28" w14:textId="77777777" w:rsidR="00522F17" w:rsidRPr="00276626" w:rsidRDefault="00522F17"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074B257F" w14:textId="77777777" w:rsidR="00522F17" w:rsidRPr="00276626" w:rsidRDefault="00522F17"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68EA2531" w14:textId="77777777" w:rsidR="00522F17" w:rsidRPr="00276626" w:rsidRDefault="00522F17"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tbl>
    <w:p w14:paraId="1AA34718" w14:textId="16F12001" w:rsidR="00522F17" w:rsidRPr="00276626" w:rsidRDefault="00522F17">
      <w:pPr>
        <w:spacing w:after="160" w:line="259" w:lineRule="auto"/>
        <w:rPr>
          <w:rFonts w:ascii="Times New Roman" w:hAnsi="Times New Roman" w:cs="Times New Roman"/>
          <w:sz w:val="24"/>
          <w:szCs w:val="24"/>
        </w:rPr>
      </w:pPr>
    </w:p>
    <w:p w14:paraId="3B65806F" w14:textId="77777777" w:rsidR="00522F17" w:rsidRPr="00276626" w:rsidRDefault="00522F17">
      <w:pPr>
        <w:spacing w:after="160" w:line="259" w:lineRule="auto"/>
        <w:rPr>
          <w:rFonts w:ascii="Times New Roman" w:hAnsi="Times New Roman" w:cs="Times New Roman"/>
          <w:sz w:val="24"/>
          <w:szCs w:val="24"/>
        </w:rPr>
      </w:pPr>
      <w:r w:rsidRPr="00276626">
        <w:rPr>
          <w:rFonts w:ascii="Times New Roman" w:hAnsi="Times New Roman" w:cs="Times New Roman"/>
          <w:sz w:val="24"/>
          <w:szCs w:val="24"/>
        </w:rPr>
        <w:br w:type="page"/>
      </w:r>
    </w:p>
    <w:p w14:paraId="07DC50B3" w14:textId="0B8627F7" w:rsidR="00522F17" w:rsidRPr="00276626" w:rsidRDefault="00522F17" w:rsidP="00522F17">
      <w:pPr>
        <w:tabs>
          <w:tab w:val="left" w:pos="4962"/>
        </w:tabs>
        <w:jc w:val="right"/>
        <w:rPr>
          <w:rFonts w:ascii="Times New Roman" w:hAnsi="Times New Roman" w:cs="Times New Roman"/>
          <w:sz w:val="24"/>
          <w:szCs w:val="24"/>
          <w:lang w:val="en-US"/>
        </w:rPr>
      </w:pPr>
      <w:r w:rsidRPr="00276626">
        <w:rPr>
          <w:rFonts w:ascii="Times New Roman" w:hAnsi="Times New Roman" w:cs="Times New Roman"/>
          <w:sz w:val="24"/>
          <w:szCs w:val="24"/>
        </w:rPr>
        <w:lastRenderedPageBreak/>
        <w:t>Приложение №</w:t>
      </w:r>
      <w:r w:rsidRPr="00276626">
        <w:rPr>
          <w:rFonts w:ascii="Times New Roman" w:hAnsi="Times New Roman" w:cs="Times New Roman"/>
          <w:sz w:val="24"/>
          <w:szCs w:val="24"/>
          <w:lang w:val="en-US"/>
        </w:rPr>
        <w:t>6</w:t>
      </w:r>
    </w:p>
    <w:p w14:paraId="2A10A4D1" w14:textId="77777777" w:rsidR="00522F17" w:rsidRPr="00276626" w:rsidRDefault="00522F17" w:rsidP="00522F17">
      <w:pPr>
        <w:jc w:val="right"/>
        <w:rPr>
          <w:rFonts w:ascii="Times New Roman" w:hAnsi="Times New Roman" w:cs="Times New Roman"/>
          <w:b/>
          <w:sz w:val="24"/>
          <w:szCs w:val="24"/>
        </w:rPr>
      </w:pPr>
      <w:r w:rsidRPr="00276626">
        <w:rPr>
          <w:rFonts w:ascii="Times New Roman" w:hAnsi="Times New Roman" w:cs="Times New Roman"/>
          <w:sz w:val="24"/>
          <w:szCs w:val="24"/>
        </w:rPr>
        <w:t>к Договору оказания услуг № ____</w:t>
      </w:r>
    </w:p>
    <w:p w14:paraId="5B8FABD5" w14:textId="77777777" w:rsidR="00522F17" w:rsidRPr="00276626" w:rsidRDefault="00522F17" w:rsidP="00522F17">
      <w:pPr>
        <w:jc w:val="right"/>
        <w:rPr>
          <w:rFonts w:ascii="Times New Roman" w:hAnsi="Times New Roman" w:cs="Times New Roman"/>
          <w:sz w:val="24"/>
          <w:szCs w:val="24"/>
        </w:rPr>
      </w:pPr>
      <w:r w:rsidRPr="00276626">
        <w:rPr>
          <w:rFonts w:ascii="Times New Roman" w:hAnsi="Times New Roman" w:cs="Times New Roman"/>
          <w:sz w:val="24"/>
          <w:szCs w:val="24"/>
        </w:rPr>
        <w:t xml:space="preserve"> от 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_.202_ г.</w:t>
      </w:r>
    </w:p>
    <w:p w14:paraId="2ACFE5D6" w14:textId="77777777" w:rsidR="00393F39" w:rsidRPr="00276626" w:rsidRDefault="00393F39" w:rsidP="00393F39">
      <w:pPr>
        <w:spacing w:after="120"/>
        <w:jc w:val="center"/>
        <w:rPr>
          <w:rFonts w:ascii="Times New Roman" w:hAnsi="Times New Roman" w:cs="Times New Roman"/>
          <w:snapToGrid w:val="0"/>
          <w:sz w:val="24"/>
          <w:szCs w:val="24"/>
        </w:rPr>
      </w:pPr>
      <w:r w:rsidRPr="00276626">
        <w:rPr>
          <w:rFonts w:ascii="Times New Roman" w:hAnsi="Times New Roman" w:cs="Times New Roman"/>
          <w:snapToGrid w:val="0"/>
          <w:sz w:val="24"/>
          <w:szCs w:val="24"/>
        </w:rPr>
        <w:t>_________________________Начало формы________________________</w:t>
      </w:r>
    </w:p>
    <w:p w14:paraId="04B10EA6" w14:textId="77777777" w:rsidR="00393F39" w:rsidRPr="00276626" w:rsidRDefault="00393F39" w:rsidP="00393F39">
      <w:pPr>
        <w:jc w:val="center"/>
        <w:rPr>
          <w:rFonts w:ascii="Times New Roman" w:hAnsi="Times New Roman" w:cs="Times New Roman"/>
          <w:snapToGrid w:val="0"/>
          <w:sz w:val="24"/>
          <w:szCs w:val="24"/>
        </w:rPr>
      </w:pPr>
      <w:bookmarkStart w:id="5" w:name="_Hlk68591074"/>
      <w:r w:rsidRPr="00276626">
        <w:rPr>
          <w:rFonts w:ascii="Times New Roman" w:hAnsi="Times New Roman" w:cs="Times New Roman"/>
          <w:snapToGrid w:val="0"/>
          <w:sz w:val="24"/>
          <w:szCs w:val="24"/>
        </w:rPr>
        <w:t>Бланк заказа на дополнительные услуги по Договору</w:t>
      </w:r>
      <w:bookmarkEnd w:id="5"/>
    </w:p>
    <w:p w14:paraId="64000F32" w14:textId="77777777" w:rsidR="00393F39" w:rsidRPr="00276626" w:rsidRDefault="00393F39" w:rsidP="00393F39">
      <w:pPr>
        <w:keepLines/>
        <w:spacing w:line="288" w:lineRule="auto"/>
        <w:jc w:val="right"/>
        <w:rPr>
          <w:rFonts w:ascii="Times New Roman" w:hAnsi="Times New Roman" w:cs="Times New Roman"/>
          <w:sz w:val="24"/>
          <w:szCs w:val="24"/>
        </w:rPr>
      </w:pPr>
      <w:r w:rsidRPr="00276626">
        <w:rPr>
          <w:rFonts w:ascii="Times New Roman" w:hAnsi="Times New Roman" w:cs="Times New Roman"/>
          <w:sz w:val="24"/>
          <w:szCs w:val="24"/>
        </w:rPr>
        <w:t>Дата: «_____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_______________20___ г.</w:t>
      </w:r>
    </w:p>
    <w:p w14:paraId="7153ECCB"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Инициатор работ: ______________________________________________________________________</w:t>
      </w:r>
    </w:p>
    <w:p w14:paraId="3BB01CB6"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(фамилия, имя, отчество, должность подтвердившего заказ)</w:t>
      </w:r>
    </w:p>
    <w:p w14:paraId="6E4A3A6C"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Цель: _________________________________________________________________</w:t>
      </w:r>
    </w:p>
    <w:p w14:paraId="30B025F0"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_______________________________________________________________________</w:t>
      </w:r>
    </w:p>
    <w:p w14:paraId="70AC46D2"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Описание работы: ______________________________________________________________________</w:t>
      </w:r>
    </w:p>
    <w:p w14:paraId="1C25CFF1"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Приложение к Техническому заданию.</w:t>
      </w:r>
    </w:p>
    <w:p w14:paraId="71A70885"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 xml:space="preserve">Подтверждение ____________________________________________________________ </w:t>
      </w:r>
      <w:r w:rsidRPr="00276626">
        <w:rPr>
          <w:rFonts w:ascii="Times New Roman" w:hAnsi="Times New Roman" w:cs="Times New Roman"/>
          <w:sz w:val="24"/>
          <w:szCs w:val="24"/>
        </w:rPr>
        <w:br/>
        <w:t>(фамилия, имя, отчество, должность подтвердившего заказ и подпись)</w:t>
      </w:r>
    </w:p>
    <w:p w14:paraId="2FFECA75"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Плановая дата начала работ* «____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_____________20__ г.</w:t>
      </w:r>
    </w:p>
    <w:p w14:paraId="5CA9B2F5"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Плановая дата окончания работ* «___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_________20__ г.</w:t>
      </w:r>
    </w:p>
    <w:p w14:paraId="754353A4"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Количество часов работ**: ______________________</w:t>
      </w:r>
    </w:p>
    <w:p w14:paraId="32ECB756"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Стоимость часа: _____________________________</w:t>
      </w:r>
    </w:p>
    <w:p w14:paraId="3E42225A"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Итого ____________________________________в т.ч НДС (20%) _______</w:t>
      </w:r>
    </w:p>
    <w:p w14:paraId="0A2CB4CF"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 – сроки согласованы с куратором договора и инициатором.</w:t>
      </w:r>
    </w:p>
    <w:p w14:paraId="70212211"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 – количество часов работ определены Исполнителем и согласованы Инициатором и куратором Договора.</w:t>
      </w:r>
    </w:p>
    <w:p w14:paraId="4224E135"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 xml:space="preserve">Работы в рамках Бланка Заказа закрываются отдельным Актом оказанных услуг. </w:t>
      </w:r>
    </w:p>
    <w:p w14:paraId="1BE091FC"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______________________________                              _________________________________</w:t>
      </w:r>
    </w:p>
    <w:p w14:paraId="114D4153"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 xml:space="preserve"> (Подпись/расшифровка </w:t>
      </w:r>
      <w:proofErr w:type="gramStart"/>
      <w:r w:rsidRPr="00276626">
        <w:rPr>
          <w:rFonts w:ascii="Times New Roman" w:hAnsi="Times New Roman" w:cs="Times New Roman"/>
          <w:sz w:val="24"/>
          <w:szCs w:val="24"/>
        </w:rPr>
        <w:t xml:space="preserve">Заказчика)   </w:t>
      </w:r>
      <w:proofErr w:type="gramEnd"/>
      <w:r w:rsidRPr="00276626">
        <w:rPr>
          <w:rFonts w:ascii="Times New Roman" w:hAnsi="Times New Roman" w:cs="Times New Roman"/>
          <w:sz w:val="24"/>
          <w:szCs w:val="24"/>
        </w:rPr>
        <w:t xml:space="preserve">                                (Подпись/расшифровка Исполнителя)</w:t>
      </w:r>
    </w:p>
    <w:p w14:paraId="5BCFB949" w14:textId="77777777" w:rsidR="00393F39" w:rsidRPr="00276626" w:rsidRDefault="00393F39" w:rsidP="00393F39">
      <w:pPr>
        <w:keepLines/>
        <w:spacing w:line="288" w:lineRule="auto"/>
        <w:rPr>
          <w:rFonts w:ascii="Times New Roman" w:hAnsi="Times New Roman" w:cs="Times New Roman"/>
          <w:sz w:val="24"/>
          <w:szCs w:val="24"/>
        </w:rPr>
      </w:pPr>
      <w:r w:rsidRPr="00276626">
        <w:rPr>
          <w:rFonts w:ascii="Times New Roman" w:hAnsi="Times New Roman" w:cs="Times New Roman"/>
          <w:sz w:val="24"/>
          <w:szCs w:val="24"/>
        </w:rPr>
        <w:t xml:space="preserve"> М.П.</w:t>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r>
      <w:r w:rsidRPr="00276626">
        <w:rPr>
          <w:rFonts w:ascii="Times New Roman" w:hAnsi="Times New Roman" w:cs="Times New Roman"/>
          <w:sz w:val="24"/>
          <w:szCs w:val="24"/>
        </w:rPr>
        <w:tab/>
        <w:t xml:space="preserve">  М.П.</w:t>
      </w:r>
    </w:p>
    <w:p w14:paraId="4B03FED5" w14:textId="77777777" w:rsidR="00393F39" w:rsidRPr="00276626" w:rsidRDefault="00393F39" w:rsidP="00393F39">
      <w:pPr>
        <w:spacing w:after="120"/>
        <w:jc w:val="center"/>
        <w:rPr>
          <w:rFonts w:ascii="Times New Roman" w:hAnsi="Times New Roman" w:cs="Times New Roman"/>
          <w:snapToGrid w:val="0"/>
          <w:sz w:val="24"/>
          <w:szCs w:val="24"/>
        </w:rPr>
      </w:pPr>
      <w:r w:rsidRPr="00276626">
        <w:rPr>
          <w:rFonts w:ascii="Times New Roman" w:hAnsi="Times New Roman" w:cs="Times New Roman"/>
          <w:snapToGrid w:val="0"/>
          <w:sz w:val="24"/>
          <w:szCs w:val="24"/>
        </w:rPr>
        <w:t>_________________________Конец формы________________________</w:t>
      </w:r>
    </w:p>
    <w:p w14:paraId="63DCF877" w14:textId="77777777" w:rsidR="00522F17" w:rsidRPr="00276626" w:rsidRDefault="00522F17" w:rsidP="00522F17">
      <w:pPr>
        <w:spacing w:after="160" w:line="259" w:lineRule="auto"/>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522F17" w:rsidRPr="00276626" w14:paraId="5C47A47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2F34E0EC" w14:textId="77777777" w:rsidR="00522F17" w:rsidRPr="00276626" w:rsidRDefault="00522F17" w:rsidP="0067785A">
            <w:pPr>
              <w:widowControl w:val="0"/>
              <w:ind w:right="72"/>
              <w:jc w:val="center"/>
              <w:rPr>
                <w:rFonts w:ascii="Times New Roman" w:hAnsi="Times New Roman" w:cs="Times New Roman"/>
                <w:sz w:val="24"/>
                <w:szCs w:val="24"/>
              </w:rPr>
            </w:pPr>
            <w:r w:rsidRPr="00276626">
              <w:rPr>
                <w:rFonts w:ascii="Times New Roman" w:hAnsi="Times New Roman" w:cs="Times New Roman"/>
                <w:b/>
                <w:sz w:val="24"/>
                <w:szCs w:val="24"/>
              </w:rPr>
              <w:lastRenderedPageBreak/>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1AA58E0F" w14:textId="77777777" w:rsidR="00522F17" w:rsidRPr="00276626" w:rsidRDefault="00522F17"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522F17" w:rsidRPr="00276626" w14:paraId="3B965AD9" w14:textId="77777777" w:rsidTr="0067785A">
        <w:trPr>
          <w:trHeight w:val="626"/>
        </w:trPr>
        <w:tc>
          <w:tcPr>
            <w:tcW w:w="5245" w:type="dxa"/>
            <w:tcBorders>
              <w:top w:val="single" w:sz="4" w:space="0" w:color="000000"/>
              <w:left w:val="single" w:sz="4" w:space="0" w:color="000000"/>
              <w:right w:val="single" w:sz="4" w:space="0" w:color="000000"/>
            </w:tcBorders>
          </w:tcPr>
          <w:p w14:paraId="437E8E2D" w14:textId="77777777" w:rsidR="00522F17" w:rsidRPr="00276626" w:rsidRDefault="00522F17"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АО «</w:t>
            </w:r>
            <w:proofErr w:type="spellStart"/>
            <w:r w:rsidRPr="00276626">
              <w:rPr>
                <w:rFonts w:ascii="Times New Roman" w:hAnsi="Times New Roman" w:cs="Times New Roman"/>
                <w:b/>
                <w:sz w:val="24"/>
                <w:szCs w:val="24"/>
              </w:rPr>
              <w:t>Новосибирскэнергосбыт</w:t>
            </w:r>
            <w:proofErr w:type="spellEnd"/>
            <w:r w:rsidRPr="00276626">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69213FB8" w14:textId="77777777" w:rsidR="00522F17" w:rsidRPr="00276626" w:rsidRDefault="00522F17" w:rsidP="0067785A">
            <w:pPr>
              <w:widowControl w:val="0"/>
              <w:rPr>
                <w:rFonts w:ascii="Times New Roman" w:hAnsi="Times New Roman" w:cs="Times New Roman"/>
                <w:b/>
                <w:sz w:val="24"/>
                <w:szCs w:val="24"/>
              </w:rPr>
            </w:pPr>
          </w:p>
        </w:tc>
      </w:tr>
      <w:tr w:rsidR="00522F17" w:rsidRPr="00276626" w14:paraId="1B3DD75A"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12280AFB" w14:textId="77777777" w:rsidR="00522F17" w:rsidRPr="00276626" w:rsidRDefault="00522F17" w:rsidP="0067785A">
            <w:pPr>
              <w:widowControl w:val="0"/>
              <w:rPr>
                <w:rFonts w:ascii="Times New Roman" w:hAnsi="Times New Roman" w:cs="Times New Roman"/>
                <w:sz w:val="24"/>
                <w:szCs w:val="24"/>
              </w:rPr>
            </w:pPr>
          </w:p>
          <w:p w14:paraId="2539F1FD" w14:textId="77777777" w:rsidR="00522F17" w:rsidRPr="00276626" w:rsidRDefault="00522F17"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__________________/__________/</w:t>
            </w:r>
          </w:p>
          <w:p w14:paraId="3B05303B" w14:textId="77777777" w:rsidR="00522F17" w:rsidRPr="00276626" w:rsidRDefault="00522F17"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51181F8C" w14:textId="77777777" w:rsidR="00522F17" w:rsidRPr="00276626" w:rsidRDefault="00522F17"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257F2F14" w14:textId="77777777" w:rsidR="00522F17" w:rsidRPr="00276626" w:rsidRDefault="00522F17"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tbl>
    <w:p w14:paraId="2E7B5D4E" w14:textId="77777777" w:rsidR="00522F17" w:rsidRPr="00276626" w:rsidRDefault="00522F17" w:rsidP="00522F17">
      <w:pPr>
        <w:spacing w:after="160" w:line="259" w:lineRule="auto"/>
        <w:rPr>
          <w:rFonts w:ascii="Times New Roman" w:hAnsi="Times New Roman" w:cs="Times New Roman"/>
          <w:sz w:val="24"/>
          <w:szCs w:val="24"/>
        </w:rPr>
      </w:pPr>
    </w:p>
    <w:p w14:paraId="2657F224" w14:textId="4A5AC899" w:rsidR="00393F39" w:rsidRPr="00276626" w:rsidRDefault="00393F39">
      <w:pPr>
        <w:spacing w:after="160" w:line="259" w:lineRule="auto"/>
        <w:rPr>
          <w:rFonts w:ascii="Times New Roman" w:hAnsi="Times New Roman" w:cs="Times New Roman"/>
          <w:sz w:val="24"/>
          <w:szCs w:val="24"/>
        </w:rPr>
      </w:pPr>
      <w:r w:rsidRPr="00276626">
        <w:rPr>
          <w:rFonts w:ascii="Times New Roman" w:hAnsi="Times New Roman" w:cs="Times New Roman"/>
          <w:sz w:val="24"/>
          <w:szCs w:val="24"/>
        </w:rPr>
        <w:br w:type="page"/>
      </w:r>
    </w:p>
    <w:p w14:paraId="2DCC366C" w14:textId="7BA7CE89" w:rsidR="00393F39" w:rsidRPr="00276626" w:rsidRDefault="00393F39" w:rsidP="00393F39">
      <w:pPr>
        <w:tabs>
          <w:tab w:val="left" w:pos="4962"/>
        </w:tabs>
        <w:jc w:val="right"/>
        <w:rPr>
          <w:rFonts w:ascii="Times New Roman" w:hAnsi="Times New Roman" w:cs="Times New Roman"/>
          <w:sz w:val="24"/>
          <w:szCs w:val="24"/>
          <w:lang w:val="en-US"/>
        </w:rPr>
      </w:pPr>
      <w:r w:rsidRPr="00276626">
        <w:rPr>
          <w:rFonts w:ascii="Times New Roman" w:hAnsi="Times New Roman" w:cs="Times New Roman"/>
          <w:sz w:val="24"/>
          <w:szCs w:val="24"/>
        </w:rPr>
        <w:lastRenderedPageBreak/>
        <w:t>Приложение №</w:t>
      </w:r>
      <w:r w:rsidRPr="00276626">
        <w:rPr>
          <w:rFonts w:ascii="Times New Roman" w:hAnsi="Times New Roman" w:cs="Times New Roman"/>
          <w:sz w:val="24"/>
          <w:szCs w:val="24"/>
          <w:lang w:val="en-US"/>
        </w:rPr>
        <w:t>7</w:t>
      </w:r>
    </w:p>
    <w:p w14:paraId="0E5089A1" w14:textId="77777777" w:rsidR="00393F39" w:rsidRPr="00276626" w:rsidRDefault="00393F39" w:rsidP="00393F39">
      <w:pPr>
        <w:jc w:val="right"/>
        <w:rPr>
          <w:rFonts w:ascii="Times New Roman" w:hAnsi="Times New Roman" w:cs="Times New Roman"/>
          <w:b/>
          <w:sz w:val="24"/>
          <w:szCs w:val="24"/>
        </w:rPr>
      </w:pPr>
      <w:r w:rsidRPr="00276626">
        <w:rPr>
          <w:rFonts w:ascii="Times New Roman" w:hAnsi="Times New Roman" w:cs="Times New Roman"/>
          <w:sz w:val="24"/>
          <w:szCs w:val="24"/>
        </w:rPr>
        <w:t>к Договору оказания услуг № ____</w:t>
      </w:r>
    </w:p>
    <w:p w14:paraId="42BCA866" w14:textId="77777777" w:rsidR="00393F39" w:rsidRPr="00276626" w:rsidRDefault="00393F39" w:rsidP="00393F39">
      <w:pPr>
        <w:jc w:val="right"/>
        <w:rPr>
          <w:rFonts w:ascii="Times New Roman" w:hAnsi="Times New Roman" w:cs="Times New Roman"/>
          <w:sz w:val="24"/>
          <w:szCs w:val="24"/>
        </w:rPr>
      </w:pPr>
      <w:r w:rsidRPr="00276626">
        <w:rPr>
          <w:rFonts w:ascii="Times New Roman" w:hAnsi="Times New Roman" w:cs="Times New Roman"/>
          <w:sz w:val="24"/>
          <w:szCs w:val="24"/>
        </w:rPr>
        <w:t xml:space="preserve"> от _</w:t>
      </w:r>
      <w:proofErr w:type="gramStart"/>
      <w:r w:rsidRPr="00276626">
        <w:rPr>
          <w:rFonts w:ascii="Times New Roman" w:hAnsi="Times New Roman" w:cs="Times New Roman"/>
          <w:sz w:val="24"/>
          <w:szCs w:val="24"/>
        </w:rPr>
        <w:t>_._</w:t>
      </w:r>
      <w:proofErr w:type="gramEnd"/>
      <w:r w:rsidRPr="00276626">
        <w:rPr>
          <w:rFonts w:ascii="Times New Roman" w:hAnsi="Times New Roman" w:cs="Times New Roman"/>
          <w:sz w:val="24"/>
          <w:szCs w:val="24"/>
        </w:rPr>
        <w:t>_.202_ г.</w:t>
      </w:r>
    </w:p>
    <w:p w14:paraId="464B26E2" w14:textId="77777777" w:rsidR="00393F39" w:rsidRPr="00276626" w:rsidRDefault="00393F39" w:rsidP="00393F39">
      <w:pPr>
        <w:jc w:val="center"/>
        <w:rPr>
          <w:rFonts w:ascii="Times New Roman" w:hAnsi="Times New Roman" w:cs="Times New Roman"/>
          <w:sz w:val="24"/>
          <w:szCs w:val="24"/>
        </w:rPr>
      </w:pPr>
      <w:r w:rsidRPr="00276626">
        <w:rPr>
          <w:rFonts w:ascii="Times New Roman" w:hAnsi="Times New Roman" w:cs="Times New Roman"/>
          <w:sz w:val="24"/>
          <w:szCs w:val="24"/>
        </w:rPr>
        <w:t>Перечень условных обозначений, сокращений и терминов</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4A0" w:firstRow="1" w:lastRow="0" w:firstColumn="1" w:lastColumn="0" w:noHBand="0" w:noVBand="1"/>
      </w:tblPr>
      <w:tblGrid>
        <w:gridCol w:w="2164"/>
        <w:gridCol w:w="8026"/>
      </w:tblGrid>
      <w:tr w:rsidR="00393F39" w:rsidRPr="00276626" w14:paraId="13F45877" w14:textId="77777777" w:rsidTr="00276626">
        <w:trPr>
          <w:cantSplit/>
          <w:tblHeader/>
          <w:jc w:val="center"/>
        </w:trPr>
        <w:tc>
          <w:tcPr>
            <w:tcW w:w="2164" w:type="dxa"/>
            <w:shd w:val="clear" w:color="auto" w:fill="auto"/>
            <w:hideMark/>
          </w:tcPr>
          <w:p w14:paraId="6FE3C5E9" w14:textId="77777777" w:rsidR="00393F39" w:rsidRPr="00276626" w:rsidRDefault="00393F39" w:rsidP="0067785A">
            <w:pPr>
              <w:keepLines/>
              <w:spacing w:before="60" w:after="60" w:line="288" w:lineRule="auto"/>
              <w:ind w:left="-57" w:right="-57"/>
              <w:jc w:val="center"/>
              <w:rPr>
                <w:rFonts w:ascii="Times New Roman" w:hAnsi="Times New Roman" w:cs="Times New Roman"/>
                <w:b/>
                <w:sz w:val="24"/>
                <w:szCs w:val="24"/>
              </w:rPr>
            </w:pPr>
            <w:r w:rsidRPr="00276626">
              <w:rPr>
                <w:rFonts w:ascii="Times New Roman" w:hAnsi="Times New Roman" w:cs="Times New Roman"/>
                <w:b/>
                <w:sz w:val="24"/>
                <w:szCs w:val="24"/>
              </w:rPr>
              <w:t>Обозначение</w:t>
            </w:r>
          </w:p>
        </w:tc>
        <w:tc>
          <w:tcPr>
            <w:tcW w:w="8026" w:type="dxa"/>
            <w:shd w:val="clear" w:color="auto" w:fill="auto"/>
            <w:hideMark/>
          </w:tcPr>
          <w:p w14:paraId="102C70E9" w14:textId="77777777" w:rsidR="00393F39" w:rsidRPr="00276626" w:rsidRDefault="00393F39" w:rsidP="0067785A">
            <w:pPr>
              <w:keepLines/>
              <w:spacing w:before="60" w:after="60" w:line="288" w:lineRule="auto"/>
              <w:ind w:left="-57" w:right="-57"/>
              <w:jc w:val="center"/>
              <w:rPr>
                <w:rFonts w:ascii="Times New Roman" w:hAnsi="Times New Roman" w:cs="Times New Roman"/>
                <w:b/>
                <w:iCs/>
                <w:sz w:val="24"/>
                <w:szCs w:val="24"/>
              </w:rPr>
            </w:pPr>
            <w:r w:rsidRPr="00276626">
              <w:rPr>
                <w:rFonts w:ascii="Times New Roman" w:hAnsi="Times New Roman" w:cs="Times New Roman"/>
                <w:b/>
                <w:iCs/>
                <w:sz w:val="24"/>
                <w:szCs w:val="24"/>
              </w:rPr>
              <w:t>Описание</w:t>
            </w:r>
          </w:p>
        </w:tc>
      </w:tr>
      <w:tr w:rsidR="00393F39" w:rsidRPr="00276626" w14:paraId="35AB3630" w14:textId="77777777" w:rsidTr="00276626">
        <w:trPr>
          <w:cantSplit/>
          <w:jc w:val="center"/>
        </w:trPr>
        <w:tc>
          <w:tcPr>
            <w:tcW w:w="2164" w:type="dxa"/>
            <w:shd w:val="clear" w:color="auto" w:fill="auto"/>
          </w:tcPr>
          <w:p w14:paraId="1FF27B17" w14:textId="77777777" w:rsidR="00393F39" w:rsidRPr="00276626" w:rsidRDefault="00393F39" w:rsidP="0067785A">
            <w:pPr>
              <w:keepLines/>
              <w:spacing w:before="40" w:after="40" w:line="288" w:lineRule="auto"/>
              <w:ind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lang w:val="en-US"/>
              </w:rPr>
              <w:t>AD</w:t>
            </w:r>
          </w:p>
        </w:tc>
        <w:tc>
          <w:tcPr>
            <w:tcW w:w="8026" w:type="dxa"/>
            <w:shd w:val="clear" w:color="auto" w:fill="auto"/>
          </w:tcPr>
          <w:p w14:paraId="3468DB2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Active Directory — службы каталогов корпорации Microsoft для операционных систем семейства Windows Server</w:t>
            </w:r>
          </w:p>
        </w:tc>
      </w:tr>
      <w:tr w:rsidR="00393F39" w:rsidRPr="00276626" w14:paraId="41726E97" w14:textId="77777777" w:rsidTr="00276626">
        <w:trPr>
          <w:cantSplit/>
          <w:jc w:val="center"/>
        </w:trPr>
        <w:tc>
          <w:tcPr>
            <w:tcW w:w="2164" w:type="dxa"/>
            <w:shd w:val="clear" w:color="auto" w:fill="auto"/>
          </w:tcPr>
          <w:p w14:paraId="044AA7EF"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lang w:val="en-US"/>
              </w:rPr>
              <w:t>BGP</w:t>
            </w:r>
          </w:p>
        </w:tc>
        <w:tc>
          <w:tcPr>
            <w:tcW w:w="8026" w:type="dxa"/>
            <w:shd w:val="clear" w:color="auto" w:fill="auto"/>
          </w:tcPr>
          <w:p w14:paraId="3F191CCB"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BGP (англ. </w:t>
            </w:r>
            <w:proofErr w:type="spellStart"/>
            <w:r w:rsidRPr="00276626">
              <w:rPr>
                <w:rFonts w:ascii="Times New Roman" w:hAnsi="Times New Roman" w:cs="Times New Roman"/>
                <w:snapToGrid w:val="0"/>
                <w:color w:val="000000"/>
                <w:sz w:val="24"/>
                <w:szCs w:val="24"/>
              </w:rPr>
              <w:t>Border</w:t>
            </w:r>
            <w:proofErr w:type="spellEnd"/>
            <w:r w:rsidRPr="00276626">
              <w:rPr>
                <w:rFonts w:ascii="Times New Roman" w:hAnsi="Times New Roman" w:cs="Times New Roman"/>
                <w:snapToGrid w:val="0"/>
                <w:color w:val="000000"/>
                <w:sz w:val="24"/>
                <w:szCs w:val="24"/>
              </w:rPr>
              <w:t xml:space="preserve"> Gateway Protocol, протокол граничного шлюза) — протокол динамической маршрутизации.</w:t>
            </w:r>
          </w:p>
        </w:tc>
      </w:tr>
      <w:tr w:rsidR="00393F39" w:rsidRPr="00276626" w14:paraId="28DC1B6C" w14:textId="77777777" w:rsidTr="00276626">
        <w:trPr>
          <w:cantSplit/>
          <w:jc w:val="center"/>
        </w:trPr>
        <w:tc>
          <w:tcPr>
            <w:tcW w:w="2164" w:type="dxa"/>
            <w:shd w:val="clear" w:color="auto" w:fill="auto"/>
          </w:tcPr>
          <w:p w14:paraId="5E095E5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lang w:val="en-US"/>
              </w:rPr>
              <w:t>DFS</w:t>
            </w:r>
          </w:p>
        </w:tc>
        <w:tc>
          <w:tcPr>
            <w:tcW w:w="8026" w:type="dxa"/>
            <w:shd w:val="clear" w:color="auto" w:fill="auto"/>
          </w:tcPr>
          <w:p w14:paraId="2874EE0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proofErr w:type="spellStart"/>
            <w:r w:rsidRPr="00276626">
              <w:rPr>
                <w:rFonts w:ascii="Times New Roman" w:hAnsi="Times New Roman" w:cs="Times New Roman"/>
                <w:snapToGrid w:val="0"/>
                <w:color w:val="000000"/>
                <w:sz w:val="24"/>
                <w:szCs w:val="24"/>
              </w:rPr>
              <w:t>Distributed</w:t>
            </w:r>
            <w:proofErr w:type="spellEnd"/>
            <w:r w:rsidRPr="00276626">
              <w:rPr>
                <w:rFonts w:ascii="Times New Roman" w:hAnsi="Times New Roman" w:cs="Times New Roman"/>
                <w:snapToGrid w:val="0"/>
                <w:color w:val="000000"/>
                <w:sz w:val="24"/>
                <w:szCs w:val="24"/>
              </w:rPr>
              <w:t xml:space="preserve"> File System</w:t>
            </w:r>
            <w:r w:rsidRPr="00276626">
              <w:rPr>
                <w:rFonts w:ascii="Times New Roman" w:hAnsi="Times New Roman" w:cs="Times New Roman"/>
                <w:snapToGrid w:val="0"/>
                <w:color w:val="000000"/>
                <w:sz w:val="24"/>
                <w:szCs w:val="24"/>
                <w:lang w:val="en-US"/>
              </w:rPr>
              <w:t xml:space="preserve">, </w:t>
            </w:r>
            <w:r w:rsidRPr="00276626">
              <w:rPr>
                <w:rFonts w:ascii="Times New Roman" w:hAnsi="Times New Roman" w:cs="Times New Roman"/>
                <w:snapToGrid w:val="0"/>
                <w:color w:val="000000"/>
                <w:sz w:val="24"/>
                <w:szCs w:val="24"/>
              </w:rPr>
              <w:t>распределённая файловая система</w:t>
            </w:r>
          </w:p>
        </w:tc>
      </w:tr>
      <w:tr w:rsidR="00393F39" w:rsidRPr="00276626" w14:paraId="5BF9F9B7" w14:textId="77777777" w:rsidTr="00276626">
        <w:trPr>
          <w:cantSplit/>
          <w:jc w:val="center"/>
        </w:trPr>
        <w:tc>
          <w:tcPr>
            <w:tcW w:w="2164" w:type="dxa"/>
            <w:shd w:val="clear" w:color="auto" w:fill="auto"/>
          </w:tcPr>
          <w:p w14:paraId="1F14BD6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DHCP</w:t>
            </w:r>
          </w:p>
        </w:tc>
        <w:tc>
          <w:tcPr>
            <w:tcW w:w="8026" w:type="dxa"/>
            <w:shd w:val="clear" w:color="auto" w:fill="auto"/>
          </w:tcPr>
          <w:p w14:paraId="79B2D09C"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(от англ. Dynamic Host Configuration Protocol) протокол динамической настройки узла) </w:t>
            </w:r>
          </w:p>
        </w:tc>
      </w:tr>
      <w:tr w:rsidR="00393F39" w:rsidRPr="00276626" w14:paraId="625151CA" w14:textId="77777777" w:rsidTr="00276626">
        <w:trPr>
          <w:cantSplit/>
          <w:jc w:val="center"/>
        </w:trPr>
        <w:tc>
          <w:tcPr>
            <w:tcW w:w="2164" w:type="dxa"/>
            <w:shd w:val="clear" w:color="auto" w:fill="auto"/>
          </w:tcPr>
          <w:p w14:paraId="1FEDC3DD"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DNS</w:t>
            </w:r>
          </w:p>
        </w:tc>
        <w:tc>
          <w:tcPr>
            <w:tcW w:w="8026" w:type="dxa"/>
            <w:shd w:val="clear" w:color="auto" w:fill="auto"/>
          </w:tcPr>
          <w:p w14:paraId="7F7FBBB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(от англ. Domain Name System) система доменных имён</w:t>
            </w:r>
          </w:p>
        </w:tc>
      </w:tr>
      <w:tr w:rsidR="00393F39" w:rsidRPr="00276626" w14:paraId="518ECD25" w14:textId="77777777" w:rsidTr="00276626">
        <w:trPr>
          <w:cantSplit/>
          <w:jc w:val="center"/>
        </w:trPr>
        <w:tc>
          <w:tcPr>
            <w:tcW w:w="2164" w:type="dxa"/>
            <w:shd w:val="clear" w:color="auto" w:fill="auto"/>
          </w:tcPr>
          <w:p w14:paraId="64BBAB6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HSRP</w:t>
            </w:r>
          </w:p>
        </w:tc>
        <w:tc>
          <w:tcPr>
            <w:tcW w:w="8026" w:type="dxa"/>
            <w:shd w:val="clear" w:color="auto" w:fill="auto"/>
          </w:tcPr>
          <w:p w14:paraId="0EAB0295"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Hot </w:t>
            </w:r>
            <w:proofErr w:type="spellStart"/>
            <w:r w:rsidRPr="00276626">
              <w:rPr>
                <w:rFonts w:ascii="Times New Roman" w:hAnsi="Times New Roman" w:cs="Times New Roman"/>
                <w:snapToGrid w:val="0"/>
                <w:color w:val="000000"/>
                <w:sz w:val="24"/>
                <w:szCs w:val="24"/>
              </w:rPr>
              <w:t>Standby</w:t>
            </w:r>
            <w:proofErr w:type="spellEnd"/>
            <w:r w:rsidRPr="00276626">
              <w:rPr>
                <w:rFonts w:ascii="Times New Roman" w:hAnsi="Times New Roman" w:cs="Times New Roman"/>
                <w:snapToGrid w:val="0"/>
                <w:color w:val="000000"/>
                <w:sz w:val="24"/>
                <w:szCs w:val="24"/>
              </w:rPr>
              <w:t xml:space="preserve"> </w:t>
            </w:r>
            <w:proofErr w:type="spellStart"/>
            <w:r w:rsidRPr="00276626">
              <w:rPr>
                <w:rFonts w:ascii="Times New Roman" w:hAnsi="Times New Roman" w:cs="Times New Roman"/>
                <w:snapToGrid w:val="0"/>
                <w:color w:val="000000"/>
                <w:sz w:val="24"/>
                <w:szCs w:val="24"/>
              </w:rPr>
              <w:t>Router</w:t>
            </w:r>
            <w:proofErr w:type="spellEnd"/>
            <w:r w:rsidRPr="00276626">
              <w:rPr>
                <w:rFonts w:ascii="Times New Roman" w:hAnsi="Times New Roman" w:cs="Times New Roman"/>
                <w:snapToGrid w:val="0"/>
                <w:color w:val="000000"/>
                <w:sz w:val="24"/>
                <w:szCs w:val="24"/>
              </w:rPr>
              <w:t xml:space="preserve"> Protocol, Hot </w:t>
            </w:r>
            <w:proofErr w:type="spellStart"/>
            <w:r w:rsidRPr="00276626">
              <w:rPr>
                <w:rFonts w:ascii="Times New Roman" w:hAnsi="Times New Roman" w:cs="Times New Roman"/>
                <w:snapToGrid w:val="0"/>
                <w:color w:val="000000"/>
                <w:sz w:val="24"/>
                <w:szCs w:val="24"/>
              </w:rPr>
              <w:t>Standby</w:t>
            </w:r>
            <w:proofErr w:type="spellEnd"/>
            <w:r w:rsidRPr="00276626">
              <w:rPr>
                <w:rFonts w:ascii="Times New Roman" w:hAnsi="Times New Roman" w:cs="Times New Roman"/>
                <w:snapToGrid w:val="0"/>
                <w:color w:val="000000"/>
                <w:sz w:val="24"/>
                <w:szCs w:val="24"/>
              </w:rPr>
              <w:t xml:space="preserve"> </w:t>
            </w:r>
            <w:proofErr w:type="spellStart"/>
            <w:r w:rsidRPr="00276626">
              <w:rPr>
                <w:rFonts w:ascii="Times New Roman" w:hAnsi="Times New Roman" w:cs="Times New Roman"/>
                <w:snapToGrid w:val="0"/>
                <w:color w:val="000000"/>
                <w:sz w:val="24"/>
                <w:szCs w:val="24"/>
              </w:rPr>
              <w:t>Redundancy</w:t>
            </w:r>
            <w:proofErr w:type="spellEnd"/>
            <w:r w:rsidRPr="00276626">
              <w:rPr>
                <w:rFonts w:ascii="Times New Roman" w:hAnsi="Times New Roman" w:cs="Times New Roman"/>
                <w:snapToGrid w:val="0"/>
                <w:color w:val="000000"/>
                <w:sz w:val="24"/>
                <w:szCs w:val="24"/>
              </w:rPr>
              <w:t xml:space="preserve"> Protocol — протокол маршрутизации семейства FHRP (англ. First-</w:t>
            </w:r>
            <w:proofErr w:type="spellStart"/>
            <w:r w:rsidRPr="00276626">
              <w:rPr>
                <w:rFonts w:ascii="Times New Roman" w:hAnsi="Times New Roman" w:cs="Times New Roman"/>
                <w:snapToGrid w:val="0"/>
                <w:color w:val="000000"/>
                <w:sz w:val="24"/>
                <w:szCs w:val="24"/>
              </w:rPr>
              <w:t>hop</w:t>
            </w:r>
            <w:proofErr w:type="spellEnd"/>
            <w:r w:rsidRPr="00276626">
              <w:rPr>
                <w:rFonts w:ascii="Times New Roman" w:hAnsi="Times New Roman" w:cs="Times New Roman"/>
                <w:snapToGrid w:val="0"/>
                <w:color w:val="000000"/>
                <w:sz w:val="24"/>
                <w:szCs w:val="24"/>
              </w:rPr>
              <w:t xml:space="preserve"> </w:t>
            </w:r>
            <w:proofErr w:type="spellStart"/>
            <w:r w:rsidRPr="00276626">
              <w:rPr>
                <w:rFonts w:ascii="Times New Roman" w:hAnsi="Times New Roman" w:cs="Times New Roman"/>
                <w:snapToGrid w:val="0"/>
                <w:color w:val="000000"/>
                <w:sz w:val="24"/>
                <w:szCs w:val="24"/>
              </w:rPr>
              <w:t>redundancy</w:t>
            </w:r>
            <w:proofErr w:type="spellEnd"/>
            <w:r w:rsidRPr="00276626">
              <w:rPr>
                <w:rFonts w:ascii="Times New Roman" w:hAnsi="Times New Roman" w:cs="Times New Roman"/>
                <w:snapToGrid w:val="0"/>
                <w:color w:val="000000"/>
                <w:sz w:val="24"/>
                <w:szCs w:val="24"/>
              </w:rPr>
              <w:t xml:space="preserve"> </w:t>
            </w:r>
            <w:proofErr w:type="spellStart"/>
            <w:r w:rsidRPr="00276626">
              <w:rPr>
                <w:rFonts w:ascii="Times New Roman" w:hAnsi="Times New Roman" w:cs="Times New Roman"/>
                <w:snapToGrid w:val="0"/>
                <w:color w:val="000000"/>
                <w:sz w:val="24"/>
                <w:szCs w:val="24"/>
              </w:rPr>
              <w:t>protocols</w:t>
            </w:r>
            <w:proofErr w:type="spellEnd"/>
            <w:r w:rsidRPr="00276626">
              <w:rPr>
                <w:rFonts w:ascii="Times New Roman" w:hAnsi="Times New Roman" w:cs="Times New Roman"/>
                <w:snapToGrid w:val="0"/>
                <w:color w:val="000000"/>
                <w:sz w:val="24"/>
                <w:szCs w:val="24"/>
              </w:rPr>
              <w:t>)</w:t>
            </w:r>
          </w:p>
        </w:tc>
      </w:tr>
      <w:tr w:rsidR="00393F39" w:rsidRPr="00276626" w14:paraId="47E15AEE" w14:textId="77777777" w:rsidTr="00276626">
        <w:trPr>
          <w:cantSplit/>
          <w:jc w:val="center"/>
        </w:trPr>
        <w:tc>
          <w:tcPr>
            <w:tcW w:w="2164" w:type="dxa"/>
            <w:shd w:val="clear" w:color="auto" w:fill="auto"/>
          </w:tcPr>
          <w:p w14:paraId="6E60D51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lang w:val="en-US"/>
              </w:rPr>
              <w:t>IP-</w:t>
            </w:r>
            <w:r w:rsidRPr="00276626">
              <w:rPr>
                <w:rFonts w:ascii="Times New Roman" w:hAnsi="Times New Roman" w:cs="Times New Roman"/>
                <w:snapToGrid w:val="0"/>
                <w:color w:val="000000"/>
                <w:sz w:val="24"/>
                <w:szCs w:val="24"/>
              </w:rPr>
              <w:t>адрес</w:t>
            </w:r>
          </w:p>
        </w:tc>
        <w:tc>
          <w:tcPr>
            <w:tcW w:w="8026" w:type="dxa"/>
            <w:shd w:val="clear" w:color="auto" w:fill="auto"/>
          </w:tcPr>
          <w:p w14:paraId="13DAB1BD"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Уникальный числовой идентификатор устройства в компьютерной сети, работающий по протоколу TCP/IP</w:t>
            </w:r>
          </w:p>
        </w:tc>
      </w:tr>
      <w:tr w:rsidR="00393F39" w:rsidRPr="00276626" w14:paraId="4760C85F" w14:textId="77777777" w:rsidTr="00276626">
        <w:trPr>
          <w:cantSplit/>
          <w:jc w:val="center"/>
        </w:trPr>
        <w:tc>
          <w:tcPr>
            <w:tcW w:w="2164" w:type="dxa"/>
            <w:shd w:val="clear" w:color="auto" w:fill="auto"/>
          </w:tcPr>
          <w:p w14:paraId="2B6A29F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rPr>
              <w:t>ITIL</w:t>
            </w:r>
          </w:p>
        </w:tc>
        <w:tc>
          <w:tcPr>
            <w:tcW w:w="8026" w:type="dxa"/>
            <w:shd w:val="clear" w:color="auto" w:fill="auto"/>
          </w:tcPr>
          <w:p w14:paraId="22D7AEFC"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Библиотека инфраструктуры информационных технологий</w:t>
            </w:r>
          </w:p>
        </w:tc>
      </w:tr>
      <w:tr w:rsidR="00393F39" w:rsidRPr="00276626" w14:paraId="59FDA6BA" w14:textId="77777777" w:rsidTr="00276626">
        <w:trPr>
          <w:cantSplit/>
          <w:jc w:val="center"/>
        </w:trPr>
        <w:tc>
          <w:tcPr>
            <w:tcW w:w="2164" w:type="dxa"/>
            <w:shd w:val="clear" w:color="auto" w:fill="auto"/>
          </w:tcPr>
          <w:p w14:paraId="66F3C1A5"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lang w:val="en-US"/>
              </w:rPr>
              <w:t xml:space="preserve">ITSM </w:t>
            </w:r>
            <w:r w:rsidRPr="00276626">
              <w:rPr>
                <w:rFonts w:ascii="Times New Roman" w:hAnsi="Times New Roman" w:cs="Times New Roman"/>
                <w:snapToGrid w:val="0"/>
                <w:color w:val="000000"/>
                <w:sz w:val="24"/>
                <w:szCs w:val="24"/>
              </w:rPr>
              <w:t>система</w:t>
            </w:r>
          </w:p>
        </w:tc>
        <w:tc>
          <w:tcPr>
            <w:tcW w:w="8026" w:type="dxa"/>
            <w:shd w:val="clear" w:color="auto" w:fill="auto"/>
          </w:tcPr>
          <w:p w14:paraId="3058CEAE"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Система управления ИТ-процессами</w:t>
            </w:r>
          </w:p>
        </w:tc>
      </w:tr>
      <w:tr w:rsidR="00393F39" w:rsidRPr="00276626" w14:paraId="598CC648" w14:textId="77777777" w:rsidTr="00276626">
        <w:trPr>
          <w:cantSplit/>
          <w:jc w:val="center"/>
        </w:trPr>
        <w:tc>
          <w:tcPr>
            <w:tcW w:w="2164" w:type="dxa"/>
            <w:shd w:val="clear" w:color="auto" w:fill="auto"/>
          </w:tcPr>
          <w:p w14:paraId="72F20C4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rPr>
              <w:t>NTP</w:t>
            </w:r>
          </w:p>
        </w:tc>
        <w:tc>
          <w:tcPr>
            <w:tcW w:w="8026" w:type="dxa"/>
            <w:shd w:val="clear" w:color="auto" w:fill="auto"/>
          </w:tcPr>
          <w:p w14:paraId="4ACDF069"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Network Time Protocol — протокол сетевого времени) — сетевой протокол для синхронизации внутренних часов</w:t>
            </w:r>
          </w:p>
        </w:tc>
      </w:tr>
      <w:tr w:rsidR="00393F39" w:rsidRPr="00276626" w14:paraId="1C7F3A56" w14:textId="77777777" w:rsidTr="00276626">
        <w:trPr>
          <w:cantSplit/>
          <w:jc w:val="center"/>
        </w:trPr>
        <w:tc>
          <w:tcPr>
            <w:tcW w:w="2164" w:type="dxa"/>
            <w:shd w:val="clear" w:color="auto" w:fill="auto"/>
          </w:tcPr>
          <w:p w14:paraId="089FA5B5"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proofErr w:type="spellStart"/>
            <w:r w:rsidRPr="00276626">
              <w:rPr>
                <w:rFonts w:ascii="Times New Roman" w:hAnsi="Times New Roman" w:cs="Times New Roman"/>
                <w:snapToGrid w:val="0"/>
                <w:color w:val="000000"/>
                <w:sz w:val="24"/>
                <w:szCs w:val="24"/>
              </w:rPr>
              <w:t>QoS</w:t>
            </w:r>
            <w:proofErr w:type="spellEnd"/>
          </w:p>
        </w:tc>
        <w:tc>
          <w:tcPr>
            <w:tcW w:w="8026" w:type="dxa"/>
            <w:shd w:val="clear" w:color="auto" w:fill="auto"/>
          </w:tcPr>
          <w:p w14:paraId="6FA4B34B"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lang w:val="en-US"/>
              </w:rPr>
              <w:t xml:space="preserve">Quality of Service (с </w:t>
            </w:r>
            <w:proofErr w:type="spellStart"/>
            <w:r w:rsidRPr="00276626">
              <w:rPr>
                <w:rFonts w:ascii="Times New Roman" w:hAnsi="Times New Roman" w:cs="Times New Roman"/>
                <w:snapToGrid w:val="0"/>
                <w:color w:val="000000"/>
                <w:sz w:val="24"/>
                <w:szCs w:val="24"/>
                <w:lang w:val="en-US"/>
              </w:rPr>
              <w:t>англ</w:t>
            </w:r>
            <w:proofErr w:type="spellEnd"/>
            <w:r w:rsidRPr="00276626">
              <w:rPr>
                <w:rFonts w:ascii="Times New Roman" w:hAnsi="Times New Roman" w:cs="Times New Roman"/>
                <w:snapToGrid w:val="0"/>
                <w:color w:val="000000"/>
                <w:sz w:val="24"/>
                <w:szCs w:val="24"/>
                <w:lang w:val="en-US"/>
              </w:rPr>
              <w:t xml:space="preserve">. </w:t>
            </w:r>
            <w:r w:rsidRPr="00276626">
              <w:rPr>
                <w:rFonts w:ascii="Times New Roman" w:hAnsi="Times New Roman" w:cs="Times New Roman"/>
                <w:snapToGrid w:val="0"/>
                <w:color w:val="000000"/>
                <w:sz w:val="24"/>
                <w:szCs w:val="24"/>
              </w:rPr>
              <w:t>«качество обслуживания») — это набор технологий, которые запускают высокоприоритетные приложения и трафик при лимитированной пропускной способности</w:t>
            </w:r>
          </w:p>
        </w:tc>
      </w:tr>
      <w:tr w:rsidR="00393F39" w:rsidRPr="00984543" w14:paraId="63AE1E79" w14:textId="77777777" w:rsidTr="00276626">
        <w:trPr>
          <w:cantSplit/>
          <w:jc w:val="center"/>
        </w:trPr>
        <w:tc>
          <w:tcPr>
            <w:tcW w:w="2164" w:type="dxa"/>
            <w:shd w:val="clear" w:color="auto" w:fill="auto"/>
          </w:tcPr>
          <w:p w14:paraId="57EDB2E8"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lang w:val="en-US"/>
              </w:rPr>
              <w:t>OSI</w:t>
            </w:r>
          </w:p>
        </w:tc>
        <w:tc>
          <w:tcPr>
            <w:tcW w:w="8026" w:type="dxa"/>
            <w:shd w:val="clear" w:color="auto" w:fill="auto"/>
          </w:tcPr>
          <w:p w14:paraId="54F55AED"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proofErr w:type="spellStart"/>
            <w:r w:rsidRPr="00276626">
              <w:rPr>
                <w:rFonts w:ascii="Times New Roman" w:hAnsi="Times New Roman" w:cs="Times New Roman"/>
                <w:snapToGrid w:val="0"/>
                <w:color w:val="000000"/>
                <w:sz w:val="24"/>
                <w:szCs w:val="24"/>
                <w:lang w:val="en-US"/>
              </w:rPr>
              <w:t>Сетевая</w:t>
            </w:r>
            <w:proofErr w:type="spellEnd"/>
            <w:r w:rsidRPr="00276626">
              <w:rPr>
                <w:rFonts w:ascii="Times New Roman" w:hAnsi="Times New Roman" w:cs="Times New Roman"/>
                <w:snapToGrid w:val="0"/>
                <w:color w:val="000000"/>
                <w:sz w:val="24"/>
                <w:szCs w:val="24"/>
                <w:lang w:val="en-US"/>
              </w:rPr>
              <w:t xml:space="preserve"> </w:t>
            </w:r>
            <w:proofErr w:type="spellStart"/>
            <w:r w:rsidRPr="00276626">
              <w:rPr>
                <w:rFonts w:ascii="Times New Roman" w:hAnsi="Times New Roman" w:cs="Times New Roman"/>
                <w:snapToGrid w:val="0"/>
                <w:color w:val="000000"/>
                <w:sz w:val="24"/>
                <w:szCs w:val="24"/>
                <w:lang w:val="en-US"/>
              </w:rPr>
              <w:t>модель</w:t>
            </w:r>
            <w:proofErr w:type="spellEnd"/>
            <w:r w:rsidRPr="00276626">
              <w:rPr>
                <w:rFonts w:ascii="Times New Roman" w:hAnsi="Times New Roman" w:cs="Times New Roman"/>
                <w:snapToGrid w:val="0"/>
                <w:color w:val="000000"/>
                <w:sz w:val="24"/>
                <w:szCs w:val="24"/>
                <w:lang w:val="en-US"/>
              </w:rPr>
              <w:t xml:space="preserve"> OSI (The Open Systems Interconnection model) — </w:t>
            </w:r>
            <w:proofErr w:type="spellStart"/>
            <w:r w:rsidRPr="00276626">
              <w:rPr>
                <w:rFonts w:ascii="Times New Roman" w:hAnsi="Times New Roman" w:cs="Times New Roman"/>
                <w:snapToGrid w:val="0"/>
                <w:color w:val="000000"/>
                <w:sz w:val="24"/>
                <w:szCs w:val="24"/>
                <w:lang w:val="en-US"/>
              </w:rPr>
              <w:t>сетевая</w:t>
            </w:r>
            <w:proofErr w:type="spellEnd"/>
            <w:r w:rsidRPr="00276626">
              <w:rPr>
                <w:rFonts w:ascii="Times New Roman" w:hAnsi="Times New Roman" w:cs="Times New Roman"/>
                <w:snapToGrid w:val="0"/>
                <w:color w:val="000000"/>
                <w:sz w:val="24"/>
                <w:szCs w:val="24"/>
                <w:lang w:val="en-US"/>
              </w:rPr>
              <w:t xml:space="preserve"> </w:t>
            </w:r>
            <w:proofErr w:type="spellStart"/>
            <w:r w:rsidRPr="00276626">
              <w:rPr>
                <w:rFonts w:ascii="Times New Roman" w:hAnsi="Times New Roman" w:cs="Times New Roman"/>
                <w:snapToGrid w:val="0"/>
                <w:color w:val="000000"/>
                <w:sz w:val="24"/>
                <w:szCs w:val="24"/>
                <w:lang w:val="en-US"/>
              </w:rPr>
              <w:t>модель</w:t>
            </w:r>
            <w:proofErr w:type="spellEnd"/>
            <w:r w:rsidRPr="00276626">
              <w:rPr>
                <w:rFonts w:ascii="Times New Roman" w:hAnsi="Times New Roman" w:cs="Times New Roman"/>
                <w:snapToGrid w:val="0"/>
                <w:color w:val="000000"/>
                <w:sz w:val="24"/>
                <w:szCs w:val="24"/>
                <w:lang w:val="en-US"/>
              </w:rPr>
              <w:t xml:space="preserve"> </w:t>
            </w:r>
            <w:proofErr w:type="spellStart"/>
            <w:r w:rsidRPr="00276626">
              <w:rPr>
                <w:rFonts w:ascii="Times New Roman" w:hAnsi="Times New Roman" w:cs="Times New Roman"/>
                <w:snapToGrid w:val="0"/>
                <w:color w:val="000000"/>
                <w:sz w:val="24"/>
                <w:szCs w:val="24"/>
                <w:lang w:val="en-US"/>
              </w:rPr>
              <w:t>стека</w:t>
            </w:r>
            <w:proofErr w:type="spellEnd"/>
            <w:r w:rsidRPr="00276626">
              <w:rPr>
                <w:rFonts w:ascii="Times New Roman" w:hAnsi="Times New Roman" w:cs="Times New Roman"/>
                <w:snapToGrid w:val="0"/>
                <w:color w:val="000000"/>
                <w:sz w:val="24"/>
                <w:szCs w:val="24"/>
                <w:lang w:val="en-US"/>
              </w:rPr>
              <w:t xml:space="preserve"> (</w:t>
            </w:r>
            <w:proofErr w:type="spellStart"/>
            <w:r w:rsidRPr="00276626">
              <w:rPr>
                <w:rFonts w:ascii="Times New Roman" w:hAnsi="Times New Roman" w:cs="Times New Roman"/>
                <w:snapToGrid w:val="0"/>
                <w:color w:val="000000"/>
                <w:sz w:val="24"/>
                <w:szCs w:val="24"/>
                <w:lang w:val="en-US"/>
              </w:rPr>
              <w:t>магазина</w:t>
            </w:r>
            <w:proofErr w:type="spellEnd"/>
            <w:r w:rsidRPr="00276626">
              <w:rPr>
                <w:rFonts w:ascii="Times New Roman" w:hAnsi="Times New Roman" w:cs="Times New Roman"/>
                <w:snapToGrid w:val="0"/>
                <w:color w:val="000000"/>
                <w:sz w:val="24"/>
                <w:szCs w:val="24"/>
                <w:lang w:val="en-US"/>
              </w:rPr>
              <w:t xml:space="preserve">) </w:t>
            </w:r>
            <w:proofErr w:type="spellStart"/>
            <w:r w:rsidRPr="00276626">
              <w:rPr>
                <w:rFonts w:ascii="Times New Roman" w:hAnsi="Times New Roman" w:cs="Times New Roman"/>
                <w:snapToGrid w:val="0"/>
                <w:color w:val="000000"/>
                <w:sz w:val="24"/>
                <w:szCs w:val="24"/>
                <w:lang w:val="en-US"/>
              </w:rPr>
              <w:t>сетевых</w:t>
            </w:r>
            <w:proofErr w:type="spellEnd"/>
            <w:r w:rsidRPr="00276626">
              <w:rPr>
                <w:rFonts w:ascii="Times New Roman" w:hAnsi="Times New Roman" w:cs="Times New Roman"/>
                <w:snapToGrid w:val="0"/>
                <w:color w:val="000000"/>
                <w:sz w:val="24"/>
                <w:szCs w:val="24"/>
                <w:lang w:val="en-US"/>
              </w:rPr>
              <w:t xml:space="preserve"> </w:t>
            </w:r>
            <w:proofErr w:type="spellStart"/>
            <w:r w:rsidRPr="00276626">
              <w:rPr>
                <w:rFonts w:ascii="Times New Roman" w:hAnsi="Times New Roman" w:cs="Times New Roman"/>
                <w:snapToGrid w:val="0"/>
                <w:color w:val="000000"/>
                <w:sz w:val="24"/>
                <w:szCs w:val="24"/>
                <w:lang w:val="en-US"/>
              </w:rPr>
              <w:t>протоколов</w:t>
            </w:r>
            <w:proofErr w:type="spellEnd"/>
            <w:r w:rsidRPr="00276626">
              <w:rPr>
                <w:rFonts w:ascii="Times New Roman" w:hAnsi="Times New Roman" w:cs="Times New Roman"/>
                <w:snapToGrid w:val="0"/>
                <w:color w:val="000000"/>
                <w:sz w:val="24"/>
                <w:szCs w:val="24"/>
                <w:lang w:val="en-US"/>
              </w:rPr>
              <w:t xml:space="preserve"> OSI/ISO</w:t>
            </w:r>
          </w:p>
        </w:tc>
      </w:tr>
      <w:tr w:rsidR="00393F39" w:rsidRPr="00276626" w14:paraId="27ABD2A0" w14:textId="77777777" w:rsidTr="00276626">
        <w:trPr>
          <w:cantSplit/>
          <w:jc w:val="center"/>
        </w:trPr>
        <w:tc>
          <w:tcPr>
            <w:tcW w:w="2164" w:type="dxa"/>
            <w:shd w:val="clear" w:color="auto" w:fill="auto"/>
          </w:tcPr>
          <w:p w14:paraId="29D3E2C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rPr>
              <w:t>OSPF</w:t>
            </w:r>
          </w:p>
        </w:tc>
        <w:tc>
          <w:tcPr>
            <w:tcW w:w="8026" w:type="dxa"/>
            <w:shd w:val="clear" w:color="auto" w:fill="auto"/>
          </w:tcPr>
          <w:p w14:paraId="40AF7F1A"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(англ. </w:t>
            </w:r>
            <w:r w:rsidRPr="00276626">
              <w:rPr>
                <w:rFonts w:ascii="Times New Roman" w:hAnsi="Times New Roman" w:cs="Times New Roman"/>
                <w:snapToGrid w:val="0"/>
                <w:color w:val="000000"/>
                <w:sz w:val="24"/>
                <w:szCs w:val="24"/>
                <w:lang w:val="en-US"/>
              </w:rPr>
              <w:t>Open</w:t>
            </w:r>
            <w:r w:rsidRPr="00276626">
              <w:rPr>
                <w:rFonts w:ascii="Times New Roman" w:hAnsi="Times New Roman" w:cs="Times New Roman"/>
                <w:snapToGrid w:val="0"/>
                <w:color w:val="000000"/>
                <w:sz w:val="24"/>
                <w:szCs w:val="24"/>
              </w:rPr>
              <w:t xml:space="preserve"> </w:t>
            </w:r>
            <w:r w:rsidRPr="00276626">
              <w:rPr>
                <w:rFonts w:ascii="Times New Roman" w:hAnsi="Times New Roman" w:cs="Times New Roman"/>
                <w:snapToGrid w:val="0"/>
                <w:color w:val="000000"/>
                <w:sz w:val="24"/>
                <w:szCs w:val="24"/>
                <w:lang w:val="en-US"/>
              </w:rPr>
              <w:t>Shortest</w:t>
            </w:r>
            <w:r w:rsidRPr="00276626">
              <w:rPr>
                <w:rFonts w:ascii="Times New Roman" w:hAnsi="Times New Roman" w:cs="Times New Roman"/>
                <w:snapToGrid w:val="0"/>
                <w:color w:val="000000"/>
                <w:sz w:val="24"/>
                <w:szCs w:val="24"/>
              </w:rPr>
              <w:t xml:space="preserve"> </w:t>
            </w:r>
            <w:r w:rsidRPr="00276626">
              <w:rPr>
                <w:rFonts w:ascii="Times New Roman" w:hAnsi="Times New Roman" w:cs="Times New Roman"/>
                <w:snapToGrid w:val="0"/>
                <w:color w:val="000000"/>
                <w:sz w:val="24"/>
                <w:szCs w:val="24"/>
                <w:lang w:val="en-US"/>
              </w:rPr>
              <w:t>Path</w:t>
            </w:r>
            <w:r w:rsidRPr="00276626">
              <w:rPr>
                <w:rFonts w:ascii="Times New Roman" w:hAnsi="Times New Roman" w:cs="Times New Roman"/>
                <w:snapToGrid w:val="0"/>
                <w:color w:val="000000"/>
                <w:sz w:val="24"/>
                <w:szCs w:val="24"/>
              </w:rPr>
              <w:t xml:space="preserve"> </w:t>
            </w:r>
            <w:r w:rsidRPr="00276626">
              <w:rPr>
                <w:rFonts w:ascii="Times New Roman" w:hAnsi="Times New Roman" w:cs="Times New Roman"/>
                <w:snapToGrid w:val="0"/>
                <w:color w:val="000000"/>
                <w:sz w:val="24"/>
                <w:szCs w:val="24"/>
                <w:lang w:val="en-US"/>
              </w:rPr>
              <w:t>First</w:t>
            </w:r>
            <w:r w:rsidRPr="00276626">
              <w:rPr>
                <w:rFonts w:ascii="Times New Roman" w:hAnsi="Times New Roman" w:cs="Times New Roman"/>
                <w:snapToGrid w:val="0"/>
                <w:color w:val="000000"/>
                <w:sz w:val="24"/>
                <w:szCs w:val="24"/>
              </w:rPr>
              <w:t>) — протокол динамической маршрутизации, основанный на технологии отслеживания состояния канала (</w:t>
            </w:r>
            <w:r w:rsidRPr="00276626">
              <w:rPr>
                <w:rFonts w:ascii="Times New Roman" w:hAnsi="Times New Roman" w:cs="Times New Roman"/>
                <w:snapToGrid w:val="0"/>
                <w:color w:val="000000"/>
                <w:sz w:val="24"/>
                <w:szCs w:val="24"/>
                <w:lang w:val="en-US"/>
              </w:rPr>
              <w:t>link</w:t>
            </w:r>
            <w:r w:rsidRPr="00276626">
              <w:rPr>
                <w:rFonts w:ascii="Times New Roman" w:hAnsi="Times New Roman" w:cs="Times New Roman"/>
                <w:snapToGrid w:val="0"/>
                <w:color w:val="000000"/>
                <w:sz w:val="24"/>
                <w:szCs w:val="24"/>
              </w:rPr>
              <w:t>-</w:t>
            </w:r>
            <w:r w:rsidRPr="00276626">
              <w:rPr>
                <w:rFonts w:ascii="Times New Roman" w:hAnsi="Times New Roman" w:cs="Times New Roman"/>
                <w:snapToGrid w:val="0"/>
                <w:color w:val="000000"/>
                <w:sz w:val="24"/>
                <w:szCs w:val="24"/>
                <w:lang w:val="en-US"/>
              </w:rPr>
              <w:t>state</w:t>
            </w:r>
            <w:r w:rsidRPr="00276626">
              <w:rPr>
                <w:rFonts w:ascii="Times New Roman" w:hAnsi="Times New Roman" w:cs="Times New Roman"/>
                <w:snapToGrid w:val="0"/>
                <w:color w:val="000000"/>
                <w:sz w:val="24"/>
                <w:szCs w:val="24"/>
              </w:rPr>
              <w:t xml:space="preserve"> </w:t>
            </w:r>
            <w:r w:rsidRPr="00276626">
              <w:rPr>
                <w:rFonts w:ascii="Times New Roman" w:hAnsi="Times New Roman" w:cs="Times New Roman"/>
                <w:snapToGrid w:val="0"/>
                <w:color w:val="000000"/>
                <w:sz w:val="24"/>
                <w:szCs w:val="24"/>
                <w:lang w:val="en-US"/>
              </w:rPr>
              <w:t>technology</w:t>
            </w:r>
            <w:r w:rsidRPr="00276626">
              <w:rPr>
                <w:rFonts w:ascii="Times New Roman" w:hAnsi="Times New Roman" w:cs="Times New Roman"/>
                <w:snapToGrid w:val="0"/>
                <w:color w:val="000000"/>
                <w:sz w:val="24"/>
                <w:szCs w:val="24"/>
              </w:rPr>
              <w:t xml:space="preserve">) и использующий для нахождения кратчайшего пути алгоритм </w:t>
            </w:r>
            <w:proofErr w:type="spellStart"/>
            <w:r w:rsidRPr="00276626">
              <w:rPr>
                <w:rFonts w:ascii="Times New Roman" w:hAnsi="Times New Roman" w:cs="Times New Roman"/>
                <w:snapToGrid w:val="0"/>
                <w:color w:val="000000"/>
                <w:sz w:val="24"/>
                <w:szCs w:val="24"/>
              </w:rPr>
              <w:t>Дейкстры</w:t>
            </w:r>
            <w:proofErr w:type="spellEnd"/>
            <w:r w:rsidRPr="00276626">
              <w:rPr>
                <w:rFonts w:ascii="Times New Roman" w:hAnsi="Times New Roman" w:cs="Times New Roman"/>
                <w:snapToGrid w:val="0"/>
                <w:color w:val="000000"/>
                <w:sz w:val="24"/>
                <w:szCs w:val="24"/>
              </w:rPr>
              <w:t>.</w:t>
            </w:r>
          </w:p>
        </w:tc>
      </w:tr>
      <w:tr w:rsidR="00393F39" w:rsidRPr="00276626" w14:paraId="0803972E" w14:textId="77777777" w:rsidTr="00276626">
        <w:trPr>
          <w:cantSplit/>
          <w:jc w:val="center"/>
        </w:trPr>
        <w:tc>
          <w:tcPr>
            <w:tcW w:w="2164" w:type="dxa"/>
            <w:shd w:val="clear" w:color="auto" w:fill="auto"/>
          </w:tcPr>
          <w:p w14:paraId="05BC1739"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lastRenderedPageBreak/>
              <w:t>RAID</w:t>
            </w:r>
          </w:p>
        </w:tc>
        <w:tc>
          <w:tcPr>
            <w:tcW w:w="8026" w:type="dxa"/>
            <w:shd w:val="clear" w:color="auto" w:fill="auto"/>
          </w:tcPr>
          <w:p w14:paraId="1BD3AA0B"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(англ. </w:t>
            </w:r>
            <w:r w:rsidRPr="00276626">
              <w:rPr>
                <w:rFonts w:ascii="Times New Roman" w:hAnsi="Times New Roman" w:cs="Times New Roman"/>
                <w:snapToGrid w:val="0"/>
                <w:color w:val="000000"/>
                <w:sz w:val="24"/>
                <w:szCs w:val="24"/>
                <w:lang w:val="en-US"/>
              </w:rPr>
              <w:t>Redundant</w:t>
            </w:r>
            <w:r w:rsidRPr="00276626">
              <w:rPr>
                <w:rFonts w:ascii="Times New Roman" w:hAnsi="Times New Roman" w:cs="Times New Roman"/>
                <w:snapToGrid w:val="0"/>
                <w:color w:val="000000"/>
                <w:sz w:val="24"/>
                <w:szCs w:val="24"/>
              </w:rPr>
              <w:t xml:space="preserve"> </w:t>
            </w:r>
            <w:r w:rsidRPr="00276626">
              <w:rPr>
                <w:rFonts w:ascii="Times New Roman" w:hAnsi="Times New Roman" w:cs="Times New Roman"/>
                <w:snapToGrid w:val="0"/>
                <w:color w:val="000000"/>
                <w:sz w:val="24"/>
                <w:szCs w:val="24"/>
                <w:lang w:val="en-US"/>
              </w:rPr>
              <w:t>Array</w:t>
            </w:r>
            <w:r w:rsidRPr="00276626">
              <w:rPr>
                <w:rFonts w:ascii="Times New Roman" w:hAnsi="Times New Roman" w:cs="Times New Roman"/>
                <w:snapToGrid w:val="0"/>
                <w:color w:val="000000"/>
                <w:sz w:val="24"/>
                <w:szCs w:val="24"/>
              </w:rPr>
              <w:t xml:space="preserve"> </w:t>
            </w:r>
            <w:r w:rsidRPr="00276626">
              <w:rPr>
                <w:rFonts w:ascii="Times New Roman" w:hAnsi="Times New Roman" w:cs="Times New Roman"/>
                <w:snapToGrid w:val="0"/>
                <w:color w:val="000000"/>
                <w:sz w:val="24"/>
                <w:szCs w:val="24"/>
                <w:lang w:val="en-US"/>
              </w:rPr>
              <w:t>of</w:t>
            </w:r>
            <w:r w:rsidRPr="00276626">
              <w:rPr>
                <w:rFonts w:ascii="Times New Roman" w:hAnsi="Times New Roman" w:cs="Times New Roman"/>
                <w:snapToGrid w:val="0"/>
                <w:color w:val="000000"/>
                <w:sz w:val="24"/>
                <w:szCs w:val="24"/>
              </w:rPr>
              <w:t xml:space="preserve"> </w:t>
            </w:r>
            <w:r w:rsidRPr="00276626">
              <w:rPr>
                <w:rFonts w:ascii="Times New Roman" w:hAnsi="Times New Roman" w:cs="Times New Roman"/>
                <w:snapToGrid w:val="0"/>
                <w:color w:val="000000"/>
                <w:sz w:val="24"/>
                <w:szCs w:val="24"/>
                <w:lang w:val="en-US"/>
              </w:rPr>
              <w:t>Independent</w:t>
            </w:r>
            <w:r w:rsidRPr="00276626">
              <w:rPr>
                <w:rFonts w:ascii="Times New Roman" w:hAnsi="Times New Roman" w:cs="Times New Roman"/>
                <w:snapToGrid w:val="0"/>
                <w:color w:val="000000"/>
                <w:sz w:val="24"/>
                <w:szCs w:val="24"/>
              </w:rPr>
              <w:t xml:space="preserve"> </w:t>
            </w:r>
            <w:r w:rsidRPr="00276626">
              <w:rPr>
                <w:rFonts w:ascii="Times New Roman" w:hAnsi="Times New Roman" w:cs="Times New Roman"/>
                <w:snapToGrid w:val="0"/>
                <w:color w:val="000000"/>
                <w:sz w:val="24"/>
                <w:szCs w:val="24"/>
                <w:lang w:val="en-US"/>
              </w:rPr>
              <w:t>Disks</w:t>
            </w:r>
            <w:r w:rsidRPr="00276626">
              <w:rPr>
                <w:rFonts w:ascii="Times New Roman" w:hAnsi="Times New Roman" w:cs="Times New Roman"/>
                <w:snapToGrid w:val="0"/>
                <w:color w:val="000000"/>
                <w:sz w:val="24"/>
                <w:szCs w:val="24"/>
              </w:rPr>
              <w:t xml:space="preserve"> — избыточный массив независимых (самостоятельных) дисков) — технология виртуализации данных для объединения нескольких физических дисковых устройств в логический модуль для повышения отказоустойчивости и производительности.</w:t>
            </w:r>
          </w:p>
          <w:p w14:paraId="222F34A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proofErr w:type="spellStart"/>
            <w:r w:rsidRPr="00276626">
              <w:rPr>
                <w:rFonts w:ascii="Times New Roman" w:hAnsi="Times New Roman" w:cs="Times New Roman"/>
                <w:snapToGrid w:val="0"/>
                <w:color w:val="000000"/>
                <w:sz w:val="24"/>
                <w:szCs w:val="24"/>
                <w:lang w:val="en-US"/>
              </w:rPr>
              <w:t>Содержание</w:t>
            </w:r>
            <w:proofErr w:type="spellEnd"/>
          </w:p>
        </w:tc>
      </w:tr>
      <w:tr w:rsidR="00393F39" w:rsidRPr="00276626" w14:paraId="33921777" w14:textId="77777777" w:rsidTr="00276626">
        <w:trPr>
          <w:cantSplit/>
          <w:jc w:val="center"/>
        </w:trPr>
        <w:tc>
          <w:tcPr>
            <w:tcW w:w="2164" w:type="dxa"/>
            <w:shd w:val="clear" w:color="auto" w:fill="auto"/>
          </w:tcPr>
          <w:p w14:paraId="0CCB6F25"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lang w:val="en-US"/>
              </w:rPr>
              <w:t>RFC</w:t>
            </w:r>
          </w:p>
        </w:tc>
        <w:tc>
          <w:tcPr>
            <w:tcW w:w="8026" w:type="dxa"/>
            <w:shd w:val="clear" w:color="auto" w:fill="auto"/>
          </w:tcPr>
          <w:p w14:paraId="7373911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Рабочее предложение (англ. </w:t>
            </w:r>
            <w:proofErr w:type="spellStart"/>
            <w:r w:rsidRPr="00276626">
              <w:rPr>
                <w:rFonts w:ascii="Times New Roman" w:hAnsi="Times New Roman" w:cs="Times New Roman"/>
                <w:snapToGrid w:val="0"/>
                <w:color w:val="000000"/>
                <w:sz w:val="24"/>
                <w:szCs w:val="24"/>
              </w:rPr>
              <w:t>Request</w:t>
            </w:r>
            <w:proofErr w:type="spellEnd"/>
            <w:r w:rsidRPr="00276626">
              <w:rPr>
                <w:rFonts w:ascii="Times New Roman" w:hAnsi="Times New Roman" w:cs="Times New Roman"/>
                <w:snapToGrid w:val="0"/>
                <w:color w:val="000000"/>
                <w:sz w:val="24"/>
                <w:szCs w:val="24"/>
              </w:rPr>
              <w:t xml:space="preserve"> </w:t>
            </w:r>
            <w:proofErr w:type="spellStart"/>
            <w:r w:rsidRPr="00276626">
              <w:rPr>
                <w:rFonts w:ascii="Times New Roman" w:hAnsi="Times New Roman" w:cs="Times New Roman"/>
                <w:snapToGrid w:val="0"/>
                <w:color w:val="000000"/>
                <w:sz w:val="24"/>
                <w:szCs w:val="24"/>
              </w:rPr>
              <w:t>for</w:t>
            </w:r>
            <w:proofErr w:type="spellEnd"/>
            <w:r w:rsidRPr="00276626">
              <w:rPr>
                <w:rFonts w:ascii="Times New Roman" w:hAnsi="Times New Roman" w:cs="Times New Roman"/>
                <w:snapToGrid w:val="0"/>
                <w:color w:val="000000"/>
                <w:sz w:val="24"/>
                <w:szCs w:val="24"/>
              </w:rPr>
              <w:t xml:space="preserve"> </w:t>
            </w:r>
            <w:proofErr w:type="spellStart"/>
            <w:r w:rsidRPr="00276626">
              <w:rPr>
                <w:rFonts w:ascii="Times New Roman" w:hAnsi="Times New Roman" w:cs="Times New Roman"/>
                <w:snapToGrid w:val="0"/>
                <w:color w:val="000000"/>
                <w:sz w:val="24"/>
                <w:szCs w:val="24"/>
              </w:rPr>
              <w:t>Comments</w:t>
            </w:r>
            <w:proofErr w:type="spellEnd"/>
            <w:r w:rsidRPr="00276626">
              <w:rPr>
                <w:rFonts w:ascii="Times New Roman" w:hAnsi="Times New Roman" w:cs="Times New Roman"/>
                <w:snapToGrid w:val="0"/>
                <w:color w:val="000000"/>
                <w:sz w:val="24"/>
                <w:szCs w:val="24"/>
              </w:rPr>
              <w:t>, RFC) — документ из серии пронумерованных информационных документов Интернета, содержащих технические спецификации и стандарты</w:t>
            </w:r>
          </w:p>
        </w:tc>
      </w:tr>
      <w:tr w:rsidR="00393F39" w:rsidRPr="00276626" w14:paraId="41A12563" w14:textId="77777777" w:rsidTr="00276626">
        <w:trPr>
          <w:cantSplit/>
          <w:jc w:val="center"/>
        </w:trPr>
        <w:tc>
          <w:tcPr>
            <w:tcW w:w="2164" w:type="dxa"/>
            <w:shd w:val="clear" w:color="auto" w:fill="auto"/>
          </w:tcPr>
          <w:p w14:paraId="069B10AB"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rPr>
              <w:t>RIP</w:t>
            </w:r>
          </w:p>
        </w:tc>
        <w:tc>
          <w:tcPr>
            <w:tcW w:w="8026" w:type="dxa"/>
            <w:shd w:val="clear" w:color="auto" w:fill="auto"/>
          </w:tcPr>
          <w:p w14:paraId="05DB1AD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Протокол маршрутной информации (англ.  </w:t>
            </w:r>
            <w:r w:rsidRPr="00276626">
              <w:rPr>
                <w:rFonts w:ascii="Times New Roman" w:hAnsi="Times New Roman" w:cs="Times New Roman"/>
                <w:snapToGrid w:val="0"/>
                <w:color w:val="000000"/>
                <w:sz w:val="24"/>
                <w:szCs w:val="24"/>
                <w:lang w:val="en-US"/>
              </w:rPr>
              <w:t>Routing</w:t>
            </w:r>
            <w:r w:rsidRPr="00276626">
              <w:rPr>
                <w:rFonts w:ascii="Times New Roman" w:hAnsi="Times New Roman" w:cs="Times New Roman"/>
                <w:snapToGrid w:val="0"/>
                <w:color w:val="000000"/>
                <w:sz w:val="24"/>
                <w:szCs w:val="24"/>
              </w:rPr>
              <w:t xml:space="preserve"> </w:t>
            </w:r>
            <w:r w:rsidRPr="00276626">
              <w:rPr>
                <w:rFonts w:ascii="Times New Roman" w:hAnsi="Times New Roman" w:cs="Times New Roman"/>
                <w:snapToGrid w:val="0"/>
                <w:color w:val="000000"/>
                <w:sz w:val="24"/>
                <w:szCs w:val="24"/>
                <w:lang w:val="en-US"/>
              </w:rPr>
              <w:t>Information</w:t>
            </w:r>
            <w:r w:rsidRPr="00276626">
              <w:rPr>
                <w:rFonts w:ascii="Times New Roman" w:hAnsi="Times New Roman" w:cs="Times New Roman"/>
                <w:snapToGrid w:val="0"/>
                <w:color w:val="000000"/>
                <w:sz w:val="24"/>
                <w:szCs w:val="24"/>
              </w:rPr>
              <w:t xml:space="preserve"> </w:t>
            </w:r>
            <w:proofErr w:type="gramStart"/>
            <w:r w:rsidRPr="00276626">
              <w:rPr>
                <w:rFonts w:ascii="Times New Roman" w:hAnsi="Times New Roman" w:cs="Times New Roman"/>
                <w:snapToGrid w:val="0"/>
                <w:color w:val="000000"/>
                <w:sz w:val="24"/>
                <w:szCs w:val="24"/>
                <w:lang w:val="en-US"/>
              </w:rPr>
              <w:t>Protocol</w:t>
            </w:r>
            <w:r w:rsidRPr="00276626">
              <w:rPr>
                <w:rFonts w:ascii="Times New Roman" w:hAnsi="Times New Roman" w:cs="Times New Roman"/>
                <w:snapToGrid w:val="0"/>
                <w:color w:val="000000"/>
                <w:sz w:val="24"/>
                <w:szCs w:val="24"/>
              </w:rPr>
              <w:t>[</w:t>
            </w:r>
            <w:proofErr w:type="gramEnd"/>
            <w:r w:rsidRPr="00276626">
              <w:rPr>
                <w:rFonts w:ascii="Times New Roman" w:hAnsi="Times New Roman" w:cs="Times New Roman"/>
                <w:snapToGrid w:val="0"/>
                <w:color w:val="000000"/>
                <w:sz w:val="24"/>
                <w:szCs w:val="24"/>
              </w:rPr>
              <w:t>1]) — один из самых простых протоколов маршрутизации</w:t>
            </w:r>
          </w:p>
        </w:tc>
      </w:tr>
      <w:tr w:rsidR="00393F39" w:rsidRPr="00276626" w14:paraId="23AC7F70" w14:textId="77777777" w:rsidTr="00276626">
        <w:trPr>
          <w:cantSplit/>
          <w:jc w:val="center"/>
        </w:trPr>
        <w:tc>
          <w:tcPr>
            <w:tcW w:w="2164" w:type="dxa"/>
            <w:shd w:val="clear" w:color="auto" w:fill="auto"/>
          </w:tcPr>
          <w:p w14:paraId="5E240FCB"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SCCM</w:t>
            </w:r>
          </w:p>
        </w:tc>
        <w:tc>
          <w:tcPr>
            <w:tcW w:w="8026" w:type="dxa"/>
            <w:shd w:val="clear" w:color="auto" w:fill="auto"/>
          </w:tcPr>
          <w:p w14:paraId="287ECDDE"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val="en-US"/>
              </w:rPr>
            </w:pPr>
            <w:r w:rsidRPr="00276626">
              <w:rPr>
                <w:rFonts w:ascii="Times New Roman" w:hAnsi="Times New Roman" w:cs="Times New Roman"/>
                <w:snapToGrid w:val="0"/>
                <w:color w:val="000000"/>
                <w:sz w:val="24"/>
                <w:szCs w:val="24"/>
                <w:lang w:val="en-US"/>
              </w:rPr>
              <w:t>System Center Configuration Manager</w:t>
            </w:r>
          </w:p>
        </w:tc>
      </w:tr>
      <w:tr w:rsidR="00393F39" w:rsidRPr="00276626" w14:paraId="743C47F3" w14:textId="77777777" w:rsidTr="00276626">
        <w:trPr>
          <w:cantSplit/>
          <w:jc w:val="center"/>
        </w:trPr>
        <w:tc>
          <w:tcPr>
            <w:tcW w:w="2164" w:type="dxa"/>
            <w:shd w:val="clear" w:color="auto" w:fill="auto"/>
          </w:tcPr>
          <w:p w14:paraId="2BA1B199"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SLA</w:t>
            </w:r>
          </w:p>
        </w:tc>
        <w:tc>
          <w:tcPr>
            <w:tcW w:w="8026" w:type="dxa"/>
            <w:shd w:val="clear" w:color="auto" w:fill="auto"/>
          </w:tcPr>
          <w:p w14:paraId="7527001D"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(от англ. Service Level Agreement) формальный договор между заказчиком услуги и её поставщиком, содержащий описание услуги, права и обязанности сторон и, самое главное, согласованный уровень качества предоставления данной услуги</w:t>
            </w:r>
          </w:p>
        </w:tc>
      </w:tr>
      <w:tr w:rsidR="00393F39" w:rsidRPr="00276626" w14:paraId="4BF8BBA2" w14:textId="77777777" w:rsidTr="00276626">
        <w:trPr>
          <w:cantSplit/>
          <w:jc w:val="center"/>
        </w:trPr>
        <w:tc>
          <w:tcPr>
            <w:tcW w:w="2164" w:type="dxa"/>
            <w:shd w:val="clear" w:color="auto" w:fill="auto"/>
          </w:tcPr>
          <w:p w14:paraId="47A1396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SSO</w:t>
            </w:r>
          </w:p>
        </w:tc>
        <w:tc>
          <w:tcPr>
            <w:tcW w:w="8026" w:type="dxa"/>
            <w:shd w:val="clear" w:color="auto" w:fill="auto"/>
          </w:tcPr>
          <w:p w14:paraId="0F22FAB5"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(англ. Single </w:t>
            </w:r>
            <w:proofErr w:type="spellStart"/>
            <w:r w:rsidRPr="00276626">
              <w:rPr>
                <w:rFonts w:ascii="Times New Roman" w:hAnsi="Times New Roman" w:cs="Times New Roman"/>
                <w:snapToGrid w:val="0"/>
                <w:color w:val="000000"/>
                <w:sz w:val="24"/>
                <w:szCs w:val="24"/>
              </w:rPr>
              <w:t>Sign</w:t>
            </w:r>
            <w:proofErr w:type="spellEnd"/>
            <w:r w:rsidRPr="00276626">
              <w:rPr>
                <w:rFonts w:ascii="Times New Roman" w:hAnsi="Times New Roman" w:cs="Times New Roman"/>
                <w:snapToGrid w:val="0"/>
                <w:color w:val="000000"/>
                <w:sz w:val="24"/>
                <w:szCs w:val="24"/>
              </w:rPr>
              <w:t>-On) — технология, при использовании которой пользователь переходит из одного раздела портала в другой, либо из одной системы в другую, не связанную с первой системой, без повторной аутентификации.</w:t>
            </w:r>
          </w:p>
        </w:tc>
      </w:tr>
      <w:tr w:rsidR="00393F39" w:rsidRPr="00276626" w14:paraId="60E13A61" w14:textId="77777777" w:rsidTr="00276626">
        <w:trPr>
          <w:cantSplit/>
          <w:jc w:val="center"/>
        </w:trPr>
        <w:tc>
          <w:tcPr>
            <w:tcW w:w="2164" w:type="dxa"/>
            <w:shd w:val="clear" w:color="auto" w:fill="auto"/>
          </w:tcPr>
          <w:p w14:paraId="2043137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VLAN</w:t>
            </w:r>
          </w:p>
        </w:tc>
        <w:tc>
          <w:tcPr>
            <w:tcW w:w="8026" w:type="dxa"/>
            <w:shd w:val="clear" w:color="auto" w:fill="auto"/>
          </w:tcPr>
          <w:p w14:paraId="484D8482"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(от англ. Virtual Local Area Network) — виртуальная локальная компьютерная сеть</w:t>
            </w:r>
          </w:p>
        </w:tc>
      </w:tr>
      <w:tr w:rsidR="00393F39" w:rsidRPr="00276626" w14:paraId="3A3E8931" w14:textId="77777777" w:rsidTr="00276626">
        <w:trPr>
          <w:cantSplit/>
          <w:jc w:val="center"/>
        </w:trPr>
        <w:tc>
          <w:tcPr>
            <w:tcW w:w="2164" w:type="dxa"/>
            <w:shd w:val="clear" w:color="auto" w:fill="auto"/>
          </w:tcPr>
          <w:p w14:paraId="3B897C32"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VPN</w:t>
            </w:r>
          </w:p>
        </w:tc>
        <w:tc>
          <w:tcPr>
            <w:tcW w:w="8026" w:type="dxa"/>
            <w:shd w:val="clear" w:color="auto" w:fill="auto"/>
          </w:tcPr>
          <w:p w14:paraId="246E65A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(от англ. Virtual Private Network) виртуальная частная сеть, обобщённое название технологий, позволяющих обеспечить одно или несколько сетевых соединений (логическую сеть) поверх другой сети (например, интернет)</w:t>
            </w:r>
          </w:p>
        </w:tc>
      </w:tr>
      <w:tr w:rsidR="00393F39" w:rsidRPr="00276626" w14:paraId="7322DCA1" w14:textId="77777777" w:rsidTr="00276626">
        <w:trPr>
          <w:cantSplit/>
          <w:jc w:val="center"/>
        </w:trPr>
        <w:tc>
          <w:tcPr>
            <w:tcW w:w="2164" w:type="dxa"/>
            <w:shd w:val="clear" w:color="auto" w:fill="auto"/>
          </w:tcPr>
          <w:p w14:paraId="0C21E842"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VRF</w:t>
            </w:r>
          </w:p>
        </w:tc>
        <w:tc>
          <w:tcPr>
            <w:tcW w:w="8026" w:type="dxa"/>
            <w:shd w:val="clear" w:color="auto" w:fill="auto"/>
          </w:tcPr>
          <w:p w14:paraId="0BD7DC1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Virtual </w:t>
            </w:r>
            <w:proofErr w:type="spellStart"/>
            <w:r w:rsidRPr="00276626">
              <w:rPr>
                <w:rFonts w:ascii="Times New Roman" w:hAnsi="Times New Roman" w:cs="Times New Roman"/>
                <w:snapToGrid w:val="0"/>
                <w:color w:val="000000"/>
                <w:sz w:val="24"/>
                <w:szCs w:val="24"/>
              </w:rPr>
              <w:t>routing</w:t>
            </w:r>
            <w:proofErr w:type="spellEnd"/>
            <w:r w:rsidRPr="00276626">
              <w:rPr>
                <w:rFonts w:ascii="Times New Roman" w:hAnsi="Times New Roman" w:cs="Times New Roman"/>
                <w:snapToGrid w:val="0"/>
                <w:color w:val="000000"/>
                <w:sz w:val="24"/>
                <w:szCs w:val="24"/>
              </w:rPr>
              <w:t xml:space="preserve"> </w:t>
            </w:r>
            <w:proofErr w:type="spellStart"/>
            <w:r w:rsidRPr="00276626">
              <w:rPr>
                <w:rFonts w:ascii="Times New Roman" w:hAnsi="Times New Roman" w:cs="Times New Roman"/>
                <w:snapToGrid w:val="0"/>
                <w:color w:val="000000"/>
                <w:sz w:val="24"/>
                <w:szCs w:val="24"/>
              </w:rPr>
              <w:t>and</w:t>
            </w:r>
            <w:proofErr w:type="spellEnd"/>
            <w:r w:rsidRPr="00276626">
              <w:rPr>
                <w:rFonts w:ascii="Times New Roman" w:hAnsi="Times New Roman" w:cs="Times New Roman"/>
                <w:snapToGrid w:val="0"/>
                <w:color w:val="000000"/>
                <w:sz w:val="24"/>
                <w:szCs w:val="24"/>
              </w:rPr>
              <w:t xml:space="preserve"> </w:t>
            </w:r>
            <w:proofErr w:type="spellStart"/>
            <w:r w:rsidRPr="00276626">
              <w:rPr>
                <w:rFonts w:ascii="Times New Roman" w:hAnsi="Times New Roman" w:cs="Times New Roman"/>
                <w:snapToGrid w:val="0"/>
                <w:color w:val="000000"/>
                <w:sz w:val="24"/>
                <w:szCs w:val="24"/>
              </w:rPr>
              <w:t>forwarding</w:t>
            </w:r>
            <w:proofErr w:type="spellEnd"/>
          </w:p>
        </w:tc>
      </w:tr>
      <w:tr w:rsidR="00393F39" w:rsidRPr="00276626" w14:paraId="04B38CCD" w14:textId="77777777" w:rsidTr="00276626">
        <w:trPr>
          <w:cantSplit/>
          <w:jc w:val="center"/>
        </w:trPr>
        <w:tc>
          <w:tcPr>
            <w:tcW w:w="2164" w:type="dxa"/>
            <w:shd w:val="clear" w:color="auto" w:fill="auto"/>
          </w:tcPr>
          <w:p w14:paraId="1B7705E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VRRP</w:t>
            </w:r>
          </w:p>
        </w:tc>
        <w:tc>
          <w:tcPr>
            <w:tcW w:w="8026" w:type="dxa"/>
            <w:shd w:val="clear" w:color="auto" w:fill="auto"/>
          </w:tcPr>
          <w:p w14:paraId="40291FBE"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VRRP (Virtual </w:t>
            </w:r>
            <w:proofErr w:type="spellStart"/>
            <w:r w:rsidRPr="00276626">
              <w:rPr>
                <w:rFonts w:ascii="Times New Roman" w:hAnsi="Times New Roman" w:cs="Times New Roman"/>
                <w:snapToGrid w:val="0"/>
                <w:color w:val="000000"/>
                <w:sz w:val="24"/>
                <w:szCs w:val="24"/>
              </w:rPr>
              <w:t>Router</w:t>
            </w:r>
            <w:proofErr w:type="spellEnd"/>
            <w:r w:rsidRPr="00276626">
              <w:rPr>
                <w:rFonts w:ascii="Times New Roman" w:hAnsi="Times New Roman" w:cs="Times New Roman"/>
                <w:snapToGrid w:val="0"/>
                <w:color w:val="000000"/>
                <w:sz w:val="24"/>
                <w:szCs w:val="24"/>
              </w:rPr>
              <w:t xml:space="preserve"> </w:t>
            </w:r>
            <w:proofErr w:type="spellStart"/>
            <w:r w:rsidRPr="00276626">
              <w:rPr>
                <w:rFonts w:ascii="Times New Roman" w:hAnsi="Times New Roman" w:cs="Times New Roman"/>
                <w:snapToGrid w:val="0"/>
                <w:color w:val="000000"/>
                <w:sz w:val="24"/>
                <w:szCs w:val="24"/>
              </w:rPr>
              <w:t>Redundancy</w:t>
            </w:r>
            <w:proofErr w:type="spellEnd"/>
            <w:r w:rsidRPr="00276626">
              <w:rPr>
                <w:rFonts w:ascii="Times New Roman" w:hAnsi="Times New Roman" w:cs="Times New Roman"/>
                <w:snapToGrid w:val="0"/>
                <w:color w:val="000000"/>
                <w:sz w:val="24"/>
                <w:szCs w:val="24"/>
              </w:rPr>
              <w:t xml:space="preserve"> Protocol) — сетевой протокол, предназначенный для увеличения доступности маршрутизаторов, выполняющих роль шлюза по умолчанию.</w:t>
            </w:r>
          </w:p>
        </w:tc>
      </w:tr>
      <w:tr w:rsidR="00393F39" w:rsidRPr="00276626" w14:paraId="0CD8E863" w14:textId="77777777" w:rsidTr="00276626">
        <w:trPr>
          <w:cantSplit/>
          <w:jc w:val="center"/>
        </w:trPr>
        <w:tc>
          <w:tcPr>
            <w:tcW w:w="2164" w:type="dxa"/>
            <w:shd w:val="clear" w:color="auto" w:fill="auto"/>
          </w:tcPr>
          <w:p w14:paraId="772D409A"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WSUS</w:t>
            </w:r>
          </w:p>
        </w:tc>
        <w:tc>
          <w:tcPr>
            <w:tcW w:w="8026" w:type="dxa"/>
            <w:shd w:val="clear" w:color="auto" w:fill="auto"/>
          </w:tcPr>
          <w:p w14:paraId="1E1453A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Windows Server Update Services - сервис обновлений операционных систем и продуктов Microsoft</w:t>
            </w:r>
          </w:p>
        </w:tc>
      </w:tr>
      <w:tr w:rsidR="00393F39" w:rsidRPr="00276626" w14:paraId="56226836" w14:textId="77777777" w:rsidTr="00276626">
        <w:trPr>
          <w:cantSplit/>
          <w:jc w:val="center"/>
        </w:trPr>
        <w:tc>
          <w:tcPr>
            <w:tcW w:w="2164" w:type="dxa"/>
            <w:shd w:val="clear" w:color="auto" w:fill="auto"/>
          </w:tcPr>
          <w:p w14:paraId="7857C779"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АРМ</w:t>
            </w:r>
          </w:p>
        </w:tc>
        <w:tc>
          <w:tcPr>
            <w:tcW w:w="8026" w:type="dxa"/>
            <w:shd w:val="clear" w:color="auto" w:fill="auto"/>
          </w:tcPr>
          <w:p w14:paraId="5A8C5EEC"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Автоматизированное рабочее место</w:t>
            </w:r>
          </w:p>
        </w:tc>
      </w:tr>
      <w:tr w:rsidR="00393F39" w:rsidRPr="00276626" w14:paraId="36716444" w14:textId="77777777" w:rsidTr="00276626">
        <w:trPr>
          <w:cantSplit/>
          <w:jc w:val="center"/>
        </w:trPr>
        <w:tc>
          <w:tcPr>
            <w:tcW w:w="2164" w:type="dxa"/>
            <w:shd w:val="clear" w:color="auto" w:fill="auto"/>
          </w:tcPr>
          <w:p w14:paraId="0104CFB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АСПП</w:t>
            </w:r>
          </w:p>
        </w:tc>
        <w:tc>
          <w:tcPr>
            <w:tcW w:w="8026" w:type="dxa"/>
            <w:shd w:val="clear" w:color="auto" w:fill="auto"/>
          </w:tcPr>
          <w:p w14:paraId="30A148C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Автоматизированная система поддержки пользователей</w:t>
            </w:r>
          </w:p>
        </w:tc>
      </w:tr>
      <w:tr w:rsidR="00393F39" w:rsidRPr="00276626" w14:paraId="27511FB0" w14:textId="77777777" w:rsidTr="00276626">
        <w:trPr>
          <w:cantSplit/>
          <w:jc w:val="center"/>
        </w:trPr>
        <w:tc>
          <w:tcPr>
            <w:tcW w:w="2164" w:type="dxa"/>
            <w:shd w:val="clear" w:color="auto" w:fill="auto"/>
          </w:tcPr>
          <w:p w14:paraId="37205A9C"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ВМ</w:t>
            </w:r>
          </w:p>
        </w:tc>
        <w:tc>
          <w:tcPr>
            <w:tcW w:w="8026" w:type="dxa"/>
            <w:shd w:val="clear" w:color="auto" w:fill="auto"/>
          </w:tcPr>
          <w:p w14:paraId="6F40E2FE"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Виртуальная машина</w:t>
            </w:r>
          </w:p>
        </w:tc>
      </w:tr>
      <w:tr w:rsidR="00393F39" w:rsidRPr="00276626" w14:paraId="51D9ACD3" w14:textId="77777777" w:rsidTr="00276626">
        <w:trPr>
          <w:cantSplit/>
          <w:jc w:val="center"/>
        </w:trPr>
        <w:tc>
          <w:tcPr>
            <w:tcW w:w="2164" w:type="dxa"/>
            <w:shd w:val="clear" w:color="auto" w:fill="auto"/>
          </w:tcPr>
          <w:p w14:paraId="6E396EB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lastRenderedPageBreak/>
              <w:t>Время предоставления услуг</w:t>
            </w:r>
          </w:p>
        </w:tc>
        <w:tc>
          <w:tcPr>
            <w:tcW w:w="8026" w:type="dxa"/>
            <w:shd w:val="clear" w:color="auto" w:fill="auto"/>
          </w:tcPr>
          <w:p w14:paraId="2C584848"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Дни и часы, в которые осуществляется сервисная поддержка</w:t>
            </w:r>
          </w:p>
        </w:tc>
      </w:tr>
      <w:tr w:rsidR="00393F39" w:rsidRPr="00276626" w14:paraId="51F81B3B" w14:textId="77777777" w:rsidTr="00276626">
        <w:trPr>
          <w:cantSplit/>
          <w:jc w:val="center"/>
        </w:trPr>
        <w:tc>
          <w:tcPr>
            <w:tcW w:w="2164" w:type="dxa"/>
            <w:shd w:val="clear" w:color="auto" w:fill="auto"/>
          </w:tcPr>
          <w:p w14:paraId="26C7FD1C"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eastAsia="en-GB"/>
              </w:rPr>
            </w:pPr>
            <w:r w:rsidRPr="00276626">
              <w:rPr>
                <w:rFonts w:ascii="Times New Roman" w:hAnsi="Times New Roman" w:cs="Times New Roman"/>
                <w:snapToGrid w:val="0"/>
                <w:color w:val="000000"/>
                <w:sz w:val="24"/>
                <w:szCs w:val="24"/>
              </w:rPr>
              <w:t>Документация</w:t>
            </w:r>
          </w:p>
        </w:tc>
        <w:tc>
          <w:tcPr>
            <w:tcW w:w="8026" w:type="dxa"/>
            <w:shd w:val="clear" w:color="auto" w:fill="auto"/>
          </w:tcPr>
          <w:p w14:paraId="6145E892"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Совокупность документов по определенному предмету</w:t>
            </w:r>
          </w:p>
        </w:tc>
      </w:tr>
      <w:tr w:rsidR="00393F39" w:rsidRPr="00276626" w14:paraId="4D99E3E5" w14:textId="77777777" w:rsidTr="00276626">
        <w:trPr>
          <w:cantSplit/>
          <w:jc w:val="center"/>
        </w:trPr>
        <w:tc>
          <w:tcPr>
            <w:tcW w:w="2164" w:type="dxa"/>
            <w:shd w:val="clear" w:color="auto" w:fill="auto"/>
          </w:tcPr>
          <w:p w14:paraId="36397961"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eastAsia="en-GB"/>
              </w:rPr>
            </w:pPr>
            <w:r w:rsidRPr="00276626">
              <w:rPr>
                <w:rFonts w:ascii="Times New Roman" w:hAnsi="Times New Roman" w:cs="Times New Roman"/>
                <w:snapToGrid w:val="0"/>
                <w:color w:val="000000"/>
                <w:sz w:val="24"/>
                <w:szCs w:val="24"/>
              </w:rPr>
              <w:t>Заказчик</w:t>
            </w:r>
          </w:p>
        </w:tc>
        <w:tc>
          <w:tcPr>
            <w:tcW w:w="8026" w:type="dxa"/>
            <w:shd w:val="clear" w:color="auto" w:fill="auto"/>
          </w:tcPr>
          <w:p w14:paraId="55F25B0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fldChar w:fldCharType="begin"/>
            </w:r>
            <w:r w:rsidRPr="00276626">
              <w:rPr>
                <w:rFonts w:ascii="Times New Roman" w:hAnsi="Times New Roman" w:cs="Times New Roman"/>
                <w:snapToGrid w:val="0"/>
                <w:color w:val="000000"/>
                <w:sz w:val="24"/>
                <w:szCs w:val="24"/>
              </w:rPr>
              <w:instrText xml:space="preserve"> DOCPROPERTY  "Наименование объекта автоматизации"  \* MERGEFORMAT </w:instrText>
            </w:r>
            <w:r w:rsidRPr="00276626">
              <w:rPr>
                <w:rFonts w:ascii="Times New Roman" w:hAnsi="Times New Roman" w:cs="Times New Roman"/>
                <w:snapToGrid w:val="0"/>
                <w:color w:val="000000"/>
                <w:sz w:val="24"/>
                <w:szCs w:val="24"/>
              </w:rPr>
              <w:fldChar w:fldCharType="separate"/>
            </w:r>
            <w:r w:rsidRPr="00276626">
              <w:rPr>
                <w:rFonts w:ascii="Times New Roman" w:hAnsi="Times New Roman" w:cs="Times New Roman"/>
                <w:snapToGrid w:val="0"/>
                <w:color w:val="000000"/>
                <w:sz w:val="24"/>
                <w:szCs w:val="24"/>
              </w:rPr>
              <w:t>АО «</w:t>
            </w:r>
            <w:proofErr w:type="spellStart"/>
            <w:r w:rsidRPr="00276626">
              <w:rPr>
                <w:rFonts w:ascii="Times New Roman" w:hAnsi="Times New Roman" w:cs="Times New Roman"/>
                <w:snapToGrid w:val="0"/>
                <w:color w:val="000000"/>
                <w:sz w:val="24"/>
                <w:szCs w:val="24"/>
              </w:rPr>
              <w:t>Новосибирскэнергосбыт</w:t>
            </w:r>
            <w:proofErr w:type="spellEnd"/>
            <w:r w:rsidRPr="00276626">
              <w:rPr>
                <w:rFonts w:ascii="Times New Roman" w:hAnsi="Times New Roman" w:cs="Times New Roman"/>
                <w:snapToGrid w:val="0"/>
                <w:color w:val="000000"/>
                <w:sz w:val="24"/>
                <w:szCs w:val="24"/>
              </w:rPr>
              <w:t>»</w:t>
            </w:r>
            <w:r w:rsidRPr="00276626">
              <w:rPr>
                <w:rFonts w:ascii="Times New Roman" w:hAnsi="Times New Roman" w:cs="Times New Roman"/>
                <w:snapToGrid w:val="0"/>
                <w:color w:val="000000"/>
                <w:sz w:val="24"/>
                <w:szCs w:val="24"/>
              </w:rPr>
              <w:fldChar w:fldCharType="end"/>
            </w:r>
          </w:p>
        </w:tc>
      </w:tr>
      <w:tr w:rsidR="00393F39" w:rsidRPr="00276626" w14:paraId="3B9F126B" w14:textId="77777777" w:rsidTr="00276626">
        <w:trPr>
          <w:cantSplit/>
          <w:jc w:val="center"/>
        </w:trPr>
        <w:tc>
          <w:tcPr>
            <w:tcW w:w="2164" w:type="dxa"/>
            <w:shd w:val="clear" w:color="auto" w:fill="auto"/>
          </w:tcPr>
          <w:p w14:paraId="23C89A51"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ЗИП</w:t>
            </w:r>
          </w:p>
        </w:tc>
        <w:tc>
          <w:tcPr>
            <w:tcW w:w="8026" w:type="dxa"/>
            <w:shd w:val="clear" w:color="auto" w:fill="auto"/>
          </w:tcPr>
          <w:p w14:paraId="61D4CBE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proofErr w:type="spellStart"/>
            <w:r w:rsidRPr="00276626">
              <w:rPr>
                <w:rFonts w:ascii="Times New Roman" w:hAnsi="Times New Roman" w:cs="Times New Roman"/>
                <w:snapToGrid w:val="0"/>
                <w:color w:val="000000"/>
                <w:sz w:val="24"/>
                <w:szCs w:val="24"/>
              </w:rPr>
              <w:t>Ссокращение</w:t>
            </w:r>
            <w:proofErr w:type="spellEnd"/>
            <w:r w:rsidRPr="00276626">
              <w:rPr>
                <w:rFonts w:ascii="Times New Roman" w:hAnsi="Times New Roman" w:cs="Times New Roman"/>
                <w:snapToGrid w:val="0"/>
                <w:color w:val="000000"/>
                <w:sz w:val="24"/>
                <w:szCs w:val="24"/>
              </w:rPr>
              <w:t xml:space="preserve"> от «запасные части, инструменты и принадлежности»</w:t>
            </w:r>
          </w:p>
        </w:tc>
      </w:tr>
      <w:tr w:rsidR="00393F39" w:rsidRPr="00276626" w14:paraId="5D62EB0C" w14:textId="77777777" w:rsidTr="00276626">
        <w:trPr>
          <w:cantSplit/>
          <w:jc w:val="center"/>
        </w:trPr>
        <w:tc>
          <w:tcPr>
            <w:tcW w:w="2164" w:type="dxa"/>
            <w:shd w:val="clear" w:color="auto" w:fill="auto"/>
            <w:hideMark/>
          </w:tcPr>
          <w:p w14:paraId="609260DF"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ИБ</w:t>
            </w:r>
          </w:p>
        </w:tc>
        <w:tc>
          <w:tcPr>
            <w:tcW w:w="8026" w:type="dxa"/>
            <w:shd w:val="clear" w:color="auto" w:fill="auto"/>
            <w:hideMark/>
          </w:tcPr>
          <w:p w14:paraId="6A9B2838"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Информационная безопасность</w:t>
            </w:r>
          </w:p>
        </w:tc>
      </w:tr>
      <w:tr w:rsidR="00393F39" w:rsidRPr="00276626" w14:paraId="3756F648" w14:textId="77777777" w:rsidTr="00276626">
        <w:trPr>
          <w:cantSplit/>
          <w:jc w:val="center"/>
        </w:trPr>
        <w:tc>
          <w:tcPr>
            <w:tcW w:w="2164" w:type="dxa"/>
            <w:shd w:val="clear" w:color="auto" w:fill="auto"/>
          </w:tcPr>
          <w:p w14:paraId="36E00B1E"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eastAsia="en-GB"/>
              </w:rPr>
            </w:pPr>
            <w:r w:rsidRPr="00276626">
              <w:rPr>
                <w:rFonts w:ascii="Times New Roman" w:hAnsi="Times New Roman" w:cs="Times New Roman"/>
                <w:snapToGrid w:val="0"/>
                <w:color w:val="000000"/>
                <w:sz w:val="24"/>
                <w:szCs w:val="24"/>
              </w:rPr>
              <w:t>Исполнитель</w:t>
            </w:r>
          </w:p>
        </w:tc>
        <w:tc>
          <w:tcPr>
            <w:tcW w:w="8026" w:type="dxa"/>
            <w:shd w:val="clear" w:color="auto" w:fill="auto"/>
          </w:tcPr>
          <w:p w14:paraId="4C175CFB"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Компания, выбранная по результатам закупочных процедур, и с которой заключен договор на выполнение работ, описанных в настоящем ТЗ</w:t>
            </w:r>
          </w:p>
        </w:tc>
      </w:tr>
      <w:tr w:rsidR="00393F39" w:rsidRPr="00276626" w14:paraId="01CADED5" w14:textId="77777777" w:rsidTr="00276626">
        <w:trPr>
          <w:cantSplit/>
          <w:jc w:val="center"/>
        </w:trPr>
        <w:tc>
          <w:tcPr>
            <w:tcW w:w="2164" w:type="dxa"/>
            <w:shd w:val="clear" w:color="auto" w:fill="auto"/>
            <w:hideMark/>
          </w:tcPr>
          <w:p w14:paraId="1E32ED9E"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ИТ</w:t>
            </w:r>
          </w:p>
        </w:tc>
        <w:tc>
          <w:tcPr>
            <w:tcW w:w="8026" w:type="dxa"/>
            <w:shd w:val="clear" w:color="auto" w:fill="auto"/>
            <w:hideMark/>
          </w:tcPr>
          <w:p w14:paraId="22D2887D"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Информационные технологии</w:t>
            </w:r>
          </w:p>
        </w:tc>
      </w:tr>
      <w:tr w:rsidR="00393F39" w:rsidRPr="00276626" w14:paraId="75B71287" w14:textId="77777777" w:rsidTr="00276626">
        <w:trPr>
          <w:cantSplit/>
          <w:jc w:val="center"/>
        </w:trPr>
        <w:tc>
          <w:tcPr>
            <w:tcW w:w="2164" w:type="dxa"/>
            <w:shd w:val="clear" w:color="auto" w:fill="auto"/>
          </w:tcPr>
          <w:p w14:paraId="5ED3466D"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eastAsia="en-GB"/>
              </w:rPr>
            </w:pPr>
            <w:r w:rsidRPr="00276626">
              <w:rPr>
                <w:rFonts w:ascii="Times New Roman" w:hAnsi="Times New Roman" w:cs="Times New Roman"/>
                <w:snapToGrid w:val="0"/>
                <w:color w:val="000000"/>
                <w:sz w:val="24"/>
                <w:szCs w:val="24"/>
              </w:rPr>
              <w:t>ИТ-инфраструктура</w:t>
            </w:r>
          </w:p>
        </w:tc>
        <w:tc>
          <w:tcPr>
            <w:tcW w:w="8026" w:type="dxa"/>
            <w:shd w:val="clear" w:color="auto" w:fill="auto"/>
          </w:tcPr>
          <w:p w14:paraId="6A41B48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Единый комплекс, программных, технических, коммуникационных, информационных и организационно-технологических средств обеспечения функционирования Заказчика, а также средств управления ими</w:t>
            </w:r>
          </w:p>
        </w:tc>
      </w:tr>
      <w:tr w:rsidR="00393F39" w:rsidRPr="00276626" w14:paraId="1A45330A" w14:textId="77777777" w:rsidTr="00276626">
        <w:trPr>
          <w:cantSplit/>
          <w:jc w:val="center"/>
        </w:trPr>
        <w:tc>
          <w:tcPr>
            <w:tcW w:w="2164" w:type="dxa"/>
            <w:shd w:val="clear" w:color="auto" w:fill="auto"/>
          </w:tcPr>
          <w:p w14:paraId="0B4EB87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lang w:eastAsia="en-GB"/>
              </w:rPr>
            </w:pPr>
            <w:r w:rsidRPr="00276626">
              <w:rPr>
                <w:rFonts w:ascii="Times New Roman" w:hAnsi="Times New Roman" w:cs="Times New Roman"/>
                <w:snapToGrid w:val="0"/>
                <w:color w:val="000000"/>
                <w:sz w:val="24"/>
                <w:szCs w:val="24"/>
              </w:rPr>
              <w:t>ИТ-сервис, сервис</w:t>
            </w:r>
          </w:p>
        </w:tc>
        <w:tc>
          <w:tcPr>
            <w:tcW w:w="8026" w:type="dxa"/>
            <w:shd w:val="clear" w:color="auto" w:fill="auto"/>
          </w:tcPr>
          <w:p w14:paraId="660649AC"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Это процесс предоставления пользователям ресурсов информационных технологий для обеспечения выполнения ими своих </w:t>
            </w:r>
            <w:proofErr w:type="gramStart"/>
            <w:r w:rsidRPr="00276626">
              <w:rPr>
                <w:rFonts w:ascii="Times New Roman" w:hAnsi="Times New Roman" w:cs="Times New Roman"/>
                <w:snapToGrid w:val="0"/>
                <w:color w:val="000000"/>
                <w:sz w:val="24"/>
                <w:szCs w:val="24"/>
              </w:rPr>
              <w:t>бизнес функций</w:t>
            </w:r>
            <w:proofErr w:type="gramEnd"/>
          </w:p>
        </w:tc>
      </w:tr>
      <w:tr w:rsidR="00393F39" w:rsidRPr="00276626" w14:paraId="61A62353" w14:textId="77777777" w:rsidTr="00276626">
        <w:trPr>
          <w:cantSplit/>
          <w:jc w:val="center"/>
        </w:trPr>
        <w:tc>
          <w:tcPr>
            <w:tcW w:w="2164" w:type="dxa"/>
            <w:shd w:val="clear" w:color="auto" w:fill="auto"/>
          </w:tcPr>
          <w:p w14:paraId="6BC3BB28"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Критический сбой</w:t>
            </w:r>
          </w:p>
        </w:tc>
        <w:tc>
          <w:tcPr>
            <w:tcW w:w="8026" w:type="dxa"/>
            <w:shd w:val="clear" w:color="auto" w:fill="auto"/>
          </w:tcPr>
          <w:p w14:paraId="4EEFD408"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Полный отказ сервиса или частичный отказ критического сервиса</w:t>
            </w:r>
          </w:p>
        </w:tc>
      </w:tr>
      <w:tr w:rsidR="00393F39" w:rsidRPr="00276626" w14:paraId="6EDB799D" w14:textId="77777777" w:rsidTr="00276626">
        <w:trPr>
          <w:cantSplit/>
          <w:jc w:val="center"/>
        </w:trPr>
        <w:tc>
          <w:tcPr>
            <w:tcW w:w="2164" w:type="dxa"/>
            <w:shd w:val="clear" w:color="auto" w:fill="auto"/>
          </w:tcPr>
          <w:p w14:paraId="3DA620FC"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КСПД</w:t>
            </w:r>
          </w:p>
        </w:tc>
        <w:tc>
          <w:tcPr>
            <w:tcW w:w="8026" w:type="dxa"/>
            <w:shd w:val="clear" w:color="auto" w:fill="auto"/>
          </w:tcPr>
          <w:p w14:paraId="294C4ABA"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Корпоративная сеть передачи данных</w:t>
            </w:r>
          </w:p>
        </w:tc>
      </w:tr>
      <w:tr w:rsidR="00393F39" w:rsidRPr="00276626" w14:paraId="45FDE126" w14:textId="77777777" w:rsidTr="00276626">
        <w:trPr>
          <w:cantSplit/>
          <w:jc w:val="center"/>
        </w:trPr>
        <w:tc>
          <w:tcPr>
            <w:tcW w:w="2164" w:type="dxa"/>
            <w:shd w:val="clear" w:color="auto" w:fill="auto"/>
          </w:tcPr>
          <w:p w14:paraId="74D5772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Недоступность сервиса</w:t>
            </w:r>
          </w:p>
        </w:tc>
        <w:tc>
          <w:tcPr>
            <w:tcW w:w="8026" w:type="dxa"/>
            <w:shd w:val="clear" w:color="auto" w:fill="auto"/>
          </w:tcPr>
          <w:p w14:paraId="3C488AB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Полная невозможность использования сервиса, возникшая по вине Исполнителя</w:t>
            </w:r>
          </w:p>
        </w:tc>
      </w:tr>
      <w:tr w:rsidR="00393F39" w:rsidRPr="00276626" w14:paraId="0B76276A" w14:textId="77777777" w:rsidTr="00276626">
        <w:trPr>
          <w:cantSplit/>
          <w:jc w:val="center"/>
        </w:trPr>
        <w:tc>
          <w:tcPr>
            <w:tcW w:w="2164" w:type="dxa"/>
            <w:shd w:val="clear" w:color="auto" w:fill="auto"/>
          </w:tcPr>
          <w:p w14:paraId="37B34CC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НСО</w:t>
            </w:r>
          </w:p>
        </w:tc>
        <w:tc>
          <w:tcPr>
            <w:tcW w:w="8026" w:type="dxa"/>
            <w:shd w:val="clear" w:color="auto" w:fill="auto"/>
          </w:tcPr>
          <w:p w14:paraId="7494CC7F"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Новосибирская область</w:t>
            </w:r>
          </w:p>
        </w:tc>
      </w:tr>
      <w:tr w:rsidR="00393F39" w:rsidRPr="00276626" w14:paraId="6ACDC19C" w14:textId="77777777" w:rsidTr="00276626">
        <w:trPr>
          <w:cantSplit/>
          <w:jc w:val="center"/>
        </w:trPr>
        <w:tc>
          <w:tcPr>
            <w:tcW w:w="2164" w:type="dxa"/>
            <w:shd w:val="clear" w:color="auto" w:fill="auto"/>
          </w:tcPr>
          <w:p w14:paraId="4ED2C9F9"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Обращение</w:t>
            </w:r>
          </w:p>
        </w:tc>
        <w:tc>
          <w:tcPr>
            <w:tcW w:w="8026" w:type="dxa"/>
            <w:shd w:val="clear" w:color="auto" w:fill="auto"/>
          </w:tcPr>
          <w:p w14:paraId="079B45B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Устное, электронное или письменное обращение Представителя заказчика на оказание услуги, направленная Исполнителю</w:t>
            </w:r>
          </w:p>
        </w:tc>
      </w:tr>
      <w:tr w:rsidR="00393F39" w:rsidRPr="00276626" w14:paraId="33690B27" w14:textId="77777777" w:rsidTr="00276626">
        <w:trPr>
          <w:cantSplit/>
          <w:jc w:val="center"/>
        </w:trPr>
        <w:tc>
          <w:tcPr>
            <w:tcW w:w="2164" w:type="dxa"/>
            <w:shd w:val="clear" w:color="auto" w:fill="auto"/>
          </w:tcPr>
          <w:p w14:paraId="728978DA"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Объект обслуживания</w:t>
            </w:r>
          </w:p>
        </w:tc>
        <w:tc>
          <w:tcPr>
            <w:tcW w:w="8026" w:type="dxa"/>
            <w:shd w:val="clear" w:color="auto" w:fill="auto"/>
          </w:tcPr>
          <w:p w14:paraId="1EEE34B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Технические или иные средства, системы, устройства, над которыми выполняются определенные операции и работы</w:t>
            </w:r>
          </w:p>
        </w:tc>
      </w:tr>
      <w:tr w:rsidR="00393F39" w:rsidRPr="00276626" w14:paraId="5DDECAD9" w14:textId="77777777" w:rsidTr="00276626">
        <w:trPr>
          <w:cantSplit/>
          <w:jc w:val="center"/>
        </w:trPr>
        <w:tc>
          <w:tcPr>
            <w:tcW w:w="2164" w:type="dxa"/>
            <w:shd w:val="clear" w:color="auto" w:fill="auto"/>
          </w:tcPr>
          <w:p w14:paraId="5FDD9342"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ОС</w:t>
            </w:r>
          </w:p>
        </w:tc>
        <w:tc>
          <w:tcPr>
            <w:tcW w:w="8026" w:type="dxa"/>
            <w:shd w:val="clear" w:color="auto" w:fill="auto"/>
          </w:tcPr>
          <w:p w14:paraId="52673EBD"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Операционная система</w:t>
            </w:r>
          </w:p>
        </w:tc>
      </w:tr>
      <w:tr w:rsidR="00393F39" w:rsidRPr="00276626" w14:paraId="765C89FF" w14:textId="77777777" w:rsidTr="00276626">
        <w:trPr>
          <w:cantSplit/>
          <w:jc w:val="center"/>
        </w:trPr>
        <w:tc>
          <w:tcPr>
            <w:tcW w:w="2164" w:type="dxa"/>
            <w:shd w:val="clear" w:color="auto" w:fill="auto"/>
          </w:tcPr>
          <w:p w14:paraId="4718E02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ПО</w:t>
            </w:r>
          </w:p>
        </w:tc>
        <w:tc>
          <w:tcPr>
            <w:tcW w:w="8026" w:type="dxa"/>
            <w:shd w:val="clear" w:color="auto" w:fill="auto"/>
          </w:tcPr>
          <w:p w14:paraId="205BA1D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Программное обеспечение</w:t>
            </w:r>
          </w:p>
        </w:tc>
      </w:tr>
      <w:tr w:rsidR="00393F39" w:rsidRPr="00276626" w14:paraId="457268F2" w14:textId="77777777" w:rsidTr="00276626">
        <w:trPr>
          <w:cantSplit/>
          <w:jc w:val="center"/>
        </w:trPr>
        <w:tc>
          <w:tcPr>
            <w:tcW w:w="2164" w:type="dxa"/>
            <w:shd w:val="clear" w:color="auto" w:fill="auto"/>
          </w:tcPr>
          <w:p w14:paraId="5726F41F"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Пользователь Заказчика</w:t>
            </w:r>
          </w:p>
        </w:tc>
        <w:tc>
          <w:tcPr>
            <w:tcW w:w="8026" w:type="dxa"/>
            <w:shd w:val="clear" w:color="auto" w:fill="auto"/>
          </w:tcPr>
          <w:p w14:paraId="0C70261A"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Любой сотрудник Заказчика, состоящий в штате Заказчика, либо находящийся в договорных отношениях с Заказчиком (не более 5% от общего числа пользователей), эксплуатирующий средства вычислительной и оргтехники</w:t>
            </w:r>
          </w:p>
        </w:tc>
      </w:tr>
      <w:tr w:rsidR="00393F39" w:rsidRPr="00276626" w14:paraId="4F6213AF" w14:textId="77777777" w:rsidTr="00276626">
        <w:trPr>
          <w:cantSplit/>
          <w:jc w:val="center"/>
        </w:trPr>
        <w:tc>
          <w:tcPr>
            <w:tcW w:w="2164" w:type="dxa"/>
            <w:shd w:val="clear" w:color="auto" w:fill="auto"/>
          </w:tcPr>
          <w:p w14:paraId="5130D9EA"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lastRenderedPageBreak/>
              <w:t>Представитель заказчика</w:t>
            </w:r>
          </w:p>
        </w:tc>
        <w:tc>
          <w:tcPr>
            <w:tcW w:w="8026" w:type="dxa"/>
            <w:shd w:val="clear" w:color="auto" w:fill="auto"/>
          </w:tcPr>
          <w:p w14:paraId="5A24C338"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Лицо, являющееся стороной в договоре на оказание услуг и имеющее право требования по такому договору (не обязательно являющееся потребителем услуг)</w:t>
            </w:r>
          </w:p>
        </w:tc>
      </w:tr>
      <w:tr w:rsidR="00393F39" w:rsidRPr="00276626" w14:paraId="6B6B1976" w14:textId="77777777" w:rsidTr="00276626">
        <w:trPr>
          <w:cantSplit/>
          <w:jc w:val="center"/>
        </w:trPr>
        <w:tc>
          <w:tcPr>
            <w:tcW w:w="2164" w:type="dxa"/>
            <w:shd w:val="clear" w:color="auto" w:fill="auto"/>
          </w:tcPr>
          <w:p w14:paraId="009A005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Сетевые ресурсы</w:t>
            </w:r>
          </w:p>
        </w:tc>
        <w:tc>
          <w:tcPr>
            <w:tcW w:w="8026" w:type="dxa"/>
            <w:shd w:val="clear" w:color="auto" w:fill="auto"/>
          </w:tcPr>
          <w:p w14:paraId="2F0B9BF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Сетевое дисковое пространство и каталоги, периферийные устройства общего пользования, а также серверы удаленного доступа</w:t>
            </w:r>
          </w:p>
        </w:tc>
      </w:tr>
      <w:tr w:rsidR="00393F39" w:rsidRPr="00276626" w14:paraId="14A614C6" w14:textId="77777777" w:rsidTr="00276626">
        <w:trPr>
          <w:cantSplit/>
          <w:jc w:val="center"/>
        </w:trPr>
        <w:tc>
          <w:tcPr>
            <w:tcW w:w="2164" w:type="dxa"/>
            <w:shd w:val="clear" w:color="auto" w:fill="auto"/>
          </w:tcPr>
          <w:p w14:paraId="06BCBB32"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СК</w:t>
            </w:r>
          </w:p>
        </w:tc>
        <w:tc>
          <w:tcPr>
            <w:tcW w:w="8026" w:type="dxa"/>
            <w:shd w:val="clear" w:color="auto" w:fill="auto"/>
          </w:tcPr>
          <w:p w14:paraId="116617A7"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Служба каталогов</w:t>
            </w:r>
          </w:p>
        </w:tc>
      </w:tr>
      <w:tr w:rsidR="00393F39" w:rsidRPr="00276626" w14:paraId="16F1FC50" w14:textId="77777777" w:rsidTr="00276626">
        <w:trPr>
          <w:cantSplit/>
          <w:jc w:val="center"/>
        </w:trPr>
        <w:tc>
          <w:tcPr>
            <w:tcW w:w="2164" w:type="dxa"/>
            <w:shd w:val="clear" w:color="auto" w:fill="auto"/>
            <w:hideMark/>
          </w:tcPr>
          <w:p w14:paraId="42779EC3"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СРК</w:t>
            </w:r>
          </w:p>
        </w:tc>
        <w:tc>
          <w:tcPr>
            <w:tcW w:w="8026" w:type="dxa"/>
            <w:shd w:val="clear" w:color="auto" w:fill="auto"/>
            <w:hideMark/>
          </w:tcPr>
          <w:p w14:paraId="0212667A"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Служба резервного копирования</w:t>
            </w:r>
          </w:p>
        </w:tc>
      </w:tr>
      <w:tr w:rsidR="00393F39" w:rsidRPr="00276626" w14:paraId="357CE062" w14:textId="77777777" w:rsidTr="00276626">
        <w:trPr>
          <w:cantSplit/>
          <w:jc w:val="center"/>
        </w:trPr>
        <w:tc>
          <w:tcPr>
            <w:tcW w:w="2164" w:type="dxa"/>
            <w:shd w:val="clear" w:color="auto" w:fill="auto"/>
          </w:tcPr>
          <w:p w14:paraId="5C694010"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СПО</w:t>
            </w:r>
          </w:p>
        </w:tc>
        <w:tc>
          <w:tcPr>
            <w:tcW w:w="8026" w:type="dxa"/>
            <w:shd w:val="clear" w:color="auto" w:fill="auto"/>
          </w:tcPr>
          <w:p w14:paraId="4CCB7CBB"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Системное программное обеспечение</w:t>
            </w:r>
          </w:p>
        </w:tc>
      </w:tr>
      <w:tr w:rsidR="00393F39" w:rsidRPr="00276626" w14:paraId="20B2E7A6" w14:textId="77777777" w:rsidTr="00276626">
        <w:trPr>
          <w:cantSplit/>
          <w:jc w:val="center"/>
        </w:trPr>
        <w:tc>
          <w:tcPr>
            <w:tcW w:w="2164" w:type="dxa"/>
            <w:shd w:val="clear" w:color="auto" w:fill="auto"/>
          </w:tcPr>
          <w:p w14:paraId="12B8F043"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СТП</w:t>
            </w:r>
          </w:p>
        </w:tc>
        <w:tc>
          <w:tcPr>
            <w:tcW w:w="8026" w:type="dxa"/>
            <w:shd w:val="clear" w:color="auto" w:fill="auto"/>
          </w:tcPr>
          <w:p w14:paraId="5BE5F9F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Служба технической поддержки</w:t>
            </w:r>
          </w:p>
        </w:tc>
      </w:tr>
      <w:tr w:rsidR="00393F39" w:rsidRPr="00276626" w14:paraId="1622D71B" w14:textId="77777777" w:rsidTr="00276626">
        <w:trPr>
          <w:cantSplit/>
          <w:jc w:val="center"/>
        </w:trPr>
        <w:tc>
          <w:tcPr>
            <w:tcW w:w="2164" w:type="dxa"/>
            <w:shd w:val="clear" w:color="auto" w:fill="auto"/>
          </w:tcPr>
          <w:p w14:paraId="0A6D9543"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СУБД</w:t>
            </w:r>
          </w:p>
        </w:tc>
        <w:tc>
          <w:tcPr>
            <w:tcW w:w="8026" w:type="dxa"/>
            <w:shd w:val="clear" w:color="auto" w:fill="auto"/>
          </w:tcPr>
          <w:p w14:paraId="2903E988"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Система управления базами данных</w:t>
            </w:r>
          </w:p>
        </w:tc>
      </w:tr>
      <w:tr w:rsidR="00393F39" w:rsidRPr="00276626" w14:paraId="399B9C18" w14:textId="77777777" w:rsidTr="00276626">
        <w:trPr>
          <w:cantSplit/>
          <w:jc w:val="center"/>
        </w:trPr>
        <w:tc>
          <w:tcPr>
            <w:tcW w:w="2164" w:type="dxa"/>
            <w:shd w:val="clear" w:color="auto" w:fill="auto"/>
            <w:hideMark/>
          </w:tcPr>
          <w:p w14:paraId="51A2F25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СХД</w:t>
            </w:r>
          </w:p>
        </w:tc>
        <w:tc>
          <w:tcPr>
            <w:tcW w:w="8026" w:type="dxa"/>
            <w:shd w:val="clear" w:color="auto" w:fill="auto"/>
            <w:hideMark/>
          </w:tcPr>
          <w:p w14:paraId="7337AAAD"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Система хранения данных</w:t>
            </w:r>
          </w:p>
        </w:tc>
      </w:tr>
      <w:tr w:rsidR="00393F39" w:rsidRPr="00276626" w14:paraId="14D25F57" w14:textId="77777777" w:rsidTr="00276626">
        <w:trPr>
          <w:cantSplit/>
          <w:jc w:val="center"/>
        </w:trPr>
        <w:tc>
          <w:tcPr>
            <w:tcW w:w="2164" w:type="dxa"/>
            <w:shd w:val="clear" w:color="auto" w:fill="auto"/>
          </w:tcPr>
          <w:p w14:paraId="21C01844"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ТЗ</w:t>
            </w:r>
          </w:p>
        </w:tc>
        <w:tc>
          <w:tcPr>
            <w:tcW w:w="8026" w:type="dxa"/>
            <w:shd w:val="clear" w:color="auto" w:fill="auto"/>
          </w:tcPr>
          <w:p w14:paraId="616FB07C"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Техническое задание</w:t>
            </w:r>
          </w:p>
        </w:tc>
      </w:tr>
      <w:tr w:rsidR="00393F39" w:rsidRPr="00276626" w14:paraId="054D4F41" w14:textId="77777777" w:rsidTr="00276626">
        <w:trPr>
          <w:cantSplit/>
          <w:jc w:val="center"/>
        </w:trPr>
        <w:tc>
          <w:tcPr>
            <w:tcW w:w="2164" w:type="dxa"/>
            <w:shd w:val="clear" w:color="auto" w:fill="auto"/>
          </w:tcPr>
          <w:p w14:paraId="65A03B5C"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ТО</w:t>
            </w:r>
          </w:p>
        </w:tc>
        <w:tc>
          <w:tcPr>
            <w:tcW w:w="8026" w:type="dxa"/>
            <w:shd w:val="clear" w:color="auto" w:fill="auto"/>
          </w:tcPr>
          <w:p w14:paraId="4F121F73"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Техническое обслуживание</w:t>
            </w:r>
          </w:p>
        </w:tc>
      </w:tr>
      <w:tr w:rsidR="00393F39" w:rsidRPr="00276626" w14:paraId="33E23D58" w14:textId="77777777" w:rsidTr="00276626">
        <w:trPr>
          <w:cantSplit/>
          <w:jc w:val="center"/>
        </w:trPr>
        <w:tc>
          <w:tcPr>
            <w:tcW w:w="2164" w:type="dxa"/>
            <w:shd w:val="clear" w:color="auto" w:fill="auto"/>
          </w:tcPr>
          <w:p w14:paraId="01E6273D"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Уровень обслуживания</w:t>
            </w:r>
          </w:p>
        </w:tc>
        <w:tc>
          <w:tcPr>
            <w:tcW w:w="8026" w:type="dxa"/>
            <w:shd w:val="clear" w:color="auto" w:fill="auto"/>
          </w:tcPr>
          <w:p w14:paraId="757C1298"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 xml:space="preserve">Совокупность параметров качества предоставляемых технологических услуг, описанных в </w:t>
            </w:r>
            <w:r w:rsidRPr="00276626">
              <w:rPr>
                <w:rFonts w:ascii="Times New Roman" w:hAnsi="Times New Roman" w:cs="Times New Roman"/>
                <w:snapToGrid w:val="0"/>
                <w:color w:val="000000"/>
                <w:sz w:val="24"/>
                <w:szCs w:val="24"/>
                <w:lang w:val="en-US"/>
              </w:rPr>
              <w:t>SLA</w:t>
            </w:r>
          </w:p>
        </w:tc>
      </w:tr>
      <w:tr w:rsidR="00393F39" w:rsidRPr="00276626" w14:paraId="1FC638CE" w14:textId="77777777" w:rsidTr="00276626">
        <w:trPr>
          <w:cantSplit/>
          <w:jc w:val="center"/>
        </w:trPr>
        <w:tc>
          <w:tcPr>
            <w:tcW w:w="2164" w:type="dxa"/>
            <w:shd w:val="clear" w:color="auto" w:fill="auto"/>
          </w:tcPr>
          <w:p w14:paraId="09582792"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ЦОД</w:t>
            </w:r>
          </w:p>
        </w:tc>
        <w:tc>
          <w:tcPr>
            <w:tcW w:w="8026" w:type="dxa"/>
            <w:shd w:val="clear" w:color="auto" w:fill="auto"/>
          </w:tcPr>
          <w:p w14:paraId="15F2D446" w14:textId="77777777" w:rsidR="00393F39" w:rsidRPr="00276626" w:rsidRDefault="00393F39" w:rsidP="0067785A">
            <w:pPr>
              <w:keepLines/>
              <w:spacing w:before="40" w:after="40" w:line="288" w:lineRule="auto"/>
              <w:ind w:left="-57" w:right="-57"/>
              <w:rPr>
                <w:rFonts w:ascii="Times New Roman" w:hAnsi="Times New Roman" w:cs="Times New Roman"/>
                <w:snapToGrid w:val="0"/>
                <w:color w:val="000000"/>
                <w:sz w:val="24"/>
                <w:szCs w:val="24"/>
              </w:rPr>
            </w:pPr>
            <w:r w:rsidRPr="00276626">
              <w:rPr>
                <w:rFonts w:ascii="Times New Roman" w:hAnsi="Times New Roman" w:cs="Times New Roman"/>
                <w:snapToGrid w:val="0"/>
                <w:color w:val="000000"/>
                <w:sz w:val="24"/>
                <w:szCs w:val="24"/>
              </w:rPr>
              <w:t>Центр обработки данных</w:t>
            </w:r>
          </w:p>
        </w:tc>
      </w:tr>
    </w:tbl>
    <w:p w14:paraId="127DF33B" w14:textId="77777777" w:rsidR="00393F39" w:rsidRPr="00276626" w:rsidRDefault="00393F39" w:rsidP="00393F39">
      <w:pPr>
        <w:spacing w:after="120"/>
        <w:ind w:firstLine="426"/>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393F39" w:rsidRPr="00276626" w14:paraId="48D72D4C"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64C3374A" w14:textId="77777777" w:rsidR="00393F39" w:rsidRPr="00276626" w:rsidRDefault="00393F39" w:rsidP="0067785A">
            <w:pPr>
              <w:widowControl w:val="0"/>
              <w:ind w:right="72"/>
              <w:jc w:val="center"/>
              <w:rPr>
                <w:rFonts w:ascii="Times New Roman" w:hAnsi="Times New Roman" w:cs="Times New Roman"/>
                <w:sz w:val="24"/>
                <w:szCs w:val="24"/>
              </w:rPr>
            </w:pPr>
            <w:r w:rsidRPr="00276626">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302CFC48" w14:textId="77777777" w:rsidR="00393F39" w:rsidRPr="00276626" w:rsidRDefault="00393F39" w:rsidP="0067785A">
            <w:pPr>
              <w:widowControl w:val="0"/>
              <w:ind w:right="72"/>
              <w:jc w:val="center"/>
              <w:rPr>
                <w:rFonts w:ascii="Times New Roman" w:hAnsi="Times New Roman" w:cs="Times New Roman"/>
                <w:b/>
                <w:sz w:val="24"/>
                <w:szCs w:val="24"/>
              </w:rPr>
            </w:pPr>
            <w:r w:rsidRPr="00276626">
              <w:rPr>
                <w:rFonts w:ascii="Times New Roman" w:hAnsi="Times New Roman" w:cs="Times New Roman"/>
                <w:b/>
                <w:sz w:val="24"/>
                <w:szCs w:val="24"/>
              </w:rPr>
              <w:t>Исполнитель:</w:t>
            </w:r>
          </w:p>
        </w:tc>
      </w:tr>
      <w:tr w:rsidR="00393F39" w:rsidRPr="00276626" w14:paraId="6C521C48" w14:textId="77777777" w:rsidTr="0067785A">
        <w:trPr>
          <w:trHeight w:val="626"/>
        </w:trPr>
        <w:tc>
          <w:tcPr>
            <w:tcW w:w="5245" w:type="dxa"/>
            <w:tcBorders>
              <w:top w:val="single" w:sz="4" w:space="0" w:color="000000"/>
              <w:left w:val="single" w:sz="4" w:space="0" w:color="000000"/>
              <w:right w:val="single" w:sz="4" w:space="0" w:color="000000"/>
            </w:tcBorders>
          </w:tcPr>
          <w:p w14:paraId="01F19FF8" w14:textId="77777777" w:rsidR="00393F39" w:rsidRPr="00276626" w:rsidRDefault="00393F39" w:rsidP="0067785A">
            <w:pPr>
              <w:tabs>
                <w:tab w:val="left" w:pos="857"/>
              </w:tabs>
              <w:ind w:left="79"/>
              <w:rPr>
                <w:rFonts w:ascii="Times New Roman" w:hAnsi="Times New Roman" w:cs="Times New Roman"/>
                <w:b/>
                <w:sz w:val="24"/>
                <w:szCs w:val="24"/>
              </w:rPr>
            </w:pPr>
            <w:r w:rsidRPr="00276626">
              <w:rPr>
                <w:rFonts w:ascii="Times New Roman" w:hAnsi="Times New Roman" w:cs="Times New Roman"/>
                <w:b/>
                <w:sz w:val="24"/>
                <w:szCs w:val="24"/>
              </w:rPr>
              <w:t>АО «</w:t>
            </w:r>
            <w:proofErr w:type="spellStart"/>
            <w:r w:rsidRPr="00276626">
              <w:rPr>
                <w:rFonts w:ascii="Times New Roman" w:hAnsi="Times New Roman" w:cs="Times New Roman"/>
                <w:b/>
                <w:sz w:val="24"/>
                <w:szCs w:val="24"/>
              </w:rPr>
              <w:t>Новосибирскэнергосбыт</w:t>
            </w:r>
            <w:proofErr w:type="spellEnd"/>
            <w:r w:rsidRPr="00276626">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2D929B07" w14:textId="77777777" w:rsidR="00393F39" w:rsidRPr="00276626" w:rsidRDefault="00393F39" w:rsidP="0067785A">
            <w:pPr>
              <w:widowControl w:val="0"/>
              <w:rPr>
                <w:rFonts w:ascii="Times New Roman" w:hAnsi="Times New Roman" w:cs="Times New Roman"/>
                <w:b/>
                <w:sz w:val="24"/>
                <w:szCs w:val="24"/>
              </w:rPr>
            </w:pPr>
          </w:p>
        </w:tc>
      </w:tr>
      <w:tr w:rsidR="00393F39" w:rsidRPr="00276626" w14:paraId="2EE05617"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2513E49A" w14:textId="77777777" w:rsidR="00393F39" w:rsidRPr="00276626" w:rsidRDefault="00393F39" w:rsidP="0067785A">
            <w:pPr>
              <w:widowControl w:val="0"/>
              <w:rPr>
                <w:rFonts w:ascii="Times New Roman" w:hAnsi="Times New Roman" w:cs="Times New Roman"/>
                <w:sz w:val="24"/>
                <w:szCs w:val="24"/>
              </w:rPr>
            </w:pPr>
          </w:p>
          <w:p w14:paraId="32DC9EC3" w14:textId="5BAE7735" w:rsidR="00393F39" w:rsidRPr="00276626" w:rsidRDefault="00393F39" w:rsidP="00276626">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__________________/__________/</w:t>
            </w:r>
          </w:p>
        </w:tc>
        <w:tc>
          <w:tcPr>
            <w:tcW w:w="4981" w:type="dxa"/>
            <w:tcBorders>
              <w:top w:val="single" w:sz="4" w:space="0" w:color="000000"/>
              <w:left w:val="single" w:sz="4" w:space="0" w:color="000000"/>
              <w:bottom w:val="single" w:sz="4" w:space="0" w:color="000000"/>
              <w:right w:val="single" w:sz="4" w:space="0" w:color="000000"/>
            </w:tcBorders>
          </w:tcPr>
          <w:p w14:paraId="54C37F1F" w14:textId="77777777" w:rsidR="00393F39" w:rsidRPr="00276626" w:rsidRDefault="00393F39" w:rsidP="0067785A">
            <w:pPr>
              <w:keepNext/>
              <w:rPr>
                <w:rFonts w:ascii="Times New Roman" w:hAnsi="Times New Roman" w:cs="Times New Roman"/>
                <w:sz w:val="24"/>
                <w:szCs w:val="24"/>
              </w:rPr>
            </w:pPr>
            <w:r w:rsidRPr="00276626">
              <w:rPr>
                <w:rFonts w:ascii="Times New Roman" w:hAnsi="Times New Roman" w:cs="Times New Roman"/>
                <w:sz w:val="24"/>
                <w:szCs w:val="24"/>
              </w:rPr>
              <w:t>______________</w:t>
            </w:r>
          </w:p>
          <w:p w14:paraId="6AF0B1C2" w14:textId="77777777" w:rsidR="00393F39" w:rsidRPr="00276626" w:rsidRDefault="00393F39" w:rsidP="0067785A">
            <w:pPr>
              <w:widowControl w:val="0"/>
              <w:rPr>
                <w:rFonts w:ascii="Times New Roman" w:hAnsi="Times New Roman" w:cs="Times New Roman"/>
                <w:sz w:val="24"/>
                <w:szCs w:val="24"/>
              </w:rPr>
            </w:pPr>
            <w:r w:rsidRPr="00276626">
              <w:rPr>
                <w:rFonts w:ascii="Times New Roman" w:hAnsi="Times New Roman" w:cs="Times New Roman"/>
                <w:sz w:val="24"/>
                <w:szCs w:val="24"/>
              </w:rPr>
              <w:t>__________________ /_________/</w:t>
            </w:r>
          </w:p>
        </w:tc>
      </w:tr>
    </w:tbl>
    <w:p w14:paraId="17CE7B1D" w14:textId="4F20177A" w:rsidR="00522F17" w:rsidRPr="00276626" w:rsidRDefault="00522F17">
      <w:pPr>
        <w:spacing w:after="160" w:line="259" w:lineRule="auto"/>
        <w:rPr>
          <w:rFonts w:ascii="Times New Roman" w:hAnsi="Times New Roman" w:cs="Times New Roman"/>
          <w:sz w:val="24"/>
          <w:szCs w:val="24"/>
        </w:rPr>
      </w:pPr>
    </w:p>
    <w:sectPr w:rsidR="00522F17" w:rsidRPr="00276626" w:rsidSect="00AE4476">
      <w:footerReference w:type="first" r:id="rId11"/>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AE5BE" w14:textId="77777777" w:rsidR="0087464C" w:rsidRDefault="0087464C">
      <w:pPr>
        <w:spacing w:after="0" w:line="240" w:lineRule="auto"/>
      </w:pPr>
      <w:r>
        <w:separator/>
      </w:r>
    </w:p>
  </w:endnote>
  <w:endnote w:type="continuationSeparator" w:id="0">
    <w:p w14:paraId="013A733F" w14:textId="77777777" w:rsidR="0087464C" w:rsidRDefault="0087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ujitsu Sans">
    <w:altName w:val="Calibri"/>
    <w:charset w:val="00"/>
    <w:family w:val="swiss"/>
    <w:pitch w:val="variable"/>
    <w:sig w:usb0="800000AF" w:usb1="0000206B"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Noto Sans Devanagari">
    <w:charset w:val="00"/>
    <w:family w:val="swiss"/>
    <w:pitch w:val="variable"/>
    <w:sig w:usb0="80008023" w:usb1="00002046" w:usb2="00000000" w:usb3="00000000" w:csb0="00000001" w:csb1="00000000"/>
  </w:font>
  <w:font w:name="Helvetica 75">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ontserrat">
    <w:charset w:val="CC"/>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Fujitsu Sans Light">
    <w:altName w:val="Calibri"/>
    <w:charset w:val="00"/>
    <w:family w:val="swiss"/>
    <w:pitch w:val="variable"/>
    <w:sig w:usb0="800000AF" w:usb1="0000206B"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2DA6F" w14:textId="77777777" w:rsidR="006848B2" w:rsidRPr="00B72D19" w:rsidRDefault="006848B2" w:rsidP="00B72D1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BF961" w14:textId="77777777" w:rsidR="0087464C" w:rsidRDefault="0087464C">
      <w:pPr>
        <w:spacing w:after="0" w:line="240" w:lineRule="auto"/>
      </w:pPr>
      <w:r>
        <w:separator/>
      </w:r>
    </w:p>
  </w:footnote>
  <w:footnote w:type="continuationSeparator" w:id="0">
    <w:p w14:paraId="34CDD0A4" w14:textId="77777777" w:rsidR="0087464C" w:rsidRDefault="0087464C">
      <w:pPr>
        <w:spacing w:after="0" w:line="240" w:lineRule="auto"/>
      </w:pPr>
      <w:r>
        <w:continuationSeparator/>
      </w:r>
    </w:p>
  </w:footnote>
  <w:footnote w:id="1">
    <w:p w14:paraId="4B3BCB90" w14:textId="77777777" w:rsidR="00257AD6" w:rsidRDefault="00257AD6" w:rsidP="00257AD6">
      <w:pPr>
        <w:pStyle w:val="afffe"/>
      </w:pPr>
      <w:r>
        <w:rPr>
          <w:rStyle w:val="affff0"/>
        </w:rPr>
        <w:footnoteRef/>
      </w:r>
      <w:r>
        <w:t xml:space="preserve"> В случае применения</w:t>
      </w:r>
    </w:p>
  </w:footnote>
  <w:footnote w:id="2">
    <w:p w14:paraId="4FFD329F" w14:textId="77777777" w:rsidR="00257AD6" w:rsidRDefault="00257AD6" w:rsidP="00257AD6">
      <w:pPr>
        <w:pStyle w:val="afffe"/>
      </w:pPr>
      <w:r>
        <w:rPr>
          <w:rStyle w:val="affff0"/>
        </w:rPr>
        <w:footnoteRef/>
      </w:r>
      <w:r>
        <w:t xml:space="preserve"> В случае применения</w:t>
      </w:r>
    </w:p>
  </w:footnote>
  <w:footnote w:id="3">
    <w:p w14:paraId="3F8BD966" w14:textId="77777777" w:rsidR="00257AD6" w:rsidRDefault="00257AD6" w:rsidP="00257AD6">
      <w:pPr>
        <w:pStyle w:val="afffe"/>
      </w:pPr>
      <w:r>
        <w:rPr>
          <w:rStyle w:val="affff0"/>
        </w:rPr>
        <w:footnoteRef/>
      </w:r>
      <w:r>
        <w:t xml:space="preserve"> В случае применения</w:t>
      </w:r>
    </w:p>
  </w:footnote>
  <w:footnote w:id="4">
    <w:p w14:paraId="731FFD83" w14:textId="77777777" w:rsidR="00257AD6" w:rsidRDefault="00257AD6" w:rsidP="00257AD6">
      <w:pPr>
        <w:pStyle w:val="afffe"/>
      </w:pPr>
      <w:r>
        <w:rPr>
          <w:rStyle w:val="affff0"/>
        </w:rPr>
        <w:footnoteRef/>
      </w:r>
      <w:r>
        <w:t xml:space="preserve"> В случае применения</w:t>
      </w:r>
    </w:p>
  </w:footnote>
  <w:footnote w:id="5">
    <w:p w14:paraId="7E6E1277" w14:textId="77777777" w:rsidR="00812E83" w:rsidRDefault="00812E83" w:rsidP="00812E83">
      <w:pPr>
        <w:pStyle w:val="afffe"/>
      </w:pPr>
      <w:r>
        <w:rPr>
          <w:rStyle w:val="affff0"/>
        </w:rPr>
        <w:footnoteRef/>
      </w:r>
      <w:r>
        <w:t xml:space="preserve"> В случае применения</w:t>
      </w:r>
    </w:p>
  </w:footnote>
  <w:footnote w:id="6">
    <w:p w14:paraId="5FC7491A" w14:textId="77777777" w:rsidR="00812E83" w:rsidRDefault="00812E83" w:rsidP="00812E83">
      <w:pPr>
        <w:pStyle w:val="afffe"/>
      </w:pPr>
      <w:r>
        <w:rPr>
          <w:rStyle w:val="affff0"/>
        </w:rPr>
        <w:footnoteRef/>
      </w:r>
      <w:r>
        <w:t xml:space="preserve"> В случае применения</w:t>
      </w:r>
    </w:p>
  </w:footnote>
  <w:footnote w:id="7">
    <w:p w14:paraId="7B4C5D9B" w14:textId="77777777" w:rsidR="00812E83" w:rsidRDefault="00812E83" w:rsidP="00812E83">
      <w:pPr>
        <w:pStyle w:val="afffe"/>
      </w:pPr>
      <w:r>
        <w:rPr>
          <w:rStyle w:val="affff0"/>
        </w:rPr>
        <w:footnoteRef/>
      </w:r>
      <w:r>
        <w:t xml:space="preserve"> В случае применения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180926E"/>
    <w:lvl w:ilvl="0">
      <w:start w:val="1"/>
      <w:numFmt w:val="decimal"/>
      <w:pStyle w:val="51"/>
      <w:lvlText w:val="%1."/>
      <w:lvlJc w:val="left"/>
      <w:pPr>
        <w:tabs>
          <w:tab w:val="num" w:pos="1492"/>
        </w:tabs>
        <w:ind w:left="1492" w:hanging="360"/>
      </w:pPr>
    </w:lvl>
  </w:abstractNum>
  <w:abstractNum w:abstractNumId="1" w15:restartNumberingAfterBreak="0">
    <w:nsid w:val="FFFFFF7D"/>
    <w:multiLevelType w:val="singleLevel"/>
    <w:tmpl w:val="8C7E42EC"/>
    <w:lvl w:ilvl="0">
      <w:start w:val="1"/>
      <w:numFmt w:val="decimal"/>
      <w:pStyle w:val="41"/>
      <w:lvlText w:val="%1."/>
      <w:lvlJc w:val="left"/>
      <w:pPr>
        <w:tabs>
          <w:tab w:val="num" w:pos="1209"/>
        </w:tabs>
        <w:ind w:left="1209" w:hanging="360"/>
      </w:pPr>
    </w:lvl>
  </w:abstractNum>
  <w:abstractNum w:abstractNumId="2" w15:restartNumberingAfterBreak="0">
    <w:nsid w:val="FFFFFF7E"/>
    <w:multiLevelType w:val="singleLevel"/>
    <w:tmpl w:val="0BD077A6"/>
    <w:lvl w:ilvl="0">
      <w:start w:val="1"/>
      <w:numFmt w:val="decimal"/>
      <w:pStyle w:val="31"/>
      <w:lvlText w:val="%1."/>
      <w:lvlJc w:val="left"/>
      <w:pPr>
        <w:tabs>
          <w:tab w:val="num" w:pos="926"/>
        </w:tabs>
        <w:ind w:left="926" w:hanging="360"/>
      </w:pPr>
    </w:lvl>
  </w:abstractNum>
  <w:abstractNum w:abstractNumId="3" w15:restartNumberingAfterBreak="0">
    <w:nsid w:val="FFFFFF7F"/>
    <w:multiLevelType w:val="singleLevel"/>
    <w:tmpl w:val="800CAE60"/>
    <w:lvl w:ilvl="0">
      <w:start w:val="1"/>
      <w:numFmt w:val="decimal"/>
      <w:pStyle w:val="21"/>
      <w:lvlText w:val="%1."/>
      <w:lvlJc w:val="left"/>
      <w:pPr>
        <w:tabs>
          <w:tab w:val="num" w:pos="643"/>
        </w:tabs>
        <w:ind w:left="643" w:hanging="360"/>
      </w:pPr>
    </w:lvl>
  </w:abstractNum>
  <w:abstractNum w:abstractNumId="4" w15:restartNumberingAfterBreak="0">
    <w:nsid w:val="FFFFFF80"/>
    <w:multiLevelType w:val="singleLevel"/>
    <w:tmpl w:val="D59EA092"/>
    <w:lvl w:ilvl="0">
      <w:start w:val="1"/>
      <w:numFmt w:val="bullet"/>
      <w:pStyle w:val="51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863968"/>
    <w:lvl w:ilvl="0">
      <w:start w:val="1"/>
      <w:numFmt w:val="bullet"/>
      <w:pStyle w:val="41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E6C8"/>
    <w:lvl w:ilvl="0">
      <w:start w:val="1"/>
      <w:numFmt w:val="bullet"/>
      <w:pStyle w:val="31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23120"/>
    <w:lvl w:ilvl="0">
      <w:start w:val="1"/>
      <w:numFmt w:val="bullet"/>
      <w:pStyle w:val="210"/>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E844C1E"/>
    <w:lvl w:ilvl="0">
      <w:start w:val="1"/>
      <w:numFmt w:val="bullet"/>
      <w:pStyle w:val="1"/>
      <w:lvlText w:val=""/>
      <w:lvlJc w:val="left"/>
      <w:pPr>
        <w:tabs>
          <w:tab w:val="num" w:pos="360"/>
        </w:tabs>
        <w:ind w:left="360" w:hanging="360"/>
      </w:pPr>
      <w:rPr>
        <w:rFonts w:ascii="Symbol" w:hAnsi="Symbol" w:hint="default"/>
      </w:rPr>
    </w:lvl>
  </w:abstractNum>
  <w:abstractNum w:abstractNumId="9" w15:restartNumberingAfterBreak="0">
    <w:nsid w:val="00000004"/>
    <w:multiLevelType w:val="multilevel"/>
    <w:tmpl w:val="CF58E726"/>
    <w:name w:val="WW8Num8"/>
    <w:lvl w:ilvl="0">
      <w:start w:val="6"/>
      <w:numFmt w:val="decimal"/>
      <w:pStyle w:val="a"/>
      <w:lvlText w:val="%1."/>
      <w:lvlJc w:val="left"/>
      <w:pPr>
        <w:tabs>
          <w:tab w:val="num" w:pos="1070"/>
        </w:tabs>
        <w:ind w:left="107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6"/>
    <w:multiLevelType w:val="multilevel"/>
    <w:tmpl w:val="00000006"/>
    <w:name w:val="WW8Num18"/>
    <w:lvl w:ilvl="0">
      <w:start w:val="1"/>
      <w:numFmt w:val="decimal"/>
      <w:pStyle w:val="10"/>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rPr>
    </w:lvl>
    <w:lvl w:ilvl="7">
      <w:start w:val="1"/>
      <w:numFmt w:val="decimal"/>
      <w:lvlText w:val="%1.%2.%3.%4.%5.%7.%8."/>
      <w:lvlJc w:val="left"/>
      <w:pPr>
        <w:tabs>
          <w:tab w:val="num" w:pos="708"/>
        </w:tabs>
        <w:ind w:left="6372" w:hanging="708"/>
      </w:pPr>
      <w:rPr>
        <w:rFonts w:cs="Times New Roman"/>
      </w:rPr>
    </w:lvl>
    <w:lvl w:ilvl="8">
      <w:start w:val="1"/>
      <w:numFmt w:val="decimal"/>
      <w:lvlText w:val="%1.%2.%3.%4.%5.%7.%8.%9."/>
      <w:lvlJc w:val="left"/>
      <w:pPr>
        <w:tabs>
          <w:tab w:val="num" w:pos="708"/>
        </w:tabs>
        <w:ind w:left="7080" w:hanging="708"/>
      </w:pPr>
      <w:rPr>
        <w:rFonts w:cs="Times New Roman"/>
      </w:rPr>
    </w:lvl>
  </w:abstractNum>
  <w:abstractNum w:abstractNumId="11" w15:restartNumberingAfterBreak="0">
    <w:nsid w:val="00000007"/>
    <w:multiLevelType w:val="singleLevel"/>
    <w:tmpl w:val="00000007"/>
    <w:name w:val="WW8Num11"/>
    <w:lvl w:ilvl="0">
      <w:start w:val="1"/>
      <w:numFmt w:val="decimal"/>
      <w:lvlText w:val="%1."/>
      <w:lvlJc w:val="left"/>
      <w:pPr>
        <w:tabs>
          <w:tab w:val="num" w:pos="723"/>
        </w:tabs>
        <w:ind w:left="700" w:hanging="416"/>
      </w:pPr>
    </w:lvl>
  </w:abstractNum>
  <w:abstractNum w:abstractNumId="12" w15:restartNumberingAfterBreak="0">
    <w:nsid w:val="0000000D"/>
    <w:multiLevelType w:val="singleLevel"/>
    <w:tmpl w:val="0000000D"/>
    <w:name w:val="WW8Num30"/>
    <w:lvl w:ilvl="0">
      <w:start w:val="1"/>
      <w:numFmt w:val="decimal"/>
      <w:lvlText w:val="%1."/>
      <w:lvlJc w:val="left"/>
      <w:pPr>
        <w:tabs>
          <w:tab w:val="num" w:pos="723"/>
        </w:tabs>
        <w:ind w:left="700" w:hanging="416"/>
      </w:pPr>
      <w:rPr>
        <w:rFonts w:cs="Times New Roman"/>
      </w:rPr>
    </w:lvl>
  </w:abstractNum>
  <w:abstractNum w:abstractNumId="13" w15:restartNumberingAfterBreak="0">
    <w:nsid w:val="0087578B"/>
    <w:multiLevelType w:val="multilevel"/>
    <w:tmpl w:val="2B2219D8"/>
    <w:lvl w:ilvl="0">
      <w:start w:val="1"/>
      <w:numFmt w:val="decimal"/>
      <w:pStyle w:val="ListNum1"/>
      <w:lvlText w:val="%1)"/>
      <w:lvlJc w:val="left"/>
      <w:pPr>
        <w:tabs>
          <w:tab w:val="num" w:pos="567"/>
        </w:tabs>
        <w:ind w:left="567" w:hanging="36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1927A25"/>
    <w:multiLevelType w:val="hybridMultilevel"/>
    <w:tmpl w:val="5A7E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1949548"/>
    <w:multiLevelType w:val="hybridMultilevel"/>
    <w:tmpl w:val="C5C8303C"/>
    <w:lvl w:ilvl="0" w:tplc="B9F43390">
      <w:start w:val="1"/>
      <w:numFmt w:val="bullet"/>
      <w:lvlText w:val=""/>
      <w:lvlJc w:val="left"/>
      <w:pPr>
        <w:ind w:left="720" w:hanging="360"/>
      </w:pPr>
      <w:rPr>
        <w:rFonts w:ascii="Symbol" w:hAnsi="Symbol" w:hint="default"/>
      </w:rPr>
    </w:lvl>
    <w:lvl w:ilvl="1" w:tplc="81284598">
      <w:start w:val="1"/>
      <w:numFmt w:val="bullet"/>
      <w:lvlText w:val=""/>
      <w:lvlJc w:val="left"/>
      <w:pPr>
        <w:ind w:left="1440" w:hanging="360"/>
      </w:pPr>
      <w:rPr>
        <w:rFonts w:ascii="Symbol" w:hAnsi="Symbol" w:hint="default"/>
      </w:rPr>
    </w:lvl>
    <w:lvl w:ilvl="2" w:tplc="2BFA706C">
      <w:start w:val="1"/>
      <w:numFmt w:val="bullet"/>
      <w:lvlText w:val=""/>
      <w:lvlJc w:val="left"/>
      <w:pPr>
        <w:ind w:left="2160" w:hanging="360"/>
      </w:pPr>
      <w:rPr>
        <w:rFonts w:ascii="Wingdings" w:hAnsi="Wingdings" w:hint="default"/>
      </w:rPr>
    </w:lvl>
    <w:lvl w:ilvl="3" w:tplc="6E9823A2">
      <w:start w:val="1"/>
      <w:numFmt w:val="bullet"/>
      <w:lvlText w:val=""/>
      <w:lvlJc w:val="left"/>
      <w:pPr>
        <w:ind w:left="2880" w:hanging="360"/>
      </w:pPr>
      <w:rPr>
        <w:rFonts w:ascii="Symbol" w:hAnsi="Symbol" w:hint="default"/>
      </w:rPr>
    </w:lvl>
    <w:lvl w:ilvl="4" w:tplc="82EE6014">
      <w:start w:val="1"/>
      <w:numFmt w:val="bullet"/>
      <w:lvlText w:val="o"/>
      <w:lvlJc w:val="left"/>
      <w:pPr>
        <w:ind w:left="3600" w:hanging="360"/>
      </w:pPr>
      <w:rPr>
        <w:rFonts w:ascii="Courier New" w:hAnsi="Courier New" w:hint="default"/>
      </w:rPr>
    </w:lvl>
    <w:lvl w:ilvl="5" w:tplc="4C04ACEC">
      <w:start w:val="1"/>
      <w:numFmt w:val="bullet"/>
      <w:lvlText w:val=""/>
      <w:lvlJc w:val="left"/>
      <w:pPr>
        <w:ind w:left="4320" w:hanging="360"/>
      </w:pPr>
      <w:rPr>
        <w:rFonts w:ascii="Wingdings" w:hAnsi="Wingdings" w:hint="default"/>
      </w:rPr>
    </w:lvl>
    <w:lvl w:ilvl="6" w:tplc="73F4E0CE">
      <w:start w:val="1"/>
      <w:numFmt w:val="bullet"/>
      <w:lvlText w:val=""/>
      <w:lvlJc w:val="left"/>
      <w:pPr>
        <w:ind w:left="5040" w:hanging="360"/>
      </w:pPr>
      <w:rPr>
        <w:rFonts w:ascii="Symbol" w:hAnsi="Symbol" w:hint="default"/>
      </w:rPr>
    </w:lvl>
    <w:lvl w:ilvl="7" w:tplc="DD98ADFC">
      <w:start w:val="1"/>
      <w:numFmt w:val="bullet"/>
      <w:lvlText w:val="o"/>
      <w:lvlJc w:val="left"/>
      <w:pPr>
        <w:ind w:left="5760" w:hanging="360"/>
      </w:pPr>
      <w:rPr>
        <w:rFonts w:ascii="Courier New" w:hAnsi="Courier New" w:hint="default"/>
      </w:rPr>
    </w:lvl>
    <w:lvl w:ilvl="8" w:tplc="13B2E9D4">
      <w:start w:val="1"/>
      <w:numFmt w:val="bullet"/>
      <w:lvlText w:val=""/>
      <w:lvlJc w:val="left"/>
      <w:pPr>
        <w:ind w:left="6480" w:hanging="360"/>
      </w:pPr>
      <w:rPr>
        <w:rFonts w:ascii="Wingdings" w:hAnsi="Wingdings" w:hint="default"/>
      </w:rPr>
    </w:lvl>
  </w:abstractNum>
  <w:abstractNum w:abstractNumId="16" w15:restartNumberingAfterBreak="0">
    <w:nsid w:val="05B0730C"/>
    <w:multiLevelType w:val="multilevel"/>
    <w:tmpl w:val="DB4EE202"/>
    <w:lvl w:ilvl="0">
      <w:start w:val="7"/>
      <w:numFmt w:val="decimal"/>
      <w:pStyle w:val="4"/>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77FBF"/>
    <w:multiLevelType w:val="hybridMultilevel"/>
    <w:tmpl w:val="46DCF420"/>
    <w:lvl w:ilvl="0" w:tplc="C030A2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0E5D269F"/>
    <w:multiLevelType w:val="hybridMultilevel"/>
    <w:tmpl w:val="C180E316"/>
    <w:lvl w:ilvl="0" w:tplc="FFFFFFFF">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2F2072"/>
    <w:multiLevelType w:val="hybridMultilevel"/>
    <w:tmpl w:val="0C42A7E2"/>
    <w:lvl w:ilvl="0" w:tplc="04190001">
      <w:start w:val="1"/>
      <w:numFmt w:val="lowerLetter"/>
      <w:pStyle w:val="ListNumEngSmall4"/>
      <w:lvlText w:val="%1)"/>
      <w:lvlJc w:val="left"/>
      <w:pPr>
        <w:tabs>
          <w:tab w:val="num" w:pos="1418"/>
        </w:tabs>
        <w:ind w:left="1418" w:hanging="369"/>
      </w:pPr>
      <w:rPr>
        <w:rFonts w:hint="default"/>
      </w:rPr>
    </w:lvl>
    <w:lvl w:ilvl="1" w:tplc="04190003"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10B40CBF"/>
    <w:multiLevelType w:val="multilevel"/>
    <w:tmpl w:val="548873CE"/>
    <w:lvl w:ilvl="0">
      <w:start w:val="1"/>
      <w:numFmt w:val="decimal"/>
      <w:lvlText w:val="15.%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120F7A03"/>
    <w:multiLevelType w:val="multilevel"/>
    <w:tmpl w:val="9B905A0C"/>
    <w:lvl w:ilvl="0">
      <w:start w:val="1"/>
      <w:numFmt w:val="decimal"/>
      <w:lvlText w:val="%1."/>
      <w:lvlJc w:val="left"/>
      <w:pPr>
        <w:tabs>
          <w:tab w:val="num" w:pos="-1599"/>
        </w:tabs>
        <w:ind w:left="-1599" w:hanging="567"/>
      </w:pPr>
      <w:rPr>
        <w:rFonts w:hint="default"/>
      </w:rPr>
    </w:lvl>
    <w:lvl w:ilvl="1">
      <w:start w:val="1"/>
      <w:numFmt w:val="decimal"/>
      <w:lvlText w:val="%1.%2."/>
      <w:lvlJc w:val="left"/>
      <w:pPr>
        <w:tabs>
          <w:tab w:val="num" w:pos="-1315"/>
        </w:tabs>
        <w:ind w:left="-1315" w:hanging="851"/>
      </w:pPr>
      <w:rPr>
        <w:rFonts w:hint="default"/>
      </w:rPr>
    </w:lvl>
    <w:lvl w:ilvl="2">
      <w:start w:val="1"/>
      <w:numFmt w:val="decimal"/>
      <w:lvlText w:val="%1.%2.%3."/>
      <w:lvlJc w:val="left"/>
      <w:pPr>
        <w:tabs>
          <w:tab w:val="num" w:pos="-1032"/>
        </w:tabs>
        <w:ind w:left="-1032" w:hanging="1134"/>
      </w:pPr>
      <w:rPr>
        <w:rFonts w:hint="default"/>
      </w:rPr>
    </w:lvl>
    <w:lvl w:ilvl="3">
      <w:start w:val="1"/>
      <w:numFmt w:val="decimal"/>
      <w:lvlText w:val="%1.%2.%3.%4."/>
      <w:lvlJc w:val="left"/>
      <w:pPr>
        <w:tabs>
          <w:tab w:val="num" w:pos="-1032"/>
        </w:tabs>
        <w:ind w:left="-1032"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748"/>
        </w:tabs>
        <w:ind w:left="-748" w:hanging="1418"/>
      </w:pPr>
      <w:rPr>
        <w:rFonts w:hint="default"/>
      </w:rPr>
    </w:lvl>
    <w:lvl w:ilvl="6">
      <w:start w:val="1"/>
      <w:numFmt w:val="decimal"/>
      <w:pStyle w:val="Item7"/>
      <w:lvlText w:val="%1.%2.%3.%4.%5.%6.%7"/>
      <w:lvlJc w:val="left"/>
      <w:pPr>
        <w:tabs>
          <w:tab w:val="num" w:pos="1134"/>
        </w:tabs>
        <w:ind w:left="1134" w:hanging="283"/>
      </w:pPr>
      <w:rPr>
        <w:rFonts w:hint="default"/>
      </w:rPr>
    </w:lvl>
    <w:lvl w:ilvl="7">
      <w:start w:val="1"/>
      <w:numFmt w:val="decimal"/>
      <w:lvlText w:val="%1.%2.%3.%4.%5.%6.%7.%8."/>
      <w:lvlJc w:val="left"/>
      <w:pPr>
        <w:tabs>
          <w:tab w:val="num" w:pos="1800"/>
        </w:tabs>
        <w:ind w:left="1584" w:hanging="1224"/>
      </w:pPr>
      <w:rPr>
        <w:rFonts w:hint="default"/>
      </w:rPr>
    </w:lvl>
    <w:lvl w:ilvl="8">
      <w:start w:val="1"/>
      <w:numFmt w:val="decimal"/>
      <w:lvlText w:val="%1.%2.%3.%4.%5.%6.%7.%8.%9."/>
      <w:lvlJc w:val="left"/>
      <w:pPr>
        <w:tabs>
          <w:tab w:val="num" w:pos="2520"/>
        </w:tabs>
        <w:ind w:left="2160" w:hanging="1440"/>
      </w:pPr>
      <w:rPr>
        <w:rFonts w:hint="default"/>
      </w:rPr>
    </w:lvl>
  </w:abstractNum>
  <w:abstractNum w:abstractNumId="22" w15:restartNumberingAfterBreak="0">
    <w:nsid w:val="128E04F6"/>
    <w:multiLevelType w:val="multilevel"/>
    <w:tmpl w:val="32CC3EBC"/>
    <w:lvl w:ilvl="0">
      <w:start w:val="4"/>
      <w:numFmt w:val="decimal"/>
      <w:pStyle w:val="5"/>
      <w:lvlText w:val="%1."/>
      <w:lvlJc w:val="left"/>
      <w:pPr>
        <w:ind w:left="720" w:hanging="360"/>
      </w:pPr>
      <w:rPr>
        <w:rFonts w:hint="default"/>
        <w:color w:val="00000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442EBAA"/>
    <w:multiLevelType w:val="hybridMultilevel"/>
    <w:tmpl w:val="F4FE3950"/>
    <w:lvl w:ilvl="0" w:tplc="1CBA6608">
      <w:start w:val="1"/>
      <w:numFmt w:val="bullet"/>
      <w:lvlText w:val=""/>
      <w:lvlJc w:val="left"/>
      <w:pPr>
        <w:ind w:left="720" w:hanging="360"/>
      </w:pPr>
      <w:rPr>
        <w:rFonts w:ascii="Symbol" w:hAnsi="Symbol" w:hint="default"/>
      </w:rPr>
    </w:lvl>
    <w:lvl w:ilvl="1" w:tplc="DA9C25FC">
      <w:start w:val="1"/>
      <w:numFmt w:val="bullet"/>
      <w:lvlText w:val="o"/>
      <w:lvlJc w:val="left"/>
      <w:pPr>
        <w:ind w:left="1440" w:hanging="360"/>
      </w:pPr>
      <w:rPr>
        <w:rFonts w:ascii="Courier New" w:hAnsi="Courier New" w:hint="default"/>
      </w:rPr>
    </w:lvl>
    <w:lvl w:ilvl="2" w:tplc="94F87F26">
      <w:start w:val="1"/>
      <w:numFmt w:val="bullet"/>
      <w:lvlText w:val=""/>
      <w:lvlJc w:val="left"/>
      <w:pPr>
        <w:ind w:left="2160" w:hanging="360"/>
      </w:pPr>
      <w:rPr>
        <w:rFonts w:ascii="Wingdings" w:hAnsi="Wingdings" w:hint="default"/>
      </w:rPr>
    </w:lvl>
    <w:lvl w:ilvl="3" w:tplc="727A518E">
      <w:start w:val="1"/>
      <w:numFmt w:val="bullet"/>
      <w:lvlText w:val=""/>
      <w:lvlJc w:val="left"/>
      <w:pPr>
        <w:ind w:left="2880" w:hanging="360"/>
      </w:pPr>
      <w:rPr>
        <w:rFonts w:ascii="Symbol" w:hAnsi="Symbol" w:hint="default"/>
      </w:rPr>
    </w:lvl>
    <w:lvl w:ilvl="4" w:tplc="35B4C370">
      <w:start w:val="1"/>
      <w:numFmt w:val="bullet"/>
      <w:lvlText w:val="o"/>
      <w:lvlJc w:val="left"/>
      <w:pPr>
        <w:ind w:left="3600" w:hanging="360"/>
      </w:pPr>
      <w:rPr>
        <w:rFonts w:ascii="Courier New" w:hAnsi="Courier New" w:hint="default"/>
      </w:rPr>
    </w:lvl>
    <w:lvl w:ilvl="5" w:tplc="5B42901C">
      <w:start w:val="1"/>
      <w:numFmt w:val="bullet"/>
      <w:lvlText w:val=""/>
      <w:lvlJc w:val="left"/>
      <w:pPr>
        <w:ind w:left="4320" w:hanging="360"/>
      </w:pPr>
      <w:rPr>
        <w:rFonts w:ascii="Wingdings" w:hAnsi="Wingdings" w:hint="default"/>
      </w:rPr>
    </w:lvl>
    <w:lvl w:ilvl="6" w:tplc="0FD0021C">
      <w:start w:val="1"/>
      <w:numFmt w:val="bullet"/>
      <w:lvlText w:val=""/>
      <w:lvlJc w:val="left"/>
      <w:pPr>
        <w:ind w:left="5040" w:hanging="360"/>
      </w:pPr>
      <w:rPr>
        <w:rFonts w:ascii="Symbol" w:hAnsi="Symbol" w:hint="default"/>
      </w:rPr>
    </w:lvl>
    <w:lvl w:ilvl="7" w:tplc="3A486556">
      <w:start w:val="1"/>
      <w:numFmt w:val="bullet"/>
      <w:lvlText w:val="o"/>
      <w:lvlJc w:val="left"/>
      <w:pPr>
        <w:ind w:left="5760" w:hanging="360"/>
      </w:pPr>
      <w:rPr>
        <w:rFonts w:ascii="Courier New" w:hAnsi="Courier New" w:hint="default"/>
      </w:rPr>
    </w:lvl>
    <w:lvl w:ilvl="8" w:tplc="17DA66DE">
      <w:start w:val="1"/>
      <w:numFmt w:val="bullet"/>
      <w:lvlText w:val=""/>
      <w:lvlJc w:val="left"/>
      <w:pPr>
        <w:ind w:left="6480" w:hanging="360"/>
      </w:pPr>
      <w:rPr>
        <w:rFonts w:ascii="Wingdings" w:hAnsi="Wingdings" w:hint="default"/>
      </w:rPr>
    </w:lvl>
  </w:abstractNum>
  <w:abstractNum w:abstractNumId="24" w15:restartNumberingAfterBreak="0">
    <w:nsid w:val="14AE05A4"/>
    <w:multiLevelType w:val="hybridMultilevel"/>
    <w:tmpl w:val="14F441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160F051A"/>
    <w:multiLevelType w:val="hybridMultilevel"/>
    <w:tmpl w:val="EE0A7620"/>
    <w:lvl w:ilvl="0" w:tplc="E8664E28">
      <w:start w:val="1"/>
      <w:numFmt w:val="bullet"/>
      <w:pStyle w:val="FSBulletlistblacklight"/>
      <w:lvlText w:val="■"/>
      <w:lvlJc w:val="left"/>
      <w:pPr>
        <w:tabs>
          <w:tab w:val="num" w:pos="340"/>
        </w:tabs>
        <w:ind w:left="340" w:hanging="170"/>
      </w:pPr>
      <w:rPr>
        <w:rFonts w:ascii="Fujitsu Sans" w:hAnsi="Fujitsu Sans" w:hint="default"/>
        <w:b w:val="0"/>
        <w:i w:val="0"/>
        <w:color w:val="FF0000"/>
        <w:sz w:val="18"/>
      </w:rPr>
    </w:lvl>
    <w:lvl w:ilvl="1" w:tplc="6F988180">
      <w:start w:val="1"/>
      <w:numFmt w:val="bullet"/>
      <w:lvlText w:val="■"/>
      <w:lvlJc w:val="left"/>
      <w:pPr>
        <w:tabs>
          <w:tab w:val="num" w:pos="340"/>
        </w:tabs>
        <w:ind w:left="340" w:hanging="170"/>
      </w:pPr>
      <w:rPr>
        <w:rFonts w:ascii="Fujitsu Sans" w:hAnsi="Fujitsu Sans" w:hint="default"/>
        <w:b w:val="0"/>
        <w:i w:val="0"/>
        <w:color w:val="FF0000"/>
        <w:sz w:val="18"/>
      </w:rPr>
    </w:lvl>
    <w:lvl w:ilvl="2" w:tplc="0CA6B408">
      <w:start w:val="1"/>
      <w:numFmt w:val="bullet"/>
      <w:lvlText w:val=""/>
      <w:lvlJc w:val="left"/>
      <w:pPr>
        <w:tabs>
          <w:tab w:val="num" w:pos="1430"/>
        </w:tabs>
        <w:ind w:left="1430" w:hanging="420"/>
      </w:pPr>
      <w:rPr>
        <w:rFonts w:ascii="Wingdings" w:hAnsi="Wingdings" w:hint="default"/>
        <w:color w:val="C00000"/>
      </w:rPr>
    </w:lvl>
    <w:lvl w:ilvl="3" w:tplc="04090001">
      <w:start w:val="1"/>
      <w:numFmt w:val="bullet"/>
      <w:lvlText w:val=""/>
      <w:lvlJc w:val="left"/>
      <w:pPr>
        <w:tabs>
          <w:tab w:val="num" w:pos="1850"/>
        </w:tabs>
        <w:ind w:left="1850" w:hanging="420"/>
      </w:pPr>
      <w:rPr>
        <w:rFonts w:ascii="Wingdings" w:hAnsi="Wingdings" w:hint="default"/>
      </w:rPr>
    </w:lvl>
    <w:lvl w:ilvl="4" w:tplc="0409000B">
      <w:start w:val="1"/>
      <w:numFmt w:val="bullet"/>
      <w:lvlText w:val=""/>
      <w:lvlJc w:val="left"/>
      <w:pPr>
        <w:tabs>
          <w:tab w:val="num" w:pos="2270"/>
        </w:tabs>
        <w:ind w:left="2270" w:hanging="420"/>
      </w:pPr>
      <w:rPr>
        <w:rFonts w:ascii="Wingdings" w:hAnsi="Wingdings" w:hint="default"/>
      </w:rPr>
    </w:lvl>
    <w:lvl w:ilvl="5" w:tplc="0409000D">
      <w:start w:val="1"/>
      <w:numFmt w:val="bullet"/>
      <w:lvlText w:val=""/>
      <w:lvlJc w:val="left"/>
      <w:pPr>
        <w:tabs>
          <w:tab w:val="num" w:pos="2690"/>
        </w:tabs>
        <w:ind w:left="2690" w:hanging="420"/>
      </w:pPr>
      <w:rPr>
        <w:rFonts w:ascii="Wingdings" w:hAnsi="Wingdings" w:hint="default"/>
      </w:rPr>
    </w:lvl>
    <w:lvl w:ilvl="6" w:tplc="04090001">
      <w:start w:val="1"/>
      <w:numFmt w:val="bullet"/>
      <w:lvlText w:val=""/>
      <w:lvlJc w:val="left"/>
      <w:pPr>
        <w:tabs>
          <w:tab w:val="num" w:pos="3110"/>
        </w:tabs>
        <w:ind w:left="3110" w:hanging="420"/>
      </w:pPr>
      <w:rPr>
        <w:rFonts w:ascii="Wingdings" w:hAnsi="Wingdings" w:hint="default"/>
      </w:rPr>
    </w:lvl>
    <w:lvl w:ilvl="7" w:tplc="0409000B">
      <w:start w:val="1"/>
      <w:numFmt w:val="bullet"/>
      <w:lvlText w:val=""/>
      <w:lvlJc w:val="left"/>
      <w:pPr>
        <w:tabs>
          <w:tab w:val="num" w:pos="3530"/>
        </w:tabs>
        <w:ind w:left="3530" w:hanging="420"/>
      </w:pPr>
      <w:rPr>
        <w:rFonts w:ascii="Wingdings" w:hAnsi="Wingdings" w:hint="default"/>
      </w:rPr>
    </w:lvl>
    <w:lvl w:ilvl="8" w:tplc="0409000D">
      <w:start w:val="1"/>
      <w:numFmt w:val="bullet"/>
      <w:lvlText w:val=""/>
      <w:lvlJc w:val="left"/>
      <w:pPr>
        <w:tabs>
          <w:tab w:val="num" w:pos="3950"/>
        </w:tabs>
        <w:ind w:left="3950" w:hanging="420"/>
      </w:pPr>
      <w:rPr>
        <w:rFonts w:ascii="Wingdings" w:hAnsi="Wingdings" w:hint="default"/>
      </w:rPr>
    </w:lvl>
  </w:abstractNum>
  <w:abstractNum w:abstractNumId="26" w15:restartNumberingAfterBreak="0">
    <w:nsid w:val="1693320D"/>
    <w:multiLevelType w:val="hybridMultilevel"/>
    <w:tmpl w:val="96640720"/>
    <w:lvl w:ilvl="0" w:tplc="1BD08156">
      <w:start w:val="6"/>
      <w:numFmt w:val="decimal"/>
      <w:lvlText w:val="%1."/>
      <w:lvlJc w:val="left"/>
      <w:pPr>
        <w:tabs>
          <w:tab w:val="num" w:pos="786"/>
        </w:tabs>
        <w:ind w:left="786" w:hanging="360"/>
      </w:pPr>
      <w:rPr>
        <w:rFonts w:hint="default"/>
        <w:b/>
        <w:i w:val="0"/>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pStyle w:val="a0"/>
      <w:lvlText w:val="%4."/>
      <w:lvlJc w:val="left"/>
      <w:pPr>
        <w:tabs>
          <w:tab w:val="num" w:pos="2766"/>
        </w:tabs>
        <w:ind w:left="2766" w:hanging="360"/>
      </w:pPr>
    </w:lvl>
    <w:lvl w:ilvl="4" w:tplc="04190019">
      <w:start w:val="1"/>
      <w:numFmt w:val="lowerLetter"/>
      <w:pStyle w:val="a1"/>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27" w15:restartNumberingAfterBreak="0">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195F040E"/>
    <w:multiLevelType w:val="multilevel"/>
    <w:tmpl w:val="9B0CC7FA"/>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216FF0"/>
    <w:multiLevelType w:val="multilevel"/>
    <w:tmpl w:val="558EC50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CB3326C"/>
    <w:multiLevelType w:val="multilevel"/>
    <w:tmpl w:val="41CA74C4"/>
    <w:lvl w:ilvl="0">
      <w:start w:val="11"/>
      <w:numFmt w:val="decimal"/>
      <w:lvlText w:val="%1."/>
      <w:lvlJc w:val="left"/>
      <w:pPr>
        <w:ind w:left="360" w:hanging="360"/>
      </w:pPr>
    </w:lvl>
    <w:lvl w:ilvl="1">
      <w:start w:val="1"/>
      <w:numFmt w:val="decimal"/>
      <w:lvlText w:val="%1.%2."/>
      <w:lvlJc w:val="left"/>
      <w:pPr>
        <w:ind w:left="0" w:hanging="360"/>
      </w:pPr>
    </w:lvl>
    <w:lvl w:ilvl="2">
      <w:start w:val="1"/>
      <w:numFmt w:val="decimal"/>
      <w:lvlText w:val="%1.%2.%3."/>
      <w:lvlJc w:val="left"/>
      <w:pPr>
        <w:ind w:left="2820" w:hanging="720"/>
      </w:pPr>
    </w:lvl>
    <w:lvl w:ilvl="3">
      <w:start w:val="1"/>
      <w:numFmt w:val="decimal"/>
      <w:lvlText w:val="%1.%2.%3.%4."/>
      <w:lvlJc w:val="left"/>
      <w:pPr>
        <w:ind w:left="3870" w:hanging="720"/>
      </w:pPr>
    </w:lvl>
    <w:lvl w:ilvl="4">
      <w:start w:val="1"/>
      <w:numFmt w:val="decimal"/>
      <w:lvlText w:val="%1.%2.%3.%4.%5."/>
      <w:lvlJc w:val="left"/>
      <w:pPr>
        <w:ind w:left="5280" w:hanging="1080"/>
      </w:pPr>
    </w:lvl>
    <w:lvl w:ilvl="5">
      <w:start w:val="1"/>
      <w:numFmt w:val="decimal"/>
      <w:lvlText w:val="%1.%2.%3.%4.%5.%6."/>
      <w:lvlJc w:val="left"/>
      <w:pPr>
        <w:ind w:left="6330" w:hanging="1080"/>
      </w:pPr>
    </w:lvl>
    <w:lvl w:ilvl="6">
      <w:start w:val="1"/>
      <w:numFmt w:val="decimal"/>
      <w:lvlText w:val="%1.%2.%3.%4.%5.%6.%7."/>
      <w:lvlJc w:val="left"/>
      <w:pPr>
        <w:ind w:left="7740" w:hanging="1440"/>
      </w:pPr>
    </w:lvl>
    <w:lvl w:ilvl="7">
      <w:start w:val="1"/>
      <w:numFmt w:val="decimal"/>
      <w:lvlText w:val="%1.%2.%3.%4.%5.%6.%7.%8."/>
      <w:lvlJc w:val="left"/>
      <w:pPr>
        <w:ind w:left="8790" w:hanging="1440"/>
      </w:pPr>
    </w:lvl>
    <w:lvl w:ilvl="8">
      <w:start w:val="1"/>
      <w:numFmt w:val="decimal"/>
      <w:lvlText w:val="%1.%2.%3.%4.%5.%6.%7.%8.%9."/>
      <w:lvlJc w:val="left"/>
      <w:pPr>
        <w:ind w:left="10200" w:hanging="1800"/>
      </w:pPr>
    </w:lvl>
  </w:abstractNum>
  <w:abstractNum w:abstractNumId="31" w15:restartNumberingAfterBreak="0">
    <w:nsid w:val="1DC659A7"/>
    <w:multiLevelType w:val="hybridMultilevel"/>
    <w:tmpl w:val="4454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38370D"/>
    <w:multiLevelType w:val="multilevel"/>
    <w:tmpl w:val="AFC80520"/>
    <w:lvl w:ilvl="0">
      <w:start w:val="1"/>
      <w:numFmt w:val="decimal"/>
      <w:pStyle w:val="3"/>
      <w:lvlText w:val="%1."/>
      <w:lvlJc w:val="left"/>
      <w:pPr>
        <w:tabs>
          <w:tab w:val="num" w:pos="1069"/>
        </w:tabs>
        <w:ind w:left="1069" w:hanging="360"/>
      </w:pPr>
      <w:rPr>
        <w:rFonts w:ascii="Times New Roman" w:eastAsia="Times New Roman" w:hAnsi="Times New Roman" w:cs="Times New Roman" w:hint="default"/>
      </w:rPr>
    </w:lvl>
    <w:lvl w:ilvl="1">
      <w:start w:val="1"/>
      <w:numFmt w:val="decimal"/>
      <w:isLgl/>
      <w:lvlText w:val="%1.%2."/>
      <w:lvlJc w:val="left"/>
      <w:pPr>
        <w:tabs>
          <w:tab w:val="num" w:pos="567"/>
        </w:tabs>
        <w:ind w:left="567" w:hanging="454"/>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429"/>
        </w:tabs>
        <w:ind w:left="1429" w:hanging="72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1789"/>
        </w:tabs>
        <w:ind w:left="1789" w:hanging="108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33" w15:restartNumberingAfterBreak="0">
    <w:nsid w:val="20D42EEE"/>
    <w:multiLevelType w:val="hybridMultilevel"/>
    <w:tmpl w:val="330CB026"/>
    <w:lvl w:ilvl="0" w:tplc="04190001">
      <w:start w:val="1"/>
      <w:numFmt w:val="russianLower"/>
      <w:pStyle w:val="ListNumRusSmall8"/>
      <w:lvlText w:val="%1)"/>
      <w:lvlJc w:val="left"/>
      <w:pPr>
        <w:tabs>
          <w:tab w:val="num" w:pos="2552"/>
        </w:tabs>
        <w:ind w:left="2552" w:hanging="36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22AD7A6F"/>
    <w:multiLevelType w:val="hybridMultilevel"/>
    <w:tmpl w:val="0DA26AD6"/>
    <w:lvl w:ilvl="0" w:tplc="91C4B910">
      <w:start w:val="1"/>
      <w:numFmt w:val="decimal"/>
      <w:pStyle w:val="ListNum2"/>
      <w:lvlText w:val="%1)"/>
      <w:lvlJc w:val="left"/>
      <w:pPr>
        <w:tabs>
          <w:tab w:val="num" w:pos="851"/>
        </w:tabs>
        <w:ind w:left="851" w:hanging="3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2B8288D"/>
    <w:multiLevelType w:val="hybridMultilevel"/>
    <w:tmpl w:val="13D67F44"/>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9415FF5"/>
    <w:multiLevelType w:val="multilevel"/>
    <w:tmpl w:val="BFA0EEC6"/>
    <w:lvl w:ilvl="0">
      <w:start w:val="1"/>
      <w:numFmt w:val="decimal"/>
      <w:pStyle w:val="20"/>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F5803E4"/>
    <w:multiLevelType w:val="hybridMultilevel"/>
    <w:tmpl w:val="D75445EA"/>
    <w:lvl w:ilvl="0" w:tplc="AFBC7252">
      <w:numFmt w:val="none"/>
      <w:pStyle w:val="30"/>
      <w:lvlText w:val=""/>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3515780"/>
    <w:multiLevelType w:val="multilevel"/>
    <w:tmpl w:val="1D5E200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3922C98"/>
    <w:multiLevelType w:val="hybridMultilevel"/>
    <w:tmpl w:val="1304E3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3439286C"/>
    <w:multiLevelType w:val="multilevel"/>
    <w:tmpl w:val="7B14154C"/>
    <w:lvl w:ilvl="0">
      <w:start w:val="11"/>
      <w:numFmt w:val="decimal"/>
      <w:pStyle w:val="32"/>
      <w:lvlText w:val="%1."/>
      <w:lvlJc w:val="left"/>
      <w:pPr>
        <w:ind w:left="480" w:hanging="480"/>
      </w:pPr>
      <w:rPr>
        <w:rFonts w:hint="default"/>
      </w:rPr>
    </w:lvl>
    <w:lvl w:ilvl="1">
      <w:start w:val="5"/>
      <w:numFmt w:val="decimal"/>
      <w:lvlText w:val="%1.%2."/>
      <w:lvlJc w:val="left"/>
      <w:pPr>
        <w:ind w:left="622" w:hanging="48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56A5FCE"/>
    <w:multiLevelType w:val="multilevel"/>
    <w:tmpl w:val="A5CCFB30"/>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5D43331"/>
    <w:multiLevelType w:val="singleLevel"/>
    <w:tmpl w:val="8A4ABFF2"/>
    <w:lvl w:ilvl="0">
      <w:start w:val="1"/>
      <w:numFmt w:val="none"/>
      <w:pStyle w:val="64exhddot"/>
      <w:lvlText w:val=".."/>
      <w:legacy w:legacy="1" w:legacySpace="0" w:legacyIndent="259"/>
      <w:lvlJc w:val="left"/>
      <w:rPr>
        <w:rFonts w:ascii="Palatino" w:hAnsi="Palatino" w:hint="default"/>
        <w:b w:val="0"/>
        <w:i w:val="0"/>
      </w:rPr>
    </w:lvl>
  </w:abstractNum>
  <w:abstractNum w:abstractNumId="43" w15:restartNumberingAfterBreak="0">
    <w:nsid w:val="3C7C2E00"/>
    <w:multiLevelType w:val="multilevel"/>
    <w:tmpl w:val="5D8A0324"/>
    <w:lvl w:ilvl="0">
      <w:start w:val="10"/>
      <w:numFmt w:val="decimal"/>
      <w:pStyle w:val="40"/>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3E0C56AE"/>
    <w:multiLevelType w:val="hybridMultilevel"/>
    <w:tmpl w:val="8440F57C"/>
    <w:lvl w:ilvl="0" w:tplc="1E481240">
      <w:start w:val="1"/>
      <w:numFmt w:val="bullet"/>
      <w:lvlText w:val="·"/>
      <w:lvlJc w:val="left"/>
      <w:pPr>
        <w:ind w:left="720" w:hanging="360"/>
      </w:pPr>
      <w:rPr>
        <w:rFonts w:ascii="Symbol" w:hAnsi="Symbol" w:hint="default"/>
      </w:rPr>
    </w:lvl>
    <w:lvl w:ilvl="1" w:tplc="8FB6D048">
      <w:start w:val="1"/>
      <w:numFmt w:val="bullet"/>
      <w:lvlText w:val="o"/>
      <w:lvlJc w:val="left"/>
      <w:pPr>
        <w:ind w:left="1440" w:hanging="360"/>
      </w:pPr>
      <w:rPr>
        <w:rFonts w:ascii="Courier New" w:hAnsi="Courier New" w:hint="default"/>
      </w:rPr>
    </w:lvl>
    <w:lvl w:ilvl="2" w:tplc="1486BE78">
      <w:start w:val="1"/>
      <w:numFmt w:val="bullet"/>
      <w:lvlText w:val=""/>
      <w:lvlJc w:val="left"/>
      <w:pPr>
        <w:ind w:left="2160" w:hanging="360"/>
      </w:pPr>
      <w:rPr>
        <w:rFonts w:ascii="Wingdings" w:hAnsi="Wingdings" w:hint="default"/>
      </w:rPr>
    </w:lvl>
    <w:lvl w:ilvl="3" w:tplc="762ABDE0">
      <w:start w:val="1"/>
      <w:numFmt w:val="bullet"/>
      <w:lvlText w:val=""/>
      <w:lvlJc w:val="left"/>
      <w:pPr>
        <w:ind w:left="2880" w:hanging="360"/>
      </w:pPr>
      <w:rPr>
        <w:rFonts w:ascii="Symbol" w:hAnsi="Symbol" w:hint="default"/>
      </w:rPr>
    </w:lvl>
    <w:lvl w:ilvl="4" w:tplc="E79E223A">
      <w:start w:val="1"/>
      <w:numFmt w:val="bullet"/>
      <w:lvlText w:val="o"/>
      <w:lvlJc w:val="left"/>
      <w:pPr>
        <w:ind w:left="3600" w:hanging="360"/>
      </w:pPr>
      <w:rPr>
        <w:rFonts w:ascii="Courier New" w:hAnsi="Courier New" w:hint="default"/>
      </w:rPr>
    </w:lvl>
    <w:lvl w:ilvl="5" w:tplc="4EA8F7E0">
      <w:start w:val="1"/>
      <w:numFmt w:val="bullet"/>
      <w:lvlText w:val=""/>
      <w:lvlJc w:val="left"/>
      <w:pPr>
        <w:ind w:left="4320" w:hanging="360"/>
      </w:pPr>
      <w:rPr>
        <w:rFonts w:ascii="Wingdings" w:hAnsi="Wingdings" w:hint="default"/>
      </w:rPr>
    </w:lvl>
    <w:lvl w:ilvl="6" w:tplc="FFC8410A">
      <w:start w:val="1"/>
      <w:numFmt w:val="bullet"/>
      <w:lvlText w:val=""/>
      <w:lvlJc w:val="left"/>
      <w:pPr>
        <w:ind w:left="5040" w:hanging="360"/>
      </w:pPr>
      <w:rPr>
        <w:rFonts w:ascii="Symbol" w:hAnsi="Symbol" w:hint="default"/>
      </w:rPr>
    </w:lvl>
    <w:lvl w:ilvl="7" w:tplc="A8B838A2">
      <w:start w:val="1"/>
      <w:numFmt w:val="bullet"/>
      <w:lvlText w:val="o"/>
      <w:lvlJc w:val="left"/>
      <w:pPr>
        <w:ind w:left="5760" w:hanging="360"/>
      </w:pPr>
      <w:rPr>
        <w:rFonts w:ascii="Courier New" w:hAnsi="Courier New" w:hint="default"/>
      </w:rPr>
    </w:lvl>
    <w:lvl w:ilvl="8" w:tplc="E646C30C">
      <w:start w:val="1"/>
      <w:numFmt w:val="bullet"/>
      <w:lvlText w:val=""/>
      <w:lvlJc w:val="left"/>
      <w:pPr>
        <w:ind w:left="6480" w:hanging="360"/>
      </w:pPr>
      <w:rPr>
        <w:rFonts w:ascii="Wingdings" w:hAnsi="Wingdings" w:hint="default"/>
      </w:rPr>
    </w:lvl>
  </w:abstractNum>
  <w:abstractNum w:abstractNumId="45" w15:restartNumberingAfterBreak="0">
    <w:nsid w:val="3F612A55"/>
    <w:multiLevelType w:val="multilevel"/>
    <w:tmpl w:val="83AA835A"/>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0827DAE"/>
    <w:multiLevelType w:val="multilevel"/>
    <w:tmpl w:val="EE62C180"/>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3180" w:hanging="720"/>
      </w:pPr>
    </w:lvl>
    <w:lvl w:ilvl="3">
      <w:start w:val="1"/>
      <w:numFmt w:val="decimal"/>
      <w:lvlText w:val="%1.%2.%3.%4."/>
      <w:lvlJc w:val="left"/>
      <w:pPr>
        <w:ind w:left="4230" w:hanging="720"/>
      </w:pPr>
    </w:lvl>
    <w:lvl w:ilvl="4">
      <w:start w:val="1"/>
      <w:numFmt w:val="decimal"/>
      <w:lvlText w:val="%1.%2.%3.%4.%5."/>
      <w:lvlJc w:val="left"/>
      <w:pPr>
        <w:ind w:left="5640" w:hanging="1080"/>
      </w:pPr>
    </w:lvl>
    <w:lvl w:ilvl="5">
      <w:start w:val="1"/>
      <w:numFmt w:val="decimal"/>
      <w:lvlText w:val="%1.%2.%3.%4.%5.%6."/>
      <w:lvlJc w:val="left"/>
      <w:pPr>
        <w:ind w:left="6690" w:hanging="1080"/>
      </w:pPr>
    </w:lvl>
    <w:lvl w:ilvl="6">
      <w:start w:val="1"/>
      <w:numFmt w:val="decimal"/>
      <w:lvlText w:val="%1.%2.%3.%4.%5.%6.%7."/>
      <w:lvlJc w:val="left"/>
      <w:pPr>
        <w:ind w:left="8100" w:hanging="1440"/>
      </w:pPr>
    </w:lvl>
    <w:lvl w:ilvl="7">
      <w:start w:val="1"/>
      <w:numFmt w:val="decimal"/>
      <w:lvlText w:val="%1.%2.%3.%4.%5.%6.%7.%8."/>
      <w:lvlJc w:val="left"/>
      <w:pPr>
        <w:ind w:left="9150" w:hanging="1440"/>
      </w:pPr>
    </w:lvl>
    <w:lvl w:ilvl="8">
      <w:start w:val="1"/>
      <w:numFmt w:val="decimal"/>
      <w:lvlText w:val="%1.%2.%3.%4.%5.%6.%7.%8.%9."/>
      <w:lvlJc w:val="left"/>
      <w:pPr>
        <w:ind w:left="10560" w:hanging="1800"/>
      </w:pPr>
    </w:lvl>
  </w:abstractNum>
  <w:abstractNum w:abstractNumId="47"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5F2245F"/>
    <w:multiLevelType w:val="multilevel"/>
    <w:tmpl w:val="363626D6"/>
    <w:lvl w:ilvl="0">
      <w:start w:val="1"/>
      <w:numFmt w:val="decimal"/>
      <w:lvlText w:val="11.%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924345"/>
    <w:multiLevelType w:val="multilevel"/>
    <w:tmpl w:val="06B6B1BC"/>
    <w:lvl w:ilvl="0">
      <w:start w:val="1"/>
      <w:numFmt w:val="decimal"/>
      <w:lvlText w:val="%1."/>
      <w:lvlJc w:val="left"/>
      <w:pPr>
        <w:ind w:left="960" w:hanging="960"/>
      </w:pPr>
    </w:lvl>
    <w:lvl w:ilvl="1">
      <w:start w:val="1"/>
      <w:numFmt w:val="decimal"/>
      <w:lvlText w:val="%1.%2."/>
      <w:lvlJc w:val="left"/>
      <w:pPr>
        <w:ind w:left="1500" w:hanging="960"/>
      </w:pPr>
    </w:lvl>
    <w:lvl w:ilvl="2">
      <w:start w:val="1"/>
      <w:numFmt w:val="decimal"/>
      <w:lvlText w:val="%1.%2.%3."/>
      <w:lvlJc w:val="left"/>
      <w:pPr>
        <w:ind w:left="2040" w:hanging="960"/>
      </w:pPr>
    </w:lvl>
    <w:lvl w:ilvl="3">
      <w:start w:val="1"/>
      <w:numFmt w:val="decimal"/>
      <w:lvlText w:val="%1.%2.%3.%4"/>
      <w:lvlJc w:val="left"/>
      <w:pPr>
        <w:ind w:left="2580" w:hanging="96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0" w15:restartNumberingAfterBreak="0">
    <w:nsid w:val="4A060093"/>
    <w:multiLevelType w:val="multilevel"/>
    <w:tmpl w:val="476A0A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E2A53D0"/>
    <w:multiLevelType w:val="multilevel"/>
    <w:tmpl w:val="2E749556"/>
    <w:lvl w:ilvl="0">
      <w:start w:val="5"/>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4E5E2517"/>
    <w:multiLevelType w:val="hybridMultilevel"/>
    <w:tmpl w:val="1868916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E974D99"/>
    <w:multiLevelType w:val="multilevel"/>
    <w:tmpl w:val="4428162C"/>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EC10A0E"/>
    <w:multiLevelType w:val="hybridMultilevel"/>
    <w:tmpl w:val="886284A4"/>
    <w:lvl w:ilvl="0" w:tplc="04190001">
      <w:start w:val="1"/>
      <w:numFmt w:val="decimal"/>
      <w:pStyle w:val="Listnumber10"/>
      <w:lvlText w:val="%1."/>
      <w:lvlJc w:val="left"/>
      <w:pPr>
        <w:tabs>
          <w:tab w:val="num" w:pos="1491"/>
        </w:tabs>
        <w:ind w:left="1491" w:hanging="35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012120D"/>
    <w:multiLevelType w:val="multilevel"/>
    <w:tmpl w:val="46B85B58"/>
    <w:lvl w:ilvl="0">
      <w:start w:val="1"/>
      <w:numFmt w:val="decimal"/>
      <w:lvlText w:val="13.2.%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503B2A1A"/>
    <w:multiLevelType w:val="multilevel"/>
    <w:tmpl w:val="65D294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25671B0"/>
    <w:multiLevelType w:val="singleLevel"/>
    <w:tmpl w:val="233405CE"/>
    <w:lvl w:ilvl="0">
      <w:start w:val="1"/>
      <w:numFmt w:val="bullet"/>
      <w:pStyle w:val="12"/>
      <w:lvlText w:val=""/>
      <w:lvlJc w:val="left"/>
      <w:pPr>
        <w:tabs>
          <w:tab w:val="num" w:pos="360"/>
        </w:tabs>
        <w:ind w:left="360" w:hanging="360"/>
      </w:pPr>
      <w:rPr>
        <w:rFonts w:ascii="Symbol" w:hAnsi="Symbol" w:hint="default"/>
        <w:b/>
        <w:i w:val="0"/>
        <w:sz w:val="24"/>
      </w:rPr>
    </w:lvl>
  </w:abstractNum>
  <w:abstractNum w:abstractNumId="58" w15:restartNumberingAfterBreak="0">
    <w:nsid w:val="53EE2BC0"/>
    <w:multiLevelType w:val="hybridMultilevel"/>
    <w:tmpl w:val="A70E3662"/>
    <w:lvl w:ilvl="0" w:tplc="0419000F">
      <w:start w:val="1"/>
      <w:numFmt w:val="decimal"/>
      <w:pStyle w:val="ListBul1"/>
      <w:lvlText w:val="%1."/>
      <w:lvlJc w:val="left"/>
      <w:pPr>
        <w:tabs>
          <w:tab w:val="num" w:pos="567"/>
        </w:tabs>
        <w:ind w:left="567" w:hanging="283"/>
      </w:pPr>
      <w:rPr>
        <w:rFonts w:hint="default"/>
        <w:sz w:val="20"/>
        <w:szCs w:val="20"/>
      </w:rPr>
    </w:lvl>
    <w:lvl w:ilvl="1" w:tplc="A9884D3E">
      <w:start w:val="1"/>
      <w:numFmt w:val="bullet"/>
      <w:lvlText w:val="o"/>
      <w:lvlJc w:val="left"/>
      <w:pPr>
        <w:tabs>
          <w:tab w:val="num" w:pos="1440"/>
        </w:tabs>
        <w:ind w:left="1440" w:hanging="360"/>
      </w:pPr>
      <w:rPr>
        <w:rFonts w:ascii="Courier New" w:hAnsi="Courier New" w:cs="Courier New" w:hint="default"/>
      </w:rPr>
    </w:lvl>
    <w:lvl w:ilvl="2" w:tplc="BF2EDCBE">
      <w:start w:val="1"/>
      <w:numFmt w:val="bullet"/>
      <w:lvlText w:val=""/>
      <w:lvlJc w:val="left"/>
      <w:pPr>
        <w:tabs>
          <w:tab w:val="num" w:pos="2160"/>
        </w:tabs>
        <w:ind w:left="2160" w:hanging="360"/>
      </w:pPr>
      <w:rPr>
        <w:rFonts w:ascii="Wingdings" w:hAnsi="Wingdings" w:hint="default"/>
      </w:rPr>
    </w:lvl>
    <w:lvl w:ilvl="3" w:tplc="1CDA33B0" w:tentative="1">
      <w:start w:val="1"/>
      <w:numFmt w:val="bullet"/>
      <w:lvlText w:val=""/>
      <w:lvlJc w:val="left"/>
      <w:pPr>
        <w:tabs>
          <w:tab w:val="num" w:pos="2880"/>
        </w:tabs>
        <w:ind w:left="2880" w:hanging="360"/>
      </w:pPr>
      <w:rPr>
        <w:rFonts w:ascii="Symbol" w:hAnsi="Symbol" w:hint="default"/>
      </w:rPr>
    </w:lvl>
    <w:lvl w:ilvl="4" w:tplc="7136B51C" w:tentative="1">
      <w:start w:val="1"/>
      <w:numFmt w:val="bullet"/>
      <w:lvlText w:val="o"/>
      <w:lvlJc w:val="left"/>
      <w:pPr>
        <w:tabs>
          <w:tab w:val="num" w:pos="3600"/>
        </w:tabs>
        <w:ind w:left="3600" w:hanging="360"/>
      </w:pPr>
      <w:rPr>
        <w:rFonts w:ascii="Courier New" w:hAnsi="Courier New" w:cs="Courier New" w:hint="default"/>
      </w:rPr>
    </w:lvl>
    <w:lvl w:ilvl="5" w:tplc="8F5EA300" w:tentative="1">
      <w:start w:val="1"/>
      <w:numFmt w:val="bullet"/>
      <w:lvlText w:val=""/>
      <w:lvlJc w:val="left"/>
      <w:pPr>
        <w:tabs>
          <w:tab w:val="num" w:pos="4320"/>
        </w:tabs>
        <w:ind w:left="4320" w:hanging="360"/>
      </w:pPr>
      <w:rPr>
        <w:rFonts w:ascii="Wingdings" w:hAnsi="Wingdings" w:hint="default"/>
      </w:rPr>
    </w:lvl>
    <w:lvl w:ilvl="6" w:tplc="DB584B58" w:tentative="1">
      <w:start w:val="1"/>
      <w:numFmt w:val="bullet"/>
      <w:lvlText w:val=""/>
      <w:lvlJc w:val="left"/>
      <w:pPr>
        <w:tabs>
          <w:tab w:val="num" w:pos="5040"/>
        </w:tabs>
        <w:ind w:left="5040" w:hanging="360"/>
      </w:pPr>
      <w:rPr>
        <w:rFonts w:ascii="Symbol" w:hAnsi="Symbol" w:hint="default"/>
      </w:rPr>
    </w:lvl>
    <w:lvl w:ilvl="7" w:tplc="070CB344" w:tentative="1">
      <w:start w:val="1"/>
      <w:numFmt w:val="bullet"/>
      <w:lvlText w:val="o"/>
      <w:lvlJc w:val="left"/>
      <w:pPr>
        <w:tabs>
          <w:tab w:val="num" w:pos="5760"/>
        </w:tabs>
        <w:ind w:left="5760" w:hanging="360"/>
      </w:pPr>
      <w:rPr>
        <w:rFonts w:ascii="Courier New" w:hAnsi="Courier New" w:cs="Courier New" w:hint="default"/>
      </w:rPr>
    </w:lvl>
    <w:lvl w:ilvl="8" w:tplc="AB905D0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E21597"/>
    <w:multiLevelType w:val="multilevel"/>
    <w:tmpl w:val="01C89546"/>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0" w15:restartNumberingAfterBreak="0">
    <w:nsid w:val="57714B63"/>
    <w:multiLevelType w:val="hybridMultilevel"/>
    <w:tmpl w:val="0F70C25A"/>
    <w:lvl w:ilvl="0" w:tplc="66C2B89C">
      <w:start w:val="1"/>
      <w:numFmt w:val="bullet"/>
      <w:pStyle w:val="TableListBul1"/>
      <w:lvlText w:val=""/>
      <w:lvlJc w:val="left"/>
      <w:pPr>
        <w:tabs>
          <w:tab w:val="num" w:pos="425"/>
        </w:tabs>
        <w:ind w:left="425" w:hanging="198"/>
      </w:pPr>
      <w:rPr>
        <w:rFonts w:ascii="Symbol" w:hAnsi="Symbol" w:hint="default"/>
        <w:sz w:val="18"/>
        <w:szCs w:val="1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A640CC"/>
    <w:multiLevelType w:val="hybridMultilevel"/>
    <w:tmpl w:val="17D2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C3C25C6"/>
    <w:multiLevelType w:val="hybridMultilevel"/>
    <w:tmpl w:val="CCAA0E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15:restartNumberingAfterBreak="0">
    <w:nsid w:val="5CE63717"/>
    <w:multiLevelType w:val="multilevel"/>
    <w:tmpl w:val="6268A9C6"/>
    <w:lvl w:ilvl="0">
      <w:start w:val="13"/>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5EF0729B"/>
    <w:multiLevelType w:val="multilevel"/>
    <w:tmpl w:val="FF02AE5E"/>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4717F2A"/>
    <w:multiLevelType w:val="multilevel"/>
    <w:tmpl w:val="653662DE"/>
    <w:lvl w:ilvl="0">
      <w:start w:val="1"/>
      <w:numFmt w:val="decimal"/>
      <w:lvlText w:val="10.%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6" w15:restartNumberingAfterBreak="0">
    <w:nsid w:val="64FA0646"/>
    <w:multiLevelType w:val="singleLevel"/>
    <w:tmpl w:val="B704A954"/>
    <w:lvl w:ilvl="0">
      <w:start w:val="1"/>
      <w:numFmt w:val="decimal"/>
      <w:pStyle w:val="13"/>
      <w:lvlText w:val="%1."/>
      <w:lvlJc w:val="left"/>
      <w:pPr>
        <w:tabs>
          <w:tab w:val="num" w:pos="1494"/>
        </w:tabs>
        <w:ind w:left="1494" w:hanging="360"/>
      </w:pPr>
      <w:rPr>
        <w:rFonts w:ascii="Arial" w:hAnsi="Arial" w:cs="Times New Roman" w:hint="default"/>
        <w:b w:val="0"/>
        <w:i w:val="0"/>
        <w:sz w:val="20"/>
      </w:rPr>
    </w:lvl>
  </w:abstractNum>
  <w:abstractNum w:abstractNumId="67" w15:restartNumberingAfterBreak="0">
    <w:nsid w:val="65A24961"/>
    <w:multiLevelType w:val="hybridMultilevel"/>
    <w:tmpl w:val="809C7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5D03060"/>
    <w:multiLevelType w:val="hybridMultilevel"/>
    <w:tmpl w:val="9EA49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6662CCC"/>
    <w:multiLevelType w:val="multilevel"/>
    <w:tmpl w:val="79F06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72C44F3"/>
    <w:multiLevelType w:val="multilevel"/>
    <w:tmpl w:val="31862EB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67C30093"/>
    <w:multiLevelType w:val="multilevel"/>
    <w:tmpl w:val="4552E698"/>
    <w:lvl w:ilvl="0">
      <w:start w:val="1"/>
      <w:numFmt w:val="decimal"/>
      <w:lvlText w:val="12.%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A1D1806"/>
    <w:multiLevelType w:val="multilevel"/>
    <w:tmpl w:val="598486C2"/>
    <w:lvl w:ilvl="0">
      <w:start w:val="1"/>
      <w:numFmt w:val="decimal"/>
      <w:lvlText w:val="%1)"/>
      <w:lvlJc w:val="left"/>
      <w:pPr>
        <w:tabs>
          <w:tab w:val="num" w:pos="1077"/>
        </w:tabs>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73" w15:restartNumberingAfterBreak="0">
    <w:nsid w:val="6C7179FB"/>
    <w:multiLevelType w:val="multilevel"/>
    <w:tmpl w:val="598486C2"/>
    <w:lvl w:ilvl="0">
      <w:start w:val="1"/>
      <w:numFmt w:val="decimal"/>
      <w:lvlText w:val="%1)"/>
      <w:lvlJc w:val="left"/>
      <w:pPr>
        <w:tabs>
          <w:tab w:val="num" w:pos="1077"/>
        </w:tabs>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74" w15:restartNumberingAfterBreak="0">
    <w:nsid w:val="6DB86FBE"/>
    <w:multiLevelType w:val="multilevel"/>
    <w:tmpl w:val="B4D86568"/>
    <w:lvl w:ilvl="0">
      <w:start w:val="1"/>
      <w:numFmt w:val="decimal"/>
      <w:pStyle w:val="14"/>
      <w:lvlText w:val="%1."/>
      <w:lvlJc w:val="left"/>
      <w:pPr>
        <w:ind w:left="720" w:hanging="360"/>
      </w:pPr>
      <w:rPr>
        <w:rFonts w:hint="default"/>
      </w:rPr>
    </w:lvl>
    <w:lvl w:ilvl="1">
      <w:start w:val="1"/>
      <w:numFmt w:val="decimal"/>
      <w:pStyle w:val="15"/>
      <w:isLgl/>
      <w:lvlText w:val="%1.%2."/>
      <w:lvlJc w:val="left"/>
      <w:pPr>
        <w:ind w:left="1720" w:hanging="720"/>
      </w:pPr>
      <w:rPr>
        <w:rFonts w:hint="default"/>
        <w:b/>
      </w:rPr>
    </w:lvl>
    <w:lvl w:ilvl="2">
      <w:start w:val="1"/>
      <w:numFmt w:val="decimal"/>
      <w:pStyle w:val="22"/>
      <w:isLgl/>
      <w:lvlText w:val="%1.%2.%3."/>
      <w:lvlJc w:val="left"/>
      <w:pPr>
        <w:ind w:left="1077" w:hanging="113"/>
      </w:pPr>
      <w:rPr>
        <w:rFonts w:hint="default"/>
        <w:b w:val="0"/>
      </w:rPr>
    </w:lvl>
    <w:lvl w:ilvl="3">
      <w:start w:val="1"/>
      <w:numFmt w:val="decimal"/>
      <w:pStyle w:val="33"/>
      <w:isLgl/>
      <w:lvlText w:val="%1.%2.%3.%4."/>
      <w:lvlJc w:val="left"/>
      <w:pPr>
        <w:ind w:left="2497" w:hanging="1080"/>
      </w:pPr>
      <w:rPr>
        <w:rFonts w:hint="default"/>
        <w:b w:val="0"/>
      </w:rPr>
    </w:lvl>
    <w:lvl w:ilvl="4">
      <w:start w:val="1"/>
      <w:numFmt w:val="decimal"/>
      <w:pStyle w:val="41111"/>
      <w:isLgl/>
      <w:lvlText w:val="%1.%2.%3.%4.%5."/>
      <w:lvlJc w:val="left"/>
      <w:pPr>
        <w:ind w:left="4000" w:hanging="1080"/>
      </w:pPr>
      <w:rPr>
        <w:rFonts w:hint="default"/>
        <w:b/>
      </w:rPr>
    </w:lvl>
    <w:lvl w:ilvl="5">
      <w:start w:val="1"/>
      <w:numFmt w:val="decimal"/>
      <w:isLgl/>
      <w:lvlText w:val="%1.%2.%3.%4.%5.%6."/>
      <w:lvlJc w:val="left"/>
      <w:pPr>
        <w:ind w:left="500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640" w:hanging="1800"/>
      </w:pPr>
      <w:rPr>
        <w:rFonts w:hint="default"/>
      </w:rPr>
    </w:lvl>
    <w:lvl w:ilvl="8">
      <w:start w:val="1"/>
      <w:numFmt w:val="decimal"/>
      <w:isLgl/>
      <w:lvlText w:val="%1.%2.%3.%4.%5.%6.%7.%8.%9."/>
      <w:lvlJc w:val="left"/>
      <w:pPr>
        <w:ind w:left="7640" w:hanging="2160"/>
      </w:pPr>
      <w:rPr>
        <w:rFonts w:hint="default"/>
      </w:rPr>
    </w:lvl>
  </w:abstractNum>
  <w:abstractNum w:abstractNumId="75" w15:restartNumberingAfterBreak="0">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76" w15:restartNumberingAfterBreak="0">
    <w:nsid w:val="72EC0EE6"/>
    <w:multiLevelType w:val="multilevel"/>
    <w:tmpl w:val="7CDA34BE"/>
    <w:styleLink w:val="42"/>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77" w15:restartNumberingAfterBreak="0">
    <w:nsid w:val="73AE7B3A"/>
    <w:multiLevelType w:val="hybridMultilevel"/>
    <w:tmpl w:val="330A705C"/>
    <w:lvl w:ilvl="0" w:tplc="E464604C">
      <w:start w:val="1"/>
      <w:numFmt w:val="bullet"/>
      <w:lvlText w:val="·"/>
      <w:lvlJc w:val="left"/>
      <w:pPr>
        <w:ind w:left="720" w:hanging="360"/>
      </w:pPr>
      <w:rPr>
        <w:rFonts w:ascii="Symbol" w:hAnsi="Symbol" w:hint="default"/>
      </w:rPr>
    </w:lvl>
    <w:lvl w:ilvl="1" w:tplc="C8CA9D0E">
      <w:start w:val="1"/>
      <w:numFmt w:val="bullet"/>
      <w:lvlText w:val="o"/>
      <w:lvlJc w:val="left"/>
      <w:pPr>
        <w:ind w:left="1440" w:hanging="360"/>
      </w:pPr>
      <w:rPr>
        <w:rFonts w:ascii="Courier New" w:hAnsi="Courier New" w:hint="default"/>
      </w:rPr>
    </w:lvl>
    <w:lvl w:ilvl="2" w:tplc="C002C468">
      <w:start w:val="1"/>
      <w:numFmt w:val="bullet"/>
      <w:lvlText w:val=""/>
      <w:lvlJc w:val="left"/>
      <w:pPr>
        <w:ind w:left="2160" w:hanging="360"/>
      </w:pPr>
      <w:rPr>
        <w:rFonts w:ascii="Wingdings" w:hAnsi="Wingdings" w:hint="default"/>
      </w:rPr>
    </w:lvl>
    <w:lvl w:ilvl="3" w:tplc="8200A5FC">
      <w:start w:val="1"/>
      <w:numFmt w:val="bullet"/>
      <w:lvlText w:val=""/>
      <w:lvlJc w:val="left"/>
      <w:pPr>
        <w:ind w:left="2880" w:hanging="360"/>
      </w:pPr>
      <w:rPr>
        <w:rFonts w:ascii="Symbol" w:hAnsi="Symbol" w:hint="default"/>
      </w:rPr>
    </w:lvl>
    <w:lvl w:ilvl="4" w:tplc="59C8D428">
      <w:start w:val="1"/>
      <w:numFmt w:val="bullet"/>
      <w:lvlText w:val="o"/>
      <w:lvlJc w:val="left"/>
      <w:pPr>
        <w:ind w:left="3600" w:hanging="360"/>
      </w:pPr>
      <w:rPr>
        <w:rFonts w:ascii="Courier New" w:hAnsi="Courier New" w:hint="default"/>
      </w:rPr>
    </w:lvl>
    <w:lvl w:ilvl="5" w:tplc="C07A9B90">
      <w:start w:val="1"/>
      <w:numFmt w:val="bullet"/>
      <w:lvlText w:val=""/>
      <w:lvlJc w:val="left"/>
      <w:pPr>
        <w:ind w:left="4320" w:hanging="360"/>
      </w:pPr>
      <w:rPr>
        <w:rFonts w:ascii="Wingdings" w:hAnsi="Wingdings" w:hint="default"/>
      </w:rPr>
    </w:lvl>
    <w:lvl w:ilvl="6" w:tplc="5F4C843E">
      <w:start w:val="1"/>
      <w:numFmt w:val="bullet"/>
      <w:lvlText w:val=""/>
      <w:lvlJc w:val="left"/>
      <w:pPr>
        <w:ind w:left="5040" w:hanging="360"/>
      </w:pPr>
      <w:rPr>
        <w:rFonts w:ascii="Symbol" w:hAnsi="Symbol" w:hint="default"/>
      </w:rPr>
    </w:lvl>
    <w:lvl w:ilvl="7" w:tplc="C1C6678C">
      <w:start w:val="1"/>
      <w:numFmt w:val="bullet"/>
      <w:lvlText w:val="o"/>
      <w:lvlJc w:val="left"/>
      <w:pPr>
        <w:ind w:left="5760" w:hanging="360"/>
      </w:pPr>
      <w:rPr>
        <w:rFonts w:ascii="Courier New" w:hAnsi="Courier New" w:hint="default"/>
      </w:rPr>
    </w:lvl>
    <w:lvl w:ilvl="8" w:tplc="C6C2A2B8">
      <w:start w:val="1"/>
      <w:numFmt w:val="bullet"/>
      <w:lvlText w:val=""/>
      <w:lvlJc w:val="left"/>
      <w:pPr>
        <w:ind w:left="6480" w:hanging="360"/>
      </w:pPr>
      <w:rPr>
        <w:rFonts w:ascii="Wingdings" w:hAnsi="Wingdings" w:hint="default"/>
      </w:rPr>
    </w:lvl>
  </w:abstractNum>
  <w:abstractNum w:abstractNumId="78" w15:restartNumberingAfterBreak="0">
    <w:nsid w:val="748153FF"/>
    <w:multiLevelType w:val="multilevel"/>
    <w:tmpl w:val="3D763790"/>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5BC020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9477DD0"/>
    <w:multiLevelType w:val="hybridMultilevel"/>
    <w:tmpl w:val="7328515E"/>
    <w:lvl w:ilvl="0" w:tplc="0419000F">
      <w:start w:val="1"/>
      <w:numFmt w:val="decimal"/>
      <w:lvlText w:val="%1."/>
      <w:lvlJc w:val="left"/>
      <w:pPr>
        <w:ind w:left="3600" w:hanging="360"/>
      </w:pPr>
      <w:rPr>
        <w:rFont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81" w15:restartNumberingAfterBreak="0">
    <w:nsid w:val="7A93246B"/>
    <w:multiLevelType w:val="hybridMultilevel"/>
    <w:tmpl w:val="829E53A0"/>
    <w:lvl w:ilvl="0" w:tplc="ADB69FC4">
      <w:start w:val="1"/>
      <w:numFmt w:val="upperRoman"/>
      <w:pStyle w:val="23"/>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2" w15:restartNumberingAfterBreak="0">
    <w:nsid w:val="7EA55336"/>
    <w:multiLevelType w:val="hybridMultilevel"/>
    <w:tmpl w:val="9E5EF36A"/>
    <w:lvl w:ilvl="0" w:tplc="0419000F">
      <w:start w:val="11"/>
      <w:numFmt w:val="decimal"/>
      <w:pStyle w:val="50"/>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16cid:durableId="1863857628">
    <w:abstractNumId w:val="46"/>
  </w:num>
  <w:num w:numId="2" w16cid:durableId="977994133">
    <w:abstractNumId w:val="38"/>
  </w:num>
  <w:num w:numId="3" w16cid:durableId="362830671">
    <w:abstractNumId w:val="48"/>
  </w:num>
  <w:num w:numId="4" w16cid:durableId="1388525762">
    <w:abstractNumId w:val="51"/>
  </w:num>
  <w:num w:numId="5" w16cid:durableId="1884291925">
    <w:abstractNumId w:val="28"/>
  </w:num>
  <w:num w:numId="6" w16cid:durableId="434984200">
    <w:abstractNumId w:val="63"/>
  </w:num>
  <w:num w:numId="7" w16cid:durableId="338317018">
    <w:abstractNumId w:val="78"/>
  </w:num>
  <w:num w:numId="8" w16cid:durableId="891304138">
    <w:abstractNumId w:val="45"/>
  </w:num>
  <w:num w:numId="9" w16cid:durableId="831946553">
    <w:abstractNumId w:val="71"/>
  </w:num>
  <w:num w:numId="10" w16cid:durableId="1513111461">
    <w:abstractNumId w:val="64"/>
  </w:num>
  <w:num w:numId="11" w16cid:durableId="978875852">
    <w:abstractNumId w:val="65"/>
  </w:num>
  <w:num w:numId="12" w16cid:durableId="1637493781">
    <w:abstractNumId w:val="53"/>
  </w:num>
  <w:num w:numId="13" w16cid:durableId="1204052963">
    <w:abstractNumId w:val="50"/>
  </w:num>
  <w:num w:numId="14" w16cid:durableId="949514434">
    <w:abstractNumId w:val="59"/>
  </w:num>
  <w:num w:numId="15" w16cid:durableId="1440956195">
    <w:abstractNumId w:val="49"/>
  </w:num>
  <w:num w:numId="16" w16cid:durableId="1982685207">
    <w:abstractNumId w:val="20"/>
  </w:num>
  <w:num w:numId="17" w16cid:durableId="849374113">
    <w:abstractNumId w:val="55"/>
  </w:num>
  <w:num w:numId="18" w16cid:durableId="1983654030">
    <w:abstractNumId w:val="30"/>
  </w:num>
  <w:num w:numId="19" w16cid:durableId="603151533">
    <w:abstractNumId w:val="41"/>
  </w:num>
  <w:num w:numId="20" w16cid:durableId="1793547899">
    <w:abstractNumId w:val="26"/>
  </w:num>
  <w:num w:numId="21" w16cid:durableId="636617123">
    <w:abstractNumId w:val="27"/>
  </w:num>
  <w:num w:numId="22" w16cid:durableId="1040587523">
    <w:abstractNumId w:val="29"/>
  </w:num>
  <w:num w:numId="23" w16cid:durableId="31542623">
    <w:abstractNumId w:val="56"/>
  </w:num>
  <w:num w:numId="24" w16cid:durableId="19625703">
    <w:abstractNumId w:val="47"/>
  </w:num>
  <w:num w:numId="25" w16cid:durableId="522935341">
    <w:abstractNumId w:val="70"/>
  </w:num>
  <w:num w:numId="26" w16cid:durableId="1106851710">
    <w:abstractNumId w:val="69"/>
  </w:num>
  <w:num w:numId="27" w16cid:durableId="941567308">
    <w:abstractNumId w:val="80"/>
  </w:num>
  <w:num w:numId="28" w16cid:durableId="666903131">
    <w:abstractNumId w:val="68"/>
  </w:num>
  <w:num w:numId="29" w16cid:durableId="278487184">
    <w:abstractNumId w:val="15"/>
  </w:num>
  <w:num w:numId="30" w16cid:durableId="1003701650">
    <w:abstractNumId w:val="23"/>
  </w:num>
  <w:num w:numId="31" w16cid:durableId="1347368445">
    <w:abstractNumId w:val="44"/>
  </w:num>
  <w:num w:numId="32" w16cid:durableId="1481849225">
    <w:abstractNumId w:val="77"/>
  </w:num>
  <w:num w:numId="33" w16cid:durableId="1677347787">
    <w:abstractNumId w:val="81"/>
  </w:num>
  <w:num w:numId="34" w16cid:durableId="1281452966">
    <w:abstractNumId w:val="76"/>
  </w:num>
  <w:num w:numId="35" w16cid:durableId="789783393">
    <w:abstractNumId w:val="37"/>
  </w:num>
  <w:num w:numId="36" w16cid:durableId="141243504">
    <w:abstractNumId w:val="9"/>
  </w:num>
  <w:num w:numId="37" w16cid:durableId="498079918">
    <w:abstractNumId w:val="35"/>
  </w:num>
  <w:num w:numId="38" w16cid:durableId="1661232138">
    <w:abstractNumId w:val="32"/>
  </w:num>
  <w:num w:numId="39" w16cid:durableId="465974427">
    <w:abstractNumId w:val="43"/>
  </w:num>
  <w:num w:numId="40" w16cid:durableId="716900731">
    <w:abstractNumId w:val="22"/>
  </w:num>
  <w:num w:numId="41" w16cid:durableId="1924022885">
    <w:abstractNumId w:val="36"/>
  </w:num>
  <w:num w:numId="42" w16cid:durableId="810631883">
    <w:abstractNumId w:val="40"/>
  </w:num>
  <w:num w:numId="43" w16cid:durableId="68501282">
    <w:abstractNumId w:val="16"/>
  </w:num>
  <w:num w:numId="44" w16cid:durableId="542139393">
    <w:abstractNumId w:val="82"/>
  </w:num>
  <w:num w:numId="45" w16cid:durableId="1777754387">
    <w:abstractNumId w:val="8"/>
  </w:num>
  <w:num w:numId="46" w16cid:durableId="1696467010">
    <w:abstractNumId w:val="7"/>
  </w:num>
  <w:num w:numId="47" w16cid:durableId="578684641">
    <w:abstractNumId w:val="6"/>
  </w:num>
  <w:num w:numId="48" w16cid:durableId="1894540484">
    <w:abstractNumId w:val="5"/>
  </w:num>
  <w:num w:numId="49" w16cid:durableId="469397104">
    <w:abstractNumId w:val="4"/>
  </w:num>
  <w:num w:numId="50" w16cid:durableId="857352444">
    <w:abstractNumId w:val="3"/>
  </w:num>
  <w:num w:numId="51" w16cid:durableId="160705254">
    <w:abstractNumId w:val="2"/>
  </w:num>
  <w:num w:numId="52" w16cid:durableId="390618160">
    <w:abstractNumId w:val="1"/>
  </w:num>
  <w:num w:numId="53" w16cid:durableId="831020853">
    <w:abstractNumId w:val="0"/>
  </w:num>
  <w:num w:numId="54" w16cid:durableId="1296450415">
    <w:abstractNumId w:val="66"/>
  </w:num>
  <w:num w:numId="55" w16cid:durableId="2026248887">
    <w:abstractNumId w:val="42"/>
  </w:num>
  <w:num w:numId="56" w16cid:durableId="22026906">
    <w:abstractNumId w:val="10"/>
  </w:num>
  <w:num w:numId="57" w16cid:durableId="1504273120">
    <w:abstractNumId w:val="52"/>
  </w:num>
  <w:num w:numId="58" w16cid:durableId="493031276">
    <w:abstractNumId w:val="18"/>
  </w:num>
  <w:num w:numId="59" w16cid:durableId="1470052539">
    <w:abstractNumId w:val="31"/>
  </w:num>
  <w:num w:numId="60" w16cid:durableId="3239765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19856796">
    <w:abstractNumId w:val="67"/>
  </w:num>
  <w:num w:numId="62" w16cid:durableId="1076903506">
    <w:abstractNumId w:val="62"/>
  </w:num>
  <w:num w:numId="63" w16cid:durableId="2065832519">
    <w:abstractNumId w:val="24"/>
  </w:num>
  <w:num w:numId="64" w16cid:durableId="1287076900">
    <w:abstractNumId w:val="61"/>
  </w:num>
  <w:num w:numId="65" w16cid:durableId="194856775">
    <w:abstractNumId w:val="39"/>
  </w:num>
  <w:num w:numId="66" w16cid:durableId="943926098">
    <w:abstractNumId w:val="74"/>
  </w:num>
  <w:num w:numId="67" w16cid:durableId="1890988919">
    <w:abstractNumId w:val="54"/>
  </w:num>
  <w:num w:numId="68" w16cid:durableId="1568687673">
    <w:abstractNumId w:val="58"/>
  </w:num>
  <w:num w:numId="69" w16cid:durableId="1149400242">
    <w:abstractNumId w:val="34"/>
  </w:num>
  <w:num w:numId="70" w16cid:durableId="99883870">
    <w:abstractNumId w:val="13"/>
  </w:num>
  <w:num w:numId="71" w16cid:durableId="367025346">
    <w:abstractNumId w:val="60"/>
  </w:num>
  <w:num w:numId="72" w16cid:durableId="88085519">
    <w:abstractNumId w:val="21"/>
  </w:num>
  <w:num w:numId="73" w16cid:durableId="861164931">
    <w:abstractNumId w:val="19"/>
  </w:num>
  <w:num w:numId="74" w16cid:durableId="1147405626">
    <w:abstractNumId w:val="33"/>
  </w:num>
  <w:num w:numId="75" w16cid:durableId="1418479925">
    <w:abstractNumId w:val="79"/>
  </w:num>
  <w:num w:numId="76" w16cid:durableId="2079207342">
    <w:abstractNumId w:val="25"/>
  </w:num>
  <w:num w:numId="77" w16cid:durableId="1866678205">
    <w:abstractNumId w:val="57"/>
  </w:num>
  <w:num w:numId="78" w16cid:durableId="1588685033">
    <w:abstractNumId w:val="75"/>
  </w:num>
  <w:num w:numId="79" w16cid:durableId="1494372535">
    <w:abstractNumId w:val="14"/>
  </w:num>
  <w:num w:numId="80" w16cid:durableId="1228761921">
    <w:abstractNumId w:val="72"/>
  </w:num>
  <w:num w:numId="81" w16cid:durableId="1139230277">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65"/>
    <w:rsid w:val="00015330"/>
    <w:rsid w:val="00020435"/>
    <w:rsid w:val="000205E0"/>
    <w:rsid w:val="00024791"/>
    <w:rsid w:val="000348E6"/>
    <w:rsid w:val="00040403"/>
    <w:rsid w:val="00044314"/>
    <w:rsid w:val="00044CDE"/>
    <w:rsid w:val="00045665"/>
    <w:rsid w:val="00046270"/>
    <w:rsid w:val="000462A9"/>
    <w:rsid w:val="00053AE5"/>
    <w:rsid w:val="000542AD"/>
    <w:rsid w:val="00055181"/>
    <w:rsid w:val="0006425C"/>
    <w:rsid w:val="000663D3"/>
    <w:rsid w:val="00072CCE"/>
    <w:rsid w:val="00075AB5"/>
    <w:rsid w:val="0007709A"/>
    <w:rsid w:val="000776DB"/>
    <w:rsid w:val="000827CB"/>
    <w:rsid w:val="00083255"/>
    <w:rsid w:val="00085926"/>
    <w:rsid w:val="00085C64"/>
    <w:rsid w:val="00092DB9"/>
    <w:rsid w:val="000977A2"/>
    <w:rsid w:val="000A55F8"/>
    <w:rsid w:val="000A7F62"/>
    <w:rsid w:val="000B0406"/>
    <w:rsid w:val="000B5177"/>
    <w:rsid w:val="000B55E3"/>
    <w:rsid w:val="000B66B9"/>
    <w:rsid w:val="000C0F35"/>
    <w:rsid w:val="000C558B"/>
    <w:rsid w:val="000D3370"/>
    <w:rsid w:val="000D7CB6"/>
    <w:rsid w:val="000E078F"/>
    <w:rsid w:val="000E46BA"/>
    <w:rsid w:val="000F0F48"/>
    <w:rsid w:val="000F4CCA"/>
    <w:rsid w:val="00100164"/>
    <w:rsid w:val="001010E8"/>
    <w:rsid w:val="00101B6F"/>
    <w:rsid w:val="00102DA2"/>
    <w:rsid w:val="00106183"/>
    <w:rsid w:val="001069CC"/>
    <w:rsid w:val="001079E2"/>
    <w:rsid w:val="00114E97"/>
    <w:rsid w:val="00117F1D"/>
    <w:rsid w:val="00122573"/>
    <w:rsid w:val="00123492"/>
    <w:rsid w:val="0012420B"/>
    <w:rsid w:val="001331B0"/>
    <w:rsid w:val="0014443D"/>
    <w:rsid w:val="00147B0E"/>
    <w:rsid w:val="00153337"/>
    <w:rsid w:val="00155065"/>
    <w:rsid w:val="00164B07"/>
    <w:rsid w:val="001650B1"/>
    <w:rsid w:val="001674D7"/>
    <w:rsid w:val="00172D7A"/>
    <w:rsid w:val="00173807"/>
    <w:rsid w:val="00174F1E"/>
    <w:rsid w:val="001763EF"/>
    <w:rsid w:val="00177A87"/>
    <w:rsid w:val="00180758"/>
    <w:rsid w:val="001873DF"/>
    <w:rsid w:val="00195B72"/>
    <w:rsid w:val="001A2843"/>
    <w:rsid w:val="001A2A59"/>
    <w:rsid w:val="001A602C"/>
    <w:rsid w:val="001A6AC9"/>
    <w:rsid w:val="001B0583"/>
    <w:rsid w:val="001B63DC"/>
    <w:rsid w:val="001B7359"/>
    <w:rsid w:val="001C135C"/>
    <w:rsid w:val="001C1F90"/>
    <w:rsid w:val="001C2099"/>
    <w:rsid w:val="001C4577"/>
    <w:rsid w:val="001D0FE3"/>
    <w:rsid w:val="001D3627"/>
    <w:rsid w:val="001D378C"/>
    <w:rsid w:val="001E01DC"/>
    <w:rsid w:val="001E091D"/>
    <w:rsid w:val="001E5073"/>
    <w:rsid w:val="001E5286"/>
    <w:rsid w:val="001F14E7"/>
    <w:rsid w:val="001F28BC"/>
    <w:rsid w:val="001F7A48"/>
    <w:rsid w:val="00202A9F"/>
    <w:rsid w:val="002052F1"/>
    <w:rsid w:val="00210C40"/>
    <w:rsid w:val="002123C2"/>
    <w:rsid w:val="00215DAC"/>
    <w:rsid w:val="00220868"/>
    <w:rsid w:val="0022119B"/>
    <w:rsid w:val="00224036"/>
    <w:rsid w:val="0022584F"/>
    <w:rsid w:val="002261DB"/>
    <w:rsid w:val="00226FC0"/>
    <w:rsid w:val="002313F0"/>
    <w:rsid w:val="00231B72"/>
    <w:rsid w:val="00231F43"/>
    <w:rsid w:val="002368E8"/>
    <w:rsid w:val="00236AAC"/>
    <w:rsid w:val="00240574"/>
    <w:rsid w:val="002418CD"/>
    <w:rsid w:val="00251914"/>
    <w:rsid w:val="00255007"/>
    <w:rsid w:val="002566F7"/>
    <w:rsid w:val="00256799"/>
    <w:rsid w:val="00256B0C"/>
    <w:rsid w:val="00256E22"/>
    <w:rsid w:val="00257AD6"/>
    <w:rsid w:val="0026100E"/>
    <w:rsid w:val="002611C7"/>
    <w:rsid w:val="00262762"/>
    <w:rsid w:val="00264941"/>
    <w:rsid w:val="0027023F"/>
    <w:rsid w:val="00270842"/>
    <w:rsid w:val="00271B8B"/>
    <w:rsid w:val="0027308B"/>
    <w:rsid w:val="002739DB"/>
    <w:rsid w:val="00276626"/>
    <w:rsid w:val="00282E65"/>
    <w:rsid w:val="00291C99"/>
    <w:rsid w:val="00291F97"/>
    <w:rsid w:val="00293F73"/>
    <w:rsid w:val="00296438"/>
    <w:rsid w:val="00297E4E"/>
    <w:rsid w:val="002A306B"/>
    <w:rsid w:val="002A4FEA"/>
    <w:rsid w:val="002A6A58"/>
    <w:rsid w:val="002A6C1A"/>
    <w:rsid w:val="002A7744"/>
    <w:rsid w:val="002B02A6"/>
    <w:rsid w:val="002B24C2"/>
    <w:rsid w:val="002B5085"/>
    <w:rsid w:val="002B6024"/>
    <w:rsid w:val="002B7C30"/>
    <w:rsid w:val="002C26CD"/>
    <w:rsid w:val="002C4021"/>
    <w:rsid w:val="002D029A"/>
    <w:rsid w:val="002D253B"/>
    <w:rsid w:val="002E50AF"/>
    <w:rsid w:val="002E6E1E"/>
    <w:rsid w:val="002E7B2B"/>
    <w:rsid w:val="002F0526"/>
    <w:rsid w:val="002F4952"/>
    <w:rsid w:val="002F4A42"/>
    <w:rsid w:val="002F5978"/>
    <w:rsid w:val="002F6F4F"/>
    <w:rsid w:val="002F74C1"/>
    <w:rsid w:val="003011AB"/>
    <w:rsid w:val="00303A83"/>
    <w:rsid w:val="00307066"/>
    <w:rsid w:val="003113AC"/>
    <w:rsid w:val="0032160F"/>
    <w:rsid w:val="00323372"/>
    <w:rsid w:val="003263C6"/>
    <w:rsid w:val="0033042A"/>
    <w:rsid w:val="0033138B"/>
    <w:rsid w:val="00332AE5"/>
    <w:rsid w:val="00334EAC"/>
    <w:rsid w:val="00336656"/>
    <w:rsid w:val="00347373"/>
    <w:rsid w:val="0035461F"/>
    <w:rsid w:val="003605B8"/>
    <w:rsid w:val="003633F7"/>
    <w:rsid w:val="0037539A"/>
    <w:rsid w:val="00377DBC"/>
    <w:rsid w:val="00377EC1"/>
    <w:rsid w:val="0038299A"/>
    <w:rsid w:val="00385BCE"/>
    <w:rsid w:val="00387C96"/>
    <w:rsid w:val="00390048"/>
    <w:rsid w:val="00391B89"/>
    <w:rsid w:val="00392313"/>
    <w:rsid w:val="0039309A"/>
    <w:rsid w:val="00393F39"/>
    <w:rsid w:val="0039408F"/>
    <w:rsid w:val="003A1D3D"/>
    <w:rsid w:val="003A4F69"/>
    <w:rsid w:val="003A6912"/>
    <w:rsid w:val="003A74FB"/>
    <w:rsid w:val="003A75BE"/>
    <w:rsid w:val="003B55D9"/>
    <w:rsid w:val="003B700D"/>
    <w:rsid w:val="003D0269"/>
    <w:rsid w:val="003D1A73"/>
    <w:rsid w:val="003D2A0B"/>
    <w:rsid w:val="003D5DBA"/>
    <w:rsid w:val="003D6FB8"/>
    <w:rsid w:val="003D7D92"/>
    <w:rsid w:val="003D7F80"/>
    <w:rsid w:val="003E157A"/>
    <w:rsid w:val="003E3348"/>
    <w:rsid w:val="003E6802"/>
    <w:rsid w:val="003E7EB2"/>
    <w:rsid w:val="003F0811"/>
    <w:rsid w:val="003F29CB"/>
    <w:rsid w:val="003F2A12"/>
    <w:rsid w:val="003F3517"/>
    <w:rsid w:val="003F60D5"/>
    <w:rsid w:val="003F65A7"/>
    <w:rsid w:val="003F7B3D"/>
    <w:rsid w:val="003F7F4B"/>
    <w:rsid w:val="00400D30"/>
    <w:rsid w:val="004012D9"/>
    <w:rsid w:val="00402E05"/>
    <w:rsid w:val="004034EE"/>
    <w:rsid w:val="00404966"/>
    <w:rsid w:val="004066B9"/>
    <w:rsid w:val="0040682D"/>
    <w:rsid w:val="00411A83"/>
    <w:rsid w:val="00412FD0"/>
    <w:rsid w:val="004170B7"/>
    <w:rsid w:val="0042581A"/>
    <w:rsid w:val="00433FD6"/>
    <w:rsid w:val="004353FB"/>
    <w:rsid w:val="00435A36"/>
    <w:rsid w:val="00435B94"/>
    <w:rsid w:val="00440E27"/>
    <w:rsid w:val="004431AD"/>
    <w:rsid w:val="00452AC7"/>
    <w:rsid w:val="00454BB0"/>
    <w:rsid w:val="00455BF9"/>
    <w:rsid w:val="004605E5"/>
    <w:rsid w:val="0046238A"/>
    <w:rsid w:val="004632A3"/>
    <w:rsid w:val="00463833"/>
    <w:rsid w:val="00464DDA"/>
    <w:rsid w:val="004721FB"/>
    <w:rsid w:val="00472BDB"/>
    <w:rsid w:val="00473F3F"/>
    <w:rsid w:val="004743E1"/>
    <w:rsid w:val="00474805"/>
    <w:rsid w:val="00475909"/>
    <w:rsid w:val="00475AC0"/>
    <w:rsid w:val="00477928"/>
    <w:rsid w:val="00481A59"/>
    <w:rsid w:val="00483DA9"/>
    <w:rsid w:val="004844AF"/>
    <w:rsid w:val="00485DA1"/>
    <w:rsid w:val="0049101C"/>
    <w:rsid w:val="00491A8F"/>
    <w:rsid w:val="00492DBD"/>
    <w:rsid w:val="004A10C4"/>
    <w:rsid w:val="004A184B"/>
    <w:rsid w:val="004A5937"/>
    <w:rsid w:val="004A596C"/>
    <w:rsid w:val="004B13FE"/>
    <w:rsid w:val="004B1FE0"/>
    <w:rsid w:val="004B5AE4"/>
    <w:rsid w:val="004B67D5"/>
    <w:rsid w:val="004C034F"/>
    <w:rsid w:val="004C4471"/>
    <w:rsid w:val="004C51D0"/>
    <w:rsid w:val="004C573C"/>
    <w:rsid w:val="004C6F23"/>
    <w:rsid w:val="004C7CC4"/>
    <w:rsid w:val="004C7E55"/>
    <w:rsid w:val="004D0CD8"/>
    <w:rsid w:val="004D131A"/>
    <w:rsid w:val="004D442E"/>
    <w:rsid w:val="004D4AA1"/>
    <w:rsid w:val="004D65D8"/>
    <w:rsid w:val="004E0D38"/>
    <w:rsid w:val="004E21D8"/>
    <w:rsid w:val="004E2AC8"/>
    <w:rsid w:val="004E4DA1"/>
    <w:rsid w:val="004E5C56"/>
    <w:rsid w:val="004E5CC3"/>
    <w:rsid w:val="004E6736"/>
    <w:rsid w:val="004E72F1"/>
    <w:rsid w:val="004F4432"/>
    <w:rsid w:val="004F67A8"/>
    <w:rsid w:val="0050105F"/>
    <w:rsid w:val="005011B9"/>
    <w:rsid w:val="00504F1B"/>
    <w:rsid w:val="00506F8F"/>
    <w:rsid w:val="00513D62"/>
    <w:rsid w:val="00517CDD"/>
    <w:rsid w:val="0052230E"/>
    <w:rsid w:val="00522F17"/>
    <w:rsid w:val="00524559"/>
    <w:rsid w:val="005304A3"/>
    <w:rsid w:val="005333CB"/>
    <w:rsid w:val="00535B68"/>
    <w:rsid w:val="00540632"/>
    <w:rsid w:val="00542988"/>
    <w:rsid w:val="00542AE3"/>
    <w:rsid w:val="00543BB5"/>
    <w:rsid w:val="00544152"/>
    <w:rsid w:val="00544F78"/>
    <w:rsid w:val="00547219"/>
    <w:rsid w:val="005502ED"/>
    <w:rsid w:val="00553F85"/>
    <w:rsid w:val="0055539D"/>
    <w:rsid w:val="00556FAF"/>
    <w:rsid w:val="005605AE"/>
    <w:rsid w:val="00561684"/>
    <w:rsid w:val="00562C86"/>
    <w:rsid w:val="00562E78"/>
    <w:rsid w:val="005652A1"/>
    <w:rsid w:val="00566101"/>
    <w:rsid w:val="00566F60"/>
    <w:rsid w:val="00567354"/>
    <w:rsid w:val="005717FA"/>
    <w:rsid w:val="00581764"/>
    <w:rsid w:val="005870AD"/>
    <w:rsid w:val="005909B9"/>
    <w:rsid w:val="00590B7F"/>
    <w:rsid w:val="00591AD0"/>
    <w:rsid w:val="00592435"/>
    <w:rsid w:val="00597CCE"/>
    <w:rsid w:val="005A23D6"/>
    <w:rsid w:val="005A3EFD"/>
    <w:rsid w:val="005A52DC"/>
    <w:rsid w:val="005B1B06"/>
    <w:rsid w:val="005C1829"/>
    <w:rsid w:val="005C1ED6"/>
    <w:rsid w:val="005C2178"/>
    <w:rsid w:val="005C236E"/>
    <w:rsid w:val="005C34A4"/>
    <w:rsid w:val="005C6F29"/>
    <w:rsid w:val="005C77A6"/>
    <w:rsid w:val="005D2FD0"/>
    <w:rsid w:val="005D73DD"/>
    <w:rsid w:val="005E1645"/>
    <w:rsid w:val="005E221F"/>
    <w:rsid w:val="005E66C8"/>
    <w:rsid w:val="005F045B"/>
    <w:rsid w:val="005F222A"/>
    <w:rsid w:val="005F2650"/>
    <w:rsid w:val="005F3F1A"/>
    <w:rsid w:val="005F5F5D"/>
    <w:rsid w:val="00600317"/>
    <w:rsid w:val="00601E1E"/>
    <w:rsid w:val="00603E10"/>
    <w:rsid w:val="00604B3A"/>
    <w:rsid w:val="006054B5"/>
    <w:rsid w:val="00611D67"/>
    <w:rsid w:val="00612FA9"/>
    <w:rsid w:val="0061319A"/>
    <w:rsid w:val="006137D2"/>
    <w:rsid w:val="00614B0E"/>
    <w:rsid w:val="00622600"/>
    <w:rsid w:val="00625CD4"/>
    <w:rsid w:val="00630684"/>
    <w:rsid w:val="00630B29"/>
    <w:rsid w:val="00632133"/>
    <w:rsid w:val="006365E9"/>
    <w:rsid w:val="00640123"/>
    <w:rsid w:val="00640D9D"/>
    <w:rsid w:val="0064148E"/>
    <w:rsid w:val="006460FA"/>
    <w:rsid w:val="0064638D"/>
    <w:rsid w:val="00650C6A"/>
    <w:rsid w:val="00651017"/>
    <w:rsid w:val="0066242A"/>
    <w:rsid w:val="006635ED"/>
    <w:rsid w:val="0066407B"/>
    <w:rsid w:val="0066738D"/>
    <w:rsid w:val="0066794A"/>
    <w:rsid w:val="006721A8"/>
    <w:rsid w:val="006743A0"/>
    <w:rsid w:val="006753FD"/>
    <w:rsid w:val="006769C4"/>
    <w:rsid w:val="00677EB9"/>
    <w:rsid w:val="006848B2"/>
    <w:rsid w:val="006849A4"/>
    <w:rsid w:val="00685629"/>
    <w:rsid w:val="0068617A"/>
    <w:rsid w:val="0069576F"/>
    <w:rsid w:val="006A289E"/>
    <w:rsid w:val="006A4B9D"/>
    <w:rsid w:val="006A6C57"/>
    <w:rsid w:val="006B140E"/>
    <w:rsid w:val="006B3029"/>
    <w:rsid w:val="006B39B9"/>
    <w:rsid w:val="006B4521"/>
    <w:rsid w:val="006B62CE"/>
    <w:rsid w:val="006B6544"/>
    <w:rsid w:val="006B690B"/>
    <w:rsid w:val="006D004C"/>
    <w:rsid w:val="006D1854"/>
    <w:rsid w:val="006D304E"/>
    <w:rsid w:val="006E1CF4"/>
    <w:rsid w:val="006E2AF9"/>
    <w:rsid w:val="006E3468"/>
    <w:rsid w:val="006E7ABE"/>
    <w:rsid w:val="006E7F9F"/>
    <w:rsid w:val="006F0AE7"/>
    <w:rsid w:val="006F18F9"/>
    <w:rsid w:val="006F1B20"/>
    <w:rsid w:val="006F3744"/>
    <w:rsid w:val="00705C7F"/>
    <w:rsid w:val="00707886"/>
    <w:rsid w:val="007104C0"/>
    <w:rsid w:val="00712BA6"/>
    <w:rsid w:val="00712BCE"/>
    <w:rsid w:val="007151BF"/>
    <w:rsid w:val="00715E27"/>
    <w:rsid w:val="0072178E"/>
    <w:rsid w:val="00722008"/>
    <w:rsid w:val="0072619D"/>
    <w:rsid w:val="00727605"/>
    <w:rsid w:val="0072776A"/>
    <w:rsid w:val="00727DEA"/>
    <w:rsid w:val="007305ED"/>
    <w:rsid w:val="0074036D"/>
    <w:rsid w:val="00741EA2"/>
    <w:rsid w:val="0074652A"/>
    <w:rsid w:val="00750E08"/>
    <w:rsid w:val="0075205B"/>
    <w:rsid w:val="00755065"/>
    <w:rsid w:val="00755F39"/>
    <w:rsid w:val="00757625"/>
    <w:rsid w:val="007637A2"/>
    <w:rsid w:val="00764D18"/>
    <w:rsid w:val="00766C67"/>
    <w:rsid w:val="00766D0B"/>
    <w:rsid w:val="00767D99"/>
    <w:rsid w:val="00770C8E"/>
    <w:rsid w:val="00770D5C"/>
    <w:rsid w:val="00770F03"/>
    <w:rsid w:val="007732B8"/>
    <w:rsid w:val="007736A8"/>
    <w:rsid w:val="007742DF"/>
    <w:rsid w:val="0077581A"/>
    <w:rsid w:val="0077719D"/>
    <w:rsid w:val="00780DEC"/>
    <w:rsid w:val="00783CDD"/>
    <w:rsid w:val="007A2736"/>
    <w:rsid w:val="007A69F9"/>
    <w:rsid w:val="007B0A39"/>
    <w:rsid w:val="007B641B"/>
    <w:rsid w:val="007C2317"/>
    <w:rsid w:val="007C2B78"/>
    <w:rsid w:val="007D0D71"/>
    <w:rsid w:val="007D1504"/>
    <w:rsid w:val="007D16A2"/>
    <w:rsid w:val="007D1B6E"/>
    <w:rsid w:val="007D2BA0"/>
    <w:rsid w:val="007D33B0"/>
    <w:rsid w:val="007D45A2"/>
    <w:rsid w:val="007D6722"/>
    <w:rsid w:val="007E0078"/>
    <w:rsid w:val="007E0293"/>
    <w:rsid w:val="007E1749"/>
    <w:rsid w:val="007F6355"/>
    <w:rsid w:val="007F6A36"/>
    <w:rsid w:val="00805A47"/>
    <w:rsid w:val="00805B97"/>
    <w:rsid w:val="008105DE"/>
    <w:rsid w:val="00812E83"/>
    <w:rsid w:val="0081791D"/>
    <w:rsid w:val="00820FEF"/>
    <w:rsid w:val="00821469"/>
    <w:rsid w:val="008241BC"/>
    <w:rsid w:val="00836326"/>
    <w:rsid w:val="00846053"/>
    <w:rsid w:val="00854694"/>
    <w:rsid w:val="008561BC"/>
    <w:rsid w:val="008572CE"/>
    <w:rsid w:val="00860081"/>
    <w:rsid w:val="00861B9B"/>
    <w:rsid w:val="008655F5"/>
    <w:rsid w:val="00870407"/>
    <w:rsid w:val="00870755"/>
    <w:rsid w:val="00871C65"/>
    <w:rsid w:val="00871CBF"/>
    <w:rsid w:val="00873698"/>
    <w:rsid w:val="00873F65"/>
    <w:rsid w:val="0087464C"/>
    <w:rsid w:val="00874EEB"/>
    <w:rsid w:val="008766A1"/>
    <w:rsid w:val="00883F74"/>
    <w:rsid w:val="0088615E"/>
    <w:rsid w:val="00895113"/>
    <w:rsid w:val="008957B3"/>
    <w:rsid w:val="008962E1"/>
    <w:rsid w:val="008968B3"/>
    <w:rsid w:val="008A613B"/>
    <w:rsid w:val="008A7837"/>
    <w:rsid w:val="008B09D3"/>
    <w:rsid w:val="008B0BFA"/>
    <w:rsid w:val="008B4C1B"/>
    <w:rsid w:val="008B5717"/>
    <w:rsid w:val="008B5B8E"/>
    <w:rsid w:val="008B7C03"/>
    <w:rsid w:val="008C684E"/>
    <w:rsid w:val="008D07E6"/>
    <w:rsid w:val="008D0C10"/>
    <w:rsid w:val="008D2243"/>
    <w:rsid w:val="008D43D5"/>
    <w:rsid w:val="008D7D7D"/>
    <w:rsid w:val="008E47C7"/>
    <w:rsid w:val="008F0C1C"/>
    <w:rsid w:val="008F2A6E"/>
    <w:rsid w:val="008F687D"/>
    <w:rsid w:val="009011F1"/>
    <w:rsid w:val="00901926"/>
    <w:rsid w:val="00905150"/>
    <w:rsid w:val="00907AE5"/>
    <w:rsid w:val="00907DE2"/>
    <w:rsid w:val="009136A9"/>
    <w:rsid w:val="00921FEB"/>
    <w:rsid w:val="009236A4"/>
    <w:rsid w:val="00923E7F"/>
    <w:rsid w:val="00931886"/>
    <w:rsid w:val="009351A2"/>
    <w:rsid w:val="00936F8D"/>
    <w:rsid w:val="00940CE7"/>
    <w:rsid w:val="00941086"/>
    <w:rsid w:val="009452D6"/>
    <w:rsid w:val="00945E65"/>
    <w:rsid w:val="009467C0"/>
    <w:rsid w:val="00950796"/>
    <w:rsid w:val="00955574"/>
    <w:rsid w:val="009559D1"/>
    <w:rsid w:val="00957A80"/>
    <w:rsid w:val="00963218"/>
    <w:rsid w:val="0096365E"/>
    <w:rsid w:val="00963FA3"/>
    <w:rsid w:val="00966654"/>
    <w:rsid w:val="00972D92"/>
    <w:rsid w:val="00974317"/>
    <w:rsid w:val="00984543"/>
    <w:rsid w:val="0098522C"/>
    <w:rsid w:val="0099082A"/>
    <w:rsid w:val="00990F36"/>
    <w:rsid w:val="0099223E"/>
    <w:rsid w:val="00993123"/>
    <w:rsid w:val="00993FAF"/>
    <w:rsid w:val="009A04BB"/>
    <w:rsid w:val="009A1C2E"/>
    <w:rsid w:val="009A2E19"/>
    <w:rsid w:val="009A63D1"/>
    <w:rsid w:val="009A7F10"/>
    <w:rsid w:val="009B6457"/>
    <w:rsid w:val="009C0C19"/>
    <w:rsid w:val="009C3D81"/>
    <w:rsid w:val="009C4338"/>
    <w:rsid w:val="009C7F6A"/>
    <w:rsid w:val="009D0583"/>
    <w:rsid w:val="009D0EFE"/>
    <w:rsid w:val="009D2903"/>
    <w:rsid w:val="009D2F94"/>
    <w:rsid w:val="009D3E57"/>
    <w:rsid w:val="009D73AA"/>
    <w:rsid w:val="009D7510"/>
    <w:rsid w:val="009E0455"/>
    <w:rsid w:val="009E2280"/>
    <w:rsid w:val="009E2983"/>
    <w:rsid w:val="009E302E"/>
    <w:rsid w:val="009E46AC"/>
    <w:rsid w:val="009E53AF"/>
    <w:rsid w:val="009E676C"/>
    <w:rsid w:val="009E75AB"/>
    <w:rsid w:val="009F6EAB"/>
    <w:rsid w:val="00A11EE2"/>
    <w:rsid w:val="00A170D8"/>
    <w:rsid w:val="00A2126E"/>
    <w:rsid w:val="00A22401"/>
    <w:rsid w:val="00A23819"/>
    <w:rsid w:val="00A3175C"/>
    <w:rsid w:val="00A32ACF"/>
    <w:rsid w:val="00A35183"/>
    <w:rsid w:val="00A35CA9"/>
    <w:rsid w:val="00A35F8D"/>
    <w:rsid w:val="00A36067"/>
    <w:rsid w:val="00A36D16"/>
    <w:rsid w:val="00A37349"/>
    <w:rsid w:val="00A37DD6"/>
    <w:rsid w:val="00A417C5"/>
    <w:rsid w:val="00A43AB3"/>
    <w:rsid w:val="00A44319"/>
    <w:rsid w:val="00A47AA9"/>
    <w:rsid w:val="00A53D3D"/>
    <w:rsid w:val="00A540DA"/>
    <w:rsid w:val="00A57949"/>
    <w:rsid w:val="00A6586E"/>
    <w:rsid w:val="00A7091E"/>
    <w:rsid w:val="00A732E8"/>
    <w:rsid w:val="00A743C8"/>
    <w:rsid w:val="00A74629"/>
    <w:rsid w:val="00A7610B"/>
    <w:rsid w:val="00A8307E"/>
    <w:rsid w:val="00A86950"/>
    <w:rsid w:val="00A93C35"/>
    <w:rsid w:val="00A97313"/>
    <w:rsid w:val="00AA0469"/>
    <w:rsid w:val="00AA0B7F"/>
    <w:rsid w:val="00AA52C5"/>
    <w:rsid w:val="00AB0014"/>
    <w:rsid w:val="00AB39FC"/>
    <w:rsid w:val="00AC3472"/>
    <w:rsid w:val="00AC4C97"/>
    <w:rsid w:val="00AC5476"/>
    <w:rsid w:val="00AC6E82"/>
    <w:rsid w:val="00AD114A"/>
    <w:rsid w:val="00AD33CC"/>
    <w:rsid w:val="00AD617C"/>
    <w:rsid w:val="00AE3315"/>
    <w:rsid w:val="00AE4476"/>
    <w:rsid w:val="00AE52B7"/>
    <w:rsid w:val="00B00151"/>
    <w:rsid w:val="00B02809"/>
    <w:rsid w:val="00B03B29"/>
    <w:rsid w:val="00B04B95"/>
    <w:rsid w:val="00B061AF"/>
    <w:rsid w:val="00B113AF"/>
    <w:rsid w:val="00B11CA6"/>
    <w:rsid w:val="00B14690"/>
    <w:rsid w:val="00B16986"/>
    <w:rsid w:val="00B1715C"/>
    <w:rsid w:val="00B20898"/>
    <w:rsid w:val="00B23F85"/>
    <w:rsid w:val="00B31D98"/>
    <w:rsid w:val="00B348C0"/>
    <w:rsid w:val="00B3743D"/>
    <w:rsid w:val="00B42513"/>
    <w:rsid w:val="00B51F04"/>
    <w:rsid w:val="00B53463"/>
    <w:rsid w:val="00B54197"/>
    <w:rsid w:val="00B54723"/>
    <w:rsid w:val="00B54DAE"/>
    <w:rsid w:val="00B55F7F"/>
    <w:rsid w:val="00B56EFB"/>
    <w:rsid w:val="00B7019A"/>
    <w:rsid w:val="00B72D19"/>
    <w:rsid w:val="00B731C8"/>
    <w:rsid w:val="00B755E6"/>
    <w:rsid w:val="00B766B6"/>
    <w:rsid w:val="00B80D01"/>
    <w:rsid w:val="00B83C53"/>
    <w:rsid w:val="00B87E96"/>
    <w:rsid w:val="00B91EE3"/>
    <w:rsid w:val="00B93C5E"/>
    <w:rsid w:val="00B94B5F"/>
    <w:rsid w:val="00BA04C8"/>
    <w:rsid w:val="00BA14D4"/>
    <w:rsid w:val="00BA3384"/>
    <w:rsid w:val="00BA488D"/>
    <w:rsid w:val="00BA64CD"/>
    <w:rsid w:val="00BA75BA"/>
    <w:rsid w:val="00BA793A"/>
    <w:rsid w:val="00BB0D6D"/>
    <w:rsid w:val="00BC06F4"/>
    <w:rsid w:val="00BC17F1"/>
    <w:rsid w:val="00BD0B4E"/>
    <w:rsid w:val="00BD21F8"/>
    <w:rsid w:val="00BD2B55"/>
    <w:rsid w:val="00BD3280"/>
    <w:rsid w:val="00BD34FD"/>
    <w:rsid w:val="00BE0D08"/>
    <w:rsid w:val="00BE3CA4"/>
    <w:rsid w:val="00BE44F6"/>
    <w:rsid w:val="00BE46D6"/>
    <w:rsid w:val="00BE4D27"/>
    <w:rsid w:val="00BE5E94"/>
    <w:rsid w:val="00BE6A41"/>
    <w:rsid w:val="00BE6D6F"/>
    <w:rsid w:val="00BE7E0A"/>
    <w:rsid w:val="00BF0155"/>
    <w:rsid w:val="00BF1E5E"/>
    <w:rsid w:val="00C047DA"/>
    <w:rsid w:val="00C128D1"/>
    <w:rsid w:val="00C13746"/>
    <w:rsid w:val="00C2050A"/>
    <w:rsid w:val="00C23F7B"/>
    <w:rsid w:val="00C2499D"/>
    <w:rsid w:val="00C31420"/>
    <w:rsid w:val="00C320BF"/>
    <w:rsid w:val="00C33D61"/>
    <w:rsid w:val="00C37107"/>
    <w:rsid w:val="00C40125"/>
    <w:rsid w:val="00C41D0F"/>
    <w:rsid w:val="00C41EF7"/>
    <w:rsid w:val="00C45A43"/>
    <w:rsid w:val="00C46C76"/>
    <w:rsid w:val="00C5150E"/>
    <w:rsid w:val="00C51DB6"/>
    <w:rsid w:val="00C541D6"/>
    <w:rsid w:val="00C54723"/>
    <w:rsid w:val="00C54D8D"/>
    <w:rsid w:val="00C56044"/>
    <w:rsid w:val="00C57113"/>
    <w:rsid w:val="00C6126F"/>
    <w:rsid w:val="00C62C07"/>
    <w:rsid w:val="00C6466E"/>
    <w:rsid w:val="00C64CB9"/>
    <w:rsid w:val="00C67C29"/>
    <w:rsid w:val="00C721B0"/>
    <w:rsid w:val="00C74D0D"/>
    <w:rsid w:val="00C83892"/>
    <w:rsid w:val="00C864C4"/>
    <w:rsid w:val="00C9166E"/>
    <w:rsid w:val="00C927DD"/>
    <w:rsid w:val="00C92DD8"/>
    <w:rsid w:val="00C95A8A"/>
    <w:rsid w:val="00CA0721"/>
    <w:rsid w:val="00CA1E37"/>
    <w:rsid w:val="00CA258E"/>
    <w:rsid w:val="00CA2C2C"/>
    <w:rsid w:val="00CA7F91"/>
    <w:rsid w:val="00CB22B0"/>
    <w:rsid w:val="00CB2A65"/>
    <w:rsid w:val="00CB3E5A"/>
    <w:rsid w:val="00CB4641"/>
    <w:rsid w:val="00CB59BC"/>
    <w:rsid w:val="00CC01EB"/>
    <w:rsid w:val="00CC22B1"/>
    <w:rsid w:val="00CC46DB"/>
    <w:rsid w:val="00CC68A0"/>
    <w:rsid w:val="00CC7B3A"/>
    <w:rsid w:val="00CD16F9"/>
    <w:rsid w:val="00CD5730"/>
    <w:rsid w:val="00CD6189"/>
    <w:rsid w:val="00CD6C80"/>
    <w:rsid w:val="00CF39E0"/>
    <w:rsid w:val="00CF41D6"/>
    <w:rsid w:val="00D017A8"/>
    <w:rsid w:val="00D04E6F"/>
    <w:rsid w:val="00D05925"/>
    <w:rsid w:val="00D077F3"/>
    <w:rsid w:val="00D1064F"/>
    <w:rsid w:val="00D12CE3"/>
    <w:rsid w:val="00D13076"/>
    <w:rsid w:val="00D14F4E"/>
    <w:rsid w:val="00D22E73"/>
    <w:rsid w:val="00D30C2C"/>
    <w:rsid w:val="00D30D38"/>
    <w:rsid w:val="00D311B2"/>
    <w:rsid w:val="00D32AE4"/>
    <w:rsid w:val="00D36CD2"/>
    <w:rsid w:val="00D4277A"/>
    <w:rsid w:val="00D43158"/>
    <w:rsid w:val="00D43851"/>
    <w:rsid w:val="00D45D20"/>
    <w:rsid w:val="00D46BD3"/>
    <w:rsid w:val="00D50C1D"/>
    <w:rsid w:val="00D5416A"/>
    <w:rsid w:val="00D556BD"/>
    <w:rsid w:val="00D56BDA"/>
    <w:rsid w:val="00D577E3"/>
    <w:rsid w:val="00D57817"/>
    <w:rsid w:val="00D61A66"/>
    <w:rsid w:val="00D62BE7"/>
    <w:rsid w:val="00D707FD"/>
    <w:rsid w:val="00D71613"/>
    <w:rsid w:val="00D73360"/>
    <w:rsid w:val="00D73813"/>
    <w:rsid w:val="00D747BD"/>
    <w:rsid w:val="00D74C99"/>
    <w:rsid w:val="00D847F6"/>
    <w:rsid w:val="00D87160"/>
    <w:rsid w:val="00D90001"/>
    <w:rsid w:val="00D91D6A"/>
    <w:rsid w:val="00D92811"/>
    <w:rsid w:val="00D95A18"/>
    <w:rsid w:val="00D97712"/>
    <w:rsid w:val="00DA05F7"/>
    <w:rsid w:val="00DA1FBE"/>
    <w:rsid w:val="00DA38B3"/>
    <w:rsid w:val="00DA3E73"/>
    <w:rsid w:val="00DA617B"/>
    <w:rsid w:val="00DA6B21"/>
    <w:rsid w:val="00DA6C7D"/>
    <w:rsid w:val="00DB15F9"/>
    <w:rsid w:val="00DB18FF"/>
    <w:rsid w:val="00DB3F2E"/>
    <w:rsid w:val="00DB51EE"/>
    <w:rsid w:val="00DC2594"/>
    <w:rsid w:val="00DC3911"/>
    <w:rsid w:val="00DD68AE"/>
    <w:rsid w:val="00DD70B5"/>
    <w:rsid w:val="00DE0637"/>
    <w:rsid w:val="00DE382B"/>
    <w:rsid w:val="00DE5601"/>
    <w:rsid w:val="00DF0E65"/>
    <w:rsid w:val="00DF257F"/>
    <w:rsid w:val="00DF29D1"/>
    <w:rsid w:val="00DF4036"/>
    <w:rsid w:val="00DF704B"/>
    <w:rsid w:val="00DF7BF5"/>
    <w:rsid w:val="00E10602"/>
    <w:rsid w:val="00E11CB6"/>
    <w:rsid w:val="00E13CD3"/>
    <w:rsid w:val="00E13E97"/>
    <w:rsid w:val="00E1739E"/>
    <w:rsid w:val="00E20E63"/>
    <w:rsid w:val="00E22022"/>
    <w:rsid w:val="00E310AC"/>
    <w:rsid w:val="00E34594"/>
    <w:rsid w:val="00E363A0"/>
    <w:rsid w:val="00E40EE5"/>
    <w:rsid w:val="00E412C4"/>
    <w:rsid w:val="00E4439B"/>
    <w:rsid w:val="00E45673"/>
    <w:rsid w:val="00E4686B"/>
    <w:rsid w:val="00E50160"/>
    <w:rsid w:val="00E51350"/>
    <w:rsid w:val="00E51D90"/>
    <w:rsid w:val="00E60EB1"/>
    <w:rsid w:val="00E6413E"/>
    <w:rsid w:val="00E66764"/>
    <w:rsid w:val="00E74FF9"/>
    <w:rsid w:val="00E8277A"/>
    <w:rsid w:val="00E8363F"/>
    <w:rsid w:val="00E907E7"/>
    <w:rsid w:val="00E9384C"/>
    <w:rsid w:val="00E979C6"/>
    <w:rsid w:val="00EA1EDD"/>
    <w:rsid w:val="00EB0540"/>
    <w:rsid w:val="00EB3906"/>
    <w:rsid w:val="00EB4B14"/>
    <w:rsid w:val="00EB5710"/>
    <w:rsid w:val="00EB7377"/>
    <w:rsid w:val="00EC24DD"/>
    <w:rsid w:val="00EC2EAC"/>
    <w:rsid w:val="00EC3C71"/>
    <w:rsid w:val="00EC4744"/>
    <w:rsid w:val="00EC5D72"/>
    <w:rsid w:val="00EC6AB0"/>
    <w:rsid w:val="00ED4CF4"/>
    <w:rsid w:val="00ED5DA2"/>
    <w:rsid w:val="00EE1A24"/>
    <w:rsid w:val="00EE1F0A"/>
    <w:rsid w:val="00EE27ED"/>
    <w:rsid w:val="00EE2F7B"/>
    <w:rsid w:val="00EE41BE"/>
    <w:rsid w:val="00EE72A6"/>
    <w:rsid w:val="00EF519C"/>
    <w:rsid w:val="00EF7303"/>
    <w:rsid w:val="00F00EFA"/>
    <w:rsid w:val="00F014AE"/>
    <w:rsid w:val="00F0226A"/>
    <w:rsid w:val="00F0310A"/>
    <w:rsid w:val="00F12404"/>
    <w:rsid w:val="00F126A5"/>
    <w:rsid w:val="00F24279"/>
    <w:rsid w:val="00F24BC8"/>
    <w:rsid w:val="00F26F3A"/>
    <w:rsid w:val="00F30810"/>
    <w:rsid w:val="00F3426A"/>
    <w:rsid w:val="00F35F01"/>
    <w:rsid w:val="00F3677F"/>
    <w:rsid w:val="00F422EC"/>
    <w:rsid w:val="00F43608"/>
    <w:rsid w:val="00F43CEA"/>
    <w:rsid w:val="00F46367"/>
    <w:rsid w:val="00F476A9"/>
    <w:rsid w:val="00F5328B"/>
    <w:rsid w:val="00F5363B"/>
    <w:rsid w:val="00F55BD7"/>
    <w:rsid w:val="00F60430"/>
    <w:rsid w:val="00F63D01"/>
    <w:rsid w:val="00F65382"/>
    <w:rsid w:val="00F70EB4"/>
    <w:rsid w:val="00F72159"/>
    <w:rsid w:val="00F735F5"/>
    <w:rsid w:val="00F80781"/>
    <w:rsid w:val="00F827AE"/>
    <w:rsid w:val="00F86A1F"/>
    <w:rsid w:val="00F9058A"/>
    <w:rsid w:val="00F909BA"/>
    <w:rsid w:val="00FA03D9"/>
    <w:rsid w:val="00FA1467"/>
    <w:rsid w:val="00FA4908"/>
    <w:rsid w:val="00FA4D74"/>
    <w:rsid w:val="00FA5697"/>
    <w:rsid w:val="00FA6D3A"/>
    <w:rsid w:val="00FB50B2"/>
    <w:rsid w:val="00FB6073"/>
    <w:rsid w:val="00FB7AC7"/>
    <w:rsid w:val="00FC41C7"/>
    <w:rsid w:val="00FC5501"/>
    <w:rsid w:val="00FC5DEC"/>
    <w:rsid w:val="00FD3D12"/>
    <w:rsid w:val="00FD6003"/>
    <w:rsid w:val="00FE119E"/>
    <w:rsid w:val="00FE3D05"/>
    <w:rsid w:val="00FE5E97"/>
    <w:rsid w:val="00FF2BAD"/>
    <w:rsid w:val="00FF2ECD"/>
    <w:rsid w:val="00FF39E8"/>
    <w:rsid w:val="00FF44E9"/>
    <w:rsid w:val="00FF5267"/>
    <w:rsid w:val="00FF5EDA"/>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F47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43158"/>
    <w:pPr>
      <w:spacing w:after="200" w:line="276" w:lineRule="auto"/>
    </w:p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Сф_Заголовок 1"/>
    <w:basedOn w:val="a3"/>
    <w:next w:val="a3"/>
    <w:link w:val="17"/>
    <w:qFormat/>
    <w:rsid w:val="00C838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4">
    <w:name w:val="heading 2"/>
    <w:aliases w:val="H2,H2 Знак,Сф_Заголовок2,Сф_Заголовок 2,Numbered - 2,Major,h 3,2,h2,PA Major Section,Heading 2a,Reset numbering,headi,heading2,h21,h22,21,Heading Two,ICL,Sub Title,h 4,AppAHeading 2,Heading 2 Number,PARA2,T2,Heading,PARA21,PARA22,PARA23,T21"/>
    <w:basedOn w:val="a3"/>
    <w:next w:val="a3"/>
    <w:link w:val="25"/>
    <w:unhideWhenUsed/>
    <w:qFormat/>
    <w:rsid w:val="005C1ED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4">
    <w:name w:val="heading 3"/>
    <w:aliases w:val=" Знак2,Знак2,h3,Gliederung3 Char,Gliederung3,H3,Çàãîëîâîê 3,Сф_Заголовок 3,Numbered - 3,Level 1 - 1,Lev 3,Minor,H31,H32,H33,H34,H35,H36,H37,H38,t3,PA Minor Section,Label,Label1,(Alt+3),(Alt+3)1,(Alt+3)2,(Alt+3)3,(Alt+3)4,(Alt+3)5,(Alt+3)6"/>
    <w:basedOn w:val="a3"/>
    <w:next w:val="a3"/>
    <w:link w:val="35"/>
    <w:qFormat/>
    <w:rsid w:val="00812E83"/>
    <w:pPr>
      <w:keepNext/>
      <w:keepLines/>
      <w:spacing w:before="200" w:after="0" w:line="240" w:lineRule="auto"/>
      <w:jc w:val="both"/>
      <w:outlineLvl w:val="2"/>
    </w:pPr>
    <w:rPr>
      <w:rFonts w:ascii="Cambria" w:eastAsia="Times New Roman" w:hAnsi="Cambria" w:cs="Times New Roman"/>
      <w:b/>
      <w:bCs/>
      <w:color w:val="4F81BD"/>
      <w:sz w:val="20"/>
      <w:szCs w:val="20"/>
    </w:rPr>
  </w:style>
  <w:style w:type="paragraph" w:styleId="43">
    <w:name w:val="heading 4"/>
    <w:aliases w:val="Сф_Заголовок 4,Level 2 - a,h4,PA Micro Section,H4,alpha,(Alt+4),H41,(Alt+4)1,H42,(Alt+4)2,H43,(Alt+4)3,H44,(Alt+4)4,H45,(Alt+4)5,H411,(Alt+4)11,H421,(Alt+4)21,H431,(Alt+4)31,H46,(Alt+4)6,H412,(Alt+4)12,H422,(Alt+4)22,H432,(Alt+4)32,H47,H48"/>
    <w:basedOn w:val="a3"/>
    <w:next w:val="a3"/>
    <w:link w:val="44"/>
    <w:uiPriority w:val="9"/>
    <w:unhideWhenUsed/>
    <w:qFormat/>
    <w:rsid w:val="00075AB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paragraph" w:styleId="52">
    <w:name w:val="heading 5"/>
    <w:aliases w:val="Сф_Заголовок 5,Level 3 - i,h5,5,Teal,H5,Block Label,h51,Bold/Italics"/>
    <w:basedOn w:val="a3"/>
    <w:next w:val="a3"/>
    <w:link w:val="53"/>
    <w:uiPriority w:val="9"/>
    <w:qFormat/>
    <w:rsid w:val="00812E83"/>
    <w:pPr>
      <w:keepNext/>
      <w:keepLines/>
      <w:spacing w:before="200" w:after="0" w:line="240" w:lineRule="auto"/>
      <w:jc w:val="both"/>
      <w:outlineLvl w:val="4"/>
    </w:pPr>
    <w:rPr>
      <w:rFonts w:ascii="Cambria" w:eastAsia="Times New Roman" w:hAnsi="Cambria" w:cs="Times New Roman"/>
      <w:color w:val="243F60"/>
      <w:sz w:val="20"/>
      <w:szCs w:val="20"/>
    </w:rPr>
  </w:style>
  <w:style w:type="paragraph" w:styleId="6">
    <w:name w:val="heading 6"/>
    <w:aliases w:val="Italics"/>
    <w:basedOn w:val="a3"/>
    <w:next w:val="a3"/>
    <w:link w:val="60"/>
    <w:uiPriority w:val="9"/>
    <w:qFormat/>
    <w:rsid w:val="00812E83"/>
    <w:pPr>
      <w:keepNext/>
      <w:keepLines/>
      <w:spacing w:before="200" w:after="0" w:line="240" w:lineRule="auto"/>
      <w:jc w:val="both"/>
      <w:outlineLvl w:val="5"/>
    </w:pPr>
    <w:rPr>
      <w:rFonts w:ascii="Cambria" w:eastAsia="Times New Roman" w:hAnsi="Cambria" w:cs="Times New Roman"/>
      <w:i/>
      <w:iCs/>
      <w:color w:val="243F60"/>
      <w:sz w:val="20"/>
      <w:szCs w:val="20"/>
    </w:rPr>
  </w:style>
  <w:style w:type="paragraph" w:styleId="7">
    <w:name w:val="heading 7"/>
    <w:aliases w:val="Legal Level 1.1.,Lev 7,7,PA Appendix Major,Enumerate,Task Header"/>
    <w:basedOn w:val="a3"/>
    <w:next w:val="a3"/>
    <w:link w:val="70"/>
    <w:qFormat/>
    <w:rsid w:val="00812E83"/>
    <w:pPr>
      <w:keepNext/>
      <w:keepLines/>
      <w:spacing w:before="200" w:after="0" w:line="240" w:lineRule="auto"/>
      <w:jc w:val="both"/>
      <w:outlineLvl w:val="6"/>
    </w:pPr>
    <w:rPr>
      <w:rFonts w:ascii="Cambria" w:eastAsia="Times New Roman" w:hAnsi="Cambria" w:cs="Times New Roman"/>
      <w:i/>
      <w:iCs/>
      <w:color w:val="404040"/>
      <w:sz w:val="20"/>
      <w:szCs w:val="20"/>
    </w:rPr>
  </w:style>
  <w:style w:type="paragraph" w:styleId="8">
    <w:name w:val="heading 8"/>
    <w:aliases w:val="H8,Legal Level 1.1.1.,Lev 8,8,PA Appendix Minor,Subenumerate"/>
    <w:basedOn w:val="a3"/>
    <w:next w:val="a3"/>
    <w:link w:val="80"/>
    <w:uiPriority w:val="9"/>
    <w:qFormat/>
    <w:rsid w:val="00812E83"/>
    <w:pPr>
      <w:keepNext/>
      <w:keepLines/>
      <w:spacing w:before="200" w:after="0" w:line="240" w:lineRule="auto"/>
      <w:jc w:val="both"/>
      <w:outlineLvl w:val="7"/>
    </w:pPr>
    <w:rPr>
      <w:rFonts w:ascii="Cambria" w:eastAsia="Times New Roman" w:hAnsi="Cambria" w:cs="Times New Roman"/>
      <w:color w:val="4F81BD"/>
      <w:sz w:val="20"/>
      <w:szCs w:val="20"/>
    </w:rPr>
  </w:style>
  <w:style w:type="paragraph" w:styleId="9">
    <w:name w:val="heading 9"/>
    <w:aliases w:val="H9,Heading 9.,9,App1,App Heading,Legal Level 1.1.1.1.,Doc Ref"/>
    <w:basedOn w:val="a3"/>
    <w:next w:val="a3"/>
    <w:link w:val="90"/>
    <w:uiPriority w:val="9"/>
    <w:qFormat/>
    <w:rsid w:val="00812E83"/>
    <w:pPr>
      <w:keepNext/>
      <w:keepLines/>
      <w:spacing w:before="200" w:after="0" w:line="240" w:lineRule="auto"/>
      <w:jc w:val="both"/>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8">
    <w:name w:val="Заголовок №1_"/>
    <w:basedOn w:val="a4"/>
    <w:link w:val="19"/>
    <w:rsid w:val="00873F65"/>
    <w:rPr>
      <w:rFonts w:ascii="Times New Roman" w:eastAsia="Times New Roman" w:hAnsi="Times New Roman" w:cs="Times New Roman"/>
      <w:b/>
      <w:bCs/>
      <w:spacing w:val="6"/>
      <w:sz w:val="20"/>
      <w:szCs w:val="20"/>
      <w:shd w:val="clear" w:color="auto" w:fill="FFFFFF"/>
    </w:rPr>
  </w:style>
  <w:style w:type="paragraph" w:customStyle="1" w:styleId="19">
    <w:name w:val="Заголовок №1"/>
    <w:basedOn w:val="a3"/>
    <w:link w:val="18"/>
    <w:rsid w:val="00873F65"/>
    <w:pPr>
      <w:widowControl w:val="0"/>
      <w:shd w:val="clear" w:color="auto" w:fill="FFFFFF"/>
      <w:spacing w:before="540" w:after="300" w:line="0" w:lineRule="atLeast"/>
      <w:ind w:hanging="520"/>
      <w:jc w:val="right"/>
      <w:outlineLvl w:val="0"/>
    </w:pPr>
    <w:rPr>
      <w:rFonts w:ascii="Times New Roman" w:eastAsia="Times New Roman" w:hAnsi="Times New Roman" w:cs="Times New Roman"/>
      <w:b/>
      <w:bCs/>
      <w:spacing w:val="6"/>
      <w:sz w:val="20"/>
      <w:szCs w:val="20"/>
    </w:rPr>
  </w:style>
  <w:style w:type="paragraph" w:styleId="a7">
    <w:name w:val="List Paragraph"/>
    <w:aliases w:val="Bullet List,FooterText,numbered,Нумерованый список,List Paragraph1,Нумерованный спиков,Bullet Number,lp1,Маркер,название,Содержание. 2 уровень,UL,Абзац маркированнный,Table-Normal,RSHB_Table-Normal,Предусловия,1. Абзац списка,Булет 1,lp11"/>
    <w:basedOn w:val="a3"/>
    <w:link w:val="a8"/>
    <w:qFormat/>
    <w:rsid w:val="00873F65"/>
    <w:pPr>
      <w:spacing w:after="0" w:line="240" w:lineRule="auto"/>
      <w:ind w:left="720"/>
      <w:contextualSpacing/>
    </w:pPr>
    <w:rPr>
      <w:rFonts w:ascii="Times New Roman" w:eastAsia="MS Mincho" w:hAnsi="Times New Roman" w:cs="Times New Roman"/>
      <w:sz w:val="24"/>
      <w:szCs w:val="24"/>
      <w:lang w:eastAsia="ja-JP"/>
    </w:rPr>
  </w:style>
  <w:style w:type="paragraph" w:styleId="a9">
    <w:name w:val="Normal (Web)"/>
    <w:aliases w:val="Обычный (Web),Обычный (Web) Знак Знак Знак,Обычный (веб) Знак Знак"/>
    <w:basedOn w:val="a3"/>
    <w:link w:val="aa"/>
    <w:uiPriority w:val="99"/>
    <w:qFormat/>
    <w:rsid w:val="00873F65"/>
    <w:pPr>
      <w:suppressAutoHyphens/>
      <w:spacing w:after="0" w:line="225" w:lineRule="atLeast"/>
    </w:pPr>
    <w:rPr>
      <w:rFonts w:ascii="Tahoma" w:eastAsia="Times New Roman" w:hAnsi="Tahoma" w:cs="Tahoma"/>
      <w:color w:val="646464"/>
      <w:sz w:val="18"/>
      <w:szCs w:val="18"/>
      <w:lang w:eastAsia="ar-SA"/>
    </w:rPr>
  </w:style>
  <w:style w:type="table" w:styleId="ab">
    <w:name w:val="Table Grid"/>
    <w:basedOn w:val="a5"/>
    <w:uiPriority w:val="59"/>
    <w:rsid w:val="005F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4"/>
    <w:uiPriority w:val="99"/>
    <w:unhideWhenUsed/>
    <w:qFormat/>
    <w:rsid w:val="009E2983"/>
    <w:rPr>
      <w:sz w:val="16"/>
      <w:szCs w:val="16"/>
    </w:rPr>
  </w:style>
  <w:style w:type="paragraph" w:styleId="ad">
    <w:name w:val="annotation text"/>
    <w:basedOn w:val="a3"/>
    <w:link w:val="ae"/>
    <w:uiPriority w:val="99"/>
    <w:unhideWhenUsed/>
    <w:qFormat/>
    <w:rsid w:val="009E2983"/>
    <w:pPr>
      <w:spacing w:line="240" w:lineRule="auto"/>
    </w:pPr>
    <w:rPr>
      <w:sz w:val="20"/>
      <w:szCs w:val="20"/>
    </w:rPr>
  </w:style>
  <w:style w:type="character" w:customStyle="1" w:styleId="ae">
    <w:name w:val="Текст примечания Знак"/>
    <w:basedOn w:val="a4"/>
    <w:link w:val="ad"/>
    <w:uiPriority w:val="99"/>
    <w:qFormat/>
    <w:rsid w:val="009E2983"/>
    <w:rPr>
      <w:sz w:val="20"/>
      <w:szCs w:val="20"/>
    </w:rPr>
  </w:style>
  <w:style w:type="paragraph" w:styleId="af">
    <w:name w:val="annotation subject"/>
    <w:basedOn w:val="ad"/>
    <w:next w:val="ad"/>
    <w:link w:val="af0"/>
    <w:uiPriority w:val="99"/>
    <w:unhideWhenUsed/>
    <w:qFormat/>
    <w:rsid w:val="009E2983"/>
    <w:rPr>
      <w:b/>
      <w:bCs/>
    </w:rPr>
  </w:style>
  <w:style w:type="character" w:customStyle="1" w:styleId="af0">
    <w:name w:val="Тема примечания Знак"/>
    <w:basedOn w:val="ae"/>
    <w:link w:val="af"/>
    <w:uiPriority w:val="99"/>
    <w:qFormat/>
    <w:rsid w:val="009E2983"/>
    <w:rPr>
      <w:b/>
      <w:bCs/>
      <w:sz w:val="20"/>
      <w:szCs w:val="20"/>
    </w:rPr>
  </w:style>
  <w:style w:type="paragraph" w:styleId="af1">
    <w:name w:val="Balloon Text"/>
    <w:basedOn w:val="a3"/>
    <w:link w:val="af2"/>
    <w:uiPriority w:val="99"/>
    <w:unhideWhenUsed/>
    <w:qFormat/>
    <w:rsid w:val="009E2983"/>
    <w:pPr>
      <w:spacing w:after="0" w:line="240" w:lineRule="auto"/>
    </w:pPr>
    <w:rPr>
      <w:rFonts w:ascii="Segoe UI" w:hAnsi="Segoe UI" w:cs="Segoe UI"/>
      <w:sz w:val="18"/>
      <w:szCs w:val="18"/>
    </w:rPr>
  </w:style>
  <w:style w:type="character" w:customStyle="1" w:styleId="af2">
    <w:name w:val="Текст выноски Знак"/>
    <w:basedOn w:val="a4"/>
    <w:link w:val="af1"/>
    <w:uiPriority w:val="99"/>
    <w:qFormat/>
    <w:rsid w:val="009E2983"/>
    <w:rPr>
      <w:rFonts w:ascii="Segoe UI" w:hAnsi="Segoe UI" w:cs="Segoe UI"/>
      <w:sz w:val="18"/>
      <w:szCs w:val="18"/>
    </w:rPr>
  </w:style>
  <w:style w:type="table" w:customStyle="1" w:styleId="26">
    <w:name w:val="Сетка таблицы26"/>
    <w:basedOn w:val="a5"/>
    <w:next w:val="ab"/>
    <w:uiPriority w:val="59"/>
    <w:rsid w:val="006A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Базовый"/>
    <w:rsid w:val="00256B0C"/>
    <w:pPr>
      <w:suppressAutoHyphens/>
      <w:spacing w:after="200" w:line="276" w:lineRule="auto"/>
    </w:pPr>
    <w:rPr>
      <w:rFonts w:ascii="Calibri" w:eastAsia="SimSun" w:hAnsi="Calibri"/>
      <w:lang w:eastAsia="ru-RU"/>
    </w:rPr>
  </w:style>
  <w:style w:type="character" w:styleId="af4">
    <w:name w:val="Hyperlink"/>
    <w:basedOn w:val="a4"/>
    <w:uiPriority w:val="99"/>
    <w:unhideWhenUsed/>
    <w:rsid w:val="00A32ACF"/>
    <w:rPr>
      <w:color w:val="0563C1" w:themeColor="hyperlink"/>
      <w:u w:val="single"/>
    </w:rPr>
  </w:style>
  <w:style w:type="character" w:customStyle="1" w:styleId="44">
    <w:name w:val="Заголовок 4 Знак"/>
    <w:aliases w:val="Сф_Заголовок 4 Знак,Level 2 - a Знак,h4 Знак,PA Micro Section Знак,H4 Знак,alpha Знак,(Alt+4) Знак,H41 Знак,(Alt+4)1 Знак,H42 Знак,(Alt+4)2 Знак,H43 Знак,(Alt+4)3 Знак,H44 Знак,(Alt+4)4 Знак,H45 Знак,(Alt+4)5 Знак,H411 Знак,H421 Знак"/>
    <w:basedOn w:val="a4"/>
    <w:link w:val="43"/>
    <w:uiPriority w:val="9"/>
    <w:qFormat/>
    <w:rsid w:val="00075AB5"/>
    <w:rPr>
      <w:rFonts w:asciiTheme="majorHAnsi" w:eastAsiaTheme="majorEastAsia" w:hAnsiTheme="majorHAnsi" w:cstheme="majorBidi"/>
      <w:i/>
      <w:iCs/>
      <w:color w:val="2E74B5" w:themeColor="accent1" w:themeShade="BF"/>
      <w:sz w:val="24"/>
      <w:szCs w:val="24"/>
      <w:lang w:eastAsia="ru-RU"/>
    </w:rPr>
  </w:style>
  <w:style w:type="character" w:customStyle="1" w:styleId="a8">
    <w:name w:val="Абзац списка Знак"/>
    <w:aliases w:val="Bullet List Знак,FooterText Знак,numbered Знак,Нумерованый список Знак,List Paragraph1 Знак,Нумерованный спиков Знак,Bullet Number Знак,lp1 Знак,Маркер Знак,название Знак,Содержание. 2 уровень Знак,UL Знак,Абзац маркированнный Знак"/>
    <w:link w:val="a7"/>
    <w:uiPriority w:val="34"/>
    <w:qFormat/>
    <w:locked/>
    <w:rsid w:val="00075AB5"/>
    <w:rPr>
      <w:rFonts w:ascii="Times New Roman" w:eastAsia="MS Mincho" w:hAnsi="Times New Roman" w:cs="Times New Roman"/>
      <w:sz w:val="24"/>
      <w:szCs w:val="24"/>
      <w:lang w:eastAsia="ja-JP"/>
    </w:rPr>
  </w:style>
  <w:style w:type="character" w:styleId="af5">
    <w:name w:val="Strong"/>
    <w:basedOn w:val="a4"/>
    <w:uiPriority w:val="22"/>
    <w:qFormat/>
    <w:rsid w:val="00075AB5"/>
    <w:rPr>
      <w:b/>
      <w:bCs/>
    </w:rPr>
  </w:style>
  <w:style w:type="paragraph" w:customStyle="1" w:styleId="af6">
    <w:name w:val="Другое"/>
    <w:basedOn w:val="a3"/>
    <w:qFormat/>
    <w:rsid w:val="00075AB5"/>
    <w:pPr>
      <w:widowControl w:val="0"/>
      <w:shd w:val="clear" w:color="auto" w:fill="FFFFFF"/>
      <w:suppressAutoHyphens/>
      <w:spacing w:after="0"/>
      <w:ind w:firstLine="140"/>
    </w:pPr>
    <w:rPr>
      <w:rFonts w:ascii="Calibri" w:eastAsia="Calibri" w:hAnsi="Calibri" w:cs="Calibri"/>
      <w:sz w:val="20"/>
      <w:szCs w:val="20"/>
    </w:rPr>
  </w:style>
  <w:style w:type="paragraph" w:customStyle="1" w:styleId="36">
    <w:name w:val="Основной текст3"/>
    <w:basedOn w:val="a3"/>
    <w:qFormat/>
    <w:rsid w:val="00075AB5"/>
    <w:pPr>
      <w:widowControl w:val="0"/>
      <w:shd w:val="clear" w:color="auto" w:fill="FFFFFF"/>
      <w:suppressAutoHyphens/>
      <w:spacing w:after="120" w:line="0" w:lineRule="atLeast"/>
      <w:ind w:hanging="720"/>
    </w:pPr>
    <w:rPr>
      <w:rFonts w:ascii="Times New Roman" w:eastAsia="Times New Roman" w:hAnsi="Times New Roman" w:cs="Times New Roman"/>
    </w:rPr>
  </w:style>
  <w:style w:type="character" w:customStyle="1" w:styleId="hscoswrapper">
    <w:name w:val="hs_cos_wrapper"/>
    <w:basedOn w:val="a4"/>
    <w:rsid w:val="00DA1FBE"/>
  </w:style>
  <w:style w:type="paragraph" w:styleId="af7">
    <w:name w:val="footer"/>
    <w:basedOn w:val="a3"/>
    <w:link w:val="af8"/>
    <w:uiPriority w:val="99"/>
    <w:unhideWhenUsed/>
    <w:rsid w:val="006B62CE"/>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f8">
    <w:name w:val="Нижний колонтитул Знак"/>
    <w:basedOn w:val="a4"/>
    <w:link w:val="af7"/>
    <w:uiPriority w:val="99"/>
    <w:qFormat/>
    <w:rsid w:val="006B62CE"/>
    <w:rPr>
      <w:rFonts w:ascii="Times New Roman" w:eastAsiaTheme="minorEastAsia" w:hAnsi="Times New Roman" w:cs="Times New Roman"/>
      <w:sz w:val="24"/>
      <w:szCs w:val="24"/>
      <w:lang w:eastAsia="ru-RU"/>
    </w:rPr>
  </w:style>
  <w:style w:type="character" w:customStyle="1" w:styleId="1a">
    <w:name w:val="Неразрешенное упоминание1"/>
    <w:basedOn w:val="a4"/>
    <w:uiPriority w:val="99"/>
    <w:semiHidden/>
    <w:unhideWhenUsed/>
    <w:qFormat/>
    <w:rsid w:val="00492DBD"/>
    <w:rPr>
      <w:color w:val="605E5C"/>
      <w:shd w:val="clear" w:color="auto" w:fill="E1DFDD"/>
    </w:rPr>
  </w:style>
  <w:style w:type="character" w:customStyle="1" w:styleId="27">
    <w:name w:val="Неразрешенное упоминание2"/>
    <w:basedOn w:val="a4"/>
    <w:uiPriority w:val="99"/>
    <w:semiHidden/>
    <w:unhideWhenUsed/>
    <w:rsid w:val="00873698"/>
    <w:rPr>
      <w:color w:val="605E5C"/>
      <w:shd w:val="clear" w:color="auto" w:fill="E1DFDD"/>
    </w:rPr>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6"/>
    <w:qFormat/>
    <w:rsid w:val="00C83892"/>
    <w:rPr>
      <w:rFonts w:asciiTheme="majorHAnsi" w:eastAsiaTheme="majorEastAsia" w:hAnsiTheme="majorHAnsi" w:cstheme="majorBidi"/>
      <w:color w:val="2E74B5" w:themeColor="accent1" w:themeShade="BF"/>
      <w:sz w:val="32"/>
      <w:szCs w:val="32"/>
    </w:rPr>
  </w:style>
  <w:style w:type="character" w:customStyle="1" w:styleId="25">
    <w:name w:val="Заголовок 2 Знак"/>
    <w:aliases w:val="H2 Знак1,H2 Знак Знак,Сф_Заголовок2 Знак,Сф_Заголовок 2 Знак,Numbered - 2 Знак,Major Знак,h 3 Знак,2 Знак,h2 Знак,PA Major Section Знак,Heading 2a Знак,Reset numbering Знак,headi Знак,heading2 Знак,h21 Знак,h22 Знак,21 Знак,ICL Знак"/>
    <w:basedOn w:val="a4"/>
    <w:link w:val="24"/>
    <w:qFormat/>
    <w:rsid w:val="005C1ED6"/>
    <w:rPr>
      <w:rFonts w:asciiTheme="majorHAnsi" w:eastAsiaTheme="majorEastAsia" w:hAnsiTheme="majorHAnsi" w:cstheme="majorBidi"/>
      <w:color w:val="2E74B5" w:themeColor="accent1" w:themeShade="BF"/>
      <w:sz w:val="26"/>
      <w:szCs w:val="26"/>
      <w:lang w:eastAsia="ru-RU"/>
    </w:rPr>
  </w:style>
  <w:style w:type="character" w:customStyle="1" w:styleId="aa">
    <w:name w:val="Обычный (Интернет) Знак"/>
    <w:aliases w:val="Обычный (Web) Знак,Обычный (Web) Знак Знак Знак Знак,Обычный (веб) Знак Знак Знак"/>
    <w:link w:val="a9"/>
    <w:qFormat/>
    <w:locked/>
    <w:rsid w:val="005C1ED6"/>
    <w:rPr>
      <w:rFonts w:ascii="Tahoma" w:eastAsia="Times New Roman" w:hAnsi="Tahoma" w:cs="Tahoma"/>
      <w:color w:val="646464"/>
      <w:sz w:val="18"/>
      <w:szCs w:val="18"/>
      <w:lang w:eastAsia="ar-SA"/>
    </w:rPr>
  </w:style>
  <w:style w:type="character" w:customStyle="1" w:styleId="inline-comment-marker">
    <w:name w:val="inline-comment-marker"/>
    <w:basedOn w:val="a4"/>
    <w:rsid w:val="005C1ED6"/>
  </w:style>
  <w:style w:type="character" w:customStyle="1" w:styleId="extended-textshort">
    <w:name w:val="extended-text__short"/>
    <w:basedOn w:val="a4"/>
    <w:rsid w:val="00055181"/>
  </w:style>
  <w:style w:type="character" w:customStyle="1" w:styleId="w">
    <w:name w:val="w"/>
    <w:basedOn w:val="a4"/>
    <w:rsid w:val="00055181"/>
  </w:style>
  <w:style w:type="paragraph" w:styleId="af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3"/>
    <w:link w:val="afa"/>
    <w:uiPriority w:val="99"/>
    <w:unhideWhenUsed/>
    <w:rsid w:val="00B72D19"/>
    <w:pPr>
      <w:tabs>
        <w:tab w:val="center" w:pos="4677"/>
        <w:tab w:val="right" w:pos="9355"/>
      </w:tabs>
      <w:spacing w:after="0" w:line="240" w:lineRule="auto"/>
    </w:pPr>
  </w:style>
  <w:style w:type="character" w:customStyle="1" w:styleId="af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4"/>
    <w:link w:val="af9"/>
    <w:uiPriority w:val="99"/>
    <w:qFormat/>
    <w:rsid w:val="00B72D19"/>
  </w:style>
  <w:style w:type="paragraph" w:customStyle="1" w:styleId="Default">
    <w:name w:val="Default"/>
    <w:qFormat/>
    <w:rsid w:val="00A47A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i-provider">
    <w:name w:val="ui-provider"/>
    <w:basedOn w:val="a4"/>
    <w:rsid w:val="00D43158"/>
  </w:style>
  <w:style w:type="character" w:customStyle="1" w:styleId="hgkelc">
    <w:name w:val="hgkelc"/>
    <w:basedOn w:val="a4"/>
    <w:rsid w:val="00BD3280"/>
  </w:style>
  <w:style w:type="character" w:customStyle="1" w:styleId="35">
    <w:name w:val="Заголовок 3 Знак"/>
    <w:aliases w:val=" Знак2 Знак,Знак2 Знак,h3 Знак,Gliederung3 Char Знак,Gliederung3 Знак,H3 Знак,Çàãîëîâîê 3 Знак,Сф_Заголовок 3 Знак,Numbered - 3 Знак,Level 1 - 1 Знак,Lev 3 Знак,Minor Знак,H31 Знак,H32 Знак,H33 Знак,H34 Знак,H35 Знак,H36 Знак,H37 Знак"/>
    <w:basedOn w:val="a4"/>
    <w:link w:val="34"/>
    <w:qFormat/>
    <w:rsid w:val="00812E83"/>
    <w:rPr>
      <w:rFonts w:ascii="Cambria" w:eastAsia="Times New Roman" w:hAnsi="Cambria" w:cs="Times New Roman"/>
      <w:b/>
      <w:bCs/>
      <w:color w:val="4F81BD"/>
      <w:sz w:val="20"/>
      <w:szCs w:val="20"/>
    </w:rPr>
  </w:style>
  <w:style w:type="character" w:customStyle="1" w:styleId="53">
    <w:name w:val="Заголовок 5 Знак"/>
    <w:aliases w:val="Сф_Заголовок 5 Знак,Level 3 - i Знак,h5 Знак,5 Знак,Teal Знак,H5 Знак,Block Label Знак,h51 Знак,Bold/Italics Знак"/>
    <w:basedOn w:val="a4"/>
    <w:link w:val="52"/>
    <w:uiPriority w:val="9"/>
    <w:qFormat/>
    <w:rsid w:val="00812E83"/>
    <w:rPr>
      <w:rFonts w:ascii="Cambria" w:eastAsia="Times New Roman" w:hAnsi="Cambria" w:cs="Times New Roman"/>
      <w:color w:val="243F60"/>
      <w:sz w:val="20"/>
      <w:szCs w:val="20"/>
    </w:rPr>
  </w:style>
  <w:style w:type="character" w:customStyle="1" w:styleId="60">
    <w:name w:val="Заголовок 6 Знак"/>
    <w:aliases w:val="Italics Знак"/>
    <w:basedOn w:val="a4"/>
    <w:link w:val="6"/>
    <w:uiPriority w:val="9"/>
    <w:qFormat/>
    <w:rsid w:val="00812E83"/>
    <w:rPr>
      <w:rFonts w:ascii="Cambria" w:eastAsia="Times New Roman" w:hAnsi="Cambria" w:cs="Times New Roman"/>
      <w:i/>
      <w:iCs/>
      <w:color w:val="243F60"/>
      <w:sz w:val="20"/>
      <w:szCs w:val="20"/>
    </w:rPr>
  </w:style>
  <w:style w:type="character" w:customStyle="1" w:styleId="70">
    <w:name w:val="Заголовок 7 Знак"/>
    <w:aliases w:val="Legal Level 1.1. Знак,Lev 7 Знак,7 Знак,PA Appendix Major Знак,Enumerate Знак,Task Header Знак"/>
    <w:basedOn w:val="a4"/>
    <w:link w:val="7"/>
    <w:qFormat/>
    <w:rsid w:val="00812E83"/>
    <w:rPr>
      <w:rFonts w:ascii="Cambria" w:eastAsia="Times New Roman" w:hAnsi="Cambria" w:cs="Times New Roman"/>
      <w:i/>
      <w:iCs/>
      <w:color w:val="404040"/>
      <w:sz w:val="20"/>
      <w:szCs w:val="20"/>
    </w:rPr>
  </w:style>
  <w:style w:type="character" w:customStyle="1" w:styleId="80">
    <w:name w:val="Заголовок 8 Знак"/>
    <w:aliases w:val="H8 Знак,Legal Level 1.1.1. Знак,Lev 8 Знак,8 Знак,PA Appendix Minor Знак,Subenumerate Знак"/>
    <w:basedOn w:val="a4"/>
    <w:link w:val="8"/>
    <w:uiPriority w:val="9"/>
    <w:qFormat/>
    <w:rsid w:val="00812E83"/>
    <w:rPr>
      <w:rFonts w:ascii="Cambria" w:eastAsia="Times New Roman" w:hAnsi="Cambria" w:cs="Times New Roman"/>
      <w:color w:val="4F81BD"/>
      <w:sz w:val="20"/>
      <w:szCs w:val="20"/>
    </w:rPr>
  </w:style>
  <w:style w:type="character" w:customStyle="1" w:styleId="90">
    <w:name w:val="Заголовок 9 Знак"/>
    <w:aliases w:val="H9 Знак,Heading 9. Знак,9 Знак,App1 Знак,App Heading Знак,Legal Level 1.1.1.1. Знак,Doc Ref Знак"/>
    <w:basedOn w:val="a4"/>
    <w:link w:val="9"/>
    <w:uiPriority w:val="9"/>
    <w:qFormat/>
    <w:rsid w:val="00812E83"/>
    <w:rPr>
      <w:rFonts w:ascii="Cambria" w:eastAsia="Times New Roman" w:hAnsi="Cambria" w:cs="Times New Roman"/>
      <w:i/>
      <w:iCs/>
      <w:color w:val="404040"/>
      <w:sz w:val="20"/>
      <w:szCs w:val="20"/>
    </w:rPr>
  </w:style>
  <w:style w:type="paragraph" w:styleId="afb">
    <w:name w:val="No Spacing"/>
    <w:link w:val="afc"/>
    <w:uiPriority w:val="1"/>
    <w:qFormat/>
    <w:rsid w:val="00812E83"/>
    <w:pPr>
      <w:spacing w:after="0" w:line="240" w:lineRule="auto"/>
    </w:pPr>
    <w:rPr>
      <w:rFonts w:ascii="Calibri" w:eastAsia="Times New Roman" w:hAnsi="Calibri" w:cs="Times New Roman"/>
      <w:lang w:val="en-US" w:bidi="en-US"/>
    </w:rPr>
  </w:style>
  <w:style w:type="paragraph" w:styleId="afd">
    <w:name w:val="caption"/>
    <w:basedOn w:val="a3"/>
    <w:next w:val="a3"/>
    <w:link w:val="afe"/>
    <w:qFormat/>
    <w:rsid w:val="00812E83"/>
    <w:pPr>
      <w:spacing w:after="0" w:line="240" w:lineRule="auto"/>
      <w:jc w:val="both"/>
    </w:pPr>
    <w:rPr>
      <w:rFonts w:ascii="Times New Roman" w:eastAsia="Times New Roman" w:hAnsi="Times New Roman" w:cs="Times New Roman"/>
      <w:b/>
      <w:bCs/>
      <w:color w:val="4F81BD"/>
      <w:sz w:val="18"/>
      <w:szCs w:val="18"/>
      <w:lang w:eastAsia="ru-RU"/>
    </w:rPr>
  </w:style>
  <w:style w:type="paragraph" w:styleId="aff">
    <w:name w:val="Title"/>
    <w:basedOn w:val="a3"/>
    <w:next w:val="a3"/>
    <w:link w:val="aff0"/>
    <w:qFormat/>
    <w:rsid w:val="00812E83"/>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aff0">
    <w:name w:val="Заголовок Знак"/>
    <w:basedOn w:val="a4"/>
    <w:link w:val="aff"/>
    <w:qFormat/>
    <w:rsid w:val="00812E83"/>
    <w:rPr>
      <w:rFonts w:ascii="Cambria" w:eastAsia="Times New Roman" w:hAnsi="Cambria" w:cs="Times New Roman"/>
      <w:color w:val="17365D"/>
      <w:spacing w:val="5"/>
      <w:kern w:val="28"/>
      <w:sz w:val="52"/>
      <w:szCs w:val="52"/>
    </w:rPr>
  </w:style>
  <w:style w:type="paragraph" w:styleId="aff1">
    <w:name w:val="Subtitle"/>
    <w:basedOn w:val="a3"/>
    <w:next w:val="a3"/>
    <w:link w:val="aff2"/>
    <w:uiPriority w:val="11"/>
    <w:qFormat/>
    <w:rsid w:val="00812E83"/>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aff2">
    <w:name w:val="Подзаголовок Знак"/>
    <w:basedOn w:val="a4"/>
    <w:link w:val="aff1"/>
    <w:uiPriority w:val="11"/>
    <w:qFormat/>
    <w:rsid w:val="00812E83"/>
    <w:rPr>
      <w:rFonts w:ascii="Cambria" w:eastAsia="Times New Roman" w:hAnsi="Cambria" w:cs="Times New Roman"/>
      <w:i/>
      <w:iCs/>
      <w:color w:val="4F81BD"/>
      <w:spacing w:val="15"/>
      <w:sz w:val="24"/>
      <w:szCs w:val="24"/>
    </w:rPr>
  </w:style>
  <w:style w:type="character" w:styleId="aff3">
    <w:name w:val="Emphasis"/>
    <w:qFormat/>
    <w:rsid w:val="00812E83"/>
    <w:rPr>
      <w:i/>
      <w:iCs/>
    </w:rPr>
  </w:style>
  <w:style w:type="paragraph" w:styleId="28">
    <w:name w:val="Quote"/>
    <w:basedOn w:val="a3"/>
    <w:next w:val="a3"/>
    <w:link w:val="29"/>
    <w:uiPriority w:val="29"/>
    <w:qFormat/>
    <w:rsid w:val="00812E83"/>
    <w:pPr>
      <w:spacing w:after="0" w:line="240" w:lineRule="auto"/>
      <w:jc w:val="both"/>
    </w:pPr>
    <w:rPr>
      <w:rFonts w:ascii="Calibri" w:eastAsia="Times New Roman" w:hAnsi="Calibri" w:cs="Times New Roman"/>
      <w:i/>
      <w:iCs/>
      <w:color w:val="000000"/>
      <w:sz w:val="20"/>
      <w:szCs w:val="20"/>
    </w:rPr>
  </w:style>
  <w:style w:type="character" w:customStyle="1" w:styleId="29">
    <w:name w:val="Цитата 2 Знак"/>
    <w:basedOn w:val="a4"/>
    <w:link w:val="28"/>
    <w:uiPriority w:val="29"/>
    <w:qFormat/>
    <w:rsid w:val="00812E83"/>
    <w:rPr>
      <w:rFonts w:ascii="Calibri" w:eastAsia="Times New Roman" w:hAnsi="Calibri" w:cs="Times New Roman"/>
      <w:i/>
      <w:iCs/>
      <w:color w:val="000000"/>
      <w:sz w:val="20"/>
      <w:szCs w:val="20"/>
    </w:rPr>
  </w:style>
  <w:style w:type="paragraph" w:styleId="aff4">
    <w:name w:val="Intense Quote"/>
    <w:basedOn w:val="a3"/>
    <w:next w:val="a3"/>
    <w:link w:val="aff5"/>
    <w:uiPriority w:val="30"/>
    <w:qFormat/>
    <w:rsid w:val="00812E83"/>
    <w:pPr>
      <w:pBdr>
        <w:bottom w:val="single" w:sz="4" w:space="4" w:color="4F81BD"/>
      </w:pBdr>
      <w:spacing w:before="200" w:after="280" w:line="240" w:lineRule="auto"/>
      <w:ind w:left="936" w:right="936"/>
      <w:jc w:val="both"/>
    </w:pPr>
    <w:rPr>
      <w:rFonts w:ascii="Calibri" w:eastAsia="Times New Roman" w:hAnsi="Calibri" w:cs="Times New Roman"/>
      <w:b/>
      <w:bCs/>
      <w:i/>
      <w:iCs/>
      <w:color w:val="4F81BD"/>
      <w:sz w:val="20"/>
      <w:szCs w:val="20"/>
    </w:rPr>
  </w:style>
  <w:style w:type="character" w:customStyle="1" w:styleId="aff5">
    <w:name w:val="Выделенная цитата Знак"/>
    <w:basedOn w:val="a4"/>
    <w:link w:val="aff4"/>
    <w:uiPriority w:val="30"/>
    <w:qFormat/>
    <w:rsid w:val="00812E83"/>
    <w:rPr>
      <w:rFonts w:ascii="Calibri" w:eastAsia="Times New Roman" w:hAnsi="Calibri" w:cs="Times New Roman"/>
      <w:b/>
      <w:bCs/>
      <w:i/>
      <w:iCs/>
      <w:color w:val="4F81BD"/>
      <w:sz w:val="20"/>
      <w:szCs w:val="20"/>
    </w:rPr>
  </w:style>
  <w:style w:type="character" w:styleId="aff6">
    <w:name w:val="Subtle Emphasis"/>
    <w:uiPriority w:val="19"/>
    <w:qFormat/>
    <w:rsid w:val="00812E83"/>
    <w:rPr>
      <w:i/>
      <w:iCs/>
      <w:color w:val="808080"/>
    </w:rPr>
  </w:style>
  <w:style w:type="character" w:styleId="aff7">
    <w:name w:val="Intense Emphasis"/>
    <w:uiPriority w:val="21"/>
    <w:qFormat/>
    <w:rsid w:val="00812E83"/>
    <w:rPr>
      <w:b/>
      <w:bCs/>
      <w:i/>
      <w:iCs/>
      <w:color w:val="4F81BD"/>
    </w:rPr>
  </w:style>
  <w:style w:type="character" w:styleId="aff8">
    <w:name w:val="Subtle Reference"/>
    <w:uiPriority w:val="31"/>
    <w:qFormat/>
    <w:rsid w:val="00812E83"/>
    <w:rPr>
      <w:smallCaps/>
      <w:color w:val="C0504D"/>
      <w:u w:val="single"/>
    </w:rPr>
  </w:style>
  <w:style w:type="character" w:styleId="aff9">
    <w:name w:val="Intense Reference"/>
    <w:uiPriority w:val="32"/>
    <w:qFormat/>
    <w:rsid w:val="00812E83"/>
    <w:rPr>
      <w:b/>
      <w:bCs/>
      <w:smallCaps/>
      <w:color w:val="C0504D"/>
      <w:spacing w:val="5"/>
      <w:u w:val="single"/>
    </w:rPr>
  </w:style>
  <w:style w:type="character" w:styleId="affa">
    <w:name w:val="Book Title"/>
    <w:uiPriority w:val="33"/>
    <w:qFormat/>
    <w:rsid w:val="00812E83"/>
    <w:rPr>
      <w:b/>
      <w:bCs/>
      <w:smallCaps/>
      <w:spacing w:val="5"/>
    </w:rPr>
  </w:style>
  <w:style w:type="paragraph" w:styleId="affb">
    <w:name w:val="TOC Heading"/>
    <w:basedOn w:val="16"/>
    <w:next w:val="a3"/>
    <w:uiPriority w:val="39"/>
    <w:qFormat/>
    <w:rsid w:val="00812E83"/>
    <w:pPr>
      <w:spacing w:before="480" w:line="240" w:lineRule="auto"/>
      <w:jc w:val="both"/>
      <w:outlineLvl w:val="9"/>
    </w:pPr>
    <w:rPr>
      <w:rFonts w:ascii="Cambria" w:eastAsia="Times New Roman" w:hAnsi="Cambria" w:cs="Times New Roman"/>
      <w:b/>
      <w:bCs/>
      <w:color w:val="365F91"/>
      <w:sz w:val="28"/>
      <w:szCs w:val="28"/>
      <w:lang w:val="x-none" w:eastAsia="x-none"/>
    </w:rPr>
  </w:style>
  <w:style w:type="numbering" w:customStyle="1" w:styleId="1b">
    <w:name w:val="Нет списка1"/>
    <w:next w:val="a6"/>
    <w:semiHidden/>
    <w:qFormat/>
    <w:rsid w:val="00812E83"/>
  </w:style>
  <w:style w:type="character" w:styleId="affc">
    <w:name w:val="page number"/>
    <w:basedOn w:val="a4"/>
    <w:qFormat/>
    <w:rsid w:val="00812E83"/>
  </w:style>
  <w:style w:type="paragraph" w:styleId="2a">
    <w:name w:val="Body Text 2"/>
    <w:basedOn w:val="a3"/>
    <w:link w:val="2b"/>
    <w:uiPriority w:val="99"/>
    <w:qFormat/>
    <w:rsid w:val="00812E83"/>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4"/>
    <w:link w:val="2a"/>
    <w:uiPriority w:val="99"/>
    <w:qFormat/>
    <w:rsid w:val="00812E83"/>
    <w:rPr>
      <w:rFonts w:ascii="Times New Roman" w:eastAsia="Times New Roman" w:hAnsi="Times New Roman" w:cs="Times New Roman"/>
      <w:sz w:val="20"/>
      <w:szCs w:val="20"/>
      <w:lang w:eastAsia="ru-RU"/>
    </w:rPr>
  </w:style>
  <w:style w:type="paragraph" w:styleId="a2">
    <w:name w:val="List Number"/>
    <w:basedOn w:val="a3"/>
    <w:qFormat/>
    <w:rsid w:val="00812E83"/>
    <w:pPr>
      <w:numPr>
        <w:numId w:val="19"/>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1c">
    <w:name w:val="Знак Знак Знак1"/>
    <w:basedOn w:val="a3"/>
    <w:qFormat/>
    <w:rsid w:val="00812E83"/>
    <w:pPr>
      <w:tabs>
        <w:tab w:val="num" w:pos="360"/>
      </w:tabs>
      <w:spacing w:after="160" w:line="240" w:lineRule="exact"/>
    </w:pPr>
    <w:rPr>
      <w:rFonts w:ascii="Verdana" w:eastAsia="Times New Roman" w:hAnsi="Verdana" w:cs="Verdana"/>
      <w:sz w:val="20"/>
      <w:szCs w:val="20"/>
      <w:lang w:val="en-US"/>
    </w:rPr>
  </w:style>
  <w:style w:type="paragraph" w:customStyle="1" w:styleId="CharChar">
    <w:name w:val="Char Char"/>
    <w:basedOn w:val="a3"/>
    <w:qFormat/>
    <w:rsid w:val="00812E83"/>
    <w:pPr>
      <w:tabs>
        <w:tab w:val="num" w:pos="360"/>
      </w:tabs>
      <w:spacing w:after="160" w:line="240" w:lineRule="exact"/>
    </w:pPr>
    <w:rPr>
      <w:rFonts w:ascii="Verdana" w:eastAsia="Times New Roman" w:hAnsi="Verdana" w:cs="Verdana"/>
      <w:sz w:val="20"/>
      <w:szCs w:val="20"/>
      <w:lang w:val="en-US"/>
    </w:rPr>
  </w:style>
  <w:style w:type="paragraph" w:customStyle="1" w:styleId="affd">
    <w:name w:val="Пункт"/>
    <w:basedOn w:val="a3"/>
    <w:link w:val="1d"/>
    <w:qFormat/>
    <w:rsid w:val="00812E83"/>
    <w:pPr>
      <w:tabs>
        <w:tab w:val="num" w:pos="1134"/>
      </w:tabs>
      <w:spacing w:after="0" w:line="360" w:lineRule="auto"/>
      <w:ind w:left="1134" w:hanging="1134"/>
      <w:jc w:val="both"/>
    </w:pPr>
    <w:rPr>
      <w:rFonts w:ascii="Times New Roman" w:eastAsia="MS Mincho" w:hAnsi="Times New Roman" w:cs="Times New Roman"/>
      <w:snapToGrid w:val="0"/>
      <w:sz w:val="28"/>
      <w:szCs w:val="20"/>
      <w:lang w:eastAsia="ru-RU"/>
    </w:rPr>
  </w:style>
  <w:style w:type="character" w:customStyle="1" w:styleId="affe">
    <w:name w:val="Пункт Знак"/>
    <w:qFormat/>
    <w:rsid w:val="00812E83"/>
    <w:rPr>
      <w:sz w:val="28"/>
      <w:lang w:val="ru-RU" w:eastAsia="ru-RU" w:bidi="ar-SA"/>
    </w:rPr>
  </w:style>
  <w:style w:type="character" w:customStyle="1" w:styleId="afff">
    <w:name w:val="комментарий"/>
    <w:qFormat/>
    <w:rsid w:val="00812E83"/>
    <w:rPr>
      <w:b/>
      <w:i/>
      <w:shd w:val="clear" w:color="auto" w:fill="FFFF99"/>
    </w:rPr>
  </w:style>
  <w:style w:type="character" w:customStyle="1" w:styleId="1d">
    <w:name w:val="Пункт Знак1"/>
    <w:link w:val="affd"/>
    <w:qFormat/>
    <w:locked/>
    <w:rsid w:val="00812E83"/>
    <w:rPr>
      <w:rFonts w:ascii="Times New Roman" w:eastAsia="MS Mincho" w:hAnsi="Times New Roman" w:cs="Times New Roman"/>
      <w:snapToGrid w:val="0"/>
      <w:sz w:val="28"/>
      <w:szCs w:val="20"/>
      <w:lang w:eastAsia="ru-RU"/>
    </w:rPr>
  </w:style>
  <w:style w:type="paragraph" w:customStyle="1" w:styleId="1-6">
    <w:name w:val="Текст1-6"/>
    <w:basedOn w:val="a3"/>
    <w:qFormat/>
    <w:rsid w:val="00812E83"/>
    <w:pPr>
      <w:spacing w:after="120" w:line="288" w:lineRule="auto"/>
      <w:ind w:firstLine="709"/>
      <w:jc w:val="both"/>
    </w:pPr>
    <w:rPr>
      <w:rFonts w:ascii="Times New Roman" w:eastAsia="Times New Roman" w:hAnsi="Times New Roman" w:cs="Times New Roman"/>
      <w:color w:val="FF0000"/>
      <w:sz w:val="24"/>
      <w:szCs w:val="20"/>
      <w:lang w:eastAsia="ru-RU"/>
    </w:rPr>
  </w:style>
  <w:style w:type="paragraph" w:customStyle="1" w:styleId="a0">
    <w:name w:val="Подпункт"/>
    <w:basedOn w:val="affd"/>
    <w:qFormat/>
    <w:rsid w:val="00812E83"/>
    <w:pPr>
      <w:numPr>
        <w:ilvl w:val="3"/>
        <w:numId w:val="20"/>
      </w:numPr>
      <w:tabs>
        <w:tab w:val="clear" w:pos="2766"/>
      </w:tabs>
      <w:ind w:left="3306"/>
    </w:pPr>
  </w:style>
  <w:style w:type="paragraph" w:customStyle="1" w:styleId="2c">
    <w:name w:val="Пункт2"/>
    <w:basedOn w:val="affd"/>
    <w:qFormat/>
    <w:rsid w:val="00812E83"/>
    <w:pPr>
      <w:keepNext/>
      <w:tabs>
        <w:tab w:val="clear" w:pos="1134"/>
      </w:tabs>
      <w:suppressAutoHyphens/>
      <w:spacing w:before="240" w:after="120" w:line="240" w:lineRule="auto"/>
      <w:ind w:left="0" w:firstLine="0"/>
      <w:jc w:val="left"/>
      <w:outlineLvl w:val="2"/>
    </w:pPr>
    <w:rPr>
      <w:b/>
    </w:rPr>
  </w:style>
  <w:style w:type="paragraph" w:customStyle="1" w:styleId="a1">
    <w:name w:val="Подподпункт"/>
    <w:basedOn w:val="a0"/>
    <w:qFormat/>
    <w:rsid w:val="00812E83"/>
    <w:pPr>
      <w:numPr>
        <w:ilvl w:val="4"/>
      </w:numPr>
      <w:tabs>
        <w:tab w:val="clear" w:pos="3486"/>
        <w:tab w:val="num" w:pos="360"/>
      </w:tabs>
      <w:ind w:left="1134" w:hanging="1134"/>
    </w:pPr>
  </w:style>
  <w:style w:type="paragraph" w:customStyle="1" w:styleId="afff0">
    <w:name w:val="Таблица шапка"/>
    <w:basedOn w:val="a3"/>
    <w:qFormat/>
    <w:rsid w:val="00812E83"/>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1">
    <w:name w:val="Таблица текст"/>
    <w:basedOn w:val="a3"/>
    <w:qFormat/>
    <w:rsid w:val="00812E83"/>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1e">
    <w:name w:val="Знак1"/>
    <w:basedOn w:val="a3"/>
    <w:autoRedefine/>
    <w:qFormat/>
    <w:rsid w:val="00812E83"/>
    <w:pPr>
      <w:keepNext/>
      <w:pageBreakBefore/>
      <w:tabs>
        <w:tab w:val="num" w:pos="1069"/>
      </w:tabs>
      <w:spacing w:before="240" w:after="160" w:line="240" w:lineRule="exact"/>
      <w:ind w:left="1066" w:hanging="357"/>
      <w:jc w:val="both"/>
    </w:pPr>
    <w:rPr>
      <w:rFonts w:ascii="Verdana" w:eastAsia="Times New Roman" w:hAnsi="Verdana" w:cs="Verdana"/>
      <w:sz w:val="20"/>
      <w:szCs w:val="20"/>
      <w:lang w:val="en-US"/>
    </w:rPr>
  </w:style>
  <w:style w:type="paragraph" w:styleId="afff2">
    <w:name w:val="Body Text"/>
    <w:basedOn w:val="a3"/>
    <w:link w:val="afff3"/>
    <w:uiPriority w:val="99"/>
    <w:rsid w:val="00812E83"/>
    <w:pPr>
      <w:spacing w:after="120" w:line="240" w:lineRule="auto"/>
    </w:pPr>
    <w:rPr>
      <w:rFonts w:ascii="Times New Roman" w:eastAsia="MS Mincho" w:hAnsi="Times New Roman" w:cs="Times New Roman"/>
      <w:sz w:val="24"/>
      <w:szCs w:val="24"/>
      <w:lang w:eastAsia="ja-JP"/>
    </w:rPr>
  </w:style>
  <w:style w:type="character" w:customStyle="1" w:styleId="afff3">
    <w:name w:val="Основной текст Знак"/>
    <w:basedOn w:val="a4"/>
    <w:link w:val="afff2"/>
    <w:uiPriority w:val="99"/>
    <w:qFormat/>
    <w:rsid w:val="00812E83"/>
    <w:rPr>
      <w:rFonts w:ascii="Times New Roman" w:eastAsia="MS Mincho" w:hAnsi="Times New Roman" w:cs="Times New Roman"/>
      <w:sz w:val="24"/>
      <w:szCs w:val="24"/>
      <w:lang w:eastAsia="ja-JP"/>
    </w:rPr>
  </w:style>
  <w:style w:type="paragraph" w:customStyle="1" w:styleId="1f">
    <w:name w:val="Обычный1"/>
    <w:uiPriority w:val="99"/>
    <w:qFormat/>
    <w:rsid w:val="00812E83"/>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11">
    <w:name w:val="Заголовок 11"/>
    <w:basedOn w:val="a3"/>
    <w:next w:val="a3"/>
    <w:qFormat/>
    <w:rsid w:val="00812E83"/>
    <w:pPr>
      <w:keepNext/>
      <w:numPr>
        <w:numId w:val="21"/>
      </w:numPr>
      <w:spacing w:before="240" w:after="60" w:line="240" w:lineRule="auto"/>
      <w:jc w:val="center"/>
    </w:pPr>
    <w:rPr>
      <w:rFonts w:ascii="Times New Roman" w:eastAsia="Times New Roman" w:hAnsi="Times New Roman" w:cs="Times New Roman"/>
      <w:b/>
      <w:caps/>
      <w:kern w:val="28"/>
      <w:sz w:val="24"/>
      <w:szCs w:val="20"/>
      <w:lang w:eastAsia="ru-RU"/>
    </w:rPr>
  </w:style>
  <w:style w:type="paragraph" w:customStyle="1" w:styleId="ListNumber1">
    <w:name w:val="List Number1"/>
    <w:basedOn w:val="a3"/>
    <w:qFormat/>
    <w:rsid w:val="00812E83"/>
    <w:pPr>
      <w:numPr>
        <w:ilvl w:val="1"/>
        <w:numId w:val="21"/>
      </w:numPr>
      <w:spacing w:before="120" w:after="0" w:line="240" w:lineRule="auto"/>
      <w:jc w:val="both"/>
    </w:pPr>
    <w:rPr>
      <w:rFonts w:ascii="Times New Roman" w:eastAsia="Times New Roman" w:hAnsi="Times New Roman" w:cs="Times New Roman"/>
      <w:sz w:val="24"/>
      <w:szCs w:val="20"/>
      <w:lang w:eastAsia="ru-RU"/>
    </w:rPr>
  </w:style>
  <w:style w:type="paragraph" w:styleId="afff4">
    <w:name w:val="Plain Text"/>
    <w:basedOn w:val="a3"/>
    <w:link w:val="afff5"/>
    <w:unhideWhenUsed/>
    <w:qFormat/>
    <w:rsid w:val="00812E83"/>
    <w:pPr>
      <w:spacing w:after="0" w:line="240" w:lineRule="auto"/>
    </w:pPr>
    <w:rPr>
      <w:rFonts w:ascii="Calibri" w:eastAsia="Calibri" w:hAnsi="Calibri" w:cs="Times New Roman"/>
      <w:szCs w:val="21"/>
    </w:rPr>
  </w:style>
  <w:style w:type="character" w:customStyle="1" w:styleId="afff5">
    <w:name w:val="Текст Знак"/>
    <w:basedOn w:val="a4"/>
    <w:link w:val="afff4"/>
    <w:qFormat/>
    <w:rsid w:val="00812E83"/>
    <w:rPr>
      <w:rFonts w:ascii="Calibri" w:eastAsia="Calibri" w:hAnsi="Calibri" w:cs="Times New Roman"/>
      <w:szCs w:val="21"/>
    </w:rPr>
  </w:style>
  <w:style w:type="character" w:customStyle="1" w:styleId="black">
    <w:name w:val="black"/>
    <w:basedOn w:val="a4"/>
    <w:qFormat/>
    <w:rsid w:val="00812E83"/>
  </w:style>
  <w:style w:type="paragraph" w:customStyle="1" w:styleId="311">
    <w:name w:val="Основной текст с отступом 31"/>
    <w:basedOn w:val="a3"/>
    <w:qFormat/>
    <w:rsid w:val="00812E83"/>
    <w:pPr>
      <w:spacing w:after="0" w:line="240" w:lineRule="auto"/>
      <w:ind w:left="567" w:hanging="567"/>
      <w:jc w:val="both"/>
    </w:pPr>
    <w:rPr>
      <w:rFonts w:ascii="Times New Roman" w:eastAsia="Times New Roman" w:hAnsi="Times New Roman" w:cs="Times New Roman"/>
      <w:color w:val="000000"/>
      <w:sz w:val="24"/>
      <w:szCs w:val="20"/>
      <w:lang w:eastAsia="ru-RU"/>
    </w:rPr>
  </w:style>
  <w:style w:type="paragraph" w:styleId="afff6">
    <w:name w:val="Body Text Indent"/>
    <w:aliases w:val="Основной текст с нумерацией"/>
    <w:basedOn w:val="a3"/>
    <w:link w:val="afff7"/>
    <w:uiPriority w:val="99"/>
    <w:rsid w:val="00812E83"/>
    <w:pPr>
      <w:spacing w:after="120" w:line="240" w:lineRule="auto"/>
      <w:ind w:left="283"/>
    </w:pPr>
    <w:rPr>
      <w:rFonts w:ascii="Times New Roman" w:eastAsia="MS Mincho" w:hAnsi="Times New Roman" w:cs="Times New Roman"/>
      <w:sz w:val="24"/>
      <w:szCs w:val="24"/>
      <w:lang w:eastAsia="ja-JP"/>
    </w:rPr>
  </w:style>
  <w:style w:type="character" w:customStyle="1" w:styleId="afff7">
    <w:name w:val="Основной текст с отступом Знак"/>
    <w:aliases w:val="Основной текст с нумерацией Знак"/>
    <w:basedOn w:val="a4"/>
    <w:link w:val="afff6"/>
    <w:uiPriority w:val="99"/>
    <w:qFormat/>
    <w:rsid w:val="00812E83"/>
    <w:rPr>
      <w:rFonts w:ascii="Times New Roman" w:eastAsia="MS Mincho" w:hAnsi="Times New Roman" w:cs="Times New Roman"/>
      <w:sz w:val="24"/>
      <w:szCs w:val="24"/>
      <w:lang w:eastAsia="ja-JP"/>
    </w:rPr>
  </w:style>
  <w:style w:type="paragraph" w:styleId="2d">
    <w:name w:val="Body Text Indent 2"/>
    <w:basedOn w:val="a3"/>
    <w:link w:val="2e"/>
    <w:uiPriority w:val="99"/>
    <w:qFormat/>
    <w:rsid w:val="00812E83"/>
    <w:pPr>
      <w:spacing w:after="120" w:line="480" w:lineRule="auto"/>
      <w:ind w:left="283"/>
    </w:pPr>
    <w:rPr>
      <w:rFonts w:ascii="Times New Roman" w:eastAsia="MS Mincho" w:hAnsi="Times New Roman" w:cs="Times New Roman"/>
      <w:sz w:val="24"/>
      <w:szCs w:val="24"/>
      <w:lang w:eastAsia="ja-JP"/>
    </w:rPr>
  </w:style>
  <w:style w:type="character" w:customStyle="1" w:styleId="2e">
    <w:name w:val="Основной текст с отступом 2 Знак"/>
    <w:basedOn w:val="a4"/>
    <w:link w:val="2d"/>
    <w:uiPriority w:val="99"/>
    <w:qFormat/>
    <w:rsid w:val="00812E83"/>
    <w:rPr>
      <w:rFonts w:ascii="Times New Roman" w:eastAsia="MS Mincho" w:hAnsi="Times New Roman" w:cs="Times New Roman"/>
      <w:sz w:val="24"/>
      <w:szCs w:val="24"/>
      <w:lang w:eastAsia="ja-JP"/>
    </w:rPr>
  </w:style>
  <w:style w:type="paragraph" w:styleId="37">
    <w:name w:val="Body Text Indent 3"/>
    <w:basedOn w:val="a3"/>
    <w:link w:val="38"/>
    <w:uiPriority w:val="99"/>
    <w:qFormat/>
    <w:rsid w:val="00812E83"/>
    <w:pPr>
      <w:spacing w:after="120" w:line="240" w:lineRule="auto"/>
      <w:ind w:left="283"/>
    </w:pPr>
    <w:rPr>
      <w:rFonts w:ascii="Times New Roman" w:eastAsia="MS Mincho" w:hAnsi="Times New Roman" w:cs="Times New Roman"/>
      <w:sz w:val="16"/>
      <w:szCs w:val="16"/>
      <w:lang w:eastAsia="ja-JP"/>
    </w:rPr>
  </w:style>
  <w:style w:type="character" w:customStyle="1" w:styleId="38">
    <w:name w:val="Основной текст с отступом 3 Знак"/>
    <w:basedOn w:val="a4"/>
    <w:link w:val="37"/>
    <w:uiPriority w:val="99"/>
    <w:qFormat/>
    <w:rsid w:val="00812E83"/>
    <w:rPr>
      <w:rFonts w:ascii="Times New Roman" w:eastAsia="MS Mincho" w:hAnsi="Times New Roman" w:cs="Times New Roman"/>
      <w:sz w:val="16"/>
      <w:szCs w:val="16"/>
      <w:lang w:eastAsia="ja-JP"/>
    </w:rPr>
  </w:style>
  <w:style w:type="paragraph" w:styleId="afff8">
    <w:name w:val="endnote text"/>
    <w:basedOn w:val="a3"/>
    <w:link w:val="afff9"/>
    <w:uiPriority w:val="99"/>
    <w:unhideWhenUsed/>
    <w:rsid w:val="00812E83"/>
    <w:pPr>
      <w:widowControl w:val="0"/>
      <w:suppressAutoHyphens/>
      <w:spacing w:after="0" w:line="259" w:lineRule="auto"/>
      <w:ind w:left="80" w:right="200" w:firstLine="560"/>
    </w:pPr>
    <w:rPr>
      <w:rFonts w:ascii="Times New Roman" w:eastAsia="Times New Roman" w:hAnsi="Times New Roman" w:cs="Times New Roman"/>
      <w:sz w:val="20"/>
      <w:szCs w:val="20"/>
      <w:lang w:eastAsia="ar-SA"/>
    </w:rPr>
  </w:style>
  <w:style w:type="character" w:customStyle="1" w:styleId="afff9">
    <w:name w:val="Текст концевой сноски Знак"/>
    <w:basedOn w:val="a4"/>
    <w:link w:val="afff8"/>
    <w:uiPriority w:val="99"/>
    <w:qFormat/>
    <w:rsid w:val="00812E83"/>
    <w:rPr>
      <w:rFonts w:ascii="Times New Roman" w:eastAsia="Times New Roman" w:hAnsi="Times New Roman" w:cs="Times New Roman"/>
      <w:sz w:val="20"/>
      <w:szCs w:val="20"/>
      <w:lang w:eastAsia="ar-SA"/>
    </w:rPr>
  </w:style>
  <w:style w:type="paragraph" w:customStyle="1" w:styleId="-1">
    <w:name w:val="Статья - 1"/>
    <w:basedOn w:val="a3"/>
    <w:link w:val="-10"/>
    <w:qFormat/>
    <w:rsid w:val="00812E83"/>
    <w:pPr>
      <w:keepNext/>
      <w:numPr>
        <w:numId w:val="22"/>
      </w:numPr>
      <w:ind w:left="357" w:hanging="357"/>
      <w:jc w:val="both"/>
    </w:pPr>
    <w:rPr>
      <w:rFonts w:ascii="Arial" w:eastAsia="Calibri" w:hAnsi="Arial" w:cs="Arial"/>
      <w:b/>
      <w:bCs/>
    </w:rPr>
  </w:style>
  <w:style w:type="paragraph" w:customStyle="1" w:styleId="-2">
    <w:name w:val="Статья - 2"/>
    <w:basedOn w:val="a3"/>
    <w:link w:val="-20"/>
    <w:qFormat/>
    <w:rsid w:val="00812E83"/>
    <w:pPr>
      <w:numPr>
        <w:ilvl w:val="1"/>
        <w:numId w:val="22"/>
      </w:numPr>
      <w:jc w:val="both"/>
    </w:pPr>
    <w:rPr>
      <w:rFonts w:ascii="Arial" w:eastAsia="Calibri" w:hAnsi="Arial" w:cs="Arial"/>
    </w:rPr>
  </w:style>
  <w:style w:type="character" w:customStyle="1" w:styleId="-10">
    <w:name w:val="Статья - 1 Знак"/>
    <w:link w:val="-1"/>
    <w:qFormat/>
    <w:rsid w:val="00812E83"/>
    <w:rPr>
      <w:rFonts w:ascii="Arial" w:eastAsia="Calibri" w:hAnsi="Arial" w:cs="Arial"/>
      <w:b/>
      <w:bCs/>
    </w:rPr>
  </w:style>
  <w:style w:type="paragraph" w:customStyle="1" w:styleId="-3">
    <w:name w:val="Статья - 3"/>
    <w:basedOn w:val="a3"/>
    <w:link w:val="-30"/>
    <w:qFormat/>
    <w:rsid w:val="00812E83"/>
    <w:pPr>
      <w:numPr>
        <w:ilvl w:val="2"/>
        <w:numId w:val="22"/>
      </w:numPr>
      <w:jc w:val="both"/>
    </w:pPr>
    <w:rPr>
      <w:rFonts w:ascii="Arial" w:eastAsia="Calibri" w:hAnsi="Arial" w:cs="Arial"/>
    </w:rPr>
  </w:style>
  <w:style w:type="character" w:customStyle="1" w:styleId="-20">
    <w:name w:val="Статья - 2 Знак"/>
    <w:link w:val="-2"/>
    <w:qFormat/>
    <w:rsid w:val="00812E83"/>
    <w:rPr>
      <w:rFonts w:ascii="Arial" w:eastAsia="Calibri" w:hAnsi="Arial" w:cs="Arial"/>
    </w:rPr>
  </w:style>
  <w:style w:type="paragraph" w:customStyle="1" w:styleId="-">
    <w:name w:val="Статья - список"/>
    <w:basedOn w:val="a3"/>
    <w:link w:val="-0"/>
    <w:qFormat/>
    <w:rsid w:val="00812E83"/>
    <w:pPr>
      <w:numPr>
        <w:ilvl w:val="2"/>
        <w:numId w:val="23"/>
      </w:numPr>
      <w:spacing w:before="120" w:after="120" w:line="240" w:lineRule="auto"/>
      <w:ind w:left="1225" w:hanging="505"/>
      <w:jc w:val="both"/>
    </w:pPr>
    <w:rPr>
      <w:rFonts w:ascii="Arial" w:eastAsia="Calibri" w:hAnsi="Arial" w:cs="Arial"/>
    </w:rPr>
  </w:style>
  <w:style w:type="character" w:customStyle="1" w:styleId="-30">
    <w:name w:val="Статья - 3 Знак"/>
    <w:link w:val="-3"/>
    <w:rsid w:val="00812E83"/>
    <w:rPr>
      <w:rFonts w:ascii="Arial" w:eastAsia="Calibri" w:hAnsi="Arial" w:cs="Arial"/>
    </w:rPr>
  </w:style>
  <w:style w:type="character" w:customStyle="1" w:styleId="-0">
    <w:name w:val="Статья - список Знак"/>
    <w:link w:val="-"/>
    <w:qFormat/>
    <w:rsid w:val="00812E83"/>
    <w:rPr>
      <w:rFonts w:ascii="Arial" w:eastAsia="Calibri" w:hAnsi="Arial" w:cs="Arial"/>
    </w:rPr>
  </w:style>
  <w:style w:type="table" w:customStyle="1" w:styleId="1f0">
    <w:name w:val="Сетка таблицы1"/>
    <w:basedOn w:val="a5"/>
    <w:next w:val="ab"/>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5"/>
    <w:next w:val="ab"/>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nhideWhenUsed/>
    <w:rsid w:val="00812E83"/>
    <w:pPr>
      <w:spacing w:after="0" w:line="240" w:lineRule="auto"/>
      <w:ind w:left="566" w:hanging="283"/>
      <w:contextualSpacing/>
      <w:jc w:val="both"/>
    </w:pPr>
    <w:rPr>
      <w:rFonts w:ascii="Times New Roman" w:eastAsia="Times New Roman" w:hAnsi="Times New Roman" w:cs="Times New Roman"/>
      <w:sz w:val="24"/>
      <w:szCs w:val="24"/>
      <w:lang w:eastAsia="ru-RU"/>
    </w:rPr>
  </w:style>
  <w:style w:type="paragraph" w:styleId="39">
    <w:name w:val="Body Text 3"/>
    <w:basedOn w:val="a3"/>
    <w:link w:val="3a"/>
    <w:uiPriority w:val="99"/>
    <w:unhideWhenUsed/>
    <w:qFormat/>
    <w:rsid w:val="00812E83"/>
    <w:pPr>
      <w:spacing w:after="120" w:line="240" w:lineRule="auto"/>
      <w:jc w:val="both"/>
    </w:pPr>
    <w:rPr>
      <w:rFonts w:ascii="Times New Roman" w:eastAsia="Times New Roman" w:hAnsi="Times New Roman" w:cs="Times New Roman"/>
      <w:sz w:val="16"/>
      <w:szCs w:val="16"/>
      <w:lang w:eastAsia="ru-RU"/>
    </w:rPr>
  </w:style>
  <w:style w:type="character" w:customStyle="1" w:styleId="3a">
    <w:name w:val="Основной текст 3 Знак"/>
    <w:basedOn w:val="a4"/>
    <w:link w:val="39"/>
    <w:uiPriority w:val="99"/>
    <w:qFormat/>
    <w:rsid w:val="00812E83"/>
    <w:rPr>
      <w:rFonts w:ascii="Times New Roman" w:eastAsia="Times New Roman" w:hAnsi="Times New Roman" w:cs="Times New Roman"/>
      <w:sz w:val="16"/>
      <w:szCs w:val="16"/>
      <w:lang w:eastAsia="ru-RU"/>
    </w:rPr>
  </w:style>
  <w:style w:type="paragraph" w:customStyle="1" w:styleId="FR1">
    <w:name w:val="FR1"/>
    <w:qFormat/>
    <w:rsid w:val="00812E83"/>
    <w:pPr>
      <w:widowControl w:val="0"/>
      <w:autoSpaceDE w:val="0"/>
      <w:autoSpaceDN w:val="0"/>
      <w:adjustRightInd w:val="0"/>
      <w:spacing w:after="0" w:line="240" w:lineRule="auto"/>
      <w:ind w:left="2000"/>
    </w:pPr>
    <w:rPr>
      <w:rFonts w:ascii="Arial" w:eastAsia="Times New Roman" w:hAnsi="Arial" w:cs="Arial"/>
      <w:b/>
      <w:bCs/>
      <w:sz w:val="16"/>
      <w:szCs w:val="16"/>
      <w:lang w:eastAsia="ru-RU"/>
    </w:rPr>
  </w:style>
  <w:style w:type="character" w:customStyle="1" w:styleId="afffa">
    <w:name w:val="Основной текст_"/>
    <w:link w:val="1f1"/>
    <w:qFormat/>
    <w:locked/>
    <w:rsid w:val="00812E83"/>
    <w:rPr>
      <w:rFonts w:ascii="Times New Roman" w:hAnsi="Times New Roman"/>
      <w:shd w:val="clear" w:color="auto" w:fill="FFFFFF"/>
    </w:rPr>
  </w:style>
  <w:style w:type="paragraph" w:customStyle="1" w:styleId="1f1">
    <w:name w:val="Основной текст1"/>
    <w:basedOn w:val="a3"/>
    <w:link w:val="afffa"/>
    <w:qFormat/>
    <w:rsid w:val="00812E83"/>
    <w:pPr>
      <w:shd w:val="clear" w:color="auto" w:fill="FFFFFF"/>
      <w:spacing w:after="300" w:line="240" w:lineRule="atLeast"/>
      <w:ind w:hanging="700"/>
      <w:jc w:val="both"/>
    </w:pPr>
    <w:rPr>
      <w:rFonts w:ascii="Times New Roman" w:hAnsi="Times New Roman"/>
    </w:rPr>
  </w:style>
  <w:style w:type="paragraph" w:customStyle="1" w:styleId="Style2">
    <w:name w:val="Style2"/>
    <w:basedOn w:val="a3"/>
    <w:uiPriority w:val="99"/>
    <w:qFormat/>
    <w:rsid w:val="00812E83"/>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character" w:customStyle="1" w:styleId="afffb">
    <w:name w:val="Ключевые слова"/>
    <w:qFormat/>
    <w:rsid w:val="00812E83"/>
    <w:rPr>
      <w:rFonts w:ascii="Arial" w:hAnsi="Arial"/>
      <w:b/>
    </w:rPr>
  </w:style>
  <w:style w:type="paragraph" w:customStyle="1" w:styleId="-4">
    <w:name w:val="Пункт-4"/>
    <w:basedOn w:val="a3"/>
    <w:link w:val="-40"/>
    <w:qFormat/>
    <w:rsid w:val="00812E83"/>
    <w:pPr>
      <w:numPr>
        <w:ilvl w:val="3"/>
        <w:numId w:val="24"/>
      </w:numPr>
      <w:tabs>
        <w:tab w:val="left" w:pos="851"/>
      </w:tabs>
      <w:spacing w:after="0" w:line="240" w:lineRule="auto"/>
      <w:jc w:val="both"/>
    </w:pPr>
    <w:rPr>
      <w:rFonts w:ascii="Times New Roman" w:eastAsia="Times New Roman" w:hAnsi="Times New Roman" w:cs="Times New Roman"/>
      <w:sz w:val="24"/>
      <w:szCs w:val="24"/>
      <w:lang w:eastAsia="ru-RU"/>
    </w:rPr>
  </w:style>
  <w:style w:type="character" w:customStyle="1" w:styleId="-40">
    <w:name w:val="Пункт-4 Знак"/>
    <w:link w:val="-4"/>
    <w:qFormat/>
    <w:locked/>
    <w:rsid w:val="00812E83"/>
    <w:rPr>
      <w:rFonts w:ascii="Times New Roman" w:eastAsia="Times New Roman" w:hAnsi="Times New Roman" w:cs="Times New Roman"/>
      <w:sz w:val="24"/>
      <w:szCs w:val="24"/>
      <w:lang w:eastAsia="ru-RU"/>
    </w:rPr>
  </w:style>
  <w:style w:type="table" w:customStyle="1" w:styleId="3b">
    <w:name w:val="Сетка таблицы3"/>
    <w:basedOn w:val="a5"/>
    <w:next w:val="ab"/>
    <w:uiPriority w:val="59"/>
    <w:rsid w:val="0081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b"/>
    <w:uiPriority w:val="59"/>
    <w:rsid w:val="0081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next w:val="ab"/>
    <w:uiPriority w:val="59"/>
    <w:rsid w:val="0081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b"/>
    <w:uiPriority w:val="9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b"/>
    <w:uiPriority w:val="9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b"/>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b"/>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b"/>
    <w:uiPriority w:val="99"/>
    <w:rsid w:val="00812E83"/>
    <w:pPr>
      <w:spacing w:after="0" w:line="240" w:lineRule="auto"/>
    </w:pPr>
    <w:rPr>
      <w:rFonts w:ascii="Arial" w:eastAsia="Arial" w:hAnsi="Arial" w:cs="Arial"/>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6"/>
    <w:uiPriority w:val="99"/>
    <w:semiHidden/>
    <w:unhideWhenUsed/>
    <w:qFormat/>
    <w:rsid w:val="00812E83"/>
  </w:style>
  <w:style w:type="table" w:customStyle="1" w:styleId="TableNormal">
    <w:name w:val="Table Normal"/>
    <w:rsid w:val="00812E83"/>
    <w:pPr>
      <w:spacing w:after="0" w:line="276" w:lineRule="auto"/>
    </w:pPr>
    <w:rPr>
      <w:rFonts w:ascii="Arial" w:eastAsia="Arial" w:hAnsi="Arial" w:cs="Arial"/>
      <w:lang w:val="en" w:eastAsia="ru-RU"/>
    </w:rPr>
    <w:tblPr>
      <w:tblCellMar>
        <w:top w:w="0" w:type="dxa"/>
        <w:left w:w="0" w:type="dxa"/>
        <w:bottom w:w="0" w:type="dxa"/>
        <w:right w:w="0" w:type="dxa"/>
      </w:tblCellMar>
    </w:tblPr>
  </w:style>
  <w:style w:type="table" w:customStyle="1" w:styleId="110">
    <w:name w:val="Сетка таблицы11"/>
    <w:basedOn w:val="a5"/>
    <w:next w:val="ab"/>
    <w:uiPriority w:val="59"/>
    <w:rsid w:val="00812E83"/>
    <w:pPr>
      <w:spacing w:after="0" w:line="240" w:lineRule="auto"/>
    </w:pPr>
    <w:rPr>
      <w:rFonts w:ascii="Arial" w:eastAsia="Arial" w:hAnsi="Arial" w:cs="Arial"/>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12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0">
    <w:name w:val="Сетка таблицы12"/>
    <w:basedOn w:val="a5"/>
    <w:next w:val="ab"/>
    <w:uiPriority w:val="59"/>
    <w:rsid w:val="00812E83"/>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Îáû÷íûé"/>
    <w:qFormat/>
    <w:rsid w:val="00812E83"/>
    <w:pPr>
      <w:suppressAutoHyphens/>
      <w:spacing w:after="0" w:line="240" w:lineRule="auto"/>
    </w:pPr>
    <w:rPr>
      <w:rFonts w:ascii="Times New Roman" w:eastAsia="Times New Roman" w:hAnsi="Times New Roman" w:cs="Times New Roman"/>
      <w:color w:val="000000"/>
      <w:sz w:val="24"/>
      <w:szCs w:val="20"/>
      <w:lang w:eastAsia="ru-RU"/>
    </w:rPr>
  </w:style>
  <w:style w:type="character" w:customStyle="1" w:styleId="g-col-5">
    <w:name w:val="g-col-5"/>
    <w:rsid w:val="00812E83"/>
  </w:style>
  <w:style w:type="paragraph" w:styleId="afffd">
    <w:name w:val="Revision"/>
    <w:hidden/>
    <w:uiPriority w:val="99"/>
    <w:semiHidden/>
    <w:qFormat/>
    <w:rsid w:val="00812E83"/>
    <w:pPr>
      <w:spacing w:after="0" w:line="240" w:lineRule="auto"/>
    </w:pPr>
    <w:rPr>
      <w:rFonts w:ascii="Times New Roman" w:eastAsia="Times New Roman" w:hAnsi="Times New Roman" w:cs="Times New Roman"/>
      <w:sz w:val="24"/>
      <w:szCs w:val="24"/>
      <w:lang w:eastAsia="ru-RU"/>
    </w:rPr>
  </w:style>
  <w:style w:type="paragraph" w:styleId="afff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fff"/>
    <w:unhideWhenUsed/>
    <w:rsid w:val="00812E83"/>
    <w:pPr>
      <w:widowControl w:val="0"/>
      <w:spacing w:after="0" w:line="100" w:lineRule="atLeast"/>
      <w:ind w:right="-28" w:firstLine="709"/>
      <w:jc w:val="both"/>
      <w:outlineLvl w:val="2"/>
    </w:pPr>
    <w:rPr>
      <w:rFonts w:ascii="Times New Roman" w:eastAsia="Times New Roman" w:hAnsi="Times New Roman" w:cs="Times New Roman"/>
      <w:sz w:val="20"/>
      <w:szCs w:val="20"/>
    </w:rPr>
  </w:style>
  <w:style w:type="character" w:customStyle="1" w:styleId="afff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ffe"/>
    <w:qFormat/>
    <w:rsid w:val="00812E83"/>
    <w:rPr>
      <w:rFonts w:ascii="Times New Roman" w:eastAsia="Times New Roman" w:hAnsi="Times New Roman" w:cs="Times New Roman"/>
      <w:sz w:val="20"/>
      <w:szCs w:val="20"/>
    </w:rPr>
  </w:style>
  <w:style w:type="character" w:styleId="affff0">
    <w:name w:val="footnote reference"/>
    <w:basedOn w:val="a4"/>
    <w:unhideWhenUsed/>
    <w:rsid w:val="00812E83"/>
    <w:rPr>
      <w:vertAlign w:val="superscript"/>
    </w:rPr>
  </w:style>
  <w:style w:type="character" w:styleId="affff1">
    <w:name w:val="Placeholder Text"/>
    <w:basedOn w:val="a4"/>
    <w:uiPriority w:val="99"/>
    <w:semiHidden/>
    <w:qFormat/>
    <w:rsid w:val="00812E83"/>
    <w:rPr>
      <w:color w:val="808080"/>
    </w:rPr>
  </w:style>
  <w:style w:type="character" w:customStyle="1" w:styleId="normaltextrun">
    <w:name w:val="normaltextrun"/>
    <w:basedOn w:val="a4"/>
    <w:rsid w:val="009351A2"/>
  </w:style>
  <w:style w:type="character" w:customStyle="1" w:styleId="eop">
    <w:name w:val="eop"/>
    <w:basedOn w:val="a4"/>
    <w:rsid w:val="009351A2"/>
  </w:style>
  <w:style w:type="paragraph" w:customStyle="1" w:styleId="paragraph">
    <w:name w:val="paragraph"/>
    <w:basedOn w:val="a3"/>
    <w:rsid w:val="006A4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3"/>
    <w:next w:val="a3"/>
    <w:qFormat/>
    <w:rsid w:val="000B55E3"/>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rvps1">
    <w:name w:val="rvps1"/>
    <w:basedOn w:val="a3"/>
    <w:qFormat/>
    <w:rsid w:val="000B55E3"/>
    <w:pPr>
      <w:spacing w:after="0" w:line="240" w:lineRule="auto"/>
      <w:jc w:val="center"/>
    </w:pPr>
    <w:rPr>
      <w:rFonts w:ascii="Times New Roman" w:eastAsia="Times New Roman" w:hAnsi="Times New Roman" w:cs="Times New Roman"/>
      <w:sz w:val="24"/>
      <w:szCs w:val="24"/>
      <w:lang w:eastAsia="ru-RU"/>
    </w:rPr>
  </w:style>
  <w:style w:type="paragraph" w:styleId="1f2">
    <w:name w:val="toc 1"/>
    <w:aliases w:val="Оглавление 1 Знак1,Оглавление 1 Знак1 Знак,Оглавление 1 Знак1 Знак Знак,Оглавление 1 Знак1 Знак Знак Знак,Оглавление 1 Знак1 Знак Знак Знак Знак,Оглавление 1 Знак1 Знак Знак Знак Знак Знак,Оглавление 1 Знак1 Знак Знак Знак Знак Знак Знак"/>
    <w:basedOn w:val="a3"/>
    <w:next w:val="a3"/>
    <w:link w:val="1f3"/>
    <w:autoRedefine/>
    <w:uiPriority w:val="39"/>
    <w:qFormat/>
    <w:rsid w:val="000B55E3"/>
    <w:pPr>
      <w:spacing w:after="0" w:line="240" w:lineRule="auto"/>
      <w:ind w:firstLine="34"/>
    </w:pPr>
    <w:rPr>
      <w:rFonts w:ascii="Times New Roman" w:eastAsia="Times New Roman" w:hAnsi="Times New Roman" w:cs="Times New Roman"/>
      <w:sz w:val="24"/>
      <w:szCs w:val="24"/>
      <w:lang w:eastAsia="ru-RU"/>
    </w:rPr>
  </w:style>
  <w:style w:type="paragraph" w:styleId="23">
    <w:name w:val="toc 2"/>
    <w:basedOn w:val="a3"/>
    <w:next w:val="a3"/>
    <w:link w:val="2f2"/>
    <w:autoRedefine/>
    <w:uiPriority w:val="99"/>
    <w:qFormat/>
    <w:rsid w:val="000B55E3"/>
    <w:pPr>
      <w:numPr>
        <w:numId w:val="33"/>
      </w:numPr>
      <w:tabs>
        <w:tab w:val="right" w:leader="dot" w:pos="10196"/>
      </w:tabs>
      <w:spacing w:after="0" w:line="240" w:lineRule="auto"/>
      <w:ind w:left="0"/>
    </w:pPr>
    <w:rPr>
      <w:rFonts w:ascii="Times New Roman" w:eastAsia="MS Mincho" w:hAnsi="Times New Roman" w:cs="Times New Roman"/>
      <w:b/>
      <w:i/>
      <w:iCs/>
      <w:noProof/>
      <w:sz w:val="24"/>
      <w:szCs w:val="24"/>
      <w:lang w:val="x-none" w:eastAsia="x-none"/>
    </w:rPr>
  </w:style>
  <w:style w:type="paragraph" w:customStyle="1" w:styleId="Times12">
    <w:name w:val="Times 12"/>
    <w:basedOn w:val="a3"/>
    <w:uiPriority w:val="99"/>
    <w:qFormat/>
    <w:rsid w:val="000B55E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rvps9">
    <w:name w:val="rvps9"/>
    <w:basedOn w:val="a3"/>
    <w:qFormat/>
    <w:rsid w:val="000B55E3"/>
    <w:pPr>
      <w:spacing w:after="0" w:line="240" w:lineRule="auto"/>
      <w:jc w:val="both"/>
    </w:pPr>
    <w:rPr>
      <w:rFonts w:ascii="Times New Roman" w:eastAsia="Times New Roman" w:hAnsi="Times New Roman" w:cs="Times New Roman"/>
      <w:sz w:val="24"/>
      <w:szCs w:val="24"/>
      <w:lang w:eastAsia="ru-RU"/>
    </w:rPr>
  </w:style>
  <w:style w:type="paragraph" w:customStyle="1" w:styleId="3c">
    <w:name w:val="Стиль3"/>
    <w:basedOn w:val="2d"/>
    <w:link w:val="3d"/>
    <w:rsid w:val="000B55E3"/>
    <w:pPr>
      <w:widowControl w:val="0"/>
      <w:tabs>
        <w:tab w:val="num" w:pos="1307"/>
      </w:tabs>
      <w:adjustRightInd w:val="0"/>
      <w:spacing w:after="0" w:line="240" w:lineRule="auto"/>
      <w:ind w:left="1080"/>
      <w:jc w:val="both"/>
    </w:pPr>
    <w:rPr>
      <w:rFonts w:eastAsia="Times New Roman"/>
      <w:szCs w:val="20"/>
      <w:lang w:eastAsia="ru-RU"/>
    </w:rPr>
  </w:style>
  <w:style w:type="character" w:customStyle="1" w:styleId="1f4">
    <w:name w:val="Ариал Знак1"/>
    <w:link w:val="affff2"/>
    <w:qFormat/>
    <w:locked/>
    <w:rsid w:val="000B55E3"/>
    <w:rPr>
      <w:rFonts w:ascii="Arial" w:hAnsi="Arial" w:cs="Arial"/>
    </w:rPr>
  </w:style>
  <w:style w:type="paragraph" w:customStyle="1" w:styleId="affff2">
    <w:name w:val="Ариал"/>
    <w:basedOn w:val="a3"/>
    <w:link w:val="1f4"/>
    <w:rsid w:val="000B55E3"/>
    <w:pPr>
      <w:spacing w:before="120" w:after="120" w:line="360" w:lineRule="auto"/>
      <w:ind w:firstLine="851"/>
      <w:jc w:val="both"/>
    </w:pPr>
    <w:rPr>
      <w:rFonts w:ascii="Arial" w:hAnsi="Arial" w:cs="Arial"/>
    </w:rPr>
  </w:style>
  <w:style w:type="paragraph" w:customStyle="1" w:styleId="affff3">
    <w:name w:val="Пункт б/н"/>
    <w:basedOn w:val="a3"/>
    <w:qFormat/>
    <w:rsid w:val="000B55E3"/>
    <w:pPr>
      <w:tabs>
        <w:tab w:val="left" w:pos="1134"/>
      </w:tabs>
      <w:snapToGrid w:val="0"/>
      <w:spacing w:after="0" w:line="360" w:lineRule="auto"/>
      <w:ind w:firstLine="567"/>
      <w:jc w:val="both"/>
    </w:pPr>
    <w:rPr>
      <w:rFonts w:ascii="Times New Roman" w:eastAsia="Times New Roman" w:hAnsi="Times New Roman" w:cs="Times New Roman"/>
      <w:bCs/>
      <w:lang w:eastAsia="ru-RU"/>
    </w:rPr>
  </w:style>
  <w:style w:type="character" w:customStyle="1" w:styleId="affff4">
    <w:name w:val="Ариал Таблица Знак"/>
    <w:link w:val="affff5"/>
    <w:qFormat/>
    <w:locked/>
    <w:rsid w:val="000B55E3"/>
    <w:rPr>
      <w:rFonts w:ascii="Arial" w:hAnsi="Arial" w:cs="Arial"/>
    </w:rPr>
  </w:style>
  <w:style w:type="paragraph" w:customStyle="1" w:styleId="affff5">
    <w:name w:val="Ариал Таблица"/>
    <w:basedOn w:val="affff2"/>
    <w:link w:val="affff4"/>
    <w:qFormat/>
    <w:rsid w:val="000B55E3"/>
    <w:pPr>
      <w:widowControl w:val="0"/>
      <w:adjustRightInd w:val="0"/>
      <w:spacing w:before="0" w:after="0" w:line="240" w:lineRule="auto"/>
      <w:ind w:firstLine="0"/>
    </w:pPr>
  </w:style>
  <w:style w:type="paragraph" w:customStyle="1" w:styleId="ConsPlusNormal">
    <w:name w:val="ConsPlusNormal"/>
    <w:link w:val="ConsPlusNormal0"/>
    <w:qFormat/>
    <w:rsid w:val="000B55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46">
    <w:name w:val="rvps46"/>
    <w:basedOn w:val="a3"/>
    <w:qFormat/>
    <w:rsid w:val="000B55E3"/>
    <w:pPr>
      <w:spacing w:before="120" w:after="12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0B5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e">
    <w:name w:val="toc 3"/>
    <w:basedOn w:val="a3"/>
    <w:next w:val="a3"/>
    <w:link w:val="3f"/>
    <w:autoRedefine/>
    <w:uiPriority w:val="39"/>
    <w:unhideWhenUsed/>
    <w:qFormat/>
    <w:rsid w:val="000B55E3"/>
    <w:pPr>
      <w:spacing w:after="100"/>
      <w:ind w:left="440"/>
    </w:pPr>
    <w:rPr>
      <w:rFonts w:ascii="Calibri" w:eastAsia="Times New Roman" w:hAnsi="Calibri" w:cs="Times New Roman"/>
      <w:lang w:eastAsia="ru-RU"/>
    </w:rPr>
  </w:style>
  <w:style w:type="paragraph" w:styleId="affff6">
    <w:name w:val="Block Text"/>
    <w:basedOn w:val="a3"/>
    <w:uiPriority w:val="99"/>
    <w:unhideWhenUsed/>
    <w:qFormat/>
    <w:rsid w:val="000B55E3"/>
    <w:pPr>
      <w:tabs>
        <w:tab w:val="left" w:pos="16"/>
      </w:tabs>
      <w:ind w:left="16" w:right="113"/>
      <w:contextualSpacing/>
      <w:jc w:val="both"/>
    </w:pPr>
    <w:rPr>
      <w:rFonts w:ascii="Times New Roman" w:eastAsia="Times New Roman" w:hAnsi="Times New Roman" w:cs="Times New Roman"/>
      <w:sz w:val="26"/>
      <w:szCs w:val="26"/>
    </w:rPr>
  </w:style>
  <w:style w:type="paragraph" w:customStyle="1" w:styleId="2f3">
    <w:name w:val="çàãîëîâîê 2"/>
    <w:basedOn w:val="a3"/>
    <w:next w:val="a3"/>
    <w:rsid w:val="000B55E3"/>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1f5">
    <w:name w:val="Абзац списка1"/>
    <w:basedOn w:val="a3"/>
    <w:qFormat/>
    <w:rsid w:val="000B55E3"/>
    <w:pPr>
      <w:ind w:left="720"/>
      <w:contextualSpacing/>
    </w:pPr>
    <w:rPr>
      <w:rFonts w:ascii="Calibri" w:eastAsia="Times New Roman" w:hAnsi="Calibri" w:cs="Times New Roman"/>
    </w:rPr>
  </w:style>
  <w:style w:type="paragraph" w:customStyle="1" w:styleId="affff7">
    <w:name w:val="Текст документа"/>
    <w:basedOn w:val="a3"/>
    <w:link w:val="affff8"/>
    <w:uiPriority w:val="99"/>
    <w:qFormat/>
    <w:rsid w:val="000B55E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8">
    <w:name w:val="Текст документа Знак"/>
    <w:link w:val="affff7"/>
    <w:uiPriority w:val="99"/>
    <w:qFormat/>
    <w:locked/>
    <w:rsid w:val="000B55E3"/>
    <w:rPr>
      <w:rFonts w:ascii="Times New Roman" w:eastAsia="Times New Roman" w:hAnsi="Times New Roman" w:cs="Times New Roman"/>
      <w:sz w:val="24"/>
      <w:szCs w:val="24"/>
      <w:lang w:eastAsia="ru-RU"/>
    </w:rPr>
  </w:style>
  <w:style w:type="character" w:styleId="affff9">
    <w:name w:val="FollowedHyperlink"/>
    <w:uiPriority w:val="99"/>
    <w:unhideWhenUsed/>
    <w:rsid w:val="000B55E3"/>
    <w:rPr>
      <w:color w:val="800080"/>
      <w:u w:val="single"/>
    </w:rPr>
  </w:style>
  <w:style w:type="numbering" w:customStyle="1" w:styleId="42">
    <w:name w:val="Стиль4"/>
    <w:rsid w:val="000B55E3"/>
    <w:pPr>
      <w:numPr>
        <w:numId w:val="34"/>
      </w:numPr>
    </w:pPr>
  </w:style>
  <w:style w:type="paragraph" w:customStyle="1" w:styleId="CharChar4CharCharCharCharCharChar">
    <w:name w:val="Char Char4 Знак Знак Char Char Знак Знак Char Char Знак Char Char"/>
    <w:basedOn w:val="a3"/>
    <w:semiHidden/>
    <w:qFormat/>
    <w:rsid w:val="000B55E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c">
    <w:name w:val="Без интервала Знак"/>
    <w:link w:val="afb"/>
    <w:uiPriority w:val="1"/>
    <w:qFormat/>
    <w:locked/>
    <w:rsid w:val="000B55E3"/>
    <w:rPr>
      <w:rFonts w:ascii="Calibri" w:eastAsia="Times New Roman" w:hAnsi="Calibri" w:cs="Times New Roman"/>
      <w:lang w:val="en-US" w:bidi="en-US"/>
    </w:rPr>
  </w:style>
  <w:style w:type="character" w:styleId="affffa">
    <w:name w:val="endnote reference"/>
    <w:basedOn w:val="a4"/>
    <w:unhideWhenUsed/>
    <w:rsid w:val="000B55E3"/>
    <w:rPr>
      <w:vertAlign w:val="superscript"/>
    </w:rPr>
  </w:style>
  <w:style w:type="paragraph" w:customStyle="1" w:styleId="30">
    <w:name w:val="личный стиль 3"/>
    <w:basedOn w:val="a3"/>
    <w:autoRedefine/>
    <w:rsid w:val="000B55E3"/>
    <w:pPr>
      <w:numPr>
        <w:numId w:val="35"/>
      </w:numPr>
      <w:tabs>
        <w:tab w:val="clear" w:pos="0"/>
        <w:tab w:val="num" w:pos="-108"/>
      </w:tabs>
      <w:spacing w:after="0" w:line="240" w:lineRule="auto"/>
      <w:ind w:left="-108" w:right="-108"/>
      <w:jc w:val="both"/>
    </w:pPr>
    <w:rPr>
      <w:rFonts w:ascii="Times New Roman" w:eastAsia="Times New Roman" w:hAnsi="Times New Roman" w:cs="Times New Roman"/>
      <w:sz w:val="26"/>
      <w:szCs w:val="26"/>
      <w:lang w:eastAsia="ru-RU"/>
    </w:rPr>
  </w:style>
  <w:style w:type="paragraph" w:customStyle="1" w:styleId="affffb">
    <w:name w:val="Краткий обратный адрес"/>
    <w:basedOn w:val="a3"/>
    <w:rsid w:val="000B55E3"/>
    <w:pPr>
      <w:spacing w:after="0" w:line="240" w:lineRule="auto"/>
    </w:pPr>
    <w:rPr>
      <w:rFonts w:ascii="Times New Roman" w:eastAsia="Times New Roman" w:hAnsi="Times New Roman" w:cs="Times New Roman"/>
      <w:sz w:val="20"/>
      <w:szCs w:val="20"/>
      <w:lang w:eastAsia="ru-RU"/>
    </w:rPr>
  </w:style>
  <w:style w:type="table" w:customStyle="1" w:styleId="211">
    <w:name w:val="Сетка таблицы21"/>
    <w:basedOn w:val="a5"/>
    <w:next w:val="ab"/>
    <w:uiPriority w:val="59"/>
    <w:rsid w:val="000B55E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b"/>
    <w:uiPriority w:val="59"/>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b"/>
    <w:uiPriority w:val="59"/>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55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enturyGothic">
    <w:name w:val="Обычный + Century Gothic"/>
    <w:aliases w:val="20 пт,полужирный,Другой цвет (RGB(2,78,157)),Style Century Gothic 20 pt Bold Custom Color(RGB(2,157)) Jus..."/>
    <w:basedOn w:val="a3"/>
    <w:next w:val="16"/>
    <w:link w:val="CenturyGothic20RGB278157"/>
    <w:autoRedefine/>
    <w:rsid w:val="000B55E3"/>
    <w:pPr>
      <w:pageBreakBefore/>
      <w:spacing w:after="240" w:line="259" w:lineRule="auto"/>
    </w:pPr>
    <w:rPr>
      <w:rFonts w:ascii="Verdana" w:eastAsia="Calibri" w:hAnsi="Verdana" w:cs="Times New Roman"/>
      <w:bCs/>
      <w:color w:val="4D5A75"/>
      <w:kern w:val="32"/>
      <w:sz w:val="40"/>
      <w:szCs w:val="32"/>
    </w:rPr>
  </w:style>
  <w:style w:type="paragraph" w:customStyle="1" w:styleId="StyleCenturyGothic14ptBoldJustifiedLeft317cmFirst">
    <w:name w:val="Style Century Gothic 14 pt Bold Justified Left:  317 cm First..."/>
    <w:basedOn w:val="a3"/>
    <w:next w:val="24"/>
    <w:link w:val="StyleCenturyGothic14ptBoldJustifiedLeft317cmFirst0"/>
    <w:rsid w:val="000B55E3"/>
    <w:pPr>
      <w:spacing w:after="160" w:line="259" w:lineRule="auto"/>
      <w:ind w:left="1800" w:firstLine="11"/>
    </w:pPr>
    <w:rPr>
      <w:rFonts w:ascii="Century Gothic" w:eastAsia="Calibri" w:hAnsi="Century Gothic" w:cs="Times New Roman"/>
      <w:b/>
      <w:bCs/>
      <w:color w:val="595959"/>
      <w:sz w:val="28"/>
      <w:szCs w:val="20"/>
    </w:rPr>
  </w:style>
  <w:style w:type="paragraph" w:customStyle="1" w:styleId="411">
    <w:name w:val="Оглавление 41"/>
    <w:basedOn w:val="a3"/>
    <w:next w:val="a3"/>
    <w:autoRedefine/>
    <w:semiHidden/>
    <w:rsid w:val="000B55E3"/>
    <w:pPr>
      <w:spacing w:after="0" w:line="259" w:lineRule="auto"/>
      <w:ind w:left="320"/>
    </w:pPr>
    <w:rPr>
      <w:rFonts w:ascii="Calibri" w:eastAsia="Calibri" w:hAnsi="Calibri" w:cs="Times New Roman"/>
      <w:color w:val="595959"/>
      <w:sz w:val="20"/>
      <w:szCs w:val="20"/>
    </w:rPr>
  </w:style>
  <w:style w:type="paragraph" w:customStyle="1" w:styleId="511">
    <w:name w:val="Оглавление 51"/>
    <w:basedOn w:val="a3"/>
    <w:next w:val="a3"/>
    <w:autoRedefine/>
    <w:semiHidden/>
    <w:rsid w:val="000B55E3"/>
    <w:pPr>
      <w:spacing w:after="0" w:line="259" w:lineRule="auto"/>
      <w:ind w:left="480"/>
    </w:pPr>
    <w:rPr>
      <w:rFonts w:ascii="Calibri" w:eastAsia="Calibri" w:hAnsi="Calibri" w:cs="Times New Roman"/>
      <w:color w:val="595959"/>
      <w:sz w:val="20"/>
      <w:szCs w:val="20"/>
    </w:rPr>
  </w:style>
  <w:style w:type="paragraph" w:customStyle="1" w:styleId="610">
    <w:name w:val="Оглавление 61"/>
    <w:basedOn w:val="a3"/>
    <w:next w:val="a3"/>
    <w:autoRedefine/>
    <w:semiHidden/>
    <w:rsid w:val="000B55E3"/>
    <w:pPr>
      <w:spacing w:after="0" w:line="259" w:lineRule="auto"/>
      <w:ind w:left="640"/>
    </w:pPr>
    <w:rPr>
      <w:rFonts w:ascii="Calibri" w:eastAsia="Calibri" w:hAnsi="Calibri" w:cs="Times New Roman"/>
      <w:color w:val="595959"/>
      <w:sz w:val="20"/>
      <w:szCs w:val="20"/>
    </w:rPr>
  </w:style>
  <w:style w:type="paragraph" w:customStyle="1" w:styleId="710">
    <w:name w:val="Оглавление 71"/>
    <w:basedOn w:val="a3"/>
    <w:next w:val="a3"/>
    <w:autoRedefine/>
    <w:semiHidden/>
    <w:rsid w:val="000B55E3"/>
    <w:pPr>
      <w:spacing w:after="0" w:line="259" w:lineRule="auto"/>
      <w:ind w:left="800"/>
    </w:pPr>
    <w:rPr>
      <w:rFonts w:ascii="Calibri" w:eastAsia="Calibri" w:hAnsi="Calibri" w:cs="Times New Roman"/>
      <w:color w:val="595959"/>
      <w:sz w:val="20"/>
      <w:szCs w:val="20"/>
    </w:rPr>
  </w:style>
  <w:style w:type="paragraph" w:customStyle="1" w:styleId="810">
    <w:name w:val="Оглавление 81"/>
    <w:basedOn w:val="a3"/>
    <w:next w:val="a3"/>
    <w:autoRedefine/>
    <w:semiHidden/>
    <w:rsid w:val="000B55E3"/>
    <w:pPr>
      <w:spacing w:after="0" w:line="259" w:lineRule="auto"/>
      <w:ind w:left="960"/>
    </w:pPr>
    <w:rPr>
      <w:rFonts w:ascii="Calibri" w:eastAsia="Calibri" w:hAnsi="Calibri" w:cs="Times New Roman"/>
      <w:color w:val="595959"/>
      <w:sz w:val="20"/>
      <w:szCs w:val="20"/>
    </w:rPr>
  </w:style>
  <w:style w:type="paragraph" w:customStyle="1" w:styleId="910">
    <w:name w:val="Оглавление 91"/>
    <w:basedOn w:val="a3"/>
    <w:next w:val="a3"/>
    <w:autoRedefine/>
    <w:semiHidden/>
    <w:rsid w:val="000B55E3"/>
    <w:pPr>
      <w:spacing w:after="0" w:line="259" w:lineRule="auto"/>
      <w:ind w:left="1120"/>
    </w:pPr>
    <w:rPr>
      <w:rFonts w:ascii="Calibri" w:eastAsia="Calibri" w:hAnsi="Calibri" w:cs="Times New Roman"/>
      <w:color w:val="595959"/>
      <w:sz w:val="20"/>
      <w:szCs w:val="20"/>
    </w:rPr>
  </w:style>
  <w:style w:type="paragraph" w:customStyle="1" w:styleId="HTML1">
    <w:name w:val="Адрес HTML1"/>
    <w:basedOn w:val="a3"/>
    <w:next w:val="HTML"/>
    <w:link w:val="HTML0"/>
    <w:rsid w:val="000B55E3"/>
    <w:pPr>
      <w:spacing w:after="160" w:line="259" w:lineRule="auto"/>
    </w:pPr>
    <w:rPr>
      <w:rFonts w:ascii="Verdana" w:hAnsi="Verdana"/>
      <w:i/>
      <w:iCs/>
      <w:color w:val="595959"/>
      <w:sz w:val="16"/>
      <w:szCs w:val="20"/>
    </w:rPr>
  </w:style>
  <w:style w:type="character" w:customStyle="1" w:styleId="HTML0">
    <w:name w:val="Адрес HTML Знак"/>
    <w:basedOn w:val="a4"/>
    <w:link w:val="HTML1"/>
    <w:rsid w:val="000B55E3"/>
    <w:rPr>
      <w:rFonts w:ascii="Verdana" w:hAnsi="Verdana"/>
      <w:i/>
      <w:iCs/>
      <w:color w:val="595959"/>
      <w:sz w:val="16"/>
      <w:szCs w:val="20"/>
    </w:rPr>
  </w:style>
  <w:style w:type="paragraph" w:customStyle="1" w:styleId="1f6">
    <w:name w:val="Адрес на конверте1"/>
    <w:basedOn w:val="a3"/>
    <w:next w:val="affffc"/>
    <w:rsid w:val="000B55E3"/>
    <w:pPr>
      <w:framePr w:w="7920" w:h="1980" w:hRule="exact" w:hSpace="180" w:wrap="auto" w:hAnchor="page" w:xAlign="center" w:yAlign="bottom"/>
      <w:spacing w:after="160" w:line="259" w:lineRule="auto"/>
      <w:ind w:left="2880"/>
    </w:pPr>
    <w:rPr>
      <w:rFonts w:ascii="Arial" w:eastAsia="Calibri" w:hAnsi="Arial" w:cs="Arial"/>
      <w:color w:val="595959"/>
      <w:sz w:val="24"/>
      <w:szCs w:val="24"/>
    </w:rPr>
  </w:style>
  <w:style w:type="paragraph" w:customStyle="1" w:styleId="1f7">
    <w:name w:val="Дата1"/>
    <w:basedOn w:val="a3"/>
    <w:next w:val="a3"/>
    <w:rsid w:val="000B55E3"/>
    <w:pPr>
      <w:spacing w:after="160" w:line="259" w:lineRule="auto"/>
    </w:pPr>
    <w:rPr>
      <w:rFonts w:ascii="Verdana" w:eastAsia="Calibri" w:hAnsi="Verdana" w:cs="Times New Roman"/>
      <w:color w:val="595959"/>
      <w:sz w:val="16"/>
      <w:szCs w:val="20"/>
    </w:rPr>
  </w:style>
  <w:style w:type="character" w:customStyle="1" w:styleId="affffd">
    <w:name w:val="Дата Знак"/>
    <w:basedOn w:val="a4"/>
    <w:link w:val="affffe"/>
    <w:rsid w:val="000B55E3"/>
    <w:rPr>
      <w:rFonts w:ascii="Verdana" w:hAnsi="Verdana"/>
      <w:color w:val="595959"/>
      <w:sz w:val="16"/>
      <w:szCs w:val="20"/>
    </w:rPr>
  </w:style>
  <w:style w:type="paragraph" w:customStyle="1" w:styleId="1f8">
    <w:name w:val="Заголовок записки1"/>
    <w:basedOn w:val="a3"/>
    <w:next w:val="a3"/>
    <w:rsid w:val="000B55E3"/>
    <w:pPr>
      <w:spacing w:after="160" w:line="259" w:lineRule="auto"/>
    </w:pPr>
    <w:rPr>
      <w:rFonts w:ascii="Verdana" w:eastAsia="Calibri" w:hAnsi="Verdana" w:cs="Times New Roman"/>
      <w:color w:val="595959"/>
      <w:sz w:val="16"/>
      <w:szCs w:val="20"/>
    </w:rPr>
  </w:style>
  <w:style w:type="character" w:customStyle="1" w:styleId="afffff">
    <w:name w:val="Заголовок записки Знак"/>
    <w:basedOn w:val="a4"/>
    <w:link w:val="afffff0"/>
    <w:rsid w:val="000B55E3"/>
    <w:rPr>
      <w:rFonts w:ascii="Verdana" w:hAnsi="Verdana"/>
      <w:color w:val="595959"/>
      <w:sz w:val="16"/>
      <w:szCs w:val="20"/>
    </w:rPr>
  </w:style>
  <w:style w:type="paragraph" w:customStyle="1" w:styleId="1f9">
    <w:name w:val="Заголовок таблицы ссылок1"/>
    <w:basedOn w:val="a3"/>
    <w:next w:val="a3"/>
    <w:semiHidden/>
    <w:rsid w:val="000B55E3"/>
    <w:pPr>
      <w:spacing w:before="120" w:after="160" w:line="259" w:lineRule="auto"/>
    </w:pPr>
    <w:rPr>
      <w:rFonts w:ascii="Arial" w:eastAsia="Calibri" w:hAnsi="Arial" w:cs="Arial"/>
      <w:b/>
      <w:bCs/>
      <w:color w:val="595959"/>
      <w:sz w:val="24"/>
      <w:szCs w:val="24"/>
    </w:rPr>
  </w:style>
  <w:style w:type="paragraph" w:styleId="afffff1">
    <w:name w:val="Body Text First Indent"/>
    <w:basedOn w:val="afff2"/>
    <w:link w:val="afffff2"/>
    <w:rsid w:val="000B55E3"/>
    <w:pPr>
      <w:spacing w:after="160" w:line="259" w:lineRule="auto"/>
      <w:ind w:firstLine="210"/>
    </w:pPr>
    <w:rPr>
      <w:rFonts w:ascii="Verdana" w:eastAsia="Calibri" w:hAnsi="Verdana"/>
      <w:color w:val="595959"/>
      <w:sz w:val="16"/>
      <w:szCs w:val="20"/>
      <w:lang w:eastAsia="en-US"/>
    </w:rPr>
  </w:style>
  <w:style w:type="character" w:customStyle="1" w:styleId="afffff2">
    <w:name w:val="Красная строка Знак"/>
    <w:basedOn w:val="afff3"/>
    <w:link w:val="afffff1"/>
    <w:rsid w:val="000B55E3"/>
    <w:rPr>
      <w:rFonts w:ascii="Verdana" w:eastAsia="Calibri" w:hAnsi="Verdana" w:cs="Times New Roman"/>
      <w:color w:val="595959"/>
      <w:sz w:val="16"/>
      <w:szCs w:val="20"/>
      <w:lang w:eastAsia="ja-JP"/>
    </w:rPr>
  </w:style>
  <w:style w:type="paragraph" w:styleId="2f4">
    <w:name w:val="Body Text First Indent 2"/>
    <w:basedOn w:val="afff6"/>
    <w:link w:val="2f5"/>
    <w:rsid w:val="000B55E3"/>
    <w:pPr>
      <w:spacing w:after="160" w:line="259" w:lineRule="auto"/>
      <w:ind w:firstLine="210"/>
    </w:pPr>
    <w:rPr>
      <w:rFonts w:ascii="Verdana" w:eastAsia="Calibri" w:hAnsi="Verdana"/>
      <w:color w:val="595959"/>
      <w:sz w:val="16"/>
      <w:szCs w:val="20"/>
      <w:lang w:eastAsia="en-US"/>
    </w:rPr>
  </w:style>
  <w:style w:type="character" w:customStyle="1" w:styleId="2f5">
    <w:name w:val="Красная строка 2 Знак"/>
    <w:basedOn w:val="afff7"/>
    <w:link w:val="2f4"/>
    <w:rsid w:val="000B55E3"/>
    <w:rPr>
      <w:rFonts w:ascii="Verdana" w:eastAsia="Calibri" w:hAnsi="Verdana" w:cs="Times New Roman"/>
      <w:color w:val="595959"/>
      <w:sz w:val="16"/>
      <w:szCs w:val="20"/>
      <w:lang w:eastAsia="ja-JP"/>
    </w:rPr>
  </w:style>
  <w:style w:type="paragraph" w:customStyle="1" w:styleId="1">
    <w:name w:val="Маркированный список1"/>
    <w:basedOn w:val="a3"/>
    <w:next w:val="a"/>
    <w:rsid w:val="000B55E3"/>
    <w:pPr>
      <w:numPr>
        <w:numId w:val="45"/>
      </w:numPr>
      <w:tabs>
        <w:tab w:val="clear" w:pos="360"/>
        <w:tab w:val="num" w:pos="1070"/>
      </w:tabs>
      <w:spacing w:after="160" w:line="259" w:lineRule="auto"/>
      <w:ind w:left="1070"/>
    </w:pPr>
    <w:rPr>
      <w:rFonts w:ascii="Verdana" w:eastAsia="Calibri" w:hAnsi="Verdana" w:cs="Times New Roman"/>
      <w:color w:val="595959"/>
      <w:sz w:val="16"/>
      <w:szCs w:val="20"/>
    </w:rPr>
  </w:style>
  <w:style w:type="paragraph" w:customStyle="1" w:styleId="210">
    <w:name w:val="Маркированный список 21"/>
    <w:basedOn w:val="a3"/>
    <w:next w:val="2"/>
    <w:rsid w:val="000B55E3"/>
    <w:pPr>
      <w:numPr>
        <w:numId w:val="46"/>
      </w:numPr>
      <w:tabs>
        <w:tab w:val="clear" w:pos="643"/>
        <w:tab w:val="num" w:pos="360"/>
      </w:tabs>
      <w:spacing w:after="160" w:line="259" w:lineRule="auto"/>
      <w:ind w:left="0" w:firstLine="0"/>
    </w:pPr>
    <w:rPr>
      <w:rFonts w:ascii="Verdana" w:eastAsia="Calibri" w:hAnsi="Verdana" w:cs="Times New Roman"/>
      <w:color w:val="595959"/>
      <w:sz w:val="16"/>
      <w:szCs w:val="20"/>
    </w:rPr>
  </w:style>
  <w:style w:type="paragraph" w:customStyle="1" w:styleId="310">
    <w:name w:val="Маркированный список 31"/>
    <w:basedOn w:val="a3"/>
    <w:next w:val="3"/>
    <w:rsid w:val="000B55E3"/>
    <w:pPr>
      <w:numPr>
        <w:numId w:val="47"/>
      </w:numPr>
      <w:tabs>
        <w:tab w:val="clear" w:pos="926"/>
        <w:tab w:val="num" w:pos="360"/>
      </w:tabs>
      <w:spacing w:after="160" w:line="259" w:lineRule="auto"/>
      <w:ind w:left="0" w:firstLine="0"/>
    </w:pPr>
    <w:rPr>
      <w:rFonts w:ascii="Verdana" w:eastAsia="Calibri" w:hAnsi="Verdana" w:cs="Times New Roman"/>
      <w:color w:val="595959"/>
      <w:sz w:val="16"/>
      <w:szCs w:val="20"/>
    </w:rPr>
  </w:style>
  <w:style w:type="paragraph" w:customStyle="1" w:styleId="410">
    <w:name w:val="Маркированный список 41"/>
    <w:basedOn w:val="a3"/>
    <w:next w:val="40"/>
    <w:rsid w:val="000B55E3"/>
    <w:pPr>
      <w:numPr>
        <w:numId w:val="48"/>
      </w:numPr>
      <w:tabs>
        <w:tab w:val="clear" w:pos="1209"/>
        <w:tab w:val="num" w:pos="360"/>
      </w:tabs>
      <w:spacing w:after="160" w:line="259" w:lineRule="auto"/>
      <w:ind w:left="0" w:firstLine="0"/>
    </w:pPr>
    <w:rPr>
      <w:rFonts w:ascii="Verdana" w:eastAsia="Calibri" w:hAnsi="Verdana" w:cs="Times New Roman"/>
      <w:color w:val="595959"/>
      <w:sz w:val="16"/>
      <w:szCs w:val="20"/>
    </w:rPr>
  </w:style>
  <w:style w:type="paragraph" w:customStyle="1" w:styleId="510">
    <w:name w:val="Маркированный список 51"/>
    <w:basedOn w:val="a3"/>
    <w:next w:val="5"/>
    <w:rsid w:val="000B55E3"/>
    <w:pPr>
      <w:numPr>
        <w:numId w:val="49"/>
      </w:numPr>
      <w:tabs>
        <w:tab w:val="clear" w:pos="1492"/>
        <w:tab w:val="num" w:pos="360"/>
      </w:tabs>
      <w:spacing w:after="160" w:line="259" w:lineRule="auto"/>
      <w:ind w:left="0" w:firstLine="0"/>
    </w:pPr>
    <w:rPr>
      <w:rFonts w:ascii="Verdana" w:eastAsia="Calibri" w:hAnsi="Verdana" w:cs="Times New Roman"/>
      <w:color w:val="595959"/>
      <w:sz w:val="16"/>
      <w:szCs w:val="20"/>
    </w:rPr>
  </w:style>
  <w:style w:type="paragraph" w:customStyle="1" w:styleId="1fa">
    <w:name w:val="Название объекта1"/>
    <w:basedOn w:val="a3"/>
    <w:next w:val="a3"/>
    <w:rsid w:val="000B55E3"/>
    <w:pPr>
      <w:spacing w:after="160" w:line="259" w:lineRule="auto"/>
    </w:pPr>
    <w:rPr>
      <w:rFonts w:ascii="Verdana" w:eastAsia="Calibri" w:hAnsi="Verdana" w:cs="Times New Roman"/>
      <w:b/>
      <w:bCs/>
      <w:color w:val="595959"/>
      <w:sz w:val="20"/>
      <w:szCs w:val="20"/>
    </w:rPr>
  </w:style>
  <w:style w:type="paragraph" w:customStyle="1" w:styleId="21">
    <w:name w:val="Нумерованный список 21"/>
    <w:basedOn w:val="a3"/>
    <w:next w:val="20"/>
    <w:rsid w:val="000B55E3"/>
    <w:pPr>
      <w:numPr>
        <w:numId w:val="50"/>
      </w:numPr>
      <w:tabs>
        <w:tab w:val="clear" w:pos="643"/>
        <w:tab w:val="num" w:pos="360"/>
      </w:tabs>
      <w:spacing w:after="160" w:line="259" w:lineRule="auto"/>
      <w:ind w:left="0" w:firstLine="0"/>
    </w:pPr>
    <w:rPr>
      <w:rFonts w:ascii="Verdana" w:eastAsia="Calibri" w:hAnsi="Verdana" w:cs="Times New Roman"/>
      <w:color w:val="595959"/>
      <w:sz w:val="16"/>
      <w:szCs w:val="20"/>
    </w:rPr>
  </w:style>
  <w:style w:type="paragraph" w:customStyle="1" w:styleId="31">
    <w:name w:val="Нумерованный список 31"/>
    <w:basedOn w:val="a3"/>
    <w:next w:val="32"/>
    <w:rsid w:val="000B55E3"/>
    <w:pPr>
      <w:numPr>
        <w:numId w:val="51"/>
      </w:numPr>
      <w:tabs>
        <w:tab w:val="clear" w:pos="926"/>
        <w:tab w:val="num" w:pos="360"/>
      </w:tabs>
      <w:spacing w:after="160" w:line="259" w:lineRule="auto"/>
      <w:ind w:left="0" w:firstLine="0"/>
    </w:pPr>
    <w:rPr>
      <w:rFonts w:ascii="Verdana" w:eastAsia="Calibri" w:hAnsi="Verdana" w:cs="Times New Roman"/>
      <w:color w:val="595959"/>
      <w:sz w:val="16"/>
      <w:szCs w:val="20"/>
    </w:rPr>
  </w:style>
  <w:style w:type="paragraph" w:customStyle="1" w:styleId="41">
    <w:name w:val="Нумерованный список 41"/>
    <w:basedOn w:val="a3"/>
    <w:next w:val="4"/>
    <w:rsid w:val="000B55E3"/>
    <w:pPr>
      <w:numPr>
        <w:numId w:val="52"/>
      </w:numPr>
      <w:tabs>
        <w:tab w:val="clear" w:pos="1209"/>
        <w:tab w:val="num" w:pos="360"/>
      </w:tabs>
      <w:spacing w:after="160" w:line="259" w:lineRule="auto"/>
      <w:ind w:left="0" w:firstLine="0"/>
    </w:pPr>
    <w:rPr>
      <w:rFonts w:ascii="Verdana" w:eastAsia="Calibri" w:hAnsi="Verdana" w:cs="Times New Roman"/>
      <w:color w:val="595959"/>
      <w:sz w:val="16"/>
      <w:szCs w:val="20"/>
    </w:rPr>
  </w:style>
  <w:style w:type="paragraph" w:customStyle="1" w:styleId="51">
    <w:name w:val="Нумерованный список 51"/>
    <w:basedOn w:val="a3"/>
    <w:next w:val="50"/>
    <w:rsid w:val="000B55E3"/>
    <w:pPr>
      <w:numPr>
        <w:numId w:val="53"/>
      </w:numPr>
      <w:tabs>
        <w:tab w:val="clear" w:pos="1492"/>
        <w:tab w:val="num" w:pos="360"/>
      </w:tabs>
      <w:spacing w:after="160" w:line="259" w:lineRule="auto"/>
      <w:ind w:left="0" w:firstLine="0"/>
    </w:pPr>
    <w:rPr>
      <w:rFonts w:ascii="Verdana" w:eastAsia="Calibri" w:hAnsi="Verdana" w:cs="Times New Roman"/>
      <w:color w:val="595959"/>
      <w:sz w:val="16"/>
      <w:szCs w:val="20"/>
    </w:rPr>
  </w:style>
  <w:style w:type="paragraph" w:customStyle="1" w:styleId="212">
    <w:name w:val="Обратный адрес 21"/>
    <w:basedOn w:val="a3"/>
    <w:next w:val="2f6"/>
    <w:rsid w:val="000B55E3"/>
    <w:pPr>
      <w:spacing w:after="160" w:line="259" w:lineRule="auto"/>
    </w:pPr>
    <w:rPr>
      <w:rFonts w:ascii="Arial" w:eastAsia="Calibri" w:hAnsi="Arial" w:cs="Arial"/>
      <w:color w:val="595959"/>
      <w:sz w:val="20"/>
      <w:szCs w:val="20"/>
    </w:rPr>
  </w:style>
  <w:style w:type="paragraph" w:customStyle="1" w:styleId="1fb">
    <w:name w:val="Обычный отступ1"/>
    <w:basedOn w:val="a3"/>
    <w:next w:val="afffff3"/>
    <w:rsid w:val="000B55E3"/>
    <w:pPr>
      <w:spacing w:after="160" w:line="259" w:lineRule="auto"/>
      <w:ind w:left="708"/>
    </w:pPr>
    <w:rPr>
      <w:rFonts w:ascii="Verdana" w:eastAsia="Calibri" w:hAnsi="Verdana" w:cs="Times New Roman"/>
      <w:color w:val="595959"/>
      <w:sz w:val="16"/>
      <w:szCs w:val="20"/>
    </w:rPr>
  </w:style>
  <w:style w:type="paragraph" w:customStyle="1" w:styleId="1fc">
    <w:name w:val="Перечень рисунков1"/>
    <w:basedOn w:val="a3"/>
    <w:next w:val="a3"/>
    <w:semiHidden/>
    <w:rsid w:val="000B55E3"/>
    <w:pPr>
      <w:spacing w:after="160" w:line="259" w:lineRule="auto"/>
    </w:pPr>
    <w:rPr>
      <w:rFonts w:ascii="Verdana" w:eastAsia="Calibri" w:hAnsi="Verdana" w:cs="Times New Roman"/>
      <w:color w:val="595959"/>
      <w:sz w:val="16"/>
      <w:szCs w:val="20"/>
    </w:rPr>
  </w:style>
  <w:style w:type="paragraph" w:customStyle="1" w:styleId="1fd">
    <w:name w:val="Подзаголовок1"/>
    <w:basedOn w:val="a3"/>
    <w:next w:val="aff1"/>
    <w:rsid w:val="000B55E3"/>
    <w:pPr>
      <w:spacing w:after="60" w:line="259" w:lineRule="auto"/>
      <w:jc w:val="center"/>
      <w:outlineLvl w:val="1"/>
    </w:pPr>
    <w:rPr>
      <w:rFonts w:ascii="Arial" w:hAnsi="Arial" w:cs="Arial"/>
      <w:color w:val="595959"/>
      <w:sz w:val="24"/>
      <w:szCs w:val="24"/>
    </w:rPr>
  </w:style>
  <w:style w:type="paragraph" w:customStyle="1" w:styleId="1fe">
    <w:name w:val="Подпись1"/>
    <w:basedOn w:val="a3"/>
    <w:next w:val="afffff4"/>
    <w:link w:val="afffff5"/>
    <w:rsid w:val="000B55E3"/>
    <w:pPr>
      <w:spacing w:after="160" w:line="259" w:lineRule="auto"/>
      <w:ind w:left="4252"/>
    </w:pPr>
    <w:rPr>
      <w:rFonts w:ascii="Verdana" w:hAnsi="Verdana"/>
      <w:color w:val="595959"/>
      <w:sz w:val="16"/>
      <w:szCs w:val="20"/>
    </w:rPr>
  </w:style>
  <w:style w:type="character" w:customStyle="1" w:styleId="afffff5">
    <w:name w:val="Подпись Знак"/>
    <w:basedOn w:val="a4"/>
    <w:link w:val="1fe"/>
    <w:rsid w:val="000B55E3"/>
    <w:rPr>
      <w:rFonts w:ascii="Verdana" w:hAnsi="Verdana"/>
      <w:color w:val="595959"/>
      <w:sz w:val="16"/>
      <w:szCs w:val="20"/>
    </w:rPr>
  </w:style>
  <w:style w:type="paragraph" w:customStyle="1" w:styleId="1ff">
    <w:name w:val="Приветствие1"/>
    <w:basedOn w:val="a3"/>
    <w:next w:val="a3"/>
    <w:rsid w:val="000B55E3"/>
    <w:pPr>
      <w:spacing w:after="160" w:line="259" w:lineRule="auto"/>
    </w:pPr>
    <w:rPr>
      <w:rFonts w:ascii="Verdana" w:eastAsia="Calibri" w:hAnsi="Verdana" w:cs="Times New Roman"/>
      <w:color w:val="595959"/>
      <w:sz w:val="16"/>
      <w:szCs w:val="20"/>
    </w:rPr>
  </w:style>
  <w:style w:type="character" w:customStyle="1" w:styleId="afffff6">
    <w:name w:val="Приветствие Знак"/>
    <w:basedOn w:val="a4"/>
    <w:link w:val="afffff7"/>
    <w:rsid w:val="000B55E3"/>
    <w:rPr>
      <w:rFonts w:ascii="Verdana" w:hAnsi="Verdana"/>
      <w:color w:val="595959"/>
      <w:sz w:val="16"/>
      <w:szCs w:val="20"/>
    </w:rPr>
  </w:style>
  <w:style w:type="paragraph" w:customStyle="1" w:styleId="1ff0">
    <w:name w:val="Продолжение списка1"/>
    <w:basedOn w:val="a3"/>
    <w:next w:val="afffff8"/>
    <w:rsid w:val="000B55E3"/>
    <w:pPr>
      <w:spacing w:after="160" w:line="259" w:lineRule="auto"/>
      <w:ind w:left="283"/>
    </w:pPr>
    <w:rPr>
      <w:rFonts w:ascii="Verdana" w:eastAsia="Calibri" w:hAnsi="Verdana" w:cs="Times New Roman"/>
      <w:color w:val="595959"/>
      <w:sz w:val="16"/>
      <w:szCs w:val="20"/>
    </w:rPr>
  </w:style>
  <w:style w:type="paragraph" w:customStyle="1" w:styleId="213">
    <w:name w:val="Продолжение списка 21"/>
    <w:basedOn w:val="a3"/>
    <w:next w:val="2f7"/>
    <w:rsid w:val="000B55E3"/>
    <w:pPr>
      <w:spacing w:after="160" w:line="259" w:lineRule="auto"/>
      <w:ind w:left="566"/>
    </w:pPr>
    <w:rPr>
      <w:rFonts w:ascii="Verdana" w:eastAsia="Calibri" w:hAnsi="Verdana" w:cs="Times New Roman"/>
      <w:color w:val="595959"/>
      <w:sz w:val="16"/>
      <w:szCs w:val="20"/>
    </w:rPr>
  </w:style>
  <w:style w:type="paragraph" w:customStyle="1" w:styleId="312">
    <w:name w:val="Продолжение списка 31"/>
    <w:basedOn w:val="a3"/>
    <w:next w:val="3f0"/>
    <w:rsid w:val="000B55E3"/>
    <w:pPr>
      <w:spacing w:after="160" w:line="259" w:lineRule="auto"/>
      <w:ind w:left="849"/>
    </w:pPr>
    <w:rPr>
      <w:rFonts w:ascii="Verdana" w:eastAsia="Calibri" w:hAnsi="Verdana" w:cs="Times New Roman"/>
      <w:color w:val="595959"/>
      <w:sz w:val="16"/>
      <w:szCs w:val="20"/>
    </w:rPr>
  </w:style>
  <w:style w:type="paragraph" w:customStyle="1" w:styleId="412">
    <w:name w:val="Продолжение списка 41"/>
    <w:basedOn w:val="a3"/>
    <w:next w:val="46"/>
    <w:rsid w:val="000B55E3"/>
    <w:pPr>
      <w:spacing w:after="160" w:line="259" w:lineRule="auto"/>
      <w:ind w:left="1132"/>
    </w:pPr>
    <w:rPr>
      <w:rFonts w:ascii="Verdana" w:eastAsia="Calibri" w:hAnsi="Verdana" w:cs="Times New Roman"/>
      <w:color w:val="595959"/>
      <w:sz w:val="16"/>
      <w:szCs w:val="20"/>
    </w:rPr>
  </w:style>
  <w:style w:type="paragraph" w:customStyle="1" w:styleId="512">
    <w:name w:val="Продолжение списка 51"/>
    <w:basedOn w:val="a3"/>
    <w:next w:val="55"/>
    <w:rsid w:val="000B55E3"/>
    <w:pPr>
      <w:spacing w:after="160" w:line="259" w:lineRule="auto"/>
      <w:ind w:left="1415"/>
    </w:pPr>
    <w:rPr>
      <w:rFonts w:ascii="Verdana" w:eastAsia="Calibri" w:hAnsi="Verdana" w:cs="Times New Roman"/>
      <w:color w:val="595959"/>
      <w:sz w:val="16"/>
      <w:szCs w:val="20"/>
    </w:rPr>
  </w:style>
  <w:style w:type="paragraph" w:customStyle="1" w:styleId="1ff1">
    <w:name w:val="Прощание1"/>
    <w:basedOn w:val="a3"/>
    <w:next w:val="afffff9"/>
    <w:link w:val="afffffa"/>
    <w:rsid w:val="000B55E3"/>
    <w:pPr>
      <w:spacing w:after="160" w:line="259" w:lineRule="auto"/>
      <w:ind w:left="4252"/>
    </w:pPr>
    <w:rPr>
      <w:rFonts w:ascii="Verdana" w:hAnsi="Verdana"/>
      <w:color w:val="595959"/>
      <w:sz w:val="16"/>
      <w:szCs w:val="20"/>
    </w:rPr>
  </w:style>
  <w:style w:type="character" w:customStyle="1" w:styleId="afffffa">
    <w:name w:val="Прощание Знак"/>
    <w:basedOn w:val="a4"/>
    <w:link w:val="1ff1"/>
    <w:rsid w:val="000B55E3"/>
    <w:rPr>
      <w:rFonts w:ascii="Verdana" w:hAnsi="Verdana"/>
      <w:color w:val="595959"/>
      <w:sz w:val="16"/>
      <w:szCs w:val="20"/>
    </w:rPr>
  </w:style>
  <w:style w:type="paragraph" w:customStyle="1" w:styleId="1ff2">
    <w:name w:val="Список1"/>
    <w:basedOn w:val="a3"/>
    <w:next w:val="afffffb"/>
    <w:rsid w:val="000B55E3"/>
    <w:pPr>
      <w:spacing w:after="160" w:line="259" w:lineRule="auto"/>
      <w:ind w:left="283" w:hanging="283"/>
    </w:pPr>
    <w:rPr>
      <w:rFonts w:ascii="Verdana" w:eastAsia="Calibri" w:hAnsi="Verdana" w:cs="Times New Roman"/>
      <w:color w:val="595959"/>
      <w:sz w:val="16"/>
      <w:szCs w:val="20"/>
    </w:rPr>
  </w:style>
  <w:style w:type="paragraph" w:customStyle="1" w:styleId="214">
    <w:name w:val="Список 21"/>
    <w:basedOn w:val="a3"/>
    <w:next w:val="2f0"/>
    <w:rsid w:val="000B55E3"/>
    <w:pPr>
      <w:spacing w:after="160" w:line="259" w:lineRule="auto"/>
      <w:ind w:left="566" w:hanging="283"/>
    </w:pPr>
    <w:rPr>
      <w:rFonts w:ascii="Verdana" w:eastAsia="Calibri" w:hAnsi="Verdana" w:cs="Times New Roman"/>
      <w:color w:val="595959"/>
      <w:sz w:val="16"/>
      <w:szCs w:val="20"/>
    </w:rPr>
  </w:style>
  <w:style w:type="paragraph" w:customStyle="1" w:styleId="313">
    <w:name w:val="Список 31"/>
    <w:basedOn w:val="a3"/>
    <w:next w:val="3f1"/>
    <w:rsid w:val="000B55E3"/>
    <w:pPr>
      <w:spacing w:after="160" w:line="259" w:lineRule="auto"/>
      <w:ind w:left="849" w:hanging="283"/>
    </w:pPr>
    <w:rPr>
      <w:rFonts w:ascii="Verdana" w:eastAsia="Calibri" w:hAnsi="Verdana" w:cs="Times New Roman"/>
      <w:color w:val="595959"/>
      <w:sz w:val="16"/>
      <w:szCs w:val="20"/>
    </w:rPr>
  </w:style>
  <w:style w:type="paragraph" w:customStyle="1" w:styleId="413">
    <w:name w:val="Список 41"/>
    <w:basedOn w:val="a3"/>
    <w:next w:val="47"/>
    <w:rsid w:val="000B55E3"/>
    <w:pPr>
      <w:spacing w:after="160" w:line="259" w:lineRule="auto"/>
      <w:ind w:left="1132" w:hanging="283"/>
    </w:pPr>
    <w:rPr>
      <w:rFonts w:ascii="Verdana" w:eastAsia="Calibri" w:hAnsi="Verdana" w:cs="Times New Roman"/>
      <w:color w:val="595959"/>
      <w:sz w:val="16"/>
      <w:szCs w:val="20"/>
    </w:rPr>
  </w:style>
  <w:style w:type="paragraph" w:customStyle="1" w:styleId="513">
    <w:name w:val="Список 51"/>
    <w:basedOn w:val="a3"/>
    <w:next w:val="56"/>
    <w:rsid w:val="000B55E3"/>
    <w:pPr>
      <w:spacing w:after="160" w:line="259" w:lineRule="auto"/>
      <w:ind w:left="1415" w:hanging="283"/>
    </w:pPr>
    <w:rPr>
      <w:rFonts w:ascii="Verdana" w:eastAsia="Calibri" w:hAnsi="Verdana" w:cs="Times New Roman"/>
      <w:color w:val="595959"/>
      <w:sz w:val="16"/>
      <w:szCs w:val="20"/>
    </w:rPr>
  </w:style>
  <w:style w:type="paragraph" w:customStyle="1" w:styleId="HTML10">
    <w:name w:val="Стандартный HTML1"/>
    <w:basedOn w:val="a3"/>
    <w:next w:val="HTML2"/>
    <w:link w:val="HTML3"/>
    <w:rsid w:val="000B55E3"/>
    <w:pPr>
      <w:spacing w:after="160" w:line="259" w:lineRule="auto"/>
    </w:pPr>
    <w:rPr>
      <w:rFonts w:ascii="Courier New" w:hAnsi="Courier New" w:cs="Courier New"/>
      <w:color w:val="595959"/>
      <w:sz w:val="20"/>
      <w:szCs w:val="20"/>
    </w:rPr>
  </w:style>
  <w:style w:type="character" w:customStyle="1" w:styleId="HTML3">
    <w:name w:val="Стандартный HTML Знак"/>
    <w:basedOn w:val="a4"/>
    <w:link w:val="HTML10"/>
    <w:rsid w:val="000B55E3"/>
    <w:rPr>
      <w:rFonts w:ascii="Courier New" w:hAnsi="Courier New" w:cs="Courier New"/>
      <w:color w:val="595959"/>
      <w:sz w:val="20"/>
      <w:szCs w:val="20"/>
    </w:rPr>
  </w:style>
  <w:style w:type="paragraph" w:customStyle="1" w:styleId="1ff3">
    <w:name w:val="Схема документа1"/>
    <w:basedOn w:val="a3"/>
    <w:next w:val="afffffc"/>
    <w:link w:val="afffffd"/>
    <w:semiHidden/>
    <w:rsid w:val="000B55E3"/>
    <w:pPr>
      <w:shd w:val="clear" w:color="auto" w:fill="000080"/>
      <w:spacing w:after="160" w:line="259" w:lineRule="auto"/>
    </w:pPr>
    <w:rPr>
      <w:rFonts w:ascii="Tahoma" w:hAnsi="Tahoma" w:cs="Tahoma"/>
      <w:color w:val="595959"/>
      <w:sz w:val="20"/>
      <w:szCs w:val="20"/>
    </w:rPr>
  </w:style>
  <w:style w:type="character" w:customStyle="1" w:styleId="afffffd">
    <w:name w:val="Схема документа Знак"/>
    <w:basedOn w:val="a4"/>
    <w:link w:val="1ff3"/>
    <w:semiHidden/>
    <w:rsid w:val="000B55E3"/>
    <w:rPr>
      <w:rFonts w:ascii="Tahoma" w:hAnsi="Tahoma" w:cs="Tahoma"/>
      <w:color w:val="595959"/>
      <w:sz w:val="20"/>
      <w:szCs w:val="20"/>
      <w:shd w:val="clear" w:color="auto" w:fill="000080"/>
    </w:rPr>
  </w:style>
  <w:style w:type="paragraph" w:customStyle="1" w:styleId="1ff4">
    <w:name w:val="Таблица ссылок1"/>
    <w:basedOn w:val="a3"/>
    <w:next w:val="a3"/>
    <w:semiHidden/>
    <w:rsid w:val="000B55E3"/>
    <w:pPr>
      <w:spacing w:after="160" w:line="259" w:lineRule="auto"/>
      <w:ind w:left="160" w:hanging="160"/>
    </w:pPr>
    <w:rPr>
      <w:rFonts w:ascii="Verdana" w:eastAsia="Calibri" w:hAnsi="Verdana" w:cs="Times New Roman"/>
      <w:color w:val="595959"/>
      <w:sz w:val="16"/>
      <w:szCs w:val="20"/>
    </w:rPr>
  </w:style>
  <w:style w:type="paragraph" w:styleId="afffffe">
    <w:name w:val="macro"/>
    <w:link w:val="affffff"/>
    <w:semiHidden/>
    <w:rsid w:val="000B55E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
    <w:name w:val="Текст макроса Знак"/>
    <w:basedOn w:val="a4"/>
    <w:link w:val="afffffe"/>
    <w:semiHidden/>
    <w:rsid w:val="000B55E3"/>
    <w:rPr>
      <w:rFonts w:ascii="Courier New" w:eastAsia="Times New Roman" w:hAnsi="Courier New" w:cs="Courier New"/>
      <w:sz w:val="20"/>
      <w:szCs w:val="20"/>
      <w:lang w:eastAsia="ru-RU"/>
    </w:rPr>
  </w:style>
  <w:style w:type="paragraph" w:customStyle="1" w:styleId="112">
    <w:name w:val="Указатель 11"/>
    <w:basedOn w:val="a3"/>
    <w:next w:val="a3"/>
    <w:autoRedefine/>
    <w:semiHidden/>
    <w:rsid w:val="000B55E3"/>
    <w:pPr>
      <w:spacing w:after="160" w:line="259" w:lineRule="auto"/>
      <w:ind w:left="160" w:hanging="160"/>
    </w:pPr>
    <w:rPr>
      <w:rFonts w:ascii="Verdana" w:eastAsia="Calibri" w:hAnsi="Verdana" w:cs="Times New Roman"/>
      <w:color w:val="595959"/>
      <w:sz w:val="16"/>
      <w:szCs w:val="20"/>
    </w:rPr>
  </w:style>
  <w:style w:type="paragraph" w:customStyle="1" w:styleId="1ff5">
    <w:name w:val="Указатель1"/>
    <w:basedOn w:val="a3"/>
    <w:next w:val="1ff6"/>
    <w:rsid w:val="000B55E3"/>
    <w:pPr>
      <w:spacing w:after="160" w:line="259" w:lineRule="auto"/>
    </w:pPr>
    <w:rPr>
      <w:rFonts w:ascii="Arial" w:eastAsia="Calibri" w:hAnsi="Arial" w:cs="Arial"/>
      <w:b/>
      <w:bCs/>
      <w:color w:val="595959"/>
      <w:sz w:val="16"/>
      <w:szCs w:val="20"/>
    </w:rPr>
  </w:style>
  <w:style w:type="paragraph" w:customStyle="1" w:styleId="215">
    <w:name w:val="Указатель 21"/>
    <w:basedOn w:val="a3"/>
    <w:next w:val="a3"/>
    <w:autoRedefine/>
    <w:semiHidden/>
    <w:rsid w:val="000B55E3"/>
    <w:pPr>
      <w:spacing w:after="160" w:line="259" w:lineRule="auto"/>
      <w:ind w:left="320" w:hanging="160"/>
    </w:pPr>
    <w:rPr>
      <w:rFonts w:ascii="Verdana" w:eastAsia="Calibri" w:hAnsi="Verdana" w:cs="Times New Roman"/>
      <w:color w:val="595959"/>
      <w:sz w:val="16"/>
      <w:szCs w:val="20"/>
    </w:rPr>
  </w:style>
  <w:style w:type="paragraph" w:customStyle="1" w:styleId="314">
    <w:name w:val="Указатель 31"/>
    <w:basedOn w:val="a3"/>
    <w:next w:val="a3"/>
    <w:autoRedefine/>
    <w:semiHidden/>
    <w:rsid w:val="000B55E3"/>
    <w:pPr>
      <w:spacing w:after="160" w:line="259" w:lineRule="auto"/>
      <w:ind w:left="480" w:hanging="160"/>
    </w:pPr>
    <w:rPr>
      <w:rFonts w:ascii="Verdana" w:eastAsia="Calibri" w:hAnsi="Verdana" w:cs="Times New Roman"/>
      <w:color w:val="595959"/>
      <w:sz w:val="16"/>
      <w:szCs w:val="20"/>
    </w:rPr>
  </w:style>
  <w:style w:type="paragraph" w:customStyle="1" w:styleId="414">
    <w:name w:val="Указатель 41"/>
    <w:basedOn w:val="a3"/>
    <w:next w:val="a3"/>
    <w:autoRedefine/>
    <w:semiHidden/>
    <w:rsid w:val="000B55E3"/>
    <w:pPr>
      <w:spacing w:after="160" w:line="259" w:lineRule="auto"/>
      <w:ind w:left="640" w:hanging="160"/>
    </w:pPr>
    <w:rPr>
      <w:rFonts w:ascii="Verdana" w:eastAsia="Calibri" w:hAnsi="Verdana" w:cs="Times New Roman"/>
      <w:color w:val="595959"/>
      <w:sz w:val="16"/>
      <w:szCs w:val="20"/>
    </w:rPr>
  </w:style>
  <w:style w:type="paragraph" w:customStyle="1" w:styleId="514">
    <w:name w:val="Указатель 51"/>
    <w:basedOn w:val="a3"/>
    <w:next w:val="a3"/>
    <w:autoRedefine/>
    <w:semiHidden/>
    <w:rsid w:val="000B55E3"/>
    <w:pPr>
      <w:spacing w:after="160" w:line="259" w:lineRule="auto"/>
      <w:ind w:left="800" w:hanging="160"/>
    </w:pPr>
    <w:rPr>
      <w:rFonts w:ascii="Verdana" w:eastAsia="Calibri" w:hAnsi="Verdana" w:cs="Times New Roman"/>
      <w:color w:val="595959"/>
      <w:sz w:val="16"/>
      <w:szCs w:val="20"/>
    </w:rPr>
  </w:style>
  <w:style w:type="paragraph" w:customStyle="1" w:styleId="611">
    <w:name w:val="Указатель 61"/>
    <w:basedOn w:val="a3"/>
    <w:next w:val="a3"/>
    <w:autoRedefine/>
    <w:semiHidden/>
    <w:rsid w:val="000B55E3"/>
    <w:pPr>
      <w:spacing w:after="160" w:line="259" w:lineRule="auto"/>
      <w:ind w:left="960" w:hanging="160"/>
    </w:pPr>
    <w:rPr>
      <w:rFonts w:ascii="Verdana" w:eastAsia="Calibri" w:hAnsi="Verdana" w:cs="Times New Roman"/>
      <w:color w:val="595959"/>
      <w:sz w:val="16"/>
      <w:szCs w:val="20"/>
    </w:rPr>
  </w:style>
  <w:style w:type="paragraph" w:customStyle="1" w:styleId="711">
    <w:name w:val="Указатель 71"/>
    <w:basedOn w:val="a3"/>
    <w:next w:val="a3"/>
    <w:autoRedefine/>
    <w:semiHidden/>
    <w:rsid w:val="000B55E3"/>
    <w:pPr>
      <w:spacing w:after="160" w:line="259" w:lineRule="auto"/>
      <w:ind w:left="1120" w:hanging="160"/>
    </w:pPr>
    <w:rPr>
      <w:rFonts w:ascii="Verdana" w:eastAsia="Calibri" w:hAnsi="Verdana" w:cs="Times New Roman"/>
      <w:color w:val="595959"/>
      <w:sz w:val="16"/>
      <w:szCs w:val="20"/>
    </w:rPr>
  </w:style>
  <w:style w:type="paragraph" w:customStyle="1" w:styleId="811">
    <w:name w:val="Указатель 81"/>
    <w:basedOn w:val="a3"/>
    <w:next w:val="a3"/>
    <w:autoRedefine/>
    <w:semiHidden/>
    <w:rsid w:val="000B55E3"/>
    <w:pPr>
      <w:spacing w:after="160" w:line="259" w:lineRule="auto"/>
      <w:ind w:left="1280" w:hanging="160"/>
    </w:pPr>
    <w:rPr>
      <w:rFonts w:ascii="Verdana" w:eastAsia="Calibri" w:hAnsi="Verdana" w:cs="Times New Roman"/>
      <w:color w:val="595959"/>
      <w:sz w:val="16"/>
      <w:szCs w:val="20"/>
    </w:rPr>
  </w:style>
  <w:style w:type="paragraph" w:customStyle="1" w:styleId="911">
    <w:name w:val="Указатель 91"/>
    <w:basedOn w:val="a3"/>
    <w:next w:val="a3"/>
    <w:autoRedefine/>
    <w:semiHidden/>
    <w:rsid w:val="000B55E3"/>
    <w:pPr>
      <w:spacing w:after="160" w:line="259" w:lineRule="auto"/>
      <w:ind w:left="1440" w:hanging="160"/>
    </w:pPr>
    <w:rPr>
      <w:rFonts w:ascii="Verdana" w:eastAsia="Calibri" w:hAnsi="Verdana" w:cs="Times New Roman"/>
      <w:color w:val="595959"/>
      <w:sz w:val="16"/>
      <w:szCs w:val="20"/>
    </w:rPr>
  </w:style>
  <w:style w:type="paragraph" w:customStyle="1" w:styleId="1ff7">
    <w:name w:val="Шапка1"/>
    <w:basedOn w:val="a3"/>
    <w:next w:val="affffff0"/>
    <w:link w:val="affffff1"/>
    <w:rsid w:val="000B55E3"/>
    <w:pPr>
      <w:pBdr>
        <w:top w:val="single" w:sz="6" w:space="1" w:color="auto"/>
        <w:left w:val="single" w:sz="6" w:space="1" w:color="auto"/>
        <w:bottom w:val="single" w:sz="6" w:space="1" w:color="auto"/>
        <w:right w:val="single" w:sz="6" w:space="1" w:color="auto"/>
      </w:pBdr>
      <w:shd w:val="pct20" w:color="auto" w:fill="auto"/>
      <w:spacing w:after="160" w:line="259" w:lineRule="auto"/>
      <w:ind w:left="1134" w:hanging="1134"/>
    </w:pPr>
    <w:rPr>
      <w:rFonts w:ascii="Arial" w:hAnsi="Arial" w:cs="Arial"/>
      <w:color w:val="595959"/>
      <w:sz w:val="24"/>
      <w:szCs w:val="24"/>
    </w:rPr>
  </w:style>
  <w:style w:type="character" w:customStyle="1" w:styleId="affffff1">
    <w:name w:val="Шапка Знак"/>
    <w:basedOn w:val="a4"/>
    <w:link w:val="1ff7"/>
    <w:rsid w:val="000B55E3"/>
    <w:rPr>
      <w:rFonts w:ascii="Arial" w:hAnsi="Arial" w:cs="Arial"/>
      <w:color w:val="595959"/>
      <w:sz w:val="24"/>
      <w:szCs w:val="24"/>
      <w:shd w:val="pct20" w:color="auto" w:fill="auto"/>
    </w:rPr>
  </w:style>
  <w:style w:type="paragraph" w:customStyle="1" w:styleId="1ff8">
    <w:name w:val="Электронная подпись1"/>
    <w:basedOn w:val="a3"/>
    <w:next w:val="affffff2"/>
    <w:link w:val="affffff3"/>
    <w:rsid w:val="000B55E3"/>
    <w:pPr>
      <w:spacing w:after="160" w:line="259" w:lineRule="auto"/>
    </w:pPr>
    <w:rPr>
      <w:rFonts w:ascii="Verdana" w:hAnsi="Verdana"/>
      <w:color w:val="595959"/>
      <w:sz w:val="16"/>
      <w:szCs w:val="20"/>
    </w:rPr>
  </w:style>
  <w:style w:type="character" w:customStyle="1" w:styleId="affffff3">
    <w:name w:val="Электронная подпись Знак"/>
    <w:basedOn w:val="a4"/>
    <w:link w:val="1ff8"/>
    <w:rsid w:val="000B55E3"/>
    <w:rPr>
      <w:rFonts w:ascii="Verdana" w:hAnsi="Verdana"/>
      <w:color w:val="595959"/>
      <w:sz w:val="16"/>
      <w:szCs w:val="20"/>
    </w:rPr>
  </w:style>
  <w:style w:type="character" w:customStyle="1" w:styleId="header2style1">
    <w:name w:val="header2 style1"/>
    <w:basedOn w:val="a4"/>
    <w:rsid w:val="000B55E3"/>
  </w:style>
  <w:style w:type="character" w:customStyle="1" w:styleId="postbody">
    <w:name w:val="postbody"/>
    <w:basedOn w:val="a4"/>
    <w:rsid w:val="000B55E3"/>
  </w:style>
  <w:style w:type="character" w:customStyle="1" w:styleId="CenturyGothic20RGB278157">
    <w:name w:val="Обычный + Century Gothic;20 пт;полужирный;Другой цвет (RGB(2;78;157)) Знак Знак"/>
    <w:link w:val="CenturyGothic"/>
    <w:rsid w:val="000B55E3"/>
    <w:rPr>
      <w:rFonts w:ascii="Verdana" w:eastAsia="Calibri" w:hAnsi="Verdana" w:cs="Times New Roman"/>
      <w:bCs/>
      <w:color w:val="4D5A75"/>
      <w:kern w:val="32"/>
      <w:sz w:val="40"/>
      <w:szCs w:val="32"/>
    </w:rPr>
  </w:style>
  <w:style w:type="paragraph" w:customStyle="1" w:styleId="affffff4">
    <w:name w:val="Обычный + полужирный"/>
    <w:basedOn w:val="a3"/>
    <w:rsid w:val="000B55E3"/>
    <w:pPr>
      <w:spacing w:before="100" w:beforeAutospacing="1" w:after="100" w:afterAutospacing="1" w:line="259" w:lineRule="auto"/>
    </w:pPr>
    <w:rPr>
      <w:rFonts w:ascii="Times New Roman" w:eastAsia="Calibri" w:hAnsi="Times New Roman" w:cs="Times New Roman"/>
      <w:color w:val="595959"/>
      <w:sz w:val="24"/>
      <w:szCs w:val="24"/>
    </w:rPr>
  </w:style>
  <w:style w:type="paragraph" w:customStyle="1" w:styleId="affffff5">
    <w:name w:val="Обычный + По ширине"/>
    <w:aliases w:val="Слева:  3,17 см"/>
    <w:basedOn w:val="affffff4"/>
    <w:rsid w:val="000B55E3"/>
    <w:rPr>
      <w:rFonts w:ascii="Verdana" w:hAnsi="Verdana"/>
      <w:sz w:val="16"/>
      <w:szCs w:val="16"/>
    </w:rPr>
  </w:style>
  <w:style w:type="character" w:customStyle="1" w:styleId="StyleCenturyGothic14ptBoldJustifiedLeft317cmFirst0">
    <w:name w:val="Style Century Gothic 14 pt Bold Justified Left:  317 cm First... Знак"/>
    <w:link w:val="StyleCenturyGothic14ptBoldJustifiedLeft317cmFirst"/>
    <w:rsid w:val="000B55E3"/>
    <w:rPr>
      <w:rFonts w:ascii="Century Gothic" w:eastAsia="Calibri" w:hAnsi="Century Gothic" w:cs="Times New Roman"/>
      <w:b/>
      <w:bCs/>
      <w:color w:val="595959"/>
      <w:sz w:val="28"/>
      <w:szCs w:val="20"/>
    </w:rPr>
  </w:style>
  <w:style w:type="character" w:customStyle="1" w:styleId="StyleCenturyGothic20ptBoldCustomColorRGB2">
    <w:name w:val="Style Century Gothic 20 pt Bold Custom Color(RGB(2 Знак"/>
    <w:aliases w:val="78 Знак,157)) Jus... Знак"/>
    <w:rsid w:val="000B55E3"/>
    <w:rPr>
      <w:rFonts w:ascii="Century Gothic" w:hAnsi="Century Gothic"/>
      <w:b/>
      <w:bCs/>
      <w:color w:val="024E9D"/>
      <w:sz w:val="40"/>
      <w:lang w:val="en-US" w:eastAsia="ru-RU" w:bidi="ar-SA"/>
    </w:rPr>
  </w:style>
  <w:style w:type="paragraph" w:customStyle="1" w:styleId="affffff6">
    <w:name w:val="стиль"/>
    <w:basedOn w:val="a3"/>
    <w:autoRedefine/>
    <w:rsid w:val="000B55E3"/>
    <w:pPr>
      <w:tabs>
        <w:tab w:val="num" w:pos="0"/>
      </w:tabs>
      <w:spacing w:after="160" w:line="240" w:lineRule="exact"/>
    </w:pPr>
    <w:rPr>
      <w:rFonts w:ascii="Tahoma" w:eastAsia="Calibri" w:hAnsi="Tahoma" w:cs="Tahoma"/>
      <w:b/>
      <w:color w:val="595959"/>
      <w:sz w:val="20"/>
      <w:szCs w:val="20"/>
      <w:lang w:val="en-US"/>
    </w:rPr>
  </w:style>
  <w:style w:type="character" w:customStyle="1" w:styleId="gray11">
    <w:name w:val="gray11"/>
    <w:basedOn w:val="a4"/>
    <w:rsid w:val="000B55E3"/>
  </w:style>
  <w:style w:type="paragraph" w:customStyle="1" w:styleId="header12orange">
    <w:name w:val="header12orange"/>
    <w:basedOn w:val="a3"/>
    <w:rsid w:val="000B55E3"/>
    <w:pPr>
      <w:spacing w:before="100" w:beforeAutospacing="1" w:after="100" w:afterAutospacing="1" w:line="259" w:lineRule="auto"/>
    </w:pPr>
    <w:rPr>
      <w:rFonts w:ascii="Times New Roman" w:eastAsia="Calibri" w:hAnsi="Times New Roman" w:cs="Times New Roman"/>
      <w:b/>
      <w:bCs/>
      <w:color w:val="F7941D"/>
      <w:sz w:val="18"/>
      <w:szCs w:val="18"/>
    </w:rPr>
  </w:style>
  <w:style w:type="paragraph" w:customStyle="1" w:styleId="2f8">
    <w:name w:val="Заголовок2_"/>
    <w:basedOn w:val="24"/>
    <w:rsid w:val="000B55E3"/>
    <w:pPr>
      <w:numPr>
        <w:ilvl w:val="1"/>
      </w:numPr>
      <w:tabs>
        <w:tab w:val="num" w:pos="360"/>
        <w:tab w:val="left" w:pos="851"/>
      </w:tabs>
      <w:spacing w:before="120" w:after="60"/>
      <w:outlineLvl w:val="9"/>
    </w:pPr>
    <w:rPr>
      <w:rFonts w:ascii="Verdana" w:eastAsia="Times New Roman" w:hAnsi="Verdana" w:cs="Times New Roman"/>
      <w:bCs/>
      <w:smallCaps/>
      <w:color w:val="auto"/>
      <w:sz w:val="28"/>
      <w:szCs w:val="36"/>
      <w:lang w:eastAsia="en-US"/>
    </w:rPr>
  </w:style>
  <w:style w:type="paragraph" w:customStyle="1" w:styleId="CharChar1">
    <w:name w:val="Char Char1"/>
    <w:basedOn w:val="a3"/>
    <w:rsid w:val="000B55E3"/>
    <w:pPr>
      <w:spacing w:after="160" w:line="240" w:lineRule="exact"/>
    </w:pPr>
    <w:rPr>
      <w:rFonts w:ascii="Verdana" w:eastAsia="Calibri" w:hAnsi="Verdana" w:cs="Verdana"/>
      <w:color w:val="595959"/>
      <w:sz w:val="20"/>
      <w:szCs w:val="20"/>
      <w:lang w:val="en-US"/>
    </w:rPr>
  </w:style>
  <w:style w:type="character" w:customStyle="1" w:styleId="157">
    <w:name w:val="157)) Знак Знак"/>
    <w:link w:val="CenturyGothic1"/>
    <w:uiPriority w:val="99"/>
    <w:locked/>
    <w:rsid w:val="000B55E3"/>
    <w:rPr>
      <w:rFonts w:ascii="Arial" w:hAnsi="Arial" w:cs="Arial"/>
      <w:bCs/>
      <w:color w:val="024E9D"/>
      <w:sz w:val="40"/>
      <w:szCs w:val="40"/>
    </w:rPr>
  </w:style>
  <w:style w:type="paragraph" w:customStyle="1" w:styleId="CenturyGothic1">
    <w:name w:val="Обычный + Century Gothic1"/>
    <w:aliases w:val="20 пт1,полужирный1,Другой цвет (RGB(21,781,157))1,Style Century Gothic 20 pt Bold Custom Color(RGB(21,157)) Jus...1"/>
    <w:basedOn w:val="a3"/>
    <w:next w:val="16"/>
    <w:link w:val="157"/>
    <w:autoRedefine/>
    <w:uiPriority w:val="99"/>
    <w:rsid w:val="000B55E3"/>
    <w:pPr>
      <w:pageBreakBefore/>
      <w:spacing w:after="160" w:line="259" w:lineRule="auto"/>
    </w:pPr>
    <w:rPr>
      <w:rFonts w:ascii="Arial" w:hAnsi="Arial" w:cs="Arial"/>
      <w:bCs/>
      <w:color w:val="024E9D"/>
      <w:sz w:val="40"/>
      <w:szCs w:val="40"/>
    </w:rPr>
  </w:style>
  <w:style w:type="paragraph" w:customStyle="1" w:styleId="Tabletext">
    <w:name w:val="Table text"/>
    <w:basedOn w:val="a3"/>
    <w:link w:val="Tabletext0"/>
    <w:rsid w:val="000B55E3"/>
    <w:pPr>
      <w:spacing w:before="60" w:after="60" w:line="259" w:lineRule="auto"/>
    </w:pPr>
    <w:rPr>
      <w:rFonts w:ascii="Arial" w:eastAsia="SimSun" w:hAnsi="Arial" w:cs="Times New Roman"/>
      <w:bCs/>
      <w:snapToGrid w:val="0"/>
      <w:color w:val="595959"/>
      <w:sz w:val="20"/>
      <w:szCs w:val="20"/>
      <w:lang w:eastAsia="zh-CN"/>
    </w:rPr>
  </w:style>
  <w:style w:type="character" w:customStyle="1" w:styleId="Tabletext0">
    <w:name w:val="Table text Знак"/>
    <w:link w:val="Tabletext"/>
    <w:rsid w:val="000B55E3"/>
    <w:rPr>
      <w:rFonts w:ascii="Arial" w:eastAsia="SimSun" w:hAnsi="Arial" w:cs="Times New Roman"/>
      <w:bCs/>
      <w:snapToGrid w:val="0"/>
      <w:color w:val="595959"/>
      <w:sz w:val="20"/>
      <w:szCs w:val="20"/>
      <w:lang w:eastAsia="zh-CN"/>
    </w:rPr>
  </w:style>
  <w:style w:type="paragraph" w:customStyle="1" w:styleId="mini">
    <w:name w:val="mini"/>
    <w:basedOn w:val="a3"/>
    <w:rsid w:val="000B55E3"/>
    <w:pPr>
      <w:spacing w:before="100" w:beforeAutospacing="1" w:after="100" w:afterAutospacing="1" w:line="259" w:lineRule="auto"/>
    </w:pPr>
    <w:rPr>
      <w:rFonts w:ascii="Times New Roman" w:eastAsia="Calibri" w:hAnsi="Times New Roman" w:cs="Times New Roman"/>
      <w:color w:val="595959"/>
      <w:sz w:val="24"/>
      <w:szCs w:val="24"/>
    </w:rPr>
  </w:style>
  <w:style w:type="paragraph" w:customStyle="1" w:styleId="Tableheader">
    <w:name w:val="Table header"/>
    <w:basedOn w:val="a3"/>
    <w:next w:val="Tabletext"/>
    <w:rsid w:val="000B55E3"/>
    <w:pPr>
      <w:keepNext/>
      <w:spacing w:before="90" w:after="90" w:line="259" w:lineRule="auto"/>
    </w:pPr>
    <w:rPr>
      <w:rFonts w:ascii="Tahoma" w:eastAsia="Calibri" w:hAnsi="Tahoma" w:cs="Times New Roman"/>
      <w:b/>
      <w:color w:val="595959"/>
      <w:sz w:val="16"/>
      <w:szCs w:val="20"/>
    </w:rPr>
  </w:style>
  <w:style w:type="character" w:customStyle="1" w:styleId="footnote">
    <w:name w:val="foot_note"/>
    <w:basedOn w:val="a4"/>
    <w:rsid w:val="000B55E3"/>
  </w:style>
  <w:style w:type="character" w:customStyle="1" w:styleId="longtext">
    <w:name w:val="long_text"/>
    <w:basedOn w:val="a4"/>
    <w:rsid w:val="000B55E3"/>
  </w:style>
  <w:style w:type="paragraph" w:customStyle="1" w:styleId="simple">
    <w:name w:val="simple"/>
    <w:basedOn w:val="a3"/>
    <w:rsid w:val="000B55E3"/>
    <w:pPr>
      <w:spacing w:before="100" w:beforeAutospacing="1" w:after="100" w:afterAutospacing="1" w:line="259" w:lineRule="auto"/>
    </w:pPr>
    <w:rPr>
      <w:rFonts w:ascii="Times New Roman" w:eastAsia="Calibri" w:hAnsi="Times New Roman" w:cs="Times New Roman"/>
      <w:color w:val="595959"/>
      <w:sz w:val="24"/>
      <w:szCs w:val="24"/>
      <w:lang w:val="en-US"/>
    </w:rPr>
  </w:style>
  <w:style w:type="paragraph" w:customStyle="1" w:styleId="price">
    <w:name w:val="price"/>
    <w:basedOn w:val="a3"/>
    <w:rsid w:val="000B55E3"/>
    <w:pPr>
      <w:spacing w:before="100" w:beforeAutospacing="1" w:after="100" w:afterAutospacing="1" w:line="259" w:lineRule="auto"/>
    </w:pPr>
    <w:rPr>
      <w:rFonts w:ascii="Times New Roman" w:eastAsia="Calibri" w:hAnsi="Times New Roman" w:cs="Times New Roman"/>
      <w:color w:val="595959"/>
      <w:sz w:val="24"/>
      <w:szCs w:val="24"/>
      <w:lang w:val="en-US"/>
    </w:rPr>
  </w:style>
  <w:style w:type="character" w:customStyle="1" w:styleId="apple-converted-space">
    <w:name w:val="apple-converted-space"/>
    <w:basedOn w:val="a4"/>
    <w:rsid w:val="000B55E3"/>
  </w:style>
  <w:style w:type="paragraph" w:customStyle="1" w:styleId="1ff9">
    <w:name w:val="Заголовок 1 корп"/>
    <w:basedOn w:val="16"/>
    <w:next w:val="a3"/>
    <w:link w:val="1ffa"/>
    <w:rsid w:val="000B55E3"/>
    <w:pPr>
      <w:pageBreakBefore/>
      <w:tabs>
        <w:tab w:val="left" w:pos="567"/>
      </w:tabs>
      <w:spacing w:after="60"/>
      <w:contextualSpacing/>
    </w:pPr>
    <w:rPr>
      <w:rFonts w:ascii="Verdana" w:eastAsia="Times New Roman" w:hAnsi="Verdana" w:cs="Times New Roman"/>
      <w:b/>
      <w:bCs/>
      <w:caps/>
      <w:smallCaps/>
      <w:color w:val="024E9D"/>
      <w:sz w:val="36"/>
      <w:szCs w:val="28"/>
      <w:lang w:eastAsia="ru-RU"/>
    </w:rPr>
  </w:style>
  <w:style w:type="character" w:customStyle="1" w:styleId="1ffa">
    <w:name w:val="Заголовок 1 корп Знак"/>
    <w:basedOn w:val="17"/>
    <w:link w:val="1ff9"/>
    <w:rsid w:val="000B55E3"/>
    <w:rPr>
      <w:rFonts w:ascii="Verdana" w:eastAsia="Times New Roman" w:hAnsi="Verdana" w:cs="Times New Roman"/>
      <w:b/>
      <w:bCs/>
      <w:caps/>
      <w:smallCaps/>
      <w:color w:val="024E9D"/>
      <w:sz w:val="36"/>
      <w:szCs w:val="28"/>
      <w:lang w:eastAsia="ru-RU"/>
    </w:rPr>
  </w:style>
  <w:style w:type="paragraph" w:customStyle="1" w:styleId="2f9">
    <w:name w:val="Заголовок 2 корп"/>
    <w:basedOn w:val="24"/>
    <w:next w:val="a3"/>
    <w:link w:val="2fa"/>
    <w:rsid w:val="000B55E3"/>
    <w:pPr>
      <w:numPr>
        <w:ilvl w:val="1"/>
      </w:numPr>
      <w:tabs>
        <w:tab w:val="left" w:pos="851"/>
      </w:tabs>
      <w:spacing w:before="240" w:after="60" w:line="276" w:lineRule="auto"/>
      <w:ind w:left="576" w:hanging="576"/>
    </w:pPr>
    <w:rPr>
      <w:rFonts w:ascii="Verdana" w:eastAsia="Times New Roman" w:hAnsi="Verdana" w:cs="Times New Roman"/>
      <w:b/>
      <w:iCs/>
      <w:caps/>
      <w:smallCaps/>
      <w:color w:val="024E9D"/>
      <w:sz w:val="28"/>
    </w:rPr>
  </w:style>
  <w:style w:type="character" w:customStyle="1" w:styleId="2fa">
    <w:name w:val="Заголовок 2 корп Знак"/>
    <w:basedOn w:val="25"/>
    <w:link w:val="2f9"/>
    <w:rsid w:val="000B55E3"/>
    <w:rPr>
      <w:rFonts w:ascii="Verdana" w:eastAsia="Times New Roman" w:hAnsi="Verdana" w:cs="Times New Roman"/>
      <w:b/>
      <w:iCs/>
      <w:caps/>
      <w:smallCaps/>
      <w:color w:val="024E9D"/>
      <w:sz w:val="28"/>
      <w:szCs w:val="26"/>
      <w:lang w:eastAsia="ru-RU"/>
    </w:rPr>
  </w:style>
  <w:style w:type="paragraph" w:customStyle="1" w:styleId="3f2">
    <w:name w:val="Заголовок 3 корп"/>
    <w:basedOn w:val="34"/>
    <w:next w:val="a3"/>
    <w:link w:val="3f3"/>
    <w:rsid w:val="000B55E3"/>
    <w:pPr>
      <w:tabs>
        <w:tab w:val="left" w:pos="1134"/>
      </w:tabs>
      <w:spacing w:before="120" w:after="60" w:line="276" w:lineRule="auto"/>
      <w:jc w:val="left"/>
    </w:pPr>
    <w:rPr>
      <w:rFonts w:ascii="Verdana" w:hAnsi="Verdana"/>
      <w:b w:val="0"/>
      <w:caps/>
      <w:color w:val="024E9D"/>
      <w:sz w:val="24"/>
      <w:szCs w:val="26"/>
      <w:lang w:eastAsia="ru-RU"/>
    </w:rPr>
  </w:style>
  <w:style w:type="character" w:customStyle="1" w:styleId="3f3">
    <w:name w:val="Заголовок 3 корп Знак"/>
    <w:basedOn w:val="2fa"/>
    <w:link w:val="3f2"/>
    <w:rsid w:val="000B55E3"/>
    <w:rPr>
      <w:rFonts w:ascii="Verdana" w:eastAsia="Times New Roman" w:hAnsi="Verdana" w:cs="Times New Roman"/>
      <w:b w:val="0"/>
      <w:bCs/>
      <w:iCs w:val="0"/>
      <w:caps/>
      <w:smallCaps w:val="0"/>
      <w:color w:val="024E9D"/>
      <w:sz w:val="24"/>
      <w:szCs w:val="26"/>
      <w:lang w:eastAsia="ru-RU"/>
    </w:rPr>
  </w:style>
  <w:style w:type="paragraph" w:customStyle="1" w:styleId="fmsubheading">
    <w:name w:val="fm_subheading"/>
    <w:basedOn w:val="a3"/>
    <w:uiPriority w:val="99"/>
    <w:rsid w:val="000B55E3"/>
    <w:pPr>
      <w:spacing w:before="100" w:beforeAutospacing="1" w:after="100" w:afterAutospacing="1" w:line="259" w:lineRule="auto"/>
    </w:pPr>
    <w:rPr>
      <w:rFonts w:ascii="Times New Roman" w:eastAsia="Calibri" w:hAnsi="Times New Roman" w:cs="Times New Roman"/>
      <w:color w:val="595959"/>
      <w:sz w:val="24"/>
      <w:szCs w:val="24"/>
    </w:rPr>
  </w:style>
  <w:style w:type="paragraph" w:customStyle="1" w:styleId="affffff7">
    <w:name w:val="Текст инструкции"/>
    <w:basedOn w:val="a3"/>
    <w:link w:val="affffff8"/>
    <w:autoRedefine/>
    <w:qFormat/>
    <w:rsid w:val="000B55E3"/>
    <w:pPr>
      <w:spacing w:before="60" w:after="60" w:line="240" w:lineRule="auto"/>
      <w:ind w:left="187"/>
    </w:pPr>
    <w:rPr>
      <w:rFonts w:ascii="Verdana" w:eastAsia="Times New Roman" w:hAnsi="Verdana" w:cs="Arial"/>
      <w:color w:val="000000"/>
      <w:sz w:val="16"/>
      <w:szCs w:val="16"/>
      <w:shd w:val="clear" w:color="auto" w:fill="FFFFFF"/>
      <w:lang w:eastAsia="ru-RU"/>
    </w:rPr>
  </w:style>
  <w:style w:type="character" w:customStyle="1" w:styleId="affffff8">
    <w:name w:val="Текст инструкции Знак"/>
    <w:basedOn w:val="a4"/>
    <w:link w:val="affffff7"/>
    <w:rsid w:val="000B55E3"/>
    <w:rPr>
      <w:rFonts w:ascii="Verdana" w:eastAsia="Times New Roman" w:hAnsi="Verdana" w:cs="Arial"/>
      <w:color w:val="000000"/>
      <w:sz w:val="16"/>
      <w:szCs w:val="16"/>
      <w:lang w:eastAsia="ru-RU"/>
    </w:rPr>
  </w:style>
  <w:style w:type="table" w:customStyle="1" w:styleId="affffff9">
    <w:name w:val="Таблица Террасофт (новая)"/>
    <w:basedOn w:val="a5"/>
    <w:uiPriority w:val="99"/>
    <w:rsid w:val="000B55E3"/>
    <w:pPr>
      <w:spacing w:before="60" w:after="60" w:line="240" w:lineRule="auto"/>
      <w:ind w:left="113"/>
      <w:jc w:val="center"/>
    </w:pPr>
    <w:rPr>
      <w:rFonts w:ascii="Verdana" w:eastAsia="Times New Roman" w:hAnsi="Verdana" w:cs="Times New Roman"/>
      <w:sz w:val="16"/>
      <w:szCs w:val="20"/>
      <w:lang w:eastAsia="ru-RU"/>
    </w:rPr>
    <w:tblPr>
      <w:tblStyleRowBandSize w:val="1"/>
      <w:tblBorders>
        <w:insideH w:val="single" w:sz="4" w:space="0" w:color="D9D9D9"/>
        <w:insideV w:val="single" w:sz="4" w:space="0" w:color="D9D9D9"/>
      </w:tblBorders>
    </w:tblPr>
    <w:tcPr>
      <w:vAlign w:val="center"/>
    </w:tcPr>
    <w:tblStylePr w:type="firstRow">
      <w:pPr>
        <w:jc w:val="center"/>
      </w:pPr>
      <w:rPr>
        <w:rFonts w:ascii="Segoe Print" w:hAnsi="Segoe Print"/>
        <w:b w:val="0"/>
        <w:color w:val="4C5770"/>
        <w:sz w:val="16"/>
      </w:rPr>
      <w:tblPr/>
      <w:tcPr>
        <w:tcBorders>
          <w:top w:val="single" w:sz="12" w:space="0" w:color="4FB9DB"/>
        </w:tcBorders>
        <w:shd w:val="clear" w:color="auto" w:fill="F2F2F2"/>
      </w:tcPr>
    </w:tblStylePr>
    <w:tblStylePr w:type="lastRow">
      <w:pPr>
        <w:jc w:val="left"/>
      </w:pPr>
      <w:rPr>
        <w:rFonts w:ascii="Segoe Print" w:hAnsi="Segoe Print"/>
        <w:color w:val="595959"/>
        <w:sz w:val="16"/>
      </w:rPr>
    </w:tblStylePr>
    <w:tblStylePr w:type="band1Horz">
      <w:pPr>
        <w:wordWrap/>
        <w:spacing w:beforeLines="0" w:before="60" w:beforeAutospacing="0" w:afterLines="0" w:after="60" w:afterAutospacing="0"/>
      </w:pPr>
      <w:rPr>
        <w:rFonts w:ascii="Segoe Print" w:hAnsi="Segoe Print"/>
        <w:color w:val="595959"/>
        <w:sz w:val="16"/>
      </w:rPr>
    </w:tblStylePr>
    <w:tblStylePr w:type="band2Horz">
      <w:pPr>
        <w:wordWrap/>
        <w:spacing w:beforeLines="0" w:before="60" w:beforeAutospacing="0" w:afterLines="0" w:after="60" w:afterAutospacing="0"/>
      </w:pPr>
      <w:rPr>
        <w:rFonts w:ascii="Segoe Print" w:hAnsi="Segoe Print"/>
        <w:color w:val="595959"/>
        <w:sz w:val="16"/>
      </w:rPr>
    </w:tblStylePr>
  </w:style>
  <w:style w:type="paragraph" w:customStyle="1" w:styleId="affffffa">
    <w:name w:val="Табличный шрифт"/>
    <w:basedOn w:val="a3"/>
    <w:link w:val="affffffb"/>
    <w:uiPriority w:val="99"/>
    <w:qFormat/>
    <w:rsid w:val="000B55E3"/>
    <w:pPr>
      <w:spacing w:before="120" w:after="120"/>
      <w:jc w:val="both"/>
    </w:pPr>
    <w:rPr>
      <w:rFonts w:ascii="Verdana" w:eastAsia="Times New Roman" w:hAnsi="Verdana" w:cs="Times New Roman"/>
      <w:color w:val="595959"/>
      <w:sz w:val="20"/>
      <w:szCs w:val="16"/>
      <w:lang w:val="en-US" w:eastAsia="ru-RU"/>
    </w:rPr>
  </w:style>
  <w:style w:type="character" w:customStyle="1" w:styleId="affffffb">
    <w:name w:val="Табличный шрифт Знак"/>
    <w:basedOn w:val="a4"/>
    <w:link w:val="affffffa"/>
    <w:uiPriority w:val="99"/>
    <w:rsid w:val="000B55E3"/>
    <w:rPr>
      <w:rFonts w:ascii="Verdana" w:eastAsia="Times New Roman" w:hAnsi="Verdana" w:cs="Times New Roman"/>
      <w:color w:val="595959"/>
      <w:sz w:val="20"/>
      <w:szCs w:val="16"/>
      <w:lang w:val="en-US" w:eastAsia="ru-RU"/>
    </w:rPr>
  </w:style>
  <w:style w:type="table" w:customStyle="1" w:styleId="2fb">
    <w:name w:val="Стиль2"/>
    <w:basedOn w:val="a5"/>
    <w:uiPriority w:val="99"/>
    <w:rsid w:val="000B55E3"/>
    <w:pPr>
      <w:spacing w:before="60" w:after="60" w:line="240" w:lineRule="auto"/>
      <w:ind w:left="113"/>
    </w:pPr>
    <w:rPr>
      <w:rFonts w:ascii="Verdana" w:eastAsia="Times New Roman" w:hAnsi="Verdana" w:cs="Times New Roman"/>
      <w:sz w:val="16"/>
      <w:szCs w:val="20"/>
      <w:lang w:eastAsia="ru-RU"/>
    </w:rPr>
    <w:tblPr>
      <w:tblStyleRowBandSize w:val="1"/>
      <w:tblBorders>
        <w:insideH w:val="single" w:sz="4" w:space="0" w:color="D9D9D9"/>
        <w:insideV w:val="single" w:sz="4" w:space="0" w:color="D9D9D9"/>
      </w:tblBorders>
    </w:tblPr>
    <w:tblStylePr w:type="firstRow">
      <w:pPr>
        <w:jc w:val="center"/>
      </w:pPr>
      <w:rPr>
        <w:rFonts w:ascii="Verdana" w:hAnsi="Verdana"/>
        <w:b/>
        <w:caps w:val="0"/>
        <w:smallCaps w:val="0"/>
        <w:strike w:val="0"/>
        <w:dstrike w:val="0"/>
        <w:vanish w:val="0"/>
        <w:color w:val="4C5770"/>
        <w:sz w:val="16"/>
        <w:vertAlign w:val="baseline"/>
      </w:rPr>
      <w:tblPr/>
      <w:trPr>
        <w:tblHeader/>
      </w:trPr>
      <w:tcPr>
        <w:tcBorders>
          <w:top w:val="single" w:sz="12" w:space="0" w:color="4FB9DB"/>
        </w:tcBorders>
        <w:shd w:val="clear" w:color="auto" w:fill="F2F2F2"/>
      </w:tcPr>
    </w:tblStylePr>
    <w:tblStylePr w:type="lastRow">
      <w:pPr>
        <w:jc w:val="left"/>
      </w:pPr>
      <w:rPr>
        <w:rFonts w:ascii="Verdana" w:hAnsi="Verdana"/>
        <w:color w:val="595959"/>
        <w:sz w:val="16"/>
      </w:rPr>
      <w:tblPr/>
      <w:tcPr>
        <w:vAlign w:val="top"/>
      </w:tcPr>
    </w:tblStylePr>
    <w:tblStylePr w:type="band1Horz">
      <w:pPr>
        <w:wordWrap/>
        <w:spacing w:beforeLines="0" w:before="60" w:beforeAutospacing="0" w:afterLines="0" w:after="60" w:afterAutospacing="0"/>
      </w:pPr>
      <w:rPr>
        <w:rFonts w:ascii="Verdana" w:hAnsi="Verdana"/>
        <w:color w:val="595959"/>
        <w:sz w:val="16"/>
      </w:rPr>
    </w:tblStylePr>
    <w:tblStylePr w:type="band2Horz">
      <w:pPr>
        <w:wordWrap/>
        <w:spacing w:beforeLines="0" w:before="60" w:beforeAutospacing="0" w:afterLines="0" w:after="60" w:afterAutospacing="0"/>
      </w:pPr>
      <w:rPr>
        <w:rFonts w:ascii="Verdana" w:hAnsi="Verdana"/>
        <w:color w:val="595959"/>
        <w:sz w:val="16"/>
      </w:rPr>
    </w:tblStylePr>
  </w:style>
  <w:style w:type="paragraph" w:customStyle="1" w:styleId="1Verdana10">
    <w:name w:val="Оглавление 1 (Verdana10)"/>
    <w:basedOn w:val="1f2"/>
    <w:link w:val="1Verdana100"/>
    <w:rsid w:val="000B55E3"/>
    <w:pPr>
      <w:tabs>
        <w:tab w:val="right" w:pos="9911"/>
      </w:tabs>
      <w:spacing w:line="360" w:lineRule="auto"/>
      <w:ind w:firstLine="0"/>
    </w:pPr>
    <w:rPr>
      <w:rFonts w:eastAsia="Calibri"/>
      <w:b/>
      <w:caps/>
      <w:color w:val="808080"/>
    </w:rPr>
  </w:style>
  <w:style w:type="paragraph" w:customStyle="1" w:styleId="2Verdana10">
    <w:name w:val="Оглавление 2 (Verdana10)"/>
    <w:basedOn w:val="23"/>
    <w:link w:val="2Verdana100"/>
    <w:rsid w:val="000B55E3"/>
    <w:pPr>
      <w:numPr>
        <w:numId w:val="0"/>
      </w:numPr>
      <w:tabs>
        <w:tab w:val="clear" w:pos="10196"/>
        <w:tab w:val="right" w:pos="9911"/>
      </w:tabs>
      <w:ind w:left="709"/>
    </w:pPr>
    <w:rPr>
      <w:rFonts w:eastAsia="Calibri"/>
      <w:b w:val="0"/>
      <w:color w:val="808080"/>
    </w:rPr>
  </w:style>
  <w:style w:type="character" w:customStyle="1" w:styleId="1f3">
    <w:name w:val="Оглавление 1 Знак"/>
    <w:aliases w:val="Оглавление 1 Знак1 Знак1,Оглавление 1 Знак1 Знак Знак1,Оглавление 1 Знак1 Знак Знак Знак1,Оглавление 1 Знак1 Знак Знак Знак Знак1,Оглавление 1 Знак1 Знак Знак Знак Знак Знак1,Оглавление 1 Знак1 Знак Знак Знак Знак Знак Знак1"/>
    <w:basedOn w:val="a4"/>
    <w:link w:val="1f2"/>
    <w:uiPriority w:val="39"/>
    <w:rsid w:val="000B55E3"/>
    <w:rPr>
      <w:rFonts w:ascii="Times New Roman" w:eastAsia="Times New Roman" w:hAnsi="Times New Roman" w:cs="Times New Roman"/>
      <w:sz w:val="24"/>
      <w:szCs w:val="24"/>
      <w:lang w:eastAsia="ru-RU"/>
    </w:rPr>
  </w:style>
  <w:style w:type="character" w:customStyle="1" w:styleId="1Verdana100">
    <w:name w:val="Оглавление 1 (Verdana10) Знак"/>
    <w:basedOn w:val="1f3"/>
    <w:link w:val="1Verdana10"/>
    <w:rsid w:val="000B55E3"/>
    <w:rPr>
      <w:rFonts w:ascii="Times New Roman" w:eastAsia="Calibri" w:hAnsi="Times New Roman" w:cs="Times New Roman"/>
      <w:b/>
      <w:caps/>
      <w:color w:val="808080"/>
      <w:sz w:val="24"/>
      <w:szCs w:val="24"/>
      <w:lang w:eastAsia="ru-RU"/>
    </w:rPr>
  </w:style>
  <w:style w:type="paragraph" w:customStyle="1" w:styleId="3Verdana10">
    <w:name w:val="Оглавление 3 (Verdana10)"/>
    <w:basedOn w:val="3e"/>
    <w:link w:val="3Verdana100"/>
    <w:rsid w:val="000B55E3"/>
    <w:pPr>
      <w:tabs>
        <w:tab w:val="right" w:pos="9911"/>
      </w:tabs>
      <w:spacing w:after="0" w:line="240" w:lineRule="auto"/>
      <w:ind w:left="1418"/>
    </w:pPr>
    <w:rPr>
      <w:rFonts w:eastAsia="Calibri"/>
      <w:noProof/>
      <w:color w:val="808080"/>
    </w:rPr>
  </w:style>
  <w:style w:type="character" w:customStyle="1" w:styleId="2f2">
    <w:name w:val="Оглавление 2 Знак"/>
    <w:basedOn w:val="a4"/>
    <w:link w:val="23"/>
    <w:uiPriority w:val="99"/>
    <w:qFormat/>
    <w:rsid w:val="000B55E3"/>
    <w:rPr>
      <w:rFonts w:ascii="Times New Roman" w:eastAsia="MS Mincho" w:hAnsi="Times New Roman" w:cs="Times New Roman"/>
      <w:b/>
      <w:i/>
      <w:iCs/>
      <w:noProof/>
      <w:sz w:val="24"/>
      <w:szCs w:val="24"/>
      <w:lang w:val="x-none" w:eastAsia="x-none"/>
    </w:rPr>
  </w:style>
  <w:style w:type="character" w:customStyle="1" w:styleId="2Verdana100">
    <w:name w:val="Оглавление 2 (Verdana10) Знак"/>
    <w:basedOn w:val="2f2"/>
    <w:link w:val="2Verdana10"/>
    <w:rsid w:val="000B55E3"/>
    <w:rPr>
      <w:rFonts w:ascii="Times New Roman" w:eastAsia="Calibri" w:hAnsi="Times New Roman" w:cs="Times New Roman"/>
      <w:b w:val="0"/>
      <w:i/>
      <w:iCs/>
      <w:noProof/>
      <w:color w:val="808080"/>
      <w:sz w:val="24"/>
      <w:szCs w:val="24"/>
      <w:lang w:val="x-none" w:eastAsia="x-none"/>
    </w:rPr>
  </w:style>
  <w:style w:type="character" w:customStyle="1" w:styleId="3f">
    <w:name w:val="Оглавление 3 Знак"/>
    <w:basedOn w:val="a4"/>
    <w:link w:val="3e"/>
    <w:uiPriority w:val="39"/>
    <w:qFormat/>
    <w:rsid w:val="000B55E3"/>
    <w:rPr>
      <w:rFonts w:ascii="Calibri" w:eastAsia="Times New Roman" w:hAnsi="Calibri" w:cs="Times New Roman"/>
      <w:lang w:eastAsia="ru-RU"/>
    </w:rPr>
  </w:style>
  <w:style w:type="character" w:customStyle="1" w:styleId="3Verdana100">
    <w:name w:val="Оглавление 3 (Verdana10) Знак"/>
    <w:basedOn w:val="3f"/>
    <w:link w:val="3Verdana10"/>
    <w:rsid w:val="000B55E3"/>
    <w:rPr>
      <w:rFonts w:ascii="Calibri" w:eastAsia="Calibri" w:hAnsi="Calibri" w:cs="Times New Roman"/>
      <w:noProof/>
      <w:color w:val="808080"/>
      <w:lang w:eastAsia="ru-RU"/>
    </w:rPr>
  </w:style>
  <w:style w:type="paragraph" w:customStyle="1" w:styleId="fmnormal">
    <w:name w:val="fm_normal"/>
    <w:basedOn w:val="a3"/>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mpicture">
    <w:name w:val="fm_picture"/>
    <w:basedOn w:val="a3"/>
    <w:uiPriority w:val="99"/>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ТР_Спис_Нумер_Простой_1"/>
    <w:rsid w:val="000B55E3"/>
    <w:pPr>
      <w:numPr>
        <w:numId w:val="54"/>
      </w:numPr>
      <w:spacing w:before="120" w:after="120" w:line="288" w:lineRule="auto"/>
      <w:contextualSpacing/>
      <w:jc w:val="both"/>
    </w:pPr>
    <w:rPr>
      <w:rFonts w:ascii="Arial" w:eastAsia="Times New Roman" w:hAnsi="Arial" w:cs="Times New Roman"/>
      <w:sz w:val="20"/>
      <w:szCs w:val="24"/>
      <w:lang w:eastAsia="ru-RU"/>
    </w:rPr>
  </w:style>
  <w:style w:type="paragraph" w:customStyle="1" w:styleId="1ffb">
    <w:name w:val="Текст1"/>
    <w:basedOn w:val="a3"/>
    <w:link w:val="1ffc"/>
    <w:rsid w:val="000B55E3"/>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1ffc">
    <w:name w:val="Текст1 Знак"/>
    <w:link w:val="1ffb"/>
    <w:rsid w:val="000B55E3"/>
    <w:rPr>
      <w:rFonts w:ascii="Times New Roman" w:eastAsia="Times New Roman" w:hAnsi="Times New Roman" w:cs="Times New Roman"/>
      <w:sz w:val="28"/>
      <w:szCs w:val="28"/>
      <w:lang w:eastAsia="ru-RU"/>
    </w:rPr>
  </w:style>
  <w:style w:type="paragraph" w:customStyle="1" w:styleId="fmtablecelltextcenter">
    <w:name w:val="fm_tablecelltextcenter"/>
    <w:basedOn w:val="a3"/>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mtablecelltextleft">
    <w:name w:val="fm_tablecelltextleft"/>
    <w:basedOn w:val="a3"/>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mlistmarked2">
    <w:name w:val="fm_listmarked2"/>
    <w:basedOn w:val="a3"/>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3"/>
    <w:link w:val="HTML11"/>
    <w:unhideWhenUsed/>
    <w:rsid w:val="000B55E3"/>
    <w:pPr>
      <w:spacing w:after="0" w:line="240" w:lineRule="auto"/>
    </w:pPr>
    <w:rPr>
      <w:rFonts w:ascii="Times New Roman" w:eastAsia="Times New Roman" w:hAnsi="Times New Roman" w:cs="Times New Roman"/>
      <w:i/>
      <w:iCs/>
      <w:sz w:val="24"/>
      <w:szCs w:val="24"/>
      <w:lang w:eastAsia="ru-RU"/>
    </w:rPr>
  </w:style>
  <w:style w:type="character" w:customStyle="1" w:styleId="HTML11">
    <w:name w:val="Адрес HTML Знак1"/>
    <w:basedOn w:val="a4"/>
    <w:link w:val="HTML"/>
    <w:rsid w:val="000B55E3"/>
    <w:rPr>
      <w:rFonts w:ascii="Times New Roman" w:eastAsia="Times New Roman" w:hAnsi="Times New Roman" w:cs="Times New Roman"/>
      <w:i/>
      <w:iCs/>
      <w:sz w:val="24"/>
      <w:szCs w:val="24"/>
      <w:lang w:eastAsia="ru-RU"/>
    </w:rPr>
  </w:style>
  <w:style w:type="paragraph" w:styleId="affffc">
    <w:name w:val="envelope address"/>
    <w:basedOn w:val="a3"/>
    <w:unhideWhenUsed/>
    <w:rsid w:val="000B55E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ru-RU"/>
    </w:rPr>
  </w:style>
  <w:style w:type="paragraph" w:styleId="affffe">
    <w:name w:val="Date"/>
    <w:basedOn w:val="a3"/>
    <w:next w:val="a3"/>
    <w:link w:val="affffd"/>
    <w:unhideWhenUsed/>
    <w:rsid w:val="000B55E3"/>
    <w:pPr>
      <w:spacing w:after="0" w:line="240" w:lineRule="auto"/>
    </w:pPr>
    <w:rPr>
      <w:rFonts w:ascii="Verdana" w:hAnsi="Verdana"/>
      <w:color w:val="595959"/>
      <w:sz w:val="16"/>
      <w:szCs w:val="20"/>
    </w:rPr>
  </w:style>
  <w:style w:type="character" w:customStyle="1" w:styleId="1ffd">
    <w:name w:val="Дата Знак1"/>
    <w:basedOn w:val="a4"/>
    <w:uiPriority w:val="99"/>
    <w:semiHidden/>
    <w:rsid w:val="000B55E3"/>
  </w:style>
  <w:style w:type="paragraph" w:styleId="afffff0">
    <w:name w:val="Note Heading"/>
    <w:basedOn w:val="a3"/>
    <w:next w:val="a3"/>
    <w:link w:val="afffff"/>
    <w:unhideWhenUsed/>
    <w:rsid w:val="000B55E3"/>
    <w:pPr>
      <w:spacing w:after="0" w:line="240" w:lineRule="auto"/>
    </w:pPr>
    <w:rPr>
      <w:rFonts w:ascii="Verdana" w:hAnsi="Verdana"/>
      <w:color w:val="595959"/>
      <w:sz w:val="16"/>
      <w:szCs w:val="20"/>
    </w:rPr>
  </w:style>
  <w:style w:type="character" w:customStyle="1" w:styleId="1ffe">
    <w:name w:val="Заголовок записки Знак1"/>
    <w:basedOn w:val="a4"/>
    <w:uiPriority w:val="99"/>
    <w:semiHidden/>
    <w:rsid w:val="000B55E3"/>
  </w:style>
  <w:style w:type="paragraph" w:styleId="a">
    <w:name w:val="List Bullet"/>
    <w:basedOn w:val="a3"/>
    <w:unhideWhenUsed/>
    <w:rsid w:val="000B55E3"/>
    <w:pPr>
      <w:numPr>
        <w:numId w:val="36"/>
      </w:numPr>
      <w:spacing w:after="0" w:line="240" w:lineRule="auto"/>
      <w:contextualSpacing/>
    </w:pPr>
    <w:rPr>
      <w:rFonts w:ascii="Times New Roman" w:eastAsia="Times New Roman" w:hAnsi="Times New Roman" w:cs="Times New Roman"/>
      <w:sz w:val="24"/>
      <w:szCs w:val="24"/>
      <w:lang w:eastAsia="ru-RU"/>
    </w:rPr>
  </w:style>
  <w:style w:type="paragraph" w:styleId="2">
    <w:name w:val="List Bullet 2"/>
    <w:basedOn w:val="a3"/>
    <w:unhideWhenUsed/>
    <w:rsid w:val="000B55E3"/>
    <w:pPr>
      <w:numPr>
        <w:numId w:val="37"/>
      </w:numPr>
      <w:spacing w:after="0" w:line="240" w:lineRule="auto"/>
      <w:contextualSpacing/>
    </w:pPr>
    <w:rPr>
      <w:rFonts w:ascii="Times New Roman" w:eastAsia="Times New Roman" w:hAnsi="Times New Roman" w:cs="Times New Roman"/>
      <w:sz w:val="24"/>
      <w:szCs w:val="24"/>
      <w:lang w:eastAsia="ru-RU"/>
    </w:rPr>
  </w:style>
  <w:style w:type="paragraph" w:styleId="3">
    <w:name w:val="List Bullet 3"/>
    <w:basedOn w:val="a3"/>
    <w:uiPriority w:val="99"/>
    <w:unhideWhenUsed/>
    <w:rsid w:val="000B55E3"/>
    <w:pPr>
      <w:numPr>
        <w:numId w:val="38"/>
      </w:numPr>
      <w:spacing w:after="0" w:line="240" w:lineRule="auto"/>
      <w:contextualSpacing/>
    </w:pPr>
    <w:rPr>
      <w:rFonts w:ascii="Times New Roman" w:eastAsia="Times New Roman" w:hAnsi="Times New Roman" w:cs="Times New Roman"/>
      <w:sz w:val="24"/>
      <w:szCs w:val="24"/>
      <w:lang w:eastAsia="ru-RU"/>
    </w:rPr>
  </w:style>
  <w:style w:type="paragraph" w:styleId="40">
    <w:name w:val="List Bullet 4"/>
    <w:basedOn w:val="a3"/>
    <w:unhideWhenUsed/>
    <w:rsid w:val="000B55E3"/>
    <w:pPr>
      <w:numPr>
        <w:numId w:val="39"/>
      </w:numPr>
      <w:spacing w:after="0" w:line="240" w:lineRule="auto"/>
      <w:contextualSpacing/>
    </w:pPr>
    <w:rPr>
      <w:rFonts w:ascii="Times New Roman" w:eastAsia="Times New Roman" w:hAnsi="Times New Roman" w:cs="Times New Roman"/>
      <w:sz w:val="24"/>
      <w:szCs w:val="24"/>
      <w:lang w:eastAsia="ru-RU"/>
    </w:rPr>
  </w:style>
  <w:style w:type="paragraph" w:styleId="5">
    <w:name w:val="List Bullet 5"/>
    <w:basedOn w:val="a3"/>
    <w:unhideWhenUsed/>
    <w:rsid w:val="000B55E3"/>
    <w:pPr>
      <w:numPr>
        <w:numId w:val="40"/>
      </w:numPr>
      <w:spacing w:after="0" w:line="240" w:lineRule="auto"/>
      <w:contextualSpacing/>
    </w:pPr>
    <w:rPr>
      <w:rFonts w:ascii="Times New Roman" w:eastAsia="Times New Roman" w:hAnsi="Times New Roman" w:cs="Times New Roman"/>
      <w:sz w:val="24"/>
      <w:szCs w:val="24"/>
      <w:lang w:eastAsia="ru-RU"/>
    </w:rPr>
  </w:style>
  <w:style w:type="paragraph" w:styleId="20">
    <w:name w:val="List Number 2"/>
    <w:basedOn w:val="a3"/>
    <w:unhideWhenUsed/>
    <w:rsid w:val="000B55E3"/>
    <w:pPr>
      <w:numPr>
        <w:numId w:val="41"/>
      </w:numPr>
      <w:spacing w:after="0" w:line="240" w:lineRule="auto"/>
      <w:contextualSpacing/>
    </w:pPr>
    <w:rPr>
      <w:rFonts w:ascii="Times New Roman" w:eastAsia="Times New Roman" w:hAnsi="Times New Roman" w:cs="Times New Roman"/>
      <w:sz w:val="24"/>
      <w:szCs w:val="24"/>
      <w:lang w:eastAsia="ru-RU"/>
    </w:rPr>
  </w:style>
  <w:style w:type="paragraph" w:styleId="32">
    <w:name w:val="List Number 3"/>
    <w:basedOn w:val="a3"/>
    <w:unhideWhenUsed/>
    <w:rsid w:val="000B55E3"/>
    <w:pPr>
      <w:numPr>
        <w:numId w:val="42"/>
      </w:numPr>
      <w:spacing w:after="0" w:line="240" w:lineRule="auto"/>
      <w:contextualSpacing/>
    </w:pPr>
    <w:rPr>
      <w:rFonts w:ascii="Times New Roman" w:eastAsia="Times New Roman" w:hAnsi="Times New Roman" w:cs="Times New Roman"/>
      <w:sz w:val="24"/>
      <w:szCs w:val="24"/>
      <w:lang w:eastAsia="ru-RU"/>
    </w:rPr>
  </w:style>
  <w:style w:type="paragraph" w:styleId="4">
    <w:name w:val="List Number 4"/>
    <w:basedOn w:val="a3"/>
    <w:unhideWhenUsed/>
    <w:rsid w:val="000B55E3"/>
    <w:pPr>
      <w:numPr>
        <w:numId w:val="43"/>
      </w:numPr>
      <w:spacing w:after="0" w:line="240" w:lineRule="auto"/>
      <w:contextualSpacing/>
    </w:pPr>
    <w:rPr>
      <w:rFonts w:ascii="Times New Roman" w:eastAsia="Times New Roman" w:hAnsi="Times New Roman" w:cs="Times New Roman"/>
      <w:sz w:val="24"/>
      <w:szCs w:val="24"/>
      <w:lang w:eastAsia="ru-RU"/>
    </w:rPr>
  </w:style>
  <w:style w:type="paragraph" w:styleId="50">
    <w:name w:val="List Number 5"/>
    <w:basedOn w:val="a3"/>
    <w:unhideWhenUsed/>
    <w:rsid w:val="000B55E3"/>
    <w:pPr>
      <w:numPr>
        <w:numId w:val="44"/>
      </w:numPr>
      <w:spacing w:after="0" w:line="240" w:lineRule="auto"/>
      <w:contextualSpacing/>
    </w:pPr>
    <w:rPr>
      <w:rFonts w:ascii="Times New Roman" w:eastAsia="Times New Roman" w:hAnsi="Times New Roman" w:cs="Times New Roman"/>
      <w:sz w:val="24"/>
      <w:szCs w:val="24"/>
      <w:lang w:eastAsia="ru-RU"/>
    </w:rPr>
  </w:style>
  <w:style w:type="paragraph" w:styleId="2f6">
    <w:name w:val="envelope return"/>
    <w:basedOn w:val="a3"/>
    <w:unhideWhenUsed/>
    <w:rsid w:val="000B55E3"/>
    <w:pPr>
      <w:spacing w:after="0" w:line="240" w:lineRule="auto"/>
    </w:pPr>
    <w:rPr>
      <w:rFonts w:asciiTheme="majorHAnsi" w:eastAsiaTheme="majorEastAsia" w:hAnsiTheme="majorHAnsi" w:cstheme="majorBidi"/>
      <w:sz w:val="20"/>
      <w:szCs w:val="20"/>
      <w:lang w:eastAsia="ru-RU"/>
    </w:rPr>
  </w:style>
  <w:style w:type="paragraph" w:styleId="afffff3">
    <w:name w:val="Normal Indent"/>
    <w:basedOn w:val="a3"/>
    <w:link w:val="affffffc"/>
    <w:unhideWhenUsed/>
    <w:rsid w:val="000B55E3"/>
    <w:pPr>
      <w:spacing w:after="0" w:line="240" w:lineRule="auto"/>
      <w:ind w:left="708"/>
    </w:pPr>
    <w:rPr>
      <w:rFonts w:ascii="Times New Roman" w:eastAsia="Times New Roman" w:hAnsi="Times New Roman" w:cs="Times New Roman"/>
      <w:sz w:val="24"/>
      <w:szCs w:val="24"/>
      <w:lang w:eastAsia="ru-RU"/>
    </w:rPr>
  </w:style>
  <w:style w:type="character" w:customStyle="1" w:styleId="1fff">
    <w:name w:val="Подзаголовок Знак1"/>
    <w:basedOn w:val="a4"/>
    <w:uiPriority w:val="11"/>
    <w:rsid w:val="000B55E3"/>
    <w:rPr>
      <w:rFonts w:asciiTheme="majorHAnsi" w:eastAsiaTheme="majorEastAsia" w:hAnsiTheme="majorHAnsi" w:cstheme="majorBidi"/>
      <w:i/>
      <w:iCs/>
      <w:color w:val="5B9BD5" w:themeColor="accent1"/>
      <w:spacing w:val="15"/>
      <w:sz w:val="24"/>
      <w:szCs w:val="24"/>
      <w:lang w:eastAsia="ru-RU"/>
    </w:rPr>
  </w:style>
  <w:style w:type="paragraph" w:styleId="afffff4">
    <w:name w:val="Signature"/>
    <w:basedOn w:val="a3"/>
    <w:link w:val="1fff0"/>
    <w:unhideWhenUsed/>
    <w:rsid w:val="000B55E3"/>
    <w:pPr>
      <w:spacing w:after="0" w:line="240" w:lineRule="auto"/>
      <w:ind w:left="4252"/>
    </w:pPr>
    <w:rPr>
      <w:rFonts w:ascii="Times New Roman" w:eastAsia="Times New Roman" w:hAnsi="Times New Roman" w:cs="Times New Roman"/>
      <w:sz w:val="24"/>
      <w:szCs w:val="24"/>
      <w:lang w:eastAsia="ru-RU"/>
    </w:rPr>
  </w:style>
  <w:style w:type="character" w:customStyle="1" w:styleId="1fff0">
    <w:name w:val="Подпись Знак1"/>
    <w:basedOn w:val="a4"/>
    <w:link w:val="afffff4"/>
    <w:rsid w:val="000B55E3"/>
    <w:rPr>
      <w:rFonts w:ascii="Times New Roman" w:eastAsia="Times New Roman" w:hAnsi="Times New Roman" w:cs="Times New Roman"/>
      <w:sz w:val="24"/>
      <w:szCs w:val="24"/>
      <w:lang w:eastAsia="ru-RU"/>
    </w:rPr>
  </w:style>
  <w:style w:type="paragraph" w:styleId="afffff7">
    <w:name w:val="Salutation"/>
    <w:basedOn w:val="a3"/>
    <w:next w:val="a3"/>
    <w:link w:val="afffff6"/>
    <w:unhideWhenUsed/>
    <w:rsid w:val="000B55E3"/>
    <w:pPr>
      <w:spacing w:after="0" w:line="240" w:lineRule="auto"/>
    </w:pPr>
    <w:rPr>
      <w:rFonts w:ascii="Verdana" w:hAnsi="Verdana"/>
      <w:color w:val="595959"/>
      <w:sz w:val="16"/>
      <w:szCs w:val="20"/>
    </w:rPr>
  </w:style>
  <w:style w:type="character" w:customStyle="1" w:styleId="1fff1">
    <w:name w:val="Приветствие Знак1"/>
    <w:basedOn w:val="a4"/>
    <w:uiPriority w:val="99"/>
    <w:semiHidden/>
    <w:rsid w:val="000B55E3"/>
  </w:style>
  <w:style w:type="paragraph" w:styleId="afffff8">
    <w:name w:val="List Continue"/>
    <w:basedOn w:val="a3"/>
    <w:unhideWhenUsed/>
    <w:rsid w:val="000B55E3"/>
    <w:pPr>
      <w:spacing w:after="120" w:line="240" w:lineRule="auto"/>
      <w:ind w:left="283"/>
      <w:contextualSpacing/>
    </w:pPr>
    <w:rPr>
      <w:rFonts w:ascii="Times New Roman" w:eastAsia="Times New Roman" w:hAnsi="Times New Roman" w:cs="Times New Roman"/>
      <w:sz w:val="24"/>
      <w:szCs w:val="24"/>
      <w:lang w:eastAsia="ru-RU"/>
    </w:rPr>
  </w:style>
  <w:style w:type="paragraph" w:styleId="2f7">
    <w:name w:val="List Continue 2"/>
    <w:basedOn w:val="a3"/>
    <w:unhideWhenUsed/>
    <w:rsid w:val="000B55E3"/>
    <w:pPr>
      <w:spacing w:after="120" w:line="240" w:lineRule="auto"/>
      <w:ind w:left="566"/>
      <w:contextualSpacing/>
    </w:pPr>
    <w:rPr>
      <w:rFonts w:ascii="Times New Roman" w:eastAsia="Times New Roman" w:hAnsi="Times New Roman" w:cs="Times New Roman"/>
      <w:sz w:val="24"/>
      <w:szCs w:val="24"/>
      <w:lang w:eastAsia="ru-RU"/>
    </w:rPr>
  </w:style>
  <w:style w:type="paragraph" w:styleId="3f0">
    <w:name w:val="List Continue 3"/>
    <w:basedOn w:val="a3"/>
    <w:unhideWhenUsed/>
    <w:rsid w:val="000B55E3"/>
    <w:pPr>
      <w:spacing w:after="120" w:line="240" w:lineRule="auto"/>
      <w:ind w:left="849"/>
      <w:contextualSpacing/>
    </w:pPr>
    <w:rPr>
      <w:rFonts w:ascii="Times New Roman" w:eastAsia="Times New Roman" w:hAnsi="Times New Roman" w:cs="Times New Roman"/>
      <w:sz w:val="24"/>
      <w:szCs w:val="24"/>
      <w:lang w:eastAsia="ru-RU"/>
    </w:rPr>
  </w:style>
  <w:style w:type="paragraph" w:styleId="46">
    <w:name w:val="List Continue 4"/>
    <w:basedOn w:val="a3"/>
    <w:unhideWhenUsed/>
    <w:rsid w:val="000B55E3"/>
    <w:pPr>
      <w:spacing w:after="120" w:line="240" w:lineRule="auto"/>
      <w:ind w:left="1132"/>
      <w:contextualSpacing/>
    </w:pPr>
    <w:rPr>
      <w:rFonts w:ascii="Times New Roman" w:eastAsia="Times New Roman" w:hAnsi="Times New Roman" w:cs="Times New Roman"/>
      <w:sz w:val="24"/>
      <w:szCs w:val="24"/>
      <w:lang w:eastAsia="ru-RU"/>
    </w:rPr>
  </w:style>
  <w:style w:type="paragraph" w:styleId="55">
    <w:name w:val="List Continue 5"/>
    <w:basedOn w:val="a3"/>
    <w:unhideWhenUsed/>
    <w:rsid w:val="000B55E3"/>
    <w:pPr>
      <w:spacing w:after="120" w:line="240" w:lineRule="auto"/>
      <w:ind w:left="1415"/>
      <w:contextualSpacing/>
    </w:pPr>
    <w:rPr>
      <w:rFonts w:ascii="Times New Roman" w:eastAsia="Times New Roman" w:hAnsi="Times New Roman" w:cs="Times New Roman"/>
      <w:sz w:val="24"/>
      <w:szCs w:val="24"/>
      <w:lang w:eastAsia="ru-RU"/>
    </w:rPr>
  </w:style>
  <w:style w:type="paragraph" w:styleId="afffff9">
    <w:name w:val="Closing"/>
    <w:basedOn w:val="a3"/>
    <w:link w:val="1fff2"/>
    <w:unhideWhenUsed/>
    <w:rsid w:val="000B55E3"/>
    <w:pPr>
      <w:spacing w:after="0" w:line="240" w:lineRule="auto"/>
      <w:ind w:left="4252"/>
    </w:pPr>
    <w:rPr>
      <w:rFonts w:ascii="Times New Roman" w:eastAsia="Times New Roman" w:hAnsi="Times New Roman" w:cs="Times New Roman"/>
      <w:sz w:val="24"/>
      <w:szCs w:val="24"/>
      <w:lang w:eastAsia="ru-RU"/>
    </w:rPr>
  </w:style>
  <w:style w:type="character" w:customStyle="1" w:styleId="1fff2">
    <w:name w:val="Прощание Знак1"/>
    <w:basedOn w:val="a4"/>
    <w:link w:val="afffff9"/>
    <w:rsid w:val="000B55E3"/>
    <w:rPr>
      <w:rFonts w:ascii="Times New Roman" w:eastAsia="Times New Roman" w:hAnsi="Times New Roman" w:cs="Times New Roman"/>
      <w:sz w:val="24"/>
      <w:szCs w:val="24"/>
      <w:lang w:eastAsia="ru-RU"/>
    </w:rPr>
  </w:style>
  <w:style w:type="paragraph" w:styleId="afffffb">
    <w:name w:val="List"/>
    <w:basedOn w:val="a3"/>
    <w:unhideWhenUsed/>
    <w:rsid w:val="000B55E3"/>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3f1">
    <w:name w:val="List 3"/>
    <w:basedOn w:val="a3"/>
    <w:unhideWhenUsed/>
    <w:rsid w:val="000B55E3"/>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7">
    <w:name w:val="List 4"/>
    <w:basedOn w:val="a3"/>
    <w:unhideWhenUsed/>
    <w:rsid w:val="000B55E3"/>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6">
    <w:name w:val="List 5"/>
    <w:basedOn w:val="a3"/>
    <w:unhideWhenUsed/>
    <w:rsid w:val="000B55E3"/>
    <w:pPr>
      <w:spacing w:after="0" w:line="240" w:lineRule="auto"/>
      <w:ind w:left="1415" w:hanging="283"/>
      <w:contextualSpacing/>
    </w:pPr>
    <w:rPr>
      <w:rFonts w:ascii="Times New Roman" w:eastAsia="Times New Roman" w:hAnsi="Times New Roman" w:cs="Times New Roman"/>
      <w:sz w:val="24"/>
      <w:szCs w:val="24"/>
      <w:lang w:eastAsia="ru-RU"/>
    </w:rPr>
  </w:style>
  <w:style w:type="paragraph" w:styleId="HTML2">
    <w:name w:val="HTML Preformatted"/>
    <w:basedOn w:val="a3"/>
    <w:link w:val="HTML12"/>
    <w:unhideWhenUsed/>
    <w:rsid w:val="000B55E3"/>
    <w:pPr>
      <w:spacing w:after="0" w:line="240" w:lineRule="auto"/>
    </w:pPr>
    <w:rPr>
      <w:rFonts w:ascii="Consolas" w:eastAsia="Times New Roman" w:hAnsi="Consolas" w:cs="Times New Roman"/>
      <w:sz w:val="20"/>
      <w:szCs w:val="20"/>
      <w:lang w:eastAsia="ru-RU"/>
    </w:rPr>
  </w:style>
  <w:style w:type="character" w:customStyle="1" w:styleId="HTML12">
    <w:name w:val="Стандартный HTML Знак1"/>
    <w:basedOn w:val="a4"/>
    <w:link w:val="HTML2"/>
    <w:rsid w:val="000B55E3"/>
    <w:rPr>
      <w:rFonts w:ascii="Consolas" w:eastAsia="Times New Roman" w:hAnsi="Consolas" w:cs="Times New Roman"/>
      <w:sz w:val="20"/>
      <w:szCs w:val="20"/>
      <w:lang w:eastAsia="ru-RU"/>
    </w:rPr>
  </w:style>
  <w:style w:type="paragraph" w:styleId="afffffc">
    <w:name w:val="Document Map"/>
    <w:basedOn w:val="a3"/>
    <w:link w:val="1fff3"/>
    <w:semiHidden/>
    <w:unhideWhenUsed/>
    <w:rsid w:val="000B55E3"/>
    <w:pPr>
      <w:spacing w:after="0" w:line="240" w:lineRule="auto"/>
    </w:pPr>
    <w:rPr>
      <w:rFonts w:ascii="Tahoma" w:eastAsia="Times New Roman" w:hAnsi="Tahoma" w:cs="Tahoma"/>
      <w:sz w:val="16"/>
      <w:szCs w:val="16"/>
      <w:lang w:eastAsia="ru-RU"/>
    </w:rPr>
  </w:style>
  <w:style w:type="character" w:customStyle="1" w:styleId="1fff3">
    <w:name w:val="Схема документа Знак1"/>
    <w:basedOn w:val="a4"/>
    <w:link w:val="afffffc"/>
    <w:semiHidden/>
    <w:rsid w:val="000B55E3"/>
    <w:rPr>
      <w:rFonts w:ascii="Tahoma" w:eastAsia="Times New Roman" w:hAnsi="Tahoma" w:cs="Tahoma"/>
      <w:sz w:val="16"/>
      <w:szCs w:val="16"/>
      <w:lang w:eastAsia="ru-RU"/>
    </w:rPr>
  </w:style>
  <w:style w:type="paragraph" w:styleId="1ff6">
    <w:name w:val="index 1"/>
    <w:basedOn w:val="a3"/>
    <w:next w:val="a3"/>
    <w:autoRedefine/>
    <w:uiPriority w:val="99"/>
    <w:semiHidden/>
    <w:unhideWhenUsed/>
    <w:rsid w:val="000B55E3"/>
    <w:pPr>
      <w:spacing w:after="0" w:line="240" w:lineRule="auto"/>
      <w:ind w:left="240" w:hanging="240"/>
    </w:pPr>
    <w:rPr>
      <w:rFonts w:ascii="Times New Roman" w:eastAsia="Times New Roman" w:hAnsi="Times New Roman" w:cs="Times New Roman"/>
      <w:sz w:val="24"/>
      <w:szCs w:val="24"/>
      <w:lang w:eastAsia="ru-RU"/>
    </w:rPr>
  </w:style>
  <w:style w:type="paragraph" w:styleId="affffff0">
    <w:name w:val="Message Header"/>
    <w:basedOn w:val="a3"/>
    <w:link w:val="1fff4"/>
    <w:unhideWhenUsed/>
    <w:rsid w:val="000B55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ru-RU"/>
    </w:rPr>
  </w:style>
  <w:style w:type="character" w:customStyle="1" w:styleId="1fff4">
    <w:name w:val="Шапка Знак1"/>
    <w:basedOn w:val="a4"/>
    <w:link w:val="affffff0"/>
    <w:rsid w:val="000B55E3"/>
    <w:rPr>
      <w:rFonts w:asciiTheme="majorHAnsi" w:eastAsiaTheme="majorEastAsia" w:hAnsiTheme="majorHAnsi" w:cstheme="majorBidi"/>
      <w:sz w:val="24"/>
      <w:szCs w:val="24"/>
      <w:shd w:val="pct20" w:color="auto" w:fill="auto"/>
      <w:lang w:eastAsia="ru-RU"/>
    </w:rPr>
  </w:style>
  <w:style w:type="paragraph" w:styleId="affffff2">
    <w:name w:val="E-mail Signature"/>
    <w:basedOn w:val="a3"/>
    <w:link w:val="1fff5"/>
    <w:unhideWhenUsed/>
    <w:rsid w:val="000B55E3"/>
    <w:pPr>
      <w:spacing w:after="0" w:line="240" w:lineRule="auto"/>
    </w:pPr>
    <w:rPr>
      <w:rFonts w:ascii="Times New Roman" w:eastAsia="Times New Roman" w:hAnsi="Times New Roman" w:cs="Times New Roman"/>
      <w:sz w:val="24"/>
      <w:szCs w:val="24"/>
      <w:lang w:eastAsia="ru-RU"/>
    </w:rPr>
  </w:style>
  <w:style w:type="character" w:customStyle="1" w:styleId="1fff5">
    <w:name w:val="Электронная подпись Знак1"/>
    <w:basedOn w:val="a4"/>
    <w:link w:val="affffff2"/>
    <w:rsid w:val="000B55E3"/>
    <w:rPr>
      <w:rFonts w:ascii="Times New Roman" w:eastAsia="Times New Roman" w:hAnsi="Times New Roman" w:cs="Times New Roman"/>
      <w:sz w:val="24"/>
      <w:szCs w:val="24"/>
      <w:lang w:eastAsia="ru-RU"/>
    </w:rPr>
  </w:style>
  <w:style w:type="numbering" w:customStyle="1" w:styleId="3f4">
    <w:name w:val="Нет списка3"/>
    <w:next w:val="a6"/>
    <w:semiHidden/>
    <w:unhideWhenUsed/>
    <w:qFormat/>
    <w:rsid w:val="000B55E3"/>
  </w:style>
  <w:style w:type="paragraph" w:customStyle="1" w:styleId="420">
    <w:name w:val="Оглавление 42"/>
    <w:basedOn w:val="a3"/>
    <w:next w:val="a3"/>
    <w:autoRedefine/>
    <w:semiHidden/>
    <w:rsid w:val="000B55E3"/>
    <w:pPr>
      <w:spacing w:after="0" w:line="259" w:lineRule="auto"/>
      <w:ind w:left="320"/>
    </w:pPr>
    <w:rPr>
      <w:rFonts w:ascii="Calibri" w:eastAsia="Calibri" w:hAnsi="Calibri" w:cs="Times New Roman"/>
      <w:color w:val="595959"/>
      <w:sz w:val="20"/>
      <w:szCs w:val="20"/>
    </w:rPr>
  </w:style>
  <w:style w:type="paragraph" w:customStyle="1" w:styleId="520">
    <w:name w:val="Оглавление 52"/>
    <w:basedOn w:val="a3"/>
    <w:next w:val="a3"/>
    <w:autoRedefine/>
    <w:semiHidden/>
    <w:rsid w:val="000B55E3"/>
    <w:pPr>
      <w:spacing w:after="0" w:line="259" w:lineRule="auto"/>
      <w:ind w:left="480"/>
    </w:pPr>
    <w:rPr>
      <w:rFonts w:ascii="Calibri" w:eastAsia="Calibri" w:hAnsi="Calibri" w:cs="Times New Roman"/>
      <w:color w:val="595959"/>
      <w:sz w:val="20"/>
      <w:szCs w:val="20"/>
    </w:rPr>
  </w:style>
  <w:style w:type="paragraph" w:customStyle="1" w:styleId="62">
    <w:name w:val="Оглавление 62"/>
    <w:basedOn w:val="a3"/>
    <w:next w:val="a3"/>
    <w:autoRedefine/>
    <w:semiHidden/>
    <w:rsid w:val="000B55E3"/>
    <w:pPr>
      <w:spacing w:after="0" w:line="259" w:lineRule="auto"/>
      <w:ind w:left="640"/>
    </w:pPr>
    <w:rPr>
      <w:rFonts w:ascii="Calibri" w:eastAsia="Calibri" w:hAnsi="Calibri" w:cs="Times New Roman"/>
      <w:color w:val="595959"/>
      <w:sz w:val="20"/>
      <w:szCs w:val="20"/>
    </w:rPr>
  </w:style>
  <w:style w:type="paragraph" w:customStyle="1" w:styleId="72">
    <w:name w:val="Оглавление 72"/>
    <w:basedOn w:val="a3"/>
    <w:next w:val="a3"/>
    <w:autoRedefine/>
    <w:semiHidden/>
    <w:rsid w:val="000B55E3"/>
    <w:pPr>
      <w:spacing w:after="0" w:line="259" w:lineRule="auto"/>
      <w:ind w:left="800"/>
    </w:pPr>
    <w:rPr>
      <w:rFonts w:ascii="Calibri" w:eastAsia="Calibri" w:hAnsi="Calibri" w:cs="Times New Roman"/>
      <w:color w:val="595959"/>
      <w:sz w:val="20"/>
      <w:szCs w:val="20"/>
    </w:rPr>
  </w:style>
  <w:style w:type="paragraph" w:customStyle="1" w:styleId="82">
    <w:name w:val="Оглавление 82"/>
    <w:basedOn w:val="a3"/>
    <w:next w:val="a3"/>
    <w:autoRedefine/>
    <w:semiHidden/>
    <w:rsid w:val="000B55E3"/>
    <w:pPr>
      <w:spacing w:after="0" w:line="259" w:lineRule="auto"/>
      <w:ind w:left="960"/>
    </w:pPr>
    <w:rPr>
      <w:rFonts w:ascii="Calibri" w:eastAsia="Calibri" w:hAnsi="Calibri" w:cs="Times New Roman"/>
      <w:color w:val="595959"/>
      <w:sz w:val="20"/>
      <w:szCs w:val="20"/>
    </w:rPr>
  </w:style>
  <w:style w:type="paragraph" w:customStyle="1" w:styleId="92">
    <w:name w:val="Оглавление 92"/>
    <w:basedOn w:val="a3"/>
    <w:next w:val="a3"/>
    <w:autoRedefine/>
    <w:semiHidden/>
    <w:rsid w:val="000B55E3"/>
    <w:pPr>
      <w:spacing w:after="0" w:line="259" w:lineRule="auto"/>
      <w:ind w:left="1120"/>
    </w:pPr>
    <w:rPr>
      <w:rFonts w:ascii="Calibri" w:eastAsia="Calibri" w:hAnsi="Calibri" w:cs="Times New Roman"/>
      <w:color w:val="595959"/>
      <w:sz w:val="20"/>
      <w:szCs w:val="20"/>
    </w:rPr>
  </w:style>
  <w:style w:type="paragraph" w:customStyle="1" w:styleId="2fc">
    <w:name w:val="Заголовок таблицы ссылок2"/>
    <w:basedOn w:val="a3"/>
    <w:next w:val="a3"/>
    <w:semiHidden/>
    <w:rsid w:val="000B55E3"/>
    <w:pPr>
      <w:spacing w:before="120" w:after="160" w:line="259" w:lineRule="auto"/>
    </w:pPr>
    <w:rPr>
      <w:rFonts w:ascii="Arial" w:eastAsia="Calibri" w:hAnsi="Arial" w:cs="Arial"/>
      <w:b/>
      <w:bCs/>
      <w:color w:val="595959"/>
      <w:sz w:val="24"/>
      <w:szCs w:val="24"/>
    </w:rPr>
  </w:style>
  <w:style w:type="paragraph" w:customStyle="1" w:styleId="2fd">
    <w:name w:val="Название объекта2"/>
    <w:basedOn w:val="a3"/>
    <w:next w:val="a3"/>
    <w:rsid w:val="000B55E3"/>
    <w:pPr>
      <w:spacing w:after="160" w:line="259" w:lineRule="auto"/>
    </w:pPr>
    <w:rPr>
      <w:rFonts w:ascii="Verdana" w:eastAsia="Calibri" w:hAnsi="Verdana" w:cs="Times New Roman"/>
      <w:b/>
      <w:bCs/>
      <w:color w:val="595959"/>
      <w:sz w:val="20"/>
      <w:szCs w:val="20"/>
    </w:rPr>
  </w:style>
  <w:style w:type="paragraph" w:customStyle="1" w:styleId="2fe">
    <w:name w:val="Перечень рисунков2"/>
    <w:basedOn w:val="a3"/>
    <w:next w:val="a3"/>
    <w:semiHidden/>
    <w:rsid w:val="000B55E3"/>
    <w:pPr>
      <w:spacing w:after="160" w:line="259" w:lineRule="auto"/>
    </w:pPr>
    <w:rPr>
      <w:rFonts w:ascii="Verdana" w:eastAsia="Calibri" w:hAnsi="Verdana" w:cs="Times New Roman"/>
      <w:color w:val="595959"/>
      <w:sz w:val="16"/>
      <w:szCs w:val="20"/>
    </w:rPr>
  </w:style>
  <w:style w:type="paragraph" w:customStyle="1" w:styleId="2ff">
    <w:name w:val="Таблица ссылок2"/>
    <w:basedOn w:val="a3"/>
    <w:next w:val="a3"/>
    <w:semiHidden/>
    <w:rsid w:val="000B55E3"/>
    <w:pPr>
      <w:spacing w:after="160" w:line="259" w:lineRule="auto"/>
      <w:ind w:left="160" w:hanging="160"/>
    </w:pPr>
    <w:rPr>
      <w:rFonts w:ascii="Verdana" w:eastAsia="Calibri" w:hAnsi="Verdana" w:cs="Times New Roman"/>
      <w:color w:val="595959"/>
      <w:sz w:val="16"/>
      <w:szCs w:val="20"/>
    </w:rPr>
  </w:style>
  <w:style w:type="paragraph" w:customStyle="1" w:styleId="2ff0">
    <w:name w:val="Указатель2"/>
    <w:basedOn w:val="a3"/>
    <w:next w:val="1ff6"/>
    <w:semiHidden/>
    <w:rsid w:val="000B55E3"/>
    <w:pPr>
      <w:spacing w:after="160" w:line="259" w:lineRule="auto"/>
    </w:pPr>
    <w:rPr>
      <w:rFonts w:ascii="Arial" w:eastAsia="Calibri" w:hAnsi="Arial" w:cs="Arial"/>
      <w:b/>
      <w:bCs/>
      <w:color w:val="595959"/>
      <w:sz w:val="16"/>
      <w:szCs w:val="20"/>
    </w:rPr>
  </w:style>
  <w:style w:type="paragraph" w:customStyle="1" w:styleId="220">
    <w:name w:val="Указатель 22"/>
    <w:basedOn w:val="a3"/>
    <w:next w:val="a3"/>
    <w:autoRedefine/>
    <w:semiHidden/>
    <w:rsid w:val="000B55E3"/>
    <w:pPr>
      <w:spacing w:after="160" w:line="259" w:lineRule="auto"/>
      <w:ind w:left="320" w:hanging="160"/>
    </w:pPr>
    <w:rPr>
      <w:rFonts w:ascii="Verdana" w:eastAsia="Calibri" w:hAnsi="Verdana" w:cs="Times New Roman"/>
      <w:color w:val="595959"/>
      <w:sz w:val="16"/>
      <w:szCs w:val="20"/>
    </w:rPr>
  </w:style>
  <w:style w:type="paragraph" w:customStyle="1" w:styleId="320">
    <w:name w:val="Указатель 32"/>
    <w:basedOn w:val="a3"/>
    <w:next w:val="a3"/>
    <w:autoRedefine/>
    <w:semiHidden/>
    <w:rsid w:val="000B55E3"/>
    <w:pPr>
      <w:spacing w:after="160" w:line="259" w:lineRule="auto"/>
      <w:ind w:left="480" w:hanging="160"/>
    </w:pPr>
    <w:rPr>
      <w:rFonts w:ascii="Verdana" w:eastAsia="Calibri" w:hAnsi="Verdana" w:cs="Times New Roman"/>
      <w:color w:val="595959"/>
      <w:sz w:val="16"/>
      <w:szCs w:val="20"/>
    </w:rPr>
  </w:style>
  <w:style w:type="paragraph" w:customStyle="1" w:styleId="421">
    <w:name w:val="Указатель 42"/>
    <w:basedOn w:val="a3"/>
    <w:next w:val="a3"/>
    <w:autoRedefine/>
    <w:semiHidden/>
    <w:rsid w:val="000B55E3"/>
    <w:pPr>
      <w:spacing w:after="160" w:line="259" w:lineRule="auto"/>
      <w:ind w:left="640" w:hanging="160"/>
    </w:pPr>
    <w:rPr>
      <w:rFonts w:ascii="Verdana" w:eastAsia="Calibri" w:hAnsi="Verdana" w:cs="Times New Roman"/>
      <w:color w:val="595959"/>
      <w:sz w:val="16"/>
      <w:szCs w:val="20"/>
    </w:rPr>
  </w:style>
  <w:style w:type="paragraph" w:customStyle="1" w:styleId="521">
    <w:name w:val="Указатель 52"/>
    <w:basedOn w:val="a3"/>
    <w:next w:val="a3"/>
    <w:autoRedefine/>
    <w:semiHidden/>
    <w:rsid w:val="000B55E3"/>
    <w:pPr>
      <w:spacing w:after="160" w:line="259" w:lineRule="auto"/>
      <w:ind w:left="800" w:hanging="160"/>
    </w:pPr>
    <w:rPr>
      <w:rFonts w:ascii="Verdana" w:eastAsia="Calibri" w:hAnsi="Verdana" w:cs="Times New Roman"/>
      <w:color w:val="595959"/>
      <w:sz w:val="16"/>
      <w:szCs w:val="20"/>
    </w:rPr>
  </w:style>
  <w:style w:type="paragraph" w:customStyle="1" w:styleId="620">
    <w:name w:val="Указатель 62"/>
    <w:basedOn w:val="a3"/>
    <w:next w:val="a3"/>
    <w:autoRedefine/>
    <w:semiHidden/>
    <w:rsid w:val="000B55E3"/>
    <w:pPr>
      <w:spacing w:after="160" w:line="259" w:lineRule="auto"/>
      <w:ind w:left="960" w:hanging="160"/>
    </w:pPr>
    <w:rPr>
      <w:rFonts w:ascii="Verdana" w:eastAsia="Calibri" w:hAnsi="Verdana" w:cs="Times New Roman"/>
      <w:color w:val="595959"/>
      <w:sz w:val="16"/>
      <w:szCs w:val="20"/>
    </w:rPr>
  </w:style>
  <w:style w:type="paragraph" w:customStyle="1" w:styleId="720">
    <w:name w:val="Указатель 72"/>
    <w:basedOn w:val="a3"/>
    <w:next w:val="a3"/>
    <w:autoRedefine/>
    <w:semiHidden/>
    <w:rsid w:val="000B55E3"/>
    <w:pPr>
      <w:spacing w:after="160" w:line="259" w:lineRule="auto"/>
      <w:ind w:left="1120" w:hanging="160"/>
    </w:pPr>
    <w:rPr>
      <w:rFonts w:ascii="Verdana" w:eastAsia="Calibri" w:hAnsi="Verdana" w:cs="Times New Roman"/>
      <w:color w:val="595959"/>
      <w:sz w:val="16"/>
      <w:szCs w:val="20"/>
    </w:rPr>
  </w:style>
  <w:style w:type="paragraph" w:customStyle="1" w:styleId="820">
    <w:name w:val="Указатель 82"/>
    <w:basedOn w:val="a3"/>
    <w:next w:val="a3"/>
    <w:autoRedefine/>
    <w:semiHidden/>
    <w:rsid w:val="000B55E3"/>
    <w:pPr>
      <w:spacing w:after="160" w:line="259" w:lineRule="auto"/>
      <w:ind w:left="1280" w:hanging="160"/>
    </w:pPr>
    <w:rPr>
      <w:rFonts w:ascii="Verdana" w:eastAsia="Calibri" w:hAnsi="Verdana" w:cs="Times New Roman"/>
      <w:color w:val="595959"/>
      <w:sz w:val="16"/>
      <w:szCs w:val="20"/>
    </w:rPr>
  </w:style>
  <w:style w:type="paragraph" w:customStyle="1" w:styleId="920">
    <w:name w:val="Указатель 92"/>
    <w:basedOn w:val="a3"/>
    <w:next w:val="a3"/>
    <w:autoRedefine/>
    <w:semiHidden/>
    <w:rsid w:val="000B55E3"/>
    <w:pPr>
      <w:spacing w:after="160" w:line="259" w:lineRule="auto"/>
      <w:ind w:left="1440" w:hanging="160"/>
    </w:pPr>
    <w:rPr>
      <w:rFonts w:ascii="Verdana" w:eastAsia="Calibri" w:hAnsi="Verdana" w:cs="Times New Roman"/>
      <w:color w:val="595959"/>
      <w:sz w:val="16"/>
      <w:szCs w:val="20"/>
    </w:rPr>
  </w:style>
  <w:style w:type="table" w:customStyle="1" w:styleId="1fff6">
    <w:name w:val="Таблица Террасофт (новая)1"/>
    <w:basedOn w:val="a5"/>
    <w:uiPriority w:val="99"/>
    <w:rsid w:val="000B55E3"/>
    <w:pPr>
      <w:spacing w:before="60" w:after="60" w:line="240" w:lineRule="auto"/>
      <w:ind w:left="113"/>
      <w:jc w:val="center"/>
    </w:pPr>
    <w:rPr>
      <w:rFonts w:ascii="Verdana" w:eastAsia="Times New Roman" w:hAnsi="Verdana" w:cs="Times New Roman"/>
      <w:sz w:val="16"/>
      <w:szCs w:val="20"/>
      <w:lang w:eastAsia="ru-RU"/>
    </w:rPr>
    <w:tblPr>
      <w:tblStyleRowBandSize w:val="1"/>
      <w:tblBorders>
        <w:insideH w:val="single" w:sz="4" w:space="0" w:color="D9D9D9"/>
        <w:insideV w:val="single" w:sz="4" w:space="0" w:color="D9D9D9"/>
      </w:tblBorders>
    </w:tblPr>
    <w:tcPr>
      <w:vAlign w:val="center"/>
    </w:tcPr>
    <w:tblStylePr w:type="firstRow">
      <w:pPr>
        <w:jc w:val="center"/>
      </w:pPr>
      <w:rPr>
        <w:rFonts w:ascii="Segoe Print" w:hAnsi="Segoe Print"/>
        <w:b w:val="0"/>
        <w:color w:val="4C5770"/>
        <w:sz w:val="16"/>
      </w:rPr>
      <w:tblPr/>
      <w:tcPr>
        <w:tcBorders>
          <w:top w:val="single" w:sz="12" w:space="0" w:color="4FB9DB"/>
        </w:tcBorders>
        <w:shd w:val="clear" w:color="auto" w:fill="F2F2F2"/>
      </w:tcPr>
    </w:tblStylePr>
    <w:tblStylePr w:type="lastRow">
      <w:pPr>
        <w:jc w:val="left"/>
      </w:pPr>
      <w:rPr>
        <w:rFonts w:ascii="Segoe Print" w:hAnsi="Segoe Print"/>
        <w:color w:val="595959"/>
        <w:sz w:val="16"/>
      </w:rPr>
    </w:tblStylePr>
    <w:tblStylePr w:type="band1Horz">
      <w:pPr>
        <w:wordWrap/>
        <w:spacing w:beforeLines="0" w:before="60" w:beforeAutospacing="0" w:afterLines="0" w:after="60" w:afterAutospacing="0"/>
      </w:pPr>
      <w:rPr>
        <w:rFonts w:ascii="Segoe Print" w:hAnsi="Segoe Print"/>
        <w:color w:val="595959"/>
        <w:sz w:val="16"/>
      </w:rPr>
    </w:tblStylePr>
    <w:tblStylePr w:type="band2Horz">
      <w:pPr>
        <w:wordWrap/>
        <w:spacing w:beforeLines="0" w:before="60" w:beforeAutospacing="0" w:afterLines="0" w:after="60" w:afterAutospacing="0"/>
      </w:pPr>
      <w:rPr>
        <w:rFonts w:ascii="Segoe Print" w:hAnsi="Segoe Print"/>
        <w:color w:val="595959"/>
        <w:sz w:val="16"/>
      </w:rPr>
    </w:tblStylePr>
  </w:style>
  <w:style w:type="table" w:customStyle="1" w:styleId="216">
    <w:name w:val="Стиль21"/>
    <w:basedOn w:val="a5"/>
    <w:uiPriority w:val="99"/>
    <w:rsid w:val="000B55E3"/>
    <w:pPr>
      <w:spacing w:before="60" w:after="60" w:line="240" w:lineRule="auto"/>
      <w:ind w:left="113"/>
    </w:pPr>
    <w:rPr>
      <w:rFonts w:ascii="Verdana" w:eastAsia="Times New Roman" w:hAnsi="Verdana" w:cs="Times New Roman"/>
      <w:sz w:val="16"/>
      <w:szCs w:val="20"/>
      <w:lang w:eastAsia="ru-RU"/>
    </w:rPr>
    <w:tblPr>
      <w:tblStyleRowBandSize w:val="1"/>
      <w:tblBorders>
        <w:insideH w:val="single" w:sz="4" w:space="0" w:color="D9D9D9"/>
        <w:insideV w:val="single" w:sz="4" w:space="0" w:color="D9D9D9"/>
      </w:tblBorders>
    </w:tblPr>
    <w:tblStylePr w:type="firstRow">
      <w:pPr>
        <w:jc w:val="center"/>
      </w:pPr>
      <w:rPr>
        <w:rFonts w:ascii="Verdana" w:hAnsi="Verdana"/>
        <w:b/>
        <w:caps w:val="0"/>
        <w:smallCaps w:val="0"/>
        <w:strike w:val="0"/>
        <w:dstrike w:val="0"/>
        <w:vanish w:val="0"/>
        <w:color w:val="4C5770"/>
        <w:sz w:val="16"/>
        <w:vertAlign w:val="baseline"/>
      </w:rPr>
      <w:tblPr/>
      <w:trPr>
        <w:tblHeader/>
      </w:trPr>
      <w:tcPr>
        <w:tcBorders>
          <w:top w:val="single" w:sz="12" w:space="0" w:color="4FB9DB"/>
        </w:tcBorders>
        <w:shd w:val="clear" w:color="auto" w:fill="F2F2F2"/>
      </w:tcPr>
    </w:tblStylePr>
    <w:tblStylePr w:type="lastRow">
      <w:pPr>
        <w:jc w:val="left"/>
      </w:pPr>
      <w:rPr>
        <w:rFonts w:ascii="Verdana" w:hAnsi="Verdana"/>
        <w:color w:val="595959"/>
        <w:sz w:val="16"/>
      </w:rPr>
      <w:tblPr/>
      <w:tcPr>
        <w:vAlign w:val="top"/>
      </w:tcPr>
    </w:tblStylePr>
    <w:tblStylePr w:type="band1Horz">
      <w:pPr>
        <w:wordWrap/>
        <w:spacing w:beforeLines="0" w:before="60" w:beforeAutospacing="0" w:afterLines="0" w:after="60" w:afterAutospacing="0"/>
      </w:pPr>
      <w:rPr>
        <w:rFonts w:ascii="Verdana" w:hAnsi="Verdana"/>
        <w:color w:val="595959"/>
        <w:sz w:val="16"/>
      </w:rPr>
    </w:tblStylePr>
    <w:tblStylePr w:type="band2Horz">
      <w:pPr>
        <w:wordWrap/>
        <w:spacing w:beforeLines="0" w:before="60" w:beforeAutospacing="0" w:afterLines="0" w:after="60" w:afterAutospacing="0"/>
      </w:pPr>
      <w:rPr>
        <w:rFonts w:ascii="Verdana" w:hAnsi="Verdana"/>
        <w:color w:val="595959"/>
        <w:sz w:val="16"/>
      </w:rPr>
    </w:tblStylePr>
  </w:style>
  <w:style w:type="numbering" w:customStyle="1" w:styleId="113">
    <w:name w:val="Нет списка11"/>
    <w:next w:val="a6"/>
    <w:uiPriority w:val="99"/>
    <w:semiHidden/>
    <w:unhideWhenUsed/>
    <w:rsid w:val="000B55E3"/>
  </w:style>
  <w:style w:type="table" w:customStyle="1" w:styleId="150">
    <w:name w:val="Сетка таблицы15"/>
    <w:basedOn w:val="a5"/>
    <w:next w:val="ab"/>
    <w:uiPriority w:val="59"/>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vetkrasn30">
    <w:name w:val="otvet_krasn_30"/>
    <w:basedOn w:val="a4"/>
    <w:rsid w:val="000B55E3"/>
  </w:style>
  <w:style w:type="character" w:customStyle="1" w:styleId="allowtextselection">
    <w:name w:val="allowtextselection"/>
    <w:basedOn w:val="a4"/>
    <w:rsid w:val="000B55E3"/>
  </w:style>
  <w:style w:type="paragraph" w:customStyle="1" w:styleId="xmsolistparagraph">
    <w:name w:val="x_msolistparagraph"/>
    <w:basedOn w:val="a3"/>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8">
    <w:name w:val="Нет списка4"/>
    <w:next w:val="a6"/>
    <w:uiPriority w:val="99"/>
    <w:semiHidden/>
    <w:unhideWhenUsed/>
    <w:qFormat/>
    <w:rsid w:val="000B55E3"/>
  </w:style>
  <w:style w:type="paragraph" w:customStyle="1" w:styleId="64exhddot">
    <w:name w:val="64 exh ddot"/>
    <w:basedOn w:val="a3"/>
    <w:rsid w:val="000B55E3"/>
    <w:pPr>
      <w:numPr>
        <w:numId w:val="55"/>
      </w:numPr>
      <w:spacing w:after="0" w:line="240" w:lineRule="auto"/>
      <w:ind w:left="1195" w:hanging="259"/>
    </w:pPr>
    <w:rPr>
      <w:rFonts w:ascii="Arial" w:eastAsia="Times New Roman" w:hAnsi="Arial" w:cs="Times New Roman"/>
      <w:sz w:val="24"/>
      <w:szCs w:val="20"/>
      <w:lang w:val="en-US"/>
    </w:rPr>
  </w:style>
  <w:style w:type="numbering" w:customStyle="1" w:styleId="57">
    <w:name w:val="Нет списка5"/>
    <w:next w:val="a6"/>
    <w:uiPriority w:val="99"/>
    <w:semiHidden/>
    <w:unhideWhenUsed/>
    <w:rsid w:val="000B55E3"/>
  </w:style>
  <w:style w:type="character" w:customStyle="1" w:styleId="WW8Num7z0">
    <w:name w:val="WW8Num7z0"/>
    <w:rsid w:val="000B55E3"/>
    <w:rPr>
      <w:b/>
      <w:sz w:val="22"/>
    </w:rPr>
  </w:style>
  <w:style w:type="character" w:customStyle="1" w:styleId="WW8Num8z0">
    <w:name w:val="WW8Num8z0"/>
    <w:rsid w:val="000B55E3"/>
    <w:rPr>
      <w:b/>
    </w:rPr>
  </w:style>
  <w:style w:type="character" w:customStyle="1" w:styleId="WW8Num11z0">
    <w:name w:val="WW8Num11z0"/>
    <w:rsid w:val="000B55E3"/>
    <w:rPr>
      <w:b/>
    </w:rPr>
  </w:style>
  <w:style w:type="character" w:customStyle="1" w:styleId="WW8Num13z0">
    <w:name w:val="WW8Num13z0"/>
    <w:rsid w:val="000B55E3"/>
    <w:rPr>
      <w:color w:val="auto"/>
    </w:rPr>
  </w:style>
  <w:style w:type="character" w:customStyle="1" w:styleId="WW8Num19z0">
    <w:name w:val="WW8Num19z0"/>
    <w:rsid w:val="000B55E3"/>
    <w:rPr>
      <w:b/>
    </w:rPr>
  </w:style>
  <w:style w:type="character" w:customStyle="1" w:styleId="WW8Num20z0">
    <w:name w:val="WW8Num20z0"/>
    <w:rsid w:val="000B55E3"/>
    <w:rPr>
      <w:b/>
    </w:rPr>
  </w:style>
  <w:style w:type="character" w:customStyle="1" w:styleId="WW8Num21z0">
    <w:name w:val="WW8Num21z0"/>
    <w:rsid w:val="000B55E3"/>
    <w:rPr>
      <w:rFonts w:ascii="Times New Roman" w:hAnsi="Times New Roman"/>
    </w:rPr>
  </w:style>
  <w:style w:type="character" w:customStyle="1" w:styleId="WW8Num24z2">
    <w:name w:val="WW8Num24z2"/>
    <w:rsid w:val="000B55E3"/>
  </w:style>
  <w:style w:type="character" w:customStyle="1" w:styleId="WW8Num34z0">
    <w:name w:val="WW8Num34z0"/>
    <w:rsid w:val="000B55E3"/>
    <w:rPr>
      <w:sz w:val="24"/>
    </w:rPr>
  </w:style>
  <w:style w:type="character" w:customStyle="1" w:styleId="WW8Num35z0">
    <w:name w:val="WW8Num35z0"/>
    <w:rsid w:val="000B55E3"/>
    <w:rPr>
      <w:b/>
    </w:rPr>
  </w:style>
  <w:style w:type="character" w:customStyle="1" w:styleId="WW8Num35z2">
    <w:name w:val="WW8Num35z2"/>
    <w:rsid w:val="000B55E3"/>
  </w:style>
  <w:style w:type="character" w:customStyle="1" w:styleId="WW8Num36z0">
    <w:name w:val="WW8Num36z0"/>
    <w:rsid w:val="000B55E3"/>
  </w:style>
  <w:style w:type="character" w:customStyle="1" w:styleId="WW8Num37z3">
    <w:name w:val="WW8Num37z3"/>
    <w:rsid w:val="000B55E3"/>
    <w:rPr>
      <w:rFonts w:ascii="Times New Roman" w:hAnsi="Times New Roman"/>
    </w:rPr>
  </w:style>
  <w:style w:type="character" w:customStyle="1" w:styleId="WW8Num40z1">
    <w:name w:val="WW8Num40z1"/>
    <w:rsid w:val="000B55E3"/>
  </w:style>
  <w:style w:type="character" w:customStyle="1" w:styleId="1fff7">
    <w:name w:val="Основной шрифт абзаца1"/>
    <w:rsid w:val="000B55E3"/>
  </w:style>
  <w:style w:type="character" w:customStyle="1" w:styleId="1fff8">
    <w:name w:val="Знак примечания1"/>
    <w:rsid w:val="000B55E3"/>
    <w:rPr>
      <w:sz w:val="16"/>
    </w:rPr>
  </w:style>
  <w:style w:type="character" w:customStyle="1" w:styleId="1fff9">
    <w:name w:val="Текст Знак1"/>
    <w:basedOn w:val="a4"/>
    <w:rsid w:val="000B55E3"/>
    <w:rPr>
      <w:rFonts w:ascii="Consolas" w:hAnsi="Consolas" w:cs="Consolas"/>
      <w:sz w:val="21"/>
      <w:szCs w:val="21"/>
      <w:lang w:eastAsia="ar-SA"/>
    </w:rPr>
  </w:style>
  <w:style w:type="character" w:customStyle="1" w:styleId="217">
    <w:name w:val="Основной текст с отступом 2 Знак1"/>
    <w:basedOn w:val="a4"/>
    <w:uiPriority w:val="99"/>
    <w:qFormat/>
    <w:rsid w:val="000B55E3"/>
    <w:rPr>
      <w:sz w:val="18"/>
      <w:lang w:eastAsia="ar-SA"/>
    </w:rPr>
  </w:style>
  <w:style w:type="paragraph" w:customStyle="1" w:styleId="1fffa">
    <w:name w:val="Заголовок1"/>
    <w:basedOn w:val="a3"/>
    <w:next w:val="afff2"/>
    <w:qFormat/>
    <w:rsid w:val="000B55E3"/>
    <w:pPr>
      <w:keepNext/>
      <w:suppressAutoHyphens/>
      <w:spacing w:before="240" w:after="120" w:line="240" w:lineRule="auto"/>
    </w:pPr>
    <w:rPr>
      <w:rFonts w:ascii="Arial" w:eastAsia="Times New Roman" w:hAnsi="Arial" w:cs="Mangal"/>
      <w:sz w:val="28"/>
      <w:szCs w:val="28"/>
      <w:lang w:eastAsia="ar-SA"/>
    </w:rPr>
  </w:style>
  <w:style w:type="character" w:customStyle="1" w:styleId="1fffb">
    <w:name w:val="Основной текст Знак1"/>
    <w:basedOn w:val="a4"/>
    <w:uiPriority w:val="99"/>
    <w:rsid w:val="000B55E3"/>
    <w:rPr>
      <w:rFonts w:eastAsia="MS Mincho"/>
      <w:sz w:val="24"/>
      <w:szCs w:val="24"/>
      <w:lang w:eastAsia="ar-SA"/>
    </w:rPr>
  </w:style>
  <w:style w:type="paragraph" w:customStyle="1" w:styleId="1fffc">
    <w:name w:val="Название1"/>
    <w:basedOn w:val="a3"/>
    <w:rsid w:val="000B55E3"/>
    <w:pPr>
      <w:suppressLineNumbers/>
      <w:suppressAutoHyphens/>
      <w:spacing w:before="120" w:after="120" w:line="240" w:lineRule="auto"/>
    </w:pPr>
    <w:rPr>
      <w:rFonts w:ascii="Arial" w:eastAsia="MS Mincho" w:hAnsi="Arial" w:cs="Mangal"/>
      <w:i/>
      <w:iCs/>
      <w:sz w:val="20"/>
      <w:szCs w:val="24"/>
      <w:lang w:eastAsia="ar-SA"/>
    </w:rPr>
  </w:style>
  <w:style w:type="character" w:customStyle="1" w:styleId="1fffd">
    <w:name w:val="Нижний колонтитул Знак1"/>
    <w:basedOn w:val="a4"/>
    <w:uiPriority w:val="99"/>
    <w:rsid w:val="000B55E3"/>
    <w:rPr>
      <w:rFonts w:eastAsia="MS Mincho"/>
      <w:sz w:val="24"/>
      <w:szCs w:val="24"/>
      <w:lang w:eastAsia="ar-SA"/>
    </w:rPr>
  </w:style>
  <w:style w:type="paragraph" w:customStyle="1" w:styleId="218">
    <w:name w:val="Основной текст 21"/>
    <w:basedOn w:val="a3"/>
    <w:rsid w:val="000B55E3"/>
    <w:pPr>
      <w:suppressAutoHyphens/>
      <w:spacing w:after="120" w:line="480" w:lineRule="auto"/>
    </w:pPr>
    <w:rPr>
      <w:rFonts w:ascii="Times New Roman" w:eastAsia="Times New Roman" w:hAnsi="Times New Roman" w:cs="Times New Roman"/>
      <w:sz w:val="20"/>
      <w:szCs w:val="20"/>
      <w:lang w:eastAsia="ar-SA"/>
    </w:rPr>
  </w:style>
  <w:style w:type="paragraph" w:customStyle="1" w:styleId="10">
    <w:name w:val="Нумерованный список1"/>
    <w:basedOn w:val="a3"/>
    <w:rsid w:val="000B55E3"/>
    <w:pPr>
      <w:numPr>
        <w:numId w:val="56"/>
      </w:numPr>
      <w:suppressAutoHyphens/>
      <w:autoSpaceDE w:val="0"/>
      <w:spacing w:before="60" w:after="0" w:line="360" w:lineRule="auto"/>
      <w:jc w:val="both"/>
    </w:pPr>
    <w:rPr>
      <w:rFonts w:ascii="Times New Roman" w:eastAsia="Times New Roman" w:hAnsi="Times New Roman" w:cs="Times New Roman"/>
      <w:sz w:val="28"/>
      <w:szCs w:val="24"/>
      <w:lang w:eastAsia="ar-SA"/>
    </w:rPr>
  </w:style>
  <w:style w:type="character" w:customStyle="1" w:styleId="1fffe">
    <w:name w:val="Название Знак1"/>
    <w:basedOn w:val="a4"/>
    <w:rsid w:val="000B55E3"/>
    <w:rPr>
      <w:rFonts w:eastAsia="MS Mincho"/>
      <w:b/>
      <w:spacing w:val="20"/>
      <w:sz w:val="24"/>
      <w:lang w:eastAsia="ar-SA"/>
    </w:rPr>
  </w:style>
  <w:style w:type="paragraph" w:customStyle="1" w:styleId="1ffff">
    <w:name w:val="Текст примечания1"/>
    <w:basedOn w:val="a3"/>
    <w:rsid w:val="000B55E3"/>
    <w:pPr>
      <w:suppressAutoHyphens/>
      <w:spacing w:after="0" w:line="240" w:lineRule="auto"/>
    </w:pPr>
    <w:rPr>
      <w:rFonts w:ascii="Times New Roman" w:eastAsia="MS Mincho" w:hAnsi="Times New Roman" w:cs="Times New Roman"/>
      <w:sz w:val="20"/>
      <w:szCs w:val="20"/>
      <w:lang w:eastAsia="ar-SA"/>
    </w:rPr>
  </w:style>
  <w:style w:type="character" w:customStyle="1" w:styleId="1ffff0">
    <w:name w:val="Текст примечания Знак1"/>
    <w:basedOn w:val="a4"/>
    <w:uiPriority w:val="99"/>
    <w:rsid w:val="000B55E3"/>
    <w:rPr>
      <w:rFonts w:eastAsia="MS Mincho"/>
      <w:lang w:eastAsia="ar-SA"/>
    </w:rPr>
  </w:style>
  <w:style w:type="character" w:customStyle="1" w:styleId="1ffff1">
    <w:name w:val="Тема примечания Знак1"/>
    <w:basedOn w:val="1ffff0"/>
    <w:uiPriority w:val="99"/>
    <w:rsid w:val="000B55E3"/>
    <w:rPr>
      <w:rFonts w:eastAsia="MS Mincho"/>
      <w:b/>
      <w:bCs/>
      <w:lang w:eastAsia="ar-SA"/>
    </w:rPr>
  </w:style>
  <w:style w:type="character" w:customStyle="1" w:styleId="1ffff2">
    <w:name w:val="Основной текст с отступом Знак1"/>
    <w:basedOn w:val="a4"/>
    <w:uiPriority w:val="99"/>
    <w:rsid w:val="000B55E3"/>
    <w:rPr>
      <w:rFonts w:eastAsia="MS Mincho"/>
      <w:sz w:val="24"/>
      <w:szCs w:val="24"/>
      <w:lang w:eastAsia="ar-SA"/>
    </w:rPr>
  </w:style>
  <w:style w:type="paragraph" w:customStyle="1" w:styleId="219">
    <w:name w:val="Основной текст с отступом 21"/>
    <w:basedOn w:val="a3"/>
    <w:rsid w:val="000B55E3"/>
    <w:pPr>
      <w:suppressAutoHyphens/>
      <w:spacing w:after="120" w:line="480" w:lineRule="auto"/>
      <w:ind w:left="283"/>
    </w:pPr>
    <w:rPr>
      <w:rFonts w:ascii="Times New Roman" w:eastAsia="MS Mincho" w:hAnsi="Times New Roman" w:cs="Times New Roman"/>
      <w:sz w:val="24"/>
      <w:szCs w:val="24"/>
      <w:lang w:eastAsia="ar-SA"/>
    </w:rPr>
  </w:style>
  <w:style w:type="paragraph" w:customStyle="1" w:styleId="affffffd">
    <w:name w:val="Содержимое таблицы"/>
    <w:basedOn w:val="a3"/>
    <w:qFormat/>
    <w:rsid w:val="000B55E3"/>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affffffe">
    <w:name w:val="Заголовок таблицы"/>
    <w:basedOn w:val="affffffd"/>
    <w:qFormat/>
    <w:rsid w:val="000B55E3"/>
    <w:pPr>
      <w:jc w:val="center"/>
    </w:pPr>
    <w:rPr>
      <w:b/>
      <w:bCs/>
    </w:rPr>
  </w:style>
  <w:style w:type="paragraph" w:customStyle="1" w:styleId="afffffff">
    <w:name w:val="Содержимое врезки"/>
    <w:basedOn w:val="afff2"/>
    <w:qFormat/>
    <w:rsid w:val="000B55E3"/>
    <w:pPr>
      <w:suppressAutoHyphens/>
    </w:pPr>
    <w:rPr>
      <w:lang w:eastAsia="ar-SA"/>
    </w:rPr>
  </w:style>
  <w:style w:type="character" w:customStyle="1" w:styleId="121">
    <w:name w:val="Текст Знак12"/>
    <w:uiPriority w:val="99"/>
    <w:semiHidden/>
    <w:rsid w:val="000B55E3"/>
    <w:rPr>
      <w:rFonts w:ascii="Courier New" w:hAnsi="Courier New" w:cs="Courier New"/>
      <w:lang w:val="x-none" w:eastAsia="ar-SA" w:bidi="ar-SA"/>
    </w:rPr>
  </w:style>
  <w:style w:type="character" w:customStyle="1" w:styleId="114">
    <w:name w:val="Текст Знак11"/>
    <w:uiPriority w:val="99"/>
    <w:semiHidden/>
    <w:rsid w:val="000B55E3"/>
    <w:rPr>
      <w:rFonts w:ascii="Courier New" w:eastAsia="MS Mincho" w:hAnsi="Courier New"/>
      <w:lang w:val="x-none" w:eastAsia="ar-SA" w:bidi="ar-SA"/>
    </w:rPr>
  </w:style>
  <w:style w:type="table" w:customStyle="1" w:styleId="160">
    <w:name w:val="Сетка таблицы16"/>
    <w:basedOn w:val="a5"/>
    <w:next w:val="ab"/>
    <w:uiPriority w:val="59"/>
    <w:rsid w:val="000B55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b"/>
    <w:uiPriority w:val="59"/>
    <w:rsid w:val="000B55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5"/>
    <w:next w:val="ab"/>
    <w:uiPriority w:val="59"/>
    <w:rsid w:val="000B55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5"/>
    <w:next w:val="ab"/>
    <w:uiPriority w:val="59"/>
    <w:rsid w:val="000B55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5"/>
    <w:next w:val="ab"/>
    <w:uiPriority w:val="59"/>
    <w:rsid w:val="000B5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Обычный3"/>
    <w:rsid w:val="000B55E3"/>
    <w:pPr>
      <w:widowControl w:val="0"/>
      <w:spacing w:after="0" w:line="260" w:lineRule="auto"/>
      <w:ind w:left="80" w:right="200" w:firstLine="560"/>
    </w:pPr>
    <w:rPr>
      <w:rFonts w:ascii="Times New Roman" w:eastAsia="Times New Roman" w:hAnsi="Times New Roman" w:cs="Times New Roman"/>
      <w:snapToGrid w:val="0"/>
      <w:sz w:val="18"/>
      <w:szCs w:val="20"/>
      <w:lang w:eastAsia="ru-RU"/>
    </w:rPr>
  </w:style>
  <w:style w:type="paragraph" w:customStyle="1" w:styleId="1ffff3">
    <w:name w:val="Стиль1"/>
    <w:basedOn w:val="a3"/>
    <w:rsid w:val="000B55E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character" w:customStyle="1" w:styleId="3d">
    <w:name w:val="Стиль3 Знак"/>
    <w:basedOn w:val="a4"/>
    <w:link w:val="3c"/>
    <w:locked/>
    <w:rsid w:val="000B55E3"/>
    <w:rPr>
      <w:rFonts w:ascii="Times New Roman" w:eastAsia="Times New Roman" w:hAnsi="Times New Roman" w:cs="Times New Roman"/>
      <w:sz w:val="24"/>
      <w:szCs w:val="20"/>
      <w:lang w:eastAsia="ru-RU"/>
    </w:rPr>
  </w:style>
  <w:style w:type="character" w:customStyle="1" w:styleId="FontStyle13">
    <w:name w:val="Font Style13"/>
    <w:basedOn w:val="a4"/>
    <w:uiPriority w:val="99"/>
    <w:rsid w:val="000B55E3"/>
    <w:rPr>
      <w:rFonts w:ascii="Times New Roman" w:hAnsi="Times New Roman" w:cs="Times New Roman" w:hint="default"/>
      <w:sz w:val="24"/>
      <w:szCs w:val="24"/>
    </w:rPr>
  </w:style>
  <w:style w:type="paragraph" w:customStyle="1" w:styleId="text-1">
    <w:name w:val="text-1"/>
    <w:basedOn w:val="a3"/>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rsid w:val="000B55E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3"/>
    <w:rsid w:val="000B55E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3"/>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3"/>
    <w:rsid w:val="000B55E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3"/>
    <w:rsid w:val="000B55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3"/>
    <w:rsid w:val="000B55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0B55E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0B55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0B55E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0B55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3"/>
    <w:rsid w:val="000B55E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3"/>
    <w:rsid w:val="000B55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0B55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3"/>
    <w:rsid w:val="000B55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0B55E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0B55E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0B55E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0B55E3"/>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31">
    <w:name w:val="Пункт-3"/>
    <w:basedOn w:val="a3"/>
    <w:rsid w:val="000B55E3"/>
    <w:pPr>
      <w:tabs>
        <w:tab w:val="num" w:pos="6238"/>
      </w:tabs>
      <w:spacing w:after="0" w:line="240" w:lineRule="auto"/>
      <w:ind w:left="4253" w:firstLine="709"/>
      <w:jc w:val="both"/>
    </w:pPr>
    <w:rPr>
      <w:rFonts w:ascii="Times New Roman" w:eastAsia="Times New Roman" w:hAnsi="Times New Roman" w:cs="Times New Roman"/>
      <w:sz w:val="28"/>
      <w:szCs w:val="24"/>
      <w:lang w:eastAsia="ru-RU"/>
    </w:rPr>
  </w:style>
  <w:style w:type="character" w:customStyle="1" w:styleId="105pt0pt">
    <w:name w:val="Основной текст + 10;5 pt;Интервал 0 pt"/>
    <w:rsid w:val="000B55E3"/>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0pt">
    <w:name w:val="Основной текст + Курсив;Интервал 0 pt"/>
    <w:rsid w:val="000B55E3"/>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3f6">
    <w:name w:val="Основной текст (3)_"/>
    <w:link w:val="3f7"/>
    <w:rsid w:val="000B55E3"/>
    <w:rPr>
      <w:spacing w:val="4"/>
      <w:sz w:val="21"/>
      <w:szCs w:val="21"/>
      <w:shd w:val="clear" w:color="auto" w:fill="FFFFFF"/>
    </w:rPr>
  </w:style>
  <w:style w:type="character" w:customStyle="1" w:styleId="73">
    <w:name w:val="Основной текст (7)_"/>
    <w:link w:val="74"/>
    <w:rsid w:val="000B55E3"/>
    <w:rPr>
      <w:i/>
      <w:iCs/>
      <w:spacing w:val="-9"/>
      <w:sz w:val="21"/>
      <w:szCs w:val="21"/>
      <w:shd w:val="clear" w:color="auto" w:fill="FFFFFF"/>
    </w:rPr>
  </w:style>
  <w:style w:type="character" w:customStyle="1" w:styleId="70pt">
    <w:name w:val="Основной текст (7) + Не курсив;Интервал 0 pt"/>
    <w:rsid w:val="000B55E3"/>
    <w:rPr>
      <w:rFonts w:ascii="Times New Roman" w:eastAsia="Times New Roman" w:hAnsi="Times New Roman" w:cs="Times New Roman"/>
      <w:i/>
      <w:iCs/>
      <w:color w:val="000000"/>
      <w:spacing w:val="4"/>
      <w:w w:val="100"/>
      <w:position w:val="0"/>
      <w:sz w:val="21"/>
      <w:szCs w:val="21"/>
      <w:shd w:val="clear" w:color="auto" w:fill="FFFFFF"/>
      <w:lang w:val="ru-RU"/>
    </w:rPr>
  </w:style>
  <w:style w:type="paragraph" w:customStyle="1" w:styleId="3f7">
    <w:name w:val="Основной текст (3)"/>
    <w:basedOn w:val="a3"/>
    <w:link w:val="3f6"/>
    <w:rsid w:val="000B55E3"/>
    <w:pPr>
      <w:shd w:val="clear" w:color="auto" w:fill="FFFFFF"/>
      <w:spacing w:before="2520" w:after="420" w:line="0" w:lineRule="atLeast"/>
      <w:ind w:hanging="1000"/>
      <w:jc w:val="center"/>
    </w:pPr>
    <w:rPr>
      <w:spacing w:val="4"/>
      <w:sz w:val="21"/>
      <w:szCs w:val="21"/>
    </w:rPr>
  </w:style>
  <w:style w:type="paragraph" w:customStyle="1" w:styleId="74">
    <w:name w:val="Основной текст (7)"/>
    <w:basedOn w:val="a3"/>
    <w:link w:val="73"/>
    <w:rsid w:val="000B55E3"/>
    <w:pPr>
      <w:shd w:val="clear" w:color="auto" w:fill="FFFFFF"/>
      <w:spacing w:after="0" w:line="259" w:lineRule="exact"/>
      <w:jc w:val="both"/>
    </w:pPr>
    <w:rPr>
      <w:i/>
      <w:iCs/>
      <w:spacing w:val="-9"/>
      <w:sz w:val="21"/>
      <w:szCs w:val="21"/>
    </w:rPr>
  </w:style>
  <w:style w:type="table" w:customStyle="1" w:styleId="612">
    <w:name w:val="Сетка таблицы61"/>
    <w:basedOn w:val="a5"/>
    <w:next w:val="ab"/>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b"/>
    <w:uiPriority w:val="59"/>
    <w:rsid w:val="000B55E3"/>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b"/>
    <w:uiPriority w:val="59"/>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5"/>
    <w:next w:val="ab"/>
    <w:uiPriority w:val="59"/>
    <w:rsid w:val="000B5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5"/>
    <w:next w:val="ab"/>
    <w:uiPriority w:val="59"/>
    <w:rsid w:val="000B5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B55E3"/>
    <w:rPr>
      <w:rFonts w:ascii="Arial" w:eastAsia="Times New Roman" w:hAnsi="Arial" w:cs="Arial"/>
      <w:sz w:val="20"/>
      <w:szCs w:val="20"/>
      <w:lang w:eastAsia="ru-RU"/>
    </w:rPr>
  </w:style>
  <w:style w:type="numbering" w:customStyle="1" w:styleId="63">
    <w:name w:val="Нет списка6"/>
    <w:next w:val="a6"/>
    <w:uiPriority w:val="99"/>
    <w:semiHidden/>
    <w:unhideWhenUsed/>
    <w:rsid w:val="000B55E3"/>
  </w:style>
  <w:style w:type="table" w:customStyle="1" w:styleId="180">
    <w:name w:val="Сетка таблицы18"/>
    <w:basedOn w:val="a5"/>
    <w:next w:val="ab"/>
    <w:uiPriority w:val="59"/>
    <w:rsid w:val="000B55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b"/>
    <w:uiPriority w:val="59"/>
    <w:rsid w:val="000B55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b"/>
    <w:uiPriority w:val="59"/>
    <w:rsid w:val="000B55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5"/>
    <w:next w:val="ab"/>
    <w:uiPriority w:val="59"/>
    <w:rsid w:val="000B55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5"/>
    <w:next w:val="ab"/>
    <w:uiPriority w:val="59"/>
    <w:rsid w:val="000B5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b"/>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5"/>
    <w:next w:val="ab"/>
    <w:uiPriority w:val="59"/>
    <w:rsid w:val="000B55E3"/>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next w:val="ab"/>
    <w:uiPriority w:val="59"/>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b"/>
    <w:uiPriority w:val="59"/>
    <w:rsid w:val="000B5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b"/>
    <w:uiPriority w:val="59"/>
    <w:rsid w:val="000B55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Интернет-ссылка"/>
    <w:uiPriority w:val="99"/>
    <w:rsid w:val="000B55E3"/>
    <w:rPr>
      <w:color w:val="0000FF"/>
      <w:u w:val="single"/>
    </w:rPr>
  </w:style>
  <w:style w:type="character" w:customStyle="1" w:styleId="316">
    <w:name w:val="Основной текст с отступом 3 Знак1"/>
    <w:qFormat/>
    <w:rsid w:val="000B55E3"/>
    <w:rPr>
      <w:rFonts w:ascii="Arial" w:eastAsia="Calibri" w:hAnsi="Arial" w:cs="Arial"/>
    </w:rPr>
  </w:style>
  <w:style w:type="character" w:customStyle="1" w:styleId="afffffff0">
    <w:name w:val="ГС_Основной_текст Знак"/>
    <w:qFormat/>
    <w:locked/>
    <w:rsid w:val="000B55E3"/>
    <w:rPr>
      <w:rFonts w:ascii="Times New Roman" w:hAnsi="Times New Roman"/>
      <w:sz w:val="24"/>
      <w:szCs w:val="24"/>
      <w:lang w:eastAsia="ru-RU"/>
    </w:rPr>
  </w:style>
  <w:style w:type="character" w:customStyle="1" w:styleId="1ffff4">
    <w:name w:val="Текст пункта Знак Знак1"/>
    <w:qFormat/>
    <w:rsid w:val="000B55E3"/>
    <w:rPr>
      <w:rFonts w:ascii="Times New Roman" w:hAnsi="Times New Roman"/>
      <w:sz w:val="24"/>
    </w:rPr>
  </w:style>
  <w:style w:type="character" w:customStyle="1" w:styleId="afffffff1">
    <w:name w:val="Подпункт Знак"/>
    <w:basedOn w:val="a4"/>
    <w:qFormat/>
    <w:rsid w:val="000B55E3"/>
    <w:rPr>
      <w:rFonts w:ascii="Times New Roman" w:eastAsia="MS Mincho" w:hAnsi="Times New Roman"/>
      <w:sz w:val="28"/>
      <w:lang w:eastAsia="ru-RU"/>
    </w:rPr>
  </w:style>
  <w:style w:type="character" w:customStyle="1" w:styleId="ProductList-BodyChar">
    <w:name w:val="Product List - Body Char"/>
    <w:basedOn w:val="a4"/>
    <w:qFormat/>
    <w:rsid w:val="000B55E3"/>
    <w:rPr>
      <w:rFonts w:eastAsia="Calibri"/>
      <w:sz w:val="18"/>
      <w:szCs w:val="22"/>
      <w:lang w:eastAsia="ru-RU" w:bidi="ru-RU"/>
    </w:rPr>
  </w:style>
  <w:style w:type="character" w:customStyle="1" w:styleId="afffffff2">
    <w:name w:val="Привязка сноски"/>
    <w:rsid w:val="000B55E3"/>
    <w:rPr>
      <w:vertAlign w:val="superscript"/>
    </w:rPr>
  </w:style>
  <w:style w:type="character" w:customStyle="1" w:styleId="FootnoteCharacters">
    <w:name w:val="Footnote Characters"/>
    <w:qFormat/>
    <w:rsid w:val="000B55E3"/>
    <w:rPr>
      <w:vertAlign w:val="superscript"/>
    </w:rPr>
  </w:style>
  <w:style w:type="character" w:customStyle="1" w:styleId="2ff1">
    <w:name w:val="Заголовок №2_"/>
    <w:basedOn w:val="a4"/>
    <w:qFormat/>
    <w:rsid w:val="000B55E3"/>
    <w:rPr>
      <w:rFonts w:ascii="Times New Roman" w:eastAsia="Times New Roman" w:hAnsi="Times New Roman" w:cs="Times New Roman"/>
      <w:b w:val="0"/>
      <w:bCs w:val="0"/>
      <w:i w:val="0"/>
      <w:iCs w:val="0"/>
      <w:caps w:val="0"/>
      <w:smallCaps w:val="0"/>
      <w:strike w:val="0"/>
      <w:dstrike w:val="0"/>
      <w:u w:val="none"/>
    </w:rPr>
  </w:style>
  <w:style w:type="character" w:customStyle="1" w:styleId="afffffff3">
    <w:name w:val="Подпись к таблице_"/>
    <w:basedOn w:val="a4"/>
    <w:qFormat/>
    <w:rsid w:val="000B55E3"/>
    <w:rPr>
      <w:rFonts w:eastAsia="Calibri" w:cs="Calibri"/>
      <w:shd w:val="clear" w:color="auto" w:fill="FFFFFF"/>
    </w:rPr>
  </w:style>
  <w:style w:type="character" w:customStyle="1" w:styleId="afffffff4">
    <w:name w:val="Другое_"/>
    <w:basedOn w:val="a4"/>
    <w:qFormat/>
    <w:rsid w:val="000B55E3"/>
    <w:rPr>
      <w:rFonts w:eastAsia="Calibri" w:cs="Calibri"/>
      <w:shd w:val="clear" w:color="auto" w:fill="FFFFFF"/>
    </w:rPr>
  </w:style>
  <w:style w:type="character" w:customStyle="1" w:styleId="2ff2">
    <w:name w:val="Основной текст (2)_"/>
    <w:basedOn w:val="a4"/>
    <w:qFormat/>
    <w:rsid w:val="000B55E3"/>
    <w:rPr>
      <w:rFonts w:ascii="Times New Roman" w:hAnsi="Times New Roman"/>
      <w:sz w:val="22"/>
      <w:szCs w:val="22"/>
      <w:shd w:val="clear" w:color="auto" w:fill="FFFFFF"/>
    </w:rPr>
  </w:style>
  <w:style w:type="character" w:customStyle="1" w:styleId="317">
    <w:name w:val="Основной текст 3 Знак1"/>
    <w:basedOn w:val="a4"/>
    <w:uiPriority w:val="99"/>
    <w:qFormat/>
    <w:rsid w:val="000B55E3"/>
    <w:rPr>
      <w:rFonts w:ascii="Times New Roman" w:hAnsi="Times New Roman"/>
      <w:b/>
      <w:bCs/>
    </w:rPr>
  </w:style>
  <w:style w:type="paragraph" w:styleId="afffffff5">
    <w:name w:val="index heading"/>
    <w:basedOn w:val="a3"/>
    <w:qFormat/>
    <w:rsid w:val="000B55E3"/>
    <w:pPr>
      <w:suppressLineNumbers/>
      <w:suppressAutoHyphens/>
      <w:spacing w:after="0" w:line="240" w:lineRule="auto"/>
      <w:jc w:val="both"/>
    </w:pPr>
    <w:rPr>
      <w:rFonts w:ascii="Times New Roman" w:eastAsia="Times New Roman" w:hAnsi="Times New Roman" w:cs="Noto Sans Devanagari"/>
      <w:sz w:val="24"/>
      <w:szCs w:val="24"/>
      <w:lang w:eastAsia="ru-RU"/>
    </w:rPr>
  </w:style>
  <w:style w:type="character" w:customStyle="1" w:styleId="21a">
    <w:name w:val="Цитата 2 Знак1"/>
    <w:basedOn w:val="a4"/>
    <w:uiPriority w:val="29"/>
    <w:rsid w:val="000B55E3"/>
    <w:rPr>
      <w:rFonts w:ascii="Times New Roman" w:eastAsia="Times New Roman" w:hAnsi="Times New Roman" w:cs="Times New Roman"/>
      <w:i/>
      <w:iCs/>
      <w:color w:val="000000" w:themeColor="text1"/>
      <w:sz w:val="24"/>
      <w:szCs w:val="24"/>
      <w:lang w:eastAsia="ru-RU"/>
    </w:rPr>
  </w:style>
  <w:style w:type="character" w:customStyle="1" w:styleId="1ffff5">
    <w:name w:val="Выделенная цитата Знак1"/>
    <w:basedOn w:val="a4"/>
    <w:uiPriority w:val="30"/>
    <w:rsid w:val="000B55E3"/>
    <w:rPr>
      <w:rFonts w:ascii="Calibri" w:eastAsia="Times New Roman" w:hAnsi="Calibri" w:cs="Times New Roman"/>
      <w:b/>
      <w:bCs/>
      <w:i/>
      <w:iCs/>
      <w:color w:val="4F81BD"/>
      <w:sz w:val="20"/>
      <w:szCs w:val="20"/>
    </w:rPr>
  </w:style>
  <w:style w:type="paragraph" w:customStyle="1" w:styleId="afffffff6">
    <w:name w:val="Верхний и нижний колонтитулы"/>
    <w:basedOn w:val="a3"/>
    <w:qFormat/>
    <w:rsid w:val="000B55E3"/>
    <w:pPr>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ffff6">
    <w:name w:val="Верхний колонтитул Знак1"/>
    <w:basedOn w:val="a4"/>
    <w:uiPriority w:val="99"/>
    <w:rsid w:val="000B55E3"/>
    <w:rPr>
      <w:rFonts w:ascii="Times New Roman" w:eastAsia="MS Mincho" w:hAnsi="Times New Roman" w:cs="Times New Roman"/>
      <w:sz w:val="24"/>
      <w:szCs w:val="24"/>
      <w:lang w:eastAsia="ja-JP"/>
    </w:rPr>
  </w:style>
  <w:style w:type="character" w:customStyle="1" w:styleId="1ffff7">
    <w:name w:val="Текст выноски Знак1"/>
    <w:basedOn w:val="a4"/>
    <w:uiPriority w:val="99"/>
    <w:semiHidden/>
    <w:rsid w:val="000B55E3"/>
    <w:rPr>
      <w:rFonts w:ascii="Tahoma" w:eastAsia="MS Mincho" w:hAnsi="Tahoma" w:cs="Tahoma"/>
      <w:sz w:val="16"/>
      <w:szCs w:val="16"/>
      <w:lang w:eastAsia="ja-JP"/>
    </w:rPr>
  </w:style>
  <w:style w:type="character" w:customStyle="1" w:styleId="21b">
    <w:name w:val="Основной текст 2 Знак1"/>
    <w:basedOn w:val="a4"/>
    <w:rsid w:val="000B55E3"/>
    <w:rPr>
      <w:rFonts w:ascii="Times New Roman" w:eastAsia="Times New Roman" w:hAnsi="Times New Roman" w:cs="Times New Roman"/>
      <w:sz w:val="20"/>
      <w:szCs w:val="20"/>
      <w:lang w:eastAsia="ru-RU"/>
    </w:rPr>
  </w:style>
  <w:style w:type="character" w:customStyle="1" w:styleId="222">
    <w:name w:val="Основной текст с отступом 2 Знак2"/>
    <w:basedOn w:val="a4"/>
    <w:uiPriority w:val="99"/>
    <w:semiHidden/>
    <w:rsid w:val="000B55E3"/>
  </w:style>
  <w:style w:type="character" w:customStyle="1" w:styleId="321">
    <w:name w:val="Основной текст с отступом 3 Знак2"/>
    <w:basedOn w:val="a4"/>
    <w:uiPriority w:val="99"/>
    <w:semiHidden/>
    <w:rsid w:val="000B55E3"/>
    <w:rPr>
      <w:sz w:val="16"/>
      <w:szCs w:val="16"/>
    </w:rPr>
  </w:style>
  <w:style w:type="character" w:customStyle="1" w:styleId="1ffff8">
    <w:name w:val="Текст концевой сноски Знак1"/>
    <w:basedOn w:val="a4"/>
    <w:uiPriority w:val="99"/>
    <w:semiHidden/>
    <w:rsid w:val="000B55E3"/>
    <w:rPr>
      <w:rFonts w:ascii="Times New Roman" w:eastAsia="Times New Roman" w:hAnsi="Times New Roman" w:cs="Times New Roman"/>
      <w:sz w:val="20"/>
      <w:szCs w:val="20"/>
      <w:lang w:eastAsia="ar-SA"/>
    </w:rPr>
  </w:style>
  <w:style w:type="character" w:customStyle="1" w:styleId="322">
    <w:name w:val="Основной текст 3 Знак2"/>
    <w:basedOn w:val="a4"/>
    <w:uiPriority w:val="99"/>
    <w:semiHidden/>
    <w:rsid w:val="000B55E3"/>
    <w:rPr>
      <w:sz w:val="16"/>
      <w:szCs w:val="16"/>
    </w:rPr>
  </w:style>
  <w:style w:type="paragraph" w:customStyle="1" w:styleId="afffffff7">
    <w:name w:val="ГС_Основной_текст"/>
    <w:qFormat/>
    <w:rsid w:val="000B55E3"/>
    <w:pPr>
      <w:tabs>
        <w:tab w:val="left" w:pos="851"/>
      </w:tabs>
      <w:suppressAutoHyphens/>
      <w:spacing w:before="60" w:after="60" w:line="360" w:lineRule="auto"/>
      <w:ind w:firstLine="851"/>
      <w:contextualSpacing/>
      <w:jc w:val="both"/>
    </w:pPr>
    <w:rPr>
      <w:rFonts w:ascii="Times New Roman" w:eastAsia="Times New Roman" w:hAnsi="Times New Roman" w:cs="Times New Roman"/>
      <w:sz w:val="24"/>
      <w:szCs w:val="24"/>
      <w:lang w:eastAsia="ru-RU"/>
    </w:rPr>
  </w:style>
  <w:style w:type="paragraph" w:customStyle="1" w:styleId="afffffff8">
    <w:name w:val="Текст пункта Знак"/>
    <w:qFormat/>
    <w:rsid w:val="000B55E3"/>
    <w:pPr>
      <w:suppressAutoHyphens/>
      <w:spacing w:before="60" w:after="120" w:line="288" w:lineRule="auto"/>
      <w:ind w:firstLine="454"/>
      <w:jc w:val="both"/>
    </w:pPr>
    <w:rPr>
      <w:rFonts w:ascii="Times New Roman" w:eastAsia="Times New Roman" w:hAnsi="Times New Roman" w:cs="Times New Roman"/>
      <w:sz w:val="24"/>
      <w:szCs w:val="20"/>
    </w:rPr>
  </w:style>
  <w:style w:type="paragraph" w:customStyle="1" w:styleId="western">
    <w:name w:val="western"/>
    <w:basedOn w:val="a3"/>
    <w:qFormat/>
    <w:rsid w:val="000B55E3"/>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ProductList-Body">
    <w:name w:val="Product List - Body"/>
    <w:basedOn w:val="a3"/>
    <w:qFormat/>
    <w:rsid w:val="000B55E3"/>
    <w:pPr>
      <w:tabs>
        <w:tab w:val="left" w:pos="360"/>
        <w:tab w:val="left" w:pos="720"/>
        <w:tab w:val="left" w:pos="1080"/>
      </w:tabs>
      <w:suppressAutoHyphens/>
      <w:spacing w:after="0" w:line="240" w:lineRule="auto"/>
    </w:pPr>
    <w:rPr>
      <w:rFonts w:ascii="Calibri" w:eastAsia="Calibri" w:hAnsi="Calibri" w:cs="Times New Roman"/>
      <w:sz w:val="18"/>
      <w:lang w:eastAsia="ru-RU" w:bidi="ru-RU"/>
    </w:rPr>
  </w:style>
  <w:style w:type="paragraph" w:customStyle="1" w:styleId="afffffff9">
    <w:name w:val="Таблица"/>
    <w:basedOn w:val="a7"/>
    <w:qFormat/>
    <w:rsid w:val="000B55E3"/>
    <w:pPr>
      <w:suppressAutoHyphens/>
      <w:spacing w:line="276" w:lineRule="auto"/>
      <w:ind w:left="0"/>
    </w:pPr>
    <w:rPr>
      <w:rFonts w:eastAsia="Times New Roman"/>
      <w:bCs/>
      <w:sz w:val="20"/>
      <w:lang w:eastAsia="ru-RU"/>
    </w:rPr>
  </w:style>
  <w:style w:type="paragraph" w:customStyle="1" w:styleId="11rus">
    <w:name w:val="1.1_rus"/>
    <w:basedOn w:val="24"/>
    <w:qFormat/>
    <w:rsid w:val="000B55E3"/>
    <w:pPr>
      <w:widowControl w:val="0"/>
      <w:tabs>
        <w:tab w:val="left" w:pos="454"/>
      </w:tabs>
      <w:suppressAutoHyphens/>
      <w:spacing w:before="360" w:after="120"/>
      <w:ind w:left="454" w:hanging="454"/>
      <w:jc w:val="both"/>
    </w:pPr>
    <w:rPr>
      <w:rFonts w:ascii="Helvetica 75" w:eastAsia="SimHei" w:hAnsi="Helvetica 75" w:cs="Times New Roman"/>
      <w:color w:val="FF6600"/>
      <w:sz w:val="20"/>
      <w:szCs w:val="20"/>
      <w:lang w:eastAsia="en-US"/>
    </w:rPr>
  </w:style>
  <w:style w:type="paragraph" w:customStyle="1" w:styleId="1Rus">
    <w:name w:val="1_Rus"/>
    <w:basedOn w:val="16"/>
    <w:qFormat/>
    <w:rsid w:val="000B55E3"/>
    <w:pPr>
      <w:keepNext w:val="0"/>
      <w:keepLines w:val="0"/>
      <w:widowControl w:val="0"/>
      <w:tabs>
        <w:tab w:val="left" w:pos="567"/>
      </w:tabs>
      <w:suppressAutoHyphens/>
      <w:spacing w:after="120" w:line="240" w:lineRule="auto"/>
      <w:ind w:left="567" w:hanging="567"/>
      <w:jc w:val="both"/>
    </w:pPr>
    <w:rPr>
      <w:rFonts w:ascii="Helvetica 75" w:eastAsia="SimHei" w:hAnsi="Helvetica 75" w:cs="Times New Roman"/>
      <w:bCs/>
      <w:color w:val="FF6600"/>
      <w:sz w:val="22"/>
      <w:szCs w:val="22"/>
    </w:rPr>
  </w:style>
  <w:style w:type="paragraph" w:customStyle="1" w:styleId="afffffffa">
    <w:name w:val="Текст таблицы"/>
    <w:qFormat/>
    <w:rsid w:val="000B55E3"/>
    <w:pPr>
      <w:suppressAutoHyphens/>
      <w:spacing w:before="40" w:after="40" w:line="240" w:lineRule="auto"/>
    </w:pPr>
    <w:rPr>
      <w:rFonts w:ascii="Arial" w:eastAsia="Times New Roman" w:hAnsi="Arial" w:cs="Times New Roman"/>
      <w:szCs w:val="20"/>
      <w:lang w:val="en-US" w:eastAsia="en-GB"/>
    </w:rPr>
  </w:style>
  <w:style w:type="paragraph" w:customStyle="1" w:styleId="TableParagraph">
    <w:name w:val="Table Paragraph"/>
    <w:basedOn w:val="a3"/>
    <w:uiPriority w:val="1"/>
    <w:qFormat/>
    <w:rsid w:val="000B55E3"/>
    <w:pPr>
      <w:widowControl w:val="0"/>
      <w:suppressAutoHyphens/>
      <w:spacing w:after="0" w:line="240" w:lineRule="auto"/>
      <w:ind w:left="103"/>
    </w:pPr>
    <w:rPr>
      <w:rFonts w:ascii="Calibri" w:eastAsia="Calibri" w:hAnsi="Calibri" w:cs="Calibri"/>
      <w:lang w:val="en-US"/>
    </w:rPr>
  </w:style>
  <w:style w:type="paragraph" w:styleId="64">
    <w:name w:val="toc 6"/>
    <w:basedOn w:val="a3"/>
    <w:next w:val="a3"/>
    <w:autoRedefine/>
    <w:semiHidden/>
    <w:rsid w:val="000B55E3"/>
    <w:pPr>
      <w:suppressAutoHyphens/>
      <w:spacing w:after="0" w:line="240" w:lineRule="auto"/>
      <w:ind w:left="1000"/>
    </w:pPr>
    <w:rPr>
      <w:rFonts w:ascii="Arial" w:eastAsia="Times New Roman" w:hAnsi="Arial" w:cs="Times New Roman"/>
      <w:sz w:val="20"/>
      <w:szCs w:val="24"/>
      <w:lang w:eastAsia="ru-RU"/>
    </w:rPr>
  </w:style>
  <w:style w:type="paragraph" w:customStyle="1" w:styleId="item0">
    <w:name w:val="item_0"/>
    <w:basedOn w:val="a3"/>
    <w:qFormat/>
    <w:rsid w:val="000B55E3"/>
    <w:pPr>
      <w:suppressAutoHyphens/>
      <w:spacing w:after="0" w:line="240" w:lineRule="auto"/>
      <w:ind w:left="284" w:hanging="284"/>
      <w:jc w:val="center"/>
    </w:pPr>
    <w:rPr>
      <w:rFonts w:ascii="Times New Roman" w:eastAsia="Times New Roman" w:hAnsi="Times New Roman" w:cs="Times New Roman"/>
      <w:szCs w:val="20"/>
      <w:lang w:eastAsia="ar-SA"/>
    </w:rPr>
  </w:style>
  <w:style w:type="paragraph" w:customStyle="1" w:styleId="afffffffb">
    <w:name w:val="Подпись к таблице"/>
    <w:basedOn w:val="a3"/>
    <w:qFormat/>
    <w:rsid w:val="000B55E3"/>
    <w:pPr>
      <w:widowControl w:val="0"/>
      <w:shd w:val="clear" w:color="auto" w:fill="FFFFFF"/>
      <w:suppressAutoHyphens/>
      <w:spacing w:after="0" w:line="240" w:lineRule="auto"/>
    </w:pPr>
    <w:rPr>
      <w:rFonts w:ascii="Calibri" w:eastAsia="Calibri" w:hAnsi="Calibri" w:cs="Calibri"/>
      <w:sz w:val="20"/>
      <w:szCs w:val="20"/>
    </w:rPr>
  </w:style>
  <w:style w:type="paragraph" w:customStyle="1" w:styleId="2ff3">
    <w:name w:val="Основной текст (2)"/>
    <w:basedOn w:val="a3"/>
    <w:qFormat/>
    <w:rsid w:val="000B55E3"/>
    <w:pPr>
      <w:widowControl w:val="0"/>
      <w:shd w:val="clear" w:color="auto" w:fill="FFFFFF"/>
      <w:suppressAutoHyphens/>
      <w:spacing w:after="0" w:line="252" w:lineRule="auto"/>
    </w:pPr>
    <w:rPr>
      <w:rFonts w:ascii="Times New Roman" w:eastAsia="Times New Roman" w:hAnsi="Times New Roman" w:cs="Times New Roman"/>
    </w:rPr>
  </w:style>
  <w:style w:type="paragraph" w:customStyle="1" w:styleId="3f8">
    <w:name w:val="Заголовок №3"/>
    <w:basedOn w:val="a3"/>
    <w:qFormat/>
    <w:rsid w:val="000B55E3"/>
    <w:pPr>
      <w:widowControl w:val="0"/>
      <w:shd w:val="clear" w:color="auto" w:fill="FFFFFF"/>
      <w:suppressAutoHyphens/>
      <w:spacing w:after="0" w:line="252" w:lineRule="auto"/>
      <w:outlineLvl w:val="2"/>
    </w:pPr>
    <w:rPr>
      <w:rFonts w:ascii="Times New Roman" w:eastAsia="Times New Roman" w:hAnsi="Times New Roman" w:cs="Times New Roman"/>
      <w:b/>
      <w:bCs/>
    </w:rPr>
  </w:style>
  <w:style w:type="table" w:customStyle="1" w:styleId="TableNormal10">
    <w:name w:val="Table Normal10"/>
    <w:uiPriority w:val="2"/>
    <w:semiHidden/>
    <w:unhideWhenUsed/>
    <w:qFormat/>
    <w:rsid w:val="000B55E3"/>
    <w:pPr>
      <w:suppressAutoHyphens/>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0B55E3"/>
    <w:pPr>
      <w:suppressAutoHyphens/>
      <w:spacing w:after="0" w:line="240" w:lineRule="auto"/>
    </w:pPr>
    <w:rPr>
      <w:lang w:val="en-US"/>
    </w:rPr>
    <w:tblPr>
      <w:tblCellMar>
        <w:top w:w="0" w:type="dxa"/>
        <w:left w:w="0" w:type="dxa"/>
        <w:bottom w:w="0" w:type="dxa"/>
        <w:right w:w="0" w:type="dxa"/>
      </w:tblCellMar>
    </w:tblPr>
  </w:style>
  <w:style w:type="table" w:customStyle="1" w:styleId="240">
    <w:name w:val="Сетка таблицы24"/>
    <w:basedOn w:val="a5"/>
    <w:next w:val="ab"/>
    <w:uiPriority w:val="59"/>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5"/>
    <w:next w:val="ab"/>
    <w:uiPriority w:val="59"/>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
    <w:name w:val="highlighted"/>
    <w:basedOn w:val="a4"/>
    <w:rsid w:val="000B55E3"/>
  </w:style>
  <w:style w:type="numbering" w:customStyle="1" w:styleId="75">
    <w:name w:val="Нет списка7"/>
    <w:next w:val="a6"/>
    <w:uiPriority w:val="99"/>
    <w:semiHidden/>
    <w:unhideWhenUsed/>
    <w:rsid w:val="000B55E3"/>
  </w:style>
  <w:style w:type="table" w:customStyle="1" w:styleId="-11">
    <w:name w:val="Светлая заливка - Акцент 11"/>
    <w:basedOn w:val="a5"/>
    <w:uiPriority w:val="60"/>
    <w:rsid w:val="000B55E3"/>
    <w:pPr>
      <w:spacing w:after="0" w:line="240" w:lineRule="auto"/>
    </w:pPr>
    <w:rPr>
      <w:rFonts w:eastAsia="Times New Roman"/>
      <w:color w:val="2F5496"/>
      <w:sz w:val="21"/>
      <w:szCs w:val="21"/>
      <w:lang w:val="en-US" w:bidi="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afffffffc">
    <w:name w:val="Обычный текст КП"/>
    <w:basedOn w:val="a3"/>
    <w:rsid w:val="000B55E3"/>
    <w:pPr>
      <w:spacing w:before="280" w:after="280" w:line="312" w:lineRule="auto"/>
      <w:jc w:val="both"/>
    </w:pPr>
    <w:rPr>
      <w:rFonts w:ascii="Montserrat" w:eastAsia="Calibri" w:hAnsi="Montserrat" w:cs="Times New Roman"/>
      <w:color w:val="313539"/>
      <w:sz w:val="21"/>
      <w:szCs w:val="21"/>
    </w:rPr>
  </w:style>
  <w:style w:type="paragraph" w:customStyle="1" w:styleId="afffffffd">
    <w:name w:val="Таблица Обычный"/>
    <w:basedOn w:val="a3"/>
    <w:uiPriority w:val="99"/>
    <w:rsid w:val="000B55E3"/>
    <w:pPr>
      <w:snapToGrid w:val="0"/>
      <w:spacing w:before="120" w:after="60" w:line="240" w:lineRule="auto"/>
      <w:jc w:val="both"/>
    </w:pPr>
    <w:rPr>
      <w:rFonts w:ascii="Arial" w:eastAsia="Times New Roman" w:hAnsi="Arial" w:cs="Times New Roman"/>
      <w:sz w:val="20"/>
      <w:szCs w:val="20"/>
      <w:lang w:eastAsia="ar-SA"/>
    </w:rPr>
  </w:style>
  <w:style w:type="paragraph" w:customStyle="1" w:styleId="afffffffe">
    <w:name w:val="Обычный абзац"/>
    <w:basedOn w:val="a3"/>
    <w:uiPriority w:val="99"/>
    <w:rsid w:val="000B55E3"/>
    <w:pPr>
      <w:spacing w:before="120" w:after="60" w:line="240" w:lineRule="auto"/>
      <w:ind w:left="567"/>
      <w:jc w:val="both"/>
    </w:pPr>
    <w:rPr>
      <w:rFonts w:ascii="Arial" w:eastAsia="Times New Roman" w:hAnsi="Arial" w:cs="Times New Roman"/>
      <w:sz w:val="20"/>
      <w:szCs w:val="20"/>
      <w:lang w:eastAsia="ru-RU"/>
    </w:rPr>
  </w:style>
  <w:style w:type="character" w:customStyle="1" w:styleId="afe">
    <w:name w:val="Название объекта Знак"/>
    <w:link w:val="afd"/>
    <w:rsid w:val="000B55E3"/>
    <w:rPr>
      <w:rFonts w:ascii="Times New Roman" w:eastAsia="Times New Roman" w:hAnsi="Times New Roman" w:cs="Times New Roman"/>
      <w:b/>
      <w:bCs/>
      <w:color w:val="4F81BD"/>
      <w:sz w:val="18"/>
      <w:szCs w:val="18"/>
      <w:lang w:eastAsia="ru-RU"/>
    </w:rPr>
  </w:style>
  <w:style w:type="paragraph" w:customStyle="1" w:styleId="affffffff">
    <w:name w:val="Основной стиль"/>
    <w:basedOn w:val="a3"/>
    <w:rsid w:val="000B55E3"/>
    <w:pPr>
      <w:spacing w:before="240" w:after="0" w:line="240" w:lineRule="auto"/>
      <w:jc w:val="both"/>
    </w:pPr>
    <w:rPr>
      <w:rFonts w:ascii="Times New Roman" w:eastAsia="PMingLiU" w:hAnsi="Times New Roman" w:cs="Times New Roman"/>
      <w:sz w:val="28"/>
      <w:szCs w:val="20"/>
    </w:rPr>
  </w:style>
  <w:style w:type="paragraph" w:customStyle="1" w:styleId="2ff4">
    <w:name w:val="Список без м.2"/>
    <w:basedOn w:val="a3"/>
    <w:rsid w:val="000B55E3"/>
    <w:pPr>
      <w:spacing w:before="120" w:after="60" w:line="240" w:lineRule="auto"/>
      <w:ind w:left="851"/>
      <w:jc w:val="both"/>
    </w:pPr>
    <w:rPr>
      <w:rFonts w:ascii="Arial" w:eastAsia="PMingLiU" w:hAnsi="Arial" w:cs="Times New Roman"/>
      <w:sz w:val="24"/>
      <w:szCs w:val="20"/>
      <w:lang w:eastAsia="ru-RU"/>
    </w:rPr>
  </w:style>
  <w:style w:type="paragraph" w:customStyle="1" w:styleId="SL">
    <w:name w:val="SL_Обычный"/>
    <w:basedOn w:val="a3"/>
    <w:link w:val="SL0"/>
    <w:rsid w:val="000B55E3"/>
    <w:pPr>
      <w:spacing w:after="0" w:line="360" w:lineRule="auto"/>
      <w:ind w:firstLine="851"/>
      <w:jc w:val="both"/>
    </w:pPr>
    <w:rPr>
      <w:rFonts w:ascii="Arial" w:eastAsia="Calibri" w:hAnsi="Arial" w:cs="Times New Roman"/>
      <w:sz w:val="21"/>
      <w:szCs w:val="21"/>
    </w:rPr>
  </w:style>
  <w:style w:type="character" w:customStyle="1" w:styleId="SL0">
    <w:name w:val="SL_Обычный Знак"/>
    <w:basedOn w:val="a4"/>
    <w:link w:val="SL"/>
    <w:rsid w:val="000B55E3"/>
    <w:rPr>
      <w:rFonts w:ascii="Arial" w:eastAsia="Calibri" w:hAnsi="Arial" w:cs="Times New Roman"/>
      <w:sz w:val="21"/>
      <w:szCs w:val="21"/>
    </w:rPr>
  </w:style>
  <w:style w:type="paragraph" w:customStyle="1" w:styleId="Compact">
    <w:name w:val="Compact"/>
    <w:basedOn w:val="a3"/>
    <w:rsid w:val="000B55E3"/>
    <w:pPr>
      <w:spacing w:before="36" w:after="36" w:line="240" w:lineRule="auto"/>
    </w:pPr>
    <w:rPr>
      <w:rFonts w:ascii="Calibri" w:eastAsia="Calibri" w:hAnsi="Calibri" w:cs="Times New Roman"/>
      <w:sz w:val="24"/>
      <w:szCs w:val="24"/>
    </w:rPr>
  </w:style>
  <w:style w:type="table" w:customStyle="1" w:styleId="270">
    <w:name w:val="Сетка таблицы27"/>
    <w:basedOn w:val="a5"/>
    <w:next w:val="ab"/>
    <w:uiPriority w:val="59"/>
    <w:rsid w:val="000B55E3"/>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5"/>
    <w:uiPriority w:val="59"/>
    <w:rsid w:val="000B55E3"/>
    <w:pPr>
      <w:suppressAutoHyphens/>
      <w:spacing w:before="40"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5"/>
    <w:uiPriority w:val="59"/>
    <w:rsid w:val="000B55E3"/>
    <w:pPr>
      <w:suppressAutoHyphens/>
      <w:spacing w:before="40"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_Text"/>
    <w:rsid w:val="000B55E3"/>
    <w:pPr>
      <w:spacing w:before="40" w:after="40" w:line="288" w:lineRule="auto"/>
    </w:pPr>
    <w:rPr>
      <w:rFonts w:ascii="Times New Roman" w:eastAsia="Times New Roman" w:hAnsi="Times New Roman" w:cs="Times New Roman"/>
      <w:snapToGrid w:val="0"/>
      <w:color w:val="000000"/>
    </w:rPr>
  </w:style>
  <w:style w:type="paragraph" w:customStyle="1" w:styleId="TableHeading">
    <w:name w:val="TableHeading"/>
    <w:basedOn w:val="a3"/>
    <w:next w:val="a3"/>
    <w:rsid w:val="000B55E3"/>
    <w:pPr>
      <w:keepLines/>
      <w:spacing w:before="60" w:after="60" w:line="288" w:lineRule="auto"/>
      <w:jc w:val="center"/>
    </w:pPr>
    <w:rPr>
      <w:rFonts w:ascii="Times New Roman" w:eastAsia="Times New Roman" w:hAnsi="Times New Roman" w:cs="Times New Roman"/>
      <w:b/>
    </w:rPr>
  </w:style>
  <w:style w:type="paragraph" w:customStyle="1" w:styleId="affffffff0">
    <w:name w:val="договор"/>
    <w:basedOn w:val="16"/>
    <w:qFormat/>
    <w:rsid w:val="000B55E3"/>
    <w:pPr>
      <w:spacing w:before="0" w:line="240" w:lineRule="auto"/>
      <w:jc w:val="center"/>
    </w:pPr>
    <w:rPr>
      <w:rFonts w:ascii="Arial" w:eastAsia="Times New Roman" w:hAnsi="Arial" w:cs="Arial"/>
      <w:b/>
      <w:bCs/>
      <w:color w:val="auto"/>
      <w:kern w:val="36"/>
      <w:sz w:val="20"/>
      <w:szCs w:val="20"/>
    </w:rPr>
  </w:style>
  <w:style w:type="paragraph" w:customStyle="1" w:styleId="21c">
    <w:name w:val="Заголовок 21"/>
    <w:basedOn w:val="a3"/>
    <w:rsid w:val="000B55E3"/>
    <w:pPr>
      <w:tabs>
        <w:tab w:val="num" w:pos="1163"/>
      </w:tabs>
      <w:spacing w:before="120" w:after="60" w:line="240" w:lineRule="auto"/>
      <w:ind w:left="426"/>
      <w:jc w:val="both"/>
    </w:pPr>
    <w:rPr>
      <w:rFonts w:ascii="Arial" w:eastAsia="Times New Roman" w:hAnsi="Arial" w:cs="Times New Roman"/>
      <w:sz w:val="20"/>
    </w:rPr>
  </w:style>
  <w:style w:type="paragraph" w:customStyle="1" w:styleId="318">
    <w:name w:val="Заголовок 31"/>
    <w:basedOn w:val="21c"/>
    <w:next w:val="a3"/>
    <w:rsid w:val="000B55E3"/>
    <w:pPr>
      <w:tabs>
        <w:tab w:val="clear" w:pos="1163"/>
        <w:tab w:val="num" w:pos="426"/>
      </w:tabs>
      <w:ind w:left="142"/>
    </w:pPr>
  </w:style>
  <w:style w:type="table" w:customStyle="1" w:styleId="1100">
    <w:name w:val="Сетка таблицы110"/>
    <w:basedOn w:val="a5"/>
    <w:next w:val="ab"/>
    <w:uiPriority w:val="59"/>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З п1"/>
    <w:basedOn w:val="a3"/>
    <w:uiPriority w:val="99"/>
    <w:qFormat/>
    <w:rsid w:val="000B55E3"/>
    <w:pPr>
      <w:widowControl w:val="0"/>
      <w:numPr>
        <w:ilvl w:val="1"/>
        <w:numId w:val="66"/>
      </w:numPr>
      <w:tabs>
        <w:tab w:val="num" w:pos="360"/>
      </w:tabs>
      <w:autoSpaceDE w:val="0"/>
      <w:autoSpaceDN w:val="0"/>
      <w:adjustRightInd w:val="0"/>
      <w:spacing w:before="60" w:after="60" w:line="240" w:lineRule="auto"/>
      <w:ind w:left="0" w:firstLine="0"/>
      <w:jc w:val="both"/>
      <w:textAlignment w:val="baseline"/>
      <w:outlineLvl w:val="1"/>
    </w:pPr>
    <w:rPr>
      <w:rFonts w:ascii="Times New Roman" w:eastAsia="Times New Roman" w:hAnsi="Times New Roman" w:cs="Times New Roman"/>
      <w:sz w:val="28"/>
      <w:szCs w:val="28"/>
    </w:rPr>
  </w:style>
  <w:style w:type="paragraph" w:customStyle="1" w:styleId="22">
    <w:name w:val="ТЗ п2"/>
    <w:basedOn w:val="a3"/>
    <w:uiPriority w:val="99"/>
    <w:qFormat/>
    <w:rsid w:val="000B55E3"/>
    <w:pPr>
      <w:widowControl w:val="0"/>
      <w:numPr>
        <w:ilvl w:val="2"/>
        <w:numId w:val="66"/>
      </w:numPr>
      <w:tabs>
        <w:tab w:val="num" w:pos="360"/>
      </w:tabs>
      <w:autoSpaceDE w:val="0"/>
      <w:autoSpaceDN w:val="0"/>
      <w:adjustRightInd w:val="0"/>
      <w:spacing w:before="120" w:after="60" w:line="240" w:lineRule="auto"/>
      <w:ind w:left="0" w:firstLine="0"/>
      <w:jc w:val="both"/>
      <w:textAlignment w:val="baseline"/>
      <w:outlineLvl w:val="1"/>
    </w:pPr>
    <w:rPr>
      <w:rFonts w:ascii="Times New Roman" w:eastAsia="Times New Roman" w:hAnsi="Times New Roman" w:cs="Times New Roman"/>
      <w:sz w:val="28"/>
      <w:szCs w:val="28"/>
    </w:rPr>
  </w:style>
  <w:style w:type="paragraph" w:customStyle="1" w:styleId="33">
    <w:name w:val="ТЗ п3"/>
    <w:basedOn w:val="a3"/>
    <w:uiPriority w:val="99"/>
    <w:qFormat/>
    <w:rsid w:val="000B55E3"/>
    <w:pPr>
      <w:widowControl w:val="0"/>
      <w:numPr>
        <w:ilvl w:val="3"/>
        <w:numId w:val="66"/>
      </w:numPr>
      <w:tabs>
        <w:tab w:val="num" w:pos="360"/>
        <w:tab w:val="left" w:pos="1701"/>
      </w:tabs>
      <w:autoSpaceDE w:val="0"/>
      <w:autoSpaceDN w:val="0"/>
      <w:adjustRightInd w:val="0"/>
      <w:spacing w:before="60" w:after="60" w:line="240" w:lineRule="auto"/>
      <w:ind w:left="0" w:firstLine="0"/>
      <w:jc w:val="both"/>
      <w:textAlignment w:val="baseline"/>
      <w:outlineLvl w:val="1"/>
    </w:pPr>
    <w:rPr>
      <w:rFonts w:ascii="Times New Roman" w:eastAsia="Times New Roman" w:hAnsi="Times New Roman" w:cs="Times New Roman"/>
      <w:sz w:val="28"/>
      <w:szCs w:val="28"/>
    </w:rPr>
  </w:style>
  <w:style w:type="paragraph" w:customStyle="1" w:styleId="14">
    <w:name w:val="Пункты 1"/>
    <w:basedOn w:val="a3"/>
    <w:uiPriority w:val="99"/>
    <w:qFormat/>
    <w:rsid w:val="000B55E3"/>
    <w:pPr>
      <w:keepNext/>
      <w:numPr>
        <w:numId w:val="66"/>
      </w:numPr>
      <w:tabs>
        <w:tab w:val="left" w:pos="426"/>
      </w:tabs>
      <w:autoSpaceDN w:val="0"/>
      <w:adjustRightInd w:val="0"/>
      <w:spacing w:before="120" w:after="120" w:line="240" w:lineRule="auto"/>
      <w:jc w:val="center"/>
      <w:textAlignment w:val="baseline"/>
      <w:outlineLvl w:val="0"/>
    </w:pPr>
    <w:rPr>
      <w:rFonts w:ascii="Times New Roman" w:eastAsia="Times New Roman" w:hAnsi="Times New Roman" w:cs="Times New Roman"/>
      <w:b/>
      <w:bCs/>
      <w:caps/>
      <w:sz w:val="28"/>
      <w:szCs w:val="28"/>
    </w:rPr>
  </w:style>
  <w:style w:type="paragraph" w:customStyle="1" w:styleId="41111">
    <w:name w:val="Пункты 4.1.1.1.1 с названием"/>
    <w:basedOn w:val="a3"/>
    <w:uiPriority w:val="99"/>
    <w:qFormat/>
    <w:rsid w:val="000B55E3"/>
    <w:pPr>
      <w:numPr>
        <w:ilvl w:val="4"/>
        <w:numId w:val="66"/>
      </w:numPr>
      <w:tabs>
        <w:tab w:val="num" w:pos="360"/>
        <w:tab w:val="left" w:pos="1701"/>
      </w:tabs>
      <w:autoSpaceDE w:val="0"/>
      <w:autoSpaceDN w:val="0"/>
      <w:adjustRightInd w:val="0"/>
      <w:spacing w:before="60" w:after="60" w:line="240" w:lineRule="auto"/>
      <w:ind w:left="426" w:firstLine="0"/>
      <w:jc w:val="both"/>
      <w:textAlignment w:val="baseline"/>
      <w:outlineLvl w:val="4"/>
    </w:pPr>
    <w:rPr>
      <w:rFonts w:ascii="Times New Roman" w:eastAsia="Times New Roman" w:hAnsi="Times New Roman" w:cs="Times New Roman"/>
      <w:b/>
      <w:sz w:val="28"/>
      <w:szCs w:val="28"/>
    </w:rPr>
  </w:style>
  <w:style w:type="paragraph" w:customStyle="1" w:styleId="Text">
    <w:name w:val="Text"/>
    <w:basedOn w:val="a3"/>
    <w:uiPriority w:val="99"/>
    <w:rsid w:val="000B55E3"/>
    <w:pPr>
      <w:spacing w:after="240" w:line="240" w:lineRule="auto"/>
    </w:pPr>
    <w:rPr>
      <w:rFonts w:ascii="Times New Roman" w:eastAsia="Times New Roman" w:hAnsi="Times New Roman" w:cs="Times New Roman"/>
      <w:sz w:val="24"/>
      <w:szCs w:val="20"/>
      <w:lang w:val="en-US"/>
    </w:rPr>
  </w:style>
  <w:style w:type="table" w:customStyle="1" w:styleId="280">
    <w:name w:val="Сетка таблицы28"/>
    <w:basedOn w:val="a5"/>
    <w:next w:val="ab"/>
    <w:uiPriority w:val="39"/>
    <w:rsid w:val="000B55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Основной с красной строки"/>
    <w:basedOn w:val="a3"/>
    <w:link w:val="affffffff2"/>
    <w:uiPriority w:val="99"/>
    <w:rsid w:val="000B55E3"/>
    <w:pPr>
      <w:spacing w:after="0" w:line="360" w:lineRule="exact"/>
      <w:ind w:firstLine="709"/>
      <w:jc w:val="both"/>
    </w:pPr>
    <w:rPr>
      <w:rFonts w:ascii="Times New Roman" w:eastAsia="Times New Roman" w:hAnsi="Times New Roman" w:cs="Times New Roman"/>
      <w:sz w:val="24"/>
      <w:szCs w:val="24"/>
      <w:lang w:eastAsia="ar-SA"/>
    </w:rPr>
  </w:style>
  <w:style w:type="character" w:customStyle="1" w:styleId="affffffff2">
    <w:name w:val="_Основной с красной строки Знак"/>
    <w:link w:val="affffffff1"/>
    <w:uiPriority w:val="99"/>
    <w:locked/>
    <w:rsid w:val="000B55E3"/>
    <w:rPr>
      <w:rFonts w:ascii="Times New Roman" w:eastAsia="Times New Roman" w:hAnsi="Times New Roman" w:cs="Times New Roman"/>
      <w:sz w:val="24"/>
      <w:szCs w:val="24"/>
      <w:lang w:eastAsia="ar-SA"/>
    </w:rPr>
  </w:style>
  <w:style w:type="paragraph" w:customStyle="1" w:styleId="affffffff3">
    <w:name w:val="Условия контракта"/>
    <w:basedOn w:val="a3"/>
    <w:qFormat/>
    <w:rsid w:val="000B55E3"/>
    <w:pPr>
      <w:tabs>
        <w:tab w:val="num" w:pos="1135"/>
      </w:tabs>
      <w:spacing w:before="240" w:after="120" w:line="240" w:lineRule="auto"/>
      <w:ind w:left="1135" w:hanging="567"/>
      <w:jc w:val="both"/>
    </w:pPr>
    <w:rPr>
      <w:rFonts w:ascii="Times New Roman" w:eastAsia="Times New Roman" w:hAnsi="Times New Roman" w:cs="Times New Roman"/>
      <w:b/>
      <w:sz w:val="24"/>
      <w:szCs w:val="20"/>
      <w:lang w:eastAsia="ru-RU"/>
    </w:rPr>
  </w:style>
  <w:style w:type="paragraph" w:customStyle="1" w:styleId="affffffff4">
    <w:name w:val="Заголовок формы"/>
    <w:basedOn w:val="a3"/>
    <w:next w:val="a3"/>
    <w:rsid w:val="000B55E3"/>
    <w:pPr>
      <w:keepNext/>
      <w:suppressAutoHyphens/>
      <w:spacing w:before="360" w:after="120" w:line="240" w:lineRule="auto"/>
      <w:jc w:val="center"/>
    </w:pPr>
    <w:rPr>
      <w:rFonts w:ascii="Times New Roman" w:eastAsia="Times New Roman" w:hAnsi="Times New Roman" w:cs="Times New Roman"/>
      <w:b/>
      <w:caps/>
      <w:sz w:val="28"/>
      <w:szCs w:val="28"/>
      <w:lang w:eastAsia="ru-RU"/>
    </w:rPr>
  </w:style>
  <w:style w:type="paragraph" w:customStyle="1" w:styleId="Listnumber10">
    <w:name w:val="List number 1"/>
    <w:basedOn w:val="a3"/>
    <w:rsid w:val="000B55E3"/>
    <w:pPr>
      <w:keepLines/>
      <w:numPr>
        <w:numId w:val="67"/>
      </w:numPr>
      <w:tabs>
        <w:tab w:val="left" w:pos="1491"/>
      </w:tabs>
      <w:spacing w:before="60" w:after="60" w:line="240" w:lineRule="auto"/>
      <w:ind w:left="1492" w:hanging="360"/>
    </w:pPr>
    <w:rPr>
      <w:rFonts w:ascii="Calibri Light" w:eastAsia="Times New Roman" w:hAnsi="Calibri Light" w:cs="Times New Roman"/>
      <w:color w:val="000000"/>
    </w:rPr>
  </w:style>
  <w:style w:type="table" w:customStyle="1" w:styleId="Naumen">
    <w:name w:val="Naumen"/>
    <w:basedOn w:val="ab"/>
    <w:uiPriority w:val="99"/>
    <w:rsid w:val="000B55E3"/>
    <w:rPr>
      <w:rFonts w:ascii="Times New Roman" w:eastAsia="Times New Roman" w:hAnsi="Times New Roman" w:cs="Times New Roman"/>
      <w:sz w:val="20"/>
      <w:szCs w:val="20"/>
    </w:rPr>
    <w:tblPr/>
  </w:style>
  <w:style w:type="paragraph" w:customStyle="1" w:styleId="affffffff5">
    <w:name w:val="Стиль текст в Таблице"/>
    <w:uiPriority w:val="99"/>
    <w:rsid w:val="000B55E3"/>
    <w:pPr>
      <w:spacing w:after="1" w:line="240" w:lineRule="auto"/>
      <w:ind w:left="6" w:firstLine="6"/>
    </w:pPr>
    <w:rPr>
      <w:rFonts w:ascii="Times New Roman" w:eastAsia="Times New Roman" w:hAnsi="Times New Roman" w:cs="Times New Roman"/>
      <w:sz w:val="24"/>
      <w:szCs w:val="24"/>
    </w:rPr>
  </w:style>
  <w:style w:type="paragraph" w:customStyle="1" w:styleId="Tips">
    <w:name w:val="Tips"/>
    <w:basedOn w:val="a3"/>
    <w:link w:val="TipsChar"/>
    <w:rsid w:val="000B55E3"/>
    <w:pPr>
      <w:spacing w:after="120"/>
    </w:pPr>
    <w:rPr>
      <w:rFonts w:ascii="Arial" w:eastAsia="Calibri" w:hAnsi="Arial" w:cs="Arial"/>
      <w:i/>
      <w:color w:val="0000FF"/>
      <w:sz w:val="20"/>
      <w:szCs w:val="20"/>
      <w:lang w:val="en-US"/>
    </w:rPr>
  </w:style>
  <w:style w:type="paragraph" w:customStyle="1" w:styleId="ProcedureTips">
    <w:name w:val="Procedure_Tips"/>
    <w:basedOn w:val="a3"/>
    <w:next w:val="a3"/>
    <w:link w:val="ProcedureTipsChar"/>
    <w:qFormat/>
    <w:rsid w:val="000B55E3"/>
    <w:pPr>
      <w:keepNext/>
      <w:spacing w:after="120"/>
    </w:pPr>
    <w:rPr>
      <w:rFonts w:ascii="Arial" w:eastAsia="Calibri" w:hAnsi="Arial" w:cs="Arial"/>
      <w:i/>
      <w:color w:val="0000FF"/>
      <w:sz w:val="20"/>
      <w:szCs w:val="20"/>
      <w:lang w:val="en-US"/>
    </w:rPr>
  </w:style>
  <w:style w:type="character" w:customStyle="1" w:styleId="TipsChar">
    <w:name w:val="Tips Char"/>
    <w:basedOn w:val="a4"/>
    <w:link w:val="Tips"/>
    <w:rsid w:val="000B55E3"/>
    <w:rPr>
      <w:rFonts w:ascii="Arial" w:eastAsia="Calibri" w:hAnsi="Arial" w:cs="Arial"/>
      <w:i/>
      <w:color w:val="0000FF"/>
      <w:sz w:val="20"/>
      <w:szCs w:val="20"/>
      <w:lang w:val="en-US"/>
    </w:rPr>
  </w:style>
  <w:style w:type="character" w:customStyle="1" w:styleId="ProcedureTipsChar">
    <w:name w:val="Procedure_Tips Char"/>
    <w:basedOn w:val="a4"/>
    <w:link w:val="ProcedureTips"/>
    <w:rsid w:val="000B55E3"/>
    <w:rPr>
      <w:rFonts w:ascii="Arial" w:eastAsia="Calibri" w:hAnsi="Arial" w:cs="Arial"/>
      <w:i/>
      <w:color w:val="0000FF"/>
      <w:sz w:val="20"/>
      <w:szCs w:val="20"/>
      <w:lang w:val="en-US"/>
    </w:rPr>
  </w:style>
  <w:style w:type="paragraph" w:customStyle="1" w:styleId="ProcessTips">
    <w:name w:val="Process_Tips"/>
    <w:basedOn w:val="a3"/>
    <w:next w:val="a3"/>
    <w:link w:val="ProcessTipsChar"/>
    <w:qFormat/>
    <w:rsid w:val="000B55E3"/>
    <w:pPr>
      <w:keepNext/>
      <w:spacing w:after="120"/>
    </w:pPr>
    <w:rPr>
      <w:rFonts w:ascii="Arial" w:eastAsia="Calibri" w:hAnsi="Arial" w:cs="Arial"/>
      <w:i/>
      <w:color w:val="0000FF"/>
      <w:sz w:val="20"/>
      <w:szCs w:val="20"/>
      <w:lang w:val="en-US"/>
    </w:rPr>
  </w:style>
  <w:style w:type="character" w:customStyle="1" w:styleId="ProcessTipsChar">
    <w:name w:val="Process_Tips Char"/>
    <w:basedOn w:val="a4"/>
    <w:link w:val="ProcessTips"/>
    <w:rsid w:val="000B55E3"/>
    <w:rPr>
      <w:rFonts w:ascii="Arial" w:eastAsia="Calibri" w:hAnsi="Arial" w:cs="Arial"/>
      <w:i/>
      <w:color w:val="0000FF"/>
      <w:sz w:val="20"/>
      <w:szCs w:val="20"/>
      <w:lang w:val="en-US"/>
    </w:rPr>
  </w:style>
  <w:style w:type="paragraph" w:customStyle="1" w:styleId="Default1">
    <w:name w:val="Default1"/>
    <w:basedOn w:val="a3"/>
    <w:link w:val="Default1Char"/>
    <w:qFormat/>
    <w:rsid w:val="000B55E3"/>
    <w:pPr>
      <w:spacing w:after="120" w:line="240" w:lineRule="auto"/>
    </w:pPr>
    <w:rPr>
      <w:rFonts w:ascii="Arial" w:eastAsia="Times New Roman" w:hAnsi="Arial" w:cs="Times New Roman"/>
      <w:szCs w:val="20"/>
      <w:lang w:val="en-GB"/>
    </w:rPr>
  </w:style>
  <w:style w:type="character" w:customStyle="1" w:styleId="Default1Char">
    <w:name w:val="Default1 Char"/>
    <w:basedOn w:val="a4"/>
    <w:link w:val="Default1"/>
    <w:rsid w:val="000B55E3"/>
    <w:rPr>
      <w:rFonts w:ascii="Arial" w:eastAsia="Times New Roman" w:hAnsi="Arial" w:cs="Times New Roman"/>
      <w:szCs w:val="20"/>
      <w:lang w:val="en-GB"/>
    </w:rPr>
  </w:style>
  <w:style w:type="numbering" w:customStyle="1" w:styleId="NoList1">
    <w:name w:val="No List1"/>
    <w:next w:val="a6"/>
    <w:uiPriority w:val="99"/>
    <w:semiHidden/>
    <w:unhideWhenUsed/>
    <w:rsid w:val="000B55E3"/>
  </w:style>
  <w:style w:type="paragraph" w:styleId="49">
    <w:name w:val="toc 4"/>
    <w:basedOn w:val="a3"/>
    <w:next w:val="a3"/>
    <w:uiPriority w:val="39"/>
    <w:rsid w:val="000B55E3"/>
    <w:pPr>
      <w:spacing w:after="0" w:line="240" w:lineRule="auto"/>
      <w:ind w:left="600"/>
    </w:pPr>
    <w:rPr>
      <w:rFonts w:ascii="Calibri" w:eastAsia="Times New Roman" w:hAnsi="Calibri" w:cs="Times New Roman"/>
      <w:sz w:val="18"/>
      <w:szCs w:val="18"/>
    </w:rPr>
  </w:style>
  <w:style w:type="paragraph" w:customStyle="1" w:styleId="Note">
    <w:name w:val="Note"/>
    <w:basedOn w:val="afffff3"/>
    <w:next w:val="afffff3"/>
    <w:rsid w:val="000B55E3"/>
    <w:pPr>
      <w:spacing w:after="120"/>
      <w:ind w:left="720"/>
    </w:pPr>
    <w:rPr>
      <w:b/>
      <w:szCs w:val="20"/>
      <w:lang w:eastAsia="en-US"/>
    </w:rPr>
  </w:style>
  <w:style w:type="paragraph" w:customStyle="1" w:styleId="Head1Nonum">
    <w:name w:val="Head 1 Nonum"/>
    <w:basedOn w:val="16"/>
    <w:next w:val="NormalNoIndent"/>
    <w:rsid w:val="000B55E3"/>
    <w:pPr>
      <w:keepLines w:val="0"/>
      <w:spacing w:after="120" w:line="240" w:lineRule="auto"/>
    </w:pPr>
    <w:rPr>
      <w:rFonts w:ascii="Arial" w:eastAsia="Times New Roman" w:hAnsi="Arial" w:cs="Times New Roman"/>
      <w:b/>
      <w:color w:val="auto"/>
      <w:kern w:val="28"/>
      <w:sz w:val="28"/>
      <w:szCs w:val="20"/>
    </w:rPr>
  </w:style>
  <w:style w:type="paragraph" w:styleId="2ff5">
    <w:name w:val="index 2"/>
    <w:basedOn w:val="a3"/>
    <w:next w:val="a3"/>
    <w:autoRedefine/>
    <w:semiHidden/>
    <w:rsid w:val="000B55E3"/>
    <w:pPr>
      <w:spacing w:after="120" w:line="240" w:lineRule="auto"/>
      <w:ind w:left="480" w:hanging="240"/>
    </w:pPr>
    <w:rPr>
      <w:rFonts w:ascii="Arial" w:eastAsia="Times New Roman" w:hAnsi="Arial" w:cs="Times New Roman"/>
      <w:sz w:val="20"/>
      <w:szCs w:val="20"/>
    </w:rPr>
  </w:style>
  <w:style w:type="paragraph" w:styleId="3f9">
    <w:name w:val="index 3"/>
    <w:basedOn w:val="a3"/>
    <w:next w:val="a3"/>
    <w:autoRedefine/>
    <w:semiHidden/>
    <w:rsid w:val="000B55E3"/>
    <w:pPr>
      <w:spacing w:after="120" w:line="240" w:lineRule="auto"/>
      <w:ind w:left="720" w:hanging="240"/>
    </w:pPr>
    <w:rPr>
      <w:rFonts w:ascii="Arial" w:eastAsia="Times New Roman" w:hAnsi="Arial" w:cs="Times New Roman"/>
      <w:sz w:val="20"/>
      <w:szCs w:val="20"/>
    </w:rPr>
  </w:style>
  <w:style w:type="paragraph" w:styleId="4a">
    <w:name w:val="index 4"/>
    <w:basedOn w:val="a3"/>
    <w:next w:val="a3"/>
    <w:autoRedefine/>
    <w:semiHidden/>
    <w:rsid w:val="000B55E3"/>
    <w:pPr>
      <w:spacing w:after="120" w:line="240" w:lineRule="auto"/>
      <w:ind w:left="960" w:hanging="240"/>
    </w:pPr>
    <w:rPr>
      <w:rFonts w:ascii="Arial" w:eastAsia="Times New Roman" w:hAnsi="Arial" w:cs="Times New Roman"/>
      <w:sz w:val="20"/>
      <w:szCs w:val="20"/>
    </w:rPr>
  </w:style>
  <w:style w:type="paragraph" w:styleId="58">
    <w:name w:val="index 5"/>
    <w:basedOn w:val="a3"/>
    <w:next w:val="a3"/>
    <w:autoRedefine/>
    <w:semiHidden/>
    <w:rsid w:val="000B55E3"/>
    <w:pPr>
      <w:spacing w:after="120" w:line="240" w:lineRule="auto"/>
      <w:ind w:left="1200" w:hanging="240"/>
    </w:pPr>
    <w:rPr>
      <w:rFonts w:ascii="Arial" w:eastAsia="Times New Roman" w:hAnsi="Arial" w:cs="Times New Roman"/>
      <w:sz w:val="20"/>
      <w:szCs w:val="20"/>
    </w:rPr>
  </w:style>
  <w:style w:type="paragraph" w:styleId="65">
    <w:name w:val="index 6"/>
    <w:basedOn w:val="a3"/>
    <w:next w:val="a3"/>
    <w:autoRedefine/>
    <w:semiHidden/>
    <w:rsid w:val="000B55E3"/>
    <w:pPr>
      <w:spacing w:after="120" w:line="240" w:lineRule="auto"/>
      <w:ind w:left="1440" w:hanging="240"/>
    </w:pPr>
    <w:rPr>
      <w:rFonts w:ascii="Arial" w:eastAsia="Times New Roman" w:hAnsi="Arial" w:cs="Times New Roman"/>
      <w:sz w:val="20"/>
      <w:szCs w:val="20"/>
    </w:rPr>
  </w:style>
  <w:style w:type="paragraph" w:styleId="76">
    <w:name w:val="index 7"/>
    <w:basedOn w:val="a3"/>
    <w:next w:val="a3"/>
    <w:autoRedefine/>
    <w:semiHidden/>
    <w:rsid w:val="000B55E3"/>
    <w:pPr>
      <w:spacing w:after="120" w:line="240" w:lineRule="auto"/>
      <w:ind w:left="1680" w:hanging="240"/>
    </w:pPr>
    <w:rPr>
      <w:rFonts w:ascii="Arial" w:eastAsia="Times New Roman" w:hAnsi="Arial" w:cs="Times New Roman"/>
      <w:sz w:val="20"/>
      <w:szCs w:val="20"/>
    </w:rPr>
  </w:style>
  <w:style w:type="paragraph" w:styleId="83">
    <w:name w:val="index 8"/>
    <w:basedOn w:val="a3"/>
    <w:next w:val="a3"/>
    <w:autoRedefine/>
    <w:semiHidden/>
    <w:rsid w:val="000B55E3"/>
    <w:pPr>
      <w:spacing w:after="120" w:line="240" w:lineRule="auto"/>
      <w:ind w:left="1920" w:hanging="240"/>
    </w:pPr>
    <w:rPr>
      <w:rFonts w:ascii="Arial" w:eastAsia="Times New Roman" w:hAnsi="Arial" w:cs="Times New Roman"/>
      <w:sz w:val="20"/>
      <w:szCs w:val="20"/>
    </w:rPr>
  </w:style>
  <w:style w:type="paragraph" w:styleId="93">
    <w:name w:val="index 9"/>
    <w:basedOn w:val="a3"/>
    <w:next w:val="a3"/>
    <w:autoRedefine/>
    <w:semiHidden/>
    <w:rsid w:val="000B55E3"/>
    <w:pPr>
      <w:spacing w:after="120" w:line="240" w:lineRule="auto"/>
      <w:ind w:left="2160" w:hanging="240"/>
    </w:pPr>
    <w:rPr>
      <w:rFonts w:ascii="Arial" w:eastAsia="Times New Roman" w:hAnsi="Arial" w:cs="Times New Roman"/>
      <w:sz w:val="20"/>
      <w:szCs w:val="20"/>
    </w:rPr>
  </w:style>
  <w:style w:type="paragraph" w:customStyle="1" w:styleId="Tablecontents">
    <w:name w:val="Table contents"/>
    <w:basedOn w:val="a3"/>
    <w:rsid w:val="000B55E3"/>
    <w:pPr>
      <w:spacing w:before="60" w:after="60" w:line="240" w:lineRule="auto"/>
    </w:pPr>
    <w:rPr>
      <w:rFonts w:ascii="Arial" w:eastAsia="Times New Roman" w:hAnsi="Arial" w:cs="Times New Roman"/>
      <w:sz w:val="20"/>
      <w:szCs w:val="20"/>
    </w:rPr>
  </w:style>
  <w:style w:type="paragraph" w:customStyle="1" w:styleId="FrontPageTitle">
    <w:name w:val="Front Page Title"/>
    <w:basedOn w:val="aff"/>
    <w:rsid w:val="000B55E3"/>
    <w:pPr>
      <w:pBdr>
        <w:bottom w:val="none" w:sz="0" w:space="0" w:color="auto"/>
      </w:pBdr>
      <w:spacing w:before="3500" w:after="60"/>
      <w:ind w:left="720"/>
      <w:contextualSpacing w:val="0"/>
      <w:jc w:val="center"/>
      <w:outlineLvl w:val="0"/>
    </w:pPr>
    <w:rPr>
      <w:rFonts w:ascii="Arial" w:hAnsi="Arial" w:cs="Arial"/>
      <w:b/>
      <w:bCs/>
      <w:color w:val="auto"/>
      <w:spacing w:val="0"/>
      <w:sz w:val="72"/>
      <w:szCs w:val="32"/>
    </w:rPr>
  </w:style>
  <w:style w:type="paragraph" w:customStyle="1" w:styleId="FrontPageIssueNumber">
    <w:name w:val="Front Page Issue Number"/>
    <w:basedOn w:val="a3"/>
    <w:rsid w:val="000B55E3"/>
    <w:pPr>
      <w:keepNext/>
      <w:spacing w:before="120" w:after="120" w:line="240" w:lineRule="auto"/>
      <w:outlineLvl w:val="0"/>
    </w:pPr>
    <w:rPr>
      <w:rFonts w:ascii="Arial" w:eastAsia="Times New Roman" w:hAnsi="Arial" w:cs="Times New Roman"/>
      <w:b/>
      <w:kern w:val="28"/>
      <w:sz w:val="24"/>
      <w:szCs w:val="24"/>
    </w:rPr>
  </w:style>
  <w:style w:type="paragraph" w:customStyle="1" w:styleId="On-screenNormalIndent">
    <w:name w:val="On-screen Normal Indent"/>
    <w:basedOn w:val="afffff3"/>
    <w:rsid w:val="000B55E3"/>
    <w:pPr>
      <w:spacing w:after="120"/>
      <w:ind w:left="1440"/>
    </w:pPr>
    <w:rPr>
      <w:rFonts w:ascii="Arial" w:hAnsi="Arial"/>
      <w:szCs w:val="20"/>
      <w:lang w:eastAsia="en-US"/>
    </w:rPr>
  </w:style>
  <w:style w:type="paragraph" w:customStyle="1" w:styleId="On-screenNormal">
    <w:name w:val="On-screen Normal"/>
    <w:basedOn w:val="a3"/>
    <w:rsid w:val="000B55E3"/>
    <w:pPr>
      <w:spacing w:after="120" w:line="240" w:lineRule="auto"/>
      <w:ind w:left="720"/>
    </w:pPr>
    <w:rPr>
      <w:rFonts w:ascii="Arial" w:eastAsia="Times New Roman" w:hAnsi="Arial" w:cs="Times New Roman"/>
      <w:sz w:val="20"/>
      <w:szCs w:val="24"/>
    </w:rPr>
  </w:style>
  <w:style w:type="paragraph" w:styleId="59">
    <w:name w:val="toc 5"/>
    <w:basedOn w:val="a3"/>
    <w:next w:val="a3"/>
    <w:autoRedefine/>
    <w:semiHidden/>
    <w:rsid w:val="000B55E3"/>
    <w:pPr>
      <w:spacing w:after="0" w:line="240" w:lineRule="auto"/>
      <w:ind w:left="800"/>
    </w:pPr>
    <w:rPr>
      <w:rFonts w:ascii="Calibri" w:eastAsia="Times New Roman" w:hAnsi="Calibri" w:cs="Times New Roman"/>
      <w:sz w:val="18"/>
      <w:szCs w:val="18"/>
    </w:rPr>
  </w:style>
  <w:style w:type="paragraph" w:customStyle="1" w:styleId="FrontPageDate">
    <w:name w:val="Front Page Date"/>
    <w:basedOn w:val="a3"/>
    <w:rsid w:val="000B55E3"/>
    <w:pPr>
      <w:keepNext/>
      <w:spacing w:before="240" w:after="120" w:line="240" w:lineRule="auto"/>
      <w:jc w:val="right"/>
      <w:outlineLvl w:val="0"/>
    </w:pPr>
    <w:rPr>
      <w:rFonts w:ascii="Arial" w:eastAsia="Times New Roman" w:hAnsi="Arial" w:cs="Times New Roman"/>
      <w:b/>
      <w:kern w:val="28"/>
      <w:sz w:val="28"/>
      <w:szCs w:val="20"/>
    </w:rPr>
  </w:style>
  <w:style w:type="paragraph" w:customStyle="1" w:styleId="NormalTable0">
    <w:name w:val="Normal Table0"/>
    <w:basedOn w:val="a3"/>
    <w:link w:val="TableNormalChar"/>
    <w:rsid w:val="000B55E3"/>
    <w:pPr>
      <w:keepLines/>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60" w:after="60" w:line="240" w:lineRule="auto"/>
      <w:ind w:left="113" w:right="113"/>
    </w:pPr>
    <w:rPr>
      <w:rFonts w:ascii="Verdana" w:eastAsia="Times New Roman" w:hAnsi="Verdana" w:cs="Times New Roman"/>
      <w:sz w:val="16"/>
      <w:szCs w:val="16"/>
      <w:lang w:val="en-US" w:eastAsia="ru-RU"/>
    </w:rPr>
  </w:style>
  <w:style w:type="table" w:customStyle="1" w:styleId="TableGridBorderShadedLeftColumn">
    <w:name w:val="Table Grid BorderShadedLeftColumn"/>
    <w:basedOn w:val="a5"/>
    <w:rsid w:val="000B55E3"/>
    <w:pPr>
      <w:spacing w:after="0" w:line="240" w:lineRule="auto"/>
      <w:ind w:left="113" w:right="113"/>
    </w:pPr>
    <w:rPr>
      <w:rFonts w:ascii="Verdana" w:eastAsia="Times New Roman" w:hAnsi="Verdana" w:cs="Times New Roman"/>
      <w:sz w:val="20"/>
      <w:szCs w:val="20"/>
      <w:lang w:eastAsia="ru-R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Pr>
    <w:tblStylePr w:type="firstRow">
      <w:rPr>
        <w:rFonts w:ascii="Calibri" w:hAnsi="Calibri"/>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lastRow">
      <w:rPr>
        <w:rFonts w:ascii="Calibri" w:hAnsi="Calibri"/>
      </w:rPr>
    </w:tblStylePr>
    <w:tblStylePr w:type="firstCol">
      <w:rPr>
        <w:rFonts w:ascii="Calibri" w:hAnsi="Calibri"/>
      </w:rPr>
      <w:tblPr/>
      <w:tcPr>
        <w:shd w:val="clear" w:color="auto" w:fill="E6E6E6"/>
      </w:tcPr>
    </w:tblStylePr>
    <w:tblStylePr w:type="lastCol">
      <w:rPr>
        <w:rFonts w:ascii="Calibri" w:hAnsi="Calibri"/>
      </w:rPr>
    </w:tblStylePr>
  </w:style>
  <w:style w:type="paragraph" w:styleId="77">
    <w:name w:val="toc 7"/>
    <w:basedOn w:val="a3"/>
    <w:next w:val="a3"/>
    <w:autoRedefine/>
    <w:semiHidden/>
    <w:rsid w:val="000B55E3"/>
    <w:pPr>
      <w:spacing w:after="0" w:line="240" w:lineRule="auto"/>
      <w:ind w:left="1200"/>
    </w:pPr>
    <w:rPr>
      <w:rFonts w:ascii="Calibri" w:eastAsia="Times New Roman" w:hAnsi="Calibri" w:cs="Times New Roman"/>
      <w:sz w:val="18"/>
      <w:szCs w:val="18"/>
    </w:rPr>
  </w:style>
  <w:style w:type="paragraph" w:styleId="84">
    <w:name w:val="toc 8"/>
    <w:basedOn w:val="a3"/>
    <w:next w:val="a3"/>
    <w:autoRedefine/>
    <w:semiHidden/>
    <w:rsid w:val="000B55E3"/>
    <w:pPr>
      <w:spacing w:after="0" w:line="240" w:lineRule="auto"/>
      <w:ind w:left="1400"/>
    </w:pPr>
    <w:rPr>
      <w:rFonts w:ascii="Calibri" w:eastAsia="Times New Roman" w:hAnsi="Calibri" w:cs="Times New Roman"/>
      <w:sz w:val="18"/>
      <w:szCs w:val="18"/>
    </w:rPr>
  </w:style>
  <w:style w:type="paragraph" w:styleId="94">
    <w:name w:val="toc 9"/>
    <w:basedOn w:val="a3"/>
    <w:next w:val="a3"/>
    <w:autoRedefine/>
    <w:semiHidden/>
    <w:rsid w:val="000B55E3"/>
    <w:pPr>
      <w:spacing w:after="0" w:line="240" w:lineRule="auto"/>
      <w:ind w:left="1600"/>
    </w:pPr>
    <w:rPr>
      <w:rFonts w:ascii="Calibri" w:eastAsia="Times New Roman" w:hAnsi="Calibri" w:cs="Times New Roman"/>
      <w:sz w:val="18"/>
      <w:szCs w:val="18"/>
    </w:rPr>
  </w:style>
  <w:style w:type="paragraph" w:customStyle="1" w:styleId="NormalNoIndent">
    <w:name w:val="Normal No Indent"/>
    <w:basedOn w:val="a3"/>
    <w:link w:val="NormalNoIndentChar"/>
    <w:rsid w:val="000B55E3"/>
    <w:pPr>
      <w:spacing w:after="120" w:line="240" w:lineRule="auto"/>
    </w:pPr>
    <w:rPr>
      <w:rFonts w:ascii="Arial" w:eastAsia="Times New Roman" w:hAnsi="Arial" w:cs="Times New Roman"/>
      <w:sz w:val="20"/>
      <w:szCs w:val="20"/>
    </w:rPr>
  </w:style>
  <w:style w:type="table" w:customStyle="1" w:styleId="TableGrid1">
    <w:name w:val="Table Grid1"/>
    <w:basedOn w:val="a5"/>
    <w:next w:val="ab"/>
    <w:uiPriority w:val="59"/>
    <w:rsid w:val="000B55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TableHeading">
    <w:name w:val="StepsTableHeading"/>
    <w:basedOn w:val="a3"/>
    <w:rsid w:val="000B55E3"/>
    <w:pPr>
      <w:tabs>
        <w:tab w:val="left" w:pos="8222"/>
      </w:tabs>
      <w:spacing w:after="0" w:line="240" w:lineRule="auto"/>
      <w:jc w:val="center"/>
    </w:pPr>
    <w:rPr>
      <w:rFonts w:ascii="Arial" w:eastAsia="Times New Roman" w:hAnsi="Arial" w:cs="Arial"/>
      <w:b/>
      <w:color w:val="FFFFFF"/>
      <w:sz w:val="20"/>
      <w:szCs w:val="24"/>
    </w:rPr>
  </w:style>
  <w:style w:type="character" w:customStyle="1" w:styleId="NormalNoIndentChar">
    <w:name w:val="Normal No Indent Char"/>
    <w:basedOn w:val="a4"/>
    <w:link w:val="NormalNoIndent"/>
    <w:rsid w:val="000B55E3"/>
    <w:rPr>
      <w:rFonts w:ascii="Arial" w:eastAsia="Times New Roman" w:hAnsi="Arial" w:cs="Times New Roman"/>
      <w:sz w:val="20"/>
      <w:szCs w:val="20"/>
    </w:rPr>
  </w:style>
  <w:style w:type="paragraph" w:customStyle="1" w:styleId="NormalArial">
    <w:name w:val="Normal + Arial"/>
    <w:aliases w:val="36 pt"/>
    <w:basedOn w:val="a3"/>
    <w:rsid w:val="000B55E3"/>
    <w:pPr>
      <w:spacing w:after="120" w:line="240" w:lineRule="auto"/>
      <w:ind w:left="720"/>
    </w:pPr>
    <w:rPr>
      <w:rFonts w:ascii="Arial" w:eastAsia="Times New Roman" w:hAnsi="Arial" w:cs="Arial"/>
      <w:sz w:val="72"/>
      <w:szCs w:val="72"/>
    </w:rPr>
  </w:style>
  <w:style w:type="paragraph" w:customStyle="1" w:styleId="ListBul1">
    <w:name w:val="ListBul 1"/>
    <w:basedOn w:val="a3"/>
    <w:rsid w:val="000B55E3"/>
    <w:pPr>
      <w:numPr>
        <w:numId w:val="68"/>
      </w:numPr>
      <w:tabs>
        <w:tab w:val="left" w:pos="284"/>
        <w:tab w:val="left" w:pos="851"/>
        <w:tab w:val="left" w:pos="1134"/>
        <w:tab w:val="left" w:pos="1418"/>
        <w:tab w:val="left" w:pos="1701"/>
        <w:tab w:val="left" w:pos="1985"/>
        <w:tab w:val="left" w:pos="2268"/>
        <w:tab w:val="left" w:pos="2552"/>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pPr>
    <w:rPr>
      <w:rFonts w:ascii="Verdana" w:eastAsia="Times New Roman" w:hAnsi="Verdana" w:cs="Times New Roman"/>
      <w:sz w:val="18"/>
      <w:szCs w:val="18"/>
      <w:lang w:val="en-US" w:eastAsia="ru-RU"/>
    </w:rPr>
  </w:style>
  <w:style w:type="paragraph" w:customStyle="1" w:styleId="ListBul2">
    <w:name w:val="ListBul 2"/>
    <w:basedOn w:val="ListBul1"/>
    <w:rsid w:val="000B55E3"/>
    <w:pPr>
      <w:numPr>
        <w:numId w:val="0"/>
      </w:numPr>
      <w:tabs>
        <w:tab w:val="clear" w:pos="851"/>
        <w:tab w:val="clear" w:pos="2552"/>
        <w:tab w:val="left" w:pos="567"/>
      </w:tabs>
    </w:pPr>
  </w:style>
  <w:style w:type="paragraph" w:customStyle="1" w:styleId="ListNum1">
    <w:name w:val="ListNum 1"/>
    <w:basedOn w:val="a3"/>
    <w:autoRedefine/>
    <w:rsid w:val="000B55E3"/>
    <w:pPr>
      <w:numPr>
        <w:numId w:val="70"/>
      </w:numPr>
      <w:tabs>
        <w:tab w:val="left" w:pos="284"/>
        <w:tab w:val="left" w:pos="1134"/>
        <w:tab w:val="left" w:pos="1418"/>
        <w:tab w:val="left" w:pos="1701"/>
        <w:tab w:val="left" w:pos="1985"/>
        <w:tab w:val="left" w:pos="2268"/>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pPr>
    <w:rPr>
      <w:rFonts w:ascii="Verdana" w:eastAsia="Times New Roman" w:hAnsi="Verdana" w:cs="Times New Roman"/>
      <w:sz w:val="18"/>
      <w:szCs w:val="18"/>
      <w:lang w:val="en-US" w:eastAsia="ru-RU"/>
    </w:rPr>
  </w:style>
  <w:style w:type="paragraph" w:customStyle="1" w:styleId="ListNum2">
    <w:name w:val="ListNum 2"/>
    <w:basedOn w:val="ListNum1"/>
    <w:autoRedefine/>
    <w:rsid w:val="000B55E3"/>
    <w:pPr>
      <w:numPr>
        <w:numId w:val="69"/>
      </w:numPr>
      <w:tabs>
        <w:tab w:val="clear" w:pos="1418"/>
        <w:tab w:val="clear" w:pos="2835"/>
      </w:tabs>
    </w:pPr>
  </w:style>
  <w:style w:type="paragraph" w:customStyle="1" w:styleId="TableCaption">
    <w:name w:val="TableCaption"/>
    <w:basedOn w:val="a3"/>
    <w:rsid w:val="000B55E3"/>
    <w:pPr>
      <w:keepNext/>
      <w:keepLines/>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120" w:after="120" w:line="240" w:lineRule="auto"/>
      <w:ind w:left="6"/>
    </w:pPr>
    <w:rPr>
      <w:rFonts w:ascii="Verdana" w:eastAsia="Times New Roman" w:hAnsi="Verdana" w:cs="Times New Roman"/>
      <w:b/>
      <w:sz w:val="14"/>
      <w:szCs w:val="14"/>
      <w:lang w:val="en-US" w:eastAsia="ru-RU"/>
    </w:rPr>
  </w:style>
  <w:style w:type="paragraph" w:customStyle="1" w:styleId="Gap">
    <w:name w:val="Gap"/>
    <w:basedOn w:val="a3"/>
    <w:rsid w:val="000B55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60" w:line="240" w:lineRule="auto"/>
      <w:jc w:val="both"/>
    </w:pPr>
    <w:rPr>
      <w:rFonts w:ascii="Verdana" w:eastAsia="Times New Roman" w:hAnsi="Verdana" w:cs="Times New Roman"/>
      <w:sz w:val="6"/>
      <w:szCs w:val="6"/>
      <w:lang w:val="en-US" w:eastAsia="ru-RU"/>
    </w:rPr>
  </w:style>
  <w:style w:type="paragraph" w:customStyle="1" w:styleId="NoteHeading">
    <w:name w:val="NoteHeading"/>
    <w:basedOn w:val="a3"/>
    <w:rsid w:val="000B55E3"/>
    <w:pPr>
      <w:keepLines/>
      <w:shd w:val="clear" w:color="auto" w:fill="E6E6E6"/>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60" w:after="60" w:line="240" w:lineRule="auto"/>
      <w:ind w:left="113" w:right="113"/>
    </w:pPr>
    <w:rPr>
      <w:rFonts w:ascii="Verdana" w:eastAsia="Times New Roman" w:hAnsi="Verdana" w:cs="Times New Roman"/>
      <w:b/>
      <w:sz w:val="18"/>
      <w:szCs w:val="18"/>
      <w:lang w:val="en-US" w:eastAsia="ru-RU"/>
    </w:rPr>
  </w:style>
  <w:style w:type="character" w:customStyle="1" w:styleId="DFN">
    <w:name w:val="DFN"/>
    <w:basedOn w:val="a4"/>
    <w:rsid w:val="000B55E3"/>
    <w:rPr>
      <w:rFonts w:ascii="Verdana" w:hAnsi="Verdana"/>
      <w:b/>
    </w:rPr>
  </w:style>
  <w:style w:type="paragraph" w:customStyle="1" w:styleId="FigureCaption">
    <w:name w:val="FigureCaption"/>
    <w:basedOn w:val="a3"/>
    <w:next w:val="a3"/>
    <w:rsid w:val="000B55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40" w:after="120" w:line="240" w:lineRule="auto"/>
      <w:ind w:left="1134"/>
      <w:jc w:val="both"/>
    </w:pPr>
    <w:rPr>
      <w:rFonts w:ascii="Verdana" w:eastAsia="Times New Roman" w:hAnsi="Verdana" w:cs="Times New Roman"/>
      <w:i/>
      <w:sz w:val="16"/>
      <w:szCs w:val="18"/>
      <w:lang w:val="en-US" w:eastAsia="ru-RU"/>
    </w:rPr>
  </w:style>
  <w:style w:type="paragraph" w:customStyle="1" w:styleId="NoteBody">
    <w:name w:val="NoteBody"/>
    <w:basedOn w:val="a3"/>
    <w:link w:val="NoteBodyChar"/>
    <w:rsid w:val="000B55E3"/>
    <w:pPr>
      <w:pBdr>
        <w:top w:val="single" w:sz="4" w:space="1" w:color="auto"/>
        <w:bottom w:val="single" w:sz="4" w:space="1" w:color="auto"/>
      </w:pBd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60" w:after="60" w:line="240" w:lineRule="auto"/>
      <w:ind w:left="113"/>
    </w:pPr>
    <w:rPr>
      <w:rFonts w:ascii="Verdana" w:eastAsia="Times New Roman" w:hAnsi="Verdana" w:cs="Times New Roman"/>
      <w:sz w:val="16"/>
      <w:szCs w:val="16"/>
      <w:lang w:val="en-US" w:eastAsia="ru-RU"/>
    </w:rPr>
  </w:style>
  <w:style w:type="paragraph" w:customStyle="1" w:styleId="IndentFigure">
    <w:name w:val="IndentFigure"/>
    <w:basedOn w:val="FigureCaption"/>
    <w:rsid w:val="000B55E3"/>
    <w:pPr>
      <w:keepNext/>
      <w:keepLines/>
      <w:spacing w:before="0" w:after="0"/>
      <w:ind w:left="851"/>
    </w:pPr>
    <w:rPr>
      <w:i w:val="0"/>
      <w:sz w:val="2"/>
      <w:szCs w:val="2"/>
    </w:rPr>
  </w:style>
  <w:style w:type="paragraph" w:customStyle="1" w:styleId="IndentNote">
    <w:name w:val="IndentNote"/>
    <w:basedOn w:val="a3"/>
    <w:rsid w:val="000B55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ind w:left="851"/>
      <w:jc w:val="both"/>
    </w:pPr>
    <w:rPr>
      <w:rFonts w:ascii="Verdana" w:eastAsia="Times New Roman" w:hAnsi="Verdana" w:cs="Times New Roman"/>
      <w:sz w:val="6"/>
      <w:szCs w:val="6"/>
      <w:lang w:val="en-US" w:eastAsia="ru-RU"/>
    </w:rPr>
  </w:style>
  <w:style w:type="table" w:customStyle="1" w:styleId="TableGridNoBorder">
    <w:name w:val="Table Grid NoBorder"/>
    <w:basedOn w:val="a5"/>
    <w:rsid w:val="000B55E3"/>
    <w:pPr>
      <w:spacing w:after="0" w:line="240" w:lineRule="auto"/>
      <w:ind w:left="113" w:right="113"/>
    </w:pPr>
    <w:rPr>
      <w:rFonts w:ascii="Verdana" w:eastAsia="Times New Roman" w:hAnsi="Verdana" w:cs="Times New Roman"/>
      <w:sz w:val="20"/>
      <w:szCs w:val="20"/>
      <w:lang w:eastAsia="ru-RU"/>
    </w:rPr>
    <w:tblPr>
      <w:tblCellMar>
        <w:left w:w="0" w:type="dxa"/>
        <w:right w:w="0" w:type="dxa"/>
      </w:tblCellMar>
    </w:tblPr>
    <w:tblStylePr w:type="firstRow">
      <w:rPr>
        <w:rFonts w:ascii="Calibri" w:hAnsi="Calibri"/>
        <w:b w:val="0"/>
      </w:rPr>
    </w:tblStylePr>
    <w:tblStylePr w:type="lastRow">
      <w:rPr>
        <w:rFonts w:ascii="Calibri" w:hAnsi="Calibri"/>
      </w:rPr>
    </w:tblStylePr>
    <w:tblStylePr w:type="firstCol">
      <w:rPr>
        <w:rFonts w:ascii="Calibri" w:hAnsi="Calibri"/>
      </w:rPr>
    </w:tblStylePr>
    <w:tblStylePr w:type="lastCol">
      <w:rPr>
        <w:rFonts w:ascii="Calibri" w:hAnsi="Calibri"/>
      </w:rPr>
    </w:tblStylePr>
  </w:style>
  <w:style w:type="paragraph" w:customStyle="1" w:styleId="Item7">
    <w:name w:val="Item 7"/>
    <w:basedOn w:val="7"/>
    <w:semiHidden/>
    <w:rsid w:val="000B55E3"/>
    <w:pPr>
      <w:keepNext w:val="0"/>
      <w:keepLines w:val="0"/>
      <w:numPr>
        <w:ilvl w:val="6"/>
        <w:numId w:val="72"/>
      </w:numPr>
      <w:tabs>
        <w:tab w:val="left" w:pos="1985"/>
        <w:tab w:val="left" w:pos="2041"/>
        <w:tab w:val="left" w:pos="2098"/>
        <w:tab w:val="left" w:pos="2835"/>
        <w:tab w:val="left" w:pos="3119"/>
        <w:tab w:val="left" w:pos="3402"/>
        <w:tab w:val="left" w:pos="3686"/>
        <w:tab w:val="left" w:pos="3969"/>
        <w:tab w:val="left" w:pos="4253"/>
        <w:tab w:val="left" w:pos="4536"/>
        <w:tab w:val="left" w:pos="4820"/>
        <w:tab w:val="left" w:pos="5103"/>
        <w:tab w:val="left" w:pos="5387"/>
        <w:tab w:val="left" w:pos="5670"/>
      </w:tabs>
      <w:spacing w:before="0" w:after="120"/>
      <w:jc w:val="left"/>
      <w:outlineLvl w:val="9"/>
    </w:pPr>
    <w:rPr>
      <w:rFonts w:ascii="Verdana" w:hAnsi="Verdana" w:cs="Arial"/>
      <w:i w:val="0"/>
      <w:iCs w:val="0"/>
      <w:color w:val="auto"/>
      <w:spacing w:val="-10"/>
      <w:w w:val="90"/>
      <w:kern w:val="32"/>
      <w:szCs w:val="24"/>
      <w:lang w:val="en-US" w:eastAsia="ru-RU"/>
    </w:rPr>
  </w:style>
  <w:style w:type="paragraph" w:customStyle="1" w:styleId="TableListBul1">
    <w:name w:val="TableListBul 1"/>
    <w:basedOn w:val="a3"/>
    <w:rsid w:val="000B55E3"/>
    <w:pPr>
      <w:keepLines/>
      <w:numPr>
        <w:numId w:val="71"/>
      </w:numPr>
      <w:tabs>
        <w:tab w:val="left" w:pos="0"/>
        <w:tab w:val="left" w:pos="851"/>
        <w:tab w:val="left" w:pos="1134"/>
        <w:tab w:val="left" w:pos="1985"/>
        <w:tab w:val="left" w:pos="2268"/>
        <w:tab w:val="left" w:pos="3119"/>
        <w:tab w:val="left" w:pos="3402"/>
        <w:tab w:val="left" w:pos="3686"/>
        <w:tab w:val="left" w:pos="3969"/>
        <w:tab w:val="left" w:pos="4253"/>
        <w:tab w:val="left" w:pos="4536"/>
        <w:tab w:val="left" w:pos="4820"/>
        <w:tab w:val="left" w:pos="5103"/>
        <w:tab w:val="left" w:pos="5387"/>
        <w:tab w:val="left" w:pos="5670"/>
      </w:tabs>
      <w:spacing w:before="60" w:after="60" w:line="240" w:lineRule="auto"/>
      <w:ind w:right="142"/>
    </w:pPr>
    <w:rPr>
      <w:rFonts w:ascii="Verdana" w:eastAsia="Times New Roman" w:hAnsi="Verdana" w:cs="Times New Roman"/>
      <w:sz w:val="16"/>
      <w:szCs w:val="16"/>
      <w:lang w:val="en-US" w:eastAsia="ru-RU"/>
    </w:rPr>
  </w:style>
  <w:style w:type="character" w:customStyle="1" w:styleId="NoteBodyChar">
    <w:name w:val="NoteBody Char"/>
    <w:basedOn w:val="a4"/>
    <w:link w:val="NoteBody"/>
    <w:rsid w:val="000B55E3"/>
    <w:rPr>
      <w:rFonts w:ascii="Verdana" w:eastAsia="Times New Roman" w:hAnsi="Verdana" w:cs="Times New Roman"/>
      <w:sz w:val="16"/>
      <w:szCs w:val="16"/>
      <w:lang w:val="en-US" w:eastAsia="ru-RU"/>
    </w:rPr>
  </w:style>
  <w:style w:type="paragraph" w:customStyle="1" w:styleId="affffffff6">
    <w:name w:val="Комментарий"/>
    <w:basedOn w:val="a3"/>
    <w:next w:val="a3"/>
    <w:uiPriority w:val="99"/>
    <w:rsid w:val="000B55E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fffff7">
    <w:name w:val="Таблицы (моноширинный)"/>
    <w:basedOn w:val="a3"/>
    <w:next w:val="a3"/>
    <w:uiPriority w:val="99"/>
    <w:rsid w:val="000B55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DocTitle">
    <w:name w:val="DocTitle"/>
    <w:rsid w:val="000B55E3"/>
    <w:rPr>
      <w:rFonts w:ascii="Verdana" w:hAnsi="Verdana"/>
      <w:b/>
      <w:spacing w:val="-10"/>
      <w:w w:val="90"/>
      <w:kern w:val="32"/>
      <w:sz w:val="40"/>
      <w:szCs w:val="40"/>
    </w:rPr>
  </w:style>
  <w:style w:type="paragraph" w:customStyle="1" w:styleId="ListNumEngSmall4">
    <w:name w:val="ListNumEngSmall 4"/>
    <w:basedOn w:val="a3"/>
    <w:rsid w:val="000B55E3"/>
    <w:pPr>
      <w:numPr>
        <w:numId w:val="73"/>
      </w:numPr>
      <w:tabs>
        <w:tab w:val="left" w:pos="284"/>
        <w:tab w:val="left" w:pos="567"/>
        <w:tab w:val="left" w:pos="1134"/>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pPr>
    <w:rPr>
      <w:rFonts w:ascii="Verdana" w:eastAsia="Times New Roman" w:hAnsi="Verdana" w:cs="Times New Roman"/>
      <w:sz w:val="18"/>
      <w:szCs w:val="18"/>
      <w:lang w:val="en-US" w:eastAsia="ru-RU"/>
    </w:rPr>
  </w:style>
  <w:style w:type="paragraph" w:customStyle="1" w:styleId="ListNumRusSmall8">
    <w:name w:val="ListNumRusSmall 8"/>
    <w:basedOn w:val="a3"/>
    <w:rsid w:val="000B55E3"/>
    <w:pPr>
      <w:numPr>
        <w:numId w:val="74"/>
      </w:numPr>
      <w:tabs>
        <w:tab w:val="left" w:pos="284"/>
        <w:tab w:val="left" w:pos="567"/>
        <w:tab w:val="left" w:pos="851"/>
        <w:tab w:val="left" w:pos="1134"/>
        <w:tab w:val="left" w:pos="1418"/>
        <w:tab w:val="left" w:pos="1701"/>
        <w:tab w:val="left" w:pos="2268"/>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pPr>
    <w:rPr>
      <w:rFonts w:ascii="Verdana" w:eastAsia="Times New Roman" w:hAnsi="Verdana" w:cs="Times New Roman"/>
      <w:sz w:val="18"/>
      <w:szCs w:val="18"/>
      <w:lang w:val="en-US" w:eastAsia="ru-RU"/>
    </w:rPr>
  </w:style>
  <w:style w:type="paragraph" w:customStyle="1" w:styleId="ListCont2">
    <w:name w:val="ListCont 2"/>
    <w:basedOn w:val="ListCont1"/>
    <w:rsid w:val="000B55E3"/>
    <w:pPr>
      <w:ind w:left="851"/>
    </w:pPr>
  </w:style>
  <w:style w:type="paragraph" w:customStyle="1" w:styleId="ListCont1">
    <w:name w:val="ListCont 1"/>
    <w:basedOn w:val="a3"/>
    <w:rsid w:val="000B55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ind w:left="567"/>
      <w:jc w:val="both"/>
    </w:pPr>
    <w:rPr>
      <w:rFonts w:ascii="Verdana" w:eastAsia="Times New Roman" w:hAnsi="Verdana" w:cs="Times New Roman"/>
      <w:sz w:val="18"/>
      <w:szCs w:val="18"/>
      <w:lang w:val="en-US" w:eastAsia="ru-RU"/>
    </w:rPr>
  </w:style>
  <w:style w:type="character" w:customStyle="1" w:styleId="FileName">
    <w:name w:val="FileName"/>
    <w:rsid w:val="000B55E3"/>
    <w:rPr>
      <w:rFonts w:ascii="Verdana" w:hAnsi="Verdana"/>
      <w:smallCaps/>
    </w:rPr>
  </w:style>
  <w:style w:type="character" w:customStyle="1" w:styleId="GuidelinesText">
    <w:name w:val="GuidelinesText"/>
    <w:rsid w:val="000B55E3"/>
    <w:rPr>
      <w:rFonts w:ascii="Verdana" w:hAnsi="Verdana"/>
      <w:i/>
      <w:color w:val="0000FF"/>
    </w:rPr>
  </w:style>
  <w:style w:type="character" w:customStyle="1" w:styleId="DocDisclaimer">
    <w:name w:val="DocDisclaimer"/>
    <w:basedOn w:val="a4"/>
    <w:rsid w:val="000B55E3"/>
    <w:rPr>
      <w:rFonts w:ascii="Verdana" w:hAnsi="Verdana"/>
      <w:spacing w:val="-6"/>
      <w:w w:val="100"/>
      <w:sz w:val="16"/>
      <w:szCs w:val="18"/>
    </w:rPr>
  </w:style>
  <w:style w:type="paragraph" w:customStyle="1" w:styleId="CoverHeading">
    <w:name w:val="CoverHeading"/>
    <w:basedOn w:val="a3"/>
    <w:rsid w:val="000B55E3"/>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16" w:lineRule="auto"/>
      <w:ind w:left="6"/>
      <w:jc w:val="center"/>
    </w:pPr>
    <w:rPr>
      <w:rFonts w:ascii="Verdana" w:eastAsia="Times New Roman" w:hAnsi="Verdana" w:cs="Times New Roman"/>
      <w:b/>
      <w:spacing w:val="-10"/>
      <w:w w:val="90"/>
      <w:kern w:val="32"/>
      <w:sz w:val="36"/>
      <w:szCs w:val="36"/>
      <w:lang w:val="en-US" w:eastAsia="ru-RU"/>
    </w:rPr>
  </w:style>
  <w:style w:type="character" w:customStyle="1" w:styleId="TableNormalChar">
    <w:name w:val="TableNormal Char"/>
    <w:basedOn w:val="a4"/>
    <w:link w:val="NormalTable0"/>
    <w:rsid w:val="000B55E3"/>
    <w:rPr>
      <w:rFonts w:ascii="Verdana" w:eastAsia="Times New Roman" w:hAnsi="Verdana" w:cs="Times New Roman"/>
      <w:sz w:val="16"/>
      <w:szCs w:val="16"/>
      <w:lang w:val="en-US" w:eastAsia="ru-RU"/>
    </w:rPr>
  </w:style>
  <w:style w:type="numbering" w:styleId="1ai">
    <w:name w:val="Outline List 1"/>
    <w:basedOn w:val="a6"/>
    <w:rsid w:val="000B55E3"/>
    <w:pPr>
      <w:numPr>
        <w:numId w:val="75"/>
      </w:numPr>
    </w:pPr>
  </w:style>
  <w:style w:type="paragraph" w:customStyle="1" w:styleId="MailNormal">
    <w:name w:val="Mail Normal"/>
    <w:basedOn w:val="a3"/>
    <w:rsid w:val="000B55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pPr>
    <w:rPr>
      <w:rFonts w:ascii="Verdana" w:eastAsia="Times New Roman" w:hAnsi="Verdana" w:cs="Times New Roman"/>
      <w:sz w:val="18"/>
      <w:szCs w:val="24"/>
      <w:lang w:val="en-US" w:eastAsia="ru-RU"/>
    </w:rPr>
  </w:style>
  <w:style w:type="paragraph" w:customStyle="1" w:styleId="MailDisclaimer">
    <w:name w:val="Mail Disclaimer"/>
    <w:basedOn w:val="MailNormal"/>
    <w:rsid w:val="000B55E3"/>
    <w:rPr>
      <w:i/>
      <w:color w:val="C0C0C0"/>
      <w:sz w:val="14"/>
      <w:szCs w:val="14"/>
    </w:rPr>
  </w:style>
  <w:style w:type="paragraph" w:customStyle="1" w:styleId="MailSignature">
    <w:name w:val="Mail Signature"/>
    <w:basedOn w:val="MailNormal"/>
    <w:rsid w:val="000B55E3"/>
    <w:rPr>
      <w:sz w:val="16"/>
      <w:szCs w:val="16"/>
    </w:rPr>
  </w:style>
  <w:style w:type="paragraph" w:customStyle="1" w:styleId="mailnormal0">
    <w:name w:val="mailnormal0"/>
    <w:basedOn w:val="a3"/>
    <w:rsid w:val="000B55E3"/>
    <w:pPr>
      <w:spacing w:after="0" w:line="240" w:lineRule="auto"/>
    </w:pPr>
    <w:rPr>
      <w:rFonts w:ascii="Verdana" w:eastAsia="Times New Roman" w:hAnsi="Verdana" w:cs="Times New Roman"/>
      <w:sz w:val="18"/>
      <w:szCs w:val="18"/>
      <w:lang w:eastAsia="ru-RU"/>
    </w:rPr>
  </w:style>
  <w:style w:type="character" w:customStyle="1" w:styleId="dfn0">
    <w:name w:val="dfn0"/>
    <w:basedOn w:val="a4"/>
    <w:rsid w:val="000B55E3"/>
    <w:rPr>
      <w:rFonts w:ascii="Verdana" w:hAnsi="Verdana" w:hint="default"/>
      <w:b/>
      <w:bCs/>
    </w:rPr>
  </w:style>
  <w:style w:type="character" w:customStyle="1" w:styleId="Strong1">
    <w:name w:val="Strong1"/>
    <w:basedOn w:val="a4"/>
    <w:rsid w:val="000B55E3"/>
    <w:rPr>
      <w:b/>
      <w:i/>
    </w:rPr>
  </w:style>
  <w:style w:type="paragraph" w:customStyle="1" w:styleId="GridCompactLeft">
    <w:name w:val="GridCompactLeft"/>
    <w:basedOn w:val="a3"/>
    <w:rsid w:val="000B55E3"/>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ind w:left="6"/>
    </w:pPr>
    <w:rPr>
      <w:rFonts w:ascii="Verdana" w:eastAsia="Times New Roman" w:hAnsi="Verdana" w:cs="Times New Roman"/>
      <w:sz w:val="14"/>
      <w:szCs w:val="14"/>
      <w:lang w:val="en-US" w:eastAsia="ru-RU"/>
    </w:rPr>
  </w:style>
  <w:style w:type="character" w:customStyle="1" w:styleId="DocSummaryBodyText">
    <w:name w:val="DocSummaryBodyText"/>
    <w:rsid w:val="000B55E3"/>
    <w:rPr>
      <w:rFonts w:ascii="Verdana" w:hAnsi="Verdana"/>
      <w:spacing w:val="-8"/>
      <w:w w:val="100"/>
      <w:position w:val="0"/>
      <w:sz w:val="18"/>
      <w:szCs w:val="18"/>
    </w:rPr>
  </w:style>
  <w:style w:type="paragraph" w:customStyle="1" w:styleId="Guidelines">
    <w:name w:val="Guidelines"/>
    <w:basedOn w:val="a3"/>
    <w:link w:val="GuidelinesChar"/>
    <w:rsid w:val="000B55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120" w:line="240" w:lineRule="auto"/>
      <w:jc w:val="both"/>
    </w:pPr>
    <w:rPr>
      <w:rFonts w:ascii="Verdana" w:eastAsia="Times New Roman" w:hAnsi="Verdana" w:cs="Times New Roman"/>
      <w:i/>
      <w:color w:val="0000FF"/>
      <w:sz w:val="18"/>
      <w:szCs w:val="18"/>
      <w:lang w:val="en-US" w:eastAsia="ru-RU"/>
    </w:rPr>
  </w:style>
  <w:style w:type="paragraph" w:customStyle="1" w:styleId="TableCellNum">
    <w:name w:val="TableCellNum"/>
    <w:basedOn w:val="a3"/>
    <w:autoRedefine/>
    <w:rsid w:val="000B55E3"/>
    <w:pPr>
      <w:tabs>
        <w:tab w:val="left" w:pos="284"/>
        <w:tab w:val="left" w:pos="851"/>
        <w:tab w:val="left" w:pos="1134"/>
        <w:tab w:val="left" w:pos="1701"/>
        <w:tab w:val="left" w:pos="1985"/>
        <w:tab w:val="left" w:pos="2268"/>
        <w:tab w:val="left" w:pos="2552"/>
        <w:tab w:val="left" w:pos="3119"/>
        <w:tab w:val="left" w:pos="3402"/>
        <w:tab w:val="left" w:pos="3686"/>
        <w:tab w:val="left" w:pos="3969"/>
        <w:tab w:val="left" w:pos="4253"/>
        <w:tab w:val="left" w:pos="4536"/>
        <w:tab w:val="left" w:pos="4820"/>
        <w:tab w:val="left" w:pos="5103"/>
        <w:tab w:val="left" w:pos="5387"/>
        <w:tab w:val="left" w:pos="5670"/>
      </w:tabs>
      <w:spacing w:before="60" w:after="60" w:line="240" w:lineRule="auto"/>
      <w:ind w:right="113"/>
      <w:jc w:val="both"/>
    </w:pPr>
    <w:rPr>
      <w:rFonts w:ascii="Verdana" w:eastAsia="Times New Roman" w:hAnsi="Verdana" w:cs="Times New Roman"/>
      <w:sz w:val="16"/>
      <w:szCs w:val="16"/>
      <w:lang w:val="en-US" w:eastAsia="ru-RU"/>
    </w:rPr>
  </w:style>
  <w:style w:type="character" w:customStyle="1" w:styleId="GuidelinesChar">
    <w:name w:val="Guidelines Char"/>
    <w:basedOn w:val="a4"/>
    <w:link w:val="Guidelines"/>
    <w:rsid w:val="000B55E3"/>
    <w:rPr>
      <w:rFonts w:ascii="Verdana" w:eastAsia="Times New Roman" w:hAnsi="Verdana" w:cs="Times New Roman"/>
      <w:i/>
      <w:color w:val="0000FF"/>
      <w:sz w:val="18"/>
      <w:szCs w:val="18"/>
      <w:lang w:val="en-US" w:eastAsia="ru-RU"/>
    </w:rPr>
  </w:style>
  <w:style w:type="paragraph" w:customStyle="1" w:styleId="TableHeading0">
    <w:name w:val="Table Heading"/>
    <w:basedOn w:val="a3"/>
    <w:rsid w:val="000B55E3"/>
    <w:pPr>
      <w:keepLines/>
      <w:spacing w:before="80" w:after="80" w:line="240" w:lineRule="auto"/>
    </w:pPr>
    <w:rPr>
      <w:rFonts w:ascii="Arial Bold" w:eastAsia="Times New Roman" w:hAnsi="Arial Bold" w:cs="Arial"/>
      <w:b/>
      <w:iCs/>
      <w:sz w:val="20"/>
      <w:szCs w:val="20"/>
      <w:lang w:val="en-US"/>
    </w:rPr>
  </w:style>
  <w:style w:type="paragraph" w:customStyle="1" w:styleId="BodyTextleft">
    <w:name w:val="Body Text left"/>
    <w:basedOn w:val="afff2"/>
    <w:rsid w:val="000B55E3"/>
    <w:pPr>
      <w:spacing w:before="60" w:after="60"/>
      <w:ind w:left="794"/>
    </w:pPr>
    <w:rPr>
      <w:rFonts w:ascii="Arial" w:eastAsia="Times New Roman" w:hAnsi="Arial"/>
      <w:color w:val="000000"/>
      <w:sz w:val="22"/>
      <w:szCs w:val="22"/>
      <w:lang w:eastAsia="en-US"/>
    </w:rPr>
  </w:style>
  <w:style w:type="paragraph" w:customStyle="1" w:styleId="Indent1">
    <w:name w:val="Indent 1"/>
    <w:basedOn w:val="afff2"/>
    <w:rsid w:val="000B55E3"/>
    <w:pPr>
      <w:spacing w:before="20" w:after="60"/>
      <w:ind w:left="1491"/>
      <w:jc w:val="both"/>
    </w:pPr>
    <w:rPr>
      <w:rFonts w:ascii="Arial" w:eastAsia="Times New Roman" w:hAnsi="Arial"/>
      <w:color w:val="000000"/>
      <w:sz w:val="22"/>
      <w:szCs w:val="22"/>
      <w:lang w:eastAsia="en-US"/>
    </w:rPr>
  </w:style>
  <w:style w:type="paragraph" w:customStyle="1" w:styleId="TableTitle">
    <w:name w:val="TableTitle"/>
    <w:basedOn w:val="a3"/>
    <w:rsid w:val="000B55E3"/>
    <w:pPr>
      <w:keepNext/>
      <w:keepLines/>
      <w:shd w:val="pct20" w:color="auto" w:fill="auto"/>
      <w:suppressAutoHyphens/>
      <w:spacing w:after="0" w:line="240" w:lineRule="auto"/>
      <w:ind w:left="-113" w:right="-113"/>
      <w:jc w:val="center"/>
    </w:pPr>
    <w:rPr>
      <w:rFonts w:ascii="Arial" w:eastAsia="Times New Roman" w:hAnsi="Arial" w:cs="Times New Roman"/>
      <w:b/>
      <w:spacing w:val="-5"/>
      <w:sz w:val="20"/>
      <w:szCs w:val="20"/>
      <w:lang w:val="en-US"/>
    </w:rPr>
  </w:style>
  <w:style w:type="character" w:customStyle="1" w:styleId="S">
    <w:name w:val="S Знак"/>
    <w:link w:val="S0"/>
    <w:locked/>
    <w:rsid w:val="000B55E3"/>
    <w:rPr>
      <w:sz w:val="28"/>
      <w:szCs w:val="28"/>
      <w:lang w:val="x-none" w:eastAsia="x-none"/>
    </w:rPr>
  </w:style>
  <w:style w:type="paragraph" w:customStyle="1" w:styleId="S0">
    <w:name w:val="S"/>
    <w:basedOn w:val="a3"/>
    <w:link w:val="S"/>
    <w:rsid w:val="000B55E3"/>
    <w:pPr>
      <w:spacing w:before="120" w:after="0" w:line="360" w:lineRule="auto"/>
      <w:ind w:firstLine="851"/>
      <w:jc w:val="both"/>
    </w:pPr>
    <w:rPr>
      <w:sz w:val="28"/>
      <w:szCs w:val="28"/>
      <w:lang w:val="x-none" w:eastAsia="x-none"/>
    </w:rPr>
  </w:style>
  <w:style w:type="paragraph" w:customStyle="1" w:styleId="Normal1">
    <w:name w:val="Normal1"/>
    <w:rsid w:val="000B55E3"/>
    <w:pPr>
      <w:spacing w:before="120" w:after="0" w:line="240" w:lineRule="auto"/>
    </w:pPr>
    <w:rPr>
      <w:rFonts w:ascii="Times New Roman" w:eastAsia="Calibri" w:hAnsi="Times New Roman" w:cs="Times New Roman"/>
      <w:sz w:val="24"/>
      <w:szCs w:val="24"/>
      <w:lang w:val="en-US" w:eastAsia="ru-RU"/>
    </w:rPr>
  </w:style>
  <w:style w:type="table" w:customStyle="1" w:styleId="TableGrid11">
    <w:name w:val="Table Grid11"/>
    <w:basedOn w:val="a5"/>
    <w:next w:val="ab"/>
    <w:rsid w:val="000B55E3"/>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c">
    <w:name w:val="Обычный отступ Знак"/>
    <w:basedOn w:val="a4"/>
    <w:link w:val="afffff3"/>
    <w:rsid w:val="000B55E3"/>
    <w:rPr>
      <w:rFonts w:ascii="Times New Roman" w:eastAsia="Times New Roman" w:hAnsi="Times New Roman" w:cs="Times New Roman"/>
      <w:sz w:val="24"/>
      <w:szCs w:val="24"/>
      <w:lang w:eastAsia="ru-RU"/>
    </w:rPr>
  </w:style>
  <w:style w:type="character" w:customStyle="1" w:styleId="hps">
    <w:name w:val="hps"/>
    <w:basedOn w:val="a4"/>
    <w:rsid w:val="000B55E3"/>
  </w:style>
  <w:style w:type="paragraph" w:customStyle="1" w:styleId="FSBulletlistblacklight">
    <w:name w:val="FS Bullet list black light"/>
    <w:basedOn w:val="a3"/>
    <w:qFormat/>
    <w:rsid w:val="000B55E3"/>
    <w:pPr>
      <w:numPr>
        <w:numId w:val="76"/>
      </w:numPr>
      <w:adjustRightInd w:val="0"/>
      <w:snapToGrid w:val="0"/>
      <w:spacing w:after="0" w:line="240" w:lineRule="auto"/>
    </w:pPr>
    <w:rPr>
      <w:rFonts w:ascii="Arial" w:eastAsia="MS PGothic" w:hAnsi="Arial" w:cs="Fujitsu Sans Light"/>
      <w:kern w:val="2"/>
      <w:position w:val="2"/>
      <w:szCs w:val="20"/>
      <w:lang w:val="en-GB" w:eastAsia="ja-JP"/>
    </w:rPr>
  </w:style>
  <w:style w:type="paragraph" w:customStyle="1" w:styleId="VNormal">
    <w:name w:val="V Normal"/>
    <w:rsid w:val="000B55E3"/>
    <w:pPr>
      <w:spacing w:before="120" w:after="120" w:line="240" w:lineRule="auto"/>
    </w:pPr>
    <w:rPr>
      <w:rFonts w:ascii="Arial" w:eastAsia="Times New Roman" w:hAnsi="Arial" w:cs="Times New Roman"/>
      <w:szCs w:val="20"/>
      <w:lang w:val="en-GB"/>
    </w:rPr>
  </w:style>
  <w:style w:type="paragraph" w:customStyle="1" w:styleId="cellbody">
    <w:name w:val="cell_body"/>
    <w:basedOn w:val="a3"/>
    <w:rsid w:val="000B55E3"/>
    <w:pPr>
      <w:spacing w:before="20" w:after="20" w:line="240" w:lineRule="auto"/>
      <w:ind w:left="720"/>
    </w:pPr>
    <w:rPr>
      <w:rFonts w:ascii="Times New Roman" w:eastAsia="Times New Roman" w:hAnsi="Times New Roman" w:cs="Times New Roman"/>
      <w:sz w:val="18"/>
      <w:szCs w:val="20"/>
      <w:lang w:val="en-GB"/>
    </w:rPr>
  </w:style>
  <w:style w:type="paragraph" w:customStyle="1" w:styleId="FUJstandard">
    <w:name w:val="FUJ: standard"/>
    <w:basedOn w:val="a3"/>
    <w:rsid w:val="000B55E3"/>
    <w:pPr>
      <w:snapToGrid w:val="0"/>
      <w:spacing w:after="0" w:line="240" w:lineRule="auto"/>
    </w:pPr>
    <w:rPr>
      <w:rFonts w:ascii="Arial" w:eastAsia="Times New Roman" w:hAnsi="Arial" w:cs="Times New Roman"/>
      <w:sz w:val="18"/>
      <w:szCs w:val="20"/>
      <w:lang w:val="en-US"/>
    </w:rPr>
  </w:style>
  <w:style w:type="character" w:customStyle="1" w:styleId="Bodytext3BookAntiqua">
    <w:name w:val="Body text (3) + Book Antiqua"/>
    <w:aliases w:val="Not Bold,Italic"/>
    <w:rsid w:val="000B55E3"/>
    <w:rPr>
      <w:rFonts w:ascii="Book Antiqua" w:hAnsi="Book Antiqua"/>
      <w:b/>
      <w:i/>
      <w:spacing w:val="0"/>
      <w:sz w:val="23"/>
    </w:rPr>
  </w:style>
  <w:style w:type="character" w:customStyle="1" w:styleId="BodytextBookAntiqua">
    <w:name w:val="Body text + Book Antiqua"/>
    <w:aliases w:val="10 pt"/>
    <w:rsid w:val="000B55E3"/>
    <w:rPr>
      <w:rFonts w:ascii="Book Antiqua" w:hAnsi="Book Antiqua"/>
      <w:spacing w:val="0"/>
      <w:sz w:val="20"/>
    </w:rPr>
  </w:style>
  <w:style w:type="character" w:customStyle="1" w:styleId="BodytextBookAntiqua1">
    <w:name w:val="Body text + Book Antiqua1"/>
    <w:aliases w:val="10 pt1,Spacing 2 pt"/>
    <w:rsid w:val="000B55E3"/>
    <w:rPr>
      <w:rFonts w:ascii="Book Antiqua" w:hAnsi="Book Antiqua"/>
      <w:spacing w:val="50"/>
      <w:sz w:val="20"/>
      <w:shd w:val="clear" w:color="auto" w:fill="FFFFFF"/>
    </w:rPr>
  </w:style>
  <w:style w:type="character" w:customStyle="1" w:styleId="Bodytext710pt">
    <w:name w:val="Body text (7) + 10 pt"/>
    <w:rsid w:val="000B55E3"/>
    <w:rPr>
      <w:rFonts w:ascii="Book Antiqua" w:hAnsi="Book Antiqua"/>
      <w:spacing w:val="0"/>
      <w:sz w:val="20"/>
    </w:rPr>
  </w:style>
  <w:style w:type="paragraph" w:customStyle="1" w:styleId="12">
    <w:name w:val="Список бюл. 1"/>
    <w:basedOn w:val="a"/>
    <w:rsid w:val="000B55E3"/>
    <w:pPr>
      <w:numPr>
        <w:numId w:val="77"/>
      </w:numPr>
      <w:tabs>
        <w:tab w:val="clear" w:pos="360"/>
      </w:tabs>
      <w:spacing w:after="120"/>
      <w:ind w:left="2835" w:right="284" w:hanging="283"/>
      <w:contextualSpacing w:val="0"/>
      <w:jc w:val="both"/>
    </w:pPr>
    <w:rPr>
      <w:sz w:val="28"/>
      <w:szCs w:val="28"/>
    </w:rPr>
  </w:style>
  <w:style w:type="paragraph" w:customStyle="1" w:styleId="xl78">
    <w:name w:val="xl78"/>
    <w:basedOn w:val="a3"/>
    <w:rsid w:val="000B55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3"/>
    <w:rsid w:val="000B55E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3"/>
    <w:rsid w:val="000B55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3"/>
    <w:rsid w:val="000B55E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3"/>
    <w:rsid w:val="000B55E3"/>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3"/>
    <w:rsid w:val="000B55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3"/>
    <w:rsid w:val="000B55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3"/>
    <w:rsid w:val="000B55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3"/>
    <w:rsid w:val="000B55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3"/>
    <w:rsid w:val="000B55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3"/>
    <w:rsid w:val="000B5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3"/>
    <w:rsid w:val="000B5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3"/>
    <w:rsid w:val="000B5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3"/>
    <w:rsid w:val="000B55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3"/>
    <w:rsid w:val="000B55E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3"/>
    <w:rsid w:val="000B55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3"/>
    <w:rsid w:val="000B55E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3"/>
    <w:rsid w:val="000B55E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3"/>
    <w:rsid w:val="000B55E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7">
    <w:name w:val="xl97"/>
    <w:basedOn w:val="a3"/>
    <w:rsid w:val="000B55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3"/>
    <w:rsid w:val="000B55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3"/>
    <w:rsid w:val="000B55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3"/>
    <w:rsid w:val="000B55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3"/>
    <w:rsid w:val="000B55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3"/>
    <w:rsid w:val="000B55E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paragraph" w:customStyle="1" w:styleId="xl103">
    <w:name w:val="xl103"/>
    <w:basedOn w:val="a3"/>
    <w:rsid w:val="000B55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3"/>
    <w:rsid w:val="000B55E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3"/>
    <w:rsid w:val="000B55E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3"/>
    <w:rsid w:val="000B55E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3"/>
    <w:rsid w:val="000B55E3"/>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3"/>
    <w:rsid w:val="000B55E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9">
    <w:name w:val="xl109"/>
    <w:basedOn w:val="a3"/>
    <w:rsid w:val="000B55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0">
    <w:name w:val="xl110"/>
    <w:basedOn w:val="a3"/>
    <w:rsid w:val="000B55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1">
    <w:name w:val="xl111"/>
    <w:basedOn w:val="a3"/>
    <w:rsid w:val="000B55E3"/>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table" w:customStyle="1" w:styleId="-111">
    <w:name w:val="Таблица-сетка 1 светлая — акцент 11"/>
    <w:basedOn w:val="a5"/>
    <w:uiPriority w:val="46"/>
    <w:rsid w:val="000B55E3"/>
    <w:pPr>
      <w:spacing w:after="0" w:line="240" w:lineRule="auto"/>
    </w:pPr>
    <w:rPr>
      <w:rFonts w:ascii="Arial" w:hAnsi="Arial" w:cs="Arial"/>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11">
    <w:name w:val="Таблица-сетка 4 — акцент 11"/>
    <w:basedOn w:val="a5"/>
    <w:uiPriority w:val="49"/>
    <w:rsid w:val="000B55E3"/>
    <w:pPr>
      <w:spacing w:after="0" w:line="240" w:lineRule="auto"/>
    </w:pPr>
    <w:rPr>
      <w:rFonts w:ascii="Arial" w:hAnsi="Arial"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ffff9">
    <w:name w:val="Сетка таблицы светлая1"/>
    <w:basedOn w:val="a5"/>
    <w:uiPriority w:val="40"/>
    <w:rsid w:val="000B55E3"/>
    <w:pPr>
      <w:spacing w:after="0" w:line="240" w:lineRule="auto"/>
    </w:pPr>
    <w:rPr>
      <w:rFonts w:ascii="Arial" w:hAnsi="Arial"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xmsonormal">
    <w:name w:val="x_x_msonormal"/>
    <w:basedOn w:val="a3"/>
    <w:rsid w:val="000B55E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GeneraltextDarina">
    <w:name w:val="General text Darina"/>
    <w:basedOn w:val="a3"/>
    <w:link w:val="GeneraltextDarinaChar"/>
    <w:qFormat/>
    <w:rsid w:val="000B55E3"/>
    <w:pPr>
      <w:spacing w:after="120"/>
    </w:pPr>
    <w:rPr>
      <w:rFonts w:ascii="Arial" w:eastAsia="Times New Roman" w:hAnsi="Arial" w:cs="Times New Roman"/>
      <w:sz w:val="20"/>
      <w:szCs w:val="20"/>
      <w:lang w:val="en-US"/>
    </w:rPr>
  </w:style>
  <w:style w:type="character" w:customStyle="1" w:styleId="GeneraltextDarinaChar">
    <w:name w:val="General text Darina Char"/>
    <w:basedOn w:val="a4"/>
    <w:link w:val="GeneraltextDarina"/>
    <w:rsid w:val="000B55E3"/>
    <w:rPr>
      <w:rFonts w:ascii="Arial" w:eastAsia="Times New Roman" w:hAnsi="Arial" w:cs="Times New Roman"/>
      <w:sz w:val="20"/>
      <w:szCs w:val="20"/>
      <w:lang w:val="en-US"/>
    </w:rPr>
  </w:style>
  <w:style w:type="paragraph" w:customStyle="1" w:styleId="msonormal0">
    <w:name w:val="msonormal"/>
    <w:basedOn w:val="a3"/>
    <w:rsid w:val="000B5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Name">
    <w:name w:val="System Name"/>
    <w:basedOn w:val="a3"/>
    <w:next w:val="a3"/>
    <w:rsid w:val="000B55E3"/>
    <w:pPr>
      <w:keepLines/>
      <w:spacing w:before="2480" w:after="0" w:line="288" w:lineRule="auto"/>
      <w:jc w:val="center"/>
    </w:pPr>
    <w:rPr>
      <w:rFonts w:ascii="Times New Roman" w:eastAsia="Times New Roman" w:hAnsi="Times New Roman" w:cs="Times New Roman"/>
      <w:b/>
      <w:caps/>
      <w:sz w:val="28"/>
      <w:szCs w:val="28"/>
    </w:rPr>
  </w:style>
  <w:style w:type="paragraph" w:customStyle="1" w:styleId="ProgramName">
    <w:name w:val="Program Name"/>
    <w:basedOn w:val="a3"/>
    <w:next w:val="a3"/>
    <w:rsid w:val="000B55E3"/>
    <w:pPr>
      <w:keepLines/>
      <w:spacing w:before="120" w:after="120" w:line="288" w:lineRule="auto"/>
      <w:jc w:val="center"/>
    </w:pPr>
    <w:rPr>
      <w:rFonts w:ascii="Times New Roman" w:eastAsia="Times New Roman" w:hAnsi="Times New Roman" w:cs="Times New Roman"/>
      <w:b/>
      <w:bCs/>
      <w:caps/>
      <w:sz w:val="28"/>
      <w:szCs w:val="28"/>
    </w:rPr>
  </w:style>
  <w:style w:type="paragraph" w:customStyle="1" w:styleId="DocumentName">
    <w:name w:val="Document Name"/>
    <w:next w:val="a3"/>
    <w:rsid w:val="000B55E3"/>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ofContents">
    <w:name w:val="Table of Contents"/>
    <w:basedOn w:val="16"/>
    <w:next w:val="a3"/>
    <w:rsid w:val="000B55E3"/>
    <w:pPr>
      <w:pageBreakBefore/>
      <w:suppressAutoHyphens/>
      <w:spacing w:after="240" w:line="288" w:lineRule="auto"/>
      <w:jc w:val="center"/>
      <w:outlineLvl w:val="9"/>
    </w:pPr>
    <w:rPr>
      <w:rFonts w:ascii="Times New Roman" w:eastAsia="Times New Roman" w:hAnsi="Times New Roman" w:cs="Times New Roman"/>
      <w:b/>
      <w:color w:val="auto"/>
      <w:kern w:val="32"/>
      <w:sz w:val="28"/>
      <w:szCs w:val="24"/>
    </w:rPr>
  </w:style>
  <w:style w:type="numbering" w:customStyle="1" w:styleId="433OutlineNumbering">
    <w:name w:val="4_3_3 Outline Numbering"/>
    <w:basedOn w:val="a6"/>
    <w:rsid w:val="000B55E3"/>
    <w:pPr>
      <w:numPr>
        <w:numId w:val="78"/>
      </w:numPr>
    </w:pPr>
  </w:style>
  <w:style w:type="numbering" w:customStyle="1" w:styleId="433OutlineNumbering1">
    <w:name w:val="4_3_3 Outline Numbering1"/>
    <w:basedOn w:val="a6"/>
    <w:rsid w:val="000B55E3"/>
  </w:style>
  <w:style w:type="table" w:customStyle="1" w:styleId="600">
    <w:name w:val="60"/>
    <w:basedOn w:val="a5"/>
    <w:rsid w:val="000B55E3"/>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character" w:customStyle="1" w:styleId="affffffff8">
    <w:name w:val="Посещённая гиперссылка"/>
    <w:uiPriority w:val="99"/>
    <w:semiHidden/>
    <w:unhideWhenUsed/>
    <w:rsid w:val="000B55E3"/>
    <w:rPr>
      <w:color w:val="800080"/>
      <w:u w:val="single"/>
    </w:rPr>
  </w:style>
  <w:style w:type="character" w:customStyle="1" w:styleId="affffffff9">
    <w:name w:val="Привязка концевой сноски"/>
    <w:rsid w:val="000B55E3"/>
    <w:rPr>
      <w:vertAlign w:val="superscript"/>
    </w:rPr>
  </w:style>
  <w:style w:type="character" w:customStyle="1" w:styleId="EndnoteCharacters">
    <w:name w:val="Endnote Characters"/>
    <w:basedOn w:val="a4"/>
    <w:uiPriority w:val="99"/>
    <w:semiHidden/>
    <w:unhideWhenUsed/>
    <w:qFormat/>
    <w:rsid w:val="000B55E3"/>
    <w:rPr>
      <w:vertAlign w:val="superscript"/>
    </w:rPr>
  </w:style>
  <w:style w:type="paragraph" w:customStyle="1" w:styleId="319">
    <w:name w:val="Оглавление 3 Знак1"/>
    <w:basedOn w:val="2d"/>
    <w:uiPriority w:val="99"/>
    <w:qFormat/>
    <w:rsid w:val="000B55E3"/>
    <w:pPr>
      <w:widowControl w:val="0"/>
      <w:tabs>
        <w:tab w:val="left" w:pos="1307"/>
      </w:tabs>
      <w:suppressAutoHyphens/>
      <w:spacing w:after="0" w:line="240" w:lineRule="auto"/>
      <w:ind w:left="1080"/>
      <w:jc w:val="both"/>
    </w:pPr>
    <w:rPr>
      <w:rFonts w:eastAsia="Times New Roman"/>
      <w:i/>
      <w:color w:val="808080"/>
      <w:lang w:eastAsia="ru-RU"/>
    </w:rPr>
  </w:style>
  <w:style w:type="numbering" w:customStyle="1" w:styleId="416">
    <w:name w:val="Стиль41"/>
    <w:qFormat/>
    <w:rsid w:val="000B55E3"/>
  </w:style>
  <w:style w:type="character" w:customStyle="1" w:styleId="1ffffa">
    <w:name w:val="Упомянуть1"/>
    <w:basedOn w:val="a4"/>
    <w:uiPriority w:val="99"/>
    <w:unhideWhenUsed/>
    <w:rsid w:val="000B55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7427">
      <w:bodyDiv w:val="1"/>
      <w:marLeft w:val="0"/>
      <w:marRight w:val="0"/>
      <w:marTop w:val="0"/>
      <w:marBottom w:val="0"/>
      <w:divBdr>
        <w:top w:val="none" w:sz="0" w:space="0" w:color="auto"/>
        <w:left w:val="none" w:sz="0" w:space="0" w:color="auto"/>
        <w:bottom w:val="none" w:sz="0" w:space="0" w:color="auto"/>
        <w:right w:val="none" w:sz="0" w:space="0" w:color="auto"/>
      </w:divBdr>
    </w:div>
    <w:div w:id="84353124">
      <w:bodyDiv w:val="1"/>
      <w:marLeft w:val="0"/>
      <w:marRight w:val="0"/>
      <w:marTop w:val="0"/>
      <w:marBottom w:val="0"/>
      <w:divBdr>
        <w:top w:val="none" w:sz="0" w:space="0" w:color="auto"/>
        <w:left w:val="none" w:sz="0" w:space="0" w:color="auto"/>
        <w:bottom w:val="none" w:sz="0" w:space="0" w:color="auto"/>
        <w:right w:val="none" w:sz="0" w:space="0" w:color="auto"/>
      </w:divBdr>
    </w:div>
    <w:div w:id="156962855">
      <w:bodyDiv w:val="1"/>
      <w:marLeft w:val="0"/>
      <w:marRight w:val="0"/>
      <w:marTop w:val="0"/>
      <w:marBottom w:val="0"/>
      <w:divBdr>
        <w:top w:val="none" w:sz="0" w:space="0" w:color="auto"/>
        <w:left w:val="none" w:sz="0" w:space="0" w:color="auto"/>
        <w:bottom w:val="none" w:sz="0" w:space="0" w:color="auto"/>
        <w:right w:val="none" w:sz="0" w:space="0" w:color="auto"/>
      </w:divBdr>
    </w:div>
    <w:div w:id="321740760">
      <w:bodyDiv w:val="1"/>
      <w:marLeft w:val="0"/>
      <w:marRight w:val="0"/>
      <w:marTop w:val="0"/>
      <w:marBottom w:val="0"/>
      <w:divBdr>
        <w:top w:val="none" w:sz="0" w:space="0" w:color="auto"/>
        <w:left w:val="none" w:sz="0" w:space="0" w:color="auto"/>
        <w:bottom w:val="none" w:sz="0" w:space="0" w:color="auto"/>
        <w:right w:val="none" w:sz="0" w:space="0" w:color="auto"/>
      </w:divBdr>
      <w:divsChild>
        <w:div w:id="1960528611">
          <w:marLeft w:val="0"/>
          <w:marRight w:val="0"/>
          <w:marTop w:val="150"/>
          <w:marBottom w:val="0"/>
          <w:divBdr>
            <w:top w:val="none" w:sz="0" w:space="0" w:color="auto"/>
            <w:left w:val="none" w:sz="0" w:space="0" w:color="auto"/>
            <w:bottom w:val="none" w:sz="0" w:space="0" w:color="auto"/>
            <w:right w:val="none" w:sz="0" w:space="0" w:color="auto"/>
          </w:divBdr>
          <w:divsChild>
            <w:div w:id="1313410965">
              <w:marLeft w:val="0"/>
              <w:marRight w:val="0"/>
              <w:marTop w:val="0"/>
              <w:marBottom w:val="0"/>
              <w:divBdr>
                <w:top w:val="none" w:sz="0" w:space="0" w:color="auto"/>
                <w:left w:val="none" w:sz="0" w:space="0" w:color="auto"/>
                <w:bottom w:val="none" w:sz="0" w:space="0" w:color="auto"/>
                <w:right w:val="none" w:sz="0" w:space="0" w:color="auto"/>
              </w:divBdr>
            </w:div>
            <w:div w:id="1413355822">
              <w:marLeft w:val="0"/>
              <w:marRight w:val="0"/>
              <w:marTop w:val="0"/>
              <w:marBottom w:val="0"/>
              <w:divBdr>
                <w:top w:val="none" w:sz="0" w:space="0" w:color="auto"/>
                <w:left w:val="none" w:sz="0" w:space="0" w:color="auto"/>
                <w:bottom w:val="none" w:sz="0" w:space="0" w:color="auto"/>
                <w:right w:val="none" w:sz="0" w:space="0" w:color="auto"/>
              </w:divBdr>
            </w:div>
            <w:div w:id="314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2726">
      <w:bodyDiv w:val="1"/>
      <w:marLeft w:val="0"/>
      <w:marRight w:val="0"/>
      <w:marTop w:val="0"/>
      <w:marBottom w:val="0"/>
      <w:divBdr>
        <w:top w:val="none" w:sz="0" w:space="0" w:color="auto"/>
        <w:left w:val="none" w:sz="0" w:space="0" w:color="auto"/>
        <w:bottom w:val="none" w:sz="0" w:space="0" w:color="auto"/>
        <w:right w:val="none" w:sz="0" w:space="0" w:color="auto"/>
      </w:divBdr>
    </w:div>
    <w:div w:id="640694899">
      <w:bodyDiv w:val="1"/>
      <w:marLeft w:val="0"/>
      <w:marRight w:val="0"/>
      <w:marTop w:val="0"/>
      <w:marBottom w:val="0"/>
      <w:divBdr>
        <w:top w:val="none" w:sz="0" w:space="0" w:color="auto"/>
        <w:left w:val="none" w:sz="0" w:space="0" w:color="auto"/>
        <w:bottom w:val="none" w:sz="0" w:space="0" w:color="auto"/>
        <w:right w:val="none" w:sz="0" w:space="0" w:color="auto"/>
      </w:divBdr>
    </w:div>
    <w:div w:id="783160756">
      <w:bodyDiv w:val="1"/>
      <w:marLeft w:val="0"/>
      <w:marRight w:val="0"/>
      <w:marTop w:val="0"/>
      <w:marBottom w:val="0"/>
      <w:divBdr>
        <w:top w:val="none" w:sz="0" w:space="0" w:color="auto"/>
        <w:left w:val="none" w:sz="0" w:space="0" w:color="auto"/>
        <w:bottom w:val="none" w:sz="0" w:space="0" w:color="auto"/>
        <w:right w:val="none" w:sz="0" w:space="0" w:color="auto"/>
      </w:divBdr>
    </w:div>
    <w:div w:id="809981130">
      <w:bodyDiv w:val="1"/>
      <w:marLeft w:val="0"/>
      <w:marRight w:val="0"/>
      <w:marTop w:val="0"/>
      <w:marBottom w:val="0"/>
      <w:divBdr>
        <w:top w:val="none" w:sz="0" w:space="0" w:color="auto"/>
        <w:left w:val="none" w:sz="0" w:space="0" w:color="auto"/>
        <w:bottom w:val="none" w:sz="0" w:space="0" w:color="auto"/>
        <w:right w:val="none" w:sz="0" w:space="0" w:color="auto"/>
      </w:divBdr>
    </w:div>
    <w:div w:id="875891680">
      <w:bodyDiv w:val="1"/>
      <w:marLeft w:val="0"/>
      <w:marRight w:val="0"/>
      <w:marTop w:val="0"/>
      <w:marBottom w:val="0"/>
      <w:divBdr>
        <w:top w:val="none" w:sz="0" w:space="0" w:color="auto"/>
        <w:left w:val="none" w:sz="0" w:space="0" w:color="auto"/>
        <w:bottom w:val="none" w:sz="0" w:space="0" w:color="auto"/>
        <w:right w:val="none" w:sz="0" w:space="0" w:color="auto"/>
      </w:divBdr>
    </w:div>
    <w:div w:id="1011369542">
      <w:bodyDiv w:val="1"/>
      <w:marLeft w:val="0"/>
      <w:marRight w:val="0"/>
      <w:marTop w:val="0"/>
      <w:marBottom w:val="0"/>
      <w:divBdr>
        <w:top w:val="none" w:sz="0" w:space="0" w:color="auto"/>
        <w:left w:val="none" w:sz="0" w:space="0" w:color="auto"/>
        <w:bottom w:val="none" w:sz="0" w:space="0" w:color="auto"/>
        <w:right w:val="none" w:sz="0" w:space="0" w:color="auto"/>
      </w:divBdr>
    </w:div>
    <w:div w:id="1122844092">
      <w:bodyDiv w:val="1"/>
      <w:marLeft w:val="0"/>
      <w:marRight w:val="0"/>
      <w:marTop w:val="0"/>
      <w:marBottom w:val="0"/>
      <w:divBdr>
        <w:top w:val="none" w:sz="0" w:space="0" w:color="auto"/>
        <w:left w:val="none" w:sz="0" w:space="0" w:color="auto"/>
        <w:bottom w:val="none" w:sz="0" w:space="0" w:color="auto"/>
        <w:right w:val="none" w:sz="0" w:space="0" w:color="auto"/>
      </w:divBdr>
    </w:div>
    <w:div w:id="1286500012">
      <w:bodyDiv w:val="1"/>
      <w:marLeft w:val="0"/>
      <w:marRight w:val="0"/>
      <w:marTop w:val="0"/>
      <w:marBottom w:val="0"/>
      <w:divBdr>
        <w:top w:val="none" w:sz="0" w:space="0" w:color="auto"/>
        <w:left w:val="none" w:sz="0" w:space="0" w:color="auto"/>
        <w:bottom w:val="none" w:sz="0" w:space="0" w:color="auto"/>
        <w:right w:val="none" w:sz="0" w:space="0" w:color="auto"/>
      </w:divBdr>
    </w:div>
    <w:div w:id="1483228526">
      <w:bodyDiv w:val="1"/>
      <w:marLeft w:val="0"/>
      <w:marRight w:val="0"/>
      <w:marTop w:val="0"/>
      <w:marBottom w:val="0"/>
      <w:divBdr>
        <w:top w:val="none" w:sz="0" w:space="0" w:color="auto"/>
        <w:left w:val="none" w:sz="0" w:space="0" w:color="auto"/>
        <w:bottom w:val="none" w:sz="0" w:space="0" w:color="auto"/>
        <w:right w:val="none" w:sz="0" w:space="0" w:color="auto"/>
      </w:divBdr>
    </w:div>
    <w:div w:id="1576620914">
      <w:bodyDiv w:val="1"/>
      <w:marLeft w:val="0"/>
      <w:marRight w:val="0"/>
      <w:marTop w:val="0"/>
      <w:marBottom w:val="0"/>
      <w:divBdr>
        <w:top w:val="none" w:sz="0" w:space="0" w:color="auto"/>
        <w:left w:val="none" w:sz="0" w:space="0" w:color="auto"/>
        <w:bottom w:val="none" w:sz="0" w:space="0" w:color="auto"/>
        <w:right w:val="none" w:sz="0" w:space="0" w:color="auto"/>
      </w:divBdr>
    </w:div>
    <w:div w:id="1604455017">
      <w:bodyDiv w:val="1"/>
      <w:marLeft w:val="0"/>
      <w:marRight w:val="0"/>
      <w:marTop w:val="0"/>
      <w:marBottom w:val="0"/>
      <w:divBdr>
        <w:top w:val="none" w:sz="0" w:space="0" w:color="auto"/>
        <w:left w:val="none" w:sz="0" w:space="0" w:color="auto"/>
        <w:bottom w:val="none" w:sz="0" w:space="0" w:color="auto"/>
        <w:right w:val="none" w:sz="0" w:space="0" w:color="auto"/>
      </w:divBdr>
    </w:div>
    <w:div w:id="1717007317">
      <w:bodyDiv w:val="1"/>
      <w:marLeft w:val="0"/>
      <w:marRight w:val="0"/>
      <w:marTop w:val="0"/>
      <w:marBottom w:val="0"/>
      <w:divBdr>
        <w:top w:val="none" w:sz="0" w:space="0" w:color="auto"/>
        <w:left w:val="none" w:sz="0" w:space="0" w:color="auto"/>
        <w:bottom w:val="none" w:sz="0" w:space="0" w:color="auto"/>
        <w:right w:val="none" w:sz="0" w:space="0" w:color="auto"/>
      </w:divBdr>
      <w:divsChild>
        <w:div w:id="340162407">
          <w:marLeft w:val="0"/>
          <w:marRight w:val="0"/>
          <w:marTop w:val="150"/>
          <w:marBottom w:val="0"/>
          <w:divBdr>
            <w:top w:val="none" w:sz="0" w:space="0" w:color="auto"/>
            <w:left w:val="none" w:sz="0" w:space="0" w:color="auto"/>
            <w:bottom w:val="none" w:sz="0" w:space="0" w:color="auto"/>
            <w:right w:val="none" w:sz="0" w:space="0" w:color="auto"/>
          </w:divBdr>
          <w:divsChild>
            <w:div w:id="140974796">
              <w:marLeft w:val="0"/>
              <w:marRight w:val="0"/>
              <w:marTop w:val="0"/>
              <w:marBottom w:val="0"/>
              <w:divBdr>
                <w:top w:val="none" w:sz="0" w:space="0" w:color="auto"/>
                <w:left w:val="none" w:sz="0" w:space="0" w:color="auto"/>
                <w:bottom w:val="none" w:sz="0" w:space="0" w:color="auto"/>
                <w:right w:val="none" w:sz="0" w:space="0" w:color="auto"/>
              </w:divBdr>
            </w:div>
            <w:div w:id="526258157">
              <w:marLeft w:val="0"/>
              <w:marRight w:val="0"/>
              <w:marTop w:val="0"/>
              <w:marBottom w:val="0"/>
              <w:divBdr>
                <w:top w:val="none" w:sz="0" w:space="0" w:color="auto"/>
                <w:left w:val="none" w:sz="0" w:space="0" w:color="auto"/>
                <w:bottom w:val="none" w:sz="0" w:space="0" w:color="auto"/>
                <w:right w:val="none" w:sz="0" w:space="0" w:color="auto"/>
              </w:divBdr>
            </w:div>
            <w:div w:id="3528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3784">
      <w:bodyDiv w:val="1"/>
      <w:marLeft w:val="0"/>
      <w:marRight w:val="0"/>
      <w:marTop w:val="0"/>
      <w:marBottom w:val="0"/>
      <w:divBdr>
        <w:top w:val="none" w:sz="0" w:space="0" w:color="auto"/>
        <w:left w:val="none" w:sz="0" w:space="0" w:color="auto"/>
        <w:bottom w:val="none" w:sz="0" w:space="0" w:color="auto"/>
        <w:right w:val="none" w:sz="0" w:space="0" w:color="auto"/>
      </w:divBdr>
    </w:div>
    <w:div w:id="1872958265">
      <w:bodyDiv w:val="1"/>
      <w:marLeft w:val="0"/>
      <w:marRight w:val="0"/>
      <w:marTop w:val="0"/>
      <w:marBottom w:val="0"/>
      <w:divBdr>
        <w:top w:val="none" w:sz="0" w:space="0" w:color="auto"/>
        <w:left w:val="none" w:sz="0" w:space="0" w:color="auto"/>
        <w:bottom w:val="none" w:sz="0" w:space="0" w:color="auto"/>
        <w:right w:val="none" w:sz="0" w:space="0" w:color="auto"/>
      </w:divBdr>
    </w:div>
    <w:div w:id="1887057499">
      <w:bodyDiv w:val="1"/>
      <w:marLeft w:val="0"/>
      <w:marRight w:val="0"/>
      <w:marTop w:val="0"/>
      <w:marBottom w:val="0"/>
      <w:divBdr>
        <w:top w:val="none" w:sz="0" w:space="0" w:color="auto"/>
        <w:left w:val="none" w:sz="0" w:space="0" w:color="auto"/>
        <w:bottom w:val="none" w:sz="0" w:space="0" w:color="auto"/>
        <w:right w:val="none" w:sz="0" w:space="0" w:color="auto"/>
      </w:divBdr>
    </w:div>
    <w:div w:id="1927179459">
      <w:bodyDiv w:val="1"/>
      <w:marLeft w:val="0"/>
      <w:marRight w:val="0"/>
      <w:marTop w:val="0"/>
      <w:marBottom w:val="0"/>
      <w:divBdr>
        <w:top w:val="none" w:sz="0" w:space="0" w:color="auto"/>
        <w:left w:val="none" w:sz="0" w:space="0" w:color="auto"/>
        <w:bottom w:val="none" w:sz="0" w:space="0" w:color="auto"/>
        <w:right w:val="none" w:sz="0" w:space="0" w:color="auto"/>
      </w:divBdr>
    </w:div>
    <w:div w:id="1940989145">
      <w:bodyDiv w:val="1"/>
      <w:marLeft w:val="0"/>
      <w:marRight w:val="0"/>
      <w:marTop w:val="0"/>
      <w:marBottom w:val="0"/>
      <w:divBdr>
        <w:top w:val="none" w:sz="0" w:space="0" w:color="auto"/>
        <w:left w:val="none" w:sz="0" w:space="0" w:color="auto"/>
        <w:bottom w:val="none" w:sz="0" w:space="0" w:color="auto"/>
        <w:right w:val="none" w:sz="0" w:space="0" w:color="auto"/>
      </w:divBdr>
    </w:div>
    <w:div w:id="1964649514">
      <w:bodyDiv w:val="1"/>
      <w:marLeft w:val="0"/>
      <w:marRight w:val="0"/>
      <w:marTop w:val="0"/>
      <w:marBottom w:val="0"/>
      <w:divBdr>
        <w:top w:val="none" w:sz="0" w:space="0" w:color="auto"/>
        <w:left w:val="none" w:sz="0" w:space="0" w:color="auto"/>
        <w:bottom w:val="none" w:sz="0" w:space="0" w:color="auto"/>
        <w:right w:val="none" w:sz="0" w:space="0" w:color="auto"/>
      </w:divBdr>
    </w:div>
    <w:div w:id="2100785322">
      <w:bodyDiv w:val="1"/>
      <w:marLeft w:val="0"/>
      <w:marRight w:val="0"/>
      <w:marTop w:val="0"/>
      <w:marBottom w:val="0"/>
      <w:divBdr>
        <w:top w:val="none" w:sz="0" w:space="0" w:color="auto"/>
        <w:left w:val="none" w:sz="0" w:space="0" w:color="auto"/>
        <w:bottom w:val="none" w:sz="0" w:space="0" w:color="auto"/>
        <w:right w:val="none" w:sz="0" w:space="0" w:color="auto"/>
      </w:divBdr>
      <w:divsChild>
        <w:div w:id="1120303783">
          <w:marLeft w:val="0"/>
          <w:marRight w:val="0"/>
          <w:marTop w:val="0"/>
          <w:marBottom w:val="0"/>
          <w:divBdr>
            <w:top w:val="none" w:sz="0" w:space="0" w:color="auto"/>
            <w:left w:val="none" w:sz="0" w:space="0" w:color="auto"/>
            <w:bottom w:val="none" w:sz="0" w:space="0" w:color="auto"/>
            <w:right w:val="none" w:sz="0" w:space="0" w:color="auto"/>
          </w:divBdr>
        </w:div>
      </w:divsChild>
    </w:div>
    <w:div w:id="21086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adoc.ru" TargetMode="External"/><Relationship Id="rId4" Type="http://schemas.openxmlformats.org/officeDocument/2006/relationships/settings" Target="settings.xml"/><Relationship Id="rId9" Type="http://schemas.openxmlformats.org/officeDocument/2006/relationships/hyperlink" Target="http://www.esphere.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86434A85484A8B89D19FF4ED80E356"/>
        <w:category>
          <w:name w:val="Общие"/>
          <w:gallery w:val="placeholder"/>
        </w:category>
        <w:types>
          <w:type w:val="bbPlcHdr"/>
        </w:types>
        <w:behaviors>
          <w:behavior w:val="content"/>
        </w:behaviors>
        <w:guid w:val="{B9CEE979-B4A3-4C0E-A42C-33D8192EF551}"/>
      </w:docPartPr>
      <w:docPartBody>
        <w:p w:rsidR="000E1EE9" w:rsidRDefault="000E1EE9" w:rsidP="000E1EE9">
          <w:pPr>
            <w:pStyle w:val="9786434A85484A8B89D19FF4ED80E356"/>
          </w:pPr>
          <w:r w:rsidRPr="00370CB2">
            <w:rPr>
              <w:rStyle w:val="a3"/>
            </w:rPr>
            <w:t>Место для ввода текста.</w:t>
          </w:r>
        </w:p>
      </w:docPartBody>
    </w:docPart>
    <w:docPart>
      <w:docPartPr>
        <w:name w:val="95C74B386BD947F1B286FCC72958D071"/>
        <w:category>
          <w:name w:val="Общие"/>
          <w:gallery w:val="placeholder"/>
        </w:category>
        <w:types>
          <w:type w:val="bbPlcHdr"/>
        </w:types>
        <w:behaviors>
          <w:behavior w:val="content"/>
        </w:behaviors>
        <w:guid w:val="{F67A5E31-0AC3-4D8E-A308-C07FF8500E8E}"/>
      </w:docPartPr>
      <w:docPartBody>
        <w:p w:rsidR="000E1EE9" w:rsidRDefault="000E1EE9" w:rsidP="000E1EE9">
          <w:pPr>
            <w:pStyle w:val="95C74B386BD947F1B286FCC72958D071"/>
          </w:pPr>
          <w:r w:rsidRPr="004E251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ujitsu Sans">
    <w:altName w:val="Calibri"/>
    <w:charset w:val="00"/>
    <w:family w:val="swiss"/>
    <w:pitch w:val="variable"/>
    <w:sig w:usb0="800000AF" w:usb1="0000206B"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Noto Sans Devanagari">
    <w:charset w:val="00"/>
    <w:family w:val="swiss"/>
    <w:pitch w:val="variable"/>
    <w:sig w:usb0="80008023" w:usb1="00002046" w:usb2="00000000" w:usb3="00000000" w:csb0="00000001" w:csb1="00000000"/>
  </w:font>
  <w:font w:name="Helvetica 75">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ontserrat">
    <w:charset w:val="CC"/>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Fujitsu Sans Light">
    <w:altName w:val="Calibri"/>
    <w:charset w:val="00"/>
    <w:family w:val="swiss"/>
    <w:pitch w:val="variable"/>
    <w:sig w:usb0="800000AF" w:usb1="0000206B"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E9"/>
    <w:rsid w:val="000E1EE9"/>
    <w:rsid w:val="00163C15"/>
    <w:rsid w:val="002D25A2"/>
    <w:rsid w:val="00F9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1EE9"/>
    <w:rPr>
      <w:color w:val="808080"/>
    </w:rPr>
  </w:style>
  <w:style w:type="paragraph" w:customStyle="1" w:styleId="9786434A85484A8B89D19FF4ED80E356">
    <w:name w:val="9786434A85484A8B89D19FF4ED80E356"/>
    <w:rsid w:val="000E1EE9"/>
  </w:style>
  <w:style w:type="paragraph" w:customStyle="1" w:styleId="95C74B386BD947F1B286FCC72958D071">
    <w:name w:val="95C74B386BD947F1B286FCC72958D071"/>
    <w:rsid w:val="000E1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B2BF-1261-4A9F-BC97-26F0F130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25574</Words>
  <Characters>145774</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2023-10-19T12:09:00Z</dcterms:created>
  <dcterms:modified xsi:type="dcterms:W3CDTF">2024-06-17T12:44:00Z</dcterms:modified>
</cp:coreProperties>
</file>