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42EA" w14:textId="77777777" w:rsidR="005D5E83" w:rsidRPr="00200EA3" w:rsidRDefault="00DB0D2B" w:rsidP="00DB0D2B">
      <w:pPr>
        <w:jc w:val="center"/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Опросный лист на светильник светодиодный на магните точечный.</w:t>
      </w:r>
    </w:p>
    <w:p w14:paraId="7758DA94" w14:textId="77777777" w:rsidR="00DB0D2B" w:rsidRPr="00200EA3" w:rsidRDefault="00DB0D2B" w:rsidP="00DB0D2B">
      <w:pPr>
        <w:jc w:val="center"/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br/>
      </w:r>
    </w:p>
    <w:p w14:paraId="26C65C39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Источник света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светодиод</w:t>
      </w:r>
    </w:p>
    <w:p w14:paraId="22CCC54F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Количество светодиодов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1 шт.</w:t>
      </w:r>
    </w:p>
    <w:p w14:paraId="24BA2FEF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Тип цоколя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встроенный светодиодный светильник (LED)</w:t>
      </w:r>
    </w:p>
    <w:p w14:paraId="15CD9B33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Высота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0,4 – 0,6 м</w:t>
      </w:r>
    </w:p>
    <w:p w14:paraId="0BC7AFEC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Тип питания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от сети</w:t>
      </w:r>
    </w:p>
    <w:p w14:paraId="06B4B3A6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Мощность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2-10 Вт</w:t>
      </w:r>
    </w:p>
    <w:p w14:paraId="5D5CA2A5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Напряжение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220-240 В</w:t>
      </w:r>
    </w:p>
    <w:p w14:paraId="45D88EC0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Длина шнура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1.3 – 1,5 м</w:t>
      </w:r>
    </w:p>
    <w:p w14:paraId="1FE92A6D" w14:textId="77777777" w:rsidR="00DB0D2B" w:rsidRPr="00200EA3" w:rsidRDefault="00DB0D2B" w:rsidP="00DB0D2B">
      <w:pPr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Особенности</w:t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</w:r>
      <w:r w:rsidRPr="00200EA3">
        <w:rPr>
          <w:rFonts w:ascii="Times New Roman" w:hAnsi="Times New Roman" w:cs="Times New Roman"/>
          <w:sz w:val="24"/>
          <w:szCs w:val="24"/>
        </w:rPr>
        <w:tab/>
        <w:t>мощный магнит для крепления</w:t>
      </w:r>
    </w:p>
    <w:p w14:paraId="4F0D66CC" w14:textId="77777777" w:rsidR="00DB0D2B" w:rsidRPr="00200EA3" w:rsidRDefault="00DB0D2B" w:rsidP="00DB0D2B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00EA3">
        <w:rPr>
          <w:rFonts w:ascii="Times New Roman" w:hAnsi="Times New Roman" w:cs="Times New Roman"/>
          <w:sz w:val="24"/>
          <w:szCs w:val="24"/>
        </w:rPr>
        <w:t>гибкая стойка.</w:t>
      </w:r>
    </w:p>
    <w:sectPr w:rsidR="00DB0D2B" w:rsidRPr="00200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D2B"/>
    <w:rsid w:val="00200EA3"/>
    <w:rsid w:val="005D5E83"/>
    <w:rsid w:val="00DB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9155"/>
  <w15:chartTrackingRefBased/>
  <w15:docId w15:val="{BA040D4B-F97E-47A7-B0D5-2366F85C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Grishunin Yuriy</dc:creator>
  <cp:keywords/>
  <dc:description/>
  <cp:lastModifiedBy>Babkin Aleksey</cp:lastModifiedBy>
  <cp:revision>2</cp:revision>
  <dcterms:created xsi:type="dcterms:W3CDTF">2024-03-21T08:40:00Z</dcterms:created>
  <dcterms:modified xsi:type="dcterms:W3CDTF">2024-03-21T08:40:00Z</dcterms:modified>
</cp:coreProperties>
</file>