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531F" w:rsidRPr="006C3AB1" w:rsidRDefault="00B7531F" w:rsidP="00B7531F">
      <w:pPr>
        <w:spacing w:before="120" w:after="120"/>
        <w:ind w:left="57" w:right="57" w:firstLine="709"/>
        <w:jc w:val="both"/>
      </w:pPr>
      <w:r w:rsidRPr="006C3AB1">
        <w:t>В рамках реализации проекта от Исполнителя требуется опыт внедрения, модернизации и поддержки системы класса WAF в компаниях с аналогичным организационным и технологическим ландшафтом от 2-х лет.</w:t>
      </w:r>
    </w:p>
    <w:p w:rsidR="00B7531F" w:rsidRPr="006C3AB1" w:rsidRDefault="00B7531F" w:rsidP="00B7531F">
      <w:pPr>
        <w:spacing w:before="120" w:after="120"/>
        <w:ind w:left="57" w:right="57" w:firstLine="709"/>
        <w:jc w:val="both"/>
      </w:pPr>
      <w:r w:rsidRPr="006C3AB1">
        <w:t>Исполнитель должен иметь опыт успешной реализации аналогичных проектов. Аналогичным является проект, соответствующий данным ФТТ по показателям:</w:t>
      </w:r>
    </w:p>
    <w:p w:rsidR="00B7531F" w:rsidRPr="006C3AB1" w:rsidRDefault="00B7531F" w:rsidP="00B7531F">
      <w:pPr>
        <w:spacing w:before="120" w:after="120"/>
        <w:ind w:left="57" w:right="57" w:firstLine="709"/>
        <w:jc w:val="both"/>
      </w:pPr>
      <w:r w:rsidRPr="006C3AB1">
        <w:t>объём проекта;</w:t>
      </w:r>
    </w:p>
    <w:p w:rsidR="00B7531F" w:rsidRPr="006C3AB1" w:rsidRDefault="00B7531F" w:rsidP="00B7531F">
      <w:pPr>
        <w:pStyle w:val="a3"/>
        <w:numPr>
          <w:ilvl w:val="0"/>
          <w:numId w:val="1"/>
        </w:numPr>
        <w:spacing w:before="120" w:after="120" w:line="240" w:lineRule="auto"/>
        <w:ind w:left="57" w:right="57" w:firstLine="709"/>
        <w:jc w:val="both"/>
        <w:rPr>
          <w:rFonts w:ascii="Times New Roman" w:hAnsi="Times New Roman" w:cs="Times New Roman"/>
          <w:szCs w:val="24"/>
        </w:rPr>
      </w:pPr>
      <w:r w:rsidRPr="006C3AB1">
        <w:rPr>
          <w:rFonts w:ascii="Times New Roman" w:hAnsi="Times New Roman" w:cs="Times New Roman"/>
          <w:szCs w:val="24"/>
        </w:rPr>
        <w:t>функциональные требования;</w:t>
      </w:r>
    </w:p>
    <w:p w:rsidR="00B7531F" w:rsidRPr="006C3AB1" w:rsidRDefault="00B7531F" w:rsidP="00B7531F">
      <w:pPr>
        <w:pStyle w:val="a3"/>
        <w:numPr>
          <w:ilvl w:val="0"/>
          <w:numId w:val="1"/>
        </w:numPr>
        <w:spacing w:before="120" w:after="120" w:line="240" w:lineRule="auto"/>
        <w:ind w:left="57" w:right="57" w:firstLine="709"/>
        <w:jc w:val="both"/>
        <w:rPr>
          <w:rFonts w:ascii="Times New Roman" w:hAnsi="Times New Roman" w:cs="Times New Roman"/>
          <w:szCs w:val="24"/>
        </w:rPr>
      </w:pPr>
      <w:r w:rsidRPr="006C3AB1">
        <w:rPr>
          <w:rFonts w:ascii="Times New Roman" w:hAnsi="Times New Roman" w:cs="Times New Roman"/>
          <w:szCs w:val="24"/>
        </w:rPr>
        <w:t>технические требования;</w:t>
      </w:r>
    </w:p>
    <w:p w:rsidR="00B7531F" w:rsidRPr="006C3AB1" w:rsidRDefault="00B7531F" w:rsidP="00B7531F">
      <w:pPr>
        <w:pStyle w:val="a3"/>
        <w:numPr>
          <w:ilvl w:val="0"/>
          <w:numId w:val="1"/>
        </w:numPr>
        <w:spacing w:before="120" w:after="120" w:line="240" w:lineRule="auto"/>
        <w:ind w:left="57" w:right="57" w:firstLine="709"/>
        <w:jc w:val="both"/>
        <w:rPr>
          <w:rFonts w:ascii="Times New Roman" w:hAnsi="Times New Roman" w:cs="Times New Roman"/>
          <w:szCs w:val="24"/>
        </w:rPr>
      </w:pPr>
      <w:r w:rsidRPr="006C3AB1">
        <w:rPr>
          <w:rFonts w:ascii="Times New Roman" w:hAnsi="Times New Roman" w:cs="Times New Roman"/>
          <w:szCs w:val="24"/>
        </w:rPr>
        <w:t>требования к миграции;</w:t>
      </w:r>
    </w:p>
    <w:p w:rsidR="00B7531F" w:rsidRPr="006C3AB1" w:rsidRDefault="00B7531F" w:rsidP="00B7531F">
      <w:pPr>
        <w:pStyle w:val="a3"/>
        <w:numPr>
          <w:ilvl w:val="0"/>
          <w:numId w:val="1"/>
        </w:numPr>
        <w:spacing w:before="120" w:after="120" w:line="240" w:lineRule="auto"/>
        <w:ind w:left="57" w:right="57" w:firstLine="709"/>
        <w:jc w:val="both"/>
        <w:rPr>
          <w:rFonts w:ascii="Times New Roman" w:hAnsi="Times New Roman" w:cs="Times New Roman"/>
          <w:szCs w:val="24"/>
        </w:rPr>
      </w:pPr>
      <w:r w:rsidRPr="006C3AB1">
        <w:rPr>
          <w:rFonts w:ascii="Times New Roman" w:hAnsi="Times New Roman" w:cs="Times New Roman"/>
          <w:szCs w:val="24"/>
        </w:rPr>
        <w:t>требования информационной безопасности;</w:t>
      </w:r>
    </w:p>
    <w:p w:rsidR="00B7531F" w:rsidRPr="006C3AB1" w:rsidRDefault="00B7531F" w:rsidP="00B7531F">
      <w:pPr>
        <w:pStyle w:val="a3"/>
        <w:numPr>
          <w:ilvl w:val="0"/>
          <w:numId w:val="1"/>
        </w:numPr>
        <w:spacing w:before="120" w:after="120" w:line="240" w:lineRule="auto"/>
        <w:ind w:left="57" w:right="57" w:firstLine="709"/>
        <w:jc w:val="both"/>
        <w:rPr>
          <w:rFonts w:ascii="Times New Roman" w:hAnsi="Times New Roman" w:cs="Times New Roman"/>
          <w:szCs w:val="24"/>
        </w:rPr>
      </w:pPr>
      <w:r w:rsidRPr="006C3AB1">
        <w:rPr>
          <w:rFonts w:ascii="Times New Roman" w:hAnsi="Times New Roman" w:cs="Times New Roman"/>
          <w:szCs w:val="24"/>
        </w:rPr>
        <w:t>сроки реализации.</w:t>
      </w:r>
    </w:p>
    <w:p w:rsidR="00B7531F" w:rsidRPr="006C3AB1" w:rsidRDefault="00B7531F" w:rsidP="00B7531F">
      <w:pPr>
        <w:spacing w:before="120" w:after="120"/>
        <w:ind w:left="57" w:right="57" w:firstLine="709"/>
        <w:jc w:val="both"/>
      </w:pPr>
      <w:r w:rsidRPr="006C3AB1">
        <w:t>Подтверждение опыта успешной реализации проектов должно быть предоставлено по запросу Заказчика в форме, согласованной с Заказчиком (сертификация Исполнителя как партнёра вендора, документальное подтверждение, референс-визит, очная встреча, онлайн-конференция или другая форма).</w:t>
      </w:r>
    </w:p>
    <w:p w:rsidR="00B7531F" w:rsidRPr="006C3AB1" w:rsidRDefault="00B7531F" w:rsidP="00B7531F">
      <w:pPr>
        <w:spacing w:before="120" w:after="120"/>
        <w:ind w:left="57" w:right="57" w:firstLine="709"/>
        <w:jc w:val="both"/>
      </w:pPr>
      <w:r w:rsidRPr="006C3AB1">
        <w:t>Специалисты проектной рабочей группы Исполнителя должны обладать подтвержденной квалификацией и опытом участия в успешной реализации аналогичных проектов.</w:t>
      </w:r>
    </w:p>
    <w:p w:rsidR="00B7531F" w:rsidRPr="006C3AB1" w:rsidRDefault="00B7531F" w:rsidP="00B7531F">
      <w:pPr>
        <w:spacing w:before="120" w:after="120"/>
        <w:ind w:left="57" w:right="57" w:firstLine="709"/>
        <w:jc w:val="both"/>
      </w:pPr>
      <w:r w:rsidRPr="006C3AB1">
        <w:t>Технические специалисты проектной рабочей группы Исполнителя должны быть сертифицированы по программам сертификации производителей ПО и оборудования, включенных в проект (обладать сертификатами вендора о прохождении обучения по внедрению/эксплуатации/администрированию WAF). При отсутствии у производителей программ сертификации допускается другая форма подтверждения квалификации по согласованию с Заказчиком (опыт участия в аналогичных проектах, пройденное обучение специалистов проектной рабочей группы Исполнителя и др.).</w:t>
      </w:r>
    </w:p>
    <w:p w:rsidR="00B7531F" w:rsidRPr="006C3AB1" w:rsidRDefault="00B7531F" w:rsidP="00B7531F">
      <w:pPr>
        <w:spacing w:before="120" w:after="120"/>
        <w:ind w:left="57" w:right="57" w:firstLine="709"/>
        <w:jc w:val="both"/>
      </w:pPr>
      <w:r w:rsidRPr="006C3AB1">
        <w:t>Примерный перечень специалистов, которые должны быть включены в проектную рабочую группу Исполнителя:</w:t>
      </w:r>
    </w:p>
    <w:p w:rsidR="00B7531F" w:rsidRPr="006C3AB1" w:rsidRDefault="00B7531F" w:rsidP="00B7531F">
      <w:pPr>
        <w:pStyle w:val="a3"/>
        <w:numPr>
          <w:ilvl w:val="0"/>
          <w:numId w:val="2"/>
        </w:numPr>
        <w:spacing w:before="120" w:after="120" w:line="240" w:lineRule="auto"/>
        <w:ind w:left="57" w:right="57" w:firstLine="709"/>
        <w:jc w:val="both"/>
        <w:rPr>
          <w:rFonts w:ascii="Times New Roman" w:hAnsi="Times New Roman" w:cs="Times New Roman"/>
          <w:szCs w:val="24"/>
        </w:rPr>
      </w:pPr>
      <w:r w:rsidRPr="006C3AB1">
        <w:rPr>
          <w:rFonts w:ascii="Times New Roman" w:hAnsi="Times New Roman" w:cs="Times New Roman"/>
          <w:szCs w:val="24"/>
        </w:rPr>
        <w:t>Руководитель (менеджер) проекта;</w:t>
      </w:r>
    </w:p>
    <w:p w:rsidR="00B7531F" w:rsidRPr="006C3AB1" w:rsidRDefault="00B7531F" w:rsidP="00B7531F">
      <w:pPr>
        <w:pStyle w:val="a3"/>
        <w:numPr>
          <w:ilvl w:val="0"/>
          <w:numId w:val="2"/>
        </w:numPr>
        <w:spacing w:before="120" w:after="120" w:line="240" w:lineRule="auto"/>
        <w:ind w:left="57" w:right="57" w:firstLine="709"/>
        <w:jc w:val="both"/>
        <w:rPr>
          <w:rFonts w:ascii="Times New Roman" w:hAnsi="Times New Roman" w:cs="Times New Roman"/>
          <w:szCs w:val="24"/>
        </w:rPr>
      </w:pPr>
      <w:r w:rsidRPr="006C3AB1">
        <w:rPr>
          <w:rFonts w:ascii="Times New Roman" w:hAnsi="Times New Roman" w:cs="Times New Roman"/>
          <w:szCs w:val="24"/>
        </w:rPr>
        <w:t>Архитектор проекта;</w:t>
      </w:r>
    </w:p>
    <w:p w:rsidR="00B7531F" w:rsidRPr="006C3AB1" w:rsidRDefault="00B7531F" w:rsidP="00B7531F">
      <w:pPr>
        <w:pStyle w:val="a3"/>
        <w:numPr>
          <w:ilvl w:val="0"/>
          <w:numId w:val="2"/>
        </w:numPr>
        <w:spacing w:before="120" w:after="120" w:line="240" w:lineRule="auto"/>
        <w:ind w:left="57" w:right="57" w:firstLine="709"/>
        <w:jc w:val="both"/>
        <w:rPr>
          <w:rFonts w:ascii="Times New Roman" w:hAnsi="Times New Roman" w:cs="Times New Roman"/>
          <w:szCs w:val="24"/>
        </w:rPr>
      </w:pPr>
      <w:r w:rsidRPr="006C3AB1">
        <w:rPr>
          <w:rFonts w:ascii="Times New Roman" w:hAnsi="Times New Roman" w:cs="Times New Roman"/>
          <w:szCs w:val="24"/>
        </w:rPr>
        <w:t>Технический писатель;</w:t>
      </w:r>
    </w:p>
    <w:p w:rsidR="00B7531F" w:rsidRPr="006C3AB1" w:rsidRDefault="00B7531F" w:rsidP="00B7531F">
      <w:pPr>
        <w:pStyle w:val="a3"/>
        <w:numPr>
          <w:ilvl w:val="0"/>
          <w:numId w:val="2"/>
        </w:numPr>
        <w:spacing w:before="120" w:after="120" w:line="240" w:lineRule="auto"/>
        <w:ind w:left="57" w:right="57" w:firstLine="709"/>
        <w:jc w:val="both"/>
        <w:rPr>
          <w:rFonts w:ascii="Times New Roman" w:hAnsi="Times New Roman" w:cs="Times New Roman"/>
          <w:szCs w:val="24"/>
        </w:rPr>
      </w:pPr>
      <w:r w:rsidRPr="006C3AB1">
        <w:rPr>
          <w:rFonts w:ascii="Times New Roman" w:hAnsi="Times New Roman" w:cs="Times New Roman"/>
          <w:szCs w:val="24"/>
        </w:rPr>
        <w:t>Технический специалист по серверному оборудованию и/или платформе виртуализации;</w:t>
      </w:r>
    </w:p>
    <w:p w:rsidR="00B7531F" w:rsidRPr="006C3AB1" w:rsidRDefault="00B7531F" w:rsidP="00B7531F">
      <w:pPr>
        <w:pStyle w:val="a3"/>
        <w:numPr>
          <w:ilvl w:val="0"/>
          <w:numId w:val="2"/>
        </w:numPr>
        <w:spacing w:before="120" w:after="120" w:line="240" w:lineRule="auto"/>
        <w:ind w:left="57" w:right="57" w:firstLine="709"/>
        <w:jc w:val="both"/>
        <w:rPr>
          <w:rFonts w:ascii="Times New Roman" w:hAnsi="Times New Roman" w:cs="Times New Roman"/>
          <w:szCs w:val="24"/>
        </w:rPr>
      </w:pPr>
      <w:r w:rsidRPr="006C3AB1">
        <w:rPr>
          <w:rFonts w:ascii="Times New Roman" w:hAnsi="Times New Roman" w:cs="Times New Roman"/>
          <w:szCs w:val="24"/>
        </w:rPr>
        <w:t>Технический специалист по WAF (инженер внедрения WAF), внедряемой в рамках проекта с опытом внедрения, модернизации и поддержки систем класса WAF от 2-х лет;</w:t>
      </w:r>
    </w:p>
    <w:p w:rsidR="00B7531F" w:rsidRPr="006C3AB1" w:rsidRDefault="00B7531F" w:rsidP="00B7531F">
      <w:pPr>
        <w:pStyle w:val="a3"/>
        <w:numPr>
          <w:ilvl w:val="0"/>
          <w:numId w:val="2"/>
        </w:numPr>
        <w:spacing w:before="120" w:after="120" w:line="240" w:lineRule="auto"/>
        <w:ind w:left="57" w:right="57" w:firstLine="709"/>
        <w:jc w:val="both"/>
        <w:rPr>
          <w:rFonts w:ascii="Times New Roman" w:hAnsi="Times New Roman" w:cs="Times New Roman"/>
          <w:szCs w:val="24"/>
        </w:rPr>
      </w:pPr>
      <w:r w:rsidRPr="006C3AB1">
        <w:rPr>
          <w:rFonts w:ascii="Times New Roman" w:hAnsi="Times New Roman" w:cs="Times New Roman"/>
          <w:szCs w:val="24"/>
        </w:rPr>
        <w:t>Технический специалист по сетевым технологиям;</w:t>
      </w:r>
    </w:p>
    <w:p w:rsidR="00B7531F" w:rsidRPr="006C3AB1" w:rsidRDefault="00B7531F" w:rsidP="00B7531F">
      <w:pPr>
        <w:pStyle w:val="a3"/>
        <w:numPr>
          <w:ilvl w:val="0"/>
          <w:numId w:val="2"/>
        </w:numPr>
        <w:spacing w:before="120" w:after="120" w:line="240" w:lineRule="auto"/>
        <w:ind w:left="57" w:right="57" w:firstLine="709"/>
        <w:jc w:val="both"/>
        <w:rPr>
          <w:rFonts w:ascii="Times New Roman" w:hAnsi="Times New Roman" w:cs="Times New Roman"/>
          <w:szCs w:val="24"/>
        </w:rPr>
      </w:pPr>
      <w:r w:rsidRPr="006C3AB1">
        <w:rPr>
          <w:rFonts w:ascii="Times New Roman" w:hAnsi="Times New Roman" w:cs="Times New Roman"/>
          <w:szCs w:val="24"/>
        </w:rPr>
        <w:t>Архитектор информационной безопасности с опытом внедрения, модернизации и поддержки систем класса WAF от 2-х лет;</w:t>
      </w:r>
    </w:p>
    <w:p w:rsidR="00B7531F" w:rsidRPr="006C3AB1" w:rsidRDefault="00B7531F" w:rsidP="00B7531F">
      <w:pPr>
        <w:pStyle w:val="a3"/>
        <w:numPr>
          <w:ilvl w:val="0"/>
          <w:numId w:val="2"/>
        </w:numPr>
        <w:spacing w:before="120" w:after="120" w:line="240" w:lineRule="auto"/>
        <w:ind w:left="57" w:right="57" w:firstLine="709"/>
        <w:jc w:val="both"/>
        <w:rPr>
          <w:rFonts w:ascii="Times New Roman" w:hAnsi="Times New Roman" w:cs="Times New Roman"/>
          <w:szCs w:val="24"/>
        </w:rPr>
      </w:pPr>
      <w:r w:rsidRPr="006C3AB1">
        <w:rPr>
          <w:rFonts w:ascii="Times New Roman" w:hAnsi="Times New Roman" w:cs="Times New Roman"/>
          <w:szCs w:val="24"/>
        </w:rPr>
        <w:t>Технический специалист по резервному копированию.</w:t>
      </w:r>
    </w:p>
    <w:p w:rsidR="00B7531F" w:rsidRPr="006C3AB1" w:rsidRDefault="00B7531F" w:rsidP="00B7531F">
      <w:pPr>
        <w:spacing w:before="120" w:after="120"/>
        <w:ind w:left="57" w:right="57" w:firstLine="709"/>
        <w:jc w:val="both"/>
      </w:pPr>
      <w:r w:rsidRPr="006C3AB1">
        <w:t>Количество специалистов (FTE) должно быть достаточно для выполнения всех задач проекта в соответствии с графиком проекта. Для технических специалистов допускается совмещение ролей.</w:t>
      </w:r>
    </w:p>
    <w:p w:rsidR="00B7531F" w:rsidRPr="006C3AB1" w:rsidRDefault="00B7531F" w:rsidP="00B7531F">
      <w:pPr>
        <w:spacing w:before="120" w:after="120"/>
        <w:ind w:left="57" w:right="57" w:firstLine="709"/>
        <w:jc w:val="both"/>
      </w:pPr>
      <w:r w:rsidRPr="006C3AB1">
        <w:t>Технические специалисты должны быть выделены на проект на 100% рабочего времени.</w:t>
      </w:r>
    </w:p>
    <w:p w:rsidR="00B7531F" w:rsidRPr="006C3AB1" w:rsidRDefault="00B7531F" w:rsidP="00B7531F">
      <w:pPr>
        <w:spacing w:before="120" w:after="120"/>
        <w:ind w:left="57" w:right="57" w:firstLine="709"/>
        <w:jc w:val="both"/>
      </w:pPr>
      <w:r w:rsidRPr="006C3AB1">
        <w:t>Состав проектной рабочей группы специалистов Исполнителя должен быть согласован с Заказчиком.</w:t>
      </w:r>
    </w:p>
    <w:p w:rsidR="00B7531F" w:rsidRPr="006C3AB1" w:rsidRDefault="00B7531F" w:rsidP="00B7531F">
      <w:pPr>
        <w:spacing w:before="120" w:after="120"/>
        <w:ind w:left="57" w:right="57" w:firstLine="709"/>
        <w:jc w:val="both"/>
      </w:pPr>
      <w:r w:rsidRPr="006C3AB1">
        <w:lastRenderedPageBreak/>
        <w:t>Любые изменения в составе рабочей группы должны быть согласованы с Заказчиком.</w:t>
      </w:r>
    </w:p>
    <w:p w:rsidR="00B7531F" w:rsidRPr="006C3AB1" w:rsidRDefault="00B7531F" w:rsidP="00B7531F">
      <w:pPr>
        <w:spacing w:before="120" w:after="120"/>
        <w:ind w:left="57" w:right="57" w:firstLine="709"/>
        <w:jc w:val="both"/>
      </w:pPr>
      <w:r w:rsidRPr="006C3AB1">
        <w:t>В случае замены специалиста в рабочей группе Исполнитель должен обеспечить передачу новому специалисту информации по текущему статусу проекта для минимизации времени «погружения» в проект. Замена специалиста Исполнителя не должна влиять на график проекта.</w:t>
      </w:r>
    </w:p>
    <w:p w:rsidR="00B7531F" w:rsidRPr="006C3AB1" w:rsidRDefault="00B7531F" w:rsidP="00B7531F">
      <w:pPr>
        <w:spacing w:before="120" w:after="120"/>
        <w:ind w:left="57" w:right="57" w:firstLine="709"/>
        <w:jc w:val="both"/>
        <w:rPr>
          <w:b/>
          <w:bCs/>
        </w:rPr>
      </w:pPr>
      <w:r w:rsidRPr="006C3AB1">
        <w:t>Прочие требования к Исполнителю и рабочей группе будут определены Договором на проведение работ.</w:t>
      </w:r>
    </w:p>
    <w:p w:rsidR="00413F5E" w:rsidRDefault="00B7531F">
      <w:bookmarkStart w:id="0" w:name="_GoBack"/>
      <w:bookmarkEnd w:id="0"/>
    </w:p>
    <w:sectPr w:rsidR="00413F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E567BF"/>
    <w:multiLevelType w:val="hybridMultilevel"/>
    <w:tmpl w:val="ACEEA8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A44424"/>
    <w:multiLevelType w:val="hybridMultilevel"/>
    <w:tmpl w:val="9AFAD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31F"/>
    <w:rsid w:val="005937A7"/>
    <w:rsid w:val="00B6286C"/>
    <w:rsid w:val="00B7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BE429E-EB17-46D6-B392-891370A23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7531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Use Case List Paragraph,Подпись рисунка,AC List 01,Абзац маркированнный,Нумерованый список,Num Bullet 1,lp1,UL,Bullet List,FooterText,numbered,Bullet Number,Figure_name,List Paragraph1,Paragraphe de liste1,a_список 1,Bullet_IRAO"/>
    <w:basedOn w:val="a"/>
    <w:link w:val="a4"/>
    <w:uiPriority w:val="34"/>
    <w:qFormat/>
    <w:rsid w:val="00B7531F"/>
    <w:pPr>
      <w:spacing w:after="200" w:line="276" w:lineRule="auto"/>
      <w:ind w:left="720" w:firstLine="284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a4">
    <w:name w:val="Абзац списка Знак"/>
    <w:aliases w:val="Заголовок_3 Знак,Use Case List Paragraph Знак,Подпись рисунка Знак,AC List 01 Знак,Абзац маркированнный Знак,Нумерованый список Знак,Num Bullet 1 Знак,lp1 Знак,UL Знак,Bullet List Знак,FooterText Знак,numbered Знак,Bullet Number Знак"/>
    <w:link w:val="a3"/>
    <w:uiPriority w:val="34"/>
    <w:qFormat/>
    <w:rsid w:val="00B7531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Гришин Дмитрий Александрович</dc:creator>
  <cp:keywords/>
  <dc:description/>
  <cp:lastModifiedBy>Гришин Дмитрий Александрович</cp:lastModifiedBy>
  <cp:revision>1</cp:revision>
  <dcterms:created xsi:type="dcterms:W3CDTF">2024-09-26T10:21:00Z</dcterms:created>
  <dcterms:modified xsi:type="dcterms:W3CDTF">2024-09-26T10:21:00Z</dcterms:modified>
</cp:coreProperties>
</file>