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11220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0D2543CC" w:rsidR="00E85F88" w:rsidRPr="00220B1D" w:rsidRDefault="00220B1D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RFI</w:t>
            </w:r>
            <w:r w:rsidRPr="00220B1D">
              <w:rPr>
                <w:rFonts w:cs="Arial"/>
                <w:b/>
                <w:sz w:val="24"/>
                <w:szCs w:val="24"/>
              </w:rPr>
              <w:t xml:space="preserve"> – </w:t>
            </w:r>
            <w:r>
              <w:rPr>
                <w:rFonts w:cs="Arial"/>
                <w:b/>
                <w:sz w:val="24"/>
                <w:szCs w:val="24"/>
              </w:rPr>
              <w:t>Ленточная библиотека, ленточный накопитель и прочее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6B0433AE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20B1D" w:rsidRPr="00220B1D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0C0DC8FE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220B1D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6C66E858" w14:textId="11149F73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6C32E8E4" w:rsidR="00627816" w:rsidRPr="00220B1D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20B1D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20B1D" w:rsidRPr="00220B1D">
              <w:rPr>
                <w:rFonts w:cs="Arial"/>
                <w:sz w:val="24"/>
                <w:szCs w:val="24"/>
              </w:rPr>
              <w:t>;</w:t>
            </w:r>
          </w:p>
          <w:p w14:paraId="26F6B48F" w14:textId="1BA4F94F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20B1D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2477BE29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20B1D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53D1696" w:rsidR="008E6073" w:rsidRPr="008E6073" w:rsidRDefault="008E6073" w:rsidP="00220B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220B1D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="00220B1D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1134E019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3485EAE9" w14:textId="77777777" w:rsidR="00220B1D" w:rsidRDefault="00220B1D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426FE09E" w:rsidR="008E6073" w:rsidRPr="00052BA3" w:rsidRDefault="00052BA3" w:rsidP="00220B1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44DE295E" w:rsidR="005C4B30" w:rsidRPr="005C4B30" w:rsidRDefault="00F06049" w:rsidP="00220B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1A76F2E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20B1D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28394A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20B1D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07C637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20B1D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066779C2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  <w:r w:rsidR="00220B1D">
        <w:rPr>
          <w:rFonts w:ascii="Arial" w:hAnsi="Arial" w:cs="Arial"/>
          <w:b/>
          <w:sz w:val="24"/>
          <w:szCs w:val="24"/>
        </w:rPr>
        <w:t xml:space="preserve"> – приложено отдельно.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D9B2413" w:rsidR="00453C5A" w:rsidRPr="003E343D" w:rsidRDefault="00220B1D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EF400D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EF400D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заявка №</w:t>
            </w:r>
            <w:r w:rsidR="00EF400D" w:rsidRPr="00EF400D">
              <w:rPr>
                <w:color w:val="000000" w:themeColor="text1"/>
              </w:rPr>
              <w:t xml:space="preserve"> </w:t>
            </w:r>
            <w:r w:rsidR="00EF400D" w:rsidRPr="00EF400D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B1112231139095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68615DE" w:rsidR="00453C5A" w:rsidRPr="00220B1D" w:rsidRDefault="00220B1D" w:rsidP="00453C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0B1D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RFI – Ленточная библиотека, ленточный накопитель и прочее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B1D" w:rsidRPr="007225C2" w14:paraId="0DBA077E" w14:textId="77777777" w:rsidTr="00BD75A0">
        <w:tc>
          <w:tcPr>
            <w:tcW w:w="3934" w:type="dxa"/>
          </w:tcPr>
          <w:p w14:paraId="7BADF1FF" w14:textId="77777777" w:rsidR="00220B1D" w:rsidRPr="007225C2" w:rsidRDefault="00220B1D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B29C124" w14:textId="77777777" w:rsidR="00220B1D" w:rsidRPr="007225C2" w:rsidRDefault="00220B1D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3" w:type="dxa"/>
          </w:tcPr>
          <w:p w14:paraId="6BE36581" w14:textId="77777777" w:rsidR="00220B1D" w:rsidRPr="007225C2" w:rsidRDefault="00220B1D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4C78E2" w14:textId="77777777" w:rsidR="00220B1D" w:rsidRDefault="00220B1D" w:rsidP="00C0311D">
      <w:pPr>
        <w:rPr>
          <w:rFonts w:ascii="Arial" w:hAnsi="Arial" w:cs="Arial"/>
          <w:b/>
          <w:sz w:val="24"/>
          <w:szCs w:val="24"/>
        </w:rPr>
      </w:pPr>
    </w:p>
    <w:p w14:paraId="14CCB612" w14:textId="77777777" w:rsidR="00220B1D" w:rsidRDefault="00220B1D" w:rsidP="00C0311D">
      <w:pPr>
        <w:rPr>
          <w:rFonts w:ascii="Arial" w:hAnsi="Arial" w:cs="Arial"/>
          <w:b/>
          <w:sz w:val="24"/>
          <w:szCs w:val="24"/>
        </w:rPr>
      </w:pPr>
    </w:p>
    <w:p w14:paraId="7C5DA28A" w14:textId="77777777" w:rsidR="00220B1D" w:rsidRDefault="00220B1D" w:rsidP="00C0311D">
      <w:pPr>
        <w:rPr>
          <w:rFonts w:ascii="Arial" w:hAnsi="Arial" w:cs="Arial"/>
          <w:b/>
          <w:sz w:val="24"/>
          <w:szCs w:val="24"/>
        </w:rPr>
      </w:pPr>
    </w:p>
    <w:p w14:paraId="1BB52CA4" w14:textId="77777777" w:rsidR="00220B1D" w:rsidRDefault="00220B1D" w:rsidP="00C0311D">
      <w:pPr>
        <w:rPr>
          <w:rFonts w:ascii="Arial" w:hAnsi="Arial" w:cs="Arial"/>
          <w:b/>
          <w:sz w:val="24"/>
          <w:szCs w:val="24"/>
        </w:rPr>
      </w:pPr>
    </w:p>
    <w:p w14:paraId="5AF2B2D0" w14:textId="77777777" w:rsidR="00220B1D" w:rsidRDefault="00220B1D" w:rsidP="00C0311D">
      <w:pPr>
        <w:rPr>
          <w:rFonts w:ascii="Arial" w:hAnsi="Arial" w:cs="Arial"/>
          <w:b/>
          <w:sz w:val="24"/>
          <w:szCs w:val="24"/>
        </w:rPr>
      </w:pPr>
    </w:p>
    <w:p w14:paraId="66C7347A" w14:textId="77777777" w:rsidR="00220B1D" w:rsidRDefault="00220B1D" w:rsidP="00C0311D">
      <w:pPr>
        <w:rPr>
          <w:rFonts w:ascii="Arial" w:hAnsi="Arial" w:cs="Arial"/>
          <w:b/>
          <w:sz w:val="24"/>
          <w:szCs w:val="24"/>
        </w:rPr>
      </w:pPr>
    </w:p>
    <w:p w14:paraId="26033001" w14:textId="77777777" w:rsidR="00220B1D" w:rsidRDefault="00220B1D" w:rsidP="00C0311D">
      <w:pPr>
        <w:rPr>
          <w:rFonts w:ascii="Arial" w:hAnsi="Arial" w:cs="Arial"/>
          <w:b/>
          <w:sz w:val="24"/>
          <w:szCs w:val="24"/>
        </w:rPr>
      </w:pPr>
    </w:p>
    <w:p w14:paraId="5F3749A4" w14:textId="77777777" w:rsidR="00220B1D" w:rsidRDefault="00220B1D" w:rsidP="00C0311D">
      <w:pPr>
        <w:rPr>
          <w:rFonts w:ascii="Arial" w:hAnsi="Arial" w:cs="Arial"/>
          <w:b/>
          <w:sz w:val="24"/>
          <w:szCs w:val="24"/>
        </w:rPr>
      </w:pPr>
    </w:p>
    <w:p w14:paraId="14CB4F86" w14:textId="77777777" w:rsidR="00220B1D" w:rsidRDefault="00220B1D" w:rsidP="00C0311D">
      <w:pPr>
        <w:rPr>
          <w:rFonts w:ascii="Arial" w:hAnsi="Arial" w:cs="Arial"/>
          <w:b/>
          <w:sz w:val="24"/>
          <w:szCs w:val="24"/>
        </w:rPr>
      </w:pPr>
    </w:p>
    <w:p w14:paraId="314F02D3" w14:textId="77777777" w:rsidR="00220B1D" w:rsidRDefault="00220B1D" w:rsidP="00C0311D">
      <w:pPr>
        <w:rPr>
          <w:rFonts w:ascii="Arial" w:hAnsi="Arial" w:cs="Arial"/>
          <w:b/>
          <w:sz w:val="24"/>
          <w:szCs w:val="24"/>
        </w:rPr>
      </w:pPr>
    </w:p>
    <w:p w14:paraId="1D941DB5" w14:textId="77777777" w:rsidR="00220B1D" w:rsidRDefault="00220B1D" w:rsidP="00C0311D">
      <w:pPr>
        <w:rPr>
          <w:rFonts w:ascii="Arial" w:hAnsi="Arial" w:cs="Arial"/>
          <w:b/>
          <w:sz w:val="24"/>
          <w:szCs w:val="24"/>
        </w:rPr>
      </w:pPr>
    </w:p>
    <w:p w14:paraId="18BE07A9" w14:textId="77777777" w:rsidR="00220B1D" w:rsidRDefault="00220B1D" w:rsidP="00C0311D">
      <w:pPr>
        <w:rPr>
          <w:rFonts w:ascii="Arial" w:hAnsi="Arial" w:cs="Arial"/>
          <w:b/>
          <w:sz w:val="24"/>
          <w:szCs w:val="24"/>
        </w:rPr>
      </w:pPr>
    </w:p>
    <w:p w14:paraId="0D32B5D8" w14:textId="77777777" w:rsidR="00220B1D" w:rsidRDefault="00220B1D" w:rsidP="00C0311D">
      <w:pPr>
        <w:rPr>
          <w:rFonts w:ascii="Arial" w:hAnsi="Arial" w:cs="Arial"/>
          <w:b/>
          <w:sz w:val="24"/>
          <w:szCs w:val="24"/>
        </w:rPr>
      </w:pPr>
    </w:p>
    <w:p w14:paraId="0305D9E6" w14:textId="77777777" w:rsidR="00220B1D" w:rsidRDefault="00220B1D" w:rsidP="00C0311D">
      <w:pPr>
        <w:rPr>
          <w:rFonts w:ascii="Arial" w:hAnsi="Arial" w:cs="Arial"/>
          <w:b/>
          <w:sz w:val="24"/>
          <w:szCs w:val="24"/>
        </w:rPr>
      </w:pPr>
    </w:p>
    <w:p w14:paraId="14E5F2FF" w14:textId="77777777" w:rsidR="00220B1D" w:rsidRDefault="00220B1D" w:rsidP="00C0311D">
      <w:pPr>
        <w:rPr>
          <w:rFonts w:ascii="Arial" w:hAnsi="Arial" w:cs="Arial"/>
          <w:b/>
          <w:sz w:val="24"/>
          <w:szCs w:val="24"/>
        </w:rPr>
      </w:pPr>
    </w:p>
    <w:p w14:paraId="45618FA1" w14:textId="77777777" w:rsidR="00220B1D" w:rsidRDefault="00220B1D" w:rsidP="00C0311D">
      <w:pPr>
        <w:rPr>
          <w:rFonts w:ascii="Arial" w:hAnsi="Arial" w:cs="Arial"/>
          <w:b/>
          <w:sz w:val="24"/>
          <w:szCs w:val="24"/>
        </w:rPr>
      </w:pPr>
    </w:p>
    <w:p w14:paraId="26CA95F0" w14:textId="77777777" w:rsidR="00220B1D" w:rsidRDefault="00220B1D" w:rsidP="00C0311D">
      <w:pPr>
        <w:rPr>
          <w:rFonts w:ascii="Arial" w:hAnsi="Arial" w:cs="Arial"/>
          <w:b/>
          <w:sz w:val="24"/>
          <w:szCs w:val="24"/>
        </w:rPr>
      </w:pPr>
    </w:p>
    <w:p w14:paraId="68D1BFE1" w14:textId="77777777" w:rsidR="00220B1D" w:rsidRDefault="00220B1D" w:rsidP="00C0311D">
      <w:pPr>
        <w:rPr>
          <w:rFonts w:ascii="Arial" w:hAnsi="Arial" w:cs="Arial"/>
          <w:b/>
          <w:sz w:val="24"/>
          <w:szCs w:val="24"/>
        </w:rPr>
      </w:pPr>
    </w:p>
    <w:p w14:paraId="0FFD18A2" w14:textId="77777777" w:rsidR="00220B1D" w:rsidRDefault="00220B1D" w:rsidP="00C0311D">
      <w:pPr>
        <w:rPr>
          <w:rFonts w:ascii="Arial" w:hAnsi="Arial" w:cs="Arial"/>
          <w:b/>
          <w:sz w:val="24"/>
          <w:szCs w:val="24"/>
        </w:rPr>
      </w:pPr>
    </w:p>
    <w:p w14:paraId="478F559B" w14:textId="77777777" w:rsidR="00220B1D" w:rsidRDefault="00220B1D" w:rsidP="00C0311D">
      <w:pPr>
        <w:rPr>
          <w:rFonts w:ascii="Arial" w:hAnsi="Arial" w:cs="Arial"/>
          <w:b/>
          <w:sz w:val="24"/>
          <w:szCs w:val="24"/>
        </w:rPr>
      </w:pPr>
    </w:p>
    <w:p w14:paraId="5A3CB5AF" w14:textId="1E9469BA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20B1D">
        <w:rPr>
          <w:rFonts w:ascii="Arial" w:hAnsi="Arial" w:cs="Arial"/>
          <w:b/>
          <w:sz w:val="24"/>
          <w:szCs w:val="24"/>
        </w:rPr>
        <w:t>3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670169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400D" w:rsidRPr="00EF400D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EF400D" w:rsidRPr="00EF400D">
        <w:rPr>
          <w:rFonts w:ascii="Arial" w:eastAsia="Calibri" w:hAnsi="Arial" w:cs="Arial"/>
          <w:i/>
          <w:color w:val="000000" w:themeColor="text1"/>
          <w:sz w:val="24"/>
          <w:szCs w:val="24"/>
        </w:rPr>
        <w:t>, заявка №</w:t>
      </w:r>
      <w:r w:rsidR="00EF400D" w:rsidRPr="00EF400D">
        <w:rPr>
          <w:color w:val="000000" w:themeColor="text1"/>
        </w:rPr>
        <w:t xml:space="preserve"> </w:t>
      </w:r>
      <w:r w:rsidR="00EF400D" w:rsidRPr="00EF400D">
        <w:rPr>
          <w:rFonts w:ascii="Arial" w:eastAsia="Calibri" w:hAnsi="Arial" w:cs="Arial"/>
          <w:i/>
          <w:color w:val="000000" w:themeColor="text1"/>
          <w:sz w:val="24"/>
          <w:szCs w:val="24"/>
        </w:rPr>
        <w:t>B1112231139095</w:t>
      </w:r>
    </w:p>
    <w:p w14:paraId="071A67CA" w14:textId="7F3D6B7E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220B1D" w:rsidRPr="00220B1D">
        <w:rPr>
          <w:rFonts w:ascii="Arial" w:hAnsi="Arial" w:cs="Arial"/>
          <w:i/>
          <w:color w:val="000000" w:themeColor="text1"/>
          <w:sz w:val="24"/>
          <w:szCs w:val="24"/>
        </w:rPr>
        <w:t>RFI – Ленточная библиотека, ленточный накопитель и прочее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01D665C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220B1D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220B1D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0DDFB0C6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220B1D" w:rsidRPr="00220B1D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6C66D679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20B1D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0030787" w14:textId="77777777" w:rsidR="00EF400D" w:rsidRDefault="003E50A3" w:rsidP="003E50A3">
      <w:pPr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400D" w:rsidRPr="00EF400D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EF400D" w:rsidRPr="00EF400D">
        <w:rPr>
          <w:rFonts w:ascii="Arial" w:eastAsia="Calibri" w:hAnsi="Arial" w:cs="Arial"/>
          <w:i/>
          <w:color w:val="000000" w:themeColor="text1"/>
          <w:sz w:val="24"/>
          <w:szCs w:val="24"/>
        </w:rPr>
        <w:t>, заявка №</w:t>
      </w:r>
      <w:r w:rsidR="00EF400D" w:rsidRPr="00EF400D">
        <w:rPr>
          <w:color w:val="000000" w:themeColor="text1"/>
        </w:rPr>
        <w:t xml:space="preserve"> </w:t>
      </w:r>
      <w:r w:rsidR="00EF400D" w:rsidRPr="00EF400D">
        <w:rPr>
          <w:rFonts w:ascii="Arial" w:eastAsia="Calibri" w:hAnsi="Arial" w:cs="Arial"/>
          <w:i/>
          <w:color w:val="000000" w:themeColor="text1"/>
          <w:sz w:val="24"/>
          <w:szCs w:val="24"/>
        </w:rPr>
        <w:t>B1112231139095</w:t>
      </w:r>
    </w:p>
    <w:p w14:paraId="28C1A091" w14:textId="77C15C68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bookmarkStart w:id="2" w:name="_GoBack"/>
      <w:bookmarkEnd w:id="2"/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220B1D" w:rsidRPr="00220B1D">
        <w:rPr>
          <w:rFonts w:ascii="Arial" w:hAnsi="Arial" w:cs="Arial"/>
          <w:i/>
          <w:color w:val="000000" w:themeColor="text1"/>
          <w:sz w:val="24"/>
          <w:szCs w:val="24"/>
        </w:rPr>
        <w:t>RFI – Ленточная библиотека, ленточный накопитель и прочее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4F3B449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220B1D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3454814E" w:rsidR="003E50A3" w:rsidRPr="00962B28" w:rsidRDefault="00220B1D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Приложен шаблон в закупочной документации.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6D873879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20B1D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E8589" w14:textId="77777777" w:rsidR="0011220C" w:rsidRDefault="0011220C">
      <w:pPr>
        <w:spacing w:after="0" w:line="240" w:lineRule="auto"/>
      </w:pPr>
      <w:r>
        <w:separator/>
      </w:r>
    </w:p>
  </w:endnote>
  <w:endnote w:type="continuationSeparator" w:id="0">
    <w:p w14:paraId="3FF8F204" w14:textId="77777777" w:rsidR="0011220C" w:rsidRDefault="0011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11220C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BB77C" w14:textId="77777777" w:rsidR="0011220C" w:rsidRDefault="0011220C">
      <w:pPr>
        <w:spacing w:after="0" w:line="240" w:lineRule="auto"/>
      </w:pPr>
      <w:r>
        <w:separator/>
      </w:r>
    </w:p>
  </w:footnote>
  <w:footnote w:type="continuationSeparator" w:id="0">
    <w:p w14:paraId="1F10A7CC" w14:textId="77777777" w:rsidR="0011220C" w:rsidRDefault="0011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20C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0B1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70353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00D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3905</Words>
  <Characters>22263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5</cp:revision>
  <dcterms:created xsi:type="dcterms:W3CDTF">2023-11-21T12:04:00Z</dcterms:created>
  <dcterms:modified xsi:type="dcterms:W3CDTF">2023-12-11T08:39:00Z</dcterms:modified>
</cp:coreProperties>
</file>