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E0D0B" w:rsidRPr="00603FDF" w14:paraId="74228162" w14:textId="77777777" w:rsidTr="00871BCC">
        <w:tc>
          <w:tcPr>
            <w:tcW w:w="4644" w:type="dxa"/>
            <w:shd w:val="clear" w:color="auto" w:fill="auto"/>
          </w:tcPr>
          <w:p w14:paraId="06F41214" w14:textId="77777777" w:rsidR="006E0D0B" w:rsidRPr="00603FDF" w:rsidRDefault="006E0D0B" w:rsidP="006E0D0B">
            <w:pPr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603FDF">
              <w:rPr>
                <w:rFonts w:ascii="Times New Roman" w:hAnsi="Times New Roman"/>
                <w:b/>
                <w:sz w:val="24"/>
              </w:rPr>
              <w:t>Заказчик закупки</w:t>
            </w:r>
          </w:p>
        </w:tc>
        <w:tc>
          <w:tcPr>
            <w:tcW w:w="5103" w:type="dxa"/>
            <w:shd w:val="clear" w:color="auto" w:fill="auto"/>
          </w:tcPr>
          <w:p w14:paraId="5C662D74" w14:textId="50FE1575" w:rsidR="006E0D0B" w:rsidRPr="00603FDF" w:rsidRDefault="006E0D0B" w:rsidP="00871BCC">
            <w:pPr>
              <w:rPr>
                <w:rFonts w:ascii="Times New Roman" w:hAnsi="Times New Roman"/>
                <w:sz w:val="24"/>
              </w:rPr>
            </w:pPr>
          </w:p>
          <w:p w14:paraId="157B8A15" w14:textId="77777777" w:rsidR="006E0D0B" w:rsidRPr="00B1517D" w:rsidRDefault="006E0D0B" w:rsidP="006E0D0B">
            <w:pP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603FDF">
              <w:rPr>
                <w:rFonts w:ascii="Times New Roman" w:hAnsi="Times New Roman"/>
                <w:sz w:val="24"/>
              </w:rPr>
              <w:t xml:space="preserve">Общество с ограниченной ответственностью </w:t>
            </w:r>
            <w:r w:rsidRPr="00B1517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«Восьмая концессионная компания» </w:t>
            </w:r>
            <w:r w:rsidRPr="00B1517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br/>
              <w:t>(ООО «Восьмая концессионная компания»)</w:t>
            </w:r>
          </w:p>
          <w:p w14:paraId="3F6CF6AF" w14:textId="77777777" w:rsidR="006E0D0B" w:rsidRPr="00B1517D" w:rsidRDefault="006E0D0B" w:rsidP="006E0D0B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1517D">
              <w:rPr>
                <w:rFonts w:ascii="Times New Roman" w:hAnsi="Times New Roman"/>
                <w:sz w:val="22"/>
                <w:szCs w:val="22"/>
              </w:rPr>
              <w:t>ул. Федора Попова, д. 27, этаж 3, г. Якутск</w:t>
            </w:r>
          </w:p>
          <w:p w14:paraId="5240741C" w14:textId="77777777" w:rsidR="006E0D0B" w:rsidRPr="00B1517D" w:rsidRDefault="006E0D0B" w:rsidP="006E0D0B">
            <w:pP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B1517D">
              <w:rPr>
                <w:rFonts w:ascii="Times New Roman" w:hAnsi="Times New Roman"/>
                <w:sz w:val="22"/>
                <w:szCs w:val="22"/>
              </w:rPr>
              <w:t>г.о</w:t>
            </w:r>
            <w:proofErr w:type="spellEnd"/>
            <w:r w:rsidRPr="00B1517D">
              <w:rPr>
                <w:rFonts w:ascii="Times New Roman" w:hAnsi="Times New Roman"/>
                <w:sz w:val="22"/>
                <w:szCs w:val="22"/>
              </w:rPr>
              <w:t xml:space="preserve">. Якутск, Республика Саха (Якутия), 677000 </w:t>
            </w:r>
            <w:r w:rsidRPr="00B1517D">
              <w:rPr>
                <w:rFonts w:ascii="Times New Roman" w:hAnsi="Times New Roman"/>
                <w:sz w:val="22"/>
                <w:szCs w:val="22"/>
              </w:rPr>
              <w:br/>
            </w:r>
            <w:r w:rsidRPr="00B1517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Адрес для почтовой корреспонденции:</w:t>
            </w:r>
          </w:p>
          <w:p w14:paraId="0DB33C87" w14:textId="77777777" w:rsidR="006E0D0B" w:rsidRPr="00B1517D" w:rsidRDefault="006E0D0B" w:rsidP="006E0D0B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1517D">
              <w:rPr>
                <w:rFonts w:ascii="Times New Roman" w:hAnsi="Times New Roman"/>
                <w:sz w:val="22"/>
                <w:szCs w:val="22"/>
                <w:lang w:eastAsia="ru-RU"/>
              </w:rPr>
              <w:t>ул. В. Кожиной, д.1, к.1, г. Москва, 121096</w:t>
            </w:r>
          </w:p>
          <w:p w14:paraId="3025BF2A" w14:textId="7223A045" w:rsidR="006E0D0B" w:rsidRDefault="006E0D0B" w:rsidP="006E0D0B">
            <w:pPr>
              <w:rPr>
                <w:rFonts w:cs="Arial"/>
                <w:color w:val="1B4298"/>
                <w:szCs w:val="20"/>
                <w:lang w:eastAsia="ru-RU"/>
              </w:rPr>
            </w:pPr>
            <w:r w:rsidRPr="00B1517D">
              <w:rPr>
                <w:rFonts w:ascii="Times New Roman" w:hAnsi="Times New Roman"/>
                <w:sz w:val="22"/>
                <w:szCs w:val="22"/>
              </w:rPr>
              <w:t>ИНН 4705075813 ОГРН 1184704000678</w:t>
            </w:r>
            <w:r w:rsidRPr="00B1517D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cs="Arial"/>
                <w:color w:val="1B4298"/>
                <w:szCs w:val="20"/>
                <w:lang w:eastAsia="ru-RU"/>
              </w:rPr>
              <w:t xml:space="preserve"> </w:t>
            </w:r>
          </w:p>
          <w:p w14:paraId="524467FD" w14:textId="75646F50" w:rsidR="006E0D0B" w:rsidRPr="000B6B74" w:rsidRDefault="006E0D0B" w:rsidP="00871BCC">
            <w:pPr>
              <w:rPr>
                <w:rFonts w:ascii="Times New Roman" w:hAnsi="Times New Roman"/>
                <w:i/>
                <w:sz w:val="24"/>
              </w:rPr>
            </w:pPr>
            <w:r w:rsidRPr="00603FDF">
              <w:rPr>
                <w:rFonts w:ascii="Times New Roman" w:hAnsi="Times New Roman"/>
                <w:sz w:val="24"/>
              </w:rPr>
              <w:t xml:space="preserve">адрес электронной почты отв. лица: </w:t>
            </w:r>
            <w:r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 </w:t>
            </w:r>
          </w:p>
          <w:p w14:paraId="2556374B" w14:textId="0B7A7EF0" w:rsidR="006E0D0B" w:rsidRPr="00603FDF" w:rsidRDefault="006E0D0B" w:rsidP="00871BCC">
            <w:pPr>
              <w:rPr>
                <w:rStyle w:val="af1"/>
                <w:rFonts w:ascii="Times New Roman" w:eastAsia="Calibri" w:hAnsi="Times New Roman"/>
                <w:color w:val="0070C0"/>
              </w:rPr>
            </w:pPr>
            <w:r w:rsidRPr="006E0D0B">
              <w:rPr>
                <w:rFonts w:ascii="Times New Roman" w:hAnsi="Times New Roman"/>
                <w:sz w:val="24"/>
              </w:rPr>
              <w:t>Shirmanova_OV@pfvis.ru</w:t>
            </w:r>
            <w:r w:rsidRPr="00603FDF">
              <w:rPr>
                <w:rFonts w:ascii="Times New Roman" w:hAnsi="Times New Roman"/>
                <w:sz w:val="24"/>
              </w:rPr>
              <w:t xml:space="preserve"> – Тендерный отдел</w:t>
            </w:r>
          </w:p>
          <w:p w14:paraId="7793FEAD" w14:textId="77777777" w:rsidR="006E0D0B" w:rsidRPr="00603FDF" w:rsidRDefault="006E0D0B" w:rsidP="00871BCC">
            <w:pPr>
              <w:rPr>
                <w:rFonts w:ascii="Times New Roman" w:hAnsi="Times New Roman"/>
                <w:sz w:val="24"/>
              </w:rPr>
            </w:pPr>
            <w:r w:rsidRPr="00603FDF">
              <w:rPr>
                <w:rFonts w:ascii="Times New Roman" w:hAnsi="Times New Roman"/>
                <w:sz w:val="24"/>
              </w:rPr>
              <w:t>номер контактного телефона:</w:t>
            </w:r>
          </w:p>
          <w:p w14:paraId="039E292A" w14:textId="48C11251" w:rsidR="006E0D0B" w:rsidRPr="00603FDF" w:rsidRDefault="006E0D0B" w:rsidP="00871BCC">
            <w:pPr>
              <w:rPr>
                <w:rFonts w:ascii="Times New Roman" w:hAnsi="Times New Roman"/>
                <w:sz w:val="24"/>
              </w:rPr>
            </w:pPr>
            <w:r w:rsidRPr="00603FDF">
              <w:rPr>
                <w:rFonts w:ascii="Times New Roman" w:hAnsi="Times New Roman"/>
                <w:iCs/>
                <w:sz w:val="24"/>
              </w:rPr>
              <w:t xml:space="preserve">+7(495) 789 85 55  доб. </w:t>
            </w:r>
            <w:r w:rsidR="00451D34">
              <w:rPr>
                <w:rFonts w:ascii="Times New Roman" w:hAnsi="Times New Roman"/>
                <w:iCs/>
                <w:sz w:val="24"/>
              </w:rPr>
              <w:t>10203</w:t>
            </w:r>
          </w:p>
          <w:p w14:paraId="659DDC8A" w14:textId="43998AD8" w:rsidR="006E0D0B" w:rsidRPr="00603FDF" w:rsidRDefault="00451D34" w:rsidP="00871BCC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E0D0B" w:rsidRPr="00603FDF" w14:paraId="160DFBB5" w14:textId="77777777" w:rsidTr="00871BCC">
        <w:tc>
          <w:tcPr>
            <w:tcW w:w="4644" w:type="dxa"/>
            <w:shd w:val="clear" w:color="auto" w:fill="auto"/>
          </w:tcPr>
          <w:p w14:paraId="6ACA71FA" w14:textId="77777777" w:rsidR="006E0D0B" w:rsidRPr="00603FDF" w:rsidRDefault="006E0D0B" w:rsidP="006E0D0B">
            <w:pPr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603FDF">
              <w:rPr>
                <w:rFonts w:ascii="Times New Roman" w:hAnsi="Times New Roman"/>
                <w:b/>
                <w:sz w:val="24"/>
              </w:rPr>
              <w:t>Способ осуществления закупки</w:t>
            </w:r>
          </w:p>
        </w:tc>
        <w:tc>
          <w:tcPr>
            <w:tcW w:w="5103" w:type="dxa"/>
            <w:shd w:val="clear" w:color="auto" w:fill="auto"/>
          </w:tcPr>
          <w:p w14:paraId="73837AE1" w14:textId="77777777" w:rsidR="006E0D0B" w:rsidRPr="00603FDF" w:rsidRDefault="006E0D0B" w:rsidP="00871BCC">
            <w:pPr>
              <w:pStyle w:val="aff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03FDF">
              <w:rPr>
                <w:rFonts w:ascii="Times New Roman" w:hAnsi="Times New Roman"/>
                <w:sz w:val="24"/>
                <w:szCs w:val="24"/>
              </w:rPr>
              <w:t>Запрос предложений</w:t>
            </w:r>
          </w:p>
        </w:tc>
      </w:tr>
      <w:tr w:rsidR="006E0D0B" w:rsidRPr="00603FDF" w14:paraId="357D98AC" w14:textId="77777777" w:rsidTr="00871BCC">
        <w:tc>
          <w:tcPr>
            <w:tcW w:w="4644" w:type="dxa"/>
            <w:shd w:val="clear" w:color="auto" w:fill="auto"/>
          </w:tcPr>
          <w:p w14:paraId="317E0CDF" w14:textId="77777777" w:rsidR="006E0D0B" w:rsidRPr="00603FDF" w:rsidRDefault="006E0D0B" w:rsidP="006E0D0B">
            <w:pPr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603FDF">
              <w:rPr>
                <w:rFonts w:ascii="Times New Roman" w:hAnsi="Times New Roman"/>
                <w:b/>
                <w:sz w:val="24"/>
              </w:rPr>
              <w:t>Объект</w:t>
            </w:r>
          </w:p>
        </w:tc>
        <w:tc>
          <w:tcPr>
            <w:tcW w:w="5103" w:type="dxa"/>
            <w:shd w:val="clear" w:color="auto" w:fill="auto"/>
          </w:tcPr>
          <w:p w14:paraId="4BC090BE" w14:textId="6B370B05" w:rsidR="006E0D0B" w:rsidRPr="00603FDF" w:rsidRDefault="006E0D0B" w:rsidP="00871BCC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51D34" w:rsidRPr="00451D34">
              <w:rPr>
                <w:szCs w:val="24"/>
              </w:rPr>
              <w:t>Мостовой переход через р. Лена в районе г. Якутска</w:t>
            </w:r>
          </w:p>
        </w:tc>
      </w:tr>
      <w:tr w:rsidR="006E0D0B" w:rsidRPr="00603FDF" w14:paraId="607A7657" w14:textId="77777777" w:rsidTr="00871BCC">
        <w:tc>
          <w:tcPr>
            <w:tcW w:w="4644" w:type="dxa"/>
            <w:shd w:val="clear" w:color="auto" w:fill="auto"/>
          </w:tcPr>
          <w:p w14:paraId="2E56DB8C" w14:textId="77777777" w:rsidR="006E0D0B" w:rsidRPr="00603FDF" w:rsidRDefault="006E0D0B" w:rsidP="006E0D0B">
            <w:pPr>
              <w:pStyle w:val="aff8"/>
              <w:numPr>
                <w:ilvl w:val="0"/>
                <w:numId w:val="52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3FDF">
              <w:rPr>
                <w:rFonts w:ascii="Times New Roman" w:hAnsi="Times New Roman"/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5103" w:type="dxa"/>
            <w:shd w:val="clear" w:color="auto" w:fill="auto"/>
          </w:tcPr>
          <w:p w14:paraId="55315443" w14:textId="16DB9CB0" w:rsidR="006E0D0B" w:rsidRPr="00603FDF" w:rsidRDefault="00C3426C" w:rsidP="00871BCC">
            <w:pPr>
              <w:pStyle w:val="-"/>
              <w:rPr>
                <w:szCs w:val="24"/>
              </w:rPr>
            </w:pPr>
            <w:r w:rsidRPr="00C3426C">
              <w:rPr>
                <w:szCs w:val="24"/>
              </w:rPr>
              <w:t>Оказание услуг технического заказчика при строительстве автомобильной дороги "Мостовой переход через р. Лена в районе г. Якутска". Этап 2.</w:t>
            </w:r>
          </w:p>
        </w:tc>
      </w:tr>
      <w:tr w:rsidR="006E0D0B" w:rsidRPr="00603FDF" w14:paraId="75ACDF11" w14:textId="77777777" w:rsidTr="00871BCC">
        <w:tc>
          <w:tcPr>
            <w:tcW w:w="4644" w:type="dxa"/>
            <w:shd w:val="clear" w:color="auto" w:fill="auto"/>
          </w:tcPr>
          <w:p w14:paraId="551AC5F0" w14:textId="77777777" w:rsidR="006E0D0B" w:rsidRPr="00603FDF" w:rsidRDefault="006E0D0B" w:rsidP="006E0D0B">
            <w:pPr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603FDF">
              <w:rPr>
                <w:rFonts w:ascii="Times New Roman" w:hAnsi="Times New Roman"/>
                <w:b/>
                <w:sz w:val="24"/>
              </w:rPr>
              <w:t>Срок выполнения работ</w:t>
            </w:r>
          </w:p>
        </w:tc>
        <w:tc>
          <w:tcPr>
            <w:tcW w:w="5103" w:type="dxa"/>
            <w:shd w:val="clear" w:color="auto" w:fill="auto"/>
          </w:tcPr>
          <w:p w14:paraId="7F287C53" w14:textId="41D7B8CF" w:rsidR="006E0D0B" w:rsidRPr="003A7567" w:rsidRDefault="006E0D0B" w:rsidP="00871BCC">
            <w:pPr>
              <w:pStyle w:val="-"/>
              <w:rPr>
                <w:szCs w:val="24"/>
              </w:rPr>
            </w:pPr>
            <w:r w:rsidRPr="003A7567">
              <w:rPr>
                <w:szCs w:val="24"/>
              </w:rPr>
              <w:t xml:space="preserve">Начало работ – </w:t>
            </w:r>
            <w:r w:rsidR="00451D34">
              <w:rPr>
                <w:szCs w:val="24"/>
              </w:rPr>
              <w:t>01.01.2025</w:t>
            </w:r>
            <w:r>
              <w:rPr>
                <w:szCs w:val="24"/>
              </w:rPr>
              <w:t xml:space="preserve"> </w:t>
            </w:r>
          </w:p>
          <w:p w14:paraId="4F366AD2" w14:textId="0666ECA9" w:rsidR="006E0D0B" w:rsidRPr="00603FDF" w:rsidRDefault="006E0D0B" w:rsidP="00871BCC">
            <w:pPr>
              <w:pStyle w:val="-"/>
              <w:rPr>
                <w:szCs w:val="24"/>
              </w:rPr>
            </w:pPr>
            <w:r w:rsidRPr="003A7567">
              <w:rPr>
                <w:szCs w:val="24"/>
              </w:rPr>
              <w:t xml:space="preserve">Окончание работ </w:t>
            </w:r>
            <w:proofErr w:type="gramStart"/>
            <w:r w:rsidRPr="003A7567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</w:t>
            </w:r>
            <w:r w:rsidR="00451D34">
              <w:rPr>
                <w:szCs w:val="24"/>
              </w:rPr>
              <w:t>31.12.2028</w:t>
            </w:r>
            <w:proofErr w:type="gramEnd"/>
            <w:r w:rsidRPr="003A7567">
              <w:rPr>
                <w:szCs w:val="24"/>
              </w:rPr>
              <w:t xml:space="preserve"> </w:t>
            </w:r>
          </w:p>
        </w:tc>
      </w:tr>
      <w:tr w:rsidR="006E0D0B" w:rsidRPr="00603FDF" w14:paraId="6CFFE5D9" w14:textId="77777777" w:rsidTr="00871BCC">
        <w:tc>
          <w:tcPr>
            <w:tcW w:w="4644" w:type="dxa"/>
            <w:shd w:val="clear" w:color="auto" w:fill="auto"/>
          </w:tcPr>
          <w:p w14:paraId="03F674C8" w14:textId="3591B995" w:rsidR="006E0D0B" w:rsidRPr="00603FDF" w:rsidRDefault="006E0D0B" w:rsidP="00451D34">
            <w:pPr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b/>
                <w:sz w:val="24"/>
              </w:rPr>
            </w:pPr>
            <w:r w:rsidRPr="00603FDF">
              <w:rPr>
                <w:rFonts w:ascii="Times New Roman" w:hAnsi="Times New Roman"/>
                <w:b/>
                <w:sz w:val="24"/>
              </w:rPr>
              <w:t>Место выполнения работы, оказания услуги</w:t>
            </w:r>
          </w:p>
        </w:tc>
        <w:tc>
          <w:tcPr>
            <w:tcW w:w="5103" w:type="dxa"/>
            <w:shd w:val="clear" w:color="auto" w:fill="auto"/>
          </w:tcPr>
          <w:p w14:paraId="20EADBD3" w14:textId="09A6E96C" w:rsidR="006E0D0B" w:rsidRPr="00603FDF" w:rsidRDefault="006E0D0B" w:rsidP="00451D34">
            <w:pPr>
              <w:pStyle w:val="-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51D34">
              <w:rPr>
                <w:szCs w:val="24"/>
              </w:rPr>
              <w:t xml:space="preserve">Объект строительства - </w:t>
            </w:r>
            <w:r w:rsidR="00451D34" w:rsidRPr="00451D34">
              <w:rPr>
                <w:szCs w:val="24"/>
              </w:rPr>
              <w:t>Мостовой переход через р. Лена в районе г. Якутска</w:t>
            </w:r>
            <w:r w:rsidR="00451D34">
              <w:rPr>
                <w:szCs w:val="24"/>
              </w:rPr>
              <w:t>, Республика Саха (Якутия)</w:t>
            </w:r>
          </w:p>
        </w:tc>
      </w:tr>
      <w:tr w:rsidR="006E0D0B" w:rsidRPr="00603FDF" w14:paraId="490C05E4" w14:textId="77777777" w:rsidTr="00871BCC">
        <w:tc>
          <w:tcPr>
            <w:tcW w:w="4644" w:type="dxa"/>
            <w:shd w:val="clear" w:color="auto" w:fill="auto"/>
          </w:tcPr>
          <w:p w14:paraId="30219884" w14:textId="77777777" w:rsidR="006E0D0B" w:rsidRPr="00603FDF" w:rsidRDefault="006E0D0B" w:rsidP="006E0D0B">
            <w:pPr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4"/>
              </w:rPr>
            </w:pPr>
            <w:r w:rsidRPr="00603FDF">
              <w:rPr>
                <w:rFonts w:ascii="Times New Roman" w:hAnsi="Times New Roman"/>
                <w:b/>
                <w:sz w:val="24"/>
              </w:rPr>
              <w:t>Количество этапов закупки</w:t>
            </w:r>
          </w:p>
        </w:tc>
        <w:tc>
          <w:tcPr>
            <w:tcW w:w="5103" w:type="dxa"/>
            <w:shd w:val="clear" w:color="auto" w:fill="auto"/>
          </w:tcPr>
          <w:p w14:paraId="13E4BBF9" w14:textId="587F4994" w:rsidR="006E0D0B" w:rsidRPr="00603FDF" w:rsidRDefault="006E0D0B" w:rsidP="00871BCC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51D3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6E0D0B" w:rsidRPr="00603FDF" w14:paraId="4A9BF5B8" w14:textId="77777777" w:rsidTr="00871BCC">
        <w:tc>
          <w:tcPr>
            <w:tcW w:w="4644" w:type="dxa"/>
            <w:shd w:val="clear" w:color="auto" w:fill="auto"/>
          </w:tcPr>
          <w:p w14:paraId="6D4ACBC6" w14:textId="77777777" w:rsidR="006E0D0B" w:rsidRPr="006E0D0B" w:rsidRDefault="006E0D0B" w:rsidP="006E0D0B">
            <w:pPr>
              <w:pStyle w:val="aff8"/>
              <w:numPr>
                <w:ilvl w:val="0"/>
                <w:numId w:val="52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0D0B">
              <w:rPr>
                <w:rFonts w:ascii="Times New Roman" w:hAnsi="Times New Roman"/>
                <w:b/>
                <w:sz w:val="24"/>
                <w:szCs w:val="24"/>
              </w:rPr>
              <w:t>Количество лотов</w:t>
            </w:r>
          </w:p>
        </w:tc>
        <w:tc>
          <w:tcPr>
            <w:tcW w:w="5103" w:type="dxa"/>
            <w:shd w:val="clear" w:color="auto" w:fill="auto"/>
          </w:tcPr>
          <w:p w14:paraId="697863DD" w14:textId="49C38089" w:rsidR="006E0D0B" w:rsidRPr="00603FDF" w:rsidRDefault="006E0D0B" w:rsidP="00451D34">
            <w:pPr>
              <w:pStyle w:val="aff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D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0D0B" w:rsidRPr="00603FDF" w14:paraId="57A57911" w14:textId="77777777" w:rsidTr="00871BCC">
        <w:tc>
          <w:tcPr>
            <w:tcW w:w="4644" w:type="dxa"/>
            <w:shd w:val="clear" w:color="auto" w:fill="auto"/>
          </w:tcPr>
          <w:p w14:paraId="5C2E64EA" w14:textId="77777777" w:rsidR="006E0D0B" w:rsidRPr="006E0D0B" w:rsidRDefault="006E0D0B" w:rsidP="006E0D0B">
            <w:pPr>
              <w:pStyle w:val="aff8"/>
              <w:numPr>
                <w:ilvl w:val="0"/>
                <w:numId w:val="52"/>
              </w:numPr>
              <w:tabs>
                <w:tab w:val="left" w:pos="567"/>
              </w:tabs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0D0B">
              <w:rPr>
                <w:rFonts w:ascii="Times New Roman" w:hAnsi="Times New Roman"/>
                <w:b/>
                <w:sz w:val="24"/>
                <w:szCs w:val="24"/>
              </w:rPr>
              <w:t>Объем работ</w:t>
            </w:r>
          </w:p>
        </w:tc>
        <w:tc>
          <w:tcPr>
            <w:tcW w:w="5103" w:type="dxa"/>
            <w:shd w:val="clear" w:color="auto" w:fill="auto"/>
          </w:tcPr>
          <w:p w14:paraId="7AE25360" w14:textId="00CCDA50" w:rsidR="006E0D0B" w:rsidRPr="00603FDF" w:rsidRDefault="006E0D0B" w:rsidP="00871BCC">
            <w:pPr>
              <w:pStyle w:val="aff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D34">
              <w:rPr>
                <w:rFonts w:ascii="Times New Roman" w:hAnsi="Times New Roman"/>
                <w:sz w:val="24"/>
                <w:szCs w:val="24"/>
              </w:rPr>
              <w:t>В соответствии с ТЗ и Графиком работ</w:t>
            </w:r>
          </w:p>
        </w:tc>
      </w:tr>
      <w:tr w:rsidR="006E0D0B" w14:paraId="32196FF7" w14:textId="77777777" w:rsidTr="00871BCC">
        <w:tc>
          <w:tcPr>
            <w:tcW w:w="4644" w:type="dxa"/>
            <w:shd w:val="clear" w:color="auto" w:fill="auto"/>
          </w:tcPr>
          <w:p w14:paraId="0222704C" w14:textId="77777777" w:rsidR="006E0D0B" w:rsidRPr="006E0D0B" w:rsidRDefault="006E0D0B" w:rsidP="00871BCC">
            <w:pPr>
              <w:pStyle w:val="aff8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0D0B">
              <w:rPr>
                <w:rFonts w:ascii="Times New Roman" w:hAnsi="Times New Roman"/>
                <w:b/>
                <w:sz w:val="24"/>
                <w:szCs w:val="24"/>
              </w:rPr>
              <w:t>10. Дата начала приема Заявок</w:t>
            </w:r>
          </w:p>
        </w:tc>
        <w:tc>
          <w:tcPr>
            <w:tcW w:w="5103" w:type="dxa"/>
            <w:shd w:val="clear" w:color="auto" w:fill="auto"/>
          </w:tcPr>
          <w:p w14:paraId="7E3AD565" w14:textId="10BA0086" w:rsidR="006E0D0B" w:rsidRDefault="00451D34" w:rsidP="00871BCC">
            <w:r>
              <w:rPr>
                <w:rFonts w:ascii="Times New Roman" w:hAnsi="Times New Roman"/>
                <w:sz w:val="24"/>
              </w:rPr>
              <w:t>02.12.2024</w:t>
            </w:r>
          </w:p>
        </w:tc>
      </w:tr>
      <w:tr w:rsidR="006E0D0B" w14:paraId="029C5D93" w14:textId="77777777" w:rsidTr="00871BCC">
        <w:tc>
          <w:tcPr>
            <w:tcW w:w="4644" w:type="dxa"/>
            <w:shd w:val="clear" w:color="auto" w:fill="auto"/>
          </w:tcPr>
          <w:p w14:paraId="14E93345" w14:textId="77777777" w:rsidR="006E0D0B" w:rsidRPr="006E0D0B" w:rsidRDefault="006E0D0B" w:rsidP="00871BCC">
            <w:pPr>
              <w:pStyle w:val="aff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E0D0B">
              <w:rPr>
                <w:rFonts w:ascii="Times New Roman" w:hAnsi="Times New Roman"/>
                <w:b/>
                <w:sz w:val="24"/>
                <w:szCs w:val="24"/>
              </w:rPr>
              <w:t>11. Дата окончания приема Заявок</w:t>
            </w:r>
          </w:p>
        </w:tc>
        <w:tc>
          <w:tcPr>
            <w:tcW w:w="5103" w:type="dxa"/>
            <w:shd w:val="clear" w:color="auto" w:fill="auto"/>
          </w:tcPr>
          <w:p w14:paraId="51609E0E" w14:textId="204D81F5" w:rsidR="006E0D0B" w:rsidRDefault="00451D34" w:rsidP="00871BCC">
            <w:r>
              <w:rPr>
                <w:rFonts w:ascii="Times New Roman" w:hAnsi="Times New Roman"/>
                <w:sz w:val="24"/>
              </w:rPr>
              <w:t>04.12.2024</w:t>
            </w:r>
          </w:p>
        </w:tc>
      </w:tr>
      <w:tr w:rsidR="006E0D0B" w14:paraId="3C86A3CE" w14:textId="77777777" w:rsidTr="00871BCC">
        <w:tc>
          <w:tcPr>
            <w:tcW w:w="4644" w:type="dxa"/>
            <w:shd w:val="clear" w:color="auto" w:fill="auto"/>
          </w:tcPr>
          <w:p w14:paraId="43BE85C0" w14:textId="77777777" w:rsidR="006E0D0B" w:rsidRPr="006E0D0B" w:rsidRDefault="006E0D0B" w:rsidP="00871BCC">
            <w:pPr>
              <w:pStyle w:val="aff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E0D0B">
              <w:rPr>
                <w:rFonts w:ascii="Times New Roman" w:hAnsi="Times New Roman"/>
                <w:b/>
                <w:sz w:val="24"/>
                <w:szCs w:val="24"/>
              </w:rPr>
              <w:t>12. Дата окончания рассмотрения Заявок</w:t>
            </w:r>
          </w:p>
        </w:tc>
        <w:tc>
          <w:tcPr>
            <w:tcW w:w="5103" w:type="dxa"/>
            <w:shd w:val="clear" w:color="auto" w:fill="auto"/>
          </w:tcPr>
          <w:p w14:paraId="7F1DFD2D" w14:textId="182F77DE" w:rsidR="006E0D0B" w:rsidRDefault="00451D34" w:rsidP="006677DA">
            <w:r>
              <w:rPr>
                <w:rFonts w:ascii="Times New Roman" w:hAnsi="Times New Roman"/>
                <w:sz w:val="24"/>
              </w:rPr>
              <w:t>1</w:t>
            </w:r>
            <w:r w:rsidR="006677DA">
              <w:rPr>
                <w:rFonts w:ascii="Times New Roman" w:hAnsi="Times New Roman"/>
                <w:sz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.12.2024</w:t>
            </w:r>
          </w:p>
        </w:tc>
      </w:tr>
      <w:tr w:rsidR="006E0D0B" w:rsidRPr="00603FDF" w14:paraId="364A691B" w14:textId="77777777" w:rsidTr="00871BCC">
        <w:tc>
          <w:tcPr>
            <w:tcW w:w="4644" w:type="dxa"/>
            <w:shd w:val="clear" w:color="auto" w:fill="auto"/>
          </w:tcPr>
          <w:p w14:paraId="1446E470" w14:textId="77777777" w:rsidR="006E0D0B" w:rsidRPr="00603FDF" w:rsidRDefault="006E0D0B" w:rsidP="00871BCC">
            <w:pPr>
              <w:pStyle w:val="aff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r w:rsidRPr="00603FDF">
              <w:rPr>
                <w:rFonts w:ascii="Times New Roman" w:hAnsi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5103" w:type="dxa"/>
            <w:shd w:val="clear" w:color="auto" w:fill="auto"/>
          </w:tcPr>
          <w:p w14:paraId="7EB664EA" w14:textId="77777777" w:rsidR="006E0D0B" w:rsidRPr="00603FDF" w:rsidRDefault="006E0D0B" w:rsidP="00871BCC">
            <w:pPr>
              <w:rPr>
                <w:rFonts w:ascii="Times New Roman" w:hAnsi="Times New Roman"/>
                <w:sz w:val="24"/>
              </w:rPr>
            </w:pPr>
            <w:r w:rsidRPr="00603FDF" w:rsidDel="00815761">
              <w:rPr>
                <w:rFonts w:ascii="Times New Roman" w:hAnsi="Times New Roman"/>
                <w:sz w:val="24"/>
              </w:rPr>
              <w:t>В</w:t>
            </w:r>
            <w:r w:rsidRPr="00603FDF">
              <w:rPr>
                <w:rFonts w:ascii="Times New Roman" w:hAnsi="Times New Roman"/>
                <w:sz w:val="24"/>
              </w:rPr>
              <w:t xml:space="preserve"> соо</w:t>
            </w:r>
            <w:r>
              <w:rPr>
                <w:rFonts w:ascii="Times New Roman" w:hAnsi="Times New Roman"/>
                <w:sz w:val="24"/>
              </w:rPr>
              <w:t xml:space="preserve">тветствии с условиями договора </w:t>
            </w:r>
          </w:p>
        </w:tc>
      </w:tr>
      <w:tr w:rsidR="006E0D0B" w:rsidRPr="00603FDF" w14:paraId="11FC1A18" w14:textId="77777777" w:rsidTr="00871BCC">
        <w:tc>
          <w:tcPr>
            <w:tcW w:w="4644" w:type="dxa"/>
            <w:shd w:val="clear" w:color="auto" w:fill="auto"/>
          </w:tcPr>
          <w:p w14:paraId="5FAF13A3" w14:textId="77777777" w:rsidR="006E0D0B" w:rsidRPr="00603FDF" w:rsidRDefault="006E0D0B" w:rsidP="00871B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14. </w:t>
            </w:r>
            <w:r w:rsidRPr="00603FDF">
              <w:rPr>
                <w:rFonts w:ascii="Times New Roman" w:hAnsi="Times New Roman"/>
                <w:b/>
                <w:sz w:val="24"/>
              </w:rPr>
              <w:t>Требования к поставляемым товарам, работам, услугам</w:t>
            </w:r>
          </w:p>
        </w:tc>
        <w:tc>
          <w:tcPr>
            <w:tcW w:w="5103" w:type="dxa"/>
            <w:shd w:val="clear" w:color="auto" w:fill="auto"/>
          </w:tcPr>
          <w:p w14:paraId="5A914475" w14:textId="05998646" w:rsidR="006E0D0B" w:rsidRPr="00603FDF" w:rsidRDefault="006E0D0B" w:rsidP="00871BC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51D34">
              <w:rPr>
                <w:rFonts w:ascii="Times New Roman" w:hAnsi="Times New Roman"/>
                <w:sz w:val="24"/>
              </w:rPr>
              <w:t>В соответствии с Российским законодательством и договором</w:t>
            </w:r>
          </w:p>
        </w:tc>
      </w:tr>
    </w:tbl>
    <w:p w14:paraId="607CB87B" w14:textId="77777777" w:rsidR="006E0D0B" w:rsidRDefault="006E0D0B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2BBE3415" w14:textId="77777777" w:rsidR="006E0D0B" w:rsidRDefault="006E0D0B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3AE0C499" w14:textId="77777777" w:rsidR="006E0D0B" w:rsidRDefault="006E0D0B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5BE2F98C" w14:textId="77777777" w:rsidR="006E0D0B" w:rsidRDefault="006E0D0B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2D8C5324" w14:textId="77777777" w:rsidR="006E0D0B" w:rsidRDefault="006E0D0B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7B5E5967" w14:textId="77777777" w:rsidR="006E0D0B" w:rsidRDefault="006E0D0B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6D98AFA3" w14:textId="77777777" w:rsidR="006E0D0B" w:rsidRDefault="006E0D0B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1596FDB9" w14:textId="77777777" w:rsidR="006E0D0B" w:rsidRDefault="006E0D0B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5C905F46" w14:textId="77777777" w:rsidR="006E0D0B" w:rsidRDefault="006E0D0B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29A3DBB2" w14:textId="77777777" w:rsidR="006E0D0B" w:rsidRDefault="006E0D0B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0E2FF849" w14:textId="77777777" w:rsidR="006E0D0B" w:rsidRDefault="006E0D0B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</w:p>
    <w:p w14:paraId="392E3CE2" w14:textId="5004C3F4" w:rsidR="00DB2C4F" w:rsidRPr="00DB2C4F" w:rsidRDefault="00DB2C4F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DB2C4F">
        <w:rPr>
          <w:b/>
          <w:sz w:val="28"/>
          <w:szCs w:val="28"/>
        </w:rPr>
        <w:t>Техническое задание на оказание Услуг</w:t>
      </w:r>
    </w:p>
    <w:p w14:paraId="4D2643D3" w14:textId="3D6B0093" w:rsidR="00DB2C4F" w:rsidRPr="00DB2C4F" w:rsidRDefault="00F20004" w:rsidP="00DB2C4F">
      <w:pPr>
        <w:pStyle w:val="Recitals"/>
        <w:numPr>
          <w:ilvl w:val="0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Технического заказчика</w:t>
      </w:r>
    </w:p>
    <w:p w14:paraId="5FB0F3A1" w14:textId="77777777" w:rsidR="008051EC" w:rsidRPr="00E36D04" w:rsidRDefault="008051EC" w:rsidP="008051EC">
      <w:pPr>
        <w:pStyle w:val="Level1"/>
      </w:pPr>
      <w:bookmarkStart w:id="1" w:name="_Toc253696997"/>
      <w:bookmarkStart w:id="2" w:name="_Toc427163545"/>
      <w:r w:rsidRPr="00E36D04">
        <w:t>Определения и толкование</w:t>
      </w:r>
      <w:bookmarkEnd w:id="1"/>
      <w:bookmarkEnd w:id="2"/>
    </w:p>
    <w:p w14:paraId="198C435A" w14:textId="7692486E" w:rsidR="00D91CF0" w:rsidRDefault="00D91CF0" w:rsidP="00C8271C">
      <w:pPr>
        <w:pStyle w:val="Level2"/>
      </w:pPr>
      <w:bookmarkStart w:id="3" w:name="_Ref227512111"/>
      <w:r w:rsidRPr="00E36D04">
        <w:t xml:space="preserve">В настоящем </w:t>
      </w:r>
      <w:r>
        <w:t>Техническом задании</w:t>
      </w:r>
      <w:r w:rsidRPr="00E36D04">
        <w:t xml:space="preserve"> следующие слова и выражения имеют значение, определенное для них в </w:t>
      </w:r>
      <w:r>
        <w:t>Соглашении, Договоре, а при их отсутствии – трактуются в соответствии с Законодательством</w:t>
      </w:r>
      <w:r w:rsidR="00F20004">
        <w:t>.</w:t>
      </w:r>
    </w:p>
    <w:p w14:paraId="2F0E47AA" w14:textId="26C509F6" w:rsidR="00FD28F1" w:rsidRDefault="00F20004" w:rsidP="00523A4A">
      <w:pPr>
        <w:pStyle w:val="Level2"/>
      </w:pPr>
      <w:r>
        <w:t>Функции, предусмотренные настоящим Техническим заданием, осуществляются Исполнителем в соответствии с действующим на момент заключения</w:t>
      </w:r>
      <w:r w:rsidR="00FD28F1">
        <w:t xml:space="preserve"> Договора</w:t>
      </w:r>
      <w:r>
        <w:t xml:space="preserve"> Законодательством, включая Градостроительный Кодекс РФ</w:t>
      </w:r>
      <w:r w:rsidRPr="00FD28F1">
        <w:rPr>
          <w:vertAlign w:val="superscript"/>
        </w:rPr>
        <w:footnoteReference w:id="1"/>
      </w:r>
      <w:r>
        <w:t xml:space="preserve"> (далее – </w:t>
      </w:r>
      <w:proofErr w:type="spellStart"/>
      <w:r>
        <w:t>ГрК</w:t>
      </w:r>
      <w:proofErr w:type="spellEnd"/>
      <w:r>
        <w:t xml:space="preserve"> РФ)</w:t>
      </w:r>
      <w:r w:rsidR="00FD28F1">
        <w:t xml:space="preserve">. </w:t>
      </w:r>
    </w:p>
    <w:p w14:paraId="1C001C68" w14:textId="4905CD66" w:rsidR="00FD28F1" w:rsidRDefault="00FD28F1" w:rsidP="00FD28F1">
      <w:pPr>
        <w:pStyle w:val="Level2"/>
      </w:pPr>
      <w:r>
        <w:t>В</w:t>
      </w:r>
      <w:r w:rsidR="00F20004">
        <w:t xml:space="preserve"> случае изменения Законодательства</w:t>
      </w:r>
      <w:r>
        <w:t>, функции по Договору</w:t>
      </w:r>
      <w:r w:rsidR="00F20004">
        <w:t xml:space="preserve"> могут быть </w:t>
      </w:r>
      <w:r>
        <w:t>пересмотрены</w:t>
      </w:r>
      <w:r w:rsidR="00F20004">
        <w:t xml:space="preserve"> Дополнительным соглашением Сторон. </w:t>
      </w:r>
    </w:p>
    <w:p w14:paraId="0CFA73F1" w14:textId="75F7A050" w:rsidR="00F20004" w:rsidRPr="00190513" w:rsidRDefault="00FD28F1" w:rsidP="00190513">
      <w:pPr>
        <w:pStyle w:val="Level2"/>
        <w:rPr>
          <w:strike/>
        </w:rPr>
      </w:pPr>
      <w:r>
        <w:t>Н</w:t>
      </w:r>
      <w:r w:rsidR="00F20004">
        <w:t>е допускается наделение Исполнителя</w:t>
      </w:r>
      <w:r>
        <w:t xml:space="preserve"> по Договору</w:t>
      </w:r>
      <w:r w:rsidR="00F20004">
        <w:t xml:space="preserve"> </w:t>
      </w:r>
      <w:r w:rsidR="00F20004" w:rsidRPr="00A77A38">
        <w:t>полномочиями</w:t>
      </w:r>
      <w:r w:rsidR="00A77A38">
        <w:t>,</w:t>
      </w:r>
      <w:r w:rsidR="00F20004" w:rsidRPr="00A77A38">
        <w:rPr>
          <w:vertAlign w:val="subscript"/>
        </w:rPr>
        <w:t xml:space="preserve"> </w:t>
      </w:r>
      <w:r w:rsidR="00190513" w:rsidRPr="00A524A3">
        <w:t>относящимися к исключительным функциям застройщика-заказчика, предусмотренным законодательством о градостроительной деятельности.</w:t>
      </w:r>
    </w:p>
    <w:p w14:paraId="38E717AC" w14:textId="37CE1E2A" w:rsidR="00991F14" w:rsidRDefault="005A6824" w:rsidP="00991F14">
      <w:pPr>
        <w:pStyle w:val="Level1"/>
      </w:pPr>
      <w:r>
        <w:t>Ф</w:t>
      </w:r>
      <w:r w:rsidR="00991F14">
        <w:t>ункции Исполнителя</w:t>
      </w:r>
    </w:p>
    <w:p w14:paraId="122A2334" w14:textId="796809E5" w:rsidR="00152447" w:rsidRDefault="00991F14" w:rsidP="009105A9">
      <w:pPr>
        <w:pStyle w:val="Level2"/>
      </w:pPr>
      <w:r>
        <w:t>Определение состава (общего содержания) работ с целью фо</w:t>
      </w:r>
      <w:r w:rsidR="00152447">
        <w:t>рмирования плана по управлению П</w:t>
      </w:r>
      <w:r>
        <w:t xml:space="preserve">роектом </w:t>
      </w:r>
      <w:r w:rsidR="00152447">
        <w:t xml:space="preserve">на стадии </w:t>
      </w:r>
      <w:r w:rsidR="00152447" w:rsidRPr="009105A9">
        <w:t>Строительства</w:t>
      </w:r>
      <w:r w:rsidR="001E7383">
        <w:t>, включая</w:t>
      </w:r>
      <w:r>
        <w:t xml:space="preserve">: </w:t>
      </w:r>
    </w:p>
    <w:p w14:paraId="459EF229" w14:textId="12DD3DC3" w:rsidR="00152447" w:rsidRDefault="00152447" w:rsidP="00152447">
      <w:pPr>
        <w:pStyle w:val="Level3"/>
      </w:pPr>
      <w:r>
        <w:t>анализ данных;</w:t>
      </w:r>
    </w:p>
    <w:p w14:paraId="50DAC141" w14:textId="598CE7F1" w:rsidR="00152447" w:rsidRDefault="00991F14" w:rsidP="00152447">
      <w:pPr>
        <w:pStyle w:val="Level3"/>
      </w:pPr>
      <w:r>
        <w:t>определение сост</w:t>
      </w:r>
      <w:r w:rsidR="00152447">
        <w:t>ава работ (содержания) проекта;</w:t>
      </w:r>
    </w:p>
    <w:p w14:paraId="4BC16C5C" w14:textId="7467B233" w:rsidR="00152447" w:rsidRDefault="00991F14" w:rsidP="00152447">
      <w:pPr>
        <w:pStyle w:val="Level3"/>
      </w:pPr>
      <w:proofErr w:type="spellStart"/>
      <w:r>
        <w:t>предпроектные</w:t>
      </w:r>
      <w:proofErr w:type="spellEnd"/>
      <w:r>
        <w:t xml:space="preserve"> проработки, включая сбор </w:t>
      </w:r>
      <w:r w:rsidR="00152447">
        <w:t>и формирование исходных данных;</w:t>
      </w:r>
    </w:p>
    <w:p w14:paraId="7DA5F940" w14:textId="7907404D" w:rsidR="00152447" w:rsidRDefault="00991F14" w:rsidP="00152447">
      <w:pPr>
        <w:pStyle w:val="Level3"/>
      </w:pPr>
      <w:r>
        <w:t>планирование потребно</w:t>
      </w:r>
      <w:r w:rsidR="00152447">
        <w:t>сти в кадровых ресурсах;</w:t>
      </w:r>
    </w:p>
    <w:p w14:paraId="2F05E475" w14:textId="37BB9A0F" w:rsidR="00152447" w:rsidRDefault="00991F14" w:rsidP="00152447">
      <w:pPr>
        <w:pStyle w:val="Level3"/>
      </w:pPr>
      <w:r>
        <w:t xml:space="preserve">выявление потенциальных рисков проекта и </w:t>
      </w:r>
      <w:r w:rsidR="00152447">
        <w:t>определение путей их снижения;</w:t>
      </w:r>
    </w:p>
    <w:p w14:paraId="42FA65BD" w14:textId="101A2869" w:rsidR="00152447" w:rsidRDefault="00991F14" w:rsidP="00152447">
      <w:pPr>
        <w:pStyle w:val="Level3"/>
      </w:pPr>
      <w:r>
        <w:t>планирование и управление срокам</w:t>
      </w:r>
      <w:r w:rsidR="00152447">
        <w:t>и (графиком) реализации проекта;</w:t>
      </w:r>
    </w:p>
    <w:p w14:paraId="46635654" w14:textId="6251601C" w:rsidR="00991F14" w:rsidRDefault="00991F14" w:rsidP="00152447">
      <w:pPr>
        <w:pStyle w:val="Level3"/>
      </w:pPr>
      <w:r>
        <w:t xml:space="preserve">планирование работы с возможными изменениями проекта, определение ключевых показателей эффективности и результатов проекта. </w:t>
      </w:r>
    </w:p>
    <w:p w14:paraId="7CD6BD5A" w14:textId="0AC8EE46" w:rsidR="00991F14" w:rsidRDefault="00991F14" w:rsidP="00991F14">
      <w:pPr>
        <w:pStyle w:val="Level2"/>
      </w:pPr>
      <w:r>
        <w:lastRenderedPageBreak/>
        <w:t>Получение технических условий подключения (технологического присоединение) к сетям инженерно-технического обеспечения.</w:t>
      </w:r>
    </w:p>
    <w:p w14:paraId="70405DFE" w14:textId="3BC5C196" w:rsidR="00991F14" w:rsidRDefault="00991F14" w:rsidP="00991F14">
      <w:pPr>
        <w:pStyle w:val="Level2"/>
      </w:pPr>
      <w:r>
        <w:t>Формирование в установленном порядке плана проектно-изыскательских работ, а также п</w:t>
      </w:r>
      <w:r w:rsidR="00152447">
        <w:t>лана капитального строительства</w:t>
      </w:r>
      <w:r>
        <w:t xml:space="preserve"> </w:t>
      </w:r>
      <w:r w:rsidR="00152447">
        <w:t>Объекта</w:t>
      </w:r>
      <w:r>
        <w:t xml:space="preserve">, подготовка </w:t>
      </w:r>
      <w:r w:rsidR="00152447">
        <w:t>П</w:t>
      </w:r>
      <w:r>
        <w:t>роектной документации, получение необходимых согласований, разрешений.</w:t>
      </w:r>
    </w:p>
    <w:p w14:paraId="10F64D21" w14:textId="71BF5183" w:rsidR="00152447" w:rsidRDefault="00991F14" w:rsidP="00991F14">
      <w:pPr>
        <w:pStyle w:val="Level2"/>
      </w:pPr>
      <w:r>
        <w:t xml:space="preserve">Разработка технического </w:t>
      </w:r>
      <w:r w:rsidR="00152447">
        <w:t>задания на инженерные изыскания.</w:t>
      </w:r>
      <w:r>
        <w:t xml:space="preserve"> </w:t>
      </w:r>
    </w:p>
    <w:p w14:paraId="2CAEDC1C" w14:textId="048BF0D8" w:rsidR="00152447" w:rsidRDefault="00152447" w:rsidP="00991F14">
      <w:pPr>
        <w:pStyle w:val="Level2"/>
      </w:pPr>
      <w:r>
        <w:t>П</w:t>
      </w:r>
      <w:r w:rsidR="00991F14">
        <w:t xml:space="preserve">роведение </w:t>
      </w:r>
      <w:r>
        <w:t xml:space="preserve">от имени и за счет Заказчика </w:t>
      </w:r>
      <w:r w:rsidR="00991F14">
        <w:t>спасательных</w:t>
      </w:r>
      <w:r>
        <w:t xml:space="preserve"> археологических полевых работ.</w:t>
      </w:r>
    </w:p>
    <w:p w14:paraId="488CC179" w14:textId="484A654F" w:rsidR="00152447" w:rsidRDefault="00152447" w:rsidP="00991F14">
      <w:pPr>
        <w:pStyle w:val="Level2"/>
      </w:pPr>
      <w:r>
        <w:t>С</w:t>
      </w:r>
      <w:r w:rsidR="00991F14">
        <w:t>огласование архи</w:t>
      </w:r>
      <w:r>
        <w:t>тектурно-планировочных решений.</w:t>
      </w:r>
    </w:p>
    <w:p w14:paraId="6F7B3299" w14:textId="1BFAC00A" w:rsidR="00152447" w:rsidRDefault="00152447" w:rsidP="00991F14">
      <w:pPr>
        <w:pStyle w:val="Level2"/>
      </w:pPr>
      <w:r>
        <w:t>Р</w:t>
      </w:r>
      <w:r w:rsidR="00991F14">
        <w:t>азработка договоров о выполнении инженерных изысканий и спасательных</w:t>
      </w:r>
      <w:r>
        <w:t xml:space="preserve"> археологических полевых работ.</w:t>
      </w:r>
    </w:p>
    <w:p w14:paraId="125E55FC" w14:textId="528D2B3B" w:rsidR="00152447" w:rsidRDefault="00152447" w:rsidP="00991F14">
      <w:pPr>
        <w:pStyle w:val="Level2"/>
      </w:pPr>
      <w:r>
        <w:t>В</w:t>
      </w:r>
      <w:r w:rsidR="00991F14">
        <w:t>ы</w:t>
      </w:r>
      <w:r>
        <w:t>бор изыскательских организаций.</w:t>
      </w:r>
    </w:p>
    <w:p w14:paraId="76884838" w14:textId="144DB7AC" w:rsidR="00152447" w:rsidRDefault="00152447" w:rsidP="00991F14">
      <w:pPr>
        <w:pStyle w:val="Level2"/>
      </w:pPr>
      <w:r>
        <w:t>З</w:t>
      </w:r>
      <w:r w:rsidR="00991F14">
        <w:t xml:space="preserve">аключение </w:t>
      </w:r>
      <w:r>
        <w:t xml:space="preserve">от имени и за счет Заказчика </w:t>
      </w:r>
      <w:r w:rsidR="00991F14">
        <w:t>договоров о в</w:t>
      </w:r>
      <w:r>
        <w:t>ыполнении инженерных изысканий.</w:t>
      </w:r>
    </w:p>
    <w:p w14:paraId="02E51FAF" w14:textId="4906A141" w:rsidR="00152447" w:rsidRDefault="00152447" w:rsidP="00991F14">
      <w:pPr>
        <w:pStyle w:val="Level2"/>
      </w:pPr>
      <w:r>
        <w:t>Р</w:t>
      </w:r>
      <w:r w:rsidR="00991F14">
        <w:t>азработка технического задания на под</w:t>
      </w:r>
      <w:r>
        <w:t>готовку проектной документации.</w:t>
      </w:r>
    </w:p>
    <w:p w14:paraId="4F68460B" w14:textId="49EA6EA8" w:rsidR="00152447" w:rsidRDefault="00152447" w:rsidP="00991F14">
      <w:pPr>
        <w:pStyle w:val="Level2"/>
      </w:pPr>
      <w:r>
        <w:t>Р</w:t>
      </w:r>
      <w:r w:rsidR="00991F14">
        <w:t>азработка договоров о подготовке проектн</w:t>
      </w:r>
      <w:r>
        <w:t>ой документации.</w:t>
      </w:r>
    </w:p>
    <w:p w14:paraId="22E992A9" w14:textId="1B2FC05E" w:rsidR="00152447" w:rsidRDefault="00152447" w:rsidP="00991F14">
      <w:pPr>
        <w:pStyle w:val="Level2"/>
      </w:pPr>
      <w:r>
        <w:t>В</w:t>
      </w:r>
      <w:r w:rsidR="00991F14">
        <w:t xml:space="preserve">ыбор проектных и </w:t>
      </w:r>
      <w:r>
        <w:t>специализированных организаций.</w:t>
      </w:r>
    </w:p>
    <w:p w14:paraId="67C1EDA5" w14:textId="6739A022" w:rsidR="00152447" w:rsidRDefault="00152447" w:rsidP="00991F14">
      <w:pPr>
        <w:pStyle w:val="Level2"/>
      </w:pPr>
      <w:r>
        <w:t>З</w:t>
      </w:r>
      <w:r w:rsidR="00991F14">
        <w:t>аключение</w:t>
      </w:r>
      <w:r>
        <w:t xml:space="preserve"> от имени и за счет Заказчика</w:t>
      </w:r>
      <w:r w:rsidR="00991F14">
        <w:t xml:space="preserve"> договоров о под</w:t>
      </w:r>
      <w:r>
        <w:t>готовке проектной документации.</w:t>
      </w:r>
    </w:p>
    <w:p w14:paraId="0315B85D" w14:textId="3F58F43D" w:rsidR="00152447" w:rsidRDefault="00152447" w:rsidP="00991F14">
      <w:pPr>
        <w:pStyle w:val="Level2"/>
      </w:pPr>
      <w:r>
        <w:t>С</w:t>
      </w:r>
      <w:r w:rsidR="00991F14">
        <w:t>огласование с проектными организациями сроков выполнения работ, осуществле</w:t>
      </w:r>
      <w:r>
        <w:t>ние контроля за их исполнением.</w:t>
      </w:r>
    </w:p>
    <w:p w14:paraId="2714B169" w14:textId="10EC2E83" w:rsidR="00152447" w:rsidRDefault="00152447" w:rsidP="00991F14">
      <w:pPr>
        <w:pStyle w:val="Level2"/>
      </w:pPr>
      <w:r>
        <w:t>К</w:t>
      </w:r>
      <w:r w:rsidR="00991F14">
        <w:t>оординация взаимодействия проектных, изыскательских и прочих организаций - участников прое</w:t>
      </w:r>
      <w:r>
        <w:t>ктной подготовки строительства.</w:t>
      </w:r>
    </w:p>
    <w:p w14:paraId="33B65C3A" w14:textId="3E02E72F" w:rsidR="00152447" w:rsidRDefault="00152447" w:rsidP="00991F14">
      <w:pPr>
        <w:pStyle w:val="Level2"/>
      </w:pPr>
      <w:r>
        <w:t>К</w:t>
      </w:r>
      <w:r w:rsidR="00991F14">
        <w:t>онтроль обеспечения уровня качества проектных решений в процессе разработки и реализации пр</w:t>
      </w:r>
      <w:r>
        <w:t>оектной и рабочей документации.</w:t>
      </w:r>
    </w:p>
    <w:p w14:paraId="00FB83F7" w14:textId="07CC1141" w:rsidR="00152447" w:rsidRDefault="00152447" w:rsidP="00991F14">
      <w:pPr>
        <w:pStyle w:val="Level2"/>
      </w:pPr>
      <w:r>
        <w:t>О</w:t>
      </w:r>
      <w:r w:rsidR="00991F14">
        <w:t xml:space="preserve">пределение целесообразности вариантного архитектурно-строительного проектирования и оптимизации </w:t>
      </w:r>
      <w:r>
        <w:t>предлагаемых проектных решений.</w:t>
      </w:r>
    </w:p>
    <w:p w14:paraId="0D1234DD" w14:textId="77CDF8E7" w:rsidR="00152447" w:rsidRDefault="00152447" w:rsidP="00991F14">
      <w:pPr>
        <w:pStyle w:val="Level2"/>
      </w:pPr>
      <w:r>
        <w:t>П</w:t>
      </w:r>
      <w:r w:rsidR="00991F14">
        <w:t>риемка, хранение и передача подрядным организациям пр</w:t>
      </w:r>
      <w:r>
        <w:t>оектной и рабочей документации.</w:t>
      </w:r>
    </w:p>
    <w:p w14:paraId="4A554B0D" w14:textId="19601A9F" w:rsidR="00152447" w:rsidRDefault="00152447" w:rsidP="005472D4">
      <w:pPr>
        <w:pStyle w:val="Level2"/>
      </w:pPr>
      <w:r>
        <w:t>В</w:t>
      </w:r>
      <w:r w:rsidR="00991F14">
        <w:t>едение отчетности о ходе архитектурн</w:t>
      </w:r>
      <w:r>
        <w:t>о-строительного проектирования.</w:t>
      </w:r>
    </w:p>
    <w:p w14:paraId="1A329B2C" w14:textId="5346C09E" w:rsidR="00991F14" w:rsidRDefault="00152447" w:rsidP="00991F14">
      <w:pPr>
        <w:pStyle w:val="Level2"/>
      </w:pPr>
      <w:r>
        <w:t>С</w:t>
      </w:r>
      <w:r w:rsidR="00991F14">
        <w:t>воевременное информирование застройщика о необходимости внесения изменений или корректировок в проектную и (или) рабочую документацию, а также об отклонении от условий архитектурно-строительного проектирования.</w:t>
      </w:r>
    </w:p>
    <w:p w14:paraId="63675BC7" w14:textId="72DF48C1" w:rsidR="00991F14" w:rsidRDefault="00991F14" w:rsidP="00991F14">
      <w:pPr>
        <w:pStyle w:val="Level2"/>
      </w:pPr>
      <w:r>
        <w:t>Предоставление лицам, выполняющим инженерные изыскания и (или) осуществляющим подготовку проектной документации, материалов и документов, необходимых для выполнения указанных видов работ.</w:t>
      </w:r>
    </w:p>
    <w:p w14:paraId="497008B1" w14:textId="3DF456BC" w:rsidR="001E7383" w:rsidRDefault="00991F14" w:rsidP="00991F14">
      <w:pPr>
        <w:pStyle w:val="Level2"/>
      </w:pPr>
      <w:r>
        <w:t>Обеспечение рассмотрения и согласования в установленном порядке проектной документации в государственных и муниципальных органах и прочи</w:t>
      </w:r>
      <w:r w:rsidR="001E7383">
        <w:t>х заинтересованных организациях.</w:t>
      </w:r>
      <w:r>
        <w:t xml:space="preserve"> </w:t>
      </w:r>
    </w:p>
    <w:p w14:paraId="7985630C" w14:textId="61AE0A4F" w:rsidR="001E7383" w:rsidRDefault="001E7383" w:rsidP="00991F14">
      <w:pPr>
        <w:pStyle w:val="Level2"/>
      </w:pPr>
      <w:r>
        <w:lastRenderedPageBreak/>
        <w:t>О</w:t>
      </w:r>
      <w:r w:rsidR="00991F14">
        <w:t>пределение органов экспертизы и заключение</w:t>
      </w:r>
      <w:r>
        <w:t xml:space="preserve"> от имени и за счет Заказчика соответствующих договоров.</w:t>
      </w:r>
    </w:p>
    <w:p w14:paraId="60D051C0" w14:textId="6427B2A7" w:rsidR="001E7383" w:rsidRDefault="001E7383" w:rsidP="00991F14">
      <w:pPr>
        <w:pStyle w:val="Level2"/>
      </w:pPr>
      <w:r>
        <w:t>Н</w:t>
      </w:r>
      <w:r w:rsidR="00991F14">
        <w:t>аправление проектной докумен</w:t>
      </w:r>
      <w:r>
        <w:t>тации на проведение экспертизы.</w:t>
      </w:r>
    </w:p>
    <w:p w14:paraId="5656C7A8" w14:textId="43D11F4D" w:rsidR="001E7383" w:rsidRDefault="001E7383" w:rsidP="00991F14">
      <w:pPr>
        <w:pStyle w:val="Level2"/>
      </w:pPr>
      <w:r>
        <w:t>О</w:t>
      </w:r>
      <w:r w:rsidR="00991F14">
        <w:t xml:space="preserve">рганизация утверждения проектной документации </w:t>
      </w:r>
      <w:r>
        <w:t>Заказчиком.</w:t>
      </w:r>
    </w:p>
    <w:p w14:paraId="0EE89398" w14:textId="551EF31F" w:rsidR="00991F14" w:rsidRDefault="001E7383" w:rsidP="00991F14">
      <w:pPr>
        <w:pStyle w:val="Level2"/>
      </w:pPr>
      <w:r>
        <w:t>Организация внесения</w:t>
      </w:r>
      <w:r w:rsidR="00991F14">
        <w:t xml:space="preserve"> изменений в проектную документацию по результатам замечаний экспертизы.</w:t>
      </w:r>
    </w:p>
    <w:p w14:paraId="4A70DD00" w14:textId="3CD9626F" w:rsidR="001E7383" w:rsidRDefault="001E7383" w:rsidP="00991F14">
      <w:pPr>
        <w:pStyle w:val="Level2"/>
      </w:pPr>
      <w:r>
        <w:t>Согласование</w:t>
      </w:r>
      <w:r w:rsidR="00991F14">
        <w:t xml:space="preserve"> технической части конкурсной документации, условий проведения конкурса (аукциона), разработка основных положений договора (контракта) и других ра</w:t>
      </w:r>
      <w:r>
        <w:t>зделов конкурсной документации.</w:t>
      </w:r>
    </w:p>
    <w:p w14:paraId="5231258D" w14:textId="271AB577" w:rsidR="00991F14" w:rsidRDefault="001E7383" w:rsidP="00991F14">
      <w:pPr>
        <w:pStyle w:val="Level2"/>
      </w:pPr>
      <w:r>
        <w:t>Р</w:t>
      </w:r>
      <w:r w:rsidR="00991F14">
        <w:t>азработка конкурсной документации на исполн</w:t>
      </w:r>
      <w:r>
        <w:t>ение обязанностей Г</w:t>
      </w:r>
      <w:r w:rsidR="00991F14">
        <w:t>ен</w:t>
      </w:r>
      <w:r>
        <w:t>ерального подрядчика (подрядчиков</w:t>
      </w:r>
      <w:r w:rsidR="00991F14">
        <w:t>) строительства, оценка условий строительства объекта в конкурсном предложении, реализуемой подрядчиком технологии производства строительно-монтажных работ, оснащенности необходимым оборудованием и техникой, внутренней системы менеджмента качества, репутации, финансового состояния подрядной организации и других аспектов, проверка наличия необходимых документов.</w:t>
      </w:r>
    </w:p>
    <w:p w14:paraId="1F4BB674" w14:textId="02FD1788" w:rsidR="001E7383" w:rsidRDefault="00991F14" w:rsidP="00991F14">
      <w:pPr>
        <w:pStyle w:val="Level2"/>
      </w:pPr>
      <w:r>
        <w:t>Заключение</w:t>
      </w:r>
      <w:r w:rsidR="001E7383">
        <w:t xml:space="preserve"> от имени и за счет Заказчика</w:t>
      </w:r>
      <w:r>
        <w:t xml:space="preserve"> договоров о строительстве </w:t>
      </w:r>
      <w:r w:rsidR="001E7383">
        <w:t>Объекта.</w:t>
      </w:r>
    </w:p>
    <w:p w14:paraId="13710061" w14:textId="3FAC8C64" w:rsidR="001E7383" w:rsidRDefault="001E7383" w:rsidP="00991F14">
      <w:pPr>
        <w:pStyle w:val="Level2"/>
      </w:pPr>
      <w:r>
        <w:t>У</w:t>
      </w:r>
      <w:r w:rsidR="00991F14">
        <w:t>становление требований к срокам строительства,</w:t>
      </w:r>
      <w:r>
        <w:t xml:space="preserve"> качеству построенного объекта.</w:t>
      </w:r>
    </w:p>
    <w:p w14:paraId="106B7DE3" w14:textId="77433661" w:rsidR="001E7383" w:rsidRDefault="001E7383" w:rsidP="001E7383">
      <w:pPr>
        <w:pStyle w:val="Level2"/>
      </w:pPr>
      <w:r>
        <w:t>Рассмотрение в соответствии с П</w:t>
      </w:r>
      <w:r w:rsidR="00991F14">
        <w:t>роектной документацией</w:t>
      </w:r>
      <w:r>
        <w:t>:</w:t>
      </w:r>
    </w:p>
    <w:p w14:paraId="73414701" w14:textId="6F626E82" w:rsidR="001E7383" w:rsidRDefault="00991F14" w:rsidP="001E7383">
      <w:pPr>
        <w:pStyle w:val="Level3"/>
      </w:pPr>
      <w:r>
        <w:t xml:space="preserve">состава и номенклатуры строительных материалов, конструкций, технологического оборудования и других видов материальных ресурсов, поставляемых </w:t>
      </w:r>
      <w:r w:rsidR="001E7383">
        <w:t>Генеральным Подрядчиком;</w:t>
      </w:r>
    </w:p>
    <w:p w14:paraId="431E598E" w14:textId="484AC255" w:rsidR="001E7383" w:rsidRDefault="00991F14" w:rsidP="001E7383">
      <w:pPr>
        <w:pStyle w:val="Level3"/>
      </w:pPr>
      <w:r>
        <w:t>порядка пр</w:t>
      </w:r>
      <w:r w:rsidR="001E7383">
        <w:t>оведения пусконаладочных работ.</w:t>
      </w:r>
    </w:p>
    <w:p w14:paraId="6EE963F6" w14:textId="23CB4068" w:rsidR="00991F14" w:rsidRDefault="001E7383" w:rsidP="001E7383">
      <w:pPr>
        <w:pStyle w:val="Level2"/>
      </w:pPr>
      <w:r>
        <w:t>У</w:t>
      </w:r>
      <w:r w:rsidR="00991F14">
        <w:t>точнение договорной цены работ, условий ст</w:t>
      </w:r>
      <w:r>
        <w:t>рахования рисков, связанных со С</w:t>
      </w:r>
      <w:r w:rsidR="00991F14">
        <w:t>троительством, требований по охране труда и технике безопасности при производстве строительно-монтажных работ, имущественной ответственности сторон за неисполнение договорных обязательств, условий конфиденциальности при выполнении контракта и прочих условий.</w:t>
      </w:r>
    </w:p>
    <w:p w14:paraId="4772A92D" w14:textId="6EFBC41E" w:rsidR="001E7383" w:rsidRDefault="00991F14" w:rsidP="00991F14">
      <w:pPr>
        <w:pStyle w:val="Level2"/>
      </w:pPr>
      <w:r>
        <w:t>Получение разрешения соответствую</w:t>
      </w:r>
      <w:r w:rsidR="001E7383">
        <w:t>щих эксплуатирующих организаций:</w:t>
      </w:r>
    </w:p>
    <w:p w14:paraId="180CF8F5" w14:textId="1800C140" w:rsidR="001E7383" w:rsidRDefault="00991F14" w:rsidP="001E7383">
      <w:pPr>
        <w:pStyle w:val="Level3"/>
      </w:pPr>
      <w:r>
        <w:t>на производство работ в зоне воздушных линий электропередач, линий связи в полосе отвода железных дорог, в местах прохождения подземных коммуникаций (кабельных, газопроводных, водопроводных, канализационных) и других располож</w:t>
      </w:r>
      <w:r w:rsidR="001E7383">
        <w:t>енных на строительной площадке;</w:t>
      </w:r>
    </w:p>
    <w:p w14:paraId="6D9D5167" w14:textId="28F8A93C" w:rsidR="001E7383" w:rsidRDefault="00991F14" w:rsidP="001E7383">
      <w:pPr>
        <w:pStyle w:val="Level3"/>
      </w:pPr>
      <w:r>
        <w:t xml:space="preserve">использование в период строительства электроэнергии, газа, воды и пара от существующих источников в соответствии с проектом организации строительства в случае отсутствия у </w:t>
      </w:r>
      <w:r w:rsidR="001E7383">
        <w:t>Заказчика</w:t>
      </w:r>
      <w:r>
        <w:t xml:space="preserve"> собственных объектов газо-, водо-, </w:t>
      </w:r>
      <w:r w:rsidR="001E7383">
        <w:t>паро- тепло- и энергоснабжения;</w:t>
      </w:r>
    </w:p>
    <w:p w14:paraId="23F37052" w14:textId="2F46236F" w:rsidR="00991F14" w:rsidRDefault="001E7383" w:rsidP="001E7383">
      <w:pPr>
        <w:pStyle w:val="Level3"/>
      </w:pPr>
      <w:r>
        <w:t>в</w:t>
      </w:r>
      <w:r w:rsidR="00991F14">
        <w:t>ырубку зеленых насаждений и пересадку деревьев, оформление порубочных билетов.</w:t>
      </w:r>
    </w:p>
    <w:p w14:paraId="66811DEA" w14:textId="4B7FCCB3" w:rsidR="001E7383" w:rsidRDefault="001E7383" w:rsidP="00991F14">
      <w:pPr>
        <w:pStyle w:val="Level2"/>
      </w:pPr>
      <w:r>
        <w:t>Организация:</w:t>
      </w:r>
    </w:p>
    <w:p w14:paraId="0B8782D5" w14:textId="3157BB38" w:rsidR="001E7383" w:rsidRDefault="00991F14" w:rsidP="001E7383">
      <w:pPr>
        <w:pStyle w:val="Level3"/>
      </w:pPr>
      <w:r>
        <w:lastRenderedPageBreak/>
        <w:t>создания геод</w:t>
      </w:r>
      <w:r w:rsidR="001E7383">
        <w:t>езической основы строительства;</w:t>
      </w:r>
    </w:p>
    <w:p w14:paraId="3238A415" w14:textId="1D8C284E" w:rsidR="001E7383" w:rsidRDefault="00991F14" w:rsidP="001E7383">
      <w:pPr>
        <w:pStyle w:val="Level3"/>
      </w:pPr>
      <w:r>
        <w:t>выноса в натуру линий регулирования застройки и создания гео</w:t>
      </w:r>
      <w:r w:rsidR="001E7383">
        <w:t>дезической разбивочной основы.</w:t>
      </w:r>
    </w:p>
    <w:p w14:paraId="49901894" w14:textId="1AF7B681" w:rsidR="001E7383" w:rsidRDefault="001E7383" w:rsidP="001E7383">
      <w:pPr>
        <w:pStyle w:val="Level2"/>
      </w:pPr>
      <w:r>
        <w:t>П</w:t>
      </w:r>
      <w:r w:rsidR="00991F14">
        <w:t>одготовка документов для получе</w:t>
      </w:r>
      <w:r>
        <w:t>ния разрешения на строительство.</w:t>
      </w:r>
    </w:p>
    <w:p w14:paraId="4AD0872B" w14:textId="0DF282EA" w:rsidR="001E7383" w:rsidRDefault="001E7383" w:rsidP="001E7383">
      <w:pPr>
        <w:pStyle w:val="Level2"/>
      </w:pPr>
      <w:r>
        <w:t>П</w:t>
      </w:r>
      <w:r w:rsidR="00991F14">
        <w:t>олучение разреш</w:t>
      </w:r>
      <w:r>
        <w:t>ения на строительство.</w:t>
      </w:r>
    </w:p>
    <w:p w14:paraId="1E9DCB64" w14:textId="10C69C32" w:rsidR="001E7383" w:rsidRDefault="001E7383" w:rsidP="001E7383">
      <w:pPr>
        <w:pStyle w:val="Level2"/>
      </w:pPr>
      <w:r>
        <w:t>Р</w:t>
      </w:r>
      <w:r w:rsidR="00991F14">
        <w:t>азработка и заключение</w:t>
      </w:r>
      <w:r>
        <w:t xml:space="preserve"> от имени и за счет Заказчика</w:t>
      </w:r>
      <w:r w:rsidR="00991F14">
        <w:t xml:space="preserve"> договоров на создание ге</w:t>
      </w:r>
      <w:r>
        <w:t>одезической разбивочной основы.</w:t>
      </w:r>
    </w:p>
    <w:p w14:paraId="2B753B38" w14:textId="77777777" w:rsidR="009F16D4" w:rsidRDefault="001E7383" w:rsidP="001E7383">
      <w:pPr>
        <w:pStyle w:val="Level2"/>
      </w:pPr>
      <w:r>
        <w:t>Р</w:t>
      </w:r>
      <w:r w:rsidR="00991F14">
        <w:t>азработка и заключение</w:t>
      </w:r>
      <w:r>
        <w:t xml:space="preserve"> от имени и за счет Заказчика</w:t>
      </w:r>
      <w:r w:rsidR="00991F14">
        <w:t xml:space="preserve"> соглашений о компенсации стоимости работ по переносу, переустройству объектов основных средств, принадлежащих налогоплательщику на праве собственности или оперативного управления, в связи с созданием </w:t>
      </w:r>
      <w:r w:rsidR="009F16D4">
        <w:t>Объекта</w:t>
      </w:r>
    </w:p>
    <w:p w14:paraId="697CC1F4" w14:textId="77777777" w:rsidR="009F16D4" w:rsidRDefault="009F16D4" w:rsidP="001E7383">
      <w:pPr>
        <w:pStyle w:val="Level2"/>
      </w:pPr>
      <w:r>
        <w:t>О</w:t>
      </w:r>
      <w:r w:rsidR="00991F14">
        <w:t xml:space="preserve">рганизация работ по подготовке земельного участка для </w:t>
      </w:r>
      <w:r>
        <w:t>Строительства</w:t>
      </w:r>
      <w:r w:rsidR="00991F14">
        <w:t xml:space="preserve">, </w:t>
      </w:r>
    </w:p>
    <w:p w14:paraId="6F2CF87C" w14:textId="77777777" w:rsidR="009F16D4" w:rsidRDefault="009F16D4" w:rsidP="001E7383">
      <w:pPr>
        <w:pStyle w:val="Level2"/>
      </w:pPr>
      <w:r>
        <w:t>О</w:t>
      </w:r>
      <w:r w:rsidR="00991F14">
        <w:t xml:space="preserve">рганизация подготовки строительной площадки, </w:t>
      </w:r>
    </w:p>
    <w:p w14:paraId="3123867B" w14:textId="29A0C301" w:rsidR="00991F14" w:rsidRDefault="009F16D4" w:rsidP="001E7383">
      <w:pPr>
        <w:pStyle w:val="Level2"/>
      </w:pPr>
      <w:r>
        <w:t xml:space="preserve">Организация </w:t>
      </w:r>
      <w:r w:rsidR="00991F14">
        <w:t>сноса существующих объектов капитального строительства</w:t>
      </w:r>
      <w:r>
        <w:t>,</w:t>
      </w:r>
      <w:r w:rsidR="00991F14">
        <w:t xml:space="preserve"> переноса инженерных коммуникаций, включая заключение соглашений о возмещении потерь за счет </w:t>
      </w:r>
      <w:r>
        <w:t>Заказчика</w:t>
      </w:r>
      <w:r w:rsidR="00991F14">
        <w:t xml:space="preserve"> в соответствии с требованиями гражданского законодательства. </w:t>
      </w:r>
    </w:p>
    <w:p w14:paraId="634DE0DC" w14:textId="1410C62A" w:rsidR="00991F14" w:rsidRDefault="009F16D4" w:rsidP="00991F14">
      <w:pPr>
        <w:pStyle w:val="Level2"/>
      </w:pPr>
      <w:r>
        <w:t>Передача земельного участка Генеральному подрядчику</w:t>
      </w:r>
      <w:r w:rsidR="00991F14">
        <w:t xml:space="preserve"> для проведения строительных работ.</w:t>
      </w:r>
    </w:p>
    <w:p w14:paraId="5EDB31B1" w14:textId="1A9591D0" w:rsidR="00991F14" w:rsidRDefault="00991F14" w:rsidP="00991F14">
      <w:pPr>
        <w:pStyle w:val="Level2"/>
      </w:pPr>
      <w:r>
        <w:t xml:space="preserve">Направление в органы государственного строительного надзора извещений в соответствии с </w:t>
      </w:r>
      <w:r w:rsidR="009F16D4">
        <w:t>п. 3 ч.</w:t>
      </w:r>
      <w:r>
        <w:t xml:space="preserve"> 6 </w:t>
      </w:r>
      <w:r w:rsidR="009F16D4">
        <w:t>ст. 5.</w:t>
      </w:r>
      <w:r>
        <w:t xml:space="preserve">2 </w:t>
      </w:r>
      <w:proofErr w:type="spellStart"/>
      <w:r w:rsidR="009F16D4">
        <w:t>ГрК</w:t>
      </w:r>
      <w:proofErr w:type="spellEnd"/>
      <w:r w:rsidR="009F16D4">
        <w:t xml:space="preserve"> РФ</w:t>
      </w:r>
      <w:r>
        <w:t xml:space="preserve">. </w:t>
      </w:r>
    </w:p>
    <w:p w14:paraId="2DC9A589" w14:textId="149701AE" w:rsidR="00991F14" w:rsidRDefault="00991F14" w:rsidP="00991F14">
      <w:pPr>
        <w:pStyle w:val="Level2"/>
      </w:pPr>
      <w:r>
        <w:t xml:space="preserve">Предоставление лицам, осуществляющим строительство </w:t>
      </w:r>
      <w:r w:rsidR="009F16D4">
        <w:t>Объекта</w:t>
      </w:r>
      <w:r>
        <w:t>, материалов и документов, необходимых для выполнения указанных видов работ, в том числе материалов и рез</w:t>
      </w:r>
      <w:r w:rsidR="009F16D4">
        <w:t>ультатов инженерных изысканий, П</w:t>
      </w:r>
      <w:r>
        <w:t>роектной документации, разрешения на строительство.</w:t>
      </w:r>
    </w:p>
    <w:p w14:paraId="54F0FD52" w14:textId="65E7A0F0" w:rsidR="00991F14" w:rsidRDefault="00991F14" w:rsidP="00991F14">
      <w:pPr>
        <w:pStyle w:val="Level2"/>
      </w:pPr>
      <w:r>
        <w:t xml:space="preserve">Передача </w:t>
      </w:r>
      <w:r w:rsidR="009F16D4">
        <w:t>Генеральному Подрядчику Проектной и Р</w:t>
      </w:r>
      <w:r>
        <w:t>абочей документации, утверждение и внесение корректив в графики выполнения строительно-монтажных работ, согласование с подрядчиками перечня планируемых поставщиков материалов и привлекаемых сторонних организаций для выполнения отдельных видов строительно-монтажных работ.</w:t>
      </w:r>
    </w:p>
    <w:p w14:paraId="76BB39EB" w14:textId="68A63420" w:rsidR="009F16D4" w:rsidRDefault="00991F14" w:rsidP="00991F14">
      <w:pPr>
        <w:pStyle w:val="Level2"/>
      </w:pPr>
      <w:r>
        <w:t>Контроль за сроками получения оборудования и материалов, организаци</w:t>
      </w:r>
      <w:r w:rsidR="009F16D4">
        <w:t>я</w:t>
      </w:r>
      <w:r>
        <w:t xml:space="preserve"> приемки, представление и рассмотрение претензий к изготовителям и поставщикам, а также участие в арбитражном обсуждении (в случае необходимости)</w:t>
      </w:r>
      <w:r w:rsidR="009F16D4">
        <w:t>.</w:t>
      </w:r>
    </w:p>
    <w:p w14:paraId="0FA8D4F2" w14:textId="5DD46EF4" w:rsidR="00991F14" w:rsidRDefault="009F16D4" w:rsidP="00991F14">
      <w:pPr>
        <w:pStyle w:val="Level2"/>
      </w:pPr>
      <w:r>
        <w:t>Р</w:t>
      </w:r>
      <w:r w:rsidR="00991F14">
        <w:t>ассмотрение и урегулирование спорных вопросов по выполнению условий договоров (контрактов) строительного подряда с подрядными организациями.</w:t>
      </w:r>
    </w:p>
    <w:p w14:paraId="20701856" w14:textId="26CA06BB" w:rsidR="009F16D4" w:rsidRDefault="00991F14" w:rsidP="00991F14">
      <w:pPr>
        <w:pStyle w:val="Level2"/>
      </w:pPr>
      <w:r>
        <w:t>Подготовка отчетности о ходе строительства и реализ</w:t>
      </w:r>
      <w:r w:rsidR="009F16D4">
        <w:t>ации графиков выполнения работ.</w:t>
      </w:r>
    </w:p>
    <w:p w14:paraId="4B2A930E" w14:textId="09B41033" w:rsidR="009F16D4" w:rsidRDefault="009F16D4" w:rsidP="00991F14">
      <w:pPr>
        <w:pStyle w:val="Level2"/>
      </w:pPr>
      <w:r>
        <w:t>С</w:t>
      </w:r>
      <w:r w:rsidR="00991F14">
        <w:t>воевременное информирование застройщика в случае отклонени</w:t>
      </w:r>
      <w:r>
        <w:t>я от сроков реализации проекта.</w:t>
      </w:r>
    </w:p>
    <w:p w14:paraId="5CDE5A48" w14:textId="10A3FCE2" w:rsidR="00991F14" w:rsidRDefault="009F16D4" w:rsidP="00991F14">
      <w:pPr>
        <w:pStyle w:val="Level2"/>
      </w:pPr>
      <w:r>
        <w:lastRenderedPageBreak/>
        <w:t>П</w:t>
      </w:r>
      <w:r w:rsidR="00991F14">
        <w:t xml:space="preserve">редложение решений по сокращению и оптимизации сроков и бюджета строительства. </w:t>
      </w:r>
    </w:p>
    <w:p w14:paraId="5BDE38C9" w14:textId="30DAFA79" w:rsidR="009F16D4" w:rsidRDefault="00991F14" w:rsidP="00991F14">
      <w:pPr>
        <w:pStyle w:val="Level2"/>
      </w:pPr>
      <w:r>
        <w:t>Проверка соответствия промежуточных результатов проекта и хода его работ установленным требованиям и критериям</w:t>
      </w:r>
      <w:r w:rsidR="009F16D4">
        <w:t>:</w:t>
      </w:r>
      <w:r>
        <w:t xml:space="preserve"> </w:t>
      </w:r>
    </w:p>
    <w:p w14:paraId="56265A2B" w14:textId="119233D4" w:rsidR="009F16D4" w:rsidRDefault="009F16D4" w:rsidP="009F16D4">
      <w:pPr>
        <w:pStyle w:val="Level3"/>
      </w:pPr>
      <w:r>
        <w:t>качества;</w:t>
      </w:r>
    </w:p>
    <w:p w14:paraId="682AB10A" w14:textId="4E728D7F" w:rsidR="009F16D4" w:rsidRDefault="009F16D4" w:rsidP="009F16D4">
      <w:pPr>
        <w:pStyle w:val="Level3"/>
      </w:pPr>
      <w:r>
        <w:t>сроков выполнения;</w:t>
      </w:r>
    </w:p>
    <w:p w14:paraId="3237D8D0" w14:textId="48D6AEDD" w:rsidR="00991F14" w:rsidRDefault="00991F14" w:rsidP="009F16D4">
      <w:pPr>
        <w:pStyle w:val="Level3"/>
      </w:pPr>
      <w:r>
        <w:t>стоимости.</w:t>
      </w:r>
    </w:p>
    <w:p w14:paraId="629238D7" w14:textId="7E616E94" w:rsidR="009F16D4" w:rsidRDefault="00991F14" w:rsidP="00991F14">
      <w:pPr>
        <w:pStyle w:val="Level2"/>
      </w:pPr>
      <w:r>
        <w:t>Ведение статистического учета и предоставление отчетности в установленном порядк</w:t>
      </w:r>
      <w:r w:rsidR="009F16D4">
        <w:t>е и в соответствии с условиями Договора.</w:t>
      </w:r>
    </w:p>
    <w:p w14:paraId="51769D9E" w14:textId="6A3A3464" w:rsidR="00991F14" w:rsidRDefault="009F16D4" w:rsidP="00991F14">
      <w:pPr>
        <w:pStyle w:val="Level2"/>
      </w:pPr>
      <w:r>
        <w:t>П</w:t>
      </w:r>
      <w:r w:rsidR="00991F14">
        <w:t xml:space="preserve">редоставление </w:t>
      </w:r>
      <w:r>
        <w:t>Заказчику</w:t>
      </w:r>
      <w:r w:rsidR="00991F14">
        <w:t xml:space="preserve"> ежемесячной информации о ходе строительства, расходовании денежных средств, сроках выполнения каждого вида строительно-монтажных работ, возникновении дополнительных строительно-монтажных работ.</w:t>
      </w:r>
    </w:p>
    <w:p w14:paraId="44B136C6" w14:textId="77777777" w:rsidR="009F16D4" w:rsidRDefault="00991F14" w:rsidP="00991F14">
      <w:pPr>
        <w:pStyle w:val="Level2"/>
      </w:pPr>
      <w:r>
        <w:t>Проведение анализа затрат по отдельным статьям расходов строи</w:t>
      </w:r>
      <w:r w:rsidR="009F16D4">
        <w:t>тельно-монтажных работ и услуг.</w:t>
      </w:r>
    </w:p>
    <w:p w14:paraId="0FA2D7FF" w14:textId="627223E2" w:rsidR="00991F14" w:rsidRDefault="009F16D4" w:rsidP="00991F14">
      <w:pPr>
        <w:pStyle w:val="Level2"/>
      </w:pPr>
      <w:r>
        <w:t>Р</w:t>
      </w:r>
      <w:r w:rsidR="00991F14">
        <w:t>азработка и принятие мер по эффективному использованию выделяемых застройщиком денежных средств.</w:t>
      </w:r>
    </w:p>
    <w:p w14:paraId="76B93A7C" w14:textId="18D443DF" w:rsidR="00991F14" w:rsidRDefault="00991F14" w:rsidP="00991F14">
      <w:pPr>
        <w:pStyle w:val="Level2"/>
      </w:pPr>
      <w:r>
        <w:t>Ведение бухгалтерского учета, подготовка бухгал</w:t>
      </w:r>
      <w:r w:rsidR="009F16D4">
        <w:t>терской и финансовой отчетности, предусмотренной для Исполнителя.</w:t>
      </w:r>
    </w:p>
    <w:p w14:paraId="61DA2069" w14:textId="2ABA8DCB" w:rsidR="00991F14" w:rsidRDefault="00991F14" w:rsidP="00991F14">
      <w:pPr>
        <w:pStyle w:val="Level2"/>
      </w:pPr>
      <w:r>
        <w:t>Участие в проверках, проводимых уполномоченными органами по контролю и надзору.</w:t>
      </w:r>
    </w:p>
    <w:p w14:paraId="735BD646" w14:textId="09D10842" w:rsidR="00991F14" w:rsidRDefault="00991F14" w:rsidP="00991F14">
      <w:pPr>
        <w:pStyle w:val="Level2"/>
      </w:pPr>
      <w:r>
        <w:t>Обеспечение консервации объекта капитального строительства при необходимости прекращения работ или их приостановления более чем на шесть месяцев.</w:t>
      </w:r>
    </w:p>
    <w:p w14:paraId="76328B9A" w14:textId="5812ADF5" w:rsidR="00991F14" w:rsidRDefault="00991F14" w:rsidP="00991F14">
      <w:pPr>
        <w:pStyle w:val="Level2"/>
      </w:pPr>
      <w:r>
        <w:t>Участие в качестве наблюдателя при установлении причин нарушения законодательства, в результате которого причинен вред жизни или здоровью физических лиц, имуществу физических или юридических лиц в результате нарушения законодательства Российской Федерации о градостроительной деятельности.</w:t>
      </w:r>
    </w:p>
    <w:p w14:paraId="25378D58" w14:textId="223C84ED" w:rsidR="00991F14" w:rsidRDefault="00991F14" w:rsidP="00991F14">
      <w:pPr>
        <w:pStyle w:val="Level2"/>
      </w:pPr>
      <w:r>
        <w:t>Определение режима эксплуатации объекта в период индивидуальных и комплексных испытаний инженерных систем, оборудования</w:t>
      </w:r>
      <w:r w:rsidR="009F16D4">
        <w:t>,</w:t>
      </w:r>
      <w:r>
        <w:t xml:space="preserve"> их приемки, обеспечение контроля за пусконаладочными работами и организацией подготовки объекта к сдаче в эксплуатацию.</w:t>
      </w:r>
    </w:p>
    <w:p w14:paraId="3D6C0ADE" w14:textId="3C73FDCE" w:rsidR="00991F14" w:rsidRDefault="00991F14" w:rsidP="00991F14">
      <w:pPr>
        <w:pStyle w:val="Level2"/>
      </w:pPr>
      <w:r>
        <w:t xml:space="preserve">Проверка исполнительной документации, передача документации по приемке объекта в эксплуатацию на хранение </w:t>
      </w:r>
      <w:r w:rsidR="009F16D4">
        <w:t>Оператору</w:t>
      </w:r>
      <w:r>
        <w:t>.</w:t>
      </w:r>
    </w:p>
    <w:p w14:paraId="442048E3" w14:textId="53D3B145" w:rsidR="00991F14" w:rsidRDefault="00991F14" w:rsidP="00991F14">
      <w:pPr>
        <w:pStyle w:val="Level2"/>
      </w:pPr>
      <w:r>
        <w:t xml:space="preserve">Создание от имени и по поручению </w:t>
      </w:r>
      <w:r w:rsidR="009F16D4">
        <w:t>Заказчика</w:t>
      </w:r>
      <w:r>
        <w:t xml:space="preserve"> приемо-сдаточной комиссии и проведение приемки от исполнителя работ, законченного строительством </w:t>
      </w:r>
      <w:r w:rsidR="009F16D4">
        <w:t>Объекта</w:t>
      </w:r>
      <w:r>
        <w:t>.</w:t>
      </w:r>
    </w:p>
    <w:p w14:paraId="7B122A50" w14:textId="0F680A65" w:rsidR="00991F14" w:rsidRDefault="00991F14" w:rsidP="00991F14">
      <w:pPr>
        <w:pStyle w:val="Level2"/>
      </w:pPr>
      <w:r>
        <w:t xml:space="preserve">Представление приемо-сдаточной комиссии необходимых документов по законченному строительством </w:t>
      </w:r>
      <w:r w:rsidR="009F16D4">
        <w:t>Объекту</w:t>
      </w:r>
      <w:r>
        <w:t>.</w:t>
      </w:r>
    </w:p>
    <w:p w14:paraId="0A7F1420" w14:textId="781DF0CA" w:rsidR="00991F14" w:rsidRDefault="00991F14" w:rsidP="00991F14">
      <w:pPr>
        <w:pStyle w:val="Level2"/>
      </w:pPr>
      <w:r>
        <w:lastRenderedPageBreak/>
        <w:t>Согласование сроков устранения дефектов и недоделок в соответствии с договорами с подрядными организациями.</w:t>
      </w:r>
    </w:p>
    <w:p w14:paraId="038613FD" w14:textId="685C02DA" w:rsidR="00991F14" w:rsidRDefault="00991F14" w:rsidP="00991F14">
      <w:pPr>
        <w:pStyle w:val="Level2"/>
      </w:pPr>
      <w:r>
        <w:t>Подготовка документов для обращения в соответствующие органы исполнительной власти за получением разрешения на ввод объекта в эксплуатацию, предъявление законченного строительством объекта строительства органам государственного строительного надзора и экологического надзора (в случаях, предусмотренных законодательством Российской Федерации), предъявление законченного строительством объекта строительства уполномоченному органу для ввода в эксплуатацию.</w:t>
      </w:r>
    </w:p>
    <w:p w14:paraId="6B696F09" w14:textId="66A821E8" w:rsidR="00991F14" w:rsidRDefault="00991F14" w:rsidP="00991F14">
      <w:pPr>
        <w:pStyle w:val="Level2"/>
      </w:pPr>
      <w:r>
        <w:t xml:space="preserve">Подготовка и подписание документов для осуществления ввода </w:t>
      </w:r>
      <w:r w:rsidR="00157473">
        <w:t>Объекта</w:t>
      </w:r>
      <w:r>
        <w:t xml:space="preserve"> в эксплуатацию и его последующей регистрации в органах местного самоуправления, в установленном ими порядке.</w:t>
      </w:r>
    </w:p>
    <w:p w14:paraId="091C2B33" w14:textId="71587FD8" w:rsidR="00991F14" w:rsidRDefault="00152447" w:rsidP="00991F14">
      <w:pPr>
        <w:pStyle w:val="Level2"/>
      </w:pPr>
      <w:r>
        <w:t>П</w:t>
      </w:r>
      <w:r w:rsidR="00991F14">
        <w:t xml:space="preserve">ередача завершенного строительством </w:t>
      </w:r>
      <w:r w:rsidR="00157473">
        <w:t>Объекта</w:t>
      </w:r>
      <w:r w:rsidR="00991F14">
        <w:t xml:space="preserve"> </w:t>
      </w:r>
      <w:r w:rsidR="00157473">
        <w:t>Заказчику</w:t>
      </w:r>
      <w:r w:rsidR="00991F14">
        <w:t xml:space="preserve"> или </w:t>
      </w:r>
      <w:r w:rsidR="00157473">
        <w:t>Оператору,</w:t>
      </w:r>
      <w:r w:rsidR="00991F14">
        <w:t xml:space="preserve"> или </w:t>
      </w:r>
      <w:r w:rsidR="00157473">
        <w:t>иным лицам по поручению Заказчика</w:t>
      </w:r>
      <w:r w:rsidR="00991F14">
        <w:t>.</w:t>
      </w:r>
    </w:p>
    <w:p w14:paraId="7BF96E94" w14:textId="0C398AB1" w:rsidR="00991F14" w:rsidRDefault="00991F14" w:rsidP="00991F14">
      <w:pPr>
        <w:pStyle w:val="Level2"/>
      </w:pPr>
      <w:r>
        <w:t xml:space="preserve">Подготовка и передача застройщику отчета о выполнении договорных обязательств и о достижении </w:t>
      </w:r>
      <w:r w:rsidR="00157473">
        <w:t>Проектом</w:t>
      </w:r>
      <w:r>
        <w:t xml:space="preserve"> необход</w:t>
      </w:r>
      <w:r w:rsidR="00157473">
        <w:t>имых параметров по результатам С</w:t>
      </w:r>
      <w:r>
        <w:t>троительства.</w:t>
      </w:r>
    </w:p>
    <w:p w14:paraId="5689EDB3" w14:textId="13600EB7" w:rsidR="005B7B6A" w:rsidRDefault="005B7B6A" w:rsidP="00991F14">
      <w:pPr>
        <w:pStyle w:val="Level2"/>
      </w:pPr>
      <w:r>
        <w:rPr>
          <w:color w:val="000000"/>
          <w:shd w:val="clear" w:color="auto" w:fill="FFFFFF"/>
        </w:rPr>
        <w:t>Иные функции, необходимые для достижения Исполнителем поставленных перед ним задач в соответствии с законодательством Российской Федерации</w:t>
      </w:r>
      <w:r w:rsidR="006212B9">
        <w:rPr>
          <w:color w:val="000000"/>
          <w:shd w:val="clear" w:color="auto" w:fill="FFFFFF"/>
        </w:rPr>
        <w:t>, а именно:</w:t>
      </w:r>
    </w:p>
    <w:bookmarkEnd w:id="3"/>
    <w:p w14:paraId="79EA5E42" w14:textId="77777777" w:rsidR="00F20004" w:rsidRDefault="00F20004" w:rsidP="006212B9">
      <w:pPr>
        <w:pStyle w:val="Level3"/>
      </w:pPr>
      <w:r>
        <w:t xml:space="preserve">Заключает договоры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 (п. 22, Ст. 1 </w:t>
      </w:r>
      <w:proofErr w:type="spellStart"/>
      <w:r>
        <w:t>ГрК</w:t>
      </w:r>
      <w:proofErr w:type="spellEnd"/>
      <w:r>
        <w:t xml:space="preserve"> РФ).</w:t>
      </w:r>
    </w:p>
    <w:p w14:paraId="2F2F0A8E" w14:textId="77777777" w:rsidR="00F20004" w:rsidRDefault="00F20004" w:rsidP="006212B9">
      <w:pPr>
        <w:pStyle w:val="Level3"/>
      </w:pPr>
      <w:r>
        <w:t xml:space="preserve">Подготавливает задания на выполнение работ по инженерным изысканиям, подготовке проектной документации, строительству, реконструкции, капитальному ремонту, сносу объектов капитального строительства (Ст. 1, п. 22 </w:t>
      </w:r>
      <w:proofErr w:type="spellStart"/>
      <w:r>
        <w:t>ГрК</w:t>
      </w:r>
      <w:proofErr w:type="spellEnd"/>
      <w:r>
        <w:t xml:space="preserve"> РФ, п. 5 ст. 47 </w:t>
      </w:r>
      <w:proofErr w:type="spellStart"/>
      <w:r>
        <w:t>ГрК</w:t>
      </w:r>
      <w:proofErr w:type="spellEnd"/>
      <w:r>
        <w:t xml:space="preserve"> РФ, п. 11 ст. 48 </w:t>
      </w:r>
      <w:proofErr w:type="spellStart"/>
      <w:r>
        <w:t>ГрК</w:t>
      </w:r>
      <w:proofErr w:type="spellEnd"/>
      <w:r>
        <w:t xml:space="preserve"> РФ).</w:t>
      </w:r>
    </w:p>
    <w:p w14:paraId="3AB4B7BD" w14:textId="77777777" w:rsidR="00F20004" w:rsidRDefault="00F20004" w:rsidP="006212B9">
      <w:pPr>
        <w:pStyle w:val="Level3"/>
      </w:pPr>
      <w:r>
        <w:t xml:space="preserve">Определяет в задании на проектирование перечень разделов проектной документации в зависимости от содержания работ, выполняемых при реконструкции объектов капитального строительства (в случае проведения реконструкции объекта капитального строительства) (п. 1 ч. 13 ст. 48 </w:t>
      </w:r>
      <w:proofErr w:type="spellStart"/>
      <w:r>
        <w:t>ГрК</w:t>
      </w:r>
      <w:proofErr w:type="spellEnd"/>
      <w:r>
        <w:t xml:space="preserve"> РФ).</w:t>
      </w:r>
    </w:p>
    <w:p w14:paraId="41F99272" w14:textId="77777777" w:rsidR="00F20004" w:rsidRDefault="00F20004" w:rsidP="006212B9">
      <w:pPr>
        <w:pStyle w:val="Level3"/>
      </w:pPr>
      <w:r>
        <w:t xml:space="preserve">Получает и 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 (Ст. 1, п. 22 </w:t>
      </w:r>
      <w:proofErr w:type="spellStart"/>
      <w:r>
        <w:t>ГрК</w:t>
      </w:r>
      <w:proofErr w:type="spellEnd"/>
      <w:r>
        <w:t xml:space="preserve"> РФ): градостроительный план или проект планировки (межевания) территории, результаты инженерных изысканий (при проектировании) либо задание на их проведение, технические условия на присоединение к сетям (Ст. 48, п. 6 и 11 </w:t>
      </w:r>
      <w:proofErr w:type="spellStart"/>
      <w:r>
        <w:t>ГрК</w:t>
      </w:r>
      <w:proofErr w:type="spellEnd"/>
      <w:r>
        <w:t xml:space="preserve"> РФ), а также, если подготовка проектной документации линейного объекта федерального значения, линейного объекта регионального значения или линейного объекта местного значения осуществляется до утверждения </w:t>
      </w:r>
      <w:r>
        <w:lastRenderedPageBreak/>
        <w:t xml:space="preserve">документации по планировке территории - решение о подготовке такой документации по планировке территории и чертеж границ зон планируемого размещения соответствующего линейного объекта, сведения о его характеристиках и схема планировочных решений, предусмотренные разрабатываемой документацией по планировке территории соответствующего линейного объекта (п. 11.1 ст. 48 </w:t>
      </w:r>
      <w:proofErr w:type="spellStart"/>
      <w:r>
        <w:t>ГрК</w:t>
      </w:r>
      <w:proofErr w:type="spellEnd"/>
      <w:r>
        <w:t xml:space="preserve"> РФ).</w:t>
      </w:r>
    </w:p>
    <w:p w14:paraId="1E73EF84" w14:textId="77777777" w:rsidR="00F20004" w:rsidRDefault="00F20004" w:rsidP="006212B9">
      <w:pPr>
        <w:pStyle w:val="Level3"/>
      </w:pPr>
      <w:r>
        <w:t xml:space="preserve">При реконструкции, капитальном ремонте существующих линейных объектов в связи с планируемым строительством, реконструкцией или капитальным ремонтом обращается к правообладателям этих объектов с заявлением о получении технических требований и условий, подлежащих обязательному исполнению при архитектурно-строительном проектировании (ч. 4 Ст. 52_2 </w:t>
      </w:r>
      <w:proofErr w:type="spellStart"/>
      <w:r>
        <w:t>ГрК</w:t>
      </w:r>
      <w:proofErr w:type="spellEnd"/>
      <w:r>
        <w:t xml:space="preserve"> РФ).</w:t>
      </w:r>
    </w:p>
    <w:p w14:paraId="60B85519" w14:textId="77777777" w:rsidR="00F20004" w:rsidRDefault="00F20004" w:rsidP="006212B9">
      <w:pPr>
        <w:pStyle w:val="Level3"/>
      </w:pPr>
      <w:r>
        <w:t xml:space="preserve">При необходимости формирует и ведет информационную модель (ч. 4_2 ст. 47, ч. 1 Ст. 57_5 </w:t>
      </w:r>
      <w:proofErr w:type="spellStart"/>
      <w:r>
        <w:t>ГрК</w:t>
      </w:r>
      <w:proofErr w:type="spellEnd"/>
      <w:r>
        <w:t xml:space="preserve"> РФ).</w:t>
      </w:r>
    </w:p>
    <w:p w14:paraId="1AA57820" w14:textId="77777777" w:rsidR="00F20004" w:rsidRDefault="00F20004" w:rsidP="006212B9">
      <w:pPr>
        <w:pStyle w:val="Level3"/>
      </w:pPr>
      <w:r>
        <w:t xml:space="preserve">Принимает решение о проведении оценки соответствия результатов инженерных изысканий и проектной документации требованиям технических регламентов в форме экспертного сопровождения (ч. 6_1 ст. 47, ч. 15_5 ст. 48, ч. 3_9 ст. 49 </w:t>
      </w:r>
      <w:proofErr w:type="spellStart"/>
      <w:r>
        <w:t>ГрК</w:t>
      </w:r>
      <w:proofErr w:type="spellEnd"/>
      <w:r>
        <w:t xml:space="preserve"> РФ).</w:t>
      </w:r>
    </w:p>
    <w:p w14:paraId="58FE2782" w14:textId="77777777" w:rsidR="00F20004" w:rsidRDefault="00F20004" w:rsidP="006212B9">
      <w:pPr>
        <w:pStyle w:val="Level3"/>
      </w:pPr>
      <w:r>
        <w:t xml:space="preserve">Принимает решение о подготовке проектной документации применительно к отдельным этапам строительства, реконструкции объектов капитального строительства (ч. 12_1 ст. 48 </w:t>
      </w:r>
      <w:proofErr w:type="spellStart"/>
      <w:r>
        <w:t>ГрК</w:t>
      </w:r>
      <w:proofErr w:type="spellEnd"/>
      <w:r>
        <w:t xml:space="preserve"> РФ), а также принимает решение о выделении этапов этапы строительства, реконструкции линейного объекта, иных объектов капитального строительства, входящих в состав линейного объекта после получения разрешения на строительство объекта путем внесения изменений в проектную документацию (ч. 3_3 Ст. 52 </w:t>
      </w:r>
      <w:proofErr w:type="spellStart"/>
      <w:r>
        <w:t>ГрК</w:t>
      </w:r>
      <w:proofErr w:type="spellEnd"/>
      <w:r>
        <w:t xml:space="preserve"> РФ).</w:t>
      </w:r>
    </w:p>
    <w:p w14:paraId="293E95CC" w14:textId="77777777" w:rsidR="00F20004" w:rsidRDefault="00F20004" w:rsidP="006212B9">
      <w:pPr>
        <w:pStyle w:val="Level3"/>
      </w:pPr>
      <w:r>
        <w:t xml:space="preserve">В целях сноса объекта капитального строительства обеспечивает подготовку проекта организации работ по сносу объекта капитального строительства в качестве самостоятельного документа (ч. 2 ст. 55_30 </w:t>
      </w:r>
      <w:proofErr w:type="spellStart"/>
      <w:r>
        <w:t>ГрК</w:t>
      </w:r>
      <w:proofErr w:type="spellEnd"/>
      <w:r>
        <w:t xml:space="preserve"> РФ) и сметы на снос, если его планируется осуществлять с привлечением средств бюджетов бюджетной системы Российской Федерации (ч. 6 ст. 55_30 </w:t>
      </w:r>
      <w:proofErr w:type="spellStart"/>
      <w:r>
        <w:t>ГрК</w:t>
      </w:r>
      <w:proofErr w:type="spellEnd"/>
      <w:r>
        <w:t xml:space="preserve"> РФ), подает не позднее чем за семь рабочих дней до начала выполнения работ уведомление о планируемом сносе объекта капитального строительства, содержащее сведения, указанные в ч. 9 ст. 55_31 </w:t>
      </w:r>
      <w:proofErr w:type="spellStart"/>
      <w:r>
        <w:t>ГрК</w:t>
      </w:r>
      <w:proofErr w:type="spellEnd"/>
      <w:r>
        <w:t xml:space="preserve"> РФ, а также не позднее семи дней по их окончании — уведомление о завершении сноса объекта капитального строительства (ч. 9, ч. 12 ст. 55_31 </w:t>
      </w:r>
      <w:proofErr w:type="spellStart"/>
      <w:r>
        <w:t>ГрК</w:t>
      </w:r>
      <w:proofErr w:type="spellEnd"/>
      <w:r>
        <w:t xml:space="preserve"> РФ).</w:t>
      </w:r>
    </w:p>
    <w:p w14:paraId="61057857" w14:textId="77777777" w:rsidR="00F20004" w:rsidRDefault="00F20004" w:rsidP="006212B9">
      <w:pPr>
        <w:pStyle w:val="Level3"/>
      </w:pPr>
      <w:r>
        <w:t xml:space="preserve">В случае проведения капитального ремонта объектов капитального строительства, финансируемого с привлечением средств бюджетов бюджетной системы Российской Федерации, утверждает акт,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(ч. 12_2 ст. 48 </w:t>
      </w:r>
      <w:proofErr w:type="spellStart"/>
      <w:r>
        <w:t>ГрК</w:t>
      </w:r>
      <w:proofErr w:type="spellEnd"/>
      <w:r>
        <w:t xml:space="preserve"> РФ).</w:t>
      </w:r>
    </w:p>
    <w:p w14:paraId="29E69B84" w14:textId="77777777" w:rsidR="00F20004" w:rsidRDefault="00F20004" w:rsidP="006212B9">
      <w:pPr>
        <w:pStyle w:val="Level3"/>
      </w:pPr>
      <w:r>
        <w:t xml:space="preserve">Направляет на экспертизу (ч. 15 ст. 48, ч. 1 ст. 49 </w:t>
      </w:r>
      <w:proofErr w:type="spellStart"/>
      <w:r>
        <w:t>ГрК</w:t>
      </w:r>
      <w:proofErr w:type="spellEnd"/>
      <w:r>
        <w:t xml:space="preserve"> РФ) и при наличии положительного заключения утверждает проектную документацию (ч. </w:t>
      </w:r>
      <w:r>
        <w:lastRenderedPageBreak/>
        <w:t xml:space="preserve">22 Ст. 1, </w:t>
      </w:r>
      <w:proofErr w:type="spellStart"/>
      <w:r>
        <w:t>ГрК</w:t>
      </w:r>
      <w:proofErr w:type="spellEnd"/>
      <w:r>
        <w:t xml:space="preserve"> РФ и ч. 15 Ст.48 </w:t>
      </w:r>
      <w:proofErr w:type="spellStart"/>
      <w:r>
        <w:t>ГрК</w:t>
      </w:r>
      <w:proofErr w:type="spellEnd"/>
      <w:r>
        <w:t xml:space="preserve"> РФ), направляет проектную документацию повторно после внесения изменений, а при необходимости оспаривает отрицательное заключение экспертизы в судебном порядке (ч. 10 Ст. 49, </w:t>
      </w:r>
      <w:proofErr w:type="spellStart"/>
      <w:r>
        <w:t>ГрК</w:t>
      </w:r>
      <w:proofErr w:type="spellEnd"/>
      <w:r>
        <w:t xml:space="preserve"> РФ). В случае несогласия с заключением экспертизы проектной документации и (или) экспертизы результатов инженерных изысканий обжалует его в экспертной комиссии, созданной федеральным органом исполнительной власти (ч. 12 Ст. 49, </w:t>
      </w:r>
      <w:proofErr w:type="spellStart"/>
      <w:r>
        <w:t>ГрК</w:t>
      </w:r>
      <w:proofErr w:type="spellEnd"/>
      <w:r>
        <w:t xml:space="preserve"> РФ).</w:t>
      </w:r>
    </w:p>
    <w:p w14:paraId="0EE8DEBD" w14:textId="77777777" w:rsidR="00F20004" w:rsidRDefault="00F20004" w:rsidP="006212B9">
      <w:pPr>
        <w:pStyle w:val="Level3"/>
      </w:pPr>
      <w:r>
        <w:t xml:space="preserve">Направляет заявление о продлении сроков проведения государственной экспертизы (п. 7 ст. 49 </w:t>
      </w:r>
      <w:proofErr w:type="spellStart"/>
      <w:r>
        <w:t>ГрК</w:t>
      </w:r>
      <w:proofErr w:type="spellEnd"/>
      <w:r>
        <w:t xml:space="preserve"> РФ).</w:t>
      </w:r>
    </w:p>
    <w:p w14:paraId="16B5AC97" w14:textId="77777777" w:rsidR="00F20004" w:rsidRDefault="00F20004" w:rsidP="006212B9">
      <w:pPr>
        <w:pStyle w:val="Level3"/>
      </w:pPr>
      <w:r>
        <w:t xml:space="preserve">Утверждает изменения, вносимые в проектную документацию (ч. 15, ст. 48 </w:t>
      </w:r>
      <w:proofErr w:type="spellStart"/>
      <w:r>
        <w:t>ГрК</w:t>
      </w:r>
      <w:proofErr w:type="spellEnd"/>
      <w:r>
        <w:t xml:space="preserve"> РФ, ч. 7 ст. 52 </w:t>
      </w:r>
      <w:proofErr w:type="spellStart"/>
      <w:r>
        <w:t>ГрК</w:t>
      </w:r>
      <w:proofErr w:type="spellEnd"/>
      <w:r>
        <w:t xml:space="preserve"> РФ) при наличии: </w:t>
      </w:r>
    </w:p>
    <w:p w14:paraId="52AACB9C" w14:textId="77777777" w:rsidR="00F20004" w:rsidRDefault="00F20004" w:rsidP="00457A32">
      <w:pPr>
        <w:pStyle w:val="Level4"/>
        <w:numPr>
          <w:ilvl w:val="4"/>
          <w:numId w:val="49"/>
        </w:numPr>
      </w:pPr>
      <w:r>
        <w:t xml:space="preserve">подтверждения по решению застройщика (ч. 3_8 ст. 49 </w:t>
      </w:r>
      <w:proofErr w:type="spellStart"/>
      <w:r>
        <w:t>ГрК</w:t>
      </w:r>
      <w:proofErr w:type="spellEnd"/>
      <w:r>
        <w:t xml:space="preserve"> РФ) соответствия вносимых в проектную документацию изменений требованиям, указанным в части 3.8 статьи 49 настоящего Кодекса, утвержденного специалистом по организации архитектурно-строительного проектирования проектной организации в должности главного инженера проекта (п. 15.2 ст. 48 </w:t>
      </w:r>
      <w:proofErr w:type="spellStart"/>
      <w:r>
        <w:t>ГрК</w:t>
      </w:r>
      <w:proofErr w:type="spellEnd"/>
      <w:r>
        <w:t xml:space="preserve"> РФ), или</w:t>
      </w:r>
    </w:p>
    <w:p w14:paraId="7D5206B2" w14:textId="77777777" w:rsidR="00F20004" w:rsidRDefault="00F20004" w:rsidP="00457A32">
      <w:pPr>
        <w:pStyle w:val="Level4"/>
        <w:numPr>
          <w:ilvl w:val="4"/>
          <w:numId w:val="49"/>
        </w:numPr>
      </w:pPr>
      <w:r>
        <w:t xml:space="preserve">предоставленного органом исполнительной власти или организацией, проводившими экспертизу данной проектной документации, в ходе экспертного сопровождения подтверждения соответствия вносимых в данную проектную документацию изменений требованиям, указанным в части 3_9 статьи 49 </w:t>
      </w:r>
      <w:proofErr w:type="spellStart"/>
      <w:r>
        <w:t>ГрК</w:t>
      </w:r>
      <w:proofErr w:type="spellEnd"/>
      <w:r>
        <w:t xml:space="preserve"> РФ, и (или) положительного заключения экспертизы проектной документации (ч. 15_3 ст. 48 </w:t>
      </w:r>
      <w:proofErr w:type="spellStart"/>
      <w:r>
        <w:t>ГрК</w:t>
      </w:r>
      <w:proofErr w:type="spellEnd"/>
      <w:r>
        <w:t xml:space="preserve"> РФ).</w:t>
      </w:r>
    </w:p>
    <w:p w14:paraId="4ED7D180" w14:textId="77777777" w:rsidR="00F20004" w:rsidRDefault="00F20004" w:rsidP="006212B9">
      <w:pPr>
        <w:pStyle w:val="Level3"/>
      </w:pPr>
      <w:r>
        <w:t xml:space="preserve">Утверждает изменения, вносимые рабочую документацию в целях признания этих изменений частью проектной документации (ч. 1_3 Ст. 52 </w:t>
      </w:r>
      <w:proofErr w:type="spellStart"/>
      <w:r>
        <w:t>ГрК</w:t>
      </w:r>
      <w:proofErr w:type="spellEnd"/>
      <w:r>
        <w:t xml:space="preserve"> РФ).</w:t>
      </w:r>
    </w:p>
    <w:p w14:paraId="488CF8A3" w14:textId="373097AA" w:rsidR="00F20004" w:rsidRDefault="00FE2992" w:rsidP="006212B9">
      <w:pPr>
        <w:pStyle w:val="Level3"/>
      </w:pPr>
      <w:r>
        <w:t>Н</w:t>
      </w:r>
      <w:r w:rsidR="00F20004">
        <w:t xml:space="preserve">аправляет в органы государственного надзора уведомление о начале строительства, реконструкции объекта капитального строительства не позднее чем за 7 (семь) рабочих дней по форме Приложения 1 к Приказу </w:t>
      </w:r>
      <w:proofErr w:type="spellStart"/>
      <w:r w:rsidR="00F20004">
        <w:t>Ростехнадзора</w:t>
      </w:r>
      <w:proofErr w:type="spellEnd"/>
      <w:r w:rsidR="00F20004">
        <w:t xml:space="preserve"> от 12 марта 2020 года №107 и с приложением копии разрешения на строительство; проектной документация в полном объеме, а в случаях выдачи разрешения на отдельный этап строительства, реконструкции в объеме, необходимом для осуществления соответствующего этапа строительства; копии документа о вынесении на местность линий отступа от красных линий; общего и специального журнала, в которых ведется учет выполнения работ; положительного заключения экспертизы проектной документации (ч. 5 Ст. 52 </w:t>
      </w:r>
      <w:proofErr w:type="spellStart"/>
      <w:r w:rsidR="00F20004">
        <w:t>ГрК</w:t>
      </w:r>
      <w:proofErr w:type="spellEnd"/>
      <w:r w:rsidR="00F20004">
        <w:t xml:space="preserve"> РФ).</w:t>
      </w:r>
    </w:p>
    <w:p w14:paraId="632B5696" w14:textId="77777777" w:rsidR="00F20004" w:rsidRDefault="00F20004" w:rsidP="006212B9">
      <w:pPr>
        <w:pStyle w:val="Level3"/>
      </w:pPr>
      <w:r>
        <w:t xml:space="preserve">Направляет в органы государственного надзора изменения, внесенные в проектную документацию после получения разрешения на строительство, в срок не позднее 10 (десяти) рабочих дней со дня </w:t>
      </w:r>
      <w:r>
        <w:lastRenderedPageBreak/>
        <w:t xml:space="preserve">утверждения этих изменений (п. 5_2 ст. 52 </w:t>
      </w:r>
      <w:proofErr w:type="spellStart"/>
      <w:r>
        <w:t>ГрК</w:t>
      </w:r>
      <w:proofErr w:type="spellEnd"/>
      <w:r>
        <w:t xml:space="preserve"> РФ), в том числе в форме информационной модели (п. 5_3 ст. 52 </w:t>
      </w:r>
      <w:proofErr w:type="spellStart"/>
      <w:r>
        <w:t>ГрК</w:t>
      </w:r>
      <w:proofErr w:type="spellEnd"/>
      <w:r>
        <w:t xml:space="preserve"> РФ).</w:t>
      </w:r>
    </w:p>
    <w:p w14:paraId="10A59C60" w14:textId="77777777" w:rsidR="00F20004" w:rsidRDefault="00F20004" w:rsidP="006212B9">
      <w:pPr>
        <w:pStyle w:val="Level3"/>
      </w:pPr>
      <w:r>
        <w:t>Получает от органов государственного строительного надзора программу проверок и изменения к ней (п. 22, п. 24 Постановления Правительства РФ от 30.06.2021 №1087).</w:t>
      </w:r>
    </w:p>
    <w:p w14:paraId="3C6CC739" w14:textId="77777777" w:rsidR="00F20004" w:rsidRDefault="00F20004" w:rsidP="006212B9">
      <w:pPr>
        <w:pStyle w:val="Level3"/>
      </w:pPr>
      <w:r>
        <w:t xml:space="preserve">Готовит земельный участок для строительства и (или) объект капитального строительства для реконструкции или капитального ремонта (ч.4 ст. 52 </w:t>
      </w:r>
      <w:proofErr w:type="spellStart"/>
      <w:r>
        <w:t>ГрК</w:t>
      </w:r>
      <w:proofErr w:type="spellEnd"/>
      <w:r>
        <w:t xml:space="preserve"> РФ).</w:t>
      </w:r>
    </w:p>
    <w:p w14:paraId="34239FF6" w14:textId="77777777" w:rsidR="00F20004" w:rsidRDefault="00F20004" w:rsidP="006212B9">
      <w:pPr>
        <w:pStyle w:val="Level3"/>
      </w:pPr>
      <w:r>
        <w:t xml:space="preserve">Передает лицу, осуществляющему строительство, материалы и результаты инженерных изысканий, проектную документацию, разрешение на строительство (ч.4 ст. 52 </w:t>
      </w:r>
      <w:proofErr w:type="spellStart"/>
      <w:r>
        <w:t>ГрК</w:t>
      </w:r>
      <w:proofErr w:type="spellEnd"/>
      <w:r>
        <w:t xml:space="preserve"> РФ).</w:t>
      </w:r>
    </w:p>
    <w:p w14:paraId="55BC7A6E" w14:textId="77777777" w:rsidR="00F20004" w:rsidRDefault="00F20004" w:rsidP="006212B9">
      <w:pPr>
        <w:pStyle w:val="Level3"/>
      </w:pPr>
      <w:r>
        <w:t xml:space="preserve">Обеспечивает консервацию объекта при необходимости прекращения работ или их приостановления более чем на шесть месяцев (Ст. 52, п. 4 </w:t>
      </w:r>
      <w:proofErr w:type="spellStart"/>
      <w:r>
        <w:t>ГрК</w:t>
      </w:r>
      <w:proofErr w:type="spellEnd"/>
      <w:r>
        <w:t xml:space="preserve"> РФ).</w:t>
      </w:r>
    </w:p>
    <w:p w14:paraId="3AB1B48A" w14:textId="77777777" w:rsidR="00F20004" w:rsidRDefault="00F20004" w:rsidP="006212B9">
      <w:pPr>
        <w:pStyle w:val="Level3"/>
      </w:pPr>
      <w:r>
        <w:t xml:space="preserve">При реконструкции, капитальном ремонте существующих линейных объектов в связи с планируемым строительством, реконструкцией или капитальным ремонтом обращается к правообладателям этих объектов с целью заключения с ними договоров на реконструкцию, капитальный ремонт (ч. 10, ч. 11 Ст. 52_2 </w:t>
      </w:r>
      <w:proofErr w:type="spellStart"/>
      <w:r>
        <w:t>ГрК</w:t>
      </w:r>
      <w:proofErr w:type="spellEnd"/>
      <w:r>
        <w:t xml:space="preserve"> РФ), возмещает правообладателям соответствующие затраты и согласовывает с ними проектную документацию в необходимых случаях (ч. 13, ч. 14 Ст. 52_2 </w:t>
      </w:r>
      <w:proofErr w:type="spellStart"/>
      <w:r>
        <w:t>ГрК</w:t>
      </w:r>
      <w:proofErr w:type="spellEnd"/>
      <w:r>
        <w:t xml:space="preserve"> РФ).</w:t>
      </w:r>
    </w:p>
    <w:p w14:paraId="01E8F73F" w14:textId="50071EAE" w:rsidR="00F20004" w:rsidRPr="00505E12" w:rsidRDefault="00F20004" w:rsidP="006212B9">
      <w:pPr>
        <w:pStyle w:val="Level3"/>
      </w:pPr>
      <w:r w:rsidRPr="00505E12">
        <w:t xml:space="preserve">Привлекает по своей инициативе лицо, осуществляющее подготовку проектной документации, для проверки соответствия выполняемых работ проектной документации (ч. 2 Ст. 53, </w:t>
      </w:r>
      <w:proofErr w:type="spellStart"/>
      <w:r w:rsidRPr="00505E12">
        <w:t>ГрК</w:t>
      </w:r>
      <w:proofErr w:type="spellEnd"/>
      <w:r w:rsidRPr="00505E12">
        <w:t xml:space="preserve"> РФ)</w:t>
      </w:r>
      <w:r w:rsidR="00505E12" w:rsidRPr="00505E12">
        <w:t xml:space="preserve"> либо контролирует исполнение данным лицом обязательств по договору, в случае привлечения его непосредственно Заказчиком</w:t>
      </w:r>
      <w:r w:rsidRPr="00505E12">
        <w:t>;</w:t>
      </w:r>
    </w:p>
    <w:p w14:paraId="5F5C861A" w14:textId="417DDB7A" w:rsidR="00505E12" w:rsidRPr="00505E12" w:rsidRDefault="00505E12" w:rsidP="006212B9">
      <w:pPr>
        <w:pStyle w:val="Level3"/>
      </w:pPr>
      <w:r w:rsidRPr="00505E12">
        <w:t>При наличии</w:t>
      </w:r>
      <w:r>
        <w:t xml:space="preserve"> соответствующих</w:t>
      </w:r>
      <w:r w:rsidRPr="00505E12">
        <w:t xml:space="preserve"> полномочий,</w:t>
      </w:r>
      <w:r>
        <w:t xml:space="preserve"> переданных Исполнителю Заказчиком,</w:t>
      </w:r>
      <w:r w:rsidRPr="00505E12">
        <w:t xml:space="preserve"> контролирует исполнение Строительным Контролем обязательств по заключенному им с Заказчиком</w:t>
      </w:r>
      <w:r>
        <w:t xml:space="preserve"> договору</w:t>
      </w:r>
      <w:r w:rsidRPr="00505E12">
        <w:t>;</w:t>
      </w:r>
    </w:p>
    <w:p w14:paraId="49E60AE0" w14:textId="77777777" w:rsidR="00F20004" w:rsidRDefault="00F20004" w:rsidP="006212B9">
      <w:pPr>
        <w:pStyle w:val="Level3"/>
      </w:pPr>
      <w:r>
        <w:t xml:space="preserve">Выдает замечания об устранении недостатков в письменной форме и расписывается в актах об их устранении (ч. 6, ч. 7 Ст. 53 </w:t>
      </w:r>
      <w:proofErr w:type="spellStart"/>
      <w:r>
        <w:t>ГрК</w:t>
      </w:r>
      <w:proofErr w:type="spellEnd"/>
      <w:r>
        <w:t xml:space="preserve"> РФ).</w:t>
      </w:r>
    </w:p>
    <w:p w14:paraId="193C0C3E" w14:textId="77777777" w:rsidR="00F20004" w:rsidRDefault="00F20004" w:rsidP="006212B9">
      <w:pPr>
        <w:pStyle w:val="Level3"/>
      </w:pPr>
      <w:r>
        <w:t xml:space="preserve">Требует проведения контроля за выполнением работ и за безопасностью конструкций, участков сетей инженерно-технического обеспечения с обнаруженными в ходе строительного контроля недостатками повторно после устранения выявленных недостатков (ч. 5 Ст. 53 </w:t>
      </w:r>
      <w:proofErr w:type="spellStart"/>
      <w:r>
        <w:t>ГрК</w:t>
      </w:r>
      <w:proofErr w:type="spellEnd"/>
      <w:r>
        <w:t xml:space="preserve"> РФ).</w:t>
      </w:r>
    </w:p>
    <w:p w14:paraId="2FAE6A56" w14:textId="77777777" w:rsidR="00F20004" w:rsidRDefault="00F20004" w:rsidP="006212B9">
      <w:pPr>
        <w:pStyle w:val="Level3"/>
      </w:pPr>
      <w:r>
        <w:t xml:space="preserve">Подписывает акт, подтверждающий соответствие параметров построенного, реконструированного объекта капитального строительства проектной документации и схему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(за исключением </w:t>
      </w:r>
      <w:r>
        <w:lastRenderedPageBreak/>
        <w:t xml:space="preserve">случаев строительства, реконструкции линейного объекта) (ч. 7_1 ст. 53 </w:t>
      </w:r>
      <w:proofErr w:type="spellStart"/>
      <w:r>
        <w:t>ГрК</w:t>
      </w:r>
      <w:proofErr w:type="spellEnd"/>
      <w:r>
        <w:t xml:space="preserve"> РФ, п. 8 ч. 3 ст. 55 </w:t>
      </w:r>
      <w:proofErr w:type="spellStart"/>
      <w:r>
        <w:t>ГрК</w:t>
      </w:r>
      <w:proofErr w:type="spellEnd"/>
      <w:r>
        <w:t xml:space="preserve"> РФ).</w:t>
      </w:r>
    </w:p>
    <w:p w14:paraId="5132277A" w14:textId="77777777" w:rsidR="00F20004" w:rsidRDefault="00F20004" w:rsidP="006212B9">
      <w:pPr>
        <w:pStyle w:val="Level3"/>
      </w:pPr>
      <w:r>
        <w:t xml:space="preserve">Участвует по своему выбору в качестве наблюдателя в установлении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(ч. 8 Ст. 62 </w:t>
      </w:r>
      <w:proofErr w:type="spellStart"/>
      <w:r>
        <w:t>ГрК</w:t>
      </w:r>
      <w:proofErr w:type="spellEnd"/>
      <w:r>
        <w:t xml:space="preserve"> РФ).</w:t>
      </w:r>
    </w:p>
    <w:p w14:paraId="04B44316" w14:textId="7DF5E4C7" w:rsidR="00F20004" w:rsidRDefault="00F20004" w:rsidP="006212B9">
      <w:pPr>
        <w:pStyle w:val="Level3"/>
      </w:pPr>
      <w:r>
        <w:t xml:space="preserve">Согласно ч. 1_5 Ст. 52 </w:t>
      </w:r>
      <w:proofErr w:type="spellStart"/>
      <w:r>
        <w:t>ГрК</w:t>
      </w:r>
      <w:proofErr w:type="spellEnd"/>
      <w:r>
        <w:t xml:space="preserve"> РФ,</w:t>
      </w:r>
      <w:r w:rsidR="00B9444C">
        <w:t xml:space="preserve"> организует</w:t>
      </w:r>
      <w:r>
        <w:t xml:space="preserve"> ведение исполнительной документации в соответствии с Приказом Министерства строительства и жилищно-коммунального хозяйства Российской Федерации от 16.05.2023 N 344/</w:t>
      </w:r>
      <w:proofErr w:type="spellStart"/>
      <w:r>
        <w:t>пр</w:t>
      </w:r>
      <w:proofErr w:type="spellEnd"/>
      <w:r w:rsidR="00B9444C">
        <w:rPr>
          <w:rStyle w:val="ab"/>
        </w:rPr>
        <w:footnoteReference w:id="2"/>
      </w:r>
      <w:r>
        <w:t xml:space="preserve"> (далее – Приказ)</w:t>
      </w:r>
      <w:r w:rsidR="00B9444C">
        <w:t xml:space="preserve"> и Соглашением</w:t>
      </w:r>
      <w:r>
        <w:t>.</w:t>
      </w:r>
    </w:p>
    <w:p w14:paraId="13830E5F" w14:textId="37931BE0" w:rsidR="00F20004" w:rsidRDefault="00F20004" w:rsidP="006212B9">
      <w:pPr>
        <w:pStyle w:val="Level3"/>
      </w:pPr>
      <w:r>
        <w:t>Принимает решение о ведении исполнительной документации при строительстве, реконструкции, капитальном ремонте объектов капитального строительства на бумажном носителе или в форме электронных документов без дублирования на бумажном носителе (п. 1 Приложения 2 Приказа).</w:t>
      </w:r>
    </w:p>
    <w:p w14:paraId="25CB1BB8" w14:textId="21A12232" w:rsidR="00F20004" w:rsidRDefault="00F20004" w:rsidP="006212B9">
      <w:pPr>
        <w:pStyle w:val="Level3"/>
      </w:pPr>
      <w:r>
        <w:t>Определяет и утверждает перечень исполнительной документации объекта капитального строительства в соответствии с составом исполнительной документации, установленным Приказом Минстроя РФ от 16.05.2023 N 344/пр. (п. 2 Приложения 2 Приказа).</w:t>
      </w:r>
    </w:p>
    <w:p w14:paraId="7BF32713" w14:textId="3DA9AD22" w:rsidR="00F20004" w:rsidRDefault="00F20004" w:rsidP="006212B9">
      <w:pPr>
        <w:pStyle w:val="Level3"/>
      </w:pPr>
      <w:r>
        <w:t>Подписывает исполнительную документацию (п. 3 Приложения 2 Приказа).</w:t>
      </w:r>
    </w:p>
    <w:p w14:paraId="3A2EFDD0" w14:textId="7F4FAA9F" w:rsidR="00F20004" w:rsidRDefault="00F20004" w:rsidP="006212B9">
      <w:pPr>
        <w:pStyle w:val="Level3"/>
      </w:pPr>
      <w:r>
        <w:t>Принимает исполнительную документацию на постоянное хранение (п. 3 Приложения 2 Приказа)</w:t>
      </w:r>
      <w:r w:rsidR="00505E12">
        <w:t xml:space="preserve"> до передачи Оператору</w:t>
      </w:r>
      <w:r>
        <w:t>.</w:t>
      </w:r>
      <w:r w:rsidR="00B42E9B">
        <w:t xml:space="preserve"> </w:t>
      </w:r>
    </w:p>
    <w:p w14:paraId="3C3ABC1C" w14:textId="62BE0740" w:rsidR="00FE2992" w:rsidRDefault="00FE2992" w:rsidP="006212B9">
      <w:pPr>
        <w:pStyle w:val="Level3"/>
      </w:pPr>
      <w:r>
        <w:t xml:space="preserve">Осуществляет иные функции, предусмотренные Законодательством о градостроительной деятельности (ч. 22 ст. 1 </w:t>
      </w:r>
      <w:proofErr w:type="spellStart"/>
      <w:r>
        <w:t>ГрК</w:t>
      </w:r>
      <w:proofErr w:type="spellEnd"/>
      <w:r>
        <w:t xml:space="preserve"> РФ)</w:t>
      </w:r>
      <w:r w:rsidR="00991F14">
        <w:t>, действующим</w:t>
      </w:r>
      <w:r>
        <w:t xml:space="preserve"> на момент заключения Договора.</w:t>
      </w:r>
    </w:p>
    <w:p w14:paraId="613CAF26" w14:textId="6D4D38B5" w:rsidR="00846EBF" w:rsidRDefault="00846EBF" w:rsidP="00A524A3">
      <w:pPr>
        <w:pStyle w:val="Level2"/>
      </w:pPr>
      <w:r>
        <w:t>Предоставление Заказчику информации и отчетности в части оценки и управления рисками, выявленных несоответствий и корректирующих действий.</w:t>
      </w:r>
    </w:p>
    <w:p w14:paraId="2F830D0B" w14:textId="0F12EC32" w:rsidR="00846EBF" w:rsidRDefault="00846EBF" w:rsidP="00A524A3">
      <w:pPr>
        <w:pStyle w:val="Level2"/>
      </w:pPr>
      <w:r w:rsidRPr="00846EBF">
        <w:t>Входн</w:t>
      </w:r>
      <w:r w:rsidR="005A6824">
        <w:t>ой контроль (аудит) полученной П</w:t>
      </w:r>
      <w:r w:rsidRPr="00846EBF">
        <w:t xml:space="preserve">роектной и </w:t>
      </w:r>
      <w:r w:rsidR="005A6824">
        <w:t>Р</w:t>
      </w:r>
      <w:r w:rsidRPr="00846EBF">
        <w:t>абочей документации</w:t>
      </w:r>
      <w:r>
        <w:t>.</w:t>
      </w:r>
    </w:p>
    <w:p w14:paraId="03054E16" w14:textId="5215070B" w:rsidR="00846EBF" w:rsidRDefault="00846EBF" w:rsidP="00A524A3">
      <w:pPr>
        <w:pStyle w:val="Level2"/>
      </w:pPr>
      <w:r>
        <w:t>Рассмотрение</w:t>
      </w:r>
      <w:r w:rsidRPr="00846EBF">
        <w:t xml:space="preserve"> проектов производства работ и другой организационно-технологической документации</w:t>
      </w:r>
      <w:r>
        <w:t>, в том числе с</w:t>
      </w:r>
      <w:r w:rsidRPr="00846EBF">
        <w:t>огласование</w:t>
      </w:r>
      <w:r>
        <w:t xml:space="preserve"> предусмотренного проектом организации строительства</w:t>
      </w:r>
      <w:r w:rsidRPr="00846EBF">
        <w:t xml:space="preserve"> размещения разработанного грунта, пригодного для обратн</w:t>
      </w:r>
      <w:r w:rsidR="005A6824">
        <w:t>ой засыпки траншей и котлованов</w:t>
      </w:r>
      <w:r w:rsidRPr="00846EBF">
        <w:t xml:space="preserve"> и вертикальной планировки, на территории строительной площадки</w:t>
      </w:r>
      <w:r>
        <w:t>.</w:t>
      </w:r>
    </w:p>
    <w:p w14:paraId="6994ED9B" w14:textId="441A4521" w:rsidR="00BA3264" w:rsidRDefault="00BA3264" w:rsidP="00A524A3">
      <w:pPr>
        <w:pStyle w:val="Level2"/>
      </w:pPr>
      <w:r w:rsidRPr="00BA3264">
        <w:t>Согласование</w:t>
      </w:r>
      <w:r>
        <w:t xml:space="preserve"> </w:t>
      </w:r>
      <w:r w:rsidRPr="00BA3264">
        <w:t>мероприятий по закрытию улиц, ограничению движения транспорта, изменению движения общественного транспорта, предусмотренные строительным генеральным планом при его разработке с управлением Министерства внутренних дел Российской Федерации и учреждениями транспорта и связи органов местного самоуправления</w:t>
      </w:r>
      <w:r>
        <w:t>.</w:t>
      </w:r>
    </w:p>
    <w:p w14:paraId="29C66931" w14:textId="00BB4E90" w:rsidR="00BA3264" w:rsidRPr="00BA3264" w:rsidRDefault="00BA3264" w:rsidP="00BA3264">
      <w:pPr>
        <w:pStyle w:val="Level2"/>
      </w:pPr>
      <w:r w:rsidRPr="00BA3264">
        <w:lastRenderedPageBreak/>
        <w:t>Принятие решения о возможности применения неправильно складированных и хранимых материалов и изделий без ущерба качеству строительства</w:t>
      </w:r>
      <w:r>
        <w:t>.</w:t>
      </w:r>
    </w:p>
    <w:p w14:paraId="1EFAA685" w14:textId="4B9A7D07" w:rsidR="00BA3264" w:rsidRDefault="00BA3264" w:rsidP="00BA3264">
      <w:pPr>
        <w:pStyle w:val="Level2"/>
      </w:pPr>
      <w:r w:rsidRPr="00BA3264">
        <w:t>Организация ввода объекта в эксплуатацию</w:t>
      </w:r>
      <w:r>
        <w:t>.</w:t>
      </w:r>
    </w:p>
    <w:p w14:paraId="4134EF06" w14:textId="1C9D7BC0" w:rsidR="00BA3264" w:rsidRDefault="00BA3264" w:rsidP="00BA3264">
      <w:pPr>
        <w:pStyle w:val="Level2"/>
      </w:pPr>
      <w:r>
        <w:t>Координация и контроль исполнения договоров на авторский надзор, строительный контроль, проверка отчетов и визирование и актов выполненных работ.</w:t>
      </w:r>
    </w:p>
    <w:p w14:paraId="7611590B" w14:textId="244A81FD" w:rsidR="00BA3264" w:rsidRDefault="00BD3294" w:rsidP="00BA3264">
      <w:pPr>
        <w:pStyle w:val="Level2"/>
      </w:pPr>
      <w:r>
        <w:t>С</w:t>
      </w:r>
      <w:r w:rsidR="00BA3264">
        <w:t>огласование Руководства по контролю качества.</w:t>
      </w:r>
    </w:p>
    <w:p w14:paraId="3D5FCC05" w14:textId="2B0FF233" w:rsidR="00BD3294" w:rsidRDefault="00BD3294" w:rsidP="00BD3294">
      <w:pPr>
        <w:pStyle w:val="Level2"/>
      </w:pPr>
      <w:r>
        <w:t>Согласование Р</w:t>
      </w:r>
      <w:r w:rsidRPr="00BD3294">
        <w:t>уководства по охране здоровья и труда</w:t>
      </w:r>
      <w:r>
        <w:t>.</w:t>
      </w:r>
    </w:p>
    <w:p w14:paraId="03171F75" w14:textId="34383877" w:rsidR="00BA3264" w:rsidRDefault="00BA3264" w:rsidP="00BA3264">
      <w:pPr>
        <w:pStyle w:val="Level2"/>
      </w:pPr>
      <w:r>
        <w:t>Контроль исполнения Ген</w:t>
      </w:r>
      <w:r w:rsidR="00BD3294">
        <w:t xml:space="preserve">еральным </w:t>
      </w:r>
      <w:r>
        <w:t>подрядчиком требований по охране труда, пром</w:t>
      </w:r>
      <w:r w:rsidR="00BD3294">
        <w:t>ышленной и</w:t>
      </w:r>
      <w:r>
        <w:t xml:space="preserve"> пожарной безопасности.</w:t>
      </w:r>
    </w:p>
    <w:p w14:paraId="0BE9376F" w14:textId="76AAB6B9" w:rsidR="00BA3264" w:rsidRDefault="00BA3264" w:rsidP="00BA3264">
      <w:pPr>
        <w:pStyle w:val="Level2"/>
      </w:pPr>
      <w:r>
        <w:t xml:space="preserve">Разработка </w:t>
      </w:r>
      <w:r w:rsidR="00BD3294">
        <w:t>документации, регулирующей порядок организации и проведения Технических советов</w:t>
      </w:r>
      <w:r>
        <w:t xml:space="preserve">, проведение </w:t>
      </w:r>
      <w:r w:rsidR="00BD3294">
        <w:t>Технических советов</w:t>
      </w:r>
      <w:r>
        <w:t xml:space="preserve">, контроль исполнения протоколов </w:t>
      </w:r>
      <w:r w:rsidR="00BD3294">
        <w:t>Технических советов</w:t>
      </w:r>
      <w:r>
        <w:t>.</w:t>
      </w:r>
    </w:p>
    <w:p w14:paraId="0D006183" w14:textId="41E88097" w:rsidR="00BA3264" w:rsidRDefault="00BA3264" w:rsidP="00BA3264">
      <w:pPr>
        <w:pStyle w:val="Level2"/>
      </w:pPr>
      <w:r>
        <w:t xml:space="preserve">Контроль </w:t>
      </w:r>
      <w:r w:rsidR="00BD3294">
        <w:t>целевого расходования средств П</w:t>
      </w:r>
      <w:r>
        <w:t>роекта.</w:t>
      </w:r>
    </w:p>
    <w:p w14:paraId="62A99D4E" w14:textId="782AF9AE" w:rsidR="00BA3264" w:rsidRDefault="00BD3294" w:rsidP="00BA3264">
      <w:pPr>
        <w:pStyle w:val="Level2"/>
      </w:pPr>
      <w:r>
        <w:t>Предоставление информации для формирования</w:t>
      </w:r>
      <w:r w:rsidR="00BA3264">
        <w:t xml:space="preserve"> документов</w:t>
      </w:r>
      <w:r>
        <w:t>, относящихся к</w:t>
      </w:r>
      <w:r w:rsidR="00BA3264">
        <w:t xml:space="preserve"> отчетности Заказчика</w:t>
      </w:r>
      <w:r>
        <w:t xml:space="preserve"> по Соглашению, проверка отчетности</w:t>
      </w:r>
      <w:r w:rsidR="00BA3264">
        <w:t>.</w:t>
      </w:r>
    </w:p>
    <w:p w14:paraId="2FDAD1E2" w14:textId="23231EF2" w:rsidR="00BA3264" w:rsidRDefault="00BD3294" w:rsidP="00BA3264">
      <w:pPr>
        <w:pStyle w:val="Level2"/>
      </w:pPr>
      <w:r w:rsidRPr="00BD3294">
        <w:t>Организация хранения исполнительной документации до передачи Заказчику или Оператору</w:t>
      </w:r>
      <w:r>
        <w:t>.</w:t>
      </w:r>
    </w:p>
    <w:p w14:paraId="1AD17E65" w14:textId="4E2473C4" w:rsidR="00BD3294" w:rsidRDefault="00FB6E06" w:rsidP="00383A54">
      <w:pPr>
        <w:pStyle w:val="Level2"/>
      </w:pPr>
      <w:r>
        <w:t>Формирование по поручению</w:t>
      </w:r>
      <w:r w:rsidRPr="00802FCC">
        <w:t xml:space="preserve"> Заказчика</w:t>
      </w:r>
      <w:r>
        <w:t xml:space="preserve"> в рамках </w:t>
      </w:r>
      <w:r w:rsidRPr="00802FCC">
        <w:t xml:space="preserve">компетенции </w:t>
      </w:r>
      <w:r>
        <w:t>Исполнителя сводной информационно-аналитической документации, проверка обоснований данных отчетной информационно-аналитической документации</w:t>
      </w:r>
      <w:r w:rsidR="00802FCC">
        <w:t xml:space="preserve"> </w:t>
      </w:r>
      <w:r>
        <w:t>Генерального подрядчика, подрядчиков по Авторскому надзору и Строительному контролю, финансово-техническому аудиту</w:t>
      </w:r>
      <w:r w:rsidR="00802FCC">
        <w:t xml:space="preserve"> для подготовки</w:t>
      </w:r>
      <w:r>
        <w:t xml:space="preserve"> и корректировки отчетных документов,</w:t>
      </w:r>
      <w:r w:rsidR="00802FCC">
        <w:t xml:space="preserve"> предусмотренных Соглашением, кредитным договором, протоколами рабочих групп Публичной стороны, включая протоколы федеральных и региональных главных распорядителей </w:t>
      </w:r>
      <w:r w:rsidR="00383A54">
        <w:t xml:space="preserve">бюджетных средств, надзорных </w:t>
      </w:r>
      <w:r w:rsidR="00383A54" w:rsidRPr="00802FCC">
        <w:t xml:space="preserve">и контролирующих </w:t>
      </w:r>
      <w:r w:rsidR="00383A54">
        <w:t>органов</w:t>
      </w:r>
      <w:r w:rsidR="00383A54" w:rsidRPr="00802FCC">
        <w:t xml:space="preserve"> в порядке и в сроки, определенные </w:t>
      </w:r>
      <w:r w:rsidR="00383A54">
        <w:t>С</w:t>
      </w:r>
      <w:r w:rsidR="00383A54" w:rsidRPr="00802FCC">
        <w:t xml:space="preserve">оглашением, </w:t>
      </w:r>
      <w:r w:rsidR="00383A54">
        <w:t>к</w:t>
      </w:r>
      <w:r w:rsidR="00383A54" w:rsidRPr="00802FCC">
        <w:t xml:space="preserve">редитным договором, решениями указанных </w:t>
      </w:r>
      <w:r w:rsidR="00383A54">
        <w:t>органов.</w:t>
      </w:r>
      <w:r w:rsidR="00802FCC">
        <w:t xml:space="preserve"> </w:t>
      </w:r>
    </w:p>
    <w:p w14:paraId="1187D429" w14:textId="77777777" w:rsidR="00505E12" w:rsidRDefault="00505E12" w:rsidP="00505E12">
      <w:pPr>
        <w:pStyle w:val="Level1"/>
      </w:pPr>
      <w:r>
        <w:t>Прочие условия</w:t>
      </w:r>
    </w:p>
    <w:p w14:paraId="22E2ECC8" w14:textId="2874014C" w:rsidR="00505E12" w:rsidRDefault="00505E12" w:rsidP="00A72573">
      <w:pPr>
        <w:pStyle w:val="Level2"/>
      </w:pPr>
      <w:r>
        <w:t xml:space="preserve">В целях уточнения Стороны вправе согласовывать и утверждать регламенты и иные документы, обязательные для Сторон и детализирующие порядок исполнения настоящего Технического задания и Договора. Также Стороны руководствуются </w:t>
      </w:r>
      <w:r w:rsidRPr="00A72573">
        <w:t>утвержденными стандартами организации,</w:t>
      </w:r>
      <w:r>
        <w:t xml:space="preserve"> действующими в отношении Заказчика и Исполнителя</w:t>
      </w:r>
      <w:r w:rsidR="00A72573">
        <w:t xml:space="preserve">, </w:t>
      </w:r>
      <w:r w:rsidR="00A72573" w:rsidRPr="00A524A3">
        <w:t>положения которых не противоречат настоящему Техническому заданию и Договору и не препятствуют их исполнению</w:t>
      </w:r>
      <w:r w:rsidRPr="00A524A3">
        <w:t>.</w:t>
      </w:r>
      <w:r>
        <w:t xml:space="preserve"> При этом каждая из Сторон самостоятельно обеспечивает исполнение </w:t>
      </w:r>
      <w:r w:rsidR="00505EED">
        <w:t>положений,</w:t>
      </w:r>
      <w:r>
        <w:t xml:space="preserve"> указанных в настоящем пункте документов со стороны своих контрагентов, имеющих отношение к Проекту.</w:t>
      </w:r>
    </w:p>
    <w:p w14:paraId="74767152" w14:textId="248D531A" w:rsidR="00157473" w:rsidRDefault="00157473" w:rsidP="00505E12">
      <w:pPr>
        <w:pStyle w:val="Level2"/>
      </w:pPr>
      <w:r>
        <w:t>Во избежание сомнений, Исполнитель по Договору не осуществляет и не несет затраты на осуществление функций</w:t>
      </w:r>
      <w:r w:rsidR="002C1CF4">
        <w:t>, прямо не предусмотренных Договором, включая осуществление следующих функций</w:t>
      </w:r>
      <w:r>
        <w:t>:</w:t>
      </w:r>
    </w:p>
    <w:p w14:paraId="672135A8" w14:textId="04048447" w:rsidR="006212B9" w:rsidRDefault="006212B9" w:rsidP="006212B9">
      <w:pPr>
        <w:pStyle w:val="Level3"/>
      </w:pPr>
      <w:r>
        <w:lastRenderedPageBreak/>
        <w:t>П</w:t>
      </w:r>
      <w:r w:rsidRPr="006212B9">
        <w:t>роведение строительного контроля</w:t>
      </w:r>
      <w:r>
        <w:t xml:space="preserve"> </w:t>
      </w:r>
      <w:r w:rsidR="00D035B5">
        <w:t xml:space="preserve">Заказчиком, </w:t>
      </w:r>
      <w:r>
        <w:t>Генеральным Подрядчиком и подрядчиками</w:t>
      </w:r>
      <w:r w:rsidR="00D035B5">
        <w:t xml:space="preserve"> согласно ст. 53 </w:t>
      </w:r>
      <w:proofErr w:type="spellStart"/>
      <w:r w:rsidR="00D035B5">
        <w:t>ГрК</w:t>
      </w:r>
      <w:proofErr w:type="spellEnd"/>
      <w:r w:rsidR="00D035B5">
        <w:t xml:space="preserve"> РФ</w:t>
      </w:r>
      <w:r>
        <w:t>.</w:t>
      </w:r>
    </w:p>
    <w:p w14:paraId="17AD572F" w14:textId="3C535276" w:rsidR="00691436" w:rsidRDefault="00691436" w:rsidP="00691436">
      <w:pPr>
        <w:pStyle w:val="Level3"/>
      </w:pPr>
      <w:r>
        <w:t xml:space="preserve">Геодезические работы, осуществляемые при производстве </w:t>
      </w:r>
      <w:r w:rsidR="00D035B5">
        <w:t xml:space="preserve">и контроле </w:t>
      </w:r>
      <w:r>
        <w:t>строительных работ.</w:t>
      </w:r>
    </w:p>
    <w:p w14:paraId="4F25BB1C" w14:textId="0DAF4C8F" w:rsidR="006212B9" w:rsidRDefault="006212B9" w:rsidP="006212B9">
      <w:pPr>
        <w:pStyle w:val="Level3"/>
      </w:pPr>
      <w:r>
        <w:t>Производственный лабораторный контроль</w:t>
      </w:r>
      <w:r w:rsidR="00D035B5">
        <w:t xml:space="preserve"> и лабораторное сопровождение строительных работ</w:t>
      </w:r>
      <w:r>
        <w:t>.</w:t>
      </w:r>
    </w:p>
    <w:p w14:paraId="1029F464" w14:textId="458A8D4D" w:rsidR="00691436" w:rsidRDefault="00695500" w:rsidP="00DA169A">
      <w:pPr>
        <w:pStyle w:val="Level3"/>
      </w:pPr>
      <w:r>
        <w:t>Л</w:t>
      </w:r>
      <w:r w:rsidR="00691436">
        <w:t>абораторн</w:t>
      </w:r>
      <w:r>
        <w:t>ый</w:t>
      </w:r>
      <w:r w:rsidR="00691436">
        <w:t xml:space="preserve"> и инструментальн</w:t>
      </w:r>
      <w:r>
        <w:t>ый контроль</w:t>
      </w:r>
      <w:r w:rsidR="00691436">
        <w:t xml:space="preserve"> (за исключением разбивки осей сооружения и контроля геодезической разбивочной основы</w:t>
      </w:r>
      <w:r>
        <w:t>), а также рассмотрение Р</w:t>
      </w:r>
      <w:r w:rsidR="00691436">
        <w:t>абочей и иной документации.</w:t>
      </w:r>
    </w:p>
    <w:p w14:paraId="396C79F4" w14:textId="118F6AB9" w:rsidR="006212B9" w:rsidRDefault="006212B9" w:rsidP="006212B9">
      <w:pPr>
        <w:pStyle w:val="Level3"/>
      </w:pPr>
      <w:r>
        <w:t>Экспертизы и консультации, помимо предусмотренных Договором.</w:t>
      </w:r>
    </w:p>
    <w:p w14:paraId="6F5B8C7A" w14:textId="3F7DD214" w:rsidR="00695500" w:rsidRDefault="002C1CF4" w:rsidP="006212B9">
      <w:pPr>
        <w:pStyle w:val="Level3"/>
      </w:pPr>
      <w:r>
        <w:t>Разработку и п</w:t>
      </w:r>
      <w:r w:rsidR="00695500">
        <w:t>одготовку технологической и иной документации,</w:t>
      </w:r>
      <w:r>
        <w:t xml:space="preserve"> в том числе Проектной, Рабочей, сметной и исполнительной документации,</w:t>
      </w:r>
      <w:r w:rsidR="00695500">
        <w:t xml:space="preserve"> помимо</w:t>
      </w:r>
      <w:r>
        <w:t xml:space="preserve"> документации,</w:t>
      </w:r>
      <w:r w:rsidR="00695500">
        <w:t xml:space="preserve"> предусмотренной Договором.</w:t>
      </w:r>
    </w:p>
    <w:p w14:paraId="45FDEFF5" w14:textId="4063A917" w:rsidR="006212B9" w:rsidRDefault="006212B9" w:rsidP="006212B9">
      <w:pPr>
        <w:pStyle w:val="Level3"/>
      </w:pPr>
      <w:r>
        <w:t>Научные исследования, научно-техническое сопровождение и (или) опытно-конструкторские разработки.</w:t>
      </w:r>
    </w:p>
    <w:p w14:paraId="58F115FE" w14:textId="33E58B1D" w:rsidR="002C1CF4" w:rsidRDefault="002C1CF4" w:rsidP="006212B9">
      <w:pPr>
        <w:pStyle w:val="Level3"/>
      </w:pPr>
      <w:r>
        <w:t>Обследования и испытания.</w:t>
      </w:r>
    </w:p>
    <w:p w14:paraId="25F9BEE2" w14:textId="0CD30D2E" w:rsidR="00691436" w:rsidRDefault="006212B9" w:rsidP="006212B9">
      <w:pPr>
        <w:pStyle w:val="Level3"/>
      </w:pPr>
      <w:r>
        <w:t>Обеспечение</w:t>
      </w:r>
      <w:r w:rsidR="00691436">
        <w:t xml:space="preserve"> охраны и безопасности, в том числе пожарной и информационной.</w:t>
      </w:r>
    </w:p>
    <w:p w14:paraId="4A5AB7F0" w14:textId="1F2CE7EB" w:rsidR="006212B9" w:rsidRDefault="00691436" w:rsidP="006212B9">
      <w:pPr>
        <w:pStyle w:val="Level3"/>
      </w:pPr>
      <w:r>
        <w:t>Обеспечение</w:t>
      </w:r>
      <w:r w:rsidR="006212B9">
        <w:t xml:space="preserve"> соблюдения правил охраны труда</w:t>
      </w:r>
      <w:r>
        <w:t>, промышленной безопасности, экологических требований, кроме предусмотренных Договором.</w:t>
      </w:r>
    </w:p>
    <w:p w14:paraId="479341EF" w14:textId="1FCA5DFD" w:rsidR="002C1CF4" w:rsidRDefault="002C1CF4" w:rsidP="006212B9">
      <w:pPr>
        <w:pStyle w:val="Level3"/>
      </w:pPr>
      <w:r>
        <w:t>Внедрение, эксплуатацию информационных систем и соответствующей инфраструктуры.</w:t>
      </w:r>
    </w:p>
    <w:p w14:paraId="14B5B9A2" w14:textId="14964C56" w:rsidR="00691436" w:rsidRDefault="00691436" w:rsidP="006212B9">
      <w:pPr>
        <w:pStyle w:val="Level3"/>
      </w:pPr>
      <w:r>
        <w:t>Изучение (исследование) конъюнктуры рынка и иные маркетинговые исследования.</w:t>
      </w:r>
    </w:p>
    <w:p w14:paraId="64FB46DF" w14:textId="16DACBBB" w:rsidR="00691436" w:rsidRDefault="00691436" w:rsidP="006212B9">
      <w:pPr>
        <w:pStyle w:val="Level3"/>
      </w:pPr>
      <w:r>
        <w:t>Обучение, аттестации и оценку квалификации, кроме предусмотренных Договором.</w:t>
      </w:r>
    </w:p>
    <w:p w14:paraId="0EC21006" w14:textId="4B2F6A59" w:rsidR="00695500" w:rsidRDefault="00695500" w:rsidP="006212B9">
      <w:pPr>
        <w:pStyle w:val="Level3"/>
      </w:pPr>
      <w:r>
        <w:t>Оплата по договорам, заключаемым Заказчиком или Исполнителем от имени Заказчика.</w:t>
      </w:r>
    </w:p>
    <w:p w14:paraId="59871D43" w14:textId="00CCA0B4" w:rsidR="000504C4" w:rsidRPr="000504C4" w:rsidRDefault="000504C4" w:rsidP="00A72573">
      <w:pPr>
        <w:pStyle w:val="Level2"/>
        <w:numPr>
          <w:ilvl w:val="0"/>
          <w:numId w:val="0"/>
        </w:numPr>
        <w:ind w:left="1247"/>
        <w:rPr>
          <w:highlight w:val="cyan"/>
        </w:rPr>
      </w:pPr>
    </w:p>
    <w:sectPr w:rsidR="000504C4" w:rsidRPr="000504C4" w:rsidSect="00A75839">
      <w:footerReference w:type="even" r:id="rId8"/>
      <w:footerReference w:type="default" r:id="rId9"/>
      <w:pgSz w:w="11906" w:h="16838"/>
      <w:pgMar w:top="1616" w:right="1588" w:bottom="1077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A67E2" w14:textId="77777777" w:rsidR="00D12AED" w:rsidRDefault="00D12AED">
      <w:r>
        <w:separator/>
      </w:r>
    </w:p>
  </w:endnote>
  <w:endnote w:type="continuationSeparator" w:id="0">
    <w:p w14:paraId="10D321E9" w14:textId="77777777" w:rsidR="00D12AED" w:rsidRDefault="00D1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DGCLK+TimesNewRoman,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1A76" w14:textId="77777777" w:rsidR="00C65446" w:rsidRDefault="00C65446" w:rsidP="00DE4FB5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35</w:t>
    </w:r>
    <w:r>
      <w:rPr>
        <w:rStyle w:val="af0"/>
      </w:rPr>
      <w:fldChar w:fldCharType="end"/>
    </w:r>
  </w:p>
  <w:p w14:paraId="13B7038D" w14:textId="77777777" w:rsidR="00C65446" w:rsidRDefault="00C6544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09976"/>
      <w:docPartObj>
        <w:docPartGallery w:val="Page Numbers (Bottom of Page)"/>
        <w:docPartUnique/>
      </w:docPartObj>
    </w:sdtPr>
    <w:sdtEndPr/>
    <w:sdtContent>
      <w:p w14:paraId="5216D516" w14:textId="5A2F8192" w:rsidR="00C65446" w:rsidRDefault="00A75839">
        <w:pPr>
          <w:pStyle w:val="a9"/>
          <w:jc w:val="center"/>
        </w:pPr>
        <w:r>
          <w:t>3-</w:t>
        </w:r>
        <w:r w:rsidR="00C65446">
          <w:fldChar w:fldCharType="begin"/>
        </w:r>
        <w:r w:rsidR="00C65446">
          <w:instrText xml:space="preserve"> PAGE   \* MERGEFORMAT </w:instrText>
        </w:r>
        <w:r w:rsidR="00C65446">
          <w:fldChar w:fldCharType="separate"/>
        </w:r>
        <w:r w:rsidR="006677DA">
          <w:rPr>
            <w:noProof/>
          </w:rPr>
          <w:t>13</w:t>
        </w:r>
        <w:r w:rsidR="00C65446">
          <w:rPr>
            <w:noProof/>
          </w:rPr>
          <w:fldChar w:fldCharType="end"/>
        </w:r>
      </w:p>
    </w:sdtContent>
  </w:sdt>
  <w:p w14:paraId="50F98123" w14:textId="77777777" w:rsidR="00C65446" w:rsidRPr="00817108" w:rsidRDefault="00C65446" w:rsidP="0006759D">
    <w:pPr>
      <w:pStyle w:val="DocExCode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A989C" w14:textId="77777777" w:rsidR="00D12AED" w:rsidRDefault="00D12AED">
      <w:r>
        <w:separator/>
      </w:r>
    </w:p>
  </w:footnote>
  <w:footnote w:type="continuationSeparator" w:id="0">
    <w:p w14:paraId="6F358F9B" w14:textId="77777777" w:rsidR="00D12AED" w:rsidRDefault="00D12AED">
      <w:r>
        <w:continuationSeparator/>
      </w:r>
    </w:p>
  </w:footnote>
  <w:footnote w:id="1">
    <w:p w14:paraId="6812059B" w14:textId="22CE05D0" w:rsidR="00F20004" w:rsidRDefault="00F20004">
      <w:pPr>
        <w:pStyle w:val="ac"/>
      </w:pPr>
      <w:r>
        <w:rPr>
          <w:rStyle w:val="ab"/>
        </w:rPr>
        <w:footnoteRef/>
      </w:r>
      <w:r>
        <w:t xml:space="preserve"> </w:t>
      </w:r>
      <w:r w:rsidRPr="00F20004">
        <w:t>"Градостроительный кодекс Российской Федерации" от 29.12.2004</w:t>
      </w:r>
      <w:r w:rsidR="00FD28F1">
        <w:t xml:space="preserve"> г. №</w:t>
      </w:r>
      <w:r w:rsidRPr="00F20004">
        <w:t xml:space="preserve"> 190-ФЗ (ред</w:t>
      </w:r>
      <w:r w:rsidR="00FD28F1">
        <w:t>акция от 08.08.2024) (с изменениями и дополнениями</w:t>
      </w:r>
      <w:r w:rsidRPr="00F20004">
        <w:t>, вступ</w:t>
      </w:r>
      <w:r w:rsidR="00FD28F1">
        <w:t>ившими</w:t>
      </w:r>
      <w:r w:rsidRPr="00F20004">
        <w:t xml:space="preserve"> в силу с 01.09.2024</w:t>
      </w:r>
      <w:r w:rsidR="00FD28F1">
        <w:t xml:space="preserve"> г.</w:t>
      </w:r>
      <w:r w:rsidRPr="00F20004">
        <w:t>)</w:t>
      </w:r>
    </w:p>
  </w:footnote>
  <w:footnote w:id="2">
    <w:p w14:paraId="6DE57F02" w14:textId="565C35E9" w:rsidR="00B9444C" w:rsidRDefault="00B9444C">
      <w:pPr>
        <w:pStyle w:val="ac"/>
      </w:pPr>
      <w:r>
        <w:rPr>
          <w:rStyle w:val="ab"/>
        </w:rPr>
        <w:footnoteRef/>
      </w:r>
      <w:r>
        <w:t xml:space="preserve"> Приказ Министерства строительства и жилищно-коммунального хозяйства Российской Федерации от 16.05.2023 г. №344/</w:t>
      </w:r>
      <w:proofErr w:type="spellStart"/>
      <w:r>
        <w:t>пр</w:t>
      </w:r>
      <w:proofErr w:type="spellEnd"/>
      <w: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6C3A691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300548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6B63DE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BE66A1"/>
    <w:multiLevelType w:val="multilevel"/>
    <w:tmpl w:val="16F89D42"/>
    <w:lvl w:ilvl="0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073A6"/>
    <w:multiLevelType w:val="multilevel"/>
    <w:tmpl w:val="E1EE23A6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6518E"/>
    <w:multiLevelType w:val="multilevel"/>
    <w:tmpl w:val="84E02292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8645C"/>
    <w:multiLevelType w:val="multilevel"/>
    <w:tmpl w:val="D688BFDA"/>
    <w:lvl w:ilvl="0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E3F7B"/>
    <w:multiLevelType w:val="multilevel"/>
    <w:tmpl w:val="2B0A9374"/>
    <w:lvl w:ilvl="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0761A"/>
    <w:multiLevelType w:val="multilevel"/>
    <w:tmpl w:val="3B84A8DC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4323D"/>
    <w:multiLevelType w:val="multilevel"/>
    <w:tmpl w:val="1DFE211E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 w15:restartNumberingAfterBreak="0">
    <w:nsid w:val="116B7A43"/>
    <w:multiLevelType w:val="multilevel"/>
    <w:tmpl w:val="E17CFB2E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11" w15:restartNumberingAfterBreak="0">
    <w:nsid w:val="173574CD"/>
    <w:multiLevelType w:val="singleLevel"/>
    <w:tmpl w:val="E8F8299A"/>
    <w:lvl w:ilvl="0">
      <w:start w:val="1"/>
      <w:numFmt w:val="lowerLetter"/>
      <w:pStyle w:val="alpha4"/>
      <w:lvlText w:val="(%1)"/>
      <w:lvlJc w:val="left"/>
      <w:pPr>
        <w:tabs>
          <w:tab w:val="num" w:pos="2721"/>
        </w:tabs>
        <w:ind w:left="2721" w:hanging="68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1BEA1FFA"/>
    <w:multiLevelType w:val="multilevel"/>
    <w:tmpl w:val="D0A85A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2F12F57"/>
    <w:multiLevelType w:val="multilevel"/>
    <w:tmpl w:val="9924936A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721"/>
        </w:tabs>
        <w:ind w:left="272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708B8"/>
    <w:multiLevelType w:val="multilevel"/>
    <w:tmpl w:val="B2A010FC"/>
    <w:lvl w:ilvl="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971282"/>
    <w:multiLevelType w:val="multilevel"/>
    <w:tmpl w:val="D01C61FA"/>
    <w:lvl w:ilvl="0">
      <w:start w:val="1"/>
      <w:numFmt w:val="upperLetter"/>
      <w:pStyle w:val="UCAlpha4"/>
      <w:lvlText w:val="%1."/>
      <w:lvlJc w:val="left"/>
      <w:pPr>
        <w:tabs>
          <w:tab w:val="num" w:pos="2721"/>
        </w:tabs>
        <w:ind w:left="272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E6172F"/>
    <w:multiLevelType w:val="singleLevel"/>
    <w:tmpl w:val="BC3A7EAE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7" w15:restartNumberingAfterBreak="0">
    <w:nsid w:val="26235647"/>
    <w:multiLevelType w:val="multilevel"/>
    <w:tmpl w:val="E6BC44E2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05D16"/>
    <w:multiLevelType w:val="singleLevel"/>
    <w:tmpl w:val="6B82D920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 w:val="0"/>
        <w:i w:val="0"/>
        <w:sz w:val="20"/>
      </w:rPr>
    </w:lvl>
  </w:abstractNum>
  <w:abstractNum w:abstractNumId="19" w15:restartNumberingAfterBreak="0">
    <w:nsid w:val="34A5631E"/>
    <w:multiLevelType w:val="multilevel"/>
    <w:tmpl w:val="EB2A3AD4"/>
    <w:lvl w:ilvl="0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A619F"/>
    <w:multiLevelType w:val="multilevel"/>
    <w:tmpl w:val="EE64FE00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21890"/>
    <w:multiLevelType w:val="multilevel"/>
    <w:tmpl w:val="9538266A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86006ED"/>
    <w:multiLevelType w:val="singleLevel"/>
    <w:tmpl w:val="18909780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23" w15:restartNumberingAfterBreak="0">
    <w:nsid w:val="3BAC6B50"/>
    <w:multiLevelType w:val="multilevel"/>
    <w:tmpl w:val="C944C38C"/>
    <w:lvl w:ilvl="0">
      <w:start w:val="1"/>
      <w:numFmt w:val="bullet"/>
      <w:pStyle w:val="bullet4"/>
      <w:lvlText w:val=""/>
      <w:lvlJc w:val="left"/>
      <w:pPr>
        <w:tabs>
          <w:tab w:val="num" w:pos="2721"/>
        </w:tabs>
        <w:ind w:left="272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B2990"/>
    <w:multiLevelType w:val="multilevel"/>
    <w:tmpl w:val="2446F878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C403A"/>
    <w:multiLevelType w:val="multilevel"/>
    <w:tmpl w:val="C480DA24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E6859"/>
    <w:multiLevelType w:val="multilevel"/>
    <w:tmpl w:val="986AC5DE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639CD"/>
    <w:multiLevelType w:val="multilevel"/>
    <w:tmpl w:val="0CE8959E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029D5"/>
    <w:multiLevelType w:val="multilevel"/>
    <w:tmpl w:val="37E23D0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cs="Arial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bullet"/>
      <w:lvlText w:val=""/>
      <w:lvlJc w:val="left"/>
      <w:pPr>
        <w:tabs>
          <w:tab w:val="num" w:pos="860"/>
        </w:tabs>
        <w:ind w:left="860" w:hanging="6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288"/>
        </w:tabs>
        <w:ind w:left="3288" w:hanging="567"/>
      </w:pPr>
      <w:rPr>
        <w:rFonts w:ascii="Symbol" w:hAnsi="Symbol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29" w15:restartNumberingAfterBreak="0">
    <w:nsid w:val="4E6D7BFA"/>
    <w:multiLevelType w:val="singleLevel"/>
    <w:tmpl w:val="F536AFF4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567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512A7C3C"/>
    <w:multiLevelType w:val="singleLevel"/>
    <w:tmpl w:val="30047B0C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31" w15:restartNumberingAfterBreak="0">
    <w:nsid w:val="55F728E2"/>
    <w:multiLevelType w:val="multilevel"/>
    <w:tmpl w:val="181C356A"/>
    <w:lvl w:ilvl="0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26FEF"/>
    <w:multiLevelType w:val="singleLevel"/>
    <w:tmpl w:val="6F64C612"/>
    <w:lvl w:ilvl="0">
      <w:start w:val="1"/>
      <w:numFmt w:val="lowerRoman"/>
      <w:pStyle w:val="roman4"/>
      <w:lvlText w:val="(%1)"/>
      <w:lvlJc w:val="left"/>
      <w:pPr>
        <w:tabs>
          <w:tab w:val="num" w:pos="2721"/>
        </w:tabs>
        <w:ind w:left="2721" w:hanging="680"/>
      </w:pPr>
      <w:rPr>
        <w:rFonts w:ascii="Arial" w:hAnsi="Arial" w:hint="default"/>
        <w:b w:val="0"/>
        <w:i w:val="0"/>
        <w:sz w:val="20"/>
      </w:rPr>
    </w:lvl>
  </w:abstractNum>
  <w:abstractNum w:abstractNumId="33" w15:restartNumberingAfterBreak="0">
    <w:nsid w:val="582D0317"/>
    <w:multiLevelType w:val="multilevel"/>
    <w:tmpl w:val="539AC2F2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711EC"/>
    <w:multiLevelType w:val="singleLevel"/>
    <w:tmpl w:val="76ECA310"/>
    <w:lvl w:ilvl="0">
      <w:start w:val="1"/>
      <w:numFmt w:val="lowerRoman"/>
      <w:pStyle w:val="roman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35" w15:restartNumberingAfterBreak="0">
    <w:nsid w:val="5FCB4379"/>
    <w:multiLevelType w:val="multilevel"/>
    <w:tmpl w:val="2A08F16A"/>
    <w:lvl w:ilvl="0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215270"/>
    <w:multiLevelType w:val="singleLevel"/>
    <w:tmpl w:val="98D819AC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794"/>
      </w:pPr>
      <w:rPr>
        <w:rFonts w:ascii="Arial" w:hAnsi="Arial" w:hint="default"/>
        <w:b w:val="0"/>
        <w:i w:val="0"/>
        <w:sz w:val="20"/>
      </w:rPr>
    </w:lvl>
  </w:abstractNum>
  <w:abstractNum w:abstractNumId="37" w15:restartNumberingAfterBreak="0">
    <w:nsid w:val="62BC04FC"/>
    <w:multiLevelType w:val="hybridMultilevel"/>
    <w:tmpl w:val="D66A5F1E"/>
    <w:lvl w:ilvl="0" w:tplc="5BECD1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47EA1"/>
    <w:multiLevelType w:val="singleLevel"/>
    <w:tmpl w:val="8DAA2C7E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39" w15:restartNumberingAfterBreak="0">
    <w:nsid w:val="6A7F67AA"/>
    <w:multiLevelType w:val="multilevel"/>
    <w:tmpl w:val="0B1A2978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B02D0B"/>
    <w:multiLevelType w:val="multilevel"/>
    <w:tmpl w:val="E5AA412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D1232"/>
    <w:multiLevelType w:val="multilevel"/>
    <w:tmpl w:val="C36A445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 w:cs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860"/>
        </w:tabs>
        <w:ind w:left="860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42" w15:restartNumberingAfterBreak="0">
    <w:nsid w:val="6B502D22"/>
    <w:multiLevelType w:val="multilevel"/>
    <w:tmpl w:val="BA2014C0"/>
    <w:lvl w:ilvl="0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EA4D3C"/>
    <w:multiLevelType w:val="multilevel"/>
    <w:tmpl w:val="4A7E13AE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255B9"/>
    <w:multiLevelType w:val="singleLevel"/>
    <w:tmpl w:val="B21E97D0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45" w15:restartNumberingAfterBreak="0">
    <w:nsid w:val="7169173D"/>
    <w:multiLevelType w:val="singleLevel"/>
    <w:tmpl w:val="DC9254BE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46" w15:restartNumberingAfterBreak="0">
    <w:nsid w:val="71EE1468"/>
    <w:multiLevelType w:val="multilevel"/>
    <w:tmpl w:val="6F68478A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55C00"/>
    <w:multiLevelType w:val="singleLevel"/>
    <w:tmpl w:val="557E3C70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567"/>
      </w:pPr>
      <w:rPr>
        <w:rFonts w:ascii="Arial" w:hAnsi="Arial" w:hint="default"/>
        <w:b w:val="0"/>
        <w:i w:val="0"/>
        <w:sz w:val="20"/>
      </w:rPr>
    </w:lvl>
  </w:abstractNum>
  <w:abstractNum w:abstractNumId="48" w15:restartNumberingAfterBreak="0">
    <w:nsid w:val="785A5B88"/>
    <w:multiLevelType w:val="singleLevel"/>
    <w:tmpl w:val="4650D2A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49" w15:restartNumberingAfterBreak="0">
    <w:nsid w:val="7ED04878"/>
    <w:multiLevelType w:val="multilevel"/>
    <w:tmpl w:val="88966862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6"/>
  </w:num>
  <w:num w:numId="3">
    <w:abstractNumId w:val="35"/>
  </w:num>
  <w:num w:numId="4">
    <w:abstractNumId w:val="21"/>
  </w:num>
  <w:num w:numId="5">
    <w:abstractNumId w:val="10"/>
  </w:num>
  <w:num w:numId="6">
    <w:abstractNumId w:val="30"/>
  </w:num>
  <w:num w:numId="7">
    <w:abstractNumId w:val="18"/>
  </w:num>
  <w:num w:numId="8">
    <w:abstractNumId w:val="11"/>
  </w:num>
  <w:num w:numId="9">
    <w:abstractNumId w:val="29"/>
  </w:num>
  <w:num w:numId="10">
    <w:abstractNumId w:val="22"/>
  </w:num>
  <w:num w:numId="11">
    <w:abstractNumId w:val="34"/>
  </w:num>
  <w:num w:numId="12">
    <w:abstractNumId w:val="48"/>
  </w:num>
  <w:num w:numId="13">
    <w:abstractNumId w:val="36"/>
  </w:num>
  <w:num w:numId="14">
    <w:abstractNumId w:val="47"/>
  </w:num>
  <w:num w:numId="15">
    <w:abstractNumId w:val="44"/>
  </w:num>
  <w:num w:numId="16">
    <w:abstractNumId w:val="16"/>
  </w:num>
  <w:num w:numId="17">
    <w:abstractNumId w:val="38"/>
  </w:num>
  <w:num w:numId="18">
    <w:abstractNumId w:val="45"/>
  </w:num>
  <w:num w:numId="19">
    <w:abstractNumId w:val="32"/>
  </w:num>
  <w:num w:numId="20">
    <w:abstractNumId w:val="3"/>
  </w:num>
  <w:num w:numId="21">
    <w:abstractNumId w:val="19"/>
  </w:num>
  <w:num w:numId="22">
    <w:abstractNumId w:val="39"/>
  </w:num>
  <w:num w:numId="23">
    <w:abstractNumId w:val="15"/>
  </w:num>
  <w:num w:numId="24">
    <w:abstractNumId w:val="25"/>
  </w:num>
  <w:num w:numId="25">
    <w:abstractNumId w:val="43"/>
  </w:num>
  <w:num w:numId="26">
    <w:abstractNumId w:val="14"/>
  </w:num>
  <w:num w:numId="27">
    <w:abstractNumId w:val="31"/>
  </w:num>
  <w:num w:numId="28">
    <w:abstractNumId w:val="42"/>
  </w:num>
  <w:num w:numId="29">
    <w:abstractNumId w:val="26"/>
  </w:num>
  <w:num w:numId="30">
    <w:abstractNumId w:val="7"/>
  </w:num>
  <w:num w:numId="31">
    <w:abstractNumId w:val="46"/>
  </w:num>
  <w:num w:numId="32">
    <w:abstractNumId w:val="23"/>
  </w:num>
  <w:num w:numId="33">
    <w:abstractNumId w:val="4"/>
  </w:num>
  <w:num w:numId="34">
    <w:abstractNumId w:val="5"/>
  </w:num>
  <w:num w:numId="35">
    <w:abstractNumId w:val="33"/>
  </w:num>
  <w:num w:numId="36">
    <w:abstractNumId w:val="27"/>
  </w:num>
  <w:num w:numId="37">
    <w:abstractNumId w:val="17"/>
  </w:num>
  <w:num w:numId="38">
    <w:abstractNumId w:val="13"/>
  </w:num>
  <w:num w:numId="39">
    <w:abstractNumId w:val="20"/>
  </w:num>
  <w:num w:numId="40">
    <w:abstractNumId w:val="24"/>
  </w:num>
  <w:num w:numId="41">
    <w:abstractNumId w:val="8"/>
  </w:num>
  <w:num w:numId="42">
    <w:abstractNumId w:val="12"/>
  </w:num>
  <w:num w:numId="43">
    <w:abstractNumId w:val="2"/>
  </w:num>
  <w:num w:numId="44">
    <w:abstractNumId w:val="1"/>
  </w:num>
  <w:num w:numId="45">
    <w:abstractNumId w:val="0"/>
  </w:num>
  <w:num w:numId="46">
    <w:abstractNumId w:val="40"/>
  </w:num>
  <w:num w:numId="47">
    <w:abstractNumId w:val="9"/>
  </w:num>
  <w:num w:numId="48">
    <w:abstractNumId w:val="49"/>
  </w:num>
  <w:num w:numId="49">
    <w:abstractNumId w:val="28"/>
  </w:num>
  <w:num w:numId="50">
    <w:abstractNumId w:val="41"/>
  </w:num>
  <w:num w:numId="51">
    <w:abstractNumId w:val="41"/>
  </w:num>
  <w:num w:numId="52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EC"/>
    <w:rsid w:val="00000B19"/>
    <w:rsid w:val="00003A07"/>
    <w:rsid w:val="00003AC8"/>
    <w:rsid w:val="00003EA9"/>
    <w:rsid w:val="00004951"/>
    <w:rsid w:val="00004BF5"/>
    <w:rsid w:val="0000553C"/>
    <w:rsid w:val="00005B8B"/>
    <w:rsid w:val="00005F44"/>
    <w:rsid w:val="00006062"/>
    <w:rsid w:val="0000611D"/>
    <w:rsid w:val="00006944"/>
    <w:rsid w:val="000079AF"/>
    <w:rsid w:val="00007B22"/>
    <w:rsid w:val="00010E8C"/>
    <w:rsid w:val="00011C86"/>
    <w:rsid w:val="00012CEF"/>
    <w:rsid w:val="00015AB3"/>
    <w:rsid w:val="00015D0D"/>
    <w:rsid w:val="00015D3B"/>
    <w:rsid w:val="00015E2C"/>
    <w:rsid w:val="0001750A"/>
    <w:rsid w:val="000202AC"/>
    <w:rsid w:val="000219BE"/>
    <w:rsid w:val="000235EF"/>
    <w:rsid w:val="00023CDD"/>
    <w:rsid w:val="00024632"/>
    <w:rsid w:val="00024AB1"/>
    <w:rsid w:val="00026AE9"/>
    <w:rsid w:val="000301B7"/>
    <w:rsid w:val="00030B9F"/>
    <w:rsid w:val="00031043"/>
    <w:rsid w:val="000312C6"/>
    <w:rsid w:val="00033FB3"/>
    <w:rsid w:val="00034E82"/>
    <w:rsid w:val="000351D3"/>
    <w:rsid w:val="00036040"/>
    <w:rsid w:val="00040BBD"/>
    <w:rsid w:val="00042905"/>
    <w:rsid w:val="00044FE2"/>
    <w:rsid w:val="00045773"/>
    <w:rsid w:val="0004602E"/>
    <w:rsid w:val="000472A9"/>
    <w:rsid w:val="00047E20"/>
    <w:rsid w:val="000504C4"/>
    <w:rsid w:val="00050E42"/>
    <w:rsid w:val="00053619"/>
    <w:rsid w:val="00054041"/>
    <w:rsid w:val="0005433A"/>
    <w:rsid w:val="00054C15"/>
    <w:rsid w:val="00054D2A"/>
    <w:rsid w:val="000561AD"/>
    <w:rsid w:val="00062F06"/>
    <w:rsid w:val="00063089"/>
    <w:rsid w:val="00063406"/>
    <w:rsid w:val="000653C2"/>
    <w:rsid w:val="00066D39"/>
    <w:rsid w:val="0006759D"/>
    <w:rsid w:val="0007085D"/>
    <w:rsid w:val="00074212"/>
    <w:rsid w:val="00075790"/>
    <w:rsid w:val="0007640C"/>
    <w:rsid w:val="00077303"/>
    <w:rsid w:val="00081803"/>
    <w:rsid w:val="000821EC"/>
    <w:rsid w:val="0008247D"/>
    <w:rsid w:val="00083270"/>
    <w:rsid w:val="00083348"/>
    <w:rsid w:val="0008468A"/>
    <w:rsid w:val="000852BC"/>
    <w:rsid w:val="00085EAA"/>
    <w:rsid w:val="0008662A"/>
    <w:rsid w:val="00087DA3"/>
    <w:rsid w:val="00090FC3"/>
    <w:rsid w:val="00091663"/>
    <w:rsid w:val="00092FF1"/>
    <w:rsid w:val="0009304F"/>
    <w:rsid w:val="000934F9"/>
    <w:rsid w:val="0009597B"/>
    <w:rsid w:val="0009622D"/>
    <w:rsid w:val="00096B18"/>
    <w:rsid w:val="00097139"/>
    <w:rsid w:val="00097BFD"/>
    <w:rsid w:val="000A044F"/>
    <w:rsid w:val="000A1AD5"/>
    <w:rsid w:val="000A1F64"/>
    <w:rsid w:val="000A25F8"/>
    <w:rsid w:val="000A2729"/>
    <w:rsid w:val="000A2A31"/>
    <w:rsid w:val="000A30C2"/>
    <w:rsid w:val="000A31C7"/>
    <w:rsid w:val="000A4505"/>
    <w:rsid w:val="000B045A"/>
    <w:rsid w:val="000B10F7"/>
    <w:rsid w:val="000B1B5E"/>
    <w:rsid w:val="000B376F"/>
    <w:rsid w:val="000B4E3D"/>
    <w:rsid w:val="000B55E5"/>
    <w:rsid w:val="000C02A1"/>
    <w:rsid w:val="000C05C2"/>
    <w:rsid w:val="000C2ADE"/>
    <w:rsid w:val="000C4101"/>
    <w:rsid w:val="000C4C50"/>
    <w:rsid w:val="000C52BB"/>
    <w:rsid w:val="000C5ECF"/>
    <w:rsid w:val="000C6AEB"/>
    <w:rsid w:val="000D00CE"/>
    <w:rsid w:val="000D0480"/>
    <w:rsid w:val="000D192C"/>
    <w:rsid w:val="000D1D14"/>
    <w:rsid w:val="000D22C3"/>
    <w:rsid w:val="000D3AB3"/>
    <w:rsid w:val="000D3F1D"/>
    <w:rsid w:val="000D441F"/>
    <w:rsid w:val="000D48A7"/>
    <w:rsid w:val="000D4F8A"/>
    <w:rsid w:val="000D50D0"/>
    <w:rsid w:val="000D5311"/>
    <w:rsid w:val="000D5678"/>
    <w:rsid w:val="000D61F7"/>
    <w:rsid w:val="000D7D8A"/>
    <w:rsid w:val="000D7F9F"/>
    <w:rsid w:val="000E2375"/>
    <w:rsid w:val="000E326C"/>
    <w:rsid w:val="000E3862"/>
    <w:rsid w:val="000E47DE"/>
    <w:rsid w:val="000E5363"/>
    <w:rsid w:val="000E5832"/>
    <w:rsid w:val="000E5C72"/>
    <w:rsid w:val="000E5FB0"/>
    <w:rsid w:val="000E6686"/>
    <w:rsid w:val="000E6F20"/>
    <w:rsid w:val="000E7127"/>
    <w:rsid w:val="000E72E1"/>
    <w:rsid w:val="000E79E0"/>
    <w:rsid w:val="000F0097"/>
    <w:rsid w:val="000F0593"/>
    <w:rsid w:val="000F0EC7"/>
    <w:rsid w:val="000F11C6"/>
    <w:rsid w:val="000F27B3"/>
    <w:rsid w:val="000F2D18"/>
    <w:rsid w:val="000F316C"/>
    <w:rsid w:val="000F42E3"/>
    <w:rsid w:val="000F42F4"/>
    <w:rsid w:val="000F4F14"/>
    <w:rsid w:val="000F51E9"/>
    <w:rsid w:val="000F6632"/>
    <w:rsid w:val="000F76AD"/>
    <w:rsid w:val="001003D4"/>
    <w:rsid w:val="00100DB3"/>
    <w:rsid w:val="00101E28"/>
    <w:rsid w:val="00101E77"/>
    <w:rsid w:val="001021A3"/>
    <w:rsid w:val="00102904"/>
    <w:rsid w:val="001030A9"/>
    <w:rsid w:val="001034E9"/>
    <w:rsid w:val="00104BEA"/>
    <w:rsid w:val="00105605"/>
    <w:rsid w:val="00110720"/>
    <w:rsid w:val="00111315"/>
    <w:rsid w:val="00112C79"/>
    <w:rsid w:val="00112FA9"/>
    <w:rsid w:val="00113B3A"/>
    <w:rsid w:val="00113FB8"/>
    <w:rsid w:val="00115418"/>
    <w:rsid w:val="00115B8F"/>
    <w:rsid w:val="00116215"/>
    <w:rsid w:val="00116E02"/>
    <w:rsid w:val="00116E96"/>
    <w:rsid w:val="0011765E"/>
    <w:rsid w:val="00120009"/>
    <w:rsid w:val="00120CF1"/>
    <w:rsid w:val="001217A6"/>
    <w:rsid w:val="00121CB2"/>
    <w:rsid w:val="00122391"/>
    <w:rsid w:val="001224AD"/>
    <w:rsid w:val="00123FC8"/>
    <w:rsid w:val="001245F6"/>
    <w:rsid w:val="00126288"/>
    <w:rsid w:val="0012709A"/>
    <w:rsid w:val="00127318"/>
    <w:rsid w:val="00127C57"/>
    <w:rsid w:val="001304E0"/>
    <w:rsid w:val="001308B8"/>
    <w:rsid w:val="00133082"/>
    <w:rsid w:val="00133276"/>
    <w:rsid w:val="0013339C"/>
    <w:rsid w:val="001365F8"/>
    <w:rsid w:val="00140223"/>
    <w:rsid w:val="001406A8"/>
    <w:rsid w:val="0014232F"/>
    <w:rsid w:val="001423D1"/>
    <w:rsid w:val="00142C22"/>
    <w:rsid w:val="001431DF"/>
    <w:rsid w:val="00143D72"/>
    <w:rsid w:val="00144D9E"/>
    <w:rsid w:val="00145477"/>
    <w:rsid w:val="001459E2"/>
    <w:rsid w:val="00146757"/>
    <w:rsid w:val="00147764"/>
    <w:rsid w:val="00152208"/>
    <w:rsid w:val="00152447"/>
    <w:rsid w:val="00152BE7"/>
    <w:rsid w:val="001533BC"/>
    <w:rsid w:val="0015462F"/>
    <w:rsid w:val="00154652"/>
    <w:rsid w:val="00155062"/>
    <w:rsid w:val="00157473"/>
    <w:rsid w:val="00157E6C"/>
    <w:rsid w:val="00160A7C"/>
    <w:rsid w:val="00160C54"/>
    <w:rsid w:val="00162C43"/>
    <w:rsid w:val="001638ED"/>
    <w:rsid w:val="00165A35"/>
    <w:rsid w:val="00167626"/>
    <w:rsid w:val="00167C0A"/>
    <w:rsid w:val="00167E29"/>
    <w:rsid w:val="00170C53"/>
    <w:rsid w:val="00170E7A"/>
    <w:rsid w:val="00171331"/>
    <w:rsid w:val="001723D7"/>
    <w:rsid w:val="00172FB5"/>
    <w:rsid w:val="0017370B"/>
    <w:rsid w:val="00174EBA"/>
    <w:rsid w:val="00181DE6"/>
    <w:rsid w:val="0018297C"/>
    <w:rsid w:val="00182990"/>
    <w:rsid w:val="00182AE5"/>
    <w:rsid w:val="00183D38"/>
    <w:rsid w:val="00183DEE"/>
    <w:rsid w:val="00184241"/>
    <w:rsid w:val="001858A8"/>
    <w:rsid w:val="00186628"/>
    <w:rsid w:val="001866D9"/>
    <w:rsid w:val="0018673B"/>
    <w:rsid w:val="0018683B"/>
    <w:rsid w:val="00186A5F"/>
    <w:rsid w:val="00190397"/>
    <w:rsid w:val="00190513"/>
    <w:rsid w:val="001924F3"/>
    <w:rsid w:val="00193466"/>
    <w:rsid w:val="0019355F"/>
    <w:rsid w:val="00193C21"/>
    <w:rsid w:val="00193F37"/>
    <w:rsid w:val="0019424E"/>
    <w:rsid w:val="00194BA7"/>
    <w:rsid w:val="001951FA"/>
    <w:rsid w:val="00195EFD"/>
    <w:rsid w:val="001965A1"/>
    <w:rsid w:val="00196BB7"/>
    <w:rsid w:val="001A3824"/>
    <w:rsid w:val="001A3CE4"/>
    <w:rsid w:val="001A4324"/>
    <w:rsid w:val="001B0091"/>
    <w:rsid w:val="001B1546"/>
    <w:rsid w:val="001B1894"/>
    <w:rsid w:val="001B1B0B"/>
    <w:rsid w:val="001B200B"/>
    <w:rsid w:val="001B524C"/>
    <w:rsid w:val="001B770E"/>
    <w:rsid w:val="001B7916"/>
    <w:rsid w:val="001C07FA"/>
    <w:rsid w:val="001C0DB2"/>
    <w:rsid w:val="001C1219"/>
    <w:rsid w:val="001C1B43"/>
    <w:rsid w:val="001C2210"/>
    <w:rsid w:val="001C268C"/>
    <w:rsid w:val="001C2BDD"/>
    <w:rsid w:val="001C3D0C"/>
    <w:rsid w:val="001C56D1"/>
    <w:rsid w:val="001C6412"/>
    <w:rsid w:val="001D064B"/>
    <w:rsid w:val="001D0932"/>
    <w:rsid w:val="001D1D0D"/>
    <w:rsid w:val="001D36E3"/>
    <w:rsid w:val="001D457C"/>
    <w:rsid w:val="001D51E4"/>
    <w:rsid w:val="001D6C4C"/>
    <w:rsid w:val="001D7235"/>
    <w:rsid w:val="001E0B98"/>
    <w:rsid w:val="001E1A2B"/>
    <w:rsid w:val="001E209D"/>
    <w:rsid w:val="001E52F4"/>
    <w:rsid w:val="001E53DD"/>
    <w:rsid w:val="001E580B"/>
    <w:rsid w:val="001E5D6C"/>
    <w:rsid w:val="001E6154"/>
    <w:rsid w:val="001E6836"/>
    <w:rsid w:val="001E736A"/>
    <w:rsid w:val="001E7383"/>
    <w:rsid w:val="001F0072"/>
    <w:rsid w:val="001F1408"/>
    <w:rsid w:val="001F2FB1"/>
    <w:rsid w:val="001F3059"/>
    <w:rsid w:val="001F528C"/>
    <w:rsid w:val="001F5DAE"/>
    <w:rsid w:val="001F61D9"/>
    <w:rsid w:val="001F69AB"/>
    <w:rsid w:val="00201647"/>
    <w:rsid w:val="00201A75"/>
    <w:rsid w:val="00206B7D"/>
    <w:rsid w:val="0021112A"/>
    <w:rsid w:val="00212B27"/>
    <w:rsid w:val="00214094"/>
    <w:rsid w:val="00214DCF"/>
    <w:rsid w:val="002150C0"/>
    <w:rsid w:val="00215318"/>
    <w:rsid w:val="002163DF"/>
    <w:rsid w:val="002163F4"/>
    <w:rsid w:val="00216A2A"/>
    <w:rsid w:val="00217114"/>
    <w:rsid w:val="00217968"/>
    <w:rsid w:val="00221026"/>
    <w:rsid w:val="0022471F"/>
    <w:rsid w:val="002248C4"/>
    <w:rsid w:val="00225A7C"/>
    <w:rsid w:val="00225BD3"/>
    <w:rsid w:val="002276D2"/>
    <w:rsid w:val="00227949"/>
    <w:rsid w:val="002313C1"/>
    <w:rsid w:val="00231D2D"/>
    <w:rsid w:val="002325EF"/>
    <w:rsid w:val="00232F0A"/>
    <w:rsid w:val="00234185"/>
    <w:rsid w:val="00236728"/>
    <w:rsid w:val="00237914"/>
    <w:rsid w:val="00240D9B"/>
    <w:rsid w:val="00240DCC"/>
    <w:rsid w:val="002411D1"/>
    <w:rsid w:val="0024205B"/>
    <w:rsid w:val="00243D61"/>
    <w:rsid w:val="00244AF8"/>
    <w:rsid w:val="00245CE9"/>
    <w:rsid w:val="00246D76"/>
    <w:rsid w:val="00247F62"/>
    <w:rsid w:val="00250FD1"/>
    <w:rsid w:val="002516C6"/>
    <w:rsid w:val="00252C3D"/>
    <w:rsid w:val="002533AC"/>
    <w:rsid w:val="0025399E"/>
    <w:rsid w:val="00254FF8"/>
    <w:rsid w:val="00255266"/>
    <w:rsid w:val="00255DDD"/>
    <w:rsid w:val="00256013"/>
    <w:rsid w:val="002561A3"/>
    <w:rsid w:val="002563AE"/>
    <w:rsid w:val="00257640"/>
    <w:rsid w:val="00261D6C"/>
    <w:rsid w:val="0026210E"/>
    <w:rsid w:val="00265C49"/>
    <w:rsid w:val="00266067"/>
    <w:rsid w:val="0026714D"/>
    <w:rsid w:val="002712FC"/>
    <w:rsid w:val="0027420F"/>
    <w:rsid w:val="00274272"/>
    <w:rsid w:val="00274308"/>
    <w:rsid w:val="00274C28"/>
    <w:rsid w:val="00276018"/>
    <w:rsid w:val="00276BDD"/>
    <w:rsid w:val="002778E5"/>
    <w:rsid w:val="00281496"/>
    <w:rsid w:val="00281AFC"/>
    <w:rsid w:val="00282299"/>
    <w:rsid w:val="0028290C"/>
    <w:rsid w:val="0028516E"/>
    <w:rsid w:val="00286436"/>
    <w:rsid w:val="002868A8"/>
    <w:rsid w:val="002879D9"/>
    <w:rsid w:val="00292E77"/>
    <w:rsid w:val="00292EDB"/>
    <w:rsid w:val="0029389A"/>
    <w:rsid w:val="00293EF4"/>
    <w:rsid w:val="002949EA"/>
    <w:rsid w:val="00294A5B"/>
    <w:rsid w:val="002958E9"/>
    <w:rsid w:val="002959A5"/>
    <w:rsid w:val="0029610C"/>
    <w:rsid w:val="00296248"/>
    <w:rsid w:val="00296411"/>
    <w:rsid w:val="002A160A"/>
    <w:rsid w:val="002A1E3D"/>
    <w:rsid w:val="002A3785"/>
    <w:rsid w:val="002A4A4B"/>
    <w:rsid w:val="002A57AC"/>
    <w:rsid w:val="002A57DF"/>
    <w:rsid w:val="002A6B5F"/>
    <w:rsid w:val="002B06E2"/>
    <w:rsid w:val="002B45B9"/>
    <w:rsid w:val="002B4B41"/>
    <w:rsid w:val="002B7B7F"/>
    <w:rsid w:val="002B7EA8"/>
    <w:rsid w:val="002C0DAB"/>
    <w:rsid w:val="002C0DFF"/>
    <w:rsid w:val="002C1CF4"/>
    <w:rsid w:val="002C1F33"/>
    <w:rsid w:val="002C2407"/>
    <w:rsid w:val="002C44BE"/>
    <w:rsid w:val="002C4D6A"/>
    <w:rsid w:val="002C536B"/>
    <w:rsid w:val="002C553A"/>
    <w:rsid w:val="002C577D"/>
    <w:rsid w:val="002C7201"/>
    <w:rsid w:val="002D0D55"/>
    <w:rsid w:val="002D1DAD"/>
    <w:rsid w:val="002D2C40"/>
    <w:rsid w:val="002D2F70"/>
    <w:rsid w:val="002D3BE7"/>
    <w:rsid w:val="002D43D7"/>
    <w:rsid w:val="002D5F99"/>
    <w:rsid w:val="002D680A"/>
    <w:rsid w:val="002E1A76"/>
    <w:rsid w:val="002E1DA0"/>
    <w:rsid w:val="002E202E"/>
    <w:rsid w:val="002E5A5C"/>
    <w:rsid w:val="002E5D6D"/>
    <w:rsid w:val="002F16F9"/>
    <w:rsid w:val="002F1D8B"/>
    <w:rsid w:val="002F3500"/>
    <w:rsid w:val="002F589A"/>
    <w:rsid w:val="002F76C0"/>
    <w:rsid w:val="002F7DB2"/>
    <w:rsid w:val="00300107"/>
    <w:rsid w:val="003016C6"/>
    <w:rsid w:val="003047FF"/>
    <w:rsid w:val="00304FA1"/>
    <w:rsid w:val="003059C7"/>
    <w:rsid w:val="00305DBB"/>
    <w:rsid w:val="00310068"/>
    <w:rsid w:val="0031059C"/>
    <w:rsid w:val="00310D82"/>
    <w:rsid w:val="003138B0"/>
    <w:rsid w:val="00313C29"/>
    <w:rsid w:val="00314316"/>
    <w:rsid w:val="003145F0"/>
    <w:rsid w:val="00315108"/>
    <w:rsid w:val="00315798"/>
    <w:rsid w:val="003160CD"/>
    <w:rsid w:val="003207D0"/>
    <w:rsid w:val="00320CA9"/>
    <w:rsid w:val="00322102"/>
    <w:rsid w:val="0032211D"/>
    <w:rsid w:val="00324657"/>
    <w:rsid w:val="00324FD7"/>
    <w:rsid w:val="0032541B"/>
    <w:rsid w:val="00325F94"/>
    <w:rsid w:val="003270E2"/>
    <w:rsid w:val="003301E6"/>
    <w:rsid w:val="00331516"/>
    <w:rsid w:val="00332034"/>
    <w:rsid w:val="00333052"/>
    <w:rsid w:val="0033417C"/>
    <w:rsid w:val="00334CF0"/>
    <w:rsid w:val="003357BD"/>
    <w:rsid w:val="003357E4"/>
    <w:rsid w:val="00335EF9"/>
    <w:rsid w:val="003371C5"/>
    <w:rsid w:val="003408B8"/>
    <w:rsid w:val="003421C6"/>
    <w:rsid w:val="003425DA"/>
    <w:rsid w:val="0034302F"/>
    <w:rsid w:val="00343085"/>
    <w:rsid w:val="00343265"/>
    <w:rsid w:val="00343844"/>
    <w:rsid w:val="003440A2"/>
    <w:rsid w:val="003445EB"/>
    <w:rsid w:val="00345A30"/>
    <w:rsid w:val="0034637F"/>
    <w:rsid w:val="00346D46"/>
    <w:rsid w:val="0035489A"/>
    <w:rsid w:val="00356018"/>
    <w:rsid w:val="0035718E"/>
    <w:rsid w:val="003572DE"/>
    <w:rsid w:val="00357F29"/>
    <w:rsid w:val="003606BF"/>
    <w:rsid w:val="00360787"/>
    <w:rsid w:val="00362B05"/>
    <w:rsid w:val="00364302"/>
    <w:rsid w:val="00366660"/>
    <w:rsid w:val="00367C6A"/>
    <w:rsid w:val="003707BE"/>
    <w:rsid w:val="00371DD9"/>
    <w:rsid w:val="00371F49"/>
    <w:rsid w:val="003731B7"/>
    <w:rsid w:val="00373BF4"/>
    <w:rsid w:val="00375700"/>
    <w:rsid w:val="00381149"/>
    <w:rsid w:val="003817F1"/>
    <w:rsid w:val="003824FC"/>
    <w:rsid w:val="00382710"/>
    <w:rsid w:val="003836C0"/>
    <w:rsid w:val="00383926"/>
    <w:rsid w:val="00383A54"/>
    <w:rsid w:val="00384609"/>
    <w:rsid w:val="00390AE9"/>
    <w:rsid w:val="00392842"/>
    <w:rsid w:val="003931AA"/>
    <w:rsid w:val="003936C0"/>
    <w:rsid w:val="00393EF4"/>
    <w:rsid w:val="00395068"/>
    <w:rsid w:val="00395739"/>
    <w:rsid w:val="00395981"/>
    <w:rsid w:val="00396781"/>
    <w:rsid w:val="003974A8"/>
    <w:rsid w:val="003A5F63"/>
    <w:rsid w:val="003A7B74"/>
    <w:rsid w:val="003B098D"/>
    <w:rsid w:val="003B0FF4"/>
    <w:rsid w:val="003B229F"/>
    <w:rsid w:val="003B330B"/>
    <w:rsid w:val="003B335A"/>
    <w:rsid w:val="003B4E6C"/>
    <w:rsid w:val="003B7542"/>
    <w:rsid w:val="003B794E"/>
    <w:rsid w:val="003C3BC3"/>
    <w:rsid w:val="003C4ED1"/>
    <w:rsid w:val="003C51D7"/>
    <w:rsid w:val="003C5624"/>
    <w:rsid w:val="003C73D0"/>
    <w:rsid w:val="003D11BB"/>
    <w:rsid w:val="003D1BB6"/>
    <w:rsid w:val="003D3F41"/>
    <w:rsid w:val="003D558A"/>
    <w:rsid w:val="003D5AE2"/>
    <w:rsid w:val="003D6A51"/>
    <w:rsid w:val="003E0BB4"/>
    <w:rsid w:val="003E1589"/>
    <w:rsid w:val="003E36F0"/>
    <w:rsid w:val="003E4BC8"/>
    <w:rsid w:val="003E4D87"/>
    <w:rsid w:val="003E4D89"/>
    <w:rsid w:val="003E52E4"/>
    <w:rsid w:val="003E7E2E"/>
    <w:rsid w:val="003F1211"/>
    <w:rsid w:val="003F13EE"/>
    <w:rsid w:val="003F1B71"/>
    <w:rsid w:val="003F2314"/>
    <w:rsid w:val="003F2EE7"/>
    <w:rsid w:val="003F5078"/>
    <w:rsid w:val="003F53F1"/>
    <w:rsid w:val="003F6FD7"/>
    <w:rsid w:val="003F70A0"/>
    <w:rsid w:val="00400921"/>
    <w:rsid w:val="004014A1"/>
    <w:rsid w:val="004021B5"/>
    <w:rsid w:val="004026A2"/>
    <w:rsid w:val="00402C76"/>
    <w:rsid w:val="00403595"/>
    <w:rsid w:val="00404652"/>
    <w:rsid w:val="00405378"/>
    <w:rsid w:val="00406250"/>
    <w:rsid w:val="00406538"/>
    <w:rsid w:val="004066DF"/>
    <w:rsid w:val="00406FFD"/>
    <w:rsid w:val="00411216"/>
    <w:rsid w:val="00411431"/>
    <w:rsid w:val="00411838"/>
    <w:rsid w:val="00411E1C"/>
    <w:rsid w:val="0041229E"/>
    <w:rsid w:val="0041455D"/>
    <w:rsid w:val="00414DF4"/>
    <w:rsid w:val="004152A6"/>
    <w:rsid w:val="00415614"/>
    <w:rsid w:val="004156E7"/>
    <w:rsid w:val="00417C14"/>
    <w:rsid w:val="004202F1"/>
    <w:rsid w:val="00420F94"/>
    <w:rsid w:val="00422EF3"/>
    <w:rsid w:val="00424F84"/>
    <w:rsid w:val="00425C77"/>
    <w:rsid w:val="004262A5"/>
    <w:rsid w:val="00430BF3"/>
    <w:rsid w:val="00431081"/>
    <w:rsid w:val="00431442"/>
    <w:rsid w:val="00431BC4"/>
    <w:rsid w:val="00432719"/>
    <w:rsid w:val="00433B60"/>
    <w:rsid w:val="0043442B"/>
    <w:rsid w:val="00434624"/>
    <w:rsid w:val="00434E06"/>
    <w:rsid w:val="00434F8E"/>
    <w:rsid w:val="00436DF9"/>
    <w:rsid w:val="00440282"/>
    <w:rsid w:val="00441BC6"/>
    <w:rsid w:val="0044215F"/>
    <w:rsid w:val="004432EF"/>
    <w:rsid w:val="004435BD"/>
    <w:rsid w:val="00443FC6"/>
    <w:rsid w:val="004448D0"/>
    <w:rsid w:val="00446889"/>
    <w:rsid w:val="004470EC"/>
    <w:rsid w:val="004473A1"/>
    <w:rsid w:val="004507F0"/>
    <w:rsid w:val="00451713"/>
    <w:rsid w:val="00451D34"/>
    <w:rsid w:val="00452141"/>
    <w:rsid w:val="00452703"/>
    <w:rsid w:val="004528C2"/>
    <w:rsid w:val="0045318E"/>
    <w:rsid w:val="004534A0"/>
    <w:rsid w:val="0045429A"/>
    <w:rsid w:val="004545F3"/>
    <w:rsid w:val="00454A54"/>
    <w:rsid w:val="00454FAA"/>
    <w:rsid w:val="0045623D"/>
    <w:rsid w:val="00457A32"/>
    <w:rsid w:val="00460E12"/>
    <w:rsid w:val="00461673"/>
    <w:rsid w:val="00461C9B"/>
    <w:rsid w:val="004622DC"/>
    <w:rsid w:val="004625B6"/>
    <w:rsid w:val="00462823"/>
    <w:rsid w:val="00464B84"/>
    <w:rsid w:val="004653ED"/>
    <w:rsid w:val="004660C1"/>
    <w:rsid w:val="00466BED"/>
    <w:rsid w:val="00467138"/>
    <w:rsid w:val="00471989"/>
    <w:rsid w:val="00472435"/>
    <w:rsid w:val="004726B7"/>
    <w:rsid w:val="00472D66"/>
    <w:rsid w:val="00474152"/>
    <w:rsid w:val="00476DA6"/>
    <w:rsid w:val="00477461"/>
    <w:rsid w:val="00480F75"/>
    <w:rsid w:val="00481066"/>
    <w:rsid w:val="00481DEA"/>
    <w:rsid w:val="00482CE3"/>
    <w:rsid w:val="00482EE3"/>
    <w:rsid w:val="0048585C"/>
    <w:rsid w:val="004868AE"/>
    <w:rsid w:val="004868BA"/>
    <w:rsid w:val="00487377"/>
    <w:rsid w:val="00491BAD"/>
    <w:rsid w:val="0049210D"/>
    <w:rsid w:val="0049486C"/>
    <w:rsid w:val="00494949"/>
    <w:rsid w:val="00494A4E"/>
    <w:rsid w:val="00495910"/>
    <w:rsid w:val="004966DD"/>
    <w:rsid w:val="0049683E"/>
    <w:rsid w:val="004A113E"/>
    <w:rsid w:val="004A1197"/>
    <w:rsid w:val="004A1769"/>
    <w:rsid w:val="004A2B4C"/>
    <w:rsid w:val="004A3D44"/>
    <w:rsid w:val="004A41F2"/>
    <w:rsid w:val="004A651E"/>
    <w:rsid w:val="004A77C5"/>
    <w:rsid w:val="004B051D"/>
    <w:rsid w:val="004B384B"/>
    <w:rsid w:val="004B4700"/>
    <w:rsid w:val="004B6C30"/>
    <w:rsid w:val="004B6D8F"/>
    <w:rsid w:val="004C1C20"/>
    <w:rsid w:val="004C238B"/>
    <w:rsid w:val="004C4037"/>
    <w:rsid w:val="004C424F"/>
    <w:rsid w:val="004C5391"/>
    <w:rsid w:val="004C5D18"/>
    <w:rsid w:val="004C7686"/>
    <w:rsid w:val="004D0407"/>
    <w:rsid w:val="004D0983"/>
    <w:rsid w:val="004D25F3"/>
    <w:rsid w:val="004D3813"/>
    <w:rsid w:val="004D3D0C"/>
    <w:rsid w:val="004D5670"/>
    <w:rsid w:val="004D6EF2"/>
    <w:rsid w:val="004D732D"/>
    <w:rsid w:val="004E01F2"/>
    <w:rsid w:val="004E044F"/>
    <w:rsid w:val="004E1598"/>
    <w:rsid w:val="004E3B7F"/>
    <w:rsid w:val="004E4328"/>
    <w:rsid w:val="004E43C0"/>
    <w:rsid w:val="004E4DD1"/>
    <w:rsid w:val="004E520E"/>
    <w:rsid w:val="004E538C"/>
    <w:rsid w:val="004E5BF8"/>
    <w:rsid w:val="004E6A70"/>
    <w:rsid w:val="004E6CCC"/>
    <w:rsid w:val="004E6F58"/>
    <w:rsid w:val="004E7288"/>
    <w:rsid w:val="004E7C4E"/>
    <w:rsid w:val="004F01DF"/>
    <w:rsid w:val="004F062D"/>
    <w:rsid w:val="004F38EA"/>
    <w:rsid w:val="004F4A5D"/>
    <w:rsid w:val="004F56A3"/>
    <w:rsid w:val="004F5DC5"/>
    <w:rsid w:val="004F666C"/>
    <w:rsid w:val="004F6989"/>
    <w:rsid w:val="004F798E"/>
    <w:rsid w:val="004F7BEE"/>
    <w:rsid w:val="005002A7"/>
    <w:rsid w:val="00500469"/>
    <w:rsid w:val="00500504"/>
    <w:rsid w:val="005009F4"/>
    <w:rsid w:val="005015E9"/>
    <w:rsid w:val="005019F9"/>
    <w:rsid w:val="005026C2"/>
    <w:rsid w:val="00503303"/>
    <w:rsid w:val="0050341F"/>
    <w:rsid w:val="00503BB1"/>
    <w:rsid w:val="0050468F"/>
    <w:rsid w:val="00504A9D"/>
    <w:rsid w:val="00504C00"/>
    <w:rsid w:val="00505902"/>
    <w:rsid w:val="00505E12"/>
    <w:rsid w:val="00505EED"/>
    <w:rsid w:val="00506F80"/>
    <w:rsid w:val="00507F29"/>
    <w:rsid w:val="00510ECF"/>
    <w:rsid w:val="00513324"/>
    <w:rsid w:val="005134E8"/>
    <w:rsid w:val="00513FF6"/>
    <w:rsid w:val="0051530E"/>
    <w:rsid w:val="0051675F"/>
    <w:rsid w:val="00516EC5"/>
    <w:rsid w:val="00517238"/>
    <w:rsid w:val="00517DED"/>
    <w:rsid w:val="00520074"/>
    <w:rsid w:val="00520B5E"/>
    <w:rsid w:val="005229D3"/>
    <w:rsid w:val="00524A7D"/>
    <w:rsid w:val="00524F2D"/>
    <w:rsid w:val="0052572A"/>
    <w:rsid w:val="005274DE"/>
    <w:rsid w:val="005278B5"/>
    <w:rsid w:val="00527B60"/>
    <w:rsid w:val="0053110E"/>
    <w:rsid w:val="0053206D"/>
    <w:rsid w:val="005324FA"/>
    <w:rsid w:val="005339CD"/>
    <w:rsid w:val="00534DFD"/>
    <w:rsid w:val="00535525"/>
    <w:rsid w:val="00536FFA"/>
    <w:rsid w:val="005403FF"/>
    <w:rsid w:val="00542C59"/>
    <w:rsid w:val="00543368"/>
    <w:rsid w:val="00543720"/>
    <w:rsid w:val="00544AFA"/>
    <w:rsid w:val="0054502C"/>
    <w:rsid w:val="005461A7"/>
    <w:rsid w:val="00546606"/>
    <w:rsid w:val="005472D4"/>
    <w:rsid w:val="00547749"/>
    <w:rsid w:val="00550F9E"/>
    <w:rsid w:val="00554462"/>
    <w:rsid w:val="00554AB5"/>
    <w:rsid w:val="00554B84"/>
    <w:rsid w:val="00554C90"/>
    <w:rsid w:val="00557029"/>
    <w:rsid w:val="0055707E"/>
    <w:rsid w:val="00564D9B"/>
    <w:rsid w:val="00565119"/>
    <w:rsid w:val="0056583B"/>
    <w:rsid w:val="00566EBC"/>
    <w:rsid w:val="005675A5"/>
    <w:rsid w:val="00567936"/>
    <w:rsid w:val="00567CC8"/>
    <w:rsid w:val="00570BA9"/>
    <w:rsid w:val="0057103C"/>
    <w:rsid w:val="00573867"/>
    <w:rsid w:val="00574131"/>
    <w:rsid w:val="005743EE"/>
    <w:rsid w:val="00574574"/>
    <w:rsid w:val="00574BA8"/>
    <w:rsid w:val="0057589A"/>
    <w:rsid w:val="00575955"/>
    <w:rsid w:val="00575B8C"/>
    <w:rsid w:val="005772ED"/>
    <w:rsid w:val="00580552"/>
    <w:rsid w:val="00580697"/>
    <w:rsid w:val="00580C35"/>
    <w:rsid w:val="0058131A"/>
    <w:rsid w:val="00581584"/>
    <w:rsid w:val="005825B2"/>
    <w:rsid w:val="005838F2"/>
    <w:rsid w:val="00583C7C"/>
    <w:rsid w:val="00584272"/>
    <w:rsid w:val="00584497"/>
    <w:rsid w:val="005856C1"/>
    <w:rsid w:val="00586B61"/>
    <w:rsid w:val="00586CA0"/>
    <w:rsid w:val="00590173"/>
    <w:rsid w:val="00590D96"/>
    <w:rsid w:val="00592C67"/>
    <w:rsid w:val="00592DC0"/>
    <w:rsid w:val="00593BDB"/>
    <w:rsid w:val="00595894"/>
    <w:rsid w:val="00595C98"/>
    <w:rsid w:val="00595CAC"/>
    <w:rsid w:val="00596F26"/>
    <w:rsid w:val="005A0F75"/>
    <w:rsid w:val="005A1A7C"/>
    <w:rsid w:val="005A4CCB"/>
    <w:rsid w:val="005A4ECE"/>
    <w:rsid w:val="005A512B"/>
    <w:rsid w:val="005A52F8"/>
    <w:rsid w:val="005A62E9"/>
    <w:rsid w:val="005A6824"/>
    <w:rsid w:val="005A7294"/>
    <w:rsid w:val="005A72C4"/>
    <w:rsid w:val="005B0F21"/>
    <w:rsid w:val="005B10EF"/>
    <w:rsid w:val="005B136E"/>
    <w:rsid w:val="005B1AEA"/>
    <w:rsid w:val="005B1BA6"/>
    <w:rsid w:val="005B2D15"/>
    <w:rsid w:val="005B3D48"/>
    <w:rsid w:val="005B4294"/>
    <w:rsid w:val="005B45E2"/>
    <w:rsid w:val="005B4CA5"/>
    <w:rsid w:val="005B656E"/>
    <w:rsid w:val="005B684D"/>
    <w:rsid w:val="005B7049"/>
    <w:rsid w:val="005B7594"/>
    <w:rsid w:val="005B7B6A"/>
    <w:rsid w:val="005C0117"/>
    <w:rsid w:val="005C01BA"/>
    <w:rsid w:val="005C1DC7"/>
    <w:rsid w:val="005C26DE"/>
    <w:rsid w:val="005C2F93"/>
    <w:rsid w:val="005C4898"/>
    <w:rsid w:val="005C4D17"/>
    <w:rsid w:val="005C5CB7"/>
    <w:rsid w:val="005C5EA3"/>
    <w:rsid w:val="005C60B2"/>
    <w:rsid w:val="005C77A7"/>
    <w:rsid w:val="005C7AAD"/>
    <w:rsid w:val="005D060D"/>
    <w:rsid w:val="005D075A"/>
    <w:rsid w:val="005D0FD0"/>
    <w:rsid w:val="005D17A2"/>
    <w:rsid w:val="005D3B9A"/>
    <w:rsid w:val="005D5175"/>
    <w:rsid w:val="005D563D"/>
    <w:rsid w:val="005D6315"/>
    <w:rsid w:val="005D6A31"/>
    <w:rsid w:val="005D6EDA"/>
    <w:rsid w:val="005D7121"/>
    <w:rsid w:val="005E2072"/>
    <w:rsid w:val="005E2567"/>
    <w:rsid w:val="005E2C2B"/>
    <w:rsid w:val="005E2C4F"/>
    <w:rsid w:val="005E34EE"/>
    <w:rsid w:val="005E4AB7"/>
    <w:rsid w:val="005E62CC"/>
    <w:rsid w:val="005E7777"/>
    <w:rsid w:val="005F36FA"/>
    <w:rsid w:val="005F4223"/>
    <w:rsid w:val="005F5990"/>
    <w:rsid w:val="005F6236"/>
    <w:rsid w:val="005F643A"/>
    <w:rsid w:val="005F7CB0"/>
    <w:rsid w:val="006009DB"/>
    <w:rsid w:val="00600BE5"/>
    <w:rsid w:val="0060136D"/>
    <w:rsid w:val="0060145E"/>
    <w:rsid w:val="006018D3"/>
    <w:rsid w:val="00602107"/>
    <w:rsid w:val="006022F2"/>
    <w:rsid w:val="006030EA"/>
    <w:rsid w:val="0060414F"/>
    <w:rsid w:val="00604150"/>
    <w:rsid w:val="00604B50"/>
    <w:rsid w:val="00604CEA"/>
    <w:rsid w:val="00604F90"/>
    <w:rsid w:val="0060500E"/>
    <w:rsid w:val="006052B2"/>
    <w:rsid w:val="00606F9D"/>
    <w:rsid w:val="00607380"/>
    <w:rsid w:val="006076AB"/>
    <w:rsid w:val="00610F76"/>
    <w:rsid w:val="00611D8D"/>
    <w:rsid w:val="0061200D"/>
    <w:rsid w:val="006127CE"/>
    <w:rsid w:val="00612CDB"/>
    <w:rsid w:val="00613505"/>
    <w:rsid w:val="00613F20"/>
    <w:rsid w:val="0061579B"/>
    <w:rsid w:val="00615E9B"/>
    <w:rsid w:val="00615EC1"/>
    <w:rsid w:val="00615FB7"/>
    <w:rsid w:val="00615FF8"/>
    <w:rsid w:val="00616D18"/>
    <w:rsid w:val="006202B2"/>
    <w:rsid w:val="00620A4D"/>
    <w:rsid w:val="006212B9"/>
    <w:rsid w:val="0062144E"/>
    <w:rsid w:val="0062257D"/>
    <w:rsid w:val="00622ED2"/>
    <w:rsid w:val="00623ED5"/>
    <w:rsid w:val="00626582"/>
    <w:rsid w:val="006265DA"/>
    <w:rsid w:val="006309D1"/>
    <w:rsid w:val="00631776"/>
    <w:rsid w:val="006329EF"/>
    <w:rsid w:val="00632F71"/>
    <w:rsid w:val="00634658"/>
    <w:rsid w:val="00634D49"/>
    <w:rsid w:val="00634F00"/>
    <w:rsid w:val="00637B00"/>
    <w:rsid w:val="00637DFF"/>
    <w:rsid w:val="00640A2B"/>
    <w:rsid w:val="00641847"/>
    <w:rsid w:val="006428A1"/>
    <w:rsid w:val="00642B39"/>
    <w:rsid w:val="0064332F"/>
    <w:rsid w:val="006434F3"/>
    <w:rsid w:val="00644634"/>
    <w:rsid w:val="00644ACE"/>
    <w:rsid w:val="0064518E"/>
    <w:rsid w:val="00647500"/>
    <w:rsid w:val="00647A81"/>
    <w:rsid w:val="00647D5A"/>
    <w:rsid w:val="00650485"/>
    <w:rsid w:val="00650599"/>
    <w:rsid w:val="006519F7"/>
    <w:rsid w:val="0065234D"/>
    <w:rsid w:val="0065324D"/>
    <w:rsid w:val="00654A56"/>
    <w:rsid w:val="0065515B"/>
    <w:rsid w:val="0065669A"/>
    <w:rsid w:val="0065781D"/>
    <w:rsid w:val="00657824"/>
    <w:rsid w:val="00660DD1"/>
    <w:rsid w:val="0066186C"/>
    <w:rsid w:val="006629E7"/>
    <w:rsid w:val="00663CAC"/>
    <w:rsid w:val="00663EAF"/>
    <w:rsid w:val="00663F6F"/>
    <w:rsid w:val="006662FC"/>
    <w:rsid w:val="006677DA"/>
    <w:rsid w:val="00667DB7"/>
    <w:rsid w:val="00672644"/>
    <w:rsid w:val="0067281F"/>
    <w:rsid w:val="006733F1"/>
    <w:rsid w:val="00673B98"/>
    <w:rsid w:val="00673C24"/>
    <w:rsid w:val="00674B5F"/>
    <w:rsid w:val="006753D0"/>
    <w:rsid w:val="00675FCC"/>
    <w:rsid w:val="006760E4"/>
    <w:rsid w:val="00676150"/>
    <w:rsid w:val="0067794E"/>
    <w:rsid w:val="00680842"/>
    <w:rsid w:val="00680FE3"/>
    <w:rsid w:val="00683577"/>
    <w:rsid w:val="00683773"/>
    <w:rsid w:val="006838EF"/>
    <w:rsid w:val="00683C8B"/>
    <w:rsid w:val="0068735A"/>
    <w:rsid w:val="006879FB"/>
    <w:rsid w:val="00687D21"/>
    <w:rsid w:val="00690764"/>
    <w:rsid w:val="00691436"/>
    <w:rsid w:val="00693010"/>
    <w:rsid w:val="00693045"/>
    <w:rsid w:val="00693AB9"/>
    <w:rsid w:val="00694DB1"/>
    <w:rsid w:val="00695500"/>
    <w:rsid w:val="006955C6"/>
    <w:rsid w:val="00696140"/>
    <w:rsid w:val="00696E43"/>
    <w:rsid w:val="00697481"/>
    <w:rsid w:val="0069786E"/>
    <w:rsid w:val="006A1171"/>
    <w:rsid w:val="006A365B"/>
    <w:rsid w:val="006A4057"/>
    <w:rsid w:val="006A506D"/>
    <w:rsid w:val="006A5586"/>
    <w:rsid w:val="006B07BA"/>
    <w:rsid w:val="006B28E1"/>
    <w:rsid w:val="006B4F59"/>
    <w:rsid w:val="006B5705"/>
    <w:rsid w:val="006B6275"/>
    <w:rsid w:val="006B7566"/>
    <w:rsid w:val="006C0773"/>
    <w:rsid w:val="006C2009"/>
    <w:rsid w:val="006C412F"/>
    <w:rsid w:val="006C625A"/>
    <w:rsid w:val="006C7887"/>
    <w:rsid w:val="006D1521"/>
    <w:rsid w:val="006D2446"/>
    <w:rsid w:val="006D2876"/>
    <w:rsid w:val="006D338C"/>
    <w:rsid w:val="006D3C00"/>
    <w:rsid w:val="006D498F"/>
    <w:rsid w:val="006D50A3"/>
    <w:rsid w:val="006D57DE"/>
    <w:rsid w:val="006D6177"/>
    <w:rsid w:val="006E03DE"/>
    <w:rsid w:val="006E0D0B"/>
    <w:rsid w:val="006E165B"/>
    <w:rsid w:val="006E1916"/>
    <w:rsid w:val="006E1B56"/>
    <w:rsid w:val="006E2D40"/>
    <w:rsid w:val="006E33A8"/>
    <w:rsid w:val="006E3503"/>
    <w:rsid w:val="006E3876"/>
    <w:rsid w:val="006E41D8"/>
    <w:rsid w:val="006E441C"/>
    <w:rsid w:val="006E49FE"/>
    <w:rsid w:val="006F08B2"/>
    <w:rsid w:val="006F0FBD"/>
    <w:rsid w:val="006F288D"/>
    <w:rsid w:val="006F2C0A"/>
    <w:rsid w:val="006F3778"/>
    <w:rsid w:val="006F4175"/>
    <w:rsid w:val="006F426D"/>
    <w:rsid w:val="006F50A9"/>
    <w:rsid w:val="006F7AA4"/>
    <w:rsid w:val="006F7B7E"/>
    <w:rsid w:val="006F7E62"/>
    <w:rsid w:val="00702A99"/>
    <w:rsid w:val="00703B9F"/>
    <w:rsid w:val="00704482"/>
    <w:rsid w:val="0070594D"/>
    <w:rsid w:val="007106F9"/>
    <w:rsid w:val="0071079E"/>
    <w:rsid w:val="0071152C"/>
    <w:rsid w:val="007121F5"/>
    <w:rsid w:val="0071231A"/>
    <w:rsid w:val="00712B93"/>
    <w:rsid w:val="00712C91"/>
    <w:rsid w:val="00713735"/>
    <w:rsid w:val="00713BEC"/>
    <w:rsid w:val="00715CEC"/>
    <w:rsid w:val="00716BEC"/>
    <w:rsid w:val="00717DA7"/>
    <w:rsid w:val="0072013B"/>
    <w:rsid w:val="00720165"/>
    <w:rsid w:val="007218F7"/>
    <w:rsid w:val="00723162"/>
    <w:rsid w:val="00723DDD"/>
    <w:rsid w:val="00724241"/>
    <w:rsid w:val="00724B5E"/>
    <w:rsid w:val="00725833"/>
    <w:rsid w:val="00725FC4"/>
    <w:rsid w:val="00727915"/>
    <w:rsid w:val="007309DD"/>
    <w:rsid w:val="00731D4A"/>
    <w:rsid w:val="0073238E"/>
    <w:rsid w:val="007342F2"/>
    <w:rsid w:val="0073445C"/>
    <w:rsid w:val="007344E3"/>
    <w:rsid w:val="00734764"/>
    <w:rsid w:val="0073539F"/>
    <w:rsid w:val="00740429"/>
    <w:rsid w:val="00742E19"/>
    <w:rsid w:val="00743F57"/>
    <w:rsid w:val="00744B68"/>
    <w:rsid w:val="00744EFB"/>
    <w:rsid w:val="00745052"/>
    <w:rsid w:val="00745456"/>
    <w:rsid w:val="007459F8"/>
    <w:rsid w:val="00746BF1"/>
    <w:rsid w:val="00747AFE"/>
    <w:rsid w:val="00747F1D"/>
    <w:rsid w:val="00750181"/>
    <w:rsid w:val="00750BE5"/>
    <w:rsid w:val="007513DF"/>
    <w:rsid w:val="0075311C"/>
    <w:rsid w:val="00753399"/>
    <w:rsid w:val="00754108"/>
    <w:rsid w:val="0075558C"/>
    <w:rsid w:val="007604EE"/>
    <w:rsid w:val="0076108A"/>
    <w:rsid w:val="00763F3A"/>
    <w:rsid w:val="00764331"/>
    <w:rsid w:val="00765B03"/>
    <w:rsid w:val="00766A24"/>
    <w:rsid w:val="00766FA7"/>
    <w:rsid w:val="007706BA"/>
    <w:rsid w:val="00771C8E"/>
    <w:rsid w:val="0077530E"/>
    <w:rsid w:val="0078224F"/>
    <w:rsid w:val="007822B4"/>
    <w:rsid w:val="0078305F"/>
    <w:rsid w:val="00783551"/>
    <w:rsid w:val="00783FDF"/>
    <w:rsid w:val="007856D4"/>
    <w:rsid w:val="00787201"/>
    <w:rsid w:val="00790517"/>
    <w:rsid w:val="00790B47"/>
    <w:rsid w:val="00791024"/>
    <w:rsid w:val="00791C4E"/>
    <w:rsid w:val="00792C7B"/>
    <w:rsid w:val="00794825"/>
    <w:rsid w:val="00794CAE"/>
    <w:rsid w:val="007953C5"/>
    <w:rsid w:val="00795C8D"/>
    <w:rsid w:val="00796003"/>
    <w:rsid w:val="0079601B"/>
    <w:rsid w:val="00796846"/>
    <w:rsid w:val="007A2284"/>
    <w:rsid w:val="007A31BA"/>
    <w:rsid w:val="007A329C"/>
    <w:rsid w:val="007A3477"/>
    <w:rsid w:val="007A3FA7"/>
    <w:rsid w:val="007A4439"/>
    <w:rsid w:val="007A55B6"/>
    <w:rsid w:val="007A693E"/>
    <w:rsid w:val="007A7385"/>
    <w:rsid w:val="007A7720"/>
    <w:rsid w:val="007A7946"/>
    <w:rsid w:val="007A7B55"/>
    <w:rsid w:val="007B0229"/>
    <w:rsid w:val="007B103B"/>
    <w:rsid w:val="007B523A"/>
    <w:rsid w:val="007B56AF"/>
    <w:rsid w:val="007B5769"/>
    <w:rsid w:val="007B5EF5"/>
    <w:rsid w:val="007B67BC"/>
    <w:rsid w:val="007B6BD2"/>
    <w:rsid w:val="007C0263"/>
    <w:rsid w:val="007C07C4"/>
    <w:rsid w:val="007C1271"/>
    <w:rsid w:val="007C1C36"/>
    <w:rsid w:val="007C2245"/>
    <w:rsid w:val="007C2A67"/>
    <w:rsid w:val="007C367E"/>
    <w:rsid w:val="007C4D78"/>
    <w:rsid w:val="007C51EE"/>
    <w:rsid w:val="007C531B"/>
    <w:rsid w:val="007C564D"/>
    <w:rsid w:val="007C677C"/>
    <w:rsid w:val="007D0519"/>
    <w:rsid w:val="007D267D"/>
    <w:rsid w:val="007D2DA9"/>
    <w:rsid w:val="007D2F40"/>
    <w:rsid w:val="007D3A87"/>
    <w:rsid w:val="007D400A"/>
    <w:rsid w:val="007D528A"/>
    <w:rsid w:val="007D53DC"/>
    <w:rsid w:val="007D5400"/>
    <w:rsid w:val="007D6AFC"/>
    <w:rsid w:val="007E0A6D"/>
    <w:rsid w:val="007E0EC2"/>
    <w:rsid w:val="007E1C10"/>
    <w:rsid w:val="007E2CC7"/>
    <w:rsid w:val="007E516F"/>
    <w:rsid w:val="007E554B"/>
    <w:rsid w:val="007E65BE"/>
    <w:rsid w:val="007E6B7A"/>
    <w:rsid w:val="007F4FAF"/>
    <w:rsid w:val="007F667B"/>
    <w:rsid w:val="007F795E"/>
    <w:rsid w:val="007F7CA5"/>
    <w:rsid w:val="008001AC"/>
    <w:rsid w:val="008003EA"/>
    <w:rsid w:val="00802C01"/>
    <w:rsid w:val="00802F56"/>
    <w:rsid w:val="00802FCC"/>
    <w:rsid w:val="00803845"/>
    <w:rsid w:val="008051EC"/>
    <w:rsid w:val="008068F8"/>
    <w:rsid w:val="00806A5C"/>
    <w:rsid w:val="00810F2B"/>
    <w:rsid w:val="0081173C"/>
    <w:rsid w:val="008125D5"/>
    <w:rsid w:val="00813248"/>
    <w:rsid w:val="008136E5"/>
    <w:rsid w:val="008147A5"/>
    <w:rsid w:val="00816A83"/>
    <w:rsid w:val="00816CFB"/>
    <w:rsid w:val="00817A06"/>
    <w:rsid w:val="0082028D"/>
    <w:rsid w:val="00820ECC"/>
    <w:rsid w:val="00821885"/>
    <w:rsid w:val="0082205B"/>
    <w:rsid w:val="00822667"/>
    <w:rsid w:val="008234A7"/>
    <w:rsid w:val="00824BDC"/>
    <w:rsid w:val="00824EA8"/>
    <w:rsid w:val="0082579B"/>
    <w:rsid w:val="00825B6E"/>
    <w:rsid w:val="00827FB7"/>
    <w:rsid w:val="008301A4"/>
    <w:rsid w:val="008305AF"/>
    <w:rsid w:val="00831F65"/>
    <w:rsid w:val="008324C4"/>
    <w:rsid w:val="00833AFE"/>
    <w:rsid w:val="00833DA0"/>
    <w:rsid w:val="008341C8"/>
    <w:rsid w:val="00834F22"/>
    <w:rsid w:val="00836150"/>
    <w:rsid w:val="00837360"/>
    <w:rsid w:val="00842ACF"/>
    <w:rsid w:val="008434E2"/>
    <w:rsid w:val="00843527"/>
    <w:rsid w:val="00844B79"/>
    <w:rsid w:val="00845476"/>
    <w:rsid w:val="00846BBD"/>
    <w:rsid w:val="00846EBF"/>
    <w:rsid w:val="00850E9A"/>
    <w:rsid w:val="00850EB3"/>
    <w:rsid w:val="0085328F"/>
    <w:rsid w:val="00853AB2"/>
    <w:rsid w:val="00854BDB"/>
    <w:rsid w:val="008556CC"/>
    <w:rsid w:val="00855B58"/>
    <w:rsid w:val="008615D0"/>
    <w:rsid w:val="00862CDC"/>
    <w:rsid w:val="0086320F"/>
    <w:rsid w:val="00863701"/>
    <w:rsid w:val="00863758"/>
    <w:rsid w:val="00863CA9"/>
    <w:rsid w:val="008643BB"/>
    <w:rsid w:val="008658D9"/>
    <w:rsid w:val="008679C8"/>
    <w:rsid w:val="00870EEF"/>
    <w:rsid w:val="0087147A"/>
    <w:rsid w:val="0087224A"/>
    <w:rsid w:val="00873EE1"/>
    <w:rsid w:val="00875621"/>
    <w:rsid w:val="008772A0"/>
    <w:rsid w:val="0087776C"/>
    <w:rsid w:val="00877BEE"/>
    <w:rsid w:val="008803AA"/>
    <w:rsid w:val="00880F56"/>
    <w:rsid w:val="008816DF"/>
    <w:rsid w:val="008835FA"/>
    <w:rsid w:val="00883F56"/>
    <w:rsid w:val="008863CE"/>
    <w:rsid w:val="008865DE"/>
    <w:rsid w:val="0088739F"/>
    <w:rsid w:val="00887C11"/>
    <w:rsid w:val="00887FCD"/>
    <w:rsid w:val="00892044"/>
    <w:rsid w:val="0089232F"/>
    <w:rsid w:val="008925D5"/>
    <w:rsid w:val="00893825"/>
    <w:rsid w:val="00893EA0"/>
    <w:rsid w:val="00894C51"/>
    <w:rsid w:val="00895CD6"/>
    <w:rsid w:val="0089613A"/>
    <w:rsid w:val="00897270"/>
    <w:rsid w:val="008973B5"/>
    <w:rsid w:val="008A3B01"/>
    <w:rsid w:val="008A3C0E"/>
    <w:rsid w:val="008A40EE"/>
    <w:rsid w:val="008A438B"/>
    <w:rsid w:val="008A45BD"/>
    <w:rsid w:val="008A4C8A"/>
    <w:rsid w:val="008A659C"/>
    <w:rsid w:val="008A6E9A"/>
    <w:rsid w:val="008B03C3"/>
    <w:rsid w:val="008B1F22"/>
    <w:rsid w:val="008B28A8"/>
    <w:rsid w:val="008B2D5D"/>
    <w:rsid w:val="008B36AA"/>
    <w:rsid w:val="008B39D7"/>
    <w:rsid w:val="008B502A"/>
    <w:rsid w:val="008B6BE7"/>
    <w:rsid w:val="008C0705"/>
    <w:rsid w:val="008C0C93"/>
    <w:rsid w:val="008C0CA6"/>
    <w:rsid w:val="008C15EE"/>
    <w:rsid w:val="008C2310"/>
    <w:rsid w:val="008C248C"/>
    <w:rsid w:val="008C2B12"/>
    <w:rsid w:val="008C3A0B"/>
    <w:rsid w:val="008C4672"/>
    <w:rsid w:val="008C4768"/>
    <w:rsid w:val="008C5401"/>
    <w:rsid w:val="008C6B2D"/>
    <w:rsid w:val="008C75EB"/>
    <w:rsid w:val="008D0398"/>
    <w:rsid w:val="008D12D8"/>
    <w:rsid w:val="008D169F"/>
    <w:rsid w:val="008D32F0"/>
    <w:rsid w:val="008D3EEE"/>
    <w:rsid w:val="008D4DD8"/>
    <w:rsid w:val="008D517F"/>
    <w:rsid w:val="008D5620"/>
    <w:rsid w:val="008D5700"/>
    <w:rsid w:val="008D5A75"/>
    <w:rsid w:val="008D5EB3"/>
    <w:rsid w:val="008D6791"/>
    <w:rsid w:val="008D6A73"/>
    <w:rsid w:val="008E1244"/>
    <w:rsid w:val="008E2107"/>
    <w:rsid w:val="008E216A"/>
    <w:rsid w:val="008E3C4F"/>
    <w:rsid w:val="008E5352"/>
    <w:rsid w:val="008E65A1"/>
    <w:rsid w:val="008E6F19"/>
    <w:rsid w:val="008E7DB6"/>
    <w:rsid w:val="008F2D7F"/>
    <w:rsid w:val="008F63CA"/>
    <w:rsid w:val="008F6653"/>
    <w:rsid w:val="008F67B2"/>
    <w:rsid w:val="00900DCC"/>
    <w:rsid w:val="00901269"/>
    <w:rsid w:val="00902B3C"/>
    <w:rsid w:val="00903B3B"/>
    <w:rsid w:val="00904098"/>
    <w:rsid w:val="00904C77"/>
    <w:rsid w:val="009105A9"/>
    <w:rsid w:val="0091094B"/>
    <w:rsid w:val="0091404E"/>
    <w:rsid w:val="0092065C"/>
    <w:rsid w:val="00920CDD"/>
    <w:rsid w:val="00922949"/>
    <w:rsid w:val="00922C95"/>
    <w:rsid w:val="00923749"/>
    <w:rsid w:val="009242C0"/>
    <w:rsid w:val="0092583E"/>
    <w:rsid w:val="009261BD"/>
    <w:rsid w:val="009268E6"/>
    <w:rsid w:val="00927AA3"/>
    <w:rsid w:val="009320A0"/>
    <w:rsid w:val="00932DA7"/>
    <w:rsid w:val="00932F9E"/>
    <w:rsid w:val="009366D2"/>
    <w:rsid w:val="009401F2"/>
    <w:rsid w:val="00940B45"/>
    <w:rsid w:val="009418D3"/>
    <w:rsid w:val="009444F1"/>
    <w:rsid w:val="00947D48"/>
    <w:rsid w:val="00947D4A"/>
    <w:rsid w:val="00950888"/>
    <w:rsid w:val="00952C38"/>
    <w:rsid w:val="009566B7"/>
    <w:rsid w:val="00961632"/>
    <w:rsid w:val="009626B6"/>
    <w:rsid w:val="009642FD"/>
    <w:rsid w:val="0097179D"/>
    <w:rsid w:val="00972F79"/>
    <w:rsid w:val="009752E9"/>
    <w:rsid w:val="00976307"/>
    <w:rsid w:val="009771C8"/>
    <w:rsid w:val="00980A95"/>
    <w:rsid w:val="00982120"/>
    <w:rsid w:val="00983446"/>
    <w:rsid w:val="009850AF"/>
    <w:rsid w:val="009853C8"/>
    <w:rsid w:val="0098589B"/>
    <w:rsid w:val="00985AC5"/>
    <w:rsid w:val="009871FF"/>
    <w:rsid w:val="009878DF"/>
    <w:rsid w:val="009915EE"/>
    <w:rsid w:val="00991F14"/>
    <w:rsid w:val="00992958"/>
    <w:rsid w:val="0099341E"/>
    <w:rsid w:val="0099451C"/>
    <w:rsid w:val="009A13FC"/>
    <w:rsid w:val="009A4647"/>
    <w:rsid w:val="009A4CEF"/>
    <w:rsid w:val="009A605D"/>
    <w:rsid w:val="009B1394"/>
    <w:rsid w:val="009B333A"/>
    <w:rsid w:val="009C0045"/>
    <w:rsid w:val="009C088D"/>
    <w:rsid w:val="009C1C0D"/>
    <w:rsid w:val="009C1F54"/>
    <w:rsid w:val="009C25F7"/>
    <w:rsid w:val="009C2F6E"/>
    <w:rsid w:val="009C4575"/>
    <w:rsid w:val="009C52F7"/>
    <w:rsid w:val="009C75BF"/>
    <w:rsid w:val="009D14D7"/>
    <w:rsid w:val="009D2EDD"/>
    <w:rsid w:val="009D3554"/>
    <w:rsid w:val="009D40B1"/>
    <w:rsid w:val="009D43AD"/>
    <w:rsid w:val="009D5AA3"/>
    <w:rsid w:val="009D6422"/>
    <w:rsid w:val="009E1C71"/>
    <w:rsid w:val="009E1E13"/>
    <w:rsid w:val="009E356D"/>
    <w:rsid w:val="009E4732"/>
    <w:rsid w:val="009E4C31"/>
    <w:rsid w:val="009E4E92"/>
    <w:rsid w:val="009E5B61"/>
    <w:rsid w:val="009E647A"/>
    <w:rsid w:val="009E6688"/>
    <w:rsid w:val="009E7729"/>
    <w:rsid w:val="009F0910"/>
    <w:rsid w:val="009F0A2B"/>
    <w:rsid w:val="009F16D4"/>
    <w:rsid w:val="009F197B"/>
    <w:rsid w:val="009F266A"/>
    <w:rsid w:val="009F273F"/>
    <w:rsid w:val="009F3157"/>
    <w:rsid w:val="009F31B3"/>
    <w:rsid w:val="009F3219"/>
    <w:rsid w:val="009F4239"/>
    <w:rsid w:val="009F4D84"/>
    <w:rsid w:val="009F52C8"/>
    <w:rsid w:val="009F54D8"/>
    <w:rsid w:val="009F60F6"/>
    <w:rsid w:val="009F65DF"/>
    <w:rsid w:val="009F6FB3"/>
    <w:rsid w:val="00A016CF"/>
    <w:rsid w:val="00A01BBC"/>
    <w:rsid w:val="00A04476"/>
    <w:rsid w:val="00A045EE"/>
    <w:rsid w:val="00A05175"/>
    <w:rsid w:val="00A064AC"/>
    <w:rsid w:val="00A11088"/>
    <w:rsid w:val="00A11C5C"/>
    <w:rsid w:val="00A12108"/>
    <w:rsid w:val="00A121B3"/>
    <w:rsid w:val="00A1227F"/>
    <w:rsid w:val="00A141AE"/>
    <w:rsid w:val="00A1566E"/>
    <w:rsid w:val="00A17472"/>
    <w:rsid w:val="00A174A4"/>
    <w:rsid w:val="00A175A7"/>
    <w:rsid w:val="00A17A6D"/>
    <w:rsid w:val="00A17CEA"/>
    <w:rsid w:val="00A17F06"/>
    <w:rsid w:val="00A20163"/>
    <w:rsid w:val="00A21492"/>
    <w:rsid w:val="00A21B38"/>
    <w:rsid w:val="00A22B83"/>
    <w:rsid w:val="00A23E58"/>
    <w:rsid w:val="00A2504C"/>
    <w:rsid w:val="00A26BD6"/>
    <w:rsid w:val="00A304EA"/>
    <w:rsid w:val="00A312F3"/>
    <w:rsid w:val="00A3219C"/>
    <w:rsid w:val="00A3237E"/>
    <w:rsid w:val="00A35C77"/>
    <w:rsid w:val="00A374F4"/>
    <w:rsid w:val="00A42C95"/>
    <w:rsid w:val="00A42E70"/>
    <w:rsid w:val="00A441F2"/>
    <w:rsid w:val="00A44A2E"/>
    <w:rsid w:val="00A44A7C"/>
    <w:rsid w:val="00A4641C"/>
    <w:rsid w:val="00A469BE"/>
    <w:rsid w:val="00A46A31"/>
    <w:rsid w:val="00A46B15"/>
    <w:rsid w:val="00A50FB0"/>
    <w:rsid w:val="00A51E41"/>
    <w:rsid w:val="00A51EA8"/>
    <w:rsid w:val="00A524A3"/>
    <w:rsid w:val="00A52FF6"/>
    <w:rsid w:val="00A531A9"/>
    <w:rsid w:val="00A53461"/>
    <w:rsid w:val="00A55C23"/>
    <w:rsid w:val="00A57893"/>
    <w:rsid w:val="00A57A02"/>
    <w:rsid w:val="00A57A3C"/>
    <w:rsid w:val="00A600EC"/>
    <w:rsid w:val="00A60427"/>
    <w:rsid w:val="00A60E4F"/>
    <w:rsid w:val="00A61597"/>
    <w:rsid w:val="00A625E4"/>
    <w:rsid w:val="00A631A4"/>
    <w:rsid w:val="00A643E4"/>
    <w:rsid w:val="00A64898"/>
    <w:rsid w:val="00A708CE"/>
    <w:rsid w:val="00A71789"/>
    <w:rsid w:val="00A72573"/>
    <w:rsid w:val="00A74886"/>
    <w:rsid w:val="00A75450"/>
    <w:rsid w:val="00A75839"/>
    <w:rsid w:val="00A76082"/>
    <w:rsid w:val="00A779A1"/>
    <w:rsid w:val="00A77A38"/>
    <w:rsid w:val="00A800E0"/>
    <w:rsid w:val="00A81129"/>
    <w:rsid w:val="00A828DD"/>
    <w:rsid w:val="00A82967"/>
    <w:rsid w:val="00A82C9A"/>
    <w:rsid w:val="00A85C3C"/>
    <w:rsid w:val="00A86541"/>
    <w:rsid w:val="00A8672E"/>
    <w:rsid w:val="00A86CFA"/>
    <w:rsid w:val="00A86D7B"/>
    <w:rsid w:val="00A870D0"/>
    <w:rsid w:val="00A875B4"/>
    <w:rsid w:val="00A94021"/>
    <w:rsid w:val="00A94BCB"/>
    <w:rsid w:val="00A95D40"/>
    <w:rsid w:val="00A96096"/>
    <w:rsid w:val="00A960DB"/>
    <w:rsid w:val="00A963BB"/>
    <w:rsid w:val="00A964D3"/>
    <w:rsid w:val="00A96D4D"/>
    <w:rsid w:val="00A9739C"/>
    <w:rsid w:val="00AA3E1E"/>
    <w:rsid w:val="00AA422A"/>
    <w:rsid w:val="00AA4303"/>
    <w:rsid w:val="00AA4ACB"/>
    <w:rsid w:val="00AA4E1F"/>
    <w:rsid w:val="00AA68D6"/>
    <w:rsid w:val="00AB05C5"/>
    <w:rsid w:val="00AB1D38"/>
    <w:rsid w:val="00AB46FA"/>
    <w:rsid w:val="00AB5030"/>
    <w:rsid w:val="00AB5454"/>
    <w:rsid w:val="00AB77B6"/>
    <w:rsid w:val="00AB7B4C"/>
    <w:rsid w:val="00AC1B53"/>
    <w:rsid w:val="00AC2D99"/>
    <w:rsid w:val="00AC37F8"/>
    <w:rsid w:val="00AC5D1B"/>
    <w:rsid w:val="00AC660E"/>
    <w:rsid w:val="00AC7C6B"/>
    <w:rsid w:val="00AD0612"/>
    <w:rsid w:val="00AD544A"/>
    <w:rsid w:val="00AD54AC"/>
    <w:rsid w:val="00AD5E86"/>
    <w:rsid w:val="00AD73F3"/>
    <w:rsid w:val="00AD7D64"/>
    <w:rsid w:val="00AE06D5"/>
    <w:rsid w:val="00AE06E9"/>
    <w:rsid w:val="00AE3442"/>
    <w:rsid w:val="00AE3595"/>
    <w:rsid w:val="00AE382A"/>
    <w:rsid w:val="00AE487F"/>
    <w:rsid w:val="00AE5983"/>
    <w:rsid w:val="00AE5B97"/>
    <w:rsid w:val="00AE6EE6"/>
    <w:rsid w:val="00AE6FB5"/>
    <w:rsid w:val="00AE7BED"/>
    <w:rsid w:val="00AF0785"/>
    <w:rsid w:val="00AF1ACA"/>
    <w:rsid w:val="00AF25CF"/>
    <w:rsid w:val="00AF356F"/>
    <w:rsid w:val="00AF499E"/>
    <w:rsid w:val="00AF614B"/>
    <w:rsid w:val="00AF7300"/>
    <w:rsid w:val="00AF7A39"/>
    <w:rsid w:val="00B01734"/>
    <w:rsid w:val="00B01DFD"/>
    <w:rsid w:val="00B024CE"/>
    <w:rsid w:val="00B045C9"/>
    <w:rsid w:val="00B06369"/>
    <w:rsid w:val="00B06EAE"/>
    <w:rsid w:val="00B10BC8"/>
    <w:rsid w:val="00B10C0D"/>
    <w:rsid w:val="00B110B6"/>
    <w:rsid w:val="00B1413D"/>
    <w:rsid w:val="00B1464F"/>
    <w:rsid w:val="00B148D9"/>
    <w:rsid w:val="00B14C6C"/>
    <w:rsid w:val="00B1517D"/>
    <w:rsid w:val="00B154C4"/>
    <w:rsid w:val="00B163D1"/>
    <w:rsid w:val="00B175D3"/>
    <w:rsid w:val="00B175FD"/>
    <w:rsid w:val="00B20142"/>
    <w:rsid w:val="00B21493"/>
    <w:rsid w:val="00B23738"/>
    <w:rsid w:val="00B23C10"/>
    <w:rsid w:val="00B24A8B"/>
    <w:rsid w:val="00B25CDB"/>
    <w:rsid w:val="00B273C0"/>
    <w:rsid w:val="00B2799F"/>
    <w:rsid w:val="00B27C4E"/>
    <w:rsid w:val="00B30794"/>
    <w:rsid w:val="00B3179F"/>
    <w:rsid w:val="00B31918"/>
    <w:rsid w:val="00B32F11"/>
    <w:rsid w:val="00B32F7A"/>
    <w:rsid w:val="00B33168"/>
    <w:rsid w:val="00B3340F"/>
    <w:rsid w:val="00B3355C"/>
    <w:rsid w:val="00B33848"/>
    <w:rsid w:val="00B3522A"/>
    <w:rsid w:val="00B35A23"/>
    <w:rsid w:val="00B40E1B"/>
    <w:rsid w:val="00B416CB"/>
    <w:rsid w:val="00B42227"/>
    <w:rsid w:val="00B42E9B"/>
    <w:rsid w:val="00B44E25"/>
    <w:rsid w:val="00B456B2"/>
    <w:rsid w:val="00B45D39"/>
    <w:rsid w:val="00B46270"/>
    <w:rsid w:val="00B46A1F"/>
    <w:rsid w:val="00B46F25"/>
    <w:rsid w:val="00B47D56"/>
    <w:rsid w:val="00B51006"/>
    <w:rsid w:val="00B51CDF"/>
    <w:rsid w:val="00B536FD"/>
    <w:rsid w:val="00B61B66"/>
    <w:rsid w:val="00B6212C"/>
    <w:rsid w:val="00B632A5"/>
    <w:rsid w:val="00B63734"/>
    <w:rsid w:val="00B641F8"/>
    <w:rsid w:val="00B65085"/>
    <w:rsid w:val="00B66F91"/>
    <w:rsid w:val="00B71FE2"/>
    <w:rsid w:val="00B7416E"/>
    <w:rsid w:val="00B7448A"/>
    <w:rsid w:val="00B74F09"/>
    <w:rsid w:val="00B750BE"/>
    <w:rsid w:val="00B75B0B"/>
    <w:rsid w:val="00B7603B"/>
    <w:rsid w:val="00B769CF"/>
    <w:rsid w:val="00B76E0F"/>
    <w:rsid w:val="00B7787C"/>
    <w:rsid w:val="00B83B54"/>
    <w:rsid w:val="00B84C8D"/>
    <w:rsid w:val="00B86486"/>
    <w:rsid w:val="00B87C40"/>
    <w:rsid w:val="00B87EA1"/>
    <w:rsid w:val="00B90429"/>
    <w:rsid w:val="00B90F06"/>
    <w:rsid w:val="00B917EB"/>
    <w:rsid w:val="00B91F1B"/>
    <w:rsid w:val="00B92B11"/>
    <w:rsid w:val="00B9444C"/>
    <w:rsid w:val="00B95307"/>
    <w:rsid w:val="00B9539F"/>
    <w:rsid w:val="00B95EF4"/>
    <w:rsid w:val="00B969E9"/>
    <w:rsid w:val="00B970F1"/>
    <w:rsid w:val="00BA0D55"/>
    <w:rsid w:val="00BA3264"/>
    <w:rsid w:val="00BA44F0"/>
    <w:rsid w:val="00BA4F40"/>
    <w:rsid w:val="00BA55BD"/>
    <w:rsid w:val="00BA5AAC"/>
    <w:rsid w:val="00BA68BD"/>
    <w:rsid w:val="00BA7DA1"/>
    <w:rsid w:val="00BB19E4"/>
    <w:rsid w:val="00BB1A5D"/>
    <w:rsid w:val="00BB201D"/>
    <w:rsid w:val="00BB20EE"/>
    <w:rsid w:val="00BB2DBD"/>
    <w:rsid w:val="00BB352B"/>
    <w:rsid w:val="00BB39F7"/>
    <w:rsid w:val="00BB5225"/>
    <w:rsid w:val="00BB6271"/>
    <w:rsid w:val="00BB6A28"/>
    <w:rsid w:val="00BC24BB"/>
    <w:rsid w:val="00BC2EC8"/>
    <w:rsid w:val="00BC43C1"/>
    <w:rsid w:val="00BC4C4C"/>
    <w:rsid w:val="00BC7A4A"/>
    <w:rsid w:val="00BD0F8C"/>
    <w:rsid w:val="00BD3294"/>
    <w:rsid w:val="00BD4010"/>
    <w:rsid w:val="00BD7138"/>
    <w:rsid w:val="00BE0C68"/>
    <w:rsid w:val="00BE4AD5"/>
    <w:rsid w:val="00BE4DC2"/>
    <w:rsid w:val="00BE5D22"/>
    <w:rsid w:val="00BE66A6"/>
    <w:rsid w:val="00BF0D9F"/>
    <w:rsid w:val="00BF1EA4"/>
    <w:rsid w:val="00BF1F5B"/>
    <w:rsid w:val="00BF25BE"/>
    <w:rsid w:val="00BF613C"/>
    <w:rsid w:val="00BF61BD"/>
    <w:rsid w:val="00BF65A6"/>
    <w:rsid w:val="00BF6739"/>
    <w:rsid w:val="00BF7F6B"/>
    <w:rsid w:val="00C0013A"/>
    <w:rsid w:val="00C00FA7"/>
    <w:rsid w:val="00C00FB2"/>
    <w:rsid w:val="00C017A8"/>
    <w:rsid w:val="00C01E4A"/>
    <w:rsid w:val="00C02241"/>
    <w:rsid w:val="00C02758"/>
    <w:rsid w:val="00C0362A"/>
    <w:rsid w:val="00C04216"/>
    <w:rsid w:val="00C046ED"/>
    <w:rsid w:val="00C047F2"/>
    <w:rsid w:val="00C0540C"/>
    <w:rsid w:val="00C057BC"/>
    <w:rsid w:val="00C05CCB"/>
    <w:rsid w:val="00C10BB6"/>
    <w:rsid w:val="00C11101"/>
    <w:rsid w:val="00C12043"/>
    <w:rsid w:val="00C147B5"/>
    <w:rsid w:val="00C20AD5"/>
    <w:rsid w:val="00C20E40"/>
    <w:rsid w:val="00C21556"/>
    <w:rsid w:val="00C22A81"/>
    <w:rsid w:val="00C27663"/>
    <w:rsid w:val="00C31056"/>
    <w:rsid w:val="00C3167A"/>
    <w:rsid w:val="00C33725"/>
    <w:rsid w:val="00C33CD6"/>
    <w:rsid w:val="00C3426C"/>
    <w:rsid w:val="00C34B54"/>
    <w:rsid w:val="00C3534C"/>
    <w:rsid w:val="00C37D30"/>
    <w:rsid w:val="00C37DBF"/>
    <w:rsid w:val="00C443E0"/>
    <w:rsid w:val="00C44889"/>
    <w:rsid w:val="00C44BF3"/>
    <w:rsid w:val="00C45DF9"/>
    <w:rsid w:val="00C4668F"/>
    <w:rsid w:val="00C500A3"/>
    <w:rsid w:val="00C51796"/>
    <w:rsid w:val="00C521A9"/>
    <w:rsid w:val="00C52290"/>
    <w:rsid w:val="00C53035"/>
    <w:rsid w:val="00C553CA"/>
    <w:rsid w:val="00C55632"/>
    <w:rsid w:val="00C55A36"/>
    <w:rsid w:val="00C56C76"/>
    <w:rsid w:val="00C56EB3"/>
    <w:rsid w:val="00C57C79"/>
    <w:rsid w:val="00C605CB"/>
    <w:rsid w:val="00C60B75"/>
    <w:rsid w:val="00C6130F"/>
    <w:rsid w:val="00C61662"/>
    <w:rsid w:val="00C63191"/>
    <w:rsid w:val="00C64094"/>
    <w:rsid w:val="00C64683"/>
    <w:rsid w:val="00C65446"/>
    <w:rsid w:val="00C66A06"/>
    <w:rsid w:val="00C72FB2"/>
    <w:rsid w:val="00C76DEC"/>
    <w:rsid w:val="00C7746E"/>
    <w:rsid w:val="00C77A29"/>
    <w:rsid w:val="00C80B32"/>
    <w:rsid w:val="00C80B85"/>
    <w:rsid w:val="00C80F1E"/>
    <w:rsid w:val="00C81A43"/>
    <w:rsid w:val="00C81D96"/>
    <w:rsid w:val="00C820EF"/>
    <w:rsid w:val="00C8271C"/>
    <w:rsid w:val="00C82EB5"/>
    <w:rsid w:val="00C8302F"/>
    <w:rsid w:val="00C841C0"/>
    <w:rsid w:val="00C854A4"/>
    <w:rsid w:val="00C85F63"/>
    <w:rsid w:val="00C86987"/>
    <w:rsid w:val="00C8719F"/>
    <w:rsid w:val="00C90058"/>
    <w:rsid w:val="00C92508"/>
    <w:rsid w:val="00C94335"/>
    <w:rsid w:val="00C953E6"/>
    <w:rsid w:val="00C97205"/>
    <w:rsid w:val="00C97B55"/>
    <w:rsid w:val="00CA002E"/>
    <w:rsid w:val="00CA02F1"/>
    <w:rsid w:val="00CA0947"/>
    <w:rsid w:val="00CA0B28"/>
    <w:rsid w:val="00CA330C"/>
    <w:rsid w:val="00CA4722"/>
    <w:rsid w:val="00CA5F00"/>
    <w:rsid w:val="00CB09A9"/>
    <w:rsid w:val="00CB203F"/>
    <w:rsid w:val="00CB486F"/>
    <w:rsid w:val="00CB58D9"/>
    <w:rsid w:val="00CB6577"/>
    <w:rsid w:val="00CC0927"/>
    <w:rsid w:val="00CC1007"/>
    <w:rsid w:val="00CC1A9B"/>
    <w:rsid w:val="00CC7DC5"/>
    <w:rsid w:val="00CC7F7D"/>
    <w:rsid w:val="00CD0087"/>
    <w:rsid w:val="00CD0370"/>
    <w:rsid w:val="00CD0979"/>
    <w:rsid w:val="00CD0D3D"/>
    <w:rsid w:val="00CD0F2D"/>
    <w:rsid w:val="00CD18C2"/>
    <w:rsid w:val="00CD1910"/>
    <w:rsid w:val="00CD1D2A"/>
    <w:rsid w:val="00CD24AC"/>
    <w:rsid w:val="00CD3323"/>
    <w:rsid w:val="00CD412C"/>
    <w:rsid w:val="00CD4397"/>
    <w:rsid w:val="00CD5603"/>
    <w:rsid w:val="00CD71B5"/>
    <w:rsid w:val="00CD7330"/>
    <w:rsid w:val="00CE05F1"/>
    <w:rsid w:val="00CE13A1"/>
    <w:rsid w:val="00CE21D3"/>
    <w:rsid w:val="00CE295E"/>
    <w:rsid w:val="00CE3523"/>
    <w:rsid w:val="00CE3AED"/>
    <w:rsid w:val="00CE3D04"/>
    <w:rsid w:val="00CE5672"/>
    <w:rsid w:val="00CE6347"/>
    <w:rsid w:val="00CE65A2"/>
    <w:rsid w:val="00CE6705"/>
    <w:rsid w:val="00CE689F"/>
    <w:rsid w:val="00CE74E5"/>
    <w:rsid w:val="00CE7773"/>
    <w:rsid w:val="00CF0058"/>
    <w:rsid w:val="00CF0785"/>
    <w:rsid w:val="00CF0F0E"/>
    <w:rsid w:val="00CF2AB6"/>
    <w:rsid w:val="00CF78A3"/>
    <w:rsid w:val="00CF7C67"/>
    <w:rsid w:val="00D000B7"/>
    <w:rsid w:val="00D01020"/>
    <w:rsid w:val="00D0134A"/>
    <w:rsid w:val="00D01C9D"/>
    <w:rsid w:val="00D02207"/>
    <w:rsid w:val="00D03099"/>
    <w:rsid w:val="00D035B5"/>
    <w:rsid w:val="00D036FF"/>
    <w:rsid w:val="00D047CE"/>
    <w:rsid w:val="00D05BA7"/>
    <w:rsid w:val="00D06A54"/>
    <w:rsid w:val="00D070A0"/>
    <w:rsid w:val="00D1093D"/>
    <w:rsid w:val="00D109C7"/>
    <w:rsid w:val="00D10AD3"/>
    <w:rsid w:val="00D10EC4"/>
    <w:rsid w:val="00D12065"/>
    <w:rsid w:val="00D123F9"/>
    <w:rsid w:val="00D12AED"/>
    <w:rsid w:val="00D13C31"/>
    <w:rsid w:val="00D14341"/>
    <w:rsid w:val="00D1602F"/>
    <w:rsid w:val="00D1721D"/>
    <w:rsid w:val="00D203B0"/>
    <w:rsid w:val="00D204EE"/>
    <w:rsid w:val="00D20C0F"/>
    <w:rsid w:val="00D2255A"/>
    <w:rsid w:val="00D237E6"/>
    <w:rsid w:val="00D2669A"/>
    <w:rsid w:val="00D2778F"/>
    <w:rsid w:val="00D30AD7"/>
    <w:rsid w:val="00D335BA"/>
    <w:rsid w:val="00D36995"/>
    <w:rsid w:val="00D3714D"/>
    <w:rsid w:val="00D40E64"/>
    <w:rsid w:val="00D40E8F"/>
    <w:rsid w:val="00D41038"/>
    <w:rsid w:val="00D415C9"/>
    <w:rsid w:val="00D4239E"/>
    <w:rsid w:val="00D42CFA"/>
    <w:rsid w:val="00D43B92"/>
    <w:rsid w:val="00D445B3"/>
    <w:rsid w:val="00D44F3E"/>
    <w:rsid w:val="00D453E0"/>
    <w:rsid w:val="00D45CBE"/>
    <w:rsid w:val="00D4775C"/>
    <w:rsid w:val="00D47C5E"/>
    <w:rsid w:val="00D521AD"/>
    <w:rsid w:val="00D54825"/>
    <w:rsid w:val="00D56241"/>
    <w:rsid w:val="00D56FB8"/>
    <w:rsid w:val="00D5707A"/>
    <w:rsid w:val="00D5721D"/>
    <w:rsid w:val="00D57646"/>
    <w:rsid w:val="00D60C45"/>
    <w:rsid w:val="00D62C5E"/>
    <w:rsid w:val="00D63A50"/>
    <w:rsid w:val="00D652DD"/>
    <w:rsid w:val="00D65F70"/>
    <w:rsid w:val="00D67B56"/>
    <w:rsid w:val="00D717C5"/>
    <w:rsid w:val="00D720ED"/>
    <w:rsid w:val="00D725B7"/>
    <w:rsid w:val="00D730E1"/>
    <w:rsid w:val="00D73F94"/>
    <w:rsid w:val="00D74528"/>
    <w:rsid w:val="00D75C65"/>
    <w:rsid w:val="00D76810"/>
    <w:rsid w:val="00D775A2"/>
    <w:rsid w:val="00D8091D"/>
    <w:rsid w:val="00D80BE1"/>
    <w:rsid w:val="00D81F99"/>
    <w:rsid w:val="00D823F9"/>
    <w:rsid w:val="00D83417"/>
    <w:rsid w:val="00D83BBE"/>
    <w:rsid w:val="00D860CA"/>
    <w:rsid w:val="00D86446"/>
    <w:rsid w:val="00D91B92"/>
    <w:rsid w:val="00D91CF0"/>
    <w:rsid w:val="00D922CA"/>
    <w:rsid w:val="00D92678"/>
    <w:rsid w:val="00D95AE4"/>
    <w:rsid w:val="00D9705C"/>
    <w:rsid w:val="00D97196"/>
    <w:rsid w:val="00DA090E"/>
    <w:rsid w:val="00DA281E"/>
    <w:rsid w:val="00DA3130"/>
    <w:rsid w:val="00DA358C"/>
    <w:rsid w:val="00DA35BC"/>
    <w:rsid w:val="00DA4443"/>
    <w:rsid w:val="00DA4B44"/>
    <w:rsid w:val="00DB06CB"/>
    <w:rsid w:val="00DB0DC6"/>
    <w:rsid w:val="00DB2C4F"/>
    <w:rsid w:val="00DB3168"/>
    <w:rsid w:val="00DB4AFC"/>
    <w:rsid w:val="00DB578A"/>
    <w:rsid w:val="00DB677B"/>
    <w:rsid w:val="00DB708F"/>
    <w:rsid w:val="00DB734C"/>
    <w:rsid w:val="00DB7455"/>
    <w:rsid w:val="00DB7C9B"/>
    <w:rsid w:val="00DC18FB"/>
    <w:rsid w:val="00DC32DF"/>
    <w:rsid w:val="00DC3E8D"/>
    <w:rsid w:val="00DC4EF1"/>
    <w:rsid w:val="00DC51F9"/>
    <w:rsid w:val="00DC5282"/>
    <w:rsid w:val="00DC7A30"/>
    <w:rsid w:val="00DC7C03"/>
    <w:rsid w:val="00DD080E"/>
    <w:rsid w:val="00DD4698"/>
    <w:rsid w:val="00DD5F98"/>
    <w:rsid w:val="00DD7BA7"/>
    <w:rsid w:val="00DD7E4B"/>
    <w:rsid w:val="00DE11C2"/>
    <w:rsid w:val="00DE1469"/>
    <w:rsid w:val="00DE1DD1"/>
    <w:rsid w:val="00DE1F60"/>
    <w:rsid w:val="00DE202F"/>
    <w:rsid w:val="00DE23A7"/>
    <w:rsid w:val="00DE3BB3"/>
    <w:rsid w:val="00DE43A7"/>
    <w:rsid w:val="00DE464E"/>
    <w:rsid w:val="00DE4FB5"/>
    <w:rsid w:val="00DE53A8"/>
    <w:rsid w:val="00DE684B"/>
    <w:rsid w:val="00DE702E"/>
    <w:rsid w:val="00DF2E76"/>
    <w:rsid w:val="00DF3157"/>
    <w:rsid w:val="00DF3B78"/>
    <w:rsid w:val="00DF469B"/>
    <w:rsid w:val="00DF4EDC"/>
    <w:rsid w:val="00DF5935"/>
    <w:rsid w:val="00DF5D44"/>
    <w:rsid w:val="00E0000B"/>
    <w:rsid w:val="00E0169D"/>
    <w:rsid w:val="00E024C3"/>
    <w:rsid w:val="00E04D49"/>
    <w:rsid w:val="00E0611E"/>
    <w:rsid w:val="00E064FE"/>
    <w:rsid w:val="00E070EA"/>
    <w:rsid w:val="00E07BBD"/>
    <w:rsid w:val="00E07E32"/>
    <w:rsid w:val="00E10D95"/>
    <w:rsid w:val="00E1181B"/>
    <w:rsid w:val="00E118C5"/>
    <w:rsid w:val="00E1261F"/>
    <w:rsid w:val="00E12F80"/>
    <w:rsid w:val="00E139E9"/>
    <w:rsid w:val="00E13B9C"/>
    <w:rsid w:val="00E144D5"/>
    <w:rsid w:val="00E14618"/>
    <w:rsid w:val="00E14FE2"/>
    <w:rsid w:val="00E150EC"/>
    <w:rsid w:val="00E176FB"/>
    <w:rsid w:val="00E17934"/>
    <w:rsid w:val="00E201C1"/>
    <w:rsid w:val="00E20BB7"/>
    <w:rsid w:val="00E20EC7"/>
    <w:rsid w:val="00E21ED7"/>
    <w:rsid w:val="00E22069"/>
    <w:rsid w:val="00E2320E"/>
    <w:rsid w:val="00E23B6D"/>
    <w:rsid w:val="00E248BF"/>
    <w:rsid w:val="00E24955"/>
    <w:rsid w:val="00E24A2D"/>
    <w:rsid w:val="00E2618D"/>
    <w:rsid w:val="00E265E0"/>
    <w:rsid w:val="00E32009"/>
    <w:rsid w:val="00E34380"/>
    <w:rsid w:val="00E34455"/>
    <w:rsid w:val="00E34EF2"/>
    <w:rsid w:val="00E35269"/>
    <w:rsid w:val="00E35374"/>
    <w:rsid w:val="00E36D04"/>
    <w:rsid w:val="00E371A4"/>
    <w:rsid w:val="00E379B9"/>
    <w:rsid w:val="00E40DE0"/>
    <w:rsid w:val="00E410F1"/>
    <w:rsid w:val="00E417D7"/>
    <w:rsid w:val="00E41987"/>
    <w:rsid w:val="00E43232"/>
    <w:rsid w:val="00E43EA1"/>
    <w:rsid w:val="00E47DF5"/>
    <w:rsid w:val="00E5155C"/>
    <w:rsid w:val="00E5218C"/>
    <w:rsid w:val="00E52364"/>
    <w:rsid w:val="00E52AB6"/>
    <w:rsid w:val="00E52B4E"/>
    <w:rsid w:val="00E52F1F"/>
    <w:rsid w:val="00E536AC"/>
    <w:rsid w:val="00E5384C"/>
    <w:rsid w:val="00E539F7"/>
    <w:rsid w:val="00E54697"/>
    <w:rsid w:val="00E56928"/>
    <w:rsid w:val="00E605AC"/>
    <w:rsid w:val="00E60927"/>
    <w:rsid w:val="00E6122D"/>
    <w:rsid w:val="00E61F3B"/>
    <w:rsid w:val="00E6249E"/>
    <w:rsid w:val="00E6362B"/>
    <w:rsid w:val="00E637DC"/>
    <w:rsid w:val="00E6466F"/>
    <w:rsid w:val="00E65441"/>
    <w:rsid w:val="00E65672"/>
    <w:rsid w:val="00E65C36"/>
    <w:rsid w:val="00E6623C"/>
    <w:rsid w:val="00E662D1"/>
    <w:rsid w:val="00E667A6"/>
    <w:rsid w:val="00E66DDC"/>
    <w:rsid w:val="00E6749C"/>
    <w:rsid w:val="00E678B6"/>
    <w:rsid w:val="00E714B5"/>
    <w:rsid w:val="00E717B6"/>
    <w:rsid w:val="00E73A37"/>
    <w:rsid w:val="00E74BF5"/>
    <w:rsid w:val="00E74D37"/>
    <w:rsid w:val="00E74DA2"/>
    <w:rsid w:val="00E75E9F"/>
    <w:rsid w:val="00E763CB"/>
    <w:rsid w:val="00E76691"/>
    <w:rsid w:val="00E77048"/>
    <w:rsid w:val="00E7797E"/>
    <w:rsid w:val="00E8083A"/>
    <w:rsid w:val="00E8166C"/>
    <w:rsid w:val="00E83621"/>
    <w:rsid w:val="00E8443B"/>
    <w:rsid w:val="00E84951"/>
    <w:rsid w:val="00E8564C"/>
    <w:rsid w:val="00E877A8"/>
    <w:rsid w:val="00E9029D"/>
    <w:rsid w:val="00E90D73"/>
    <w:rsid w:val="00E91D66"/>
    <w:rsid w:val="00E92842"/>
    <w:rsid w:val="00E92D22"/>
    <w:rsid w:val="00E937C1"/>
    <w:rsid w:val="00E9421B"/>
    <w:rsid w:val="00E956FE"/>
    <w:rsid w:val="00EA043E"/>
    <w:rsid w:val="00EA1326"/>
    <w:rsid w:val="00EA20A1"/>
    <w:rsid w:val="00EA23DF"/>
    <w:rsid w:val="00EA2FDB"/>
    <w:rsid w:val="00EA3392"/>
    <w:rsid w:val="00EA37A0"/>
    <w:rsid w:val="00EA4372"/>
    <w:rsid w:val="00EA610D"/>
    <w:rsid w:val="00EA77E8"/>
    <w:rsid w:val="00EA7DA1"/>
    <w:rsid w:val="00EA7DF2"/>
    <w:rsid w:val="00EB067E"/>
    <w:rsid w:val="00EB10DD"/>
    <w:rsid w:val="00EB114E"/>
    <w:rsid w:val="00EB15B1"/>
    <w:rsid w:val="00EB2D4D"/>
    <w:rsid w:val="00EB2DFA"/>
    <w:rsid w:val="00EB3212"/>
    <w:rsid w:val="00EB54C9"/>
    <w:rsid w:val="00EB591B"/>
    <w:rsid w:val="00EB5B0C"/>
    <w:rsid w:val="00EB5E54"/>
    <w:rsid w:val="00EB6C89"/>
    <w:rsid w:val="00EB7606"/>
    <w:rsid w:val="00EB7DDB"/>
    <w:rsid w:val="00EC0CF0"/>
    <w:rsid w:val="00EC14A0"/>
    <w:rsid w:val="00EC1F06"/>
    <w:rsid w:val="00EC415B"/>
    <w:rsid w:val="00EC498B"/>
    <w:rsid w:val="00EC546A"/>
    <w:rsid w:val="00EC7A14"/>
    <w:rsid w:val="00ED045D"/>
    <w:rsid w:val="00ED1178"/>
    <w:rsid w:val="00ED11AB"/>
    <w:rsid w:val="00ED267B"/>
    <w:rsid w:val="00ED4B67"/>
    <w:rsid w:val="00ED503E"/>
    <w:rsid w:val="00ED5E2E"/>
    <w:rsid w:val="00ED7E9D"/>
    <w:rsid w:val="00EE088B"/>
    <w:rsid w:val="00EE0C27"/>
    <w:rsid w:val="00EE1073"/>
    <w:rsid w:val="00EE15AE"/>
    <w:rsid w:val="00EE1A37"/>
    <w:rsid w:val="00EE26B9"/>
    <w:rsid w:val="00EE3083"/>
    <w:rsid w:val="00EE31D9"/>
    <w:rsid w:val="00EE3E9B"/>
    <w:rsid w:val="00EF0298"/>
    <w:rsid w:val="00EF0AFB"/>
    <w:rsid w:val="00EF0FDD"/>
    <w:rsid w:val="00EF115E"/>
    <w:rsid w:val="00EF1997"/>
    <w:rsid w:val="00EF2B2C"/>
    <w:rsid w:val="00EF3861"/>
    <w:rsid w:val="00EF47D9"/>
    <w:rsid w:val="00EF5437"/>
    <w:rsid w:val="00EF7B61"/>
    <w:rsid w:val="00F001E5"/>
    <w:rsid w:val="00F00B99"/>
    <w:rsid w:val="00F01EC9"/>
    <w:rsid w:val="00F0384E"/>
    <w:rsid w:val="00F03A9F"/>
    <w:rsid w:val="00F058B0"/>
    <w:rsid w:val="00F07A9C"/>
    <w:rsid w:val="00F10F1E"/>
    <w:rsid w:val="00F11BA2"/>
    <w:rsid w:val="00F13568"/>
    <w:rsid w:val="00F153BE"/>
    <w:rsid w:val="00F15689"/>
    <w:rsid w:val="00F17796"/>
    <w:rsid w:val="00F20004"/>
    <w:rsid w:val="00F22CB3"/>
    <w:rsid w:val="00F22E1B"/>
    <w:rsid w:val="00F231AE"/>
    <w:rsid w:val="00F23D1A"/>
    <w:rsid w:val="00F25E4B"/>
    <w:rsid w:val="00F2618A"/>
    <w:rsid w:val="00F26826"/>
    <w:rsid w:val="00F27046"/>
    <w:rsid w:val="00F27275"/>
    <w:rsid w:val="00F27C3C"/>
    <w:rsid w:val="00F31361"/>
    <w:rsid w:val="00F348AF"/>
    <w:rsid w:val="00F40F2E"/>
    <w:rsid w:val="00F41205"/>
    <w:rsid w:val="00F420F4"/>
    <w:rsid w:val="00F43195"/>
    <w:rsid w:val="00F444AB"/>
    <w:rsid w:val="00F456B3"/>
    <w:rsid w:val="00F4598D"/>
    <w:rsid w:val="00F476C2"/>
    <w:rsid w:val="00F47A75"/>
    <w:rsid w:val="00F47D35"/>
    <w:rsid w:val="00F504A9"/>
    <w:rsid w:val="00F504B7"/>
    <w:rsid w:val="00F517D9"/>
    <w:rsid w:val="00F53E0D"/>
    <w:rsid w:val="00F53EAB"/>
    <w:rsid w:val="00F569B6"/>
    <w:rsid w:val="00F57CCE"/>
    <w:rsid w:val="00F60953"/>
    <w:rsid w:val="00F66A3C"/>
    <w:rsid w:val="00F66AE7"/>
    <w:rsid w:val="00F67EC8"/>
    <w:rsid w:val="00F67F0D"/>
    <w:rsid w:val="00F712B4"/>
    <w:rsid w:val="00F7152F"/>
    <w:rsid w:val="00F71B8B"/>
    <w:rsid w:val="00F731AA"/>
    <w:rsid w:val="00F75917"/>
    <w:rsid w:val="00F75B14"/>
    <w:rsid w:val="00F7662E"/>
    <w:rsid w:val="00F7741F"/>
    <w:rsid w:val="00F777E9"/>
    <w:rsid w:val="00F8126A"/>
    <w:rsid w:val="00F819D4"/>
    <w:rsid w:val="00F82AB8"/>
    <w:rsid w:val="00F83487"/>
    <w:rsid w:val="00F8490A"/>
    <w:rsid w:val="00F8613B"/>
    <w:rsid w:val="00F90AAB"/>
    <w:rsid w:val="00F92411"/>
    <w:rsid w:val="00F928FC"/>
    <w:rsid w:val="00F9358D"/>
    <w:rsid w:val="00F937E7"/>
    <w:rsid w:val="00F94865"/>
    <w:rsid w:val="00F94CF0"/>
    <w:rsid w:val="00F979C6"/>
    <w:rsid w:val="00FA090E"/>
    <w:rsid w:val="00FA11F2"/>
    <w:rsid w:val="00FA4508"/>
    <w:rsid w:val="00FA4B22"/>
    <w:rsid w:val="00FA58FA"/>
    <w:rsid w:val="00FB0510"/>
    <w:rsid w:val="00FB4186"/>
    <w:rsid w:val="00FB424D"/>
    <w:rsid w:val="00FB5E14"/>
    <w:rsid w:val="00FB6E06"/>
    <w:rsid w:val="00FC0301"/>
    <w:rsid w:val="00FC035E"/>
    <w:rsid w:val="00FC11A8"/>
    <w:rsid w:val="00FC1D2E"/>
    <w:rsid w:val="00FC4994"/>
    <w:rsid w:val="00FC5C84"/>
    <w:rsid w:val="00FD04EC"/>
    <w:rsid w:val="00FD1ED4"/>
    <w:rsid w:val="00FD2247"/>
    <w:rsid w:val="00FD28F1"/>
    <w:rsid w:val="00FD3AEE"/>
    <w:rsid w:val="00FD3FAE"/>
    <w:rsid w:val="00FD4883"/>
    <w:rsid w:val="00FE0CFB"/>
    <w:rsid w:val="00FE1B1D"/>
    <w:rsid w:val="00FE207D"/>
    <w:rsid w:val="00FE23E8"/>
    <w:rsid w:val="00FE2992"/>
    <w:rsid w:val="00FE2C0D"/>
    <w:rsid w:val="00FE30D7"/>
    <w:rsid w:val="00FE57C9"/>
    <w:rsid w:val="00FE68D1"/>
    <w:rsid w:val="00FE7FE3"/>
    <w:rsid w:val="00FF1FF1"/>
    <w:rsid w:val="00FF326F"/>
    <w:rsid w:val="00FF3683"/>
    <w:rsid w:val="00FF3BA3"/>
    <w:rsid w:val="00FF517F"/>
    <w:rsid w:val="00FF6513"/>
    <w:rsid w:val="00FF709A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C89F619"/>
  <w15:docId w15:val="{783472B0-6CCD-4AB8-9E51-7765AFF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4528"/>
    <w:rPr>
      <w:rFonts w:ascii="Arial" w:hAnsi="Arial"/>
      <w:szCs w:val="24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qFormat/>
    <w:rsid w:val="00D74528"/>
    <w:pPr>
      <w:outlineLvl w:val="0"/>
    </w:pPr>
    <w:rPr>
      <w:rFonts w:cs="Arial"/>
      <w:bCs/>
      <w:szCs w:val="32"/>
    </w:rPr>
  </w:style>
  <w:style w:type="paragraph" w:styleId="20">
    <w:name w:val="heading 2"/>
    <w:basedOn w:val="a1"/>
    <w:next w:val="a1"/>
    <w:qFormat/>
    <w:rsid w:val="00D74528"/>
    <w:pPr>
      <w:outlineLvl w:val="1"/>
    </w:pPr>
    <w:rPr>
      <w:rFonts w:cs="Arial"/>
      <w:bCs/>
      <w:iCs/>
      <w:szCs w:val="28"/>
    </w:rPr>
  </w:style>
  <w:style w:type="paragraph" w:styleId="30">
    <w:name w:val="heading 3"/>
    <w:basedOn w:val="a1"/>
    <w:next w:val="a1"/>
    <w:qFormat/>
    <w:rsid w:val="00D74528"/>
    <w:pPr>
      <w:outlineLvl w:val="2"/>
    </w:pPr>
    <w:rPr>
      <w:rFonts w:cs="Arial"/>
      <w:bCs/>
      <w:szCs w:val="26"/>
    </w:rPr>
  </w:style>
  <w:style w:type="paragraph" w:styleId="40">
    <w:name w:val="heading 4"/>
    <w:basedOn w:val="a1"/>
    <w:next w:val="a1"/>
    <w:qFormat/>
    <w:rsid w:val="00D74528"/>
    <w:pPr>
      <w:outlineLvl w:val="3"/>
    </w:pPr>
    <w:rPr>
      <w:bCs/>
      <w:szCs w:val="28"/>
    </w:rPr>
  </w:style>
  <w:style w:type="paragraph" w:styleId="5">
    <w:name w:val="heading 5"/>
    <w:basedOn w:val="a1"/>
    <w:next w:val="a1"/>
    <w:qFormat/>
    <w:rsid w:val="00D74528"/>
    <w:pPr>
      <w:outlineLvl w:val="4"/>
    </w:pPr>
    <w:rPr>
      <w:bCs/>
      <w:iCs/>
      <w:szCs w:val="26"/>
    </w:rPr>
  </w:style>
  <w:style w:type="paragraph" w:styleId="6">
    <w:name w:val="heading 6"/>
    <w:basedOn w:val="a1"/>
    <w:next w:val="a1"/>
    <w:qFormat/>
    <w:rsid w:val="00D74528"/>
    <w:pPr>
      <w:outlineLvl w:val="5"/>
    </w:pPr>
    <w:rPr>
      <w:bCs/>
      <w:szCs w:val="22"/>
    </w:rPr>
  </w:style>
  <w:style w:type="paragraph" w:styleId="7">
    <w:name w:val="heading 7"/>
    <w:basedOn w:val="a1"/>
    <w:next w:val="a1"/>
    <w:qFormat/>
    <w:rsid w:val="00D74528"/>
    <w:pPr>
      <w:outlineLvl w:val="6"/>
    </w:pPr>
  </w:style>
  <w:style w:type="paragraph" w:styleId="8">
    <w:name w:val="heading 8"/>
    <w:basedOn w:val="a1"/>
    <w:next w:val="a1"/>
    <w:qFormat/>
    <w:rsid w:val="00D74528"/>
    <w:pPr>
      <w:outlineLvl w:val="7"/>
    </w:pPr>
    <w:rPr>
      <w:iCs/>
    </w:rPr>
  </w:style>
  <w:style w:type="paragraph" w:styleId="9">
    <w:name w:val="heading 9"/>
    <w:basedOn w:val="a1"/>
    <w:next w:val="a1"/>
    <w:qFormat/>
    <w:rsid w:val="00D74528"/>
    <w:pPr>
      <w:outlineLvl w:val="8"/>
    </w:pPr>
    <w:rPr>
      <w:rFonts w:cs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0">
    <w:name w:val="toc 1"/>
    <w:basedOn w:val="a1"/>
    <w:next w:val="a1"/>
    <w:uiPriority w:val="39"/>
    <w:rsid w:val="00D74528"/>
    <w:pPr>
      <w:spacing w:before="140" w:after="40" w:line="360" w:lineRule="auto"/>
      <w:ind w:left="567" w:hanging="567"/>
    </w:pPr>
    <w:rPr>
      <w:rFonts w:eastAsia="SimHei" w:cs="Arial"/>
      <w:b/>
      <w:kern w:val="20"/>
    </w:rPr>
  </w:style>
  <w:style w:type="paragraph" w:customStyle="1" w:styleId="Body">
    <w:name w:val="Body"/>
    <w:basedOn w:val="a1"/>
    <w:link w:val="BodyChar"/>
    <w:rsid w:val="00D74528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a1"/>
    <w:rsid w:val="00D74528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a1"/>
    <w:link w:val="Body2Char"/>
    <w:rsid w:val="00D74528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a1"/>
    <w:rsid w:val="00D74528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a1"/>
    <w:rsid w:val="00D74528"/>
    <w:pPr>
      <w:spacing w:after="140" w:line="290" w:lineRule="auto"/>
      <w:ind w:left="2721"/>
      <w:jc w:val="both"/>
    </w:pPr>
    <w:rPr>
      <w:kern w:val="20"/>
    </w:rPr>
  </w:style>
  <w:style w:type="paragraph" w:customStyle="1" w:styleId="Body5">
    <w:name w:val="Body 5"/>
    <w:basedOn w:val="a1"/>
    <w:rsid w:val="00D74528"/>
    <w:pPr>
      <w:spacing w:after="140" w:line="290" w:lineRule="auto"/>
      <w:ind w:left="3288"/>
      <w:jc w:val="both"/>
    </w:pPr>
    <w:rPr>
      <w:kern w:val="20"/>
    </w:rPr>
  </w:style>
  <w:style w:type="paragraph" w:customStyle="1" w:styleId="Body6">
    <w:name w:val="Body 6"/>
    <w:basedOn w:val="a1"/>
    <w:rsid w:val="00D74528"/>
    <w:pPr>
      <w:spacing w:after="140" w:line="290" w:lineRule="auto"/>
      <w:ind w:left="3969"/>
      <w:jc w:val="both"/>
    </w:pPr>
    <w:rPr>
      <w:kern w:val="20"/>
    </w:rPr>
  </w:style>
  <w:style w:type="paragraph" w:customStyle="1" w:styleId="Level1">
    <w:name w:val="Level 1"/>
    <w:basedOn w:val="a1"/>
    <w:next w:val="Body1"/>
    <w:rsid w:val="00D74528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a1"/>
    <w:link w:val="Level2Char"/>
    <w:rsid w:val="00D74528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a1"/>
    <w:link w:val="Level3Char"/>
    <w:rsid w:val="00D74528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a1"/>
    <w:rsid w:val="00D74528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a1"/>
    <w:rsid w:val="00D74528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a1"/>
    <w:rsid w:val="00D74528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a1"/>
    <w:rsid w:val="00D74528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a1"/>
    <w:rsid w:val="00D74528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a1"/>
    <w:rsid w:val="00D74528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a1"/>
    <w:rsid w:val="00D74528"/>
    <w:pPr>
      <w:numPr>
        <w:numId w:val="1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a1"/>
    <w:rsid w:val="00D74528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a1"/>
    <w:rsid w:val="00D74528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a1"/>
    <w:rsid w:val="00D74528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a1"/>
    <w:rsid w:val="00D74528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a1"/>
    <w:rsid w:val="00D74528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a1"/>
    <w:rsid w:val="00D74528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a1"/>
    <w:rsid w:val="00D74528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a1"/>
    <w:rsid w:val="00D74528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a1"/>
    <w:rsid w:val="00D74528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a1"/>
    <w:rsid w:val="00D74528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a1"/>
    <w:rsid w:val="00D74528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a1"/>
    <w:rsid w:val="00D74528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a1"/>
    <w:rsid w:val="00D74528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a1"/>
    <w:rsid w:val="00D74528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a1"/>
    <w:rsid w:val="00D74528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a1"/>
    <w:rsid w:val="00D74528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a1"/>
    <w:rsid w:val="00D74528"/>
    <w:pPr>
      <w:keepNext/>
      <w:spacing w:before="60" w:after="60" w:line="259" w:lineRule="auto"/>
    </w:pPr>
    <w:rPr>
      <w:b/>
      <w:kern w:val="20"/>
    </w:rPr>
  </w:style>
  <w:style w:type="paragraph" w:styleId="a5">
    <w:name w:val="annotation text"/>
    <w:basedOn w:val="a1"/>
    <w:link w:val="a6"/>
    <w:semiHidden/>
    <w:rsid w:val="00D74528"/>
    <w:rPr>
      <w:szCs w:val="20"/>
    </w:rPr>
  </w:style>
  <w:style w:type="paragraph" w:styleId="a7">
    <w:name w:val="Title"/>
    <w:basedOn w:val="a1"/>
    <w:next w:val="Body"/>
    <w:qFormat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a1"/>
    <w:next w:val="Body1"/>
    <w:rsid w:val="00600BE5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a1"/>
    <w:next w:val="Body2"/>
    <w:rsid w:val="00600BE5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a1"/>
    <w:next w:val="Body3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a1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a1"/>
    <w:next w:val="Body"/>
    <w:link w:val="SchedAppsChar"/>
    <w:rsid w:val="00D74528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a1"/>
    <w:rsid w:val="00D74528"/>
    <w:pPr>
      <w:numPr>
        <w:numId w:val="47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a1"/>
    <w:rsid w:val="00D74528"/>
    <w:pPr>
      <w:numPr>
        <w:ilvl w:val="1"/>
        <w:numId w:val="47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a1"/>
    <w:rsid w:val="00D74528"/>
    <w:pPr>
      <w:numPr>
        <w:ilvl w:val="2"/>
        <w:numId w:val="47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a1"/>
    <w:rsid w:val="00D74528"/>
    <w:pPr>
      <w:numPr>
        <w:ilvl w:val="3"/>
        <w:numId w:val="47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a1"/>
    <w:rsid w:val="00D74528"/>
    <w:pPr>
      <w:numPr>
        <w:ilvl w:val="4"/>
        <w:numId w:val="47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a1"/>
    <w:rsid w:val="00D74528"/>
    <w:pPr>
      <w:numPr>
        <w:ilvl w:val="5"/>
        <w:numId w:val="47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a1"/>
    <w:next w:val="TCLevel2"/>
    <w:rsid w:val="00D74528"/>
    <w:pPr>
      <w:keepNext/>
      <w:numPr>
        <w:numId w:val="4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a1"/>
    <w:rsid w:val="00D74528"/>
    <w:pPr>
      <w:numPr>
        <w:ilvl w:val="1"/>
        <w:numId w:val="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a1"/>
    <w:rsid w:val="00D74528"/>
    <w:pPr>
      <w:numPr>
        <w:ilvl w:val="2"/>
        <w:numId w:val="4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a1"/>
    <w:rsid w:val="00D74528"/>
    <w:pPr>
      <w:numPr>
        <w:ilvl w:val="3"/>
        <w:numId w:val="4"/>
      </w:numPr>
      <w:spacing w:after="140" w:line="290" w:lineRule="auto"/>
      <w:jc w:val="both"/>
      <w:outlineLvl w:val="3"/>
    </w:pPr>
    <w:rPr>
      <w:kern w:val="20"/>
    </w:rPr>
  </w:style>
  <w:style w:type="paragraph" w:styleId="a8">
    <w:name w:val="Date"/>
    <w:basedOn w:val="a1"/>
    <w:next w:val="a1"/>
    <w:rsid w:val="00D74528"/>
  </w:style>
  <w:style w:type="paragraph" w:customStyle="1" w:styleId="DocExCode">
    <w:name w:val="DocExCode"/>
    <w:basedOn w:val="a1"/>
    <w:rsid w:val="00D74528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rsid w:val="00D74528"/>
    <w:pPr>
      <w:pBdr>
        <w:top w:val="none" w:sz="0" w:space="0" w:color="auto"/>
      </w:pBdr>
    </w:pPr>
    <w:rPr>
      <w:lang w:val="nl-BE"/>
    </w:rPr>
  </w:style>
  <w:style w:type="paragraph" w:customStyle="1" w:styleId="DocumentMap">
    <w:name w:val="DocumentMap"/>
    <w:basedOn w:val="a1"/>
    <w:rsid w:val="00D74528"/>
  </w:style>
  <w:style w:type="paragraph" w:styleId="a9">
    <w:name w:val="footer"/>
    <w:basedOn w:val="a1"/>
    <w:link w:val="aa"/>
    <w:uiPriority w:val="99"/>
    <w:rsid w:val="00D74528"/>
    <w:pPr>
      <w:spacing w:before="120" w:after="120" w:line="290" w:lineRule="auto"/>
      <w:jc w:val="both"/>
    </w:pPr>
    <w:rPr>
      <w:kern w:val="16"/>
      <w:sz w:val="16"/>
    </w:rPr>
  </w:style>
  <w:style w:type="character" w:styleId="ab">
    <w:name w:val="footnote reference"/>
    <w:basedOn w:val="a2"/>
    <w:semiHidden/>
    <w:rsid w:val="00D74528"/>
    <w:rPr>
      <w:rFonts w:ascii="Arial" w:hAnsi="Arial"/>
      <w:kern w:val="2"/>
      <w:vertAlign w:val="superscript"/>
    </w:rPr>
  </w:style>
  <w:style w:type="paragraph" w:styleId="ac">
    <w:name w:val="footnote text"/>
    <w:basedOn w:val="a1"/>
    <w:link w:val="ad"/>
    <w:semiHidden/>
    <w:rsid w:val="00D74528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ae">
    <w:name w:val="header"/>
    <w:basedOn w:val="a1"/>
    <w:link w:val="af"/>
    <w:rsid w:val="00D74528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a1"/>
    <w:rsid w:val="00D74528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a1"/>
    <w:rsid w:val="00D74528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a1"/>
    <w:rsid w:val="00D74528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af0">
    <w:name w:val="page number"/>
    <w:basedOn w:val="a2"/>
    <w:rsid w:val="00D74528"/>
    <w:rPr>
      <w:rFonts w:ascii="Arial" w:hAnsi="Arial"/>
      <w:sz w:val="20"/>
    </w:rPr>
  </w:style>
  <w:style w:type="paragraph" w:customStyle="1" w:styleId="Table1">
    <w:name w:val="Table 1"/>
    <w:basedOn w:val="a1"/>
    <w:rsid w:val="00D74528"/>
    <w:pPr>
      <w:numPr>
        <w:numId w:val="5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a1"/>
    <w:rsid w:val="00D74528"/>
    <w:pPr>
      <w:numPr>
        <w:ilvl w:val="1"/>
        <w:numId w:val="5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a1"/>
    <w:rsid w:val="00D74528"/>
    <w:pPr>
      <w:numPr>
        <w:ilvl w:val="2"/>
        <w:numId w:val="5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a1"/>
    <w:rsid w:val="00D74528"/>
    <w:pPr>
      <w:numPr>
        <w:ilvl w:val="3"/>
        <w:numId w:val="5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a1"/>
    <w:rsid w:val="00D74528"/>
    <w:pPr>
      <w:numPr>
        <w:ilvl w:val="4"/>
        <w:numId w:val="5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a1"/>
    <w:rsid w:val="00D74528"/>
    <w:pPr>
      <w:numPr>
        <w:ilvl w:val="5"/>
        <w:numId w:val="5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D74528"/>
    <w:pPr>
      <w:numPr>
        <w:numId w:val="16"/>
      </w:numPr>
    </w:pPr>
  </w:style>
  <w:style w:type="paragraph" w:customStyle="1" w:styleId="Tablebullet">
    <w:name w:val="Table bullet"/>
    <w:basedOn w:val="a1"/>
    <w:rsid w:val="00D74528"/>
    <w:pPr>
      <w:numPr>
        <w:numId w:val="41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D74528"/>
    <w:pPr>
      <w:numPr>
        <w:numId w:val="17"/>
      </w:numPr>
    </w:pPr>
  </w:style>
  <w:style w:type="paragraph" w:styleId="21">
    <w:name w:val="toc 2"/>
    <w:basedOn w:val="a1"/>
    <w:next w:val="a1"/>
    <w:semiHidden/>
    <w:rsid w:val="00D74528"/>
    <w:pPr>
      <w:spacing w:line="290" w:lineRule="auto"/>
      <w:ind w:left="1134" w:hanging="567"/>
    </w:pPr>
    <w:rPr>
      <w:rFonts w:cs="Arial"/>
      <w:kern w:val="20"/>
    </w:rPr>
  </w:style>
  <w:style w:type="paragraph" w:styleId="31">
    <w:name w:val="toc 3"/>
    <w:basedOn w:val="a1"/>
    <w:next w:val="a1"/>
    <w:semiHidden/>
    <w:rsid w:val="00D74528"/>
    <w:pPr>
      <w:spacing w:line="290" w:lineRule="auto"/>
      <w:ind w:left="1701" w:hanging="567"/>
    </w:pPr>
    <w:rPr>
      <w:rFonts w:cs="Arial"/>
      <w:kern w:val="20"/>
    </w:rPr>
  </w:style>
  <w:style w:type="paragraph" w:styleId="41">
    <w:name w:val="toc 4"/>
    <w:basedOn w:val="a1"/>
    <w:next w:val="a1"/>
    <w:semiHidden/>
    <w:rsid w:val="00D74528"/>
    <w:pPr>
      <w:spacing w:before="140" w:after="40" w:line="360" w:lineRule="auto"/>
    </w:pPr>
    <w:rPr>
      <w:rFonts w:eastAsia="SimHei" w:cs="Arial"/>
      <w:b/>
      <w:kern w:val="20"/>
    </w:rPr>
  </w:style>
  <w:style w:type="paragraph" w:styleId="50">
    <w:name w:val="toc 5"/>
    <w:basedOn w:val="a1"/>
    <w:next w:val="Body"/>
    <w:semiHidden/>
    <w:rsid w:val="00D74528"/>
  </w:style>
  <w:style w:type="paragraph" w:styleId="60">
    <w:name w:val="toc 6"/>
    <w:basedOn w:val="a1"/>
    <w:next w:val="Body"/>
    <w:semiHidden/>
    <w:rsid w:val="00D74528"/>
  </w:style>
  <w:style w:type="paragraph" w:styleId="70">
    <w:name w:val="toc 7"/>
    <w:basedOn w:val="a1"/>
    <w:next w:val="Body"/>
    <w:semiHidden/>
    <w:rsid w:val="00D74528"/>
  </w:style>
  <w:style w:type="paragraph" w:styleId="80">
    <w:name w:val="toc 8"/>
    <w:basedOn w:val="a1"/>
    <w:next w:val="Body"/>
    <w:semiHidden/>
    <w:rsid w:val="00D74528"/>
  </w:style>
  <w:style w:type="paragraph" w:styleId="90">
    <w:name w:val="toc 9"/>
    <w:basedOn w:val="a1"/>
    <w:next w:val="Body"/>
    <w:semiHidden/>
    <w:rsid w:val="00D74528"/>
  </w:style>
  <w:style w:type="paragraph" w:customStyle="1" w:styleId="zFSand">
    <w:name w:val="zFSand"/>
    <w:basedOn w:val="a1"/>
    <w:next w:val="zFSco-names"/>
    <w:rsid w:val="00D74528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a1"/>
    <w:next w:val="zFSand"/>
    <w:rsid w:val="00D74528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a1"/>
    <w:rsid w:val="00D74528"/>
    <w:pPr>
      <w:spacing w:line="290" w:lineRule="auto"/>
      <w:jc w:val="center"/>
    </w:pPr>
    <w:rPr>
      <w:kern w:val="20"/>
    </w:rPr>
  </w:style>
  <w:style w:type="character" w:styleId="af1">
    <w:name w:val="Hyperlink"/>
    <w:basedOn w:val="a2"/>
    <w:uiPriority w:val="99"/>
    <w:rsid w:val="00D74528"/>
    <w:rPr>
      <w:color w:val="AF005F"/>
      <w:u w:val="none"/>
    </w:rPr>
  </w:style>
  <w:style w:type="paragraph" w:customStyle="1" w:styleId="zFSFooter">
    <w:name w:val="zFSFooter"/>
    <w:basedOn w:val="a1"/>
    <w:rsid w:val="00D74528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a1"/>
    <w:rsid w:val="00D74528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a1"/>
    <w:next w:val="zFSNarrative"/>
    <w:rsid w:val="00D74528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af2">
    <w:name w:val="endnote reference"/>
    <w:basedOn w:val="a2"/>
    <w:semiHidden/>
    <w:rsid w:val="00D74528"/>
    <w:rPr>
      <w:rFonts w:ascii="Arial" w:hAnsi="Arial"/>
      <w:vertAlign w:val="superscript"/>
    </w:rPr>
  </w:style>
  <w:style w:type="paragraph" w:styleId="af3">
    <w:name w:val="endnote text"/>
    <w:basedOn w:val="a1"/>
    <w:semiHidden/>
    <w:rsid w:val="00D74528"/>
    <w:rPr>
      <w:szCs w:val="20"/>
    </w:rPr>
  </w:style>
  <w:style w:type="paragraph" w:customStyle="1" w:styleId="Head">
    <w:name w:val="Head"/>
    <w:basedOn w:val="a1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af4">
    <w:name w:val="table of authorities"/>
    <w:basedOn w:val="a1"/>
    <w:next w:val="a1"/>
    <w:semiHidden/>
    <w:rsid w:val="00D74528"/>
    <w:pPr>
      <w:ind w:left="200" w:hanging="200"/>
    </w:pPr>
  </w:style>
  <w:style w:type="paragraph" w:customStyle="1" w:styleId="CellBody">
    <w:name w:val="CellBody"/>
    <w:basedOn w:val="a1"/>
    <w:link w:val="CellBodyChar"/>
    <w:rsid w:val="00D74528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a1"/>
    <w:rsid w:val="00D74528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a1"/>
    <w:rsid w:val="00D74528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a1"/>
    <w:rsid w:val="00D74528"/>
    <w:pPr>
      <w:numPr>
        <w:numId w:val="21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a1"/>
    <w:rsid w:val="00D74528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a1"/>
    <w:rsid w:val="00D74528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a1"/>
    <w:rsid w:val="00D74528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a1"/>
    <w:rsid w:val="00D74528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a1"/>
    <w:rsid w:val="00D74528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a1"/>
    <w:rsid w:val="00D74528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a1"/>
    <w:rsid w:val="00D74528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a1"/>
    <w:rsid w:val="00D74528"/>
    <w:pPr>
      <w:numPr>
        <w:numId w:val="48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a1"/>
    <w:rsid w:val="00D74528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a1"/>
    <w:rsid w:val="00D74528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a1"/>
    <w:rsid w:val="00D74528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a1"/>
    <w:rsid w:val="00D74528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a1"/>
    <w:rsid w:val="00D74528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a1"/>
    <w:rsid w:val="00D74528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a1"/>
    <w:rsid w:val="00D74528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D74528"/>
    <w:rPr>
      <w:rFonts w:eastAsia="SimSun"/>
      <w:i/>
      <w:caps/>
      <w:szCs w:val="20"/>
    </w:rPr>
  </w:style>
  <w:style w:type="paragraph" w:customStyle="1" w:styleId="zFSDraft">
    <w:name w:val="zFSDraft"/>
    <w:basedOn w:val="a1"/>
    <w:rsid w:val="00D74528"/>
    <w:pPr>
      <w:spacing w:line="290" w:lineRule="auto"/>
    </w:pPr>
    <w:rPr>
      <w:kern w:val="20"/>
    </w:rPr>
  </w:style>
  <w:style w:type="paragraph" w:customStyle="1" w:styleId="zFSFax">
    <w:name w:val="zFSFax"/>
    <w:basedOn w:val="a1"/>
    <w:rsid w:val="00D74528"/>
    <w:rPr>
      <w:kern w:val="16"/>
      <w:sz w:val="16"/>
    </w:rPr>
  </w:style>
  <w:style w:type="paragraph" w:customStyle="1" w:styleId="zFSNameofDoc">
    <w:name w:val="zFSNameofDoc"/>
    <w:basedOn w:val="a1"/>
    <w:rsid w:val="00D74528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a1"/>
    <w:rsid w:val="00D74528"/>
    <w:pPr>
      <w:spacing w:before="120"/>
    </w:pPr>
    <w:rPr>
      <w:kern w:val="16"/>
      <w:sz w:val="16"/>
    </w:rPr>
  </w:style>
  <w:style w:type="paragraph" w:customStyle="1" w:styleId="zFSAmount">
    <w:name w:val="zFSAmount"/>
    <w:basedOn w:val="a1"/>
    <w:rsid w:val="00D74528"/>
    <w:pPr>
      <w:spacing w:before="800" w:line="290" w:lineRule="auto"/>
      <w:jc w:val="center"/>
    </w:pPr>
    <w:rPr>
      <w:i/>
    </w:rPr>
  </w:style>
  <w:style w:type="character" w:styleId="af5">
    <w:name w:val="FollowedHyperlink"/>
    <w:basedOn w:val="a2"/>
    <w:rsid w:val="00D74528"/>
    <w:rPr>
      <w:color w:val="AF005F"/>
      <w:u w:val="none"/>
    </w:rPr>
  </w:style>
  <w:style w:type="character" w:customStyle="1" w:styleId="zTokyoLogoCaption">
    <w:name w:val="zTokyoLogoCaption"/>
    <w:basedOn w:val="a2"/>
    <w:rsid w:val="00D74528"/>
    <w:rPr>
      <w:rFonts w:ascii="MS Mincho" w:eastAsia="MS Mincho"/>
      <w:noProof/>
      <w:sz w:val="13"/>
    </w:rPr>
  </w:style>
  <w:style w:type="paragraph" w:customStyle="1" w:styleId="zFSAddress2">
    <w:name w:val="zFSAddress2"/>
    <w:basedOn w:val="a1"/>
    <w:rsid w:val="00D74528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basedOn w:val="zTokyoLogoCaption"/>
    <w:rsid w:val="00D74528"/>
    <w:rPr>
      <w:rFonts w:ascii="MS Mincho" w:eastAsia="MS Mincho"/>
      <w:noProof/>
      <w:sz w:val="16"/>
    </w:rPr>
  </w:style>
  <w:style w:type="paragraph" w:customStyle="1" w:styleId="AONormal">
    <w:name w:val="AONormal"/>
    <w:rsid w:val="00B71FE2"/>
    <w:pPr>
      <w:spacing w:line="260" w:lineRule="atLeast"/>
    </w:pPr>
    <w:rPr>
      <w:rFonts w:eastAsia="SimSun"/>
      <w:sz w:val="22"/>
      <w:szCs w:val="22"/>
      <w:lang w:val="en-GB" w:eastAsia="en-US"/>
    </w:rPr>
  </w:style>
  <w:style w:type="paragraph" w:styleId="af6">
    <w:name w:val="Body Text"/>
    <w:aliases w:val="BT,b,bt"/>
    <w:basedOn w:val="a1"/>
    <w:link w:val="af7"/>
    <w:rsid w:val="002D680A"/>
    <w:pPr>
      <w:spacing w:after="240"/>
      <w:jc w:val="both"/>
    </w:pPr>
    <w:rPr>
      <w:rFonts w:ascii="Times New Roman" w:hAnsi="Times New Roman"/>
      <w:sz w:val="24"/>
    </w:rPr>
  </w:style>
  <w:style w:type="character" w:customStyle="1" w:styleId="BodyChar">
    <w:name w:val="Body Char"/>
    <w:basedOn w:val="a2"/>
    <w:link w:val="Body"/>
    <w:rsid w:val="002D680A"/>
    <w:rPr>
      <w:rFonts w:ascii="Arial" w:hAnsi="Arial"/>
      <w:kern w:val="20"/>
      <w:szCs w:val="24"/>
      <w:lang w:val="en-GB" w:eastAsia="en-US" w:bidi="ar-SA"/>
    </w:rPr>
  </w:style>
  <w:style w:type="character" w:customStyle="1" w:styleId="Level2Char">
    <w:name w:val="Level 2 Char"/>
    <w:basedOn w:val="a2"/>
    <w:link w:val="Level2"/>
    <w:rsid w:val="00C8271C"/>
    <w:rPr>
      <w:rFonts w:ascii="Arial" w:hAnsi="Arial"/>
      <w:kern w:val="20"/>
      <w:szCs w:val="28"/>
      <w:lang w:eastAsia="en-US"/>
    </w:rPr>
  </w:style>
  <w:style w:type="character" w:customStyle="1" w:styleId="Body2Char">
    <w:name w:val="Body 2 Char"/>
    <w:basedOn w:val="a2"/>
    <w:link w:val="Body2"/>
    <w:rsid w:val="00C046ED"/>
    <w:rPr>
      <w:rFonts w:ascii="Arial" w:hAnsi="Arial"/>
      <w:kern w:val="20"/>
      <w:szCs w:val="24"/>
      <w:lang w:val="en-GB" w:eastAsia="en-US" w:bidi="ar-SA"/>
    </w:rPr>
  </w:style>
  <w:style w:type="character" w:customStyle="1" w:styleId="CellBodyChar">
    <w:name w:val="CellBody Char"/>
    <w:basedOn w:val="a2"/>
    <w:link w:val="CellBody"/>
    <w:rsid w:val="00C44BF3"/>
    <w:rPr>
      <w:rFonts w:ascii="Arial" w:hAnsi="Arial"/>
      <w:kern w:val="20"/>
      <w:lang w:val="en-GB" w:eastAsia="en-US" w:bidi="ar-SA"/>
    </w:rPr>
  </w:style>
  <w:style w:type="paragraph" w:customStyle="1" w:styleId="iaui">
    <w:name w:val="iau?i"/>
    <w:basedOn w:val="af6"/>
    <w:rsid w:val="00005B8B"/>
    <w:pPr>
      <w:spacing w:after="120"/>
      <w:ind w:firstLine="720"/>
    </w:pPr>
    <w:rPr>
      <w:szCs w:val="20"/>
      <w:lang w:eastAsia="ru-RU"/>
    </w:rPr>
  </w:style>
  <w:style w:type="character" w:customStyle="1" w:styleId="Level3Char">
    <w:name w:val="Level 3 Char"/>
    <w:basedOn w:val="a2"/>
    <w:link w:val="Level3"/>
    <w:rsid w:val="00E717B6"/>
    <w:rPr>
      <w:rFonts w:ascii="Arial" w:hAnsi="Arial"/>
      <w:kern w:val="20"/>
      <w:szCs w:val="28"/>
      <w:lang w:eastAsia="en-US"/>
    </w:rPr>
  </w:style>
  <w:style w:type="paragraph" w:styleId="af8">
    <w:name w:val="Body Text Indent"/>
    <w:basedOn w:val="a1"/>
    <w:link w:val="af9"/>
    <w:rsid w:val="008136E5"/>
    <w:pPr>
      <w:spacing w:after="120"/>
      <w:ind w:left="283"/>
    </w:pPr>
  </w:style>
  <w:style w:type="paragraph" w:styleId="22">
    <w:name w:val="Body Text 2"/>
    <w:basedOn w:val="a1"/>
    <w:rsid w:val="008136E5"/>
    <w:pPr>
      <w:spacing w:after="120" w:line="480" w:lineRule="auto"/>
    </w:pPr>
  </w:style>
  <w:style w:type="paragraph" w:styleId="23">
    <w:name w:val="Body Text Indent 2"/>
    <w:aliases w:val="Знак, Знак Знак,Знак Знак"/>
    <w:basedOn w:val="a1"/>
    <w:link w:val="24"/>
    <w:uiPriority w:val="99"/>
    <w:rsid w:val="008136E5"/>
    <w:pPr>
      <w:spacing w:after="120" w:line="480" w:lineRule="auto"/>
      <w:ind w:left="283"/>
    </w:pPr>
    <w:rPr>
      <w:rFonts w:ascii="Times New Roman" w:hAnsi="Times New Roman"/>
      <w:sz w:val="24"/>
      <w:lang w:eastAsia="ru-RU"/>
    </w:rPr>
  </w:style>
  <w:style w:type="paragraph" w:styleId="32">
    <w:name w:val="Body Text 3"/>
    <w:basedOn w:val="a1"/>
    <w:rsid w:val="008136E5"/>
    <w:pPr>
      <w:spacing w:after="120"/>
    </w:pPr>
    <w:rPr>
      <w:rFonts w:ascii="Times New Roman" w:hAnsi="Times New Roman"/>
      <w:sz w:val="16"/>
      <w:szCs w:val="16"/>
      <w:lang w:eastAsia="ru-RU"/>
    </w:rPr>
  </w:style>
  <w:style w:type="paragraph" w:customStyle="1" w:styleId="BodyText31">
    <w:name w:val="Body Text 31"/>
    <w:basedOn w:val="a1"/>
    <w:rsid w:val="008136E5"/>
    <w:pPr>
      <w:spacing w:before="120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SchedAppsChar">
    <w:name w:val="Sched/Apps Char"/>
    <w:basedOn w:val="a2"/>
    <w:link w:val="SchedApps"/>
    <w:rsid w:val="008136E5"/>
    <w:rPr>
      <w:rFonts w:ascii="Arial" w:hAnsi="Arial"/>
      <w:b/>
      <w:kern w:val="23"/>
      <w:sz w:val="23"/>
      <w:szCs w:val="24"/>
      <w:lang w:val="ru-RU" w:eastAsia="en-US" w:bidi="ar-SA"/>
    </w:rPr>
  </w:style>
  <w:style w:type="paragraph" w:styleId="afa">
    <w:name w:val="List"/>
    <w:basedOn w:val="a1"/>
    <w:rsid w:val="00E024C3"/>
    <w:pPr>
      <w:ind w:left="283" w:hanging="283"/>
    </w:pPr>
    <w:rPr>
      <w:rFonts w:ascii="Times New Roman" w:hAnsi="Times New Roman"/>
      <w:sz w:val="24"/>
      <w:lang w:eastAsia="ru-RU"/>
    </w:rPr>
  </w:style>
  <w:style w:type="paragraph" w:customStyle="1" w:styleId="a">
    <w:name w:val="НумерСписокМногоУровн"/>
    <w:basedOn w:val="a1"/>
    <w:next w:val="afa"/>
    <w:rsid w:val="00E024C3"/>
    <w:pPr>
      <w:numPr>
        <w:numId w:val="42"/>
      </w:numPr>
      <w:jc w:val="both"/>
    </w:pPr>
    <w:rPr>
      <w:rFonts w:ascii="Times New Roman" w:hAnsi="Times New Roman"/>
      <w:noProof/>
      <w:sz w:val="24"/>
      <w:lang w:eastAsia="ru-RU"/>
    </w:rPr>
  </w:style>
  <w:style w:type="paragraph" w:customStyle="1" w:styleId="afb">
    <w:name w:val="ТаблНумер"/>
    <w:basedOn w:val="a1"/>
    <w:rsid w:val="00E024C3"/>
    <w:pPr>
      <w:tabs>
        <w:tab w:val="num" w:pos="2041"/>
      </w:tabs>
      <w:ind w:left="2041" w:hanging="794"/>
      <w:jc w:val="center"/>
    </w:pPr>
    <w:rPr>
      <w:sz w:val="24"/>
      <w:lang w:eastAsia="ru-RU"/>
    </w:rPr>
  </w:style>
  <w:style w:type="paragraph" w:customStyle="1" w:styleId="ConsNormal">
    <w:name w:val="ConsNormal"/>
    <w:rsid w:val="00C022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c">
    <w:name w:val="Table Grid"/>
    <w:basedOn w:val="a3"/>
    <w:rsid w:val="00C0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6">
    <w:name w:val="xl26"/>
    <w:basedOn w:val="a1"/>
    <w:rsid w:val="00C02241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lang w:eastAsia="ru-RU"/>
    </w:rPr>
  </w:style>
  <w:style w:type="paragraph" w:styleId="afd">
    <w:name w:val="Block Text"/>
    <w:basedOn w:val="a1"/>
    <w:rsid w:val="00C02241"/>
    <w:pPr>
      <w:widowControl w:val="0"/>
      <w:shd w:val="clear" w:color="auto" w:fill="FFFFFF"/>
      <w:autoSpaceDE w:val="0"/>
      <w:autoSpaceDN w:val="0"/>
      <w:adjustRightInd w:val="0"/>
      <w:ind w:left="-540" w:right="-282"/>
      <w:jc w:val="center"/>
    </w:pPr>
    <w:rPr>
      <w:rFonts w:ascii="Times New Roman" w:hAnsi="Times New Roman"/>
      <w:b/>
      <w:bCs/>
      <w:color w:val="000000"/>
      <w:spacing w:val="-4"/>
      <w:sz w:val="24"/>
      <w:lang w:eastAsia="ru-RU"/>
    </w:rPr>
  </w:style>
  <w:style w:type="paragraph" w:customStyle="1" w:styleId="ConsPlusNonformat">
    <w:name w:val="ConsPlusNonformat"/>
    <w:rsid w:val="00C02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List Bullet 2"/>
    <w:aliases w:val="lb2"/>
    <w:basedOn w:val="a1"/>
    <w:autoRedefine/>
    <w:rsid w:val="00C02241"/>
    <w:pPr>
      <w:numPr>
        <w:numId w:val="43"/>
      </w:numPr>
    </w:pPr>
    <w:rPr>
      <w:rFonts w:ascii="Times New Roman" w:hAnsi="Times New Roman"/>
      <w:sz w:val="24"/>
      <w:lang w:eastAsia="ru-RU"/>
    </w:rPr>
  </w:style>
  <w:style w:type="paragraph" w:styleId="3">
    <w:name w:val="List Bullet 3"/>
    <w:basedOn w:val="a1"/>
    <w:autoRedefine/>
    <w:rsid w:val="00C02241"/>
    <w:pPr>
      <w:numPr>
        <w:numId w:val="44"/>
      </w:numPr>
    </w:pPr>
    <w:rPr>
      <w:rFonts w:ascii="Times New Roman" w:hAnsi="Times New Roman"/>
      <w:sz w:val="24"/>
      <w:lang w:eastAsia="ru-RU"/>
    </w:rPr>
  </w:style>
  <w:style w:type="paragraph" w:styleId="4">
    <w:name w:val="List Bullet 4"/>
    <w:basedOn w:val="a1"/>
    <w:autoRedefine/>
    <w:rsid w:val="00C02241"/>
    <w:pPr>
      <w:numPr>
        <w:numId w:val="45"/>
      </w:numPr>
    </w:pPr>
    <w:rPr>
      <w:rFonts w:ascii="Times New Roman" w:hAnsi="Times New Roman"/>
      <w:sz w:val="24"/>
      <w:lang w:eastAsia="ru-RU"/>
    </w:rPr>
  </w:style>
  <w:style w:type="paragraph" w:styleId="a0">
    <w:name w:val="List Bullet"/>
    <w:basedOn w:val="a1"/>
    <w:autoRedefine/>
    <w:rsid w:val="00C02241"/>
    <w:pPr>
      <w:numPr>
        <w:numId w:val="46"/>
      </w:numPr>
    </w:pPr>
    <w:rPr>
      <w:rFonts w:ascii="Times New Roman" w:hAnsi="Times New Roman"/>
      <w:lang w:eastAsia="ru-RU"/>
    </w:rPr>
  </w:style>
  <w:style w:type="paragraph" w:customStyle="1" w:styleId="afe">
    <w:name w:val="Знак Знак Знак Знак Знак Знак Знак Знак Знак Знак"/>
    <w:basedOn w:val="a1"/>
    <w:rsid w:val="00C02241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paragraph" w:customStyle="1" w:styleId="11">
    <w:name w:val="Абзац списка1"/>
    <w:basedOn w:val="a1"/>
    <w:rsid w:val="003F1B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">
    <w:name w:val="Основной текст бул"/>
    <w:basedOn w:val="a1"/>
    <w:rsid w:val="003F1B71"/>
    <w:pPr>
      <w:tabs>
        <w:tab w:val="num" w:pos="360"/>
      </w:tabs>
      <w:ind w:left="360" w:hanging="360"/>
    </w:pPr>
    <w:rPr>
      <w:rFonts w:ascii="Times New Roman" w:hAnsi="Times New Roman"/>
      <w:sz w:val="24"/>
      <w:szCs w:val="20"/>
      <w:lang w:val="en-GB" w:eastAsia="ru-RU"/>
    </w:rPr>
  </w:style>
  <w:style w:type="paragraph" w:customStyle="1" w:styleId="Default">
    <w:name w:val="Default"/>
    <w:rsid w:val="00422EF3"/>
    <w:pPr>
      <w:widowControl w:val="0"/>
      <w:autoSpaceDE w:val="0"/>
      <w:autoSpaceDN w:val="0"/>
      <w:adjustRightInd w:val="0"/>
    </w:pPr>
    <w:rPr>
      <w:rFonts w:ascii="JDGCLK+TimesNewRoman,Bold" w:hAnsi="JDGCLK+TimesNewRoman,Bold" w:cs="JDGCLK+TimesNewRoman,Bold"/>
      <w:color w:val="000000"/>
      <w:sz w:val="24"/>
      <w:szCs w:val="24"/>
    </w:rPr>
  </w:style>
  <w:style w:type="character" w:customStyle="1" w:styleId="af">
    <w:name w:val="Верхний колонтитул Знак"/>
    <w:basedOn w:val="a2"/>
    <w:link w:val="ae"/>
    <w:locked/>
    <w:rsid w:val="00422EF3"/>
    <w:rPr>
      <w:rFonts w:ascii="Arial" w:hAnsi="Arial"/>
      <w:kern w:val="20"/>
      <w:szCs w:val="24"/>
      <w:lang w:val="ru-RU" w:eastAsia="en-US" w:bidi="ar-SA"/>
    </w:rPr>
  </w:style>
  <w:style w:type="paragraph" w:styleId="aff0">
    <w:name w:val="Document Map"/>
    <w:basedOn w:val="a1"/>
    <w:semiHidden/>
    <w:rsid w:val="00F66AE7"/>
    <w:pPr>
      <w:shd w:val="clear" w:color="auto" w:fill="000080"/>
    </w:pPr>
    <w:rPr>
      <w:rFonts w:ascii="Tahoma" w:hAnsi="Tahoma" w:cs="Tahoma"/>
      <w:szCs w:val="20"/>
    </w:rPr>
  </w:style>
  <w:style w:type="character" w:styleId="aff1">
    <w:name w:val="annotation reference"/>
    <w:basedOn w:val="a2"/>
    <w:semiHidden/>
    <w:rsid w:val="00AC1B53"/>
    <w:rPr>
      <w:sz w:val="16"/>
      <w:szCs w:val="16"/>
    </w:rPr>
  </w:style>
  <w:style w:type="paragraph" w:styleId="aff2">
    <w:name w:val="annotation subject"/>
    <w:basedOn w:val="a5"/>
    <w:next w:val="a5"/>
    <w:link w:val="aff3"/>
    <w:semiHidden/>
    <w:rsid w:val="00AC1B53"/>
    <w:rPr>
      <w:b/>
      <w:bCs/>
    </w:rPr>
  </w:style>
  <w:style w:type="paragraph" w:styleId="aff4">
    <w:name w:val="Balloon Text"/>
    <w:basedOn w:val="a1"/>
    <w:link w:val="aff5"/>
    <w:uiPriority w:val="99"/>
    <w:semiHidden/>
    <w:rsid w:val="00AC1B53"/>
    <w:rPr>
      <w:rFonts w:ascii="Tahoma" w:hAnsi="Tahoma" w:cs="Tahoma"/>
      <w:sz w:val="16"/>
      <w:szCs w:val="16"/>
    </w:rPr>
  </w:style>
  <w:style w:type="paragraph" w:styleId="aff6">
    <w:name w:val="Revision"/>
    <w:hidden/>
    <w:uiPriority w:val="99"/>
    <w:semiHidden/>
    <w:rsid w:val="007342F2"/>
    <w:rPr>
      <w:rFonts w:ascii="Arial" w:hAnsi="Arial"/>
      <w:szCs w:val="24"/>
      <w:lang w:eastAsia="en-US"/>
    </w:rPr>
  </w:style>
  <w:style w:type="character" w:customStyle="1" w:styleId="DeltaViewInsertion">
    <w:name w:val="DeltaView Insertion"/>
    <w:rsid w:val="00C6130F"/>
    <w:rPr>
      <w:color w:val="0000FF"/>
      <w:u w:val="double"/>
    </w:rPr>
  </w:style>
  <w:style w:type="character" w:customStyle="1" w:styleId="DeltaViewMoveDestination">
    <w:name w:val="DeltaView Move Destination"/>
    <w:rsid w:val="00343085"/>
    <w:rPr>
      <w:color w:val="00C000"/>
      <w:u w:val="double"/>
    </w:rPr>
  </w:style>
  <w:style w:type="character" w:customStyle="1" w:styleId="DeltaViewDeletion">
    <w:name w:val="DeltaView Deletion"/>
    <w:rsid w:val="001C1B43"/>
    <w:rPr>
      <w:strike/>
      <w:color w:val="FF0000"/>
    </w:rPr>
  </w:style>
  <w:style w:type="paragraph" w:styleId="aff7">
    <w:name w:val="List Paragraph"/>
    <w:basedOn w:val="a1"/>
    <w:uiPriority w:val="34"/>
    <w:qFormat/>
    <w:rsid w:val="000F6632"/>
    <w:pPr>
      <w:ind w:left="708"/>
    </w:pPr>
  </w:style>
  <w:style w:type="character" w:customStyle="1" w:styleId="a6">
    <w:name w:val="Текст примечания Знак"/>
    <w:basedOn w:val="a2"/>
    <w:link w:val="a5"/>
    <w:semiHidden/>
    <w:rsid w:val="00182990"/>
    <w:rPr>
      <w:rFonts w:ascii="Arial" w:hAnsi="Arial"/>
      <w:lang w:eastAsia="en-US"/>
    </w:rPr>
  </w:style>
  <w:style w:type="character" w:customStyle="1" w:styleId="aff5">
    <w:name w:val="Текст выноски Знак"/>
    <w:basedOn w:val="a2"/>
    <w:link w:val="aff4"/>
    <w:uiPriority w:val="99"/>
    <w:semiHidden/>
    <w:rsid w:val="00182990"/>
    <w:rPr>
      <w:rFonts w:ascii="Tahoma" w:hAnsi="Tahoma" w:cs="Tahoma"/>
      <w:sz w:val="16"/>
      <w:szCs w:val="16"/>
      <w:lang w:eastAsia="en-US"/>
    </w:rPr>
  </w:style>
  <w:style w:type="character" w:customStyle="1" w:styleId="af9">
    <w:name w:val="Основной текст с отступом Знак"/>
    <w:basedOn w:val="a2"/>
    <w:link w:val="af8"/>
    <w:rsid w:val="00182990"/>
    <w:rPr>
      <w:rFonts w:ascii="Arial" w:hAnsi="Arial"/>
      <w:szCs w:val="24"/>
      <w:lang w:eastAsia="en-US"/>
    </w:rPr>
  </w:style>
  <w:style w:type="character" w:customStyle="1" w:styleId="aff3">
    <w:name w:val="Тема примечания Знак"/>
    <w:basedOn w:val="a6"/>
    <w:link w:val="aff2"/>
    <w:semiHidden/>
    <w:rsid w:val="00182990"/>
    <w:rPr>
      <w:rFonts w:ascii="Arial" w:hAnsi="Arial"/>
      <w:b/>
      <w:bCs/>
      <w:lang w:eastAsia="en-US"/>
    </w:rPr>
  </w:style>
  <w:style w:type="character" w:customStyle="1" w:styleId="24">
    <w:name w:val="Основной текст с отступом 2 Знак"/>
    <w:aliases w:val="Знак Знак1, Знак Знак Знак,Знак Знак Знак"/>
    <w:basedOn w:val="a2"/>
    <w:link w:val="23"/>
    <w:uiPriority w:val="99"/>
    <w:rsid w:val="00182990"/>
    <w:rPr>
      <w:sz w:val="24"/>
      <w:szCs w:val="24"/>
    </w:rPr>
  </w:style>
  <w:style w:type="character" w:customStyle="1" w:styleId="ad">
    <w:name w:val="Текст сноски Знак"/>
    <w:basedOn w:val="a2"/>
    <w:link w:val="ac"/>
    <w:semiHidden/>
    <w:rsid w:val="00D47C5E"/>
    <w:rPr>
      <w:rFonts w:ascii="Arial" w:hAnsi="Arial"/>
      <w:kern w:val="20"/>
      <w:sz w:val="16"/>
      <w:lang w:eastAsia="en-US"/>
    </w:rPr>
  </w:style>
  <w:style w:type="character" w:customStyle="1" w:styleId="af7">
    <w:name w:val="Основной текст Знак"/>
    <w:aliases w:val="BT Знак,b Знак,bt Знак"/>
    <w:basedOn w:val="a2"/>
    <w:link w:val="af6"/>
    <w:rsid w:val="00D47C5E"/>
    <w:rPr>
      <w:sz w:val="24"/>
      <w:szCs w:val="24"/>
      <w:lang w:eastAsia="en-US"/>
    </w:rPr>
  </w:style>
  <w:style w:type="paragraph" w:customStyle="1" w:styleId="FWBL2">
    <w:name w:val="FWB_L2"/>
    <w:basedOn w:val="a1"/>
    <w:rsid w:val="001723D7"/>
    <w:pPr>
      <w:tabs>
        <w:tab w:val="num" w:pos="567"/>
        <w:tab w:val="num" w:pos="720"/>
      </w:tabs>
      <w:spacing w:after="240"/>
      <w:jc w:val="both"/>
    </w:pPr>
    <w:rPr>
      <w:rFonts w:ascii="Times New Roman" w:hAnsi="Times New Roman"/>
      <w:sz w:val="22"/>
      <w:szCs w:val="20"/>
      <w:lang w:val="en-GB"/>
    </w:rPr>
  </w:style>
  <w:style w:type="paragraph" w:customStyle="1" w:styleId="FWBL3">
    <w:name w:val="FWB_L3"/>
    <w:basedOn w:val="FWBL2"/>
    <w:rsid w:val="001723D7"/>
    <w:pPr>
      <w:numPr>
        <w:ilvl w:val="2"/>
      </w:numPr>
      <w:tabs>
        <w:tab w:val="num" w:pos="567"/>
      </w:tabs>
      <w:ind w:left="720" w:hanging="720"/>
    </w:pPr>
  </w:style>
  <w:style w:type="paragraph" w:customStyle="1" w:styleId="FWBL4">
    <w:name w:val="FWB_L4"/>
    <w:basedOn w:val="FWBL3"/>
    <w:link w:val="FWBL4Char"/>
    <w:rsid w:val="001723D7"/>
    <w:pPr>
      <w:numPr>
        <w:ilvl w:val="3"/>
      </w:numPr>
      <w:tabs>
        <w:tab w:val="num" w:pos="567"/>
        <w:tab w:val="num" w:pos="1440"/>
      </w:tabs>
      <w:ind w:left="1440" w:hanging="216"/>
    </w:pPr>
  </w:style>
  <w:style w:type="character" w:customStyle="1" w:styleId="FWBL4Char">
    <w:name w:val="FWB_L4 Char"/>
    <w:link w:val="FWBL4"/>
    <w:locked/>
    <w:rsid w:val="001723D7"/>
    <w:rPr>
      <w:sz w:val="22"/>
      <w:lang w:val="en-GB" w:eastAsia="en-US"/>
    </w:rPr>
  </w:style>
  <w:style w:type="character" w:customStyle="1" w:styleId="aa">
    <w:name w:val="Нижний колонтитул Знак"/>
    <w:basedOn w:val="a2"/>
    <w:link w:val="a9"/>
    <w:uiPriority w:val="99"/>
    <w:rsid w:val="00B42227"/>
    <w:rPr>
      <w:rFonts w:ascii="Arial" w:hAnsi="Arial"/>
      <w:kern w:val="16"/>
      <w:sz w:val="16"/>
      <w:szCs w:val="24"/>
      <w:lang w:eastAsia="en-US"/>
    </w:rPr>
  </w:style>
  <w:style w:type="paragraph" w:customStyle="1" w:styleId="12">
    <w:name w:val="Заголовок1"/>
    <w:basedOn w:val="a1"/>
    <w:next w:val="af6"/>
    <w:rsid w:val="00AF7A39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</w:rPr>
  </w:style>
  <w:style w:type="paragraph" w:styleId="aff8">
    <w:name w:val="No Spacing"/>
    <w:uiPriority w:val="1"/>
    <w:qFormat/>
    <w:rsid w:val="006E0D0B"/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ГФА - обычный"/>
    <w:basedOn w:val="a1"/>
    <w:link w:val="-0"/>
    <w:qFormat/>
    <w:rsid w:val="006E0D0B"/>
    <w:pPr>
      <w:jc w:val="both"/>
    </w:pPr>
    <w:rPr>
      <w:rFonts w:ascii="Times New Roman" w:eastAsia="Calibri" w:hAnsi="Times New Roman"/>
      <w:sz w:val="24"/>
      <w:szCs w:val="28"/>
    </w:rPr>
  </w:style>
  <w:style w:type="character" w:customStyle="1" w:styleId="-0">
    <w:name w:val="ГФА - обычный Знак"/>
    <w:link w:val="-"/>
    <w:rsid w:val="006E0D0B"/>
    <w:rPr>
      <w:rFonts w:eastAsia="Calibri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C529-4F61-47C5-80D6-7F3F2848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4189</Words>
  <Characters>23880</Characters>
  <Application>Microsoft Office Word</Application>
  <DocSecurity>0</DocSecurity>
  <Lines>199</Lines>
  <Paragraphs>56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Hewlett-Packard Company</Company>
  <LinksUpToDate>false</LinksUpToDate>
  <CharactersWithSpaces>28013</CharactersWithSpaces>
  <SharedDoc>false</SharedDoc>
  <HLinks>
    <vt:vector size="282" baseType="variant"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_Toc270082065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_Toc270082064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_Toc270082063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_Toc270082062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_Toc270082061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_Toc270082060</vt:lpwstr>
      </vt:variant>
      <vt:variant>
        <vt:i4>1507386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_Toc270082059</vt:lpwstr>
      </vt:variant>
      <vt:variant>
        <vt:i4>1507386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_Toc270082058</vt:lpwstr>
      </vt:variant>
      <vt:variant>
        <vt:i4>1507386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_Toc270082057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_Toc270082056</vt:lpwstr>
      </vt:variant>
      <vt:variant>
        <vt:i4>1507386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_Toc270082055</vt:lpwstr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_Toc270082054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_Toc270082053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_Toc270082052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_Toc270082051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_Toc270082050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_Toc270082049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_Toc270082048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_Toc270082047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_Toc270082046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_Toc270082045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_Toc270082044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_Toc270082043</vt:lpwstr>
      </vt:variant>
      <vt:variant>
        <vt:i4>1441850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_Toc270082042</vt:lpwstr>
      </vt:variant>
      <vt:variant>
        <vt:i4>1441850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_Toc270082041</vt:lpwstr>
      </vt:variant>
      <vt:variant>
        <vt:i4>1441850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_Toc270082040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_Toc270082039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_Toc270082038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_Toc270082037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_Toc270082036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_Toc270082035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_Toc270082034</vt:lpwstr>
      </vt:variant>
      <vt:variant>
        <vt:i4>1114170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_Toc270082033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_Toc270082032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_Toc270082031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_Toc270082030</vt:lpwstr>
      </vt:variant>
      <vt:variant>
        <vt:i4>1048634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_Toc270082029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_Toc270082028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_Toc270082027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_Toc270082026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_Toc270082025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_Toc270082024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_Toc270082023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_Toc270082022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_Toc270082021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_Toc270082020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_Toc270082019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Glushkova</dc:creator>
  <cp:lastModifiedBy>Ширманова Ольга Викторовна</cp:lastModifiedBy>
  <cp:revision>4</cp:revision>
  <cp:lastPrinted>2024-10-02T08:58:00Z</cp:lastPrinted>
  <dcterms:created xsi:type="dcterms:W3CDTF">2024-11-29T12:04:00Z</dcterms:created>
  <dcterms:modified xsi:type="dcterms:W3CDTF">2024-11-29T12:16:00Z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vitu</vt:lpwstr>
  </property>
  <property fmtid="{D5CDD505-2E9C-101B-9397-08002B2CF9AE}" pid="3" name="TYPE_ID">
    <vt:lpwstr>UNKN</vt:lpwstr>
  </property>
  <property fmtid="{D5CDD505-2E9C-101B-9397-08002B2CF9AE}" pid="4" name="DOC_CAT.CODE">
    <vt:lpwstr>A</vt:lpwstr>
  </property>
  <property fmtid="{D5CDD505-2E9C-101B-9397-08002B2CF9AE}" pid="5" name="DOC_STAT.CODE">
    <vt:lpwstr>DOCT</vt:lpwstr>
  </property>
  <property fmtid="{D5CDD505-2E9C-101B-9397-08002B2CF9AE}" pid="6" name="DocID">
    <vt:lpwstr>c:\documents and settings\pami\desktop\draft appendix 36 to ca (rus) 11.02.2010.doc</vt:lpwstr>
  </property>
  <property fmtid="{D5CDD505-2E9C-101B-9397-08002B2CF9AE}" pid="7" name="MAIL_MSG_ID1">
    <vt:lpwstr>ABAAVOAfoSrQoyySp9dPk2EY7rW5eb/k8EWfORxolNXj2QEbnoVAfiM+lValHFvhe+p/</vt:lpwstr>
  </property>
  <property fmtid="{D5CDD505-2E9C-101B-9397-08002B2CF9AE}" pid="8" name="RESPONSE_SENDER_NAME">
    <vt:lpwstr>gAAAdya76B99d4hLGUR1rQ+8TxTv0GGEPdix</vt:lpwstr>
  </property>
  <property fmtid="{D5CDD505-2E9C-101B-9397-08002B2CF9AE}" pid="9" name="EMAIL_OWNER_ADDRESS">
    <vt:lpwstr>4AAAv2pPQheLA5Uf857m34yU9PeO6YdlMhNgsKA33CfbZXfQNCi8kLDPiw==</vt:lpwstr>
  </property>
</Properties>
</file>