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1" w:type="pct"/>
        <w:jc w:val="right"/>
        <w:tblLook w:val="04A0" w:firstRow="1" w:lastRow="0" w:firstColumn="1" w:lastColumn="0" w:noHBand="0" w:noVBand="1"/>
      </w:tblPr>
      <w:tblGrid>
        <w:gridCol w:w="4930"/>
        <w:gridCol w:w="4133"/>
        <w:gridCol w:w="515"/>
        <w:gridCol w:w="282"/>
      </w:tblGrid>
      <w:tr w:rsidR="00480B9A" w:rsidRPr="00604084" w14:paraId="067CD784" w14:textId="77777777" w:rsidTr="001F3218">
        <w:trPr>
          <w:trHeight w:val="240"/>
          <w:jc w:val="right"/>
        </w:trPr>
        <w:tc>
          <w:tcPr>
            <w:tcW w:w="2500" w:type="pct"/>
            <w:vMerge w:val="restart"/>
          </w:tcPr>
          <w:p w14:paraId="68D8EE8B" w14:textId="77777777" w:rsidR="00480B9A" w:rsidRPr="00604084" w:rsidRDefault="00480B9A" w:rsidP="001F3218">
            <w:pPr>
              <w:ind w:firstLine="0"/>
            </w:pPr>
            <w:bookmarkStart w:id="0" w:name="_GoBack"/>
            <w:bookmarkEnd w:id="0"/>
          </w:p>
        </w:tc>
        <w:tc>
          <w:tcPr>
            <w:tcW w:w="2500" w:type="pct"/>
            <w:gridSpan w:val="3"/>
          </w:tcPr>
          <w:p w14:paraId="654440F5" w14:textId="77777777" w:rsidR="00480B9A" w:rsidRPr="00CA5B25" w:rsidRDefault="00480B9A" w:rsidP="00547062">
            <w:pPr>
              <w:ind w:firstLine="0"/>
              <w:jc w:val="right"/>
              <w:rPr>
                <w:b/>
                <w:lang w:val="en-US"/>
              </w:rPr>
            </w:pPr>
            <w:r w:rsidRPr="008B37D2">
              <w:rPr>
                <w:b/>
              </w:rPr>
              <w:t>УТВЕРЖДАЮ</w:t>
            </w:r>
            <w:r w:rsidRPr="001717AE">
              <w:rPr>
                <w:b/>
                <w:caps/>
                <w:lang w:val="en-US"/>
              </w:rPr>
              <w:t>:</w:t>
            </w:r>
          </w:p>
        </w:tc>
      </w:tr>
      <w:tr w:rsidR="00480B9A" w:rsidRPr="00604084" w14:paraId="6155F203" w14:textId="77777777" w:rsidTr="001F3218">
        <w:trPr>
          <w:trHeight w:val="240"/>
          <w:jc w:val="right"/>
        </w:trPr>
        <w:tc>
          <w:tcPr>
            <w:tcW w:w="2500" w:type="pct"/>
            <w:vMerge/>
          </w:tcPr>
          <w:p w14:paraId="7E6494A1" w14:textId="77777777" w:rsidR="00480B9A" w:rsidRPr="00604084" w:rsidRDefault="00480B9A" w:rsidP="00547062"/>
        </w:tc>
        <w:tc>
          <w:tcPr>
            <w:tcW w:w="2500" w:type="pct"/>
            <w:gridSpan w:val="3"/>
          </w:tcPr>
          <w:p w14:paraId="73A6CEBC" w14:textId="77777777" w:rsidR="00480B9A" w:rsidRPr="00604084" w:rsidRDefault="00480B9A" w:rsidP="00547062">
            <w:pPr>
              <w:ind w:firstLine="0"/>
            </w:pPr>
          </w:p>
        </w:tc>
      </w:tr>
      <w:tr w:rsidR="00480B9A" w:rsidRPr="00604084" w14:paraId="1700C563" w14:textId="77777777" w:rsidTr="001F3218">
        <w:trPr>
          <w:trHeight w:val="235"/>
          <w:jc w:val="right"/>
        </w:trPr>
        <w:tc>
          <w:tcPr>
            <w:tcW w:w="2500" w:type="pct"/>
            <w:vMerge/>
          </w:tcPr>
          <w:p w14:paraId="393256B3" w14:textId="77777777" w:rsidR="00480B9A" w:rsidRPr="00604084" w:rsidRDefault="00480B9A" w:rsidP="00547062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5B34E34C" w14:textId="77777777" w:rsidR="00480B9A" w:rsidRPr="00CE0A75" w:rsidRDefault="0077716E" w:rsidP="000B7DA6">
            <w:pPr>
              <w:ind w:firstLine="0"/>
            </w:pPr>
            <w:r>
              <w:t>Руководитель отдела передачи данных</w:t>
            </w:r>
          </w:p>
        </w:tc>
      </w:tr>
      <w:tr w:rsidR="00480B9A" w:rsidRPr="00CE0A75" w14:paraId="5E5267AB" w14:textId="77777777" w:rsidTr="001F3218">
        <w:trPr>
          <w:trHeight w:val="235"/>
          <w:jc w:val="right"/>
        </w:trPr>
        <w:tc>
          <w:tcPr>
            <w:tcW w:w="2500" w:type="pct"/>
            <w:vMerge/>
          </w:tcPr>
          <w:p w14:paraId="13A11439" w14:textId="77777777" w:rsidR="00480B9A" w:rsidRPr="00604084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25919D75" w14:textId="77777777" w:rsidR="00480B9A" w:rsidRPr="00DF6B5C" w:rsidRDefault="00480B9A" w:rsidP="00547062">
            <w:pPr>
              <w:ind w:firstLine="0"/>
              <w:jc w:val="center"/>
              <w:rPr>
                <w:i/>
                <w:sz w:val="16"/>
                <w:szCs w:val="16"/>
              </w:rPr>
            </w:pPr>
            <w:r w:rsidRPr="00CE0A75">
              <w:rPr>
                <w:i/>
                <w:sz w:val="16"/>
                <w:szCs w:val="16"/>
              </w:rPr>
              <w:t>(должность начальника подразделения – Инициатора)</w:t>
            </w:r>
          </w:p>
        </w:tc>
      </w:tr>
      <w:tr w:rsidR="00480B9A" w:rsidRPr="00CE0A75" w14:paraId="0992BA63" w14:textId="77777777" w:rsidTr="001F3218">
        <w:trPr>
          <w:trHeight w:val="235"/>
          <w:jc w:val="right"/>
        </w:trPr>
        <w:tc>
          <w:tcPr>
            <w:tcW w:w="2500" w:type="pct"/>
            <w:vMerge/>
          </w:tcPr>
          <w:p w14:paraId="1A6006FB" w14:textId="77777777" w:rsidR="00480B9A" w:rsidRPr="00CE0A75" w:rsidRDefault="00480B9A" w:rsidP="00547062">
            <w:pPr>
              <w:rPr>
                <w:lang w:val="en-US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70F88853" w14:textId="77777777" w:rsidR="00480B9A" w:rsidRPr="00DE4431" w:rsidRDefault="0077716E" w:rsidP="00D76977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szCs w:val="24"/>
              </w:rPr>
              <w:t>Семериков Е.Р.</w:t>
            </w:r>
            <w:r w:rsidR="00480B9A" w:rsidRPr="00DE4431">
              <w:rPr>
                <w:szCs w:val="24"/>
              </w:rPr>
              <w:t xml:space="preserve">                          </w:t>
            </w:r>
          </w:p>
        </w:tc>
      </w:tr>
      <w:tr w:rsidR="00480B9A" w:rsidRPr="00DF6B5C" w14:paraId="1D1CA62A" w14:textId="77777777" w:rsidTr="001F3218">
        <w:trPr>
          <w:trHeight w:val="235"/>
          <w:jc w:val="right"/>
        </w:trPr>
        <w:tc>
          <w:tcPr>
            <w:tcW w:w="2500" w:type="pct"/>
            <w:vMerge/>
          </w:tcPr>
          <w:p w14:paraId="5D052089" w14:textId="77777777" w:rsidR="00480B9A" w:rsidRPr="00DE4431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28BE06EE" w14:textId="77777777" w:rsidR="00480B9A" w:rsidRPr="00DF6B5C" w:rsidRDefault="00480B9A" w:rsidP="00547062">
            <w:pPr>
              <w:ind w:firstLine="0"/>
              <w:jc w:val="center"/>
            </w:pPr>
            <w:r w:rsidRPr="00DF6B5C">
              <w:rPr>
                <w:i/>
                <w:sz w:val="16"/>
                <w:szCs w:val="16"/>
              </w:rPr>
              <w:t>(</w:t>
            </w:r>
            <w:r w:rsidRPr="00CE0A75">
              <w:rPr>
                <w:i/>
                <w:sz w:val="16"/>
                <w:szCs w:val="16"/>
              </w:rPr>
              <w:t>Ф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И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О</w:t>
            </w:r>
            <w:r w:rsidRPr="00DF6B5C">
              <w:rPr>
                <w:i/>
                <w:sz w:val="16"/>
                <w:szCs w:val="16"/>
              </w:rPr>
              <w:t xml:space="preserve">. </w:t>
            </w:r>
            <w:r w:rsidRPr="00CE0A75">
              <w:rPr>
                <w:i/>
                <w:sz w:val="16"/>
                <w:szCs w:val="16"/>
              </w:rPr>
              <w:t>Начальника</w:t>
            </w:r>
            <w:r w:rsidRPr="00DF6B5C">
              <w:rPr>
                <w:i/>
                <w:sz w:val="16"/>
                <w:szCs w:val="16"/>
              </w:rPr>
              <w:t xml:space="preserve"> </w:t>
            </w:r>
            <w:r w:rsidRPr="00CE0A75">
              <w:rPr>
                <w:i/>
                <w:sz w:val="16"/>
                <w:szCs w:val="16"/>
              </w:rPr>
              <w:t>подразделения</w:t>
            </w:r>
            <w:r w:rsidRPr="00DF6B5C">
              <w:rPr>
                <w:i/>
                <w:sz w:val="16"/>
                <w:szCs w:val="16"/>
              </w:rPr>
              <w:t xml:space="preserve"> – </w:t>
            </w:r>
            <w:r w:rsidRPr="00CE0A75">
              <w:rPr>
                <w:i/>
                <w:sz w:val="16"/>
                <w:szCs w:val="16"/>
              </w:rPr>
              <w:t>Инициатора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480B9A" w:rsidRPr="00DF6B5C" w14:paraId="4E351E55" w14:textId="77777777" w:rsidTr="001F3218">
        <w:trPr>
          <w:trHeight w:val="235"/>
          <w:jc w:val="right"/>
        </w:trPr>
        <w:tc>
          <w:tcPr>
            <w:tcW w:w="2500" w:type="pct"/>
            <w:vMerge/>
          </w:tcPr>
          <w:p w14:paraId="6F1F5A98" w14:textId="77777777" w:rsidR="00480B9A" w:rsidRPr="00DF6B5C" w:rsidRDefault="00480B9A" w:rsidP="00547062"/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14:paraId="20E3620C" w14:textId="77777777" w:rsidR="00480B9A" w:rsidRPr="00DF6B5C" w:rsidRDefault="00480B9A" w:rsidP="00547062">
            <w:pPr>
              <w:ind w:firstLine="0"/>
              <w:rPr>
                <w:i/>
                <w:color w:val="FF0000"/>
                <w:sz w:val="16"/>
                <w:szCs w:val="16"/>
              </w:rPr>
            </w:pPr>
          </w:p>
        </w:tc>
      </w:tr>
      <w:tr w:rsidR="00480B9A" w:rsidRPr="00604084" w14:paraId="72AAB8F1" w14:textId="77777777" w:rsidTr="001F3218">
        <w:trPr>
          <w:trHeight w:val="431"/>
          <w:jc w:val="right"/>
        </w:trPr>
        <w:tc>
          <w:tcPr>
            <w:tcW w:w="2500" w:type="pct"/>
            <w:vMerge/>
          </w:tcPr>
          <w:p w14:paraId="66D970A7" w14:textId="77777777" w:rsidR="00480B9A" w:rsidRPr="00DF6B5C" w:rsidRDefault="00480B9A" w:rsidP="00547062"/>
        </w:tc>
        <w:tc>
          <w:tcPr>
            <w:tcW w:w="2500" w:type="pct"/>
            <w:gridSpan w:val="3"/>
            <w:tcBorders>
              <w:top w:val="single" w:sz="4" w:space="0" w:color="auto"/>
            </w:tcBorders>
          </w:tcPr>
          <w:p w14:paraId="3EC3A556" w14:textId="77777777" w:rsidR="00480B9A" w:rsidRPr="00DF6B5C" w:rsidRDefault="00480B9A" w:rsidP="00547062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480B9A" w:rsidRPr="00604084" w14:paraId="09B4C016" w14:textId="77777777" w:rsidTr="001F3218">
        <w:trPr>
          <w:trHeight w:val="235"/>
          <w:jc w:val="right"/>
        </w:trPr>
        <w:tc>
          <w:tcPr>
            <w:tcW w:w="2500" w:type="pct"/>
            <w:vMerge/>
          </w:tcPr>
          <w:p w14:paraId="1A85FA8D" w14:textId="77777777" w:rsidR="00480B9A" w:rsidRPr="00604084" w:rsidRDefault="00480B9A" w:rsidP="00547062"/>
        </w:tc>
        <w:tc>
          <w:tcPr>
            <w:tcW w:w="2500" w:type="pct"/>
            <w:gridSpan w:val="3"/>
          </w:tcPr>
          <w:p w14:paraId="20E9B696" w14:textId="77777777" w:rsidR="00480B9A" w:rsidRPr="00DE4431" w:rsidRDefault="00480B9A" w:rsidP="00547062">
            <w:pPr>
              <w:ind w:firstLine="0"/>
              <w:rPr>
                <w:i/>
                <w:sz w:val="16"/>
                <w:szCs w:val="16"/>
              </w:rPr>
            </w:pPr>
          </w:p>
          <w:p w14:paraId="410E5748" w14:textId="77777777" w:rsidR="00480B9A" w:rsidRPr="00DE4431" w:rsidRDefault="00480B9A" w:rsidP="00547062">
            <w:pPr>
              <w:ind w:firstLine="0"/>
              <w:rPr>
                <w:i/>
                <w:sz w:val="16"/>
                <w:szCs w:val="16"/>
              </w:rPr>
            </w:pPr>
          </w:p>
          <w:p w14:paraId="5E37473C" w14:textId="77777777" w:rsidR="00480B9A" w:rsidRPr="00DE4431" w:rsidRDefault="00480B9A" w:rsidP="00547062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480B9A" w:rsidRPr="0066555A" w14:paraId="7059C3EB" w14:textId="77777777" w:rsidTr="001F3218">
        <w:trPr>
          <w:trHeight w:val="653"/>
          <w:jc w:val="right"/>
        </w:trPr>
        <w:tc>
          <w:tcPr>
            <w:tcW w:w="5000" w:type="pct"/>
            <w:gridSpan w:val="4"/>
            <w:vAlign w:val="center"/>
          </w:tcPr>
          <w:p w14:paraId="7639C60F" w14:textId="77777777" w:rsidR="00F60EDE" w:rsidRDefault="00480B9A" w:rsidP="00547062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</w:t>
            </w:r>
            <w:r w:rsidRPr="00DE4431">
              <w:rPr>
                <w:b/>
                <w:caps/>
              </w:rPr>
              <w:t xml:space="preserve"> </w:t>
            </w:r>
            <w:r w:rsidRPr="007D57C5">
              <w:rPr>
                <w:b/>
                <w:caps/>
              </w:rPr>
              <w:t>ЗАДАНИЕ</w:t>
            </w:r>
            <w:r w:rsidRPr="00DE4431">
              <w:rPr>
                <w:b/>
                <w:caps/>
              </w:rPr>
              <w:t xml:space="preserve"> </w:t>
            </w:r>
          </w:p>
          <w:p w14:paraId="217024E3" w14:textId="77777777" w:rsidR="00F35F75" w:rsidRDefault="00480B9A" w:rsidP="00F35F75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  <w:r w:rsidRPr="00DE443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ДОГОВОРА</w:t>
            </w:r>
            <w:r w:rsidRPr="00DE4431">
              <w:rPr>
                <w:b/>
                <w:caps/>
              </w:rPr>
              <w:t xml:space="preserve"> </w:t>
            </w:r>
            <w:r w:rsidR="007611B5">
              <w:rPr>
                <w:b/>
                <w:caps/>
              </w:rPr>
              <w:t>подряда на выполнение</w:t>
            </w:r>
            <w:r w:rsidR="00D12A53">
              <w:rPr>
                <w:b/>
                <w:caps/>
              </w:rPr>
              <w:t xml:space="preserve"> </w:t>
            </w:r>
            <w:r w:rsidR="007611B5">
              <w:rPr>
                <w:b/>
                <w:caps/>
              </w:rPr>
              <w:t xml:space="preserve">работ </w:t>
            </w:r>
          </w:p>
          <w:p w14:paraId="6643E09E" w14:textId="77777777" w:rsidR="009A4176" w:rsidRDefault="007611B5" w:rsidP="009924CC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по </w:t>
            </w:r>
            <w:r w:rsidR="009924CC">
              <w:rPr>
                <w:b/>
                <w:caps/>
              </w:rPr>
              <w:t>восстановлению</w:t>
            </w:r>
            <w:r w:rsidR="009A4176">
              <w:rPr>
                <w:b/>
                <w:caps/>
              </w:rPr>
              <w:t xml:space="preserve"> колодцев</w:t>
            </w:r>
          </w:p>
          <w:p w14:paraId="550D0A87" w14:textId="77777777" w:rsidR="00480B9A" w:rsidRPr="00DE4431" w:rsidRDefault="009A4176" w:rsidP="009924CC">
            <w:pPr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caps/>
              </w:rPr>
              <w:t>кабельных смотровых (ккс).</w:t>
            </w:r>
            <w:r w:rsidR="00EF1284">
              <w:rPr>
                <w:b/>
                <w:caps/>
              </w:rPr>
              <w:t xml:space="preserve"> </w:t>
            </w:r>
          </w:p>
        </w:tc>
      </w:tr>
      <w:tr w:rsidR="00480B9A" w:rsidRPr="0066555A" w14:paraId="18C3F74C" w14:textId="77777777" w:rsidTr="001F3218">
        <w:trPr>
          <w:trHeight w:val="20"/>
          <w:jc w:val="right"/>
        </w:trPr>
        <w:tc>
          <w:tcPr>
            <w:tcW w:w="5000" w:type="pct"/>
            <w:gridSpan w:val="4"/>
            <w:vAlign w:val="center"/>
          </w:tcPr>
          <w:p w14:paraId="3EBDF745" w14:textId="77777777" w:rsidR="00480B9A" w:rsidRPr="00DE4431" w:rsidRDefault="00480B9A" w:rsidP="00547062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480B9A" w:rsidRPr="00B96ED4" w14:paraId="70B9ED69" w14:textId="77777777" w:rsidTr="001F3218">
        <w:trPr>
          <w:trHeight w:val="20"/>
          <w:jc w:val="right"/>
        </w:trPr>
        <w:tc>
          <w:tcPr>
            <w:tcW w:w="5000" w:type="pct"/>
            <w:gridSpan w:val="4"/>
            <w:shd w:val="clear" w:color="auto" w:fill="BFBFBF"/>
          </w:tcPr>
          <w:p w14:paraId="30F2E14C" w14:textId="77777777" w:rsidR="00480B9A" w:rsidRPr="009A4176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lang w:val="ru-RU" w:eastAsia="ru-RU"/>
              </w:rPr>
              <w:t>Требования</w:t>
            </w:r>
            <w:r w:rsidRPr="009A4176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к</w:t>
            </w:r>
            <w:r w:rsidRPr="009A4176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предмету</w:t>
            </w:r>
            <w:r w:rsidRPr="009A4176">
              <w:rPr>
                <w:rFonts w:cs="Arial"/>
                <w:lang w:val="ru-RU" w:eastAsia="ru-RU"/>
              </w:rPr>
              <w:t xml:space="preserve"> </w:t>
            </w:r>
            <w:r w:rsidRPr="00472650">
              <w:rPr>
                <w:rFonts w:cs="Arial"/>
                <w:lang w:val="ru-RU" w:eastAsia="ru-RU"/>
              </w:rPr>
              <w:t>Закупки</w:t>
            </w:r>
          </w:p>
        </w:tc>
      </w:tr>
      <w:tr w:rsidR="00480B9A" w:rsidRPr="00B96ED4" w14:paraId="4CB21F31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7D5B5F4" w14:textId="77777777" w:rsidR="00480B9A" w:rsidRPr="009A4176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04084" w14:paraId="4A7BA961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37490" w14:textId="77777777" w:rsidR="00480B9A" w:rsidRPr="00472650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jc w:val="left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Общие требования к качеству</w:t>
            </w:r>
          </w:p>
        </w:tc>
      </w:tr>
      <w:tr w:rsidR="00480B9A" w:rsidRPr="00604084" w14:paraId="1D53AD39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299" w14:textId="50D47BE2" w:rsidR="009A4176" w:rsidRPr="007F79E5" w:rsidRDefault="00487E53" w:rsidP="007F79E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  <w:r w:rsidRPr="00487E53">
              <w:rPr>
                <w:rFonts w:cs="Arial"/>
                <w:b w:val="0"/>
                <w:bCs/>
                <w:lang w:val="ru-RU" w:eastAsia="ru-RU"/>
              </w:rPr>
              <w:t>По</w:t>
            </w:r>
            <w:r w:rsidR="001D5D35">
              <w:rPr>
                <w:rFonts w:cs="Arial"/>
                <w:b w:val="0"/>
                <w:bCs/>
                <w:lang w:val="ru-RU" w:eastAsia="ru-RU"/>
              </w:rPr>
              <w:t>дрядчик</w:t>
            </w:r>
            <w:r w:rsidRPr="00487E53">
              <w:rPr>
                <w:rFonts w:cs="Arial"/>
                <w:b w:val="0"/>
                <w:bCs/>
                <w:lang w:val="ru-RU" w:eastAsia="ru-RU"/>
              </w:rPr>
              <w:t xml:space="preserve"> осуществляет</w:t>
            </w:r>
            <w:r w:rsidR="007611B5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5F1F2C" w:rsidRPr="005F1F2C">
              <w:rPr>
                <w:rFonts w:cs="Arial"/>
                <w:b w:val="0"/>
                <w:bCs/>
                <w:lang w:val="ru-RU" w:eastAsia="ru-RU"/>
              </w:rPr>
              <w:t>восстановление колодцев кабельных смотровых</w:t>
            </w:r>
            <w:r w:rsidR="007611B5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4223D2">
              <w:rPr>
                <w:rFonts w:cs="Arial"/>
                <w:b w:val="0"/>
                <w:bCs/>
                <w:lang w:val="ru-RU" w:eastAsia="ru-RU"/>
              </w:rPr>
              <w:t>в</w:t>
            </w:r>
            <w:r w:rsidRPr="00487E53">
              <w:rPr>
                <w:rFonts w:cs="Arial"/>
                <w:b w:val="0"/>
                <w:bCs/>
                <w:lang w:val="ru-RU" w:eastAsia="ru-RU"/>
              </w:rPr>
              <w:t xml:space="preserve"> соответствии с Требованиями </w:t>
            </w:r>
            <w:r w:rsidR="00350D88">
              <w:rPr>
                <w:rFonts w:cs="Arial"/>
                <w:b w:val="0"/>
                <w:bCs/>
                <w:lang w:val="ru-RU" w:eastAsia="ru-RU"/>
              </w:rPr>
              <w:t xml:space="preserve">к техническим характеристикам и в объеме, </w:t>
            </w:r>
            <w:r w:rsidRPr="00487E53">
              <w:rPr>
                <w:rFonts w:cs="Arial"/>
                <w:b w:val="0"/>
                <w:bCs/>
                <w:lang w:val="ru-RU" w:eastAsia="ru-RU"/>
              </w:rPr>
              <w:t>указанными в п. 1.6 данного Технического задания.</w:t>
            </w:r>
          </w:p>
        </w:tc>
      </w:tr>
      <w:tr w:rsidR="00480B9A" w:rsidRPr="00604084" w14:paraId="7A6DEC1A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291DED" w14:textId="77777777" w:rsidR="00480B9A" w:rsidRPr="002861A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66555A" w14:paraId="4FA899D7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7ADEF" w14:textId="77777777" w:rsidR="00480B9A" w:rsidRPr="006369E8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6369E8">
              <w:rPr>
                <w:rFonts w:cs="Arial"/>
                <w:bCs/>
                <w:lang w:val="ru-RU" w:eastAsia="ru-RU"/>
              </w:rPr>
              <w:t>Требования к техническим характеристикам</w:t>
            </w:r>
          </w:p>
        </w:tc>
      </w:tr>
      <w:tr w:rsidR="00480B9A" w:rsidRPr="002D0298" w14:paraId="5A1A37B5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C27" w14:textId="200A88C8" w:rsidR="007B5849" w:rsidRPr="006369E8" w:rsidRDefault="007B5849" w:rsidP="0026496E">
            <w:pPr>
              <w:rPr>
                <w:rFonts w:cs="Calibri"/>
                <w:b/>
                <w:bCs/>
                <w:szCs w:val="24"/>
              </w:rPr>
            </w:pPr>
            <w:r w:rsidRPr="006369E8">
              <w:t xml:space="preserve">   </w:t>
            </w:r>
            <w:r w:rsidR="00350D88" w:rsidRPr="006369E8">
              <w:t>Подрядчик в</w:t>
            </w:r>
            <w:r w:rsidR="004223D2" w:rsidRPr="006369E8">
              <w:t>ыполн</w:t>
            </w:r>
            <w:r w:rsidR="00350D88" w:rsidRPr="006369E8">
              <w:t xml:space="preserve">яет </w:t>
            </w:r>
            <w:r w:rsidR="009924CC" w:rsidRPr="006369E8">
              <w:t xml:space="preserve">восстановление </w:t>
            </w:r>
            <w:r w:rsidR="00346467" w:rsidRPr="006369E8">
              <w:t>колодцев кабельных смотровых</w:t>
            </w:r>
            <w:r w:rsidR="003C3CFC" w:rsidRPr="006369E8">
              <w:t xml:space="preserve"> </w:t>
            </w:r>
            <w:r w:rsidR="00294880" w:rsidRPr="006369E8">
              <w:t>№</w:t>
            </w:r>
            <w:r w:rsidR="00E320A2" w:rsidRPr="006369E8">
              <w:t xml:space="preserve"> </w:t>
            </w:r>
            <w:r w:rsidR="00A075AC">
              <w:rPr>
                <w:b/>
                <w:bCs/>
                <w:szCs w:val="24"/>
              </w:rPr>
              <w:t>004</w:t>
            </w:r>
            <w:r w:rsidR="0026496E" w:rsidRPr="006369E8">
              <w:rPr>
                <w:b/>
                <w:bCs/>
                <w:szCs w:val="24"/>
              </w:rPr>
              <w:t xml:space="preserve">, </w:t>
            </w:r>
            <w:r w:rsidR="00A075AC">
              <w:rPr>
                <w:b/>
                <w:bCs/>
                <w:szCs w:val="24"/>
              </w:rPr>
              <w:t>123</w:t>
            </w:r>
            <w:r w:rsidR="0026496E" w:rsidRPr="006369E8">
              <w:rPr>
                <w:b/>
                <w:bCs/>
                <w:szCs w:val="24"/>
              </w:rPr>
              <w:t xml:space="preserve">, </w:t>
            </w:r>
            <w:r w:rsidR="00A075AC">
              <w:rPr>
                <w:b/>
                <w:bCs/>
                <w:szCs w:val="24"/>
              </w:rPr>
              <w:t>20\6</w:t>
            </w:r>
            <w:r w:rsidR="0026496E" w:rsidRPr="006369E8">
              <w:rPr>
                <w:b/>
                <w:bCs/>
                <w:szCs w:val="24"/>
              </w:rPr>
              <w:t xml:space="preserve">, </w:t>
            </w:r>
            <w:r w:rsidR="00A075AC">
              <w:rPr>
                <w:b/>
                <w:bCs/>
                <w:szCs w:val="24"/>
              </w:rPr>
              <w:t>304, 3</w:t>
            </w:r>
            <w:r w:rsidR="0026496E" w:rsidRPr="006369E8">
              <w:rPr>
                <w:b/>
                <w:bCs/>
                <w:szCs w:val="24"/>
              </w:rPr>
              <w:t xml:space="preserve">69, </w:t>
            </w:r>
            <w:r w:rsidR="00A075AC">
              <w:rPr>
                <w:b/>
                <w:bCs/>
                <w:szCs w:val="24"/>
              </w:rPr>
              <w:t>37</w:t>
            </w:r>
            <w:r w:rsidR="0026496E" w:rsidRPr="006369E8">
              <w:rPr>
                <w:b/>
                <w:bCs/>
                <w:szCs w:val="24"/>
              </w:rPr>
              <w:t xml:space="preserve">1, </w:t>
            </w:r>
            <w:r w:rsidR="00A075AC">
              <w:rPr>
                <w:b/>
                <w:bCs/>
                <w:szCs w:val="24"/>
              </w:rPr>
              <w:t>449</w:t>
            </w:r>
            <w:r w:rsidR="0026496E" w:rsidRPr="006369E8">
              <w:rPr>
                <w:b/>
                <w:bCs/>
                <w:szCs w:val="24"/>
              </w:rPr>
              <w:t xml:space="preserve">, </w:t>
            </w:r>
            <w:r w:rsidR="00A075AC">
              <w:rPr>
                <w:b/>
                <w:bCs/>
                <w:szCs w:val="24"/>
              </w:rPr>
              <w:t>457</w:t>
            </w:r>
            <w:r w:rsidR="0026496E" w:rsidRPr="006369E8">
              <w:rPr>
                <w:b/>
                <w:bCs/>
                <w:szCs w:val="24"/>
              </w:rPr>
              <w:t xml:space="preserve">, </w:t>
            </w:r>
            <w:r w:rsidR="00A075AC">
              <w:rPr>
                <w:b/>
                <w:bCs/>
                <w:szCs w:val="24"/>
              </w:rPr>
              <w:t>515</w:t>
            </w:r>
            <w:r w:rsidR="0026496E" w:rsidRPr="006369E8">
              <w:rPr>
                <w:b/>
                <w:bCs/>
                <w:szCs w:val="24"/>
              </w:rPr>
              <w:t xml:space="preserve">, </w:t>
            </w:r>
            <w:r w:rsidR="00A075AC">
              <w:rPr>
                <w:b/>
                <w:bCs/>
                <w:szCs w:val="24"/>
              </w:rPr>
              <w:t>568</w:t>
            </w:r>
            <w:r w:rsidR="0026496E" w:rsidRPr="006369E8">
              <w:rPr>
                <w:b/>
                <w:bCs/>
                <w:szCs w:val="24"/>
              </w:rPr>
              <w:t xml:space="preserve">, </w:t>
            </w:r>
            <w:r w:rsidR="00A075AC">
              <w:rPr>
                <w:b/>
                <w:bCs/>
                <w:szCs w:val="24"/>
              </w:rPr>
              <w:t>572</w:t>
            </w:r>
            <w:r w:rsidR="0026496E" w:rsidRPr="006369E8">
              <w:rPr>
                <w:b/>
                <w:bCs/>
                <w:szCs w:val="24"/>
              </w:rPr>
              <w:t xml:space="preserve">, </w:t>
            </w:r>
            <w:r w:rsidR="00A075AC">
              <w:rPr>
                <w:b/>
                <w:bCs/>
                <w:szCs w:val="24"/>
              </w:rPr>
              <w:t>573, 574, 576, 582, 624, 625, 648, 671, 696\5, 747, 758</w:t>
            </w:r>
            <w:r w:rsidR="00124D32">
              <w:rPr>
                <w:b/>
                <w:bCs/>
                <w:szCs w:val="24"/>
              </w:rPr>
              <w:t>, 824\5, 903, 906, 907, 908, 909, 910, 911, 912, 913, 914, 915, 917.</w:t>
            </w:r>
          </w:p>
          <w:p w14:paraId="5998DEFC" w14:textId="77777777" w:rsidR="00F35F75" w:rsidRPr="006369E8" w:rsidRDefault="00350D88" w:rsidP="0080423A">
            <w:pPr>
              <w:ind w:firstLine="0"/>
            </w:pPr>
            <w:r w:rsidRPr="006369E8">
              <w:t xml:space="preserve">Все материалы для выполнения работ приобретаются за счет Подрядчика. </w:t>
            </w:r>
          </w:p>
          <w:p w14:paraId="58AF59F0" w14:textId="77777777" w:rsidR="007B3CDE" w:rsidRPr="006369E8" w:rsidRDefault="00350D88" w:rsidP="0080423A">
            <w:pPr>
              <w:ind w:firstLine="0"/>
            </w:pPr>
            <w:r w:rsidRPr="006369E8">
              <w:t>Гарантийный срок на выполненные работы и материалы должен быть не менее 12 мес.</w:t>
            </w:r>
          </w:p>
        </w:tc>
      </w:tr>
      <w:tr w:rsidR="00480B9A" w:rsidRPr="002D0298" w14:paraId="0D923192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D80DB2" w14:textId="77777777" w:rsidR="00480B9A" w:rsidRPr="002D0298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14:paraId="3DA0B67F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6197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размерам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040A9363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B67" w14:textId="77777777" w:rsidR="00480B9A" w:rsidRPr="00DF6B5C" w:rsidRDefault="009F5600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>
              <w:rPr>
                <w:b w:val="0"/>
                <w:bCs/>
              </w:rPr>
              <w:t>Отсутствуют</w:t>
            </w:r>
          </w:p>
        </w:tc>
      </w:tr>
      <w:tr w:rsidR="00480B9A" w:rsidRPr="00DF6B5C" w14:paraId="2FA56F1E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C4DED6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5BF39628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48E4A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упаковке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DF6B5C" w14:paraId="3032FE7A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E50" w14:textId="77777777" w:rsidR="00480B9A" w:rsidRPr="00DF6B5C" w:rsidRDefault="00947BD3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  <w:r>
              <w:rPr>
                <w:b w:val="0"/>
                <w:bCs/>
              </w:rPr>
              <w:t>Отсутствуют</w:t>
            </w:r>
          </w:p>
        </w:tc>
      </w:tr>
      <w:tr w:rsidR="00480B9A" w:rsidRPr="00DF6B5C" w14:paraId="11B358F4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5958E0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41476309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8385F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отгрузке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заполняется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для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товаров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</w:p>
        </w:tc>
      </w:tr>
      <w:tr w:rsidR="00480B9A" w:rsidRPr="00DF6B5C" w14:paraId="5F002E0C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7E5" w14:textId="77777777" w:rsidR="00480B9A" w:rsidRPr="00DF6B5C" w:rsidRDefault="009F5600" w:rsidP="00547062">
            <w:pPr>
              <w:widowControl/>
              <w:ind w:firstLine="0"/>
              <w:outlineLvl w:val="0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480B9A" w:rsidRPr="00DF6B5C" w14:paraId="286C9375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F364BE" w14:textId="77777777" w:rsidR="00480B9A" w:rsidRPr="00DF6B5C" w:rsidRDefault="00480B9A" w:rsidP="00547062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480B9A" w:rsidRPr="00DF6B5C" w14:paraId="08FA97B7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BF73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Количество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объем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</w:p>
        </w:tc>
      </w:tr>
      <w:tr w:rsidR="00480B9A" w:rsidRPr="00DF6B5C" w14:paraId="53B153D8" w14:textId="77777777" w:rsidTr="001F3218">
        <w:trPr>
          <w:trHeight w:val="20"/>
          <w:jc w:val="right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167" w14:textId="77777777" w:rsidR="003B3C59" w:rsidRDefault="003B3C59" w:rsidP="00947BD3">
            <w:pPr>
              <w:ind w:firstLine="0"/>
            </w:pPr>
          </w:p>
          <w:tbl>
            <w:tblPr>
              <w:tblW w:w="9632" w:type="dxa"/>
              <w:tblLook w:val="04A0" w:firstRow="1" w:lastRow="0" w:firstColumn="1" w:lastColumn="0" w:noHBand="0" w:noVBand="1"/>
            </w:tblPr>
            <w:tblGrid>
              <w:gridCol w:w="7903"/>
              <w:gridCol w:w="1113"/>
              <w:gridCol w:w="616"/>
            </w:tblGrid>
            <w:tr w:rsidR="0080423A" w:rsidRPr="00BB6597" w14:paraId="14FC1D74" w14:textId="77777777" w:rsidTr="00F35F75">
              <w:trPr>
                <w:trHeight w:val="315"/>
              </w:trPr>
              <w:tc>
                <w:tcPr>
                  <w:tcW w:w="7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18F8E" w14:textId="77777777" w:rsidR="0080423A" w:rsidRPr="0080423A" w:rsidRDefault="0080423A" w:rsidP="0080423A">
                  <w:pPr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0423A">
                    <w:rPr>
                      <w:color w:val="000000"/>
                      <w:sz w:val="20"/>
                      <w:szCs w:val="20"/>
                      <w:lang w:eastAsia="en-US"/>
                    </w:rPr>
                    <w:t>Перечень работ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D0AD5" w14:textId="77777777" w:rsidR="0080423A" w:rsidRPr="0080423A" w:rsidRDefault="0080423A" w:rsidP="0080423A">
                  <w:pPr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0423A">
                    <w:rPr>
                      <w:color w:val="000000"/>
                      <w:sz w:val="20"/>
                      <w:szCs w:val="20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57BD3" w14:textId="77777777" w:rsidR="0080423A" w:rsidRPr="0080423A" w:rsidRDefault="0080423A" w:rsidP="0080423A">
                  <w:pPr>
                    <w:ind w:firstLine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80423A">
                    <w:rPr>
                      <w:color w:val="000000"/>
                      <w:sz w:val="20"/>
                      <w:szCs w:val="20"/>
                      <w:lang w:eastAsia="en-US"/>
                    </w:rPr>
                    <w:t>Кол-во</w:t>
                  </w:r>
                </w:p>
              </w:tc>
            </w:tr>
            <w:tr w:rsidR="0080423A" w:rsidRPr="00776CE9" w14:paraId="79F14D5F" w14:textId="77777777" w:rsidTr="00F35F75">
              <w:trPr>
                <w:trHeight w:val="375"/>
              </w:trPr>
              <w:tc>
                <w:tcPr>
                  <w:tcW w:w="7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2AFC7" w14:textId="52ED459B" w:rsidR="00603B67" w:rsidRPr="00727585" w:rsidRDefault="001723F4" w:rsidP="001F3218">
                  <w:pPr>
                    <w:pStyle w:val="a9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after="160" w:line="256" w:lineRule="auto"/>
                    <w:ind w:left="34" w:firstLine="0"/>
                    <w:jc w:val="left"/>
                    <w:rPr>
                      <w:rFonts w:cs="Times New Roman"/>
                      <w:szCs w:val="24"/>
                    </w:rPr>
                  </w:pPr>
                  <w:r w:rsidRPr="00727585">
                    <w:rPr>
                      <w:rFonts w:cs="Times New Roman"/>
                      <w:szCs w:val="24"/>
                    </w:rPr>
                    <w:t xml:space="preserve">Колодец кабельный смотровой (далее ККС) № </w:t>
                  </w:r>
                  <w:r w:rsidR="00747539">
                    <w:rPr>
                      <w:b/>
                      <w:bCs/>
                      <w:szCs w:val="24"/>
                    </w:rPr>
                    <w:t>004</w:t>
                  </w:r>
                  <w:r w:rsidR="00747539" w:rsidRPr="006369E8">
                    <w:rPr>
                      <w:b/>
                      <w:bCs/>
                      <w:szCs w:val="24"/>
                    </w:rPr>
                    <w:t xml:space="preserve">, </w:t>
                  </w:r>
                  <w:r w:rsidR="00747539">
                    <w:rPr>
                      <w:b/>
                      <w:bCs/>
                      <w:szCs w:val="24"/>
                    </w:rPr>
                    <w:t>3</w:t>
                  </w:r>
                  <w:r w:rsidR="00747539" w:rsidRPr="006369E8">
                    <w:rPr>
                      <w:b/>
                      <w:bCs/>
                      <w:szCs w:val="24"/>
                    </w:rPr>
                    <w:t xml:space="preserve">69, </w:t>
                  </w:r>
                  <w:r w:rsidR="00747539">
                    <w:rPr>
                      <w:b/>
                      <w:bCs/>
                      <w:szCs w:val="24"/>
                    </w:rPr>
                    <w:t>37</w:t>
                  </w:r>
                  <w:r w:rsidR="00747539" w:rsidRPr="006369E8">
                    <w:rPr>
                      <w:b/>
                      <w:bCs/>
                      <w:szCs w:val="24"/>
                    </w:rPr>
                    <w:t xml:space="preserve">1, </w:t>
                  </w:r>
                  <w:r w:rsidR="00747539">
                    <w:rPr>
                      <w:b/>
                      <w:bCs/>
                      <w:szCs w:val="24"/>
                    </w:rPr>
                    <w:t>449</w:t>
                  </w:r>
                  <w:r w:rsidR="00747539" w:rsidRPr="006369E8">
                    <w:rPr>
                      <w:b/>
                      <w:bCs/>
                      <w:szCs w:val="24"/>
                    </w:rPr>
                    <w:t xml:space="preserve">, </w:t>
                  </w:r>
                  <w:r w:rsidR="00747539">
                    <w:rPr>
                      <w:b/>
                      <w:bCs/>
                      <w:szCs w:val="24"/>
                    </w:rPr>
                    <w:t>515</w:t>
                  </w:r>
                  <w:r w:rsidR="00747539" w:rsidRPr="006369E8">
                    <w:rPr>
                      <w:b/>
                      <w:bCs/>
                      <w:szCs w:val="24"/>
                    </w:rPr>
                    <w:t xml:space="preserve">, </w:t>
                  </w:r>
                  <w:r w:rsidR="00747539">
                    <w:rPr>
                      <w:b/>
                      <w:bCs/>
                      <w:szCs w:val="24"/>
                    </w:rPr>
                    <w:t>568</w:t>
                  </w:r>
                  <w:r w:rsidR="00747539" w:rsidRPr="006369E8">
                    <w:rPr>
                      <w:b/>
                      <w:bCs/>
                      <w:szCs w:val="24"/>
                    </w:rPr>
                    <w:t xml:space="preserve">, </w:t>
                  </w:r>
                  <w:r w:rsidR="00747539">
                    <w:rPr>
                      <w:b/>
                      <w:bCs/>
                      <w:szCs w:val="24"/>
                    </w:rPr>
                    <w:t>572</w:t>
                  </w:r>
                  <w:r w:rsidR="00747539" w:rsidRPr="006369E8">
                    <w:rPr>
                      <w:b/>
                      <w:bCs/>
                      <w:szCs w:val="24"/>
                    </w:rPr>
                    <w:t xml:space="preserve">, </w:t>
                  </w:r>
                  <w:r w:rsidR="00747539">
                    <w:rPr>
                      <w:b/>
                      <w:bCs/>
                      <w:szCs w:val="24"/>
                    </w:rPr>
                    <w:t xml:space="preserve">573, 574, 576, 582, 624, 625, 648, 671, 696\5, 747, 758, 903, </w:t>
                  </w:r>
                  <w:r w:rsidR="00324C89">
                    <w:rPr>
                      <w:b/>
                      <w:bCs/>
                      <w:szCs w:val="24"/>
                    </w:rPr>
                    <w:t>907, 908, 909, 910, 911, 912</w:t>
                  </w:r>
                  <w:r w:rsidR="00747539">
                    <w:rPr>
                      <w:b/>
                      <w:bCs/>
                      <w:szCs w:val="24"/>
                    </w:rPr>
                    <w:t xml:space="preserve">. </w:t>
                  </w:r>
                  <w:r w:rsidR="00747539">
                    <w:rPr>
                      <w:rFonts w:cs="Times New Roman"/>
                      <w:szCs w:val="24"/>
                    </w:rPr>
                    <w:t>З</w:t>
                  </w:r>
                  <w:r w:rsidR="00603B67" w:rsidRPr="00727585">
                    <w:rPr>
                      <w:rFonts w:cs="Times New Roman"/>
                      <w:szCs w:val="24"/>
                    </w:rPr>
                    <w:t>амена</w:t>
                  </w:r>
                  <w:r w:rsidR="003153EB" w:rsidRPr="00727585">
                    <w:rPr>
                      <w:rFonts w:cs="Times New Roman"/>
                      <w:szCs w:val="24"/>
                    </w:rPr>
                    <w:t xml:space="preserve"> люкокомплекта (ССД 110301-00012 (1 компл), СНКЛ-3 ССД 110302-00023 (1компл), кольцо опорное (КО-1) (3 компл))</w:t>
                  </w:r>
                  <w:r w:rsidR="00603B67" w:rsidRPr="00727585">
                    <w:rPr>
                      <w:rFonts w:cs="Times New Roman"/>
                      <w:szCs w:val="24"/>
                    </w:rPr>
                    <w:t>, включая все необходимые и сопутствующие работы и материалы, в т.</w:t>
                  </w:r>
                  <w:r w:rsidR="005F1F2C" w:rsidRPr="00727585">
                    <w:rPr>
                      <w:rFonts w:cs="Times New Roman"/>
                      <w:szCs w:val="24"/>
                    </w:rPr>
                    <w:t xml:space="preserve"> </w:t>
                  </w:r>
                  <w:r w:rsidR="00603B67" w:rsidRPr="00727585">
                    <w:rPr>
                      <w:rFonts w:cs="Times New Roman"/>
                      <w:szCs w:val="24"/>
                    </w:rPr>
                    <w:t>ч. погрузку, вывоз и утилизацию.</w:t>
                  </w:r>
                  <w:r w:rsidR="003153EB" w:rsidRPr="00727585">
                    <w:rPr>
                      <w:rFonts w:cs="Times New Roman"/>
                      <w:szCs w:val="24"/>
                    </w:rPr>
                    <w:t xml:space="preserve"> </w:t>
                  </w:r>
                  <w:r w:rsidR="007A3AD8" w:rsidRPr="00727585">
                    <w:rPr>
                      <w:rFonts w:cs="Times New Roman"/>
                      <w:szCs w:val="24"/>
                    </w:rPr>
                    <w:t>При проведении</w:t>
                  </w:r>
                  <w:r w:rsidR="003153EB" w:rsidRPr="00727585">
                    <w:rPr>
                      <w:rFonts w:cs="Times New Roman"/>
                      <w:szCs w:val="24"/>
                    </w:rPr>
                    <w:t xml:space="preserve"> работ обеспечить сохранность кабелей </w:t>
                  </w:r>
                  <w:r w:rsidR="00CA3DEE" w:rsidRPr="00727585">
                    <w:rPr>
                      <w:rFonts w:cs="Times New Roman"/>
                      <w:szCs w:val="24"/>
                    </w:rPr>
                    <w:t xml:space="preserve">связи. В случае повреждения кабелей </w:t>
                  </w:r>
                  <w:r w:rsidR="007A3AD8" w:rsidRPr="00727585">
                    <w:rPr>
                      <w:rFonts w:cs="Times New Roman"/>
                      <w:szCs w:val="24"/>
                    </w:rPr>
                    <w:t>при проведении</w:t>
                  </w:r>
                  <w:r w:rsidR="00CA3DEE" w:rsidRPr="00727585">
                    <w:rPr>
                      <w:rFonts w:cs="Times New Roman"/>
                      <w:szCs w:val="24"/>
                    </w:rPr>
                    <w:t xml:space="preserve"> работ обеспечить аварийное восстановление в срок не более 4х часов с момента обнаружения.</w:t>
                  </w:r>
                  <w:r w:rsidR="003153EB" w:rsidRPr="00727585">
                    <w:rPr>
                      <w:rFonts w:cs="Times New Roman"/>
                      <w:szCs w:val="24"/>
                    </w:rPr>
                    <w:t xml:space="preserve"> </w:t>
                  </w:r>
                </w:p>
                <w:p w14:paraId="79AF0907" w14:textId="39BEAD01" w:rsidR="0026496E" w:rsidRPr="00727585" w:rsidRDefault="0026496E" w:rsidP="00627558">
                  <w:pPr>
                    <w:pStyle w:val="a9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after="160" w:line="256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727585">
                    <w:rPr>
                      <w:rFonts w:cs="Times New Roman"/>
                      <w:szCs w:val="24"/>
                    </w:rPr>
                    <w:lastRenderedPageBreak/>
                    <w:t xml:space="preserve">ККС № </w:t>
                  </w:r>
                  <w:r w:rsidR="00627558">
                    <w:rPr>
                      <w:b/>
                      <w:bCs/>
                      <w:szCs w:val="24"/>
                    </w:rPr>
                    <w:t>123, 20\6, 304, 906, 909, 910, 913, 914, 915, 917</w:t>
                  </w:r>
                  <w:r w:rsidRPr="00727585">
                    <w:rPr>
                      <w:rFonts w:cs="Times New Roman"/>
                      <w:szCs w:val="24"/>
                    </w:rPr>
                    <w:t xml:space="preserve">, </w:t>
                  </w:r>
                  <w:r w:rsidR="00627558">
                    <w:rPr>
                      <w:rFonts w:cs="Times New Roman"/>
                      <w:szCs w:val="24"/>
                    </w:rPr>
                    <w:t>у</w:t>
                  </w:r>
                  <w:r w:rsidR="00627558" w:rsidRPr="00627558">
                    <w:rPr>
                      <w:rFonts w:cs="Times New Roman"/>
                      <w:szCs w:val="24"/>
                    </w:rPr>
                    <w:t>становка крышки люка на новую соответствующего типоразмера, либо замена   люка в сборе (крышки и корпуса) на новый,</w:t>
                  </w:r>
                  <w:r w:rsidR="00737372">
                    <w:rPr>
                      <w:rFonts w:cs="Times New Roman"/>
                      <w:szCs w:val="24"/>
                    </w:rPr>
                    <w:t xml:space="preserve"> с креплением корпуса к </w:t>
                  </w:r>
                  <w:r w:rsidR="00D531CC">
                    <w:rPr>
                      <w:rFonts w:cs="Times New Roman"/>
                      <w:szCs w:val="24"/>
                    </w:rPr>
                    <w:t>колодцу</w:t>
                  </w:r>
                  <w:r w:rsidRPr="00727585">
                    <w:rPr>
                      <w:rFonts w:cs="Times New Roman"/>
                      <w:szCs w:val="24"/>
                    </w:rPr>
                    <w:t>, включая все необходимые и сопутствующие работы и материалы. При проведении работ обеспечить сохранность кабелей связи. В случае повреждения кабелей при проведении работ обеспечить аварийное восстановление в срок не более 4х часов с момента обнаружения.</w:t>
                  </w:r>
                </w:p>
                <w:p w14:paraId="5C75BAC7" w14:textId="78E0E9A4" w:rsidR="00727585" w:rsidRDefault="00727585" w:rsidP="001B73E3">
                  <w:pPr>
                    <w:pStyle w:val="a9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after="160" w:line="256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727585">
                    <w:rPr>
                      <w:rFonts w:cs="Times New Roman"/>
                      <w:szCs w:val="24"/>
                    </w:rPr>
                    <w:t xml:space="preserve">ККС № </w:t>
                  </w:r>
                  <w:r w:rsidR="001B73E3" w:rsidRPr="001B73E3">
                    <w:rPr>
                      <w:rFonts w:cs="Times New Roman"/>
                      <w:b/>
                      <w:szCs w:val="24"/>
                    </w:rPr>
                    <w:t>133, 457</w:t>
                  </w:r>
                  <w:r w:rsidR="001B73E3">
                    <w:rPr>
                      <w:rFonts w:cs="Times New Roman"/>
                      <w:szCs w:val="24"/>
                    </w:rPr>
                    <w:t>, р</w:t>
                  </w:r>
                  <w:r w:rsidR="001B73E3" w:rsidRPr="001B73E3">
                    <w:rPr>
                      <w:rFonts w:cs="Times New Roman"/>
                      <w:szCs w:val="24"/>
                    </w:rPr>
                    <w:t>асчистка люка из-под остатков асфальта. Установка люка на бетонное кольцо до уровня асфальтового покрытия, с креплением корпуса к колодцу.</w:t>
                  </w:r>
                </w:p>
                <w:p w14:paraId="6770358E" w14:textId="5535F79D" w:rsidR="001B73E3" w:rsidRPr="00727585" w:rsidRDefault="001B73E3" w:rsidP="001B73E3">
                  <w:pPr>
                    <w:pStyle w:val="a9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after="160" w:line="256" w:lineRule="auto"/>
                    <w:jc w:val="left"/>
                    <w:rPr>
                      <w:rFonts w:cs="Times New Roman"/>
                      <w:szCs w:val="24"/>
                    </w:rPr>
                  </w:pPr>
                  <w:r w:rsidRPr="00727585">
                    <w:rPr>
                      <w:rFonts w:cs="Times New Roman"/>
                      <w:szCs w:val="24"/>
                    </w:rPr>
                    <w:t xml:space="preserve">ККС № </w:t>
                  </w:r>
                  <w:r w:rsidRPr="001B73E3">
                    <w:rPr>
                      <w:rFonts w:cs="Times New Roman"/>
                      <w:b/>
                      <w:szCs w:val="24"/>
                    </w:rPr>
                    <w:t>1</w:t>
                  </w:r>
                  <w:r>
                    <w:rPr>
                      <w:rFonts w:cs="Times New Roman"/>
                      <w:b/>
                      <w:szCs w:val="24"/>
                    </w:rPr>
                    <w:t xml:space="preserve">824\5 </w:t>
                  </w:r>
                  <w:r w:rsidRPr="001B73E3">
                    <w:rPr>
                      <w:rFonts w:cs="Times New Roman"/>
                      <w:szCs w:val="24"/>
                    </w:rPr>
                    <w:t>Откопа</w:t>
                  </w:r>
                  <w:r>
                    <w:rPr>
                      <w:rFonts w:cs="Times New Roman"/>
                      <w:szCs w:val="24"/>
                    </w:rPr>
                    <w:t>ть люк колодца из-под грунта (г</w:t>
                  </w:r>
                  <w:r w:rsidRPr="001B73E3">
                    <w:rPr>
                      <w:rFonts w:cs="Times New Roman"/>
                      <w:szCs w:val="24"/>
                    </w:rPr>
                    <w:t>лубина - 1,7 м). Установить между колодцем и люком дополнительные ж/б кольца.</w:t>
                  </w:r>
                </w:p>
                <w:p w14:paraId="41C08F4B" w14:textId="0B95CE97" w:rsidR="0080423A" w:rsidRPr="001E682B" w:rsidRDefault="00702627" w:rsidP="001E682B">
                  <w:pPr>
                    <w:pStyle w:val="a9"/>
                    <w:widowControl/>
                    <w:numPr>
                      <w:ilvl w:val="0"/>
                      <w:numId w:val="9"/>
                    </w:numPr>
                    <w:autoSpaceDE/>
                    <w:autoSpaceDN/>
                    <w:adjustRightInd/>
                    <w:spacing w:after="160" w:line="256" w:lineRule="auto"/>
                    <w:ind w:left="34" w:firstLine="0"/>
                    <w:jc w:val="lef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1E682B">
                    <w:rPr>
                      <w:rFonts w:cs="Times New Roman"/>
                      <w:szCs w:val="24"/>
                    </w:rPr>
                    <w:t xml:space="preserve">По результатам исполнения работ выпустить </w:t>
                  </w:r>
                  <w:r w:rsidR="004F74E2" w:rsidRPr="001E682B">
                    <w:rPr>
                      <w:rFonts w:cs="Times New Roman"/>
                      <w:szCs w:val="24"/>
                    </w:rPr>
                    <w:t>и согласовать</w:t>
                  </w:r>
                  <w:r w:rsidR="006C2CC6" w:rsidRPr="001E682B">
                    <w:rPr>
                      <w:rFonts w:cs="Times New Roman"/>
                      <w:szCs w:val="24"/>
                    </w:rPr>
                    <w:t xml:space="preserve"> со специалистами дирекции ИТ</w:t>
                  </w:r>
                  <w:r w:rsidRPr="001E682B">
                    <w:rPr>
                      <w:rFonts w:cs="Times New Roman"/>
                      <w:szCs w:val="24"/>
                    </w:rPr>
                    <w:t xml:space="preserve"> комплект исполнительной документации</w:t>
                  </w:r>
                  <w:r w:rsidR="006C2CC6" w:rsidRPr="001E682B">
                    <w:rPr>
                      <w:rFonts w:cs="Times New Roman"/>
                      <w:szCs w:val="24"/>
                    </w:rPr>
                    <w:t>.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61853" w14:textId="77777777" w:rsidR="0080423A" w:rsidRPr="00A86501" w:rsidRDefault="00346467" w:rsidP="0080423A">
                  <w:pPr>
                    <w:ind w:firstLine="0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комплект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FE719" w14:textId="6D4F28D0" w:rsidR="0080423A" w:rsidRPr="001E682B" w:rsidRDefault="00F127DA" w:rsidP="001F3218">
                  <w:pPr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37</w:t>
                  </w:r>
                </w:p>
              </w:tc>
            </w:tr>
          </w:tbl>
          <w:p w14:paraId="3932248F" w14:textId="77777777" w:rsidR="00947BD3" w:rsidRPr="00F631B2" w:rsidRDefault="00947BD3" w:rsidP="00947BD3">
            <w:pPr>
              <w:ind w:firstLine="0"/>
            </w:pPr>
          </w:p>
        </w:tc>
      </w:tr>
      <w:tr w:rsidR="00480B9A" w:rsidRPr="00DF6B5C" w14:paraId="4167E811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FFFFFF"/>
          </w:tcPr>
          <w:p w14:paraId="54EA73C3" w14:textId="77777777" w:rsidR="00480B9A" w:rsidRPr="00472650" w:rsidRDefault="00480B9A" w:rsidP="00547062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5FB5577F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14:paraId="4A3EA10D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Место, сроки (периоды), иные условия Закупки</w:t>
            </w:r>
          </w:p>
        </w:tc>
      </w:tr>
      <w:tr w:rsidR="00480B9A" w:rsidRPr="00DF6B5C" w14:paraId="24138E9A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bottom w:val="single" w:sz="4" w:space="0" w:color="auto"/>
            </w:tcBorders>
          </w:tcPr>
          <w:p w14:paraId="4AEA92EE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7ECAC7E4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27121" w14:textId="77777777" w:rsidR="00480B9A" w:rsidRPr="00DF6B5C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Место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указывается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если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отличается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от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места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нахождения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Общества</w:t>
            </w:r>
            <w:r w:rsidRPr="00DF6B5C">
              <w:rPr>
                <w:rFonts w:cs="Arial"/>
                <w:bCs/>
                <w:lang w:val="ru-RU" w:eastAsia="ru-RU"/>
              </w:rPr>
              <w:t>)</w:t>
            </w:r>
          </w:p>
        </w:tc>
      </w:tr>
      <w:tr w:rsidR="00480B9A" w:rsidRPr="006F267E" w14:paraId="352FD40A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BEA" w14:textId="77777777" w:rsidR="00480B9A" w:rsidRPr="00EF1284" w:rsidRDefault="0035073E" w:rsidP="005F1F2C">
            <w:pPr>
              <w:pStyle w:val="2"/>
              <w:numPr>
                <w:ilvl w:val="0"/>
                <w:numId w:val="0"/>
              </w:numPr>
              <w:spacing w:before="0" w:after="0"/>
              <w:rPr>
                <w:b w:val="0"/>
                <w:bCs/>
                <w:lang w:val="ru-RU"/>
              </w:rPr>
            </w:pPr>
            <w:r w:rsidRPr="00E858F0">
              <w:rPr>
                <w:rFonts w:cs="Arial"/>
                <w:b w:val="0"/>
                <w:bCs/>
                <w:lang w:val="ru-RU" w:eastAsia="ru-RU"/>
              </w:rPr>
              <w:t>196140,</w:t>
            </w:r>
            <w:r>
              <w:rPr>
                <w:rFonts w:cs="Arial"/>
                <w:b w:val="0"/>
                <w:bCs/>
                <w:lang w:val="ru-RU" w:eastAsia="ru-RU"/>
              </w:rPr>
              <w:t xml:space="preserve"> г.</w:t>
            </w:r>
            <w:r w:rsidR="004F0C45" w:rsidRPr="00440A7D">
              <w:rPr>
                <w:b w:val="0"/>
                <w:bCs/>
              </w:rPr>
              <w:t>Санкт-Петербург,</w:t>
            </w:r>
            <w:r w:rsidR="004F0C45">
              <w:rPr>
                <w:b w:val="0"/>
                <w:bCs/>
              </w:rPr>
              <w:t xml:space="preserve"> </w:t>
            </w:r>
            <w:r w:rsidR="00A64F0D">
              <w:rPr>
                <w:b w:val="0"/>
                <w:bCs/>
              </w:rPr>
              <w:t>Пулковские</w:t>
            </w:r>
            <w:r w:rsidR="004F0C45">
              <w:rPr>
                <w:b w:val="0"/>
                <w:bCs/>
              </w:rPr>
              <w:t xml:space="preserve"> ш., д. 41, </w:t>
            </w:r>
            <w:r w:rsidR="004D3802" w:rsidRPr="004D3802">
              <w:rPr>
                <w:b w:val="0"/>
                <w:bCs/>
              </w:rPr>
              <w:t>лит</w:t>
            </w:r>
            <w:r w:rsidR="0080423A">
              <w:rPr>
                <w:b w:val="0"/>
                <w:bCs/>
                <w:lang w:val="ru-RU"/>
              </w:rPr>
              <w:t xml:space="preserve">. </w:t>
            </w:r>
            <w:r w:rsidR="006C2CC6">
              <w:rPr>
                <w:b w:val="0"/>
                <w:bCs/>
                <w:lang w:val="ru-RU"/>
              </w:rPr>
              <w:t>З</w:t>
            </w:r>
            <w:r w:rsidR="005F1F2C">
              <w:rPr>
                <w:b w:val="0"/>
                <w:bCs/>
                <w:lang w:val="ru-RU"/>
              </w:rPr>
              <w:t>И</w:t>
            </w:r>
            <w:r w:rsidR="001033DA">
              <w:rPr>
                <w:b w:val="0"/>
                <w:bCs/>
                <w:lang w:val="ru-RU"/>
              </w:rPr>
              <w:t xml:space="preserve">; </w:t>
            </w:r>
            <w:r w:rsidR="001033DA" w:rsidRPr="002A7610">
              <w:rPr>
                <w:b w:val="0"/>
                <w:bCs/>
              </w:rPr>
              <w:t>а также объекты, расположенные по иным адресам на территории аэродрома</w:t>
            </w:r>
            <w:r w:rsidR="001033DA">
              <w:rPr>
                <w:b w:val="0"/>
                <w:bCs/>
              </w:rPr>
              <w:t xml:space="preserve"> </w:t>
            </w:r>
            <w:r w:rsidR="001033DA" w:rsidRPr="007F6D12">
              <w:rPr>
                <w:b w:val="0"/>
                <w:bCs/>
              </w:rPr>
              <w:t>(контролируемая территория),</w:t>
            </w:r>
            <w:r w:rsidR="001033DA" w:rsidRPr="002A7610">
              <w:rPr>
                <w:b w:val="0"/>
                <w:bCs/>
              </w:rPr>
              <w:t xml:space="preserve"> ограниченной</w:t>
            </w:r>
            <w:r w:rsidR="001033DA">
              <w:rPr>
                <w:bCs/>
              </w:rPr>
              <w:t xml:space="preserve"> </w:t>
            </w:r>
            <w:r w:rsidR="001033DA">
              <w:rPr>
                <w:b w:val="0"/>
                <w:bCs/>
              </w:rPr>
              <w:t xml:space="preserve">периметровым </w:t>
            </w:r>
            <w:r w:rsidR="001033DA" w:rsidRPr="002A7610">
              <w:rPr>
                <w:b w:val="0"/>
                <w:bCs/>
              </w:rPr>
              <w:t>ограждением</w:t>
            </w:r>
            <w:r w:rsidR="001033DA">
              <w:rPr>
                <w:b w:val="0"/>
                <w:bCs/>
              </w:rPr>
              <w:t xml:space="preserve"> зоны авиационной безопасности и на территории привокзальной площади.</w:t>
            </w:r>
          </w:p>
        </w:tc>
      </w:tr>
      <w:tr w:rsidR="00480B9A" w:rsidRPr="006F267E" w14:paraId="4BAE7E62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649EB" w14:textId="77777777" w:rsidR="00480B9A" w:rsidRPr="006F267E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73A6BA2C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506B" w14:textId="77777777"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Сроки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(</w:t>
            </w:r>
            <w:r w:rsidRPr="00472650">
              <w:rPr>
                <w:rFonts w:cs="Arial"/>
                <w:bCs/>
                <w:lang w:val="ru-RU" w:eastAsia="ru-RU"/>
              </w:rPr>
              <w:t>периоды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стадии</w:t>
            </w:r>
            <w:r w:rsidRPr="00DF6B5C">
              <w:rPr>
                <w:rFonts w:cs="Arial"/>
                <w:bCs/>
                <w:lang w:val="ru-RU" w:eastAsia="ru-RU"/>
              </w:rPr>
              <w:t xml:space="preserve">)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14:paraId="4BA0D20A" w14:textId="699B108A" w:rsidR="00480B9A" w:rsidRPr="00DF6B5C" w:rsidRDefault="00947BD3" w:rsidP="007F5042">
            <w:pPr>
              <w:ind w:firstLine="0"/>
            </w:pPr>
            <w:r w:rsidRPr="006E1EFB">
              <w:rPr>
                <w:color w:val="000000" w:themeColor="text1"/>
              </w:rPr>
              <w:t>Н</w:t>
            </w:r>
            <w:r w:rsidR="001D3F83">
              <w:rPr>
                <w:color w:val="000000" w:themeColor="text1"/>
              </w:rPr>
              <w:t>ачало работ – с момента подписания договора,</w:t>
            </w:r>
            <w:r w:rsidRPr="005F1F2C">
              <w:t xml:space="preserve"> срок выполнения работ – не более </w:t>
            </w:r>
            <w:r w:rsidR="00EA1B68" w:rsidRPr="00EA1B68">
              <w:rPr>
                <w:b/>
              </w:rPr>
              <w:t>65</w:t>
            </w:r>
            <w:r w:rsidRPr="005F1F2C">
              <w:rPr>
                <w:b/>
              </w:rPr>
              <w:t xml:space="preserve"> дней</w:t>
            </w:r>
            <w:r w:rsidRPr="005F1F2C">
              <w:t xml:space="preserve"> </w:t>
            </w:r>
            <w:r w:rsidR="007F5042">
              <w:t>с момент получения пропусков</w:t>
            </w:r>
          </w:p>
        </w:tc>
      </w:tr>
      <w:tr w:rsidR="00480B9A" w:rsidRPr="00DF6B5C" w14:paraId="062177FF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4131D4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F6B5C" w14:paraId="50E32FBA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2D47" w14:textId="77777777" w:rsidR="00480B9A" w:rsidRDefault="00480B9A" w:rsidP="00480B9A">
            <w:pPr>
              <w:pStyle w:val="2"/>
              <w:numPr>
                <w:ilvl w:val="1"/>
                <w:numId w:val="2"/>
              </w:numPr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Иные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условия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поставки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товара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выполнения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работ</w:t>
            </w:r>
            <w:r w:rsidRPr="00DF6B5C">
              <w:rPr>
                <w:rFonts w:cs="Arial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Cs/>
                <w:lang w:val="ru-RU" w:eastAsia="ru-RU"/>
              </w:rPr>
              <w:t>оказания</w:t>
            </w:r>
            <w:r w:rsidRPr="00DF6B5C">
              <w:rPr>
                <w:rFonts w:cs="Arial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Cs/>
                <w:lang w:val="ru-RU" w:eastAsia="ru-RU"/>
              </w:rPr>
              <w:t>услуг</w:t>
            </w:r>
          </w:p>
          <w:p w14:paraId="38B3975F" w14:textId="77777777" w:rsidR="001D3F83" w:rsidRDefault="001D3F83" w:rsidP="001D3F83">
            <w:pPr>
              <w:ind w:left="70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Работы выполняются с использованием оборудования (инструмент, средства измерения и т.д.) и материалов Подрядчика.</w:t>
            </w:r>
          </w:p>
          <w:p w14:paraId="5CC2E07E" w14:textId="77777777" w:rsidR="001D3F83" w:rsidRDefault="001D3F83" w:rsidP="001D3F83">
            <w:pPr>
              <w:ind w:left="70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Подрядчик при необходимости обеспечивает ограничение движения персонала, пассажиров и автотранспорта в местах производства работ в соответствии с согласованным с Заказчиком Календарным планом и схемой организации движения, разработанной в ППР, устанавливает сигнальное ограждение мест производства работ для предотвращения доступа на место производства работ посторонних лиц.</w:t>
            </w:r>
          </w:p>
          <w:p w14:paraId="3B2B1877" w14:textId="34272869" w:rsidR="001D3F83" w:rsidRDefault="001D3F83" w:rsidP="001D3F83">
            <w:pPr>
              <w:ind w:left="70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        Производство работ в условиях действующего предприятия. Доступ работников и транспортных средств Подрядчика, а также привлекаемых третьих лиц (Субподрядчиков) на территорию Заказчика производится согласно установленному пропускному режиму. Исполнитель обязан самостоятельно оформить необходимое количество пропусков для сотрудников и транспорта для допуска в контролируемую зону аэропорта. Исполнитель должен подготовить все необходимые документы и подать их для оформления в течение 2 (двух) дней с момента подписания Сторонами Договора. Количество, вид и срок действия пропусков должны быть согласованы с Заказчиком. Расходы на оформление пропусков в контролируемую зону аэропорта для сотрудников и транспортных средств Исполнителя несет Заказчик.</w:t>
            </w:r>
          </w:p>
          <w:p w14:paraId="7F566D23" w14:textId="77777777" w:rsidR="001D3F83" w:rsidRDefault="001D3F83" w:rsidP="001D3F83">
            <w:pPr>
              <w:ind w:left="709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Примерный срок оформления пропусков на контролируемую зону </w:t>
            </w:r>
            <w:r>
              <w:rPr>
                <w:rFonts w:cs="Times New Roman"/>
                <w:b/>
                <w:bCs/>
                <w:szCs w:val="24"/>
              </w:rPr>
              <w:lastRenderedPageBreak/>
              <w:t>аэропорта составляет 55 рабочих дней.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31A5C4BD" w14:textId="77777777" w:rsidR="001D3F83" w:rsidRDefault="001D3F83" w:rsidP="001D3F83">
            <w:pPr>
              <w:ind w:left="70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начала работ Исполнитель обязан предоставить Заказчику полный список сотрудников для оформления пропусков, заблаговременно уведомлять об изменениях в списке.</w:t>
            </w:r>
          </w:p>
          <w:p w14:paraId="3F79453A" w14:textId="62F3E101" w:rsidR="001D3F83" w:rsidRDefault="001D3F83" w:rsidP="001D3F83">
            <w:pPr>
              <w:ind w:left="70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Доступ работников и транспортных средств Исполнителя, а также привлекаемых третьих лиц (субподрядчиков) на территорию Заказчика производится согласно установленному пропускному режиму. Оплата пропусков Исполнителя осуществляется Заказчиком. Исполнитель должен подготовить все необходимые документы и подать их для оформления в течение 2 (двух) дней с момента подписания Сторонами Договора.</w:t>
            </w:r>
          </w:p>
          <w:p w14:paraId="2A618F40" w14:textId="77777777" w:rsidR="001D3F83" w:rsidRDefault="001D3F83" w:rsidP="001D3F83">
            <w:pPr>
              <w:ind w:left="70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Исполнитель самостоятельно обеспечивает своих сотрудников транспортом для доступа к объектам и проведения работ по Договору в соответствии с действующими требованиями Заказчика.</w:t>
            </w:r>
          </w:p>
          <w:p w14:paraId="5AA6ED1C" w14:textId="0FB89EDF" w:rsidR="00480B9A" w:rsidRPr="00DF6B5C" w:rsidRDefault="00480B9A" w:rsidP="00923AA7">
            <w:pPr>
              <w:ind w:firstLine="0"/>
            </w:pPr>
          </w:p>
        </w:tc>
      </w:tr>
      <w:tr w:rsidR="00480B9A" w:rsidRPr="00DF6B5C" w14:paraId="5011F998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tcBorders>
              <w:top w:val="single" w:sz="4" w:space="0" w:color="auto"/>
            </w:tcBorders>
          </w:tcPr>
          <w:p w14:paraId="36AAC345" w14:textId="77777777" w:rsidR="00480B9A" w:rsidRPr="00DF6B5C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ru-RU" w:eastAsia="ru-RU"/>
              </w:rPr>
            </w:pPr>
          </w:p>
        </w:tc>
      </w:tr>
      <w:tr w:rsidR="00480B9A" w:rsidRPr="00D44551" w14:paraId="2B6208EA" w14:textId="77777777" w:rsidTr="001F3218">
        <w:trPr>
          <w:gridAfter w:val="1"/>
          <w:wAfter w:w="143" w:type="pct"/>
          <w:trHeight w:val="20"/>
          <w:jc w:val="right"/>
        </w:trPr>
        <w:tc>
          <w:tcPr>
            <w:tcW w:w="4857" w:type="pct"/>
            <w:gridSpan w:val="3"/>
            <w:shd w:val="clear" w:color="auto" w:fill="D9D9D9"/>
          </w:tcPr>
          <w:p w14:paraId="5CA119A7" w14:textId="77777777" w:rsidR="00480B9A" w:rsidRPr="00DF6B5C" w:rsidRDefault="00480B9A" w:rsidP="00480B9A">
            <w:pPr>
              <w:pStyle w:val="1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Требования к Поставщику</w:t>
            </w:r>
          </w:p>
        </w:tc>
      </w:tr>
      <w:tr w:rsidR="00480B9A" w:rsidRPr="00D44551" w14:paraId="7F3FBBA7" w14:textId="77777777" w:rsidTr="001F3218">
        <w:trPr>
          <w:gridAfter w:val="1"/>
          <w:wAfter w:w="143" w:type="pct"/>
          <w:trHeight w:val="29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AFCCC67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7F3A6B9F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Arial"/>
                <w:bCs/>
                <w:lang w:val="en-US" w:eastAsia="ru-RU"/>
              </w:rPr>
            </w:pPr>
          </w:p>
        </w:tc>
      </w:tr>
      <w:tr w:rsidR="00480B9A" w:rsidRPr="00604084" w14:paraId="18AF53B6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B0EF07A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 xml:space="preserve">наличие прав на осуществление определенных действий (деятельности): </w:t>
            </w:r>
          </w:p>
        </w:tc>
        <w:tc>
          <w:tcPr>
            <w:tcW w:w="261" w:type="pct"/>
            <w:shd w:val="clear" w:color="auto" w:fill="auto"/>
          </w:tcPr>
          <w:p w14:paraId="172C4713" w14:textId="77777777" w:rsidR="00480B9A" w:rsidRDefault="00480B9A" w:rsidP="00547062">
            <w:pPr>
              <w:ind w:firstLine="0"/>
            </w:pPr>
          </w:p>
        </w:tc>
      </w:tr>
      <w:tr w:rsidR="00480B9A" w:rsidRPr="00604084" w14:paraId="3D355E8F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92B1C40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25E78065" w14:textId="77777777" w:rsidR="00480B9A" w:rsidRDefault="00480B9A" w:rsidP="00547062">
            <w:pPr>
              <w:ind w:firstLine="0"/>
            </w:pPr>
          </w:p>
        </w:tc>
      </w:tr>
      <w:tr w:rsidR="00480B9A" w:rsidRPr="0015668E" w14:paraId="2E5D9927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37972CF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лицензии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bookmarkStart w:id="1" w:name="Флажок1"/>
        <w:tc>
          <w:tcPr>
            <w:tcW w:w="261" w:type="pct"/>
            <w:shd w:val="clear" w:color="auto" w:fill="auto"/>
          </w:tcPr>
          <w:p w14:paraId="25364764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480B9A" w:rsidRPr="0015668E" w14:paraId="5D7673BE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7C92E21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5BFB9455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539564EB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4432B53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участие в профессиональных объединениях (например, саморегулируемых организациях) [указать, каких]; </w:t>
            </w:r>
          </w:p>
        </w:tc>
        <w:tc>
          <w:tcPr>
            <w:tcW w:w="261" w:type="pct"/>
            <w:shd w:val="clear" w:color="auto" w:fill="auto"/>
          </w:tcPr>
          <w:p w14:paraId="3FE1C6D3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4CC217CD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54D642A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25085C1A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4772A74E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D1802D1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допуски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разрешения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2D30E29F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15CE6A38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489485C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71A9AFE9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098E8D9C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ACDA177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сертификаты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декларации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2DB811C5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32243CE0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CDB4162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26830C8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702740DF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3403D82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договор об осуществлении деятельности от имени третьих лиц (например, в качестве официального дилера, поставщика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какой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42847FCA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384B6B10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CF098B5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251F2E99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319E4D08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0572997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права на результаты интеллектуальной деятельности (лицензионные договоры, патенты, свидетельства и т. д.)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6AE36B75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5DA08BD7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0FE0A8B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4CE739C8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752244EA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3219D4E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6B9CB03F" w14:textId="77777777" w:rsidR="00480B9A" w:rsidRPr="0015668E" w:rsidRDefault="00154F28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2BDB9692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3EBAB1BB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1B411BFE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589113B1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222C3AD4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15D99E0D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1E62A4E0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50AD4544" w14:textId="77777777" w:rsidR="00480B9A" w:rsidRPr="00472650" w:rsidRDefault="00480B9A" w:rsidP="00480B9A">
            <w:pPr>
              <w:pStyle w:val="2"/>
              <w:spacing w:before="0" w:after="0"/>
              <w:ind w:left="0" w:firstLine="0"/>
              <w:rPr>
                <w:rFonts w:cs="Arial"/>
                <w:bCs/>
                <w:lang w:val="ru-RU" w:eastAsia="ru-RU"/>
              </w:rPr>
            </w:pPr>
            <w:r w:rsidRPr="00472650">
              <w:rPr>
                <w:rFonts w:cs="Arial"/>
                <w:bCs/>
                <w:lang w:val="ru-RU" w:eastAsia="ru-RU"/>
              </w:rPr>
              <w:t>квалификационные требования:</w:t>
            </w:r>
            <w:r w:rsidRPr="00472650">
              <w:rPr>
                <w:rFonts w:cs="Arial"/>
                <w:bCs/>
                <w:lang w:val="en-US"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14:paraId="224724FC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3A80B8AC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95BEA3C" w14:textId="77777777" w:rsidR="00480B9A" w:rsidRPr="000F6433" w:rsidRDefault="00480B9A" w:rsidP="00547062">
            <w:pPr>
              <w:ind w:firstLine="0"/>
            </w:pPr>
          </w:p>
        </w:tc>
        <w:tc>
          <w:tcPr>
            <w:tcW w:w="261" w:type="pct"/>
            <w:shd w:val="clear" w:color="auto" w:fill="auto"/>
          </w:tcPr>
          <w:p w14:paraId="6635D6DD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157C7132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73976E6" w14:textId="77777777" w:rsidR="00480B9A" w:rsidRPr="00DF6B5C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ru-RU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>требования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персоналу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 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  <w:r w:rsidR="00923AA7">
              <w:rPr>
                <w:rFonts w:cs="Arial"/>
                <w:b w:val="0"/>
                <w:bCs/>
                <w:lang w:val="ru-RU" w:eastAsia="ru-RU"/>
              </w:rPr>
              <w:t>;</w:t>
            </w:r>
          </w:p>
        </w:tc>
        <w:tc>
          <w:tcPr>
            <w:tcW w:w="261" w:type="pct"/>
            <w:shd w:val="clear" w:color="auto" w:fill="auto"/>
          </w:tcPr>
          <w:p w14:paraId="72933C47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5F5310B7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620F5950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01E23D37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15668E" w14:paraId="4098E5D3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10B51CFE" w14:textId="77777777" w:rsidR="00480B9A" w:rsidRPr="00472650" w:rsidRDefault="00480B9A" w:rsidP="00480B9A">
            <w:pPr>
              <w:pStyle w:val="2"/>
              <w:numPr>
                <w:ilvl w:val="2"/>
                <w:numId w:val="1"/>
              </w:numPr>
              <w:spacing w:before="0" w:after="0"/>
              <w:ind w:left="0" w:firstLine="0"/>
              <w:rPr>
                <w:rFonts w:cs="Arial"/>
                <w:b w:val="0"/>
                <w:bCs/>
                <w:lang w:val="en-US" w:eastAsia="ru-RU"/>
              </w:rPr>
            </w:pPr>
            <w:r w:rsidRPr="00472650">
              <w:rPr>
                <w:rFonts w:cs="Arial"/>
                <w:b w:val="0"/>
                <w:bCs/>
                <w:lang w:val="ru-RU" w:eastAsia="ru-RU"/>
              </w:rPr>
              <w:t xml:space="preserve">требования к производственным мощностям, технологиям, оборудованию 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>[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, </w:t>
            </w:r>
            <w:r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Pr="00472650">
              <w:rPr>
                <w:rFonts w:cs="Arial"/>
                <w:b w:val="0"/>
                <w:bCs/>
                <w:lang w:val="en-US" w:eastAsia="ru-RU"/>
              </w:rPr>
              <w:t xml:space="preserve">]; </w:t>
            </w:r>
          </w:p>
        </w:tc>
        <w:tc>
          <w:tcPr>
            <w:tcW w:w="261" w:type="pct"/>
            <w:shd w:val="clear" w:color="auto" w:fill="auto"/>
          </w:tcPr>
          <w:p w14:paraId="0F2604F5" w14:textId="77777777" w:rsidR="00480B9A" w:rsidRPr="0015668E" w:rsidRDefault="00DE4431" w:rsidP="00547062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480B9A" w:rsidRPr="0015668E" w14:paraId="6D915FDF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44B599AE" w14:textId="77777777" w:rsidR="00480B9A" w:rsidRPr="00472650" w:rsidRDefault="00480B9A" w:rsidP="0054706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lang w:val="ru-RU" w:eastAsia="ru-RU"/>
              </w:rPr>
            </w:pPr>
          </w:p>
        </w:tc>
        <w:tc>
          <w:tcPr>
            <w:tcW w:w="261" w:type="pct"/>
            <w:shd w:val="clear" w:color="auto" w:fill="auto"/>
          </w:tcPr>
          <w:p w14:paraId="05D593BD" w14:textId="77777777" w:rsidR="00480B9A" w:rsidRPr="0015668E" w:rsidRDefault="00480B9A" w:rsidP="00547062">
            <w:pPr>
              <w:ind w:firstLine="0"/>
            </w:pPr>
          </w:p>
        </w:tc>
      </w:tr>
      <w:tr w:rsidR="00480B9A" w:rsidRPr="00230ED7" w14:paraId="67602156" w14:textId="77777777" w:rsidTr="001F3218">
        <w:trPr>
          <w:gridAfter w:val="1"/>
          <w:wAfter w:w="143" w:type="pct"/>
          <w:trHeight w:val="275"/>
          <w:jc w:val="right"/>
        </w:trPr>
        <w:tc>
          <w:tcPr>
            <w:tcW w:w="4596" w:type="pct"/>
            <w:gridSpan w:val="2"/>
            <w:shd w:val="clear" w:color="auto" w:fill="auto"/>
          </w:tcPr>
          <w:p w14:paraId="7D17E046" w14:textId="77777777" w:rsidR="00480B9A" w:rsidRPr="00472650" w:rsidRDefault="00BB5679" w:rsidP="00BB5679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Arial"/>
                <w:b w:val="0"/>
                <w:bCs/>
                <w:lang w:val="en-US" w:eastAsia="ru-RU"/>
              </w:rPr>
            </w:pPr>
            <w:r>
              <w:rPr>
                <w:rFonts w:cs="Arial"/>
                <w:b w:val="0"/>
                <w:bCs/>
                <w:lang w:val="ru-RU" w:eastAsia="ru-RU"/>
              </w:rPr>
              <w:t xml:space="preserve">3.3 </w:t>
            </w:r>
            <w:r w:rsidR="00480B9A" w:rsidRPr="00472650">
              <w:rPr>
                <w:rFonts w:cs="Arial"/>
                <w:b w:val="0"/>
                <w:bCs/>
                <w:lang w:val="ru-RU" w:eastAsia="ru-RU"/>
              </w:rPr>
              <w:t>иные</w:t>
            </w:r>
            <w:r w:rsidR="00923AA7">
              <w:rPr>
                <w:rFonts w:cs="Arial"/>
                <w:b w:val="0"/>
                <w:bCs/>
                <w:lang w:val="ru-RU" w:eastAsia="ru-RU"/>
              </w:rPr>
              <w:t xml:space="preserve"> </w:t>
            </w:r>
            <w:r w:rsidR="00923AA7" w:rsidRPr="00DF6B5C">
              <w:rPr>
                <w:rFonts w:cs="Arial"/>
                <w:b w:val="0"/>
                <w:bCs/>
                <w:lang w:val="ru-RU" w:eastAsia="ru-RU"/>
              </w:rPr>
              <w:t>[</w:t>
            </w:r>
            <w:r w:rsidR="00923AA7" w:rsidRPr="00472650">
              <w:rPr>
                <w:rFonts w:cs="Arial"/>
                <w:b w:val="0"/>
                <w:bCs/>
                <w:lang w:val="ru-RU" w:eastAsia="ru-RU"/>
              </w:rPr>
              <w:t>указать</w:t>
            </w:r>
            <w:r w:rsidR="00923AA7" w:rsidRPr="00DF6B5C">
              <w:rPr>
                <w:rFonts w:cs="Arial"/>
                <w:b w:val="0"/>
                <w:bCs/>
                <w:lang w:val="ru-RU" w:eastAsia="ru-RU"/>
              </w:rPr>
              <w:t xml:space="preserve">, </w:t>
            </w:r>
            <w:r w:rsidR="00923AA7" w:rsidRPr="00472650">
              <w:rPr>
                <w:rFonts w:cs="Arial"/>
                <w:b w:val="0"/>
                <w:bCs/>
                <w:lang w:val="ru-RU" w:eastAsia="ru-RU"/>
              </w:rPr>
              <w:t>какие</w:t>
            </w:r>
            <w:r w:rsidR="00923AA7" w:rsidRPr="00DF6B5C">
              <w:rPr>
                <w:rFonts w:cs="Arial"/>
                <w:b w:val="0"/>
                <w:bCs/>
                <w:lang w:val="ru-RU" w:eastAsia="ru-RU"/>
              </w:rPr>
              <w:t>]</w:t>
            </w:r>
            <w:r w:rsidR="00923AA7">
              <w:rPr>
                <w:rFonts w:cs="Arial"/>
                <w:b w:val="0"/>
                <w:bCs/>
                <w:lang w:val="ru-RU" w:eastAsia="ru-RU"/>
              </w:rPr>
              <w:t>;</w:t>
            </w:r>
          </w:p>
        </w:tc>
        <w:tc>
          <w:tcPr>
            <w:tcW w:w="261" w:type="pct"/>
            <w:shd w:val="clear" w:color="auto" w:fill="auto"/>
          </w:tcPr>
          <w:p w14:paraId="1803DDC9" w14:textId="77777777" w:rsidR="00480B9A" w:rsidRPr="00230ED7" w:rsidRDefault="002E75AF" w:rsidP="00547062">
            <w:pPr>
              <w:ind w:firstLine="0"/>
              <w:rPr>
                <w:lang w:val="en-US"/>
              </w:rPr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5A7639">
              <w:rPr>
                <w:szCs w:val="24"/>
              </w:rPr>
            </w:r>
            <w:r w:rsidR="005A7639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</w:tbl>
    <w:p w14:paraId="6DEBDEB8" w14:textId="77777777" w:rsidR="00227F6C" w:rsidRDefault="00227F6C"/>
    <w:p w14:paraId="0CCC2A10" w14:textId="77777777" w:rsidR="00BB5679" w:rsidRDefault="00BB5679"/>
    <w:p w14:paraId="0F766CF9" w14:textId="77777777" w:rsidR="00BB5679" w:rsidRDefault="00BB5679" w:rsidP="00BB5679">
      <w:pPr>
        <w:pStyle w:val="2"/>
        <w:numPr>
          <w:ilvl w:val="0"/>
          <w:numId w:val="0"/>
        </w:numPr>
        <w:spacing w:before="0" w:after="0"/>
      </w:pPr>
      <w:r w:rsidRPr="00753094">
        <w:rPr>
          <w:b w:val="0"/>
          <w:bCs/>
        </w:rPr>
        <w:t>Все  документы,  предоставленные  потенциальным  подрядчиком,  должны  быть  заверены  печатью  и  подписью  генерального  директора  потенциального  подрядчика  и  представлены  в  сканированных  копиях  в  ф</w:t>
      </w:r>
      <w:r w:rsidRPr="00753094">
        <w:rPr>
          <w:b w:val="0"/>
        </w:rPr>
        <w:t>ормате</w:t>
      </w:r>
      <w:r w:rsidRPr="00753094">
        <w:t xml:space="preserve">  </w:t>
      </w:r>
      <w:r w:rsidRPr="00753094">
        <w:rPr>
          <w:lang w:val="en-US"/>
        </w:rPr>
        <w:t>Pdf</w:t>
      </w:r>
      <w:r w:rsidRPr="00753094">
        <w:t>.</w:t>
      </w:r>
    </w:p>
    <w:p w14:paraId="4D3F5909" w14:textId="77777777" w:rsidR="00BB5679" w:rsidRPr="00BB5679" w:rsidRDefault="00BB5679">
      <w:pPr>
        <w:rPr>
          <w:lang w:val="x-none"/>
        </w:rPr>
      </w:pPr>
    </w:p>
    <w:sectPr w:rsidR="00BB5679" w:rsidRPr="00BB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A3F"/>
    <w:multiLevelType w:val="multilevel"/>
    <w:tmpl w:val="4D6C9C42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  <w:b/>
        <w:i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8F224B"/>
    <w:multiLevelType w:val="hybridMultilevel"/>
    <w:tmpl w:val="F1725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A1DC7"/>
    <w:multiLevelType w:val="hybridMultilevel"/>
    <w:tmpl w:val="C32034E0"/>
    <w:lvl w:ilvl="0" w:tplc="40124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1035"/>
    <w:multiLevelType w:val="hybridMultilevel"/>
    <w:tmpl w:val="FBEEA678"/>
    <w:lvl w:ilvl="0" w:tplc="CE6490B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BEB3E6B"/>
    <w:multiLevelType w:val="hybridMultilevel"/>
    <w:tmpl w:val="3904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21082"/>
    <w:multiLevelType w:val="hybridMultilevel"/>
    <w:tmpl w:val="05AE3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7C"/>
    <w:rsid w:val="000629D3"/>
    <w:rsid w:val="00073697"/>
    <w:rsid w:val="00095E77"/>
    <w:rsid w:val="000A392C"/>
    <w:rsid w:val="000B4EE7"/>
    <w:rsid w:val="000B7DA6"/>
    <w:rsid w:val="001033DA"/>
    <w:rsid w:val="00124D32"/>
    <w:rsid w:val="00154F28"/>
    <w:rsid w:val="001723F4"/>
    <w:rsid w:val="001B73E3"/>
    <w:rsid w:val="001D3F83"/>
    <w:rsid w:val="001D5D35"/>
    <w:rsid w:val="001E682B"/>
    <w:rsid w:val="001F3218"/>
    <w:rsid w:val="0020297D"/>
    <w:rsid w:val="00211D55"/>
    <w:rsid w:val="00220077"/>
    <w:rsid w:val="00227F6C"/>
    <w:rsid w:val="00237DF8"/>
    <w:rsid w:val="00245062"/>
    <w:rsid w:val="0026496E"/>
    <w:rsid w:val="00284A7C"/>
    <w:rsid w:val="00294880"/>
    <w:rsid w:val="002D0298"/>
    <w:rsid w:val="002E75AF"/>
    <w:rsid w:val="002E7677"/>
    <w:rsid w:val="00307868"/>
    <w:rsid w:val="003153EB"/>
    <w:rsid w:val="00324C89"/>
    <w:rsid w:val="00325B2E"/>
    <w:rsid w:val="00346467"/>
    <w:rsid w:val="0035073E"/>
    <w:rsid w:val="00350D88"/>
    <w:rsid w:val="003857B3"/>
    <w:rsid w:val="003B3C59"/>
    <w:rsid w:val="003C3CFC"/>
    <w:rsid w:val="0040104C"/>
    <w:rsid w:val="004223D2"/>
    <w:rsid w:val="0043272C"/>
    <w:rsid w:val="004678D0"/>
    <w:rsid w:val="004679AB"/>
    <w:rsid w:val="00471E61"/>
    <w:rsid w:val="00480B9A"/>
    <w:rsid w:val="00487E53"/>
    <w:rsid w:val="004D3802"/>
    <w:rsid w:val="004F0C45"/>
    <w:rsid w:val="004F74E2"/>
    <w:rsid w:val="0054278C"/>
    <w:rsid w:val="005570A3"/>
    <w:rsid w:val="00573057"/>
    <w:rsid w:val="00595BAE"/>
    <w:rsid w:val="005A7639"/>
    <w:rsid w:val="005C02CB"/>
    <w:rsid w:val="005F1F2C"/>
    <w:rsid w:val="005F551E"/>
    <w:rsid w:val="00603B67"/>
    <w:rsid w:val="00627558"/>
    <w:rsid w:val="006369E8"/>
    <w:rsid w:val="006561C9"/>
    <w:rsid w:val="00676981"/>
    <w:rsid w:val="006A1439"/>
    <w:rsid w:val="006C2CC6"/>
    <w:rsid w:val="006E1EFB"/>
    <w:rsid w:val="006F267E"/>
    <w:rsid w:val="006F7110"/>
    <w:rsid w:val="00702627"/>
    <w:rsid w:val="00727585"/>
    <w:rsid w:val="00737372"/>
    <w:rsid w:val="00747539"/>
    <w:rsid w:val="007611B5"/>
    <w:rsid w:val="0077716E"/>
    <w:rsid w:val="007A3AD8"/>
    <w:rsid w:val="007B3CDE"/>
    <w:rsid w:val="007B5849"/>
    <w:rsid w:val="007F3DB1"/>
    <w:rsid w:val="007F5042"/>
    <w:rsid w:val="007F533B"/>
    <w:rsid w:val="007F79E5"/>
    <w:rsid w:val="0080423A"/>
    <w:rsid w:val="00850023"/>
    <w:rsid w:val="0087168E"/>
    <w:rsid w:val="008B3A6A"/>
    <w:rsid w:val="008C00F2"/>
    <w:rsid w:val="008C2382"/>
    <w:rsid w:val="008E707C"/>
    <w:rsid w:val="008F339D"/>
    <w:rsid w:val="009009E9"/>
    <w:rsid w:val="00913783"/>
    <w:rsid w:val="00923AA7"/>
    <w:rsid w:val="00942556"/>
    <w:rsid w:val="00943551"/>
    <w:rsid w:val="00946703"/>
    <w:rsid w:val="00947BD3"/>
    <w:rsid w:val="0098362E"/>
    <w:rsid w:val="009924CC"/>
    <w:rsid w:val="009A4176"/>
    <w:rsid w:val="009D08A3"/>
    <w:rsid w:val="009F5600"/>
    <w:rsid w:val="00A075AC"/>
    <w:rsid w:val="00A64F0D"/>
    <w:rsid w:val="00B62257"/>
    <w:rsid w:val="00BB5679"/>
    <w:rsid w:val="00BC67A5"/>
    <w:rsid w:val="00BE31B4"/>
    <w:rsid w:val="00BE6A84"/>
    <w:rsid w:val="00C11FC1"/>
    <w:rsid w:val="00C231CA"/>
    <w:rsid w:val="00C95D6F"/>
    <w:rsid w:val="00CA3DEE"/>
    <w:rsid w:val="00CE7D86"/>
    <w:rsid w:val="00D12A53"/>
    <w:rsid w:val="00D276A4"/>
    <w:rsid w:val="00D531CC"/>
    <w:rsid w:val="00D60FB6"/>
    <w:rsid w:val="00D76977"/>
    <w:rsid w:val="00DE4431"/>
    <w:rsid w:val="00DE6E78"/>
    <w:rsid w:val="00E320A2"/>
    <w:rsid w:val="00EA1B68"/>
    <w:rsid w:val="00EB331B"/>
    <w:rsid w:val="00ED1FDF"/>
    <w:rsid w:val="00EF1284"/>
    <w:rsid w:val="00F127DA"/>
    <w:rsid w:val="00F33F85"/>
    <w:rsid w:val="00F35F75"/>
    <w:rsid w:val="00F60EDE"/>
    <w:rsid w:val="00F631B2"/>
    <w:rsid w:val="00F635EA"/>
    <w:rsid w:val="00FC5164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675C"/>
  <w15:docId w15:val="{DEEC1782-CF96-468A-A258-4DF5C9E5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9A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480B9A"/>
    <w:pPr>
      <w:numPr>
        <w:numId w:val="1"/>
      </w:numPr>
      <w:spacing w:before="120" w:after="120"/>
      <w:jc w:val="center"/>
      <w:outlineLvl w:val="0"/>
    </w:pPr>
    <w:rPr>
      <w:rFonts w:cs="Times New Roman"/>
      <w:b/>
      <w:color w:val="002060"/>
      <w:lang w:val="x-none" w:eastAsia="x-none"/>
    </w:rPr>
  </w:style>
  <w:style w:type="paragraph" w:styleId="2">
    <w:name w:val="heading 2"/>
    <w:basedOn w:val="a"/>
    <w:next w:val="a"/>
    <w:link w:val="20"/>
    <w:qFormat/>
    <w:rsid w:val="00480B9A"/>
    <w:pPr>
      <w:numPr>
        <w:ilvl w:val="1"/>
        <w:numId w:val="1"/>
      </w:numPr>
      <w:spacing w:before="120" w:after="120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semiHidden/>
    <w:unhideWhenUsed/>
    <w:qFormat/>
    <w:rsid w:val="008C00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C00F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276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276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276A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276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D276A4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0B9A"/>
    <w:rPr>
      <w:rFonts w:ascii="Times New Roman" w:eastAsia="Times New Roman" w:hAnsi="Times New Roman"/>
      <w:b/>
      <w:color w:val="002060"/>
      <w:sz w:val="24"/>
      <w:szCs w:val="18"/>
      <w:lang w:val="x-none" w:eastAsia="x-none"/>
    </w:rPr>
  </w:style>
  <w:style w:type="character" w:customStyle="1" w:styleId="20">
    <w:name w:val="Заголовок 2 Знак"/>
    <w:basedOn w:val="a0"/>
    <w:link w:val="2"/>
    <w:rsid w:val="00480B9A"/>
    <w:rPr>
      <w:rFonts w:ascii="Times New Roman" w:eastAsia="Times New Roman" w:hAnsi="Times New Roman"/>
      <w:b/>
      <w:sz w:val="24"/>
      <w:szCs w:val="1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D0298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ru-RU"/>
    </w:rPr>
  </w:style>
  <w:style w:type="character" w:styleId="a8">
    <w:name w:val="Hyperlink"/>
    <w:basedOn w:val="a0"/>
    <w:uiPriority w:val="99"/>
    <w:unhideWhenUsed/>
    <w:rsid w:val="006F26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B3CDE"/>
    <w:pPr>
      <w:ind w:left="720"/>
      <w:contextualSpacing/>
    </w:pPr>
  </w:style>
  <w:style w:type="table" w:styleId="aa">
    <w:name w:val="Table Grid"/>
    <w:basedOn w:val="a1"/>
    <w:uiPriority w:val="59"/>
    <w:rsid w:val="007B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4176"/>
    <w:rPr>
      <w:rFonts w:ascii="Segoe UI" w:hAnsi="Segoe UI" w:cs="Segoe UI"/>
      <w:sz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4176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007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007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0077"/>
    <w:rPr>
      <w:rFonts w:ascii="Times New Roman" w:eastAsia="Times New Roman" w:hAnsi="Times New Roman" w:cs="Arial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007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0077"/>
    <w:rPr>
      <w:rFonts w:ascii="Times New Roman" w:eastAsia="Times New Roman" w:hAnsi="Times New Roman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67A1-C554-4F7F-A670-0C569859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5775</Characters>
  <Application>Microsoft Office Word</Application>
  <DocSecurity>4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Angelina O. Serebryakova</dc:creator>
  <cp:lastModifiedBy>Veronika S. Ivanova</cp:lastModifiedBy>
  <cp:revision>2</cp:revision>
  <cp:lastPrinted>2020-09-18T07:17:00Z</cp:lastPrinted>
  <dcterms:created xsi:type="dcterms:W3CDTF">2024-08-20T08:50:00Z</dcterms:created>
  <dcterms:modified xsi:type="dcterms:W3CDTF">2024-08-20T08:50:00Z</dcterms:modified>
</cp:coreProperties>
</file>