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20" w:rsidRDefault="004C66E1" w:rsidP="004C66E1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D1E55" w:rsidRPr="0045485B" w:rsidRDefault="006D1E55" w:rsidP="006D1E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3741BD" w:rsidRPr="006D1E55" w:rsidTr="00E936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E936B4" w:rsidRPr="006D1E55" w:rsidTr="00D20C3A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936B4" w:rsidRPr="006D1E55" w:rsidRDefault="00E15F8A" w:rsidP="00E15F8A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6D1E55">
              <w:rPr>
                <w:rFonts w:ascii="Times New Roman" w:eastAsia="Calibri" w:hAnsi="Times New Roman" w:cs="Times New Roman"/>
              </w:rPr>
              <w:t>кор.счет</w:t>
            </w:r>
            <w:proofErr w:type="spellEnd"/>
            <w:r w:rsidRPr="006D1E55">
              <w:rPr>
                <w:rFonts w:ascii="Times New Roman" w:eastAsia="Calibri" w:hAnsi="Times New Roman" w:cs="Times New Roman"/>
              </w:rPr>
              <w:t>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:rsidTr="007C6AF3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6AF3" w:rsidRPr="007C6AF3" w:rsidRDefault="007C6AF3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3741BD" w:rsidRPr="006D1E55" w:rsidTr="008E6D20">
        <w:trPr>
          <w:cantSplit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78" w:type="dxa"/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  <w:trHeight w:val="690"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78" w:type="dxa"/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 w:rsidR="004C66E1"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78" w:type="dxa"/>
          </w:tcPr>
          <w:p w:rsidR="003741BD" w:rsidRPr="004C66E1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:rsidR="003741BD" w:rsidRPr="006D1E55" w:rsidRDefault="003741BD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:rsidTr="007C6AF3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:rsidR="007C6AF3" w:rsidRPr="007C6AF3" w:rsidRDefault="007C6AF3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3741BD" w:rsidRPr="006D1E55" w:rsidTr="008E6D20">
        <w:trPr>
          <w:cantSplit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E936B4" w:rsidRPr="006D1E55" w:rsidTr="008E6D20">
        <w:trPr>
          <w:cantSplit/>
        </w:trPr>
        <w:tc>
          <w:tcPr>
            <w:tcW w:w="709" w:type="dxa"/>
          </w:tcPr>
          <w:p w:rsidR="00E936B4" w:rsidRPr="006D1E55" w:rsidRDefault="00E936B4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E936B4" w:rsidRPr="006D1E55" w:rsidRDefault="00E936B4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B407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Численность сотрудников на момент подачи предложения</w:t>
            </w:r>
          </w:p>
        </w:tc>
        <w:tc>
          <w:tcPr>
            <w:tcW w:w="4678" w:type="dxa"/>
          </w:tcPr>
          <w:p w:rsidR="00E936B4" w:rsidRPr="006D1E55" w:rsidRDefault="00E936B4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A701A" w:rsidRPr="006D1E55" w:rsidTr="009B11E1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3A701A" w:rsidRPr="006D1E55" w:rsidRDefault="003A701A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A701A" w:rsidRPr="003A701A" w:rsidRDefault="003A701A" w:rsidP="008C332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Наличие </w:t>
            </w:r>
            <w:r w:rsidR="008C3326" w:rsidRPr="008C332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Решени</w:t>
            </w:r>
            <w:r w:rsidR="008C332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я</w:t>
            </w:r>
            <w:r w:rsidR="008C3326" w:rsidRPr="008C332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об аттестации в форме выписки</w:t>
            </w:r>
            <w:r w:rsidR="008C332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r w:rsidR="008C3326" w:rsidRPr="008C332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из реестра должностных лиц, аттестованных на право проектирования средств обеспечения</w:t>
            </w:r>
            <w:r w:rsidR="008C332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r w:rsidR="008C3326" w:rsidRPr="008C332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пожарной безопасности зданий и сооружений, которые введены в эксплуатацию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701A" w:rsidRPr="006D1E55" w:rsidRDefault="003A701A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9B11E1" w:rsidRPr="006D1E55" w:rsidTr="009B11E1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:rsidR="009B11E1" w:rsidRPr="006D1E55" w:rsidRDefault="009B11E1" w:rsidP="009B11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Сведения об </w:t>
            </w:r>
            <w:r w:rsidR="0067637B">
              <w:rPr>
                <w:rFonts w:ascii="Times New Roman" w:eastAsia="Calibri" w:hAnsi="Times New Roman" w:cs="Times New Roman"/>
                <w:b/>
              </w:rPr>
              <w:t>организационных документах</w:t>
            </w:r>
          </w:p>
        </w:tc>
      </w:tr>
      <w:tr w:rsidR="009B11E1" w:rsidRPr="006D1E55" w:rsidTr="008E6D20">
        <w:trPr>
          <w:cantSplit/>
        </w:trPr>
        <w:tc>
          <w:tcPr>
            <w:tcW w:w="709" w:type="dxa"/>
          </w:tcPr>
          <w:p w:rsidR="009B11E1" w:rsidRPr="006D1E55" w:rsidRDefault="009B11E1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9B11E1" w:rsidRDefault="009B11E1" w:rsidP="00271E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Приказы о назначении ответственных лиц (за: обеспечение безопа</w:t>
            </w:r>
            <w:r w:rsidR="00311EC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сных условий и охраны труда, обеспечение пожарной безопасности, обеспечение электробезопасности </w:t>
            </w:r>
            <w:r w:rsidR="00271E0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 выполнении работ на объекте.</w:t>
            </w:r>
          </w:p>
        </w:tc>
        <w:tc>
          <w:tcPr>
            <w:tcW w:w="4678" w:type="dxa"/>
          </w:tcPr>
          <w:p w:rsidR="009B11E1" w:rsidRPr="006D1E55" w:rsidRDefault="009B11E1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9B11E1" w:rsidRPr="006D1E55" w:rsidTr="008E6D20">
        <w:trPr>
          <w:cantSplit/>
        </w:trPr>
        <w:tc>
          <w:tcPr>
            <w:tcW w:w="709" w:type="dxa"/>
          </w:tcPr>
          <w:p w:rsidR="009B11E1" w:rsidRPr="006D1E55" w:rsidRDefault="009B11E1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9B11E1" w:rsidRDefault="009B11E1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Копии удостоверений</w:t>
            </w:r>
            <w:r w:rsidR="00311EC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 протоколов</w:t>
            </w: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r w:rsidR="00311EC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ответственных лиц и персонала, подтверждающие прохождение обучения и проверки знаний </w:t>
            </w: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по</w:t>
            </w:r>
            <w:r w:rsidR="00311EC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:</w:t>
            </w: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охране тр</w:t>
            </w:r>
            <w:r w:rsidR="00311EC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уда, пожарно</w:t>
            </w:r>
            <w:r w:rsidR="00271E0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й безопасности</w:t>
            </w:r>
            <w:r w:rsidR="00311EC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на группу по </w:t>
            </w: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электробе</w:t>
            </w:r>
            <w:r w:rsidR="00271E0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зопасности.</w:t>
            </w:r>
          </w:p>
        </w:tc>
        <w:tc>
          <w:tcPr>
            <w:tcW w:w="4678" w:type="dxa"/>
          </w:tcPr>
          <w:p w:rsidR="009B11E1" w:rsidRPr="006D1E55" w:rsidRDefault="009B11E1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9B11E1" w:rsidRPr="006D1E55" w:rsidTr="009B11E1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:rsidR="009B11E1" w:rsidRPr="009B11E1" w:rsidRDefault="00475081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Дополнительные сведения</w:t>
            </w:r>
          </w:p>
        </w:tc>
      </w:tr>
      <w:tr w:rsidR="009B11E1" w:rsidRPr="006D1E55" w:rsidTr="008E6D20">
        <w:trPr>
          <w:cantSplit/>
        </w:trPr>
        <w:tc>
          <w:tcPr>
            <w:tcW w:w="709" w:type="dxa"/>
          </w:tcPr>
          <w:p w:rsidR="009B11E1" w:rsidRPr="006D1E55" w:rsidRDefault="009B11E1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9B11E1" w:rsidRPr="009B11E1" w:rsidRDefault="009B11E1" w:rsidP="009B11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организации в торгах (</w:t>
            </w:r>
            <w:r>
              <w:rPr>
                <w:rFonts w:ascii="Times New Roman" w:hAnsi="Times New Roman"/>
                <w:u w:val="single"/>
              </w:rPr>
              <w:t>по предмету договора</w:t>
            </w:r>
            <w:r>
              <w:rPr>
                <w:rFonts w:ascii="Times New Roman" w:hAnsi="Times New Roman"/>
              </w:rPr>
              <w:t>/количество раз);</w:t>
            </w:r>
          </w:p>
        </w:tc>
        <w:tc>
          <w:tcPr>
            <w:tcW w:w="4678" w:type="dxa"/>
          </w:tcPr>
          <w:p w:rsidR="009B11E1" w:rsidRPr="006D1E55" w:rsidRDefault="009B11E1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9B11E1" w:rsidRPr="006D1E55" w:rsidTr="008E6D20">
        <w:trPr>
          <w:cantSplit/>
        </w:trPr>
        <w:tc>
          <w:tcPr>
            <w:tcW w:w="709" w:type="dxa"/>
          </w:tcPr>
          <w:p w:rsidR="009B11E1" w:rsidRPr="006D1E55" w:rsidRDefault="009B11E1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9B11E1" w:rsidRDefault="009B11E1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Количество заключенных договоров по результатам участия в торгах.</w:t>
            </w:r>
          </w:p>
        </w:tc>
        <w:tc>
          <w:tcPr>
            <w:tcW w:w="4678" w:type="dxa"/>
          </w:tcPr>
          <w:p w:rsidR="009B11E1" w:rsidRPr="006D1E55" w:rsidRDefault="009B11E1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p w:rsidR="004C66E1" w:rsidRDefault="008E6D20" w:rsidP="004C66E1">
      <w:pPr>
        <w:tabs>
          <w:tab w:val="left" w:pos="3550"/>
        </w:tabs>
        <w:ind w:left="-851"/>
      </w:pPr>
      <w:bookmarkStart w:id="0" w:name="_GoBack"/>
      <w:bookmarkEnd w:id="0"/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:rsidTr="00C57D85">
        <w:tc>
          <w:tcPr>
            <w:tcW w:w="5524" w:type="dxa"/>
            <w:tcBorders>
              <w:bottom w:val="single" w:sz="4" w:space="0" w:color="auto"/>
            </w:tcBorders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:rsidTr="00C57D85">
        <w:tc>
          <w:tcPr>
            <w:tcW w:w="5524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5485B" w:rsidRPr="007037DE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:rsidTr="00C57D85">
        <w:tc>
          <w:tcPr>
            <w:tcW w:w="5524" w:type="dxa"/>
            <w:tcBorders>
              <w:bottom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7D85" w:rsidRPr="007037DE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:rsidTr="00C57D85">
        <w:tc>
          <w:tcPr>
            <w:tcW w:w="5524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45485B">
      <w:headerReference w:type="default" r:id="rId8"/>
      <w:pgSz w:w="11906" w:h="16838"/>
      <w:pgMar w:top="284" w:right="850" w:bottom="1134" w:left="1560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A0" w:rsidRDefault="000367A0" w:rsidP="00C35B77">
      <w:pPr>
        <w:spacing w:line="240" w:lineRule="auto"/>
      </w:pPr>
      <w:r>
        <w:separator/>
      </w:r>
    </w:p>
  </w:endnote>
  <w:endnote w:type="continuationSeparator" w:id="0">
    <w:p w:rsidR="000367A0" w:rsidRDefault="000367A0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A0" w:rsidRDefault="000367A0" w:rsidP="00C35B77">
      <w:pPr>
        <w:spacing w:line="240" w:lineRule="auto"/>
      </w:pPr>
      <w:r>
        <w:separator/>
      </w:r>
    </w:p>
  </w:footnote>
  <w:footnote w:type="continuationSeparator" w:id="0">
    <w:p w:rsidR="000367A0" w:rsidRDefault="000367A0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:rsidR="00C35B77" w:rsidRDefault="00E936B4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Рекомендуем размещение на фирменном бланке вашей компании</w:t>
    </w:r>
  </w:p>
  <w:p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9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1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2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34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35"/>
  </w:num>
  <w:num w:numId="24">
    <w:abstractNumId w:val="7"/>
  </w:num>
  <w:num w:numId="25">
    <w:abstractNumId w:val="12"/>
  </w:num>
  <w:num w:numId="26">
    <w:abstractNumId w:val="3"/>
  </w:num>
  <w:num w:numId="27">
    <w:abstractNumId w:val="18"/>
  </w:num>
  <w:num w:numId="28">
    <w:abstractNumId w:val="10"/>
  </w:num>
  <w:num w:numId="29">
    <w:abstractNumId w:val="24"/>
  </w:num>
  <w:num w:numId="30">
    <w:abstractNumId w:val="9"/>
  </w:num>
  <w:num w:numId="31">
    <w:abstractNumId w:val="32"/>
  </w:num>
  <w:num w:numId="32">
    <w:abstractNumId w:val="31"/>
  </w:num>
  <w:num w:numId="33">
    <w:abstractNumId w:val="1"/>
  </w:num>
  <w:num w:numId="34">
    <w:abstractNumId w:val="28"/>
  </w:num>
  <w:num w:numId="35">
    <w:abstractNumId w:val="2"/>
  </w:num>
  <w:num w:numId="36">
    <w:abstractNumId w:val="21"/>
  </w:num>
  <w:num w:numId="37">
    <w:abstractNumId w:val="33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367A0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85319"/>
    <w:rsid w:val="001B4076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1E0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1ECF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81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90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10D3"/>
    <w:rsid w:val="006559E1"/>
    <w:rsid w:val="00660198"/>
    <w:rsid w:val="0066275A"/>
    <w:rsid w:val="0067637B"/>
    <w:rsid w:val="006829AB"/>
    <w:rsid w:val="00683F34"/>
    <w:rsid w:val="00692A10"/>
    <w:rsid w:val="006951FA"/>
    <w:rsid w:val="006A2597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066F"/>
    <w:rsid w:val="006F1B43"/>
    <w:rsid w:val="006F44EB"/>
    <w:rsid w:val="007037DE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1291"/>
    <w:rsid w:val="007731F8"/>
    <w:rsid w:val="00777D88"/>
    <w:rsid w:val="00784C6B"/>
    <w:rsid w:val="00797E83"/>
    <w:rsid w:val="007A0CD0"/>
    <w:rsid w:val="007A4775"/>
    <w:rsid w:val="007B3AF1"/>
    <w:rsid w:val="007B452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3326"/>
    <w:rsid w:val="008C4BE3"/>
    <w:rsid w:val="008D6CBC"/>
    <w:rsid w:val="008E64D2"/>
    <w:rsid w:val="008E6D20"/>
    <w:rsid w:val="008F43EB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11E1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170B6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360C"/>
    <w:rsid w:val="00CD367C"/>
    <w:rsid w:val="00CD46EB"/>
    <w:rsid w:val="00CD745B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671F7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052C0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73D7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86FBEA-1BAD-45A4-A59D-2B503B4B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Название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2364-CEB9-4D48-B40B-C6D4C2E8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Мясников Павел Геннадьевич</cp:lastModifiedBy>
  <cp:revision>5</cp:revision>
  <cp:lastPrinted>2024-05-23T14:13:00Z</cp:lastPrinted>
  <dcterms:created xsi:type="dcterms:W3CDTF">2024-05-23T14:35:00Z</dcterms:created>
  <dcterms:modified xsi:type="dcterms:W3CDTF">2024-07-09T14:05:00Z</dcterms:modified>
</cp:coreProperties>
</file>