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07B8958D" w14:textId="0AC05A0E" w:rsidR="004B1420" w:rsidRPr="00B25FC1" w:rsidRDefault="00191A4F" w:rsidP="00604371">
      <w:pPr>
        <w:spacing w:after="0"/>
        <w:jc w:val="right"/>
        <w:rPr>
          <w:rFonts w:ascii="Times New Roman" w:hAnsi="Times New Roman" w:cs="Times New Roman"/>
          <w:b/>
          <w:bCs/>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00604371" w:rsidRPr="00604371">
        <w:rPr>
          <w:rFonts w:ascii="Times New Roman" w:hAnsi="Times New Roman" w:cs="Times New Roman"/>
          <w:sz w:val="28"/>
          <w:szCs w:val="28"/>
        </w:rPr>
        <w:t>Общероссийское общественно-государственное движение детей и молодежи «ДВИЖЕНИЕ ПЕРВЫХ»</w:t>
      </w:r>
    </w:p>
    <w:p w14:paraId="4F4DF613" w14:textId="77777777"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77A73721"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E54E2B" w:rsidRPr="00EE2189">
        <w:rPr>
          <w:rFonts w:ascii="Times New Roman" w:hAnsi="Times New Roman" w:cs="Times New Roman"/>
          <w:b/>
          <w:bCs/>
          <w:sz w:val="28"/>
          <w:szCs w:val="28"/>
        </w:rPr>
        <w:t>поставку брендированной продукции</w:t>
      </w:r>
      <w:r w:rsidRPr="00EE2189">
        <w:rPr>
          <w:rFonts w:ascii="Times New Roman" w:hAnsi="Times New Roman" w:cs="Times New Roman"/>
          <w:b/>
          <w:bCs/>
          <w:sz w:val="28"/>
          <w:szCs w:val="28"/>
        </w:rPr>
        <w:t xml:space="preserve"> (ИД</w:t>
      </w:r>
      <w:r w:rsidR="00EE2189">
        <w:rPr>
          <w:rFonts w:ascii="Times New Roman" w:hAnsi="Times New Roman" w:cs="Times New Roman"/>
          <w:b/>
          <w:bCs/>
          <w:sz w:val="28"/>
          <w:szCs w:val="28"/>
        </w:rPr>
        <w:t> </w:t>
      </w:r>
      <w:r w:rsidRPr="00EE2189">
        <w:rPr>
          <w:rFonts w:ascii="Times New Roman" w:hAnsi="Times New Roman" w:cs="Times New Roman"/>
          <w:b/>
          <w:bCs/>
          <w:sz w:val="28"/>
          <w:szCs w:val="28"/>
        </w:rPr>
        <w:t>№</w:t>
      </w:r>
      <w:r w:rsidR="00EE2189">
        <w:rPr>
          <w:rFonts w:ascii="Times New Roman" w:hAnsi="Times New Roman" w:cs="Times New Roman"/>
          <w:b/>
          <w:bCs/>
          <w:sz w:val="28"/>
          <w:szCs w:val="28"/>
        </w:rPr>
        <w:t> </w:t>
      </w:r>
      <w:r w:rsidR="00511912" w:rsidRPr="00EE2189">
        <w:rPr>
          <w:rFonts w:ascii="Times New Roman" w:hAnsi="Times New Roman" w:cs="Times New Roman"/>
          <w:b/>
          <w:bCs/>
          <w:sz w:val="28"/>
          <w:szCs w:val="28"/>
        </w:rPr>
        <w:t>24/</w:t>
      </w:r>
      <w:r w:rsidR="00E54E2B" w:rsidRPr="00EE2189">
        <w:rPr>
          <w:rFonts w:ascii="Times New Roman" w:hAnsi="Times New Roman" w:cs="Times New Roman"/>
          <w:b/>
          <w:bCs/>
          <w:sz w:val="28"/>
          <w:szCs w:val="28"/>
        </w:rPr>
        <w:t>1</w:t>
      </w:r>
      <w:r w:rsidR="00EE2189" w:rsidRPr="00EE2189">
        <w:rPr>
          <w:rFonts w:ascii="Times New Roman" w:hAnsi="Times New Roman" w:cs="Times New Roman"/>
          <w:b/>
          <w:bCs/>
          <w:sz w:val="28"/>
          <w:szCs w:val="28"/>
        </w:rPr>
        <w:t>8</w:t>
      </w:r>
      <w:r w:rsidR="004A45EA">
        <w:rPr>
          <w:rFonts w:ascii="Times New Roman" w:hAnsi="Times New Roman" w:cs="Times New Roman"/>
          <w:b/>
          <w:bCs/>
          <w:sz w:val="28"/>
          <w:szCs w:val="28"/>
        </w:rPr>
        <w:t>408</w:t>
      </w:r>
      <w:r w:rsidRPr="00EE2189">
        <w:rPr>
          <w:rFonts w:ascii="Times New Roman" w:hAnsi="Times New Roman" w:cs="Times New Roman"/>
          <w:b/>
          <w:bCs/>
          <w:sz w:val="28"/>
          <w:szCs w:val="28"/>
        </w:rPr>
        <w:t>)</w:t>
      </w:r>
      <w:r w:rsidRPr="009053CD">
        <w:rPr>
          <w:rFonts w:ascii="Times New Roman" w:hAnsi="Times New Roman" w:cs="Times New Roman"/>
          <w:bCs/>
          <w:sz w:val="28"/>
          <w:szCs w:val="28"/>
        </w:rPr>
        <w:t xml:space="preserve"> (далее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EE2189">
      <w:pPr>
        <w:pStyle w:val="a5"/>
        <w:numPr>
          <w:ilvl w:val="0"/>
          <w:numId w:val="10"/>
        </w:numPr>
        <w:spacing w:line="276" w:lineRule="auto"/>
        <w:ind w:left="0" w:firstLine="567"/>
        <w:contextualSpacing/>
        <w:jc w:val="both"/>
        <w:rPr>
          <w:sz w:val="28"/>
          <w:szCs w:val="28"/>
        </w:rPr>
      </w:pPr>
      <w:r w:rsidRPr="00B25FC1">
        <w:rPr>
          <w:sz w:val="28"/>
          <w:szCs w:val="28"/>
        </w:rPr>
        <w:t>Информация об участнике закупки;</w:t>
      </w:r>
    </w:p>
    <w:p w14:paraId="03875AE6" w14:textId="584D945F" w:rsidR="009C4F8E" w:rsidRPr="00B25FC1" w:rsidRDefault="000F29CB" w:rsidP="00EE2189">
      <w:pPr>
        <w:pStyle w:val="a5"/>
        <w:numPr>
          <w:ilvl w:val="0"/>
          <w:numId w:val="10"/>
        </w:numPr>
        <w:spacing w:line="276" w:lineRule="auto"/>
        <w:ind w:left="0" w:firstLine="567"/>
        <w:contextualSpacing/>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EE2189">
      <w:pPr>
        <w:pStyle w:val="a5"/>
        <w:numPr>
          <w:ilvl w:val="0"/>
          <w:numId w:val="10"/>
        </w:numPr>
        <w:spacing w:line="276" w:lineRule="auto"/>
        <w:ind w:left="0" w:firstLine="567"/>
        <w:contextualSpacing/>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7779FE38" w:rsidR="00994D73" w:rsidRPr="00B25FC1" w:rsidRDefault="003753DB" w:rsidP="00EE2189">
      <w:pPr>
        <w:pStyle w:val="a5"/>
        <w:numPr>
          <w:ilvl w:val="0"/>
          <w:numId w:val="10"/>
        </w:numPr>
        <w:spacing w:line="276" w:lineRule="auto"/>
        <w:ind w:left="0" w:firstLine="567"/>
        <w:contextualSpacing/>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055D62" w:rsidRPr="00B25FC1">
        <w:rPr>
          <w:sz w:val="28"/>
          <w:szCs w:val="28"/>
        </w:rPr>
        <w:t>;</w:t>
      </w:r>
    </w:p>
    <w:p w14:paraId="3495BB52" w14:textId="02B654B2" w:rsidR="00EE2189" w:rsidRDefault="00EE2189" w:rsidP="00EE2189">
      <w:pPr>
        <w:pStyle w:val="a3"/>
        <w:numPr>
          <w:ilvl w:val="0"/>
          <w:numId w:val="10"/>
        </w:numPr>
        <w:spacing w:line="276" w:lineRule="auto"/>
        <w:ind w:hanging="77"/>
        <w:rPr>
          <w:rFonts w:ascii="Times New Roman" w:eastAsia="Times New Roman" w:hAnsi="Times New Roman" w:cs="Times New Roman"/>
          <w:color w:val="auto"/>
          <w:sz w:val="28"/>
          <w:szCs w:val="28"/>
          <w:lang w:bidi="ar-SA"/>
        </w:rPr>
      </w:pPr>
      <w:r w:rsidRPr="00EE2189">
        <w:rPr>
          <w:rFonts w:ascii="Times New Roman" w:eastAsia="Times New Roman" w:hAnsi="Times New Roman" w:cs="Times New Roman"/>
          <w:color w:val="auto"/>
          <w:sz w:val="28"/>
          <w:szCs w:val="28"/>
          <w:lang w:bidi="ar-SA"/>
        </w:rPr>
        <w:t>Сведения об опыте участника закупки</w:t>
      </w:r>
      <w:r>
        <w:rPr>
          <w:rFonts w:ascii="Times New Roman" w:eastAsia="Times New Roman" w:hAnsi="Times New Roman" w:cs="Times New Roman"/>
          <w:color w:val="auto"/>
          <w:sz w:val="28"/>
          <w:szCs w:val="28"/>
          <w:lang w:bidi="ar-SA"/>
        </w:rPr>
        <w:t>;</w:t>
      </w:r>
    </w:p>
    <w:p w14:paraId="18606B30" w14:textId="1D8C90A5" w:rsidR="00382452" w:rsidRPr="00382452" w:rsidRDefault="00382452" w:rsidP="00EE2189">
      <w:pPr>
        <w:pStyle w:val="a3"/>
        <w:numPr>
          <w:ilvl w:val="0"/>
          <w:numId w:val="10"/>
        </w:numPr>
        <w:spacing w:line="276" w:lineRule="auto"/>
        <w:ind w:hanging="77"/>
        <w:rPr>
          <w:rFonts w:ascii="Times New Roman" w:eastAsia="Times New Roman" w:hAnsi="Times New Roman" w:cs="Times New Roman"/>
          <w:color w:val="auto"/>
          <w:sz w:val="28"/>
          <w:szCs w:val="28"/>
          <w:lang w:bidi="ar-SA"/>
        </w:rPr>
      </w:pPr>
      <w:r w:rsidRPr="00382452">
        <w:rPr>
          <w:rFonts w:ascii="Times New Roman" w:eastAsia="Times New Roman" w:hAnsi="Times New Roman" w:cs="Times New Roman"/>
          <w:color w:val="auto"/>
          <w:sz w:val="28"/>
          <w:szCs w:val="28"/>
          <w:lang w:bidi="ar-SA"/>
        </w:rPr>
        <w:t>Предложение участника закупки в отношении продукции.</w:t>
      </w:r>
    </w:p>
    <w:p w14:paraId="456BDB18" w14:textId="77777777" w:rsidR="00E523C1" w:rsidRPr="00B25FC1" w:rsidRDefault="00E523C1" w:rsidP="00E54E2B">
      <w:pPr>
        <w:pStyle w:val="a5"/>
        <w:spacing w:line="276" w:lineRule="auto"/>
        <w:ind w:left="567" w:firstLine="0"/>
        <w:jc w:val="both"/>
        <w:rPr>
          <w:sz w:val="28"/>
          <w:szCs w:val="28"/>
        </w:rPr>
      </w:pP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4955"/>
      </w:tblGrid>
      <w:tr w:rsidR="00B25FC1" w:rsidRPr="00B25FC1" w14:paraId="446B00E8" w14:textId="77777777" w:rsidTr="007D38B4">
        <w:tc>
          <w:tcPr>
            <w:tcW w:w="4282" w:type="dxa"/>
          </w:tcPr>
          <w:p w14:paraId="00474A11" w14:textId="5FD9A6CF"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Полное наименование (для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955" w:type="dxa"/>
          </w:tcPr>
          <w:p w14:paraId="49F12D7D" w14:textId="77777777" w:rsidR="004B1420" w:rsidRPr="00B25FC1" w:rsidRDefault="004B1420" w:rsidP="002E19B2">
            <w:pPr>
              <w:spacing w:after="0"/>
              <w:rPr>
                <w:rFonts w:ascii="Times New Roman" w:hAnsi="Times New Roman" w:cs="Times New Roman"/>
                <w:sz w:val="28"/>
                <w:szCs w:val="28"/>
              </w:rPr>
            </w:pPr>
          </w:p>
        </w:tc>
      </w:tr>
      <w:tr w:rsidR="00B25FC1" w:rsidRPr="00B25FC1" w14:paraId="7F2F5058" w14:textId="77777777" w:rsidTr="007D38B4">
        <w:tc>
          <w:tcPr>
            <w:tcW w:w="4282"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955"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7D38B4">
        <w:tc>
          <w:tcPr>
            <w:tcW w:w="4282"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955"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7D38B4">
        <w:tc>
          <w:tcPr>
            <w:tcW w:w="4282"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955"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7D38B4">
        <w:tc>
          <w:tcPr>
            <w:tcW w:w="4282" w:type="dxa"/>
          </w:tcPr>
          <w:p w14:paraId="2870B0E5" w14:textId="4CCD3BEB"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w:t>
            </w:r>
            <w:r w:rsidR="00083000">
              <w:rPr>
                <w:rFonts w:ascii="Times New Roman" w:hAnsi="Times New Roman" w:cs="Times New Roman"/>
                <w:sz w:val="28"/>
                <w:szCs w:val="28"/>
              </w:rPr>
              <w:t xml:space="preserve"> </w:t>
            </w:r>
            <w:r w:rsidRPr="00B25FC1">
              <w:rPr>
                <w:rFonts w:ascii="Times New Roman" w:hAnsi="Times New Roman" w:cs="Times New Roman"/>
                <w:sz w:val="28"/>
                <w:szCs w:val="28"/>
              </w:rPr>
              <w:t>мест</w:t>
            </w:r>
            <w:r w:rsidR="00083000">
              <w:rPr>
                <w:rFonts w:ascii="Times New Roman" w:hAnsi="Times New Roman" w:cs="Times New Roman"/>
                <w:sz w:val="28"/>
                <w:szCs w:val="28"/>
              </w:rPr>
              <w:t>а</w:t>
            </w:r>
            <w:r w:rsidRPr="00B25FC1">
              <w:rPr>
                <w:rFonts w:ascii="Times New Roman" w:hAnsi="Times New Roman" w:cs="Times New Roman"/>
                <w:sz w:val="28"/>
                <w:szCs w:val="28"/>
              </w:rPr>
              <w:t xml:space="preserve"> нахождения (для юридического лица)/ </w:t>
            </w:r>
            <w:r w:rsidR="00C150E3">
              <w:rPr>
                <w:rFonts w:ascii="Times New Roman" w:hAnsi="Times New Roman" w:cs="Times New Roman"/>
                <w:sz w:val="28"/>
                <w:szCs w:val="28"/>
              </w:rPr>
              <w:t xml:space="preserve">место регистрации </w:t>
            </w:r>
            <w:r w:rsidRPr="00B25FC1">
              <w:rPr>
                <w:rFonts w:ascii="Times New Roman" w:hAnsi="Times New Roman" w:cs="Times New Roman"/>
                <w:sz w:val="28"/>
                <w:szCs w:val="28"/>
              </w:rPr>
              <w:t>(для физического лица)</w:t>
            </w:r>
          </w:p>
        </w:tc>
        <w:tc>
          <w:tcPr>
            <w:tcW w:w="4955"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7D38B4">
        <w:tc>
          <w:tcPr>
            <w:tcW w:w="4282" w:type="dxa"/>
          </w:tcPr>
          <w:p w14:paraId="0B1A24CA" w14:textId="1E4B3C26"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w:t>
            </w:r>
            <w:r w:rsidR="00083000">
              <w:rPr>
                <w:rFonts w:ascii="Times New Roman" w:hAnsi="Times New Roman" w:cs="Times New Roman"/>
                <w:sz w:val="28"/>
                <w:szCs w:val="28"/>
              </w:rPr>
              <w:t>,</w:t>
            </w:r>
            <w:r w:rsidRPr="00B25FC1">
              <w:rPr>
                <w:rFonts w:ascii="Times New Roman" w:hAnsi="Times New Roman" w:cs="Times New Roman"/>
                <w:sz w:val="28"/>
                <w:szCs w:val="28"/>
              </w:rPr>
              <w:t xml:space="preserve"> код БИК)</w:t>
            </w:r>
          </w:p>
        </w:tc>
        <w:tc>
          <w:tcPr>
            <w:tcW w:w="4955" w:type="dxa"/>
          </w:tcPr>
          <w:p w14:paraId="05020213" w14:textId="77777777" w:rsidR="004B1420" w:rsidRPr="00B25FC1" w:rsidRDefault="004B1420" w:rsidP="002E19B2">
            <w:pPr>
              <w:spacing w:after="0"/>
              <w:rPr>
                <w:sz w:val="28"/>
                <w:szCs w:val="28"/>
              </w:rPr>
            </w:pPr>
          </w:p>
        </w:tc>
      </w:tr>
      <w:tr w:rsidR="00B25FC1" w:rsidRPr="00B25FC1" w14:paraId="1618F3A4" w14:textId="77777777" w:rsidTr="007D38B4">
        <w:tc>
          <w:tcPr>
            <w:tcW w:w="4282"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955"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7D38B4">
        <w:trPr>
          <w:trHeight w:val="487"/>
        </w:trPr>
        <w:tc>
          <w:tcPr>
            <w:tcW w:w="4282"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955"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7D38B4">
        <w:trPr>
          <w:trHeight w:val="487"/>
        </w:trPr>
        <w:tc>
          <w:tcPr>
            <w:tcW w:w="4282"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955"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1"/>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6F11D03" w14:textId="368E1B3B" w:rsidR="00CB107D" w:rsidRPr="00B25FC1" w:rsidRDefault="0021085F"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3"/>
      </w:r>
      <w:r w:rsidR="00294E7C" w:rsidRPr="00B25FC1">
        <w:rPr>
          <w:rFonts w:ascii="Times New Roman" w:eastAsia="Calibri" w:hAnsi="Times New Roman" w:cs="Times New Roman"/>
          <w:sz w:val="28"/>
          <w:szCs w:val="28"/>
          <w:shd w:val="clear" w:color="auto" w:fill="FFFFFF"/>
        </w:rPr>
        <w:t>.</w:t>
      </w:r>
    </w:p>
    <w:p w14:paraId="2C100B46" w14:textId="697259F3"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003CECCB" w14:textId="77777777" w:rsidR="00E54E2B" w:rsidRDefault="00E54E2B" w:rsidP="00E54E2B">
      <w:pPr>
        <w:pStyle w:val="a3"/>
        <w:widowControl/>
        <w:spacing w:line="276" w:lineRule="auto"/>
        <w:ind w:left="0"/>
        <w:jc w:val="center"/>
        <w:rPr>
          <w:rFonts w:ascii="Times New Roman" w:hAnsi="Times New Roman" w:cs="Times New Roman"/>
          <w:b/>
          <w:color w:val="auto"/>
          <w:sz w:val="28"/>
          <w:szCs w:val="28"/>
        </w:rPr>
      </w:pPr>
    </w:p>
    <w:p w14:paraId="3C54CA70" w14:textId="77777777" w:rsidR="00E54E2B" w:rsidRDefault="00E54E2B" w:rsidP="00E54E2B">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26CD2509" w14:textId="77777777" w:rsidR="00EE2189" w:rsidRDefault="00EE2189" w:rsidP="00EE2189">
      <w:pPr>
        <w:pStyle w:val="a3"/>
        <w:widowControl/>
        <w:spacing w:line="276" w:lineRule="auto"/>
        <w:ind w:left="0"/>
        <w:jc w:val="center"/>
        <w:rPr>
          <w:rFonts w:ascii="Times New Roman" w:hAnsi="Times New Roman" w:cs="Times New Roman"/>
          <w:b/>
          <w:color w:val="auto"/>
          <w:sz w:val="28"/>
          <w:szCs w:val="28"/>
        </w:rPr>
      </w:pPr>
    </w:p>
    <w:p w14:paraId="2712A3F6" w14:textId="77777777" w:rsidR="00EE2189" w:rsidRDefault="00EE2189" w:rsidP="00EE2189">
      <w:pPr>
        <w:pStyle w:val="a3"/>
        <w:widowControl/>
        <w:spacing w:line="276" w:lineRule="auto"/>
        <w:ind w:left="0"/>
        <w:jc w:val="center"/>
        <w:rPr>
          <w:rFonts w:ascii="Times New Roman" w:hAnsi="Times New Roman" w:cs="Times New Roman"/>
          <w:b/>
          <w:color w:val="auto"/>
          <w:sz w:val="28"/>
          <w:szCs w:val="28"/>
        </w:rPr>
      </w:pPr>
    </w:p>
    <w:p w14:paraId="1128D81B" w14:textId="77777777" w:rsidR="00EE2189" w:rsidRPr="00B25FC1" w:rsidRDefault="00EE2189" w:rsidP="00EE2189">
      <w:pPr>
        <w:autoSpaceDE w:val="0"/>
        <w:autoSpaceDN w:val="0"/>
        <w:adjustRightInd w:val="0"/>
        <w:spacing w:after="0"/>
        <w:ind w:firstLine="567"/>
        <w:jc w:val="both"/>
        <w:rPr>
          <w:rFonts w:ascii="Times New Roman" w:hAnsi="Times New Roman" w:cs="Times New Roman"/>
          <w:sz w:val="28"/>
          <w:szCs w:val="28"/>
        </w:rPr>
      </w:pPr>
    </w:p>
    <w:p w14:paraId="66F73F13" w14:textId="77777777" w:rsidR="00EE2189" w:rsidRDefault="00EE2189" w:rsidP="00EE2189">
      <w:pPr>
        <w:spacing w:after="0"/>
        <w:ind w:firstLine="567"/>
        <w:jc w:val="center"/>
        <w:rPr>
          <w:rFonts w:ascii="Times New Roman" w:hAnsi="Times New Roman" w:cs="Times New Roman"/>
          <w:sz w:val="28"/>
          <w:szCs w:val="28"/>
        </w:rPr>
      </w:pPr>
      <w:r>
        <w:rPr>
          <w:rFonts w:ascii="Times New Roman" w:hAnsi="Times New Roman" w:cs="Times New Roman"/>
          <w:sz w:val="28"/>
          <w:szCs w:val="28"/>
        </w:rPr>
        <w:t>ПРИЛОЖЕНО ОТДЕЛЬНЫМ ДОКУМЕНТОМ</w:t>
      </w:r>
    </w:p>
    <w:p w14:paraId="363BAFBE" w14:textId="77777777" w:rsidR="00EE2189" w:rsidRDefault="00EE2189" w:rsidP="00EE2189">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В ФОРМАТЕ </w:t>
      </w:r>
      <w:r>
        <w:rPr>
          <w:rFonts w:ascii="Times New Roman" w:hAnsi="Times New Roman" w:cs="Times New Roman"/>
          <w:sz w:val="28"/>
          <w:szCs w:val="28"/>
          <w:lang w:val="en-US"/>
        </w:rPr>
        <w:t>EXCEL</w:t>
      </w:r>
      <w:r>
        <w:rPr>
          <w:rStyle w:val="af1"/>
          <w:rFonts w:ascii="Times New Roman" w:hAnsi="Times New Roman" w:cs="Times New Roman"/>
          <w:sz w:val="28"/>
          <w:szCs w:val="28"/>
          <w:lang w:val="en-US"/>
        </w:rPr>
        <w:footnoteReference w:id="4"/>
      </w:r>
      <w:r w:rsidRPr="00712F1C">
        <w:rPr>
          <w:rFonts w:ascii="Times New Roman" w:hAnsi="Times New Roman" w:cs="Times New Roman"/>
          <w:sz w:val="28"/>
          <w:szCs w:val="28"/>
        </w:rPr>
        <w:t>.</w:t>
      </w:r>
    </w:p>
    <w:p w14:paraId="2AD1DED2" w14:textId="77777777" w:rsidR="00EE2189" w:rsidRPr="00B25FC1" w:rsidRDefault="00EE2189" w:rsidP="00EE2189">
      <w:pPr>
        <w:pStyle w:val="a3"/>
        <w:widowControl/>
        <w:spacing w:line="276" w:lineRule="auto"/>
        <w:ind w:left="0"/>
        <w:jc w:val="center"/>
        <w:rPr>
          <w:rFonts w:ascii="Times New Roman" w:hAnsi="Times New Roman" w:cs="Times New Roman"/>
          <w:b/>
          <w:color w:val="auto"/>
          <w:sz w:val="28"/>
          <w:szCs w:val="28"/>
        </w:rPr>
      </w:pPr>
    </w:p>
    <w:p w14:paraId="505DED1D" w14:textId="77777777" w:rsidR="00EE2189" w:rsidRDefault="00EE2189" w:rsidP="00EE2189">
      <w:pPr>
        <w:autoSpaceDE w:val="0"/>
        <w:autoSpaceDN w:val="0"/>
        <w:adjustRightInd w:val="0"/>
        <w:spacing w:after="0"/>
        <w:ind w:firstLine="567"/>
        <w:jc w:val="both"/>
        <w:rPr>
          <w:rFonts w:ascii="Times New Roman" w:hAnsi="Times New Roman" w:cs="Times New Roman"/>
          <w:sz w:val="28"/>
          <w:szCs w:val="28"/>
        </w:rPr>
      </w:pPr>
    </w:p>
    <w:p w14:paraId="3E5E4EAC" w14:textId="77777777" w:rsidR="00EE2189" w:rsidRPr="00B25FC1" w:rsidRDefault="00EE2189" w:rsidP="00EE2189">
      <w:pPr>
        <w:autoSpaceDE w:val="0"/>
        <w:autoSpaceDN w:val="0"/>
        <w:adjustRightInd w:val="0"/>
        <w:spacing w:after="0"/>
        <w:ind w:firstLine="567"/>
        <w:jc w:val="both"/>
        <w:rPr>
          <w:rFonts w:ascii="Times New Roman" w:hAnsi="Times New Roman" w:cs="Times New Roman"/>
          <w:sz w:val="28"/>
          <w:szCs w:val="28"/>
        </w:rPr>
      </w:pPr>
    </w:p>
    <w:p w14:paraId="1C509383" w14:textId="5A37C668" w:rsidR="00E574A8" w:rsidRDefault="00E574A8" w:rsidP="002E19B2">
      <w:pPr>
        <w:pStyle w:val="a3"/>
        <w:widowControl/>
        <w:spacing w:line="276" w:lineRule="auto"/>
        <w:ind w:left="0"/>
        <w:jc w:val="center"/>
        <w:rPr>
          <w:rFonts w:ascii="Times New Roman" w:hAnsi="Times New Roman" w:cs="Times New Roman"/>
          <w:b/>
          <w:color w:val="auto"/>
          <w:sz w:val="28"/>
          <w:szCs w:val="28"/>
        </w:rPr>
      </w:pPr>
    </w:p>
    <w:p w14:paraId="2258EE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Настоящим подтверждаем, что _____________________ [наименование участника закупки]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3E0C838D"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011F87CD" w14:textId="76C07E5B" w:rsidR="00EB714D" w:rsidRPr="008952C1" w:rsidRDefault="00EB714D" w:rsidP="00EB714D">
      <w:pPr>
        <w:tabs>
          <w:tab w:val="left" w:pos="1980"/>
        </w:tabs>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EB714D">
        <w:rPr>
          <w:rFonts w:ascii="Times New Roman" w:hAnsi="Times New Roman" w:cs="Times New Roman"/>
          <w:sz w:val="28"/>
          <w:szCs w:val="28"/>
        </w:rPr>
        <w:t>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w:t>
      </w:r>
      <w:r w:rsidR="009F00D7">
        <w:rPr>
          <w:rFonts w:ascii="Times New Roman" w:hAnsi="Times New Roman" w:cs="Times New Roman"/>
          <w:sz w:val="28"/>
          <w:szCs w:val="28"/>
        </w:rPr>
        <w:t xml:space="preserve"> </w:t>
      </w:r>
      <w:r w:rsidRPr="00EB714D">
        <w:rPr>
          <w:rFonts w:ascii="Times New Roman" w:hAnsi="Times New Roman" w:cs="Times New Roman"/>
          <w:sz w:val="28"/>
          <w:szCs w:val="28"/>
        </w:rPr>
        <w:t>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1B7236FF"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3E0F7E">
        <w:rPr>
          <w:rFonts w:ascii="Times New Roman" w:hAnsi="Times New Roman" w:cs="Times New Roman"/>
          <w:sz w:val="28"/>
          <w:szCs w:val="28"/>
        </w:rPr>
        <w:t>договора</w:t>
      </w:r>
      <w:r w:rsidR="003E0F7E"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9B45A0">
        <w:rPr>
          <w:rFonts w:ascii="Times New Roman" w:hAnsi="Times New Roman" w:cs="Times New Roman"/>
          <w:sz w:val="28"/>
          <w:szCs w:val="28"/>
        </w:rPr>
        <w:t>договоров</w:t>
      </w:r>
      <w:r w:rsidR="009B45A0"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EE2189">
      <w:pPr>
        <w:pStyle w:val="a3"/>
        <w:widowControl/>
        <w:spacing w:after="80"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279EE5B5" w:rsidR="000A6B57" w:rsidRPr="00B25FC1" w:rsidRDefault="005C7A82" w:rsidP="00EE2189">
      <w:pPr>
        <w:pStyle w:val="a3"/>
        <w:widowControl/>
        <w:spacing w:after="80"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7E82ABFB" w14:textId="61DBA4CE"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Для оперативного уведомления нас по вопросам организационного характера и взаимодействия с Заказчиком нами уполномочен __________________ (Ф.И.О. полностью, должность и контактная информация уполномоченного лица, включая телефон, адрес электронной почты).</w:t>
      </w:r>
    </w:p>
    <w:p w14:paraId="613F5829" w14:textId="77777777" w:rsidR="000A6B57" w:rsidRPr="00B25FC1" w:rsidRDefault="000A6B57" w:rsidP="002E19B2">
      <w:pPr>
        <w:spacing w:after="0"/>
        <w:ind w:firstLine="567"/>
        <w:jc w:val="both"/>
        <w:rPr>
          <w:rFonts w:ascii="Times New Roman" w:hAnsi="Times New Roman" w:cs="Times New Roman"/>
          <w:i/>
          <w:sz w:val="28"/>
          <w:szCs w:val="28"/>
          <w:highlight w:val="yellow"/>
        </w:rPr>
      </w:pPr>
      <w:r w:rsidRPr="00B25FC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B25FC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1D4D05F9"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sidR="00BD6A2E">
        <w:rPr>
          <w:rFonts w:ascii="Times New Roman" w:hAnsi="Times New Roman" w:cs="Times New Roman"/>
          <w:sz w:val="28"/>
          <w:szCs w:val="28"/>
        </w:rPr>
        <w:t>р</w:t>
      </w:r>
      <w:r w:rsidR="00BD6A2E"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lastRenderedPageBreak/>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5EF6AE24" w14:textId="77777777" w:rsidR="00EE2189" w:rsidRDefault="000A6B57" w:rsidP="00EE2189">
      <w:pPr>
        <w:pStyle w:val="a3"/>
        <w:widowControl/>
        <w:spacing w:line="276" w:lineRule="auto"/>
        <w:ind w:left="1080"/>
        <w:jc w:val="right"/>
        <w:rPr>
          <w:rFonts w:ascii="Times New Roman" w:hAnsi="Times New Roman" w:cs="Times New Roman"/>
          <w:color w:val="auto"/>
          <w:sz w:val="28"/>
          <w:szCs w:val="28"/>
        </w:rPr>
      </w:pPr>
      <w:r w:rsidRPr="00B25FC1">
        <w:rPr>
          <w:rFonts w:ascii="Times New Roman" w:hAnsi="Times New Roman" w:cs="Times New Roman"/>
          <w:b/>
          <w:sz w:val="28"/>
          <w:szCs w:val="28"/>
        </w:rPr>
        <w:br w:type="page"/>
      </w:r>
      <w:r w:rsidR="00EE2189" w:rsidRPr="008F6F4E">
        <w:rPr>
          <w:rFonts w:ascii="Times New Roman" w:hAnsi="Times New Roman" w:cs="Times New Roman"/>
          <w:color w:val="auto"/>
          <w:sz w:val="28"/>
          <w:szCs w:val="28"/>
        </w:rPr>
        <w:lastRenderedPageBreak/>
        <w:t xml:space="preserve">Приложение № </w:t>
      </w:r>
      <w:r w:rsidR="00EE2189">
        <w:rPr>
          <w:rFonts w:ascii="Times New Roman" w:hAnsi="Times New Roman" w:cs="Times New Roman"/>
          <w:color w:val="auto"/>
          <w:sz w:val="28"/>
          <w:szCs w:val="28"/>
        </w:rPr>
        <w:t>5</w:t>
      </w:r>
      <w:r w:rsidR="00EE2189" w:rsidRPr="008F6F4E">
        <w:rPr>
          <w:rFonts w:ascii="Times New Roman" w:hAnsi="Times New Roman" w:cs="Times New Roman"/>
          <w:color w:val="auto"/>
          <w:sz w:val="28"/>
          <w:szCs w:val="28"/>
        </w:rPr>
        <w:t xml:space="preserve"> </w:t>
      </w:r>
    </w:p>
    <w:p w14:paraId="3883863A" w14:textId="77777777" w:rsidR="00EE2189" w:rsidRPr="008F6F4E" w:rsidRDefault="00EE2189" w:rsidP="00EE2189">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28C12F2C" w14:textId="77777777" w:rsidR="00EE2189" w:rsidRDefault="00EE2189" w:rsidP="00EE2189">
      <w:pPr>
        <w:pStyle w:val="a3"/>
        <w:ind w:left="1080"/>
        <w:jc w:val="right"/>
        <w:rPr>
          <w:rFonts w:ascii="Times New Roman" w:hAnsi="Times New Roman" w:cs="Times New Roman"/>
          <w:b/>
          <w:color w:val="auto"/>
          <w:sz w:val="28"/>
          <w:szCs w:val="28"/>
        </w:rPr>
      </w:pPr>
    </w:p>
    <w:p w14:paraId="163B6522" w14:textId="77777777" w:rsidR="00EE2189" w:rsidRDefault="00EE2189" w:rsidP="00EE2189">
      <w:pPr>
        <w:pStyle w:val="a3"/>
        <w:ind w:left="1080"/>
        <w:jc w:val="right"/>
        <w:rPr>
          <w:rFonts w:ascii="Times New Roman" w:hAnsi="Times New Roman" w:cs="Times New Roman"/>
          <w:b/>
          <w:color w:val="auto"/>
          <w:sz w:val="28"/>
          <w:szCs w:val="28"/>
        </w:rPr>
      </w:pPr>
      <w:r>
        <w:rPr>
          <w:rFonts w:ascii="Times New Roman" w:hAnsi="Times New Roman" w:cs="Times New Roman"/>
          <w:b/>
          <w:color w:val="auto"/>
          <w:sz w:val="28"/>
          <w:szCs w:val="28"/>
        </w:rPr>
        <w:t>Форма 1</w:t>
      </w:r>
    </w:p>
    <w:p w14:paraId="7FA37B07" w14:textId="77777777" w:rsidR="00EE2189" w:rsidRPr="00B25FC1" w:rsidRDefault="00EE2189" w:rsidP="00EE2189">
      <w:pPr>
        <w:autoSpaceDE w:val="0"/>
        <w:autoSpaceDN w:val="0"/>
        <w:adjustRightInd w:val="0"/>
        <w:spacing w:after="0" w:line="312" w:lineRule="auto"/>
        <w:jc w:val="both"/>
        <w:rPr>
          <w:sz w:val="26"/>
          <w:szCs w:val="26"/>
        </w:rPr>
      </w:pPr>
    </w:p>
    <w:p w14:paraId="3DB3A5CB" w14:textId="77777777" w:rsidR="00EE2189" w:rsidRDefault="00EE2189" w:rsidP="00EE2189">
      <w:pPr>
        <w:autoSpaceDE w:val="0"/>
        <w:autoSpaceDN w:val="0"/>
        <w:adjustRightInd w:val="0"/>
        <w:spacing w:after="0" w:line="312" w:lineRule="auto"/>
        <w:jc w:val="center"/>
        <w:rPr>
          <w:rFonts w:ascii="Times New Roman" w:hAnsi="Times New Roman" w:cs="Times New Roman"/>
          <w:b/>
          <w:sz w:val="28"/>
          <w:szCs w:val="28"/>
        </w:rPr>
      </w:pPr>
      <w:r>
        <w:rPr>
          <w:rFonts w:ascii="Times New Roman" w:hAnsi="Times New Roman" w:cs="Times New Roman"/>
          <w:b/>
          <w:sz w:val="28"/>
          <w:szCs w:val="28"/>
        </w:rPr>
        <w:t>СВЕДЕНИЯ ОБ ОПЫТЕ УЧАСТНИКА ЗАКУПКИ</w:t>
      </w:r>
      <w:r>
        <w:rPr>
          <w:rStyle w:val="af1"/>
          <w:rFonts w:ascii="Times New Roman" w:hAnsi="Times New Roman" w:cs="Times New Roman"/>
          <w:b/>
          <w:sz w:val="28"/>
          <w:szCs w:val="28"/>
        </w:rPr>
        <w:footnoteReference w:id="5"/>
      </w:r>
    </w:p>
    <w:p w14:paraId="2FEC261A" w14:textId="77777777" w:rsidR="00EE2189" w:rsidRPr="00B25FC1" w:rsidRDefault="00EE2189" w:rsidP="00EE2189">
      <w:pPr>
        <w:autoSpaceDE w:val="0"/>
        <w:autoSpaceDN w:val="0"/>
        <w:adjustRightInd w:val="0"/>
        <w:spacing w:after="0" w:line="312" w:lineRule="auto"/>
        <w:jc w:val="center"/>
        <w:rPr>
          <w:rFonts w:ascii="Times New Roman" w:hAnsi="Times New Roman" w:cs="Times New Roman"/>
          <w:b/>
          <w:sz w:val="26"/>
          <w:szCs w:val="26"/>
        </w:rPr>
      </w:pPr>
    </w:p>
    <w:tbl>
      <w:tblPr>
        <w:tblStyle w:val="a9"/>
        <w:tblW w:w="9713" w:type="dxa"/>
        <w:jc w:val="center"/>
        <w:tblLook w:val="04A0" w:firstRow="1" w:lastRow="0" w:firstColumn="1" w:lastColumn="0" w:noHBand="0" w:noVBand="1"/>
      </w:tblPr>
      <w:tblGrid>
        <w:gridCol w:w="427"/>
        <w:gridCol w:w="1226"/>
        <w:gridCol w:w="1453"/>
        <w:gridCol w:w="1201"/>
        <w:gridCol w:w="1261"/>
        <w:gridCol w:w="1349"/>
        <w:gridCol w:w="1421"/>
        <w:gridCol w:w="1375"/>
      </w:tblGrid>
      <w:tr w:rsidR="00EE2189" w:rsidRPr="00F52C44" w14:paraId="25664A8B" w14:textId="77777777" w:rsidTr="00D14244">
        <w:trPr>
          <w:jc w:val="center"/>
        </w:trPr>
        <w:tc>
          <w:tcPr>
            <w:tcW w:w="427" w:type="dxa"/>
            <w:tcMar>
              <w:left w:w="57" w:type="dxa"/>
              <w:right w:w="57" w:type="dxa"/>
            </w:tcMar>
            <w:vAlign w:val="center"/>
          </w:tcPr>
          <w:p w14:paraId="117E869E" w14:textId="77777777" w:rsidR="00EE2189" w:rsidRPr="00F52C44" w:rsidRDefault="00EE2189" w:rsidP="00D1424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п/п</w:t>
            </w:r>
          </w:p>
        </w:tc>
        <w:tc>
          <w:tcPr>
            <w:tcW w:w="1226" w:type="dxa"/>
            <w:tcMar>
              <w:left w:w="57" w:type="dxa"/>
              <w:right w:w="57" w:type="dxa"/>
            </w:tcMar>
            <w:vAlign w:val="center"/>
          </w:tcPr>
          <w:p w14:paraId="3DFF26B4" w14:textId="77777777" w:rsidR="00EE2189" w:rsidRPr="00F52C44" w:rsidRDefault="00EE2189" w:rsidP="00D1424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Предмет договора (контракта)</w:t>
            </w:r>
          </w:p>
        </w:tc>
        <w:tc>
          <w:tcPr>
            <w:tcW w:w="1453" w:type="dxa"/>
            <w:tcMar>
              <w:left w:w="57" w:type="dxa"/>
              <w:right w:w="57" w:type="dxa"/>
            </w:tcMar>
            <w:vAlign w:val="center"/>
          </w:tcPr>
          <w:p w14:paraId="007C8FED" w14:textId="77777777" w:rsidR="00EE2189" w:rsidRPr="00F52C44" w:rsidRDefault="00EE2189" w:rsidP="00D14244">
            <w:pPr>
              <w:autoSpaceDE w:val="0"/>
              <w:autoSpaceDN w:val="0"/>
              <w:adjustRightInd w:val="0"/>
              <w:contextualSpacing/>
              <w:jc w:val="center"/>
              <w:rPr>
                <w:rFonts w:ascii="Times New Roman" w:hAnsi="Times New Roman" w:cs="Times New Roman"/>
                <w:b/>
                <w:sz w:val="20"/>
                <w:szCs w:val="20"/>
              </w:rPr>
            </w:pPr>
            <w:r>
              <w:rPr>
                <w:rFonts w:ascii="Times New Roman" w:hAnsi="Times New Roman" w:cs="Times New Roman"/>
                <w:b/>
                <w:sz w:val="20"/>
                <w:szCs w:val="20"/>
              </w:rPr>
              <w:t>Наименование Заказчика в договоре (контракте)</w:t>
            </w:r>
            <w:r w:rsidRPr="00366E8E">
              <w:rPr>
                <w:rFonts w:ascii="Times New Roman" w:hAnsi="Times New Roman" w:cs="Times New Roman"/>
                <w:b/>
                <w:sz w:val="20"/>
                <w:szCs w:val="20"/>
              </w:rPr>
              <w:t>*</w:t>
            </w:r>
            <w:r>
              <w:rPr>
                <w:rFonts w:ascii="Times New Roman" w:hAnsi="Times New Roman" w:cs="Times New Roman"/>
                <w:b/>
                <w:sz w:val="20"/>
                <w:szCs w:val="20"/>
              </w:rPr>
              <w:t xml:space="preserve"> </w:t>
            </w:r>
          </w:p>
        </w:tc>
        <w:tc>
          <w:tcPr>
            <w:tcW w:w="1201" w:type="dxa"/>
            <w:tcMar>
              <w:left w:w="57" w:type="dxa"/>
              <w:right w:w="57" w:type="dxa"/>
            </w:tcMar>
            <w:vAlign w:val="center"/>
          </w:tcPr>
          <w:p w14:paraId="45AA23FB" w14:textId="77777777" w:rsidR="00EE2189" w:rsidRPr="00F52C44" w:rsidRDefault="00EE2189" w:rsidP="00D1424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Цена договора (контракта)</w:t>
            </w:r>
          </w:p>
        </w:tc>
        <w:tc>
          <w:tcPr>
            <w:tcW w:w="1261" w:type="dxa"/>
            <w:tcMar>
              <w:left w:w="57" w:type="dxa"/>
              <w:right w:w="57" w:type="dxa"/>
            </w:tcMar>
            <w:vAlign w:val="center"/>
          </w:tcPr>
          <w:p w14:paraId="2B332675" w14:textId="77777777" w:rsidR="00EE2189" w:rsidRPr="00F52C44" w:rsidRDefault="00EE2189" w:rsidP="00D1424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 договора (контракта)</w:t>
            </w:r>
          </w:p>
        </w:tc>
        <w:tc>
          <w:tcPr>
            <w:tcW w:w="1349" w:type="dxa"/>
            <w:tcMar>
              <w:left w:w="57" w:type="dxa"/>
              <w:right w:w="57" w:type="dxa"/>
            </w:tcMar>
            <w:vAlign w:val="center"/>
          </w:tcPr>
          <w:p w14:paraId="64572660" w14:textId="77777777" w:rsidR="00EE2189" w:rsidRPr="00F52C44" w:rsidRDefault="00EE2189" w:rsidP="00D1424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заключения</w:t>
            </w:r>
          </w:p>
          <w:p w14:paraId="7E6822D6" w14:textId="77777777" w:rsidR="00EE2189" w:rsidRPr="00F52C44" w:rsidRDefault="00EE2189" w:rsidP="00D1424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договора (контракта)</w:t>
            </w:r>
          </w:p>
        </w:tc>
        <w:tc>
          <w:tcPr>
            <w:tcW w:w="1421" w:type="dxa"/>
            <w:tcMar>
              <w:left w:w="57" w:type="dxa"/>
              <w:right w:w="57" w:type="dxa"/>
            </w:tcMar>
            <w:vAlign w:val="center"/>
          </w:tcPr>
          <w:p w14:paraId="7C0D7682" w14:textId="77777777" w:rsidR="00EE2189" w:rsidRPr="00F52C44" w:rsidRDefault="00EE2189" w:rsidP="00D1424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Дата последнего акта, составленного при исполнении контракта (договора)</w:t>
            </w:r>
          </w:p>
        </w:tc>
        <w:tc>
          <w:tcPr>
            <w:tcW w:w="1375" w:type="dxa"/>
            <w:vAlign w:val="center"/>
          </w:tcPr>
          <w:p w14:paraId="2B88425A" w14:textId="77777777" w:rsidR="00EE2189" w:rsidRPr="00F52C44" w:rsidRDefault="00EE2189" w:rsidP="00D14244">
            <w:pPr>
              <w:autoSpaceDE w:val="0"/>
              <w:autoSpaceDN w:val="0"/>
              <w:adjustRightInd w:val="0"/>
              <w:contextualSpacing/>
              <w:jc w:val="center"/>
              <w:rPr>
                <w:rFonts w:ascii="Times New Roman" w:hAnsi="Times New Roman" w:cs="Times New Roman"/>
                <w:b/>
                <w:sz w:val="20"/>
                <w:szCs w:val="20"/>
              </w:rPr>
            </w:pPr>
            <w:r w:rsidRPr="00F52C44">
              <w:rPr>
                <w:rFonts w:ascii="Times New Roman" w:hAnsi="Times New Roman" w:cs="Times New Roman"/>
                <w:b/>
                <w:sz w:val="20"/>
                <w:szCs w:val="20"/>
              </w:rPr>
              <w:t>Реестровый номер закупки</w:t>
            </w:r>
            <w:bookmarkStart w:id="1" w:name="_Hlk160609605"/>
            <w:r>
              <w:rPr>
                <w:rFonts w:ascii="Times New Roman" w:hAnsi="Times New Roman" w:cs="Times New Roman"/>
                <w:b/>
                <w:sz w:val="20"/>
                <w:szCs w:val="20"/>
              </w:rPr>
              <w:t xml:space="preserve"> в ЕИС</w:t>
            </w:r>
            <w:r w:rsidRPr="00F52C44">
              <w:rPr>
                <w:rFonts w:ascii="Times New Roman" w:hAnsi="Times New Roman" w:cs="Times New Roman"/>
                <w:b/>
                <w:sz w:val="20"/>
                <w:szCs w:val="20"/>
              </w:rPr>
              <w:t>*</w:t>
            </w:r>
            <w:bookmarkEnd w:id="1"/>
            <w:r w:rsidRPr="00366E8E">
              <w:rPr>
                <w:rFonts w:ascii="Times New Roman" w:hAnsi="Times New Roman" w:cs="Times New Roman"/>
                <w:b/>
                <w:sz w:val="20"/>
                <w:szCs w:val="20"/>
              </w:rPr>
              <w:t>*</w:t>
            </w:r>
          </w:p>
        </w:tc>
      </w:tr>
      <w:tr w:rsidR="00EE2189" w:rsidRPr="00F52C44" w14:paraId="6070C568" w14:textId="77777777" w:rsidTr="00D14244">
        <w:trPr>
          <w:jc w:val="center"/>
        </w:trPr>
        <w:tc>
          <w:tcPr>
            <w:tcW w:w="427" w:type="dxa"/>
            <w:tcMar>
              <w:left w:w="57" w:type="dxa"/>
              <w:right w:w="57" w:type="dxa"/>
            </w:tcMar>
          </w:tcPr>
          <w:p w14:paraId="604673C9"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1</w:t>
            </w:r>
          </w:p>
        </w:tc>
        <w:tc>
          <w:tcPr>
            <w:tcW w:w="1226" w:type="dxa"/>
            <w:tcMar>
              <w:left w:w="57" w:type="dxa"/>
              <w:right w:w="57" w:type="dxa"/>
            </w:tcMar>
          </w:tcPr>
          <w:p w14:paraId="09D4D631"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4529C60E"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E9FE006"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06623753"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00F1296C"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ECEC58A"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375" w:type="dxa"/>
          </w:tcPr>
          <w:p w14:paraId="1D7D068B"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r>
      <w:tr w:rsidR="00EE2189" w:rsidRPr="00F52C44" w14:paraId="49849131" w14:textId="77777777" w:rsidTr="00D14244">
        <w:trPr>
          <w:jc w:val="center"/>
        </w:trPr>
        <w:tc>
          <w:tcPr>
            <w:tcW w:w="427" w:type="dxa"/>
            <w:tcMar>
              <w:left w:w="57" w:type="dxa"/>
              <w:right w:w="57" w:type="dxa"/>
            </w:tcMar>
          </w:tcPr>
          <w:p w14:paraId="6152087C"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2</w:t>
            </w:r>
          </w:p>
        </w:tc>
        <w:tc>
          <w:tcPr>
            <w:tcW w:w="1226" w:type="dxa"/>
            <w:tcMar>
              <w:left w:w="57" w:type="dxa"/>
              <w:right w:w="57" w:type="dxa"/>
            </w:tcMar>
          </w:tcPr>
          <w:p w14:paraId="231C77DB"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162EDB3C"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1E9D5C00"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15DF1F41"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2BBEBD62"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4F7417FE"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375" w:type="dxa"/>
          </w:tcPr>
          <w:p w14:paraId="33C93860"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r>
      <w:tr w:rsidR="00EE2189" w:rsidRPr="00F52C44" w14:paraId="59138FFF" w14:textId="77777777" w:rsidTr="00D14244">
        <w:trPr>
          <w:jc w:val="center"/>
        </w:trPr>
        <w:tc>
          <w:tcPr>
            <w:tcW w:w="427" w:type="dxa"/>
            <w:tcMar>
              <w:left w:w="57" w:type="dxa"/>
              <w:right w:w="57" w:type="dxa"/>
            </w:tcMar>
          </w:tcPr>
          <w:p w14:paraId="7DC2E83A"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3</w:t>
            </w:r>
          </w:p>
        </w:tc>
        <w:tc>
          <w:tcPr>
            <w:tcW w:w="1226" w:type="dxa"/>
            <w:tcMar>
              <w:left w:w="57" w:type="dxa"/>
              <w:right w:w="57" w:type="dxa"/>
            </w:tcMar>
          </w:tcPr>
          <w:p w14:paraId="3953FAB2"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65C561CB"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60458E7F"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67789199"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17769744"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3B95C8C5"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375" w:type="dxa"/>
          </w:tcPr>
          <w:p w14:paraId="7C4408D3"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r>
      <w:tr w:rsidR="00EE2189" w:rsidRPr="00F52C44" w14:paraId="267E8D8F" w14:textId="77777777" w:rsidTr="00D14244">
        <w:trPr>
          <w:jc w:val="center"/>
        </w:trPr>
        <w:tc>
          <w:tcPr>
            <w:tcW w:w="427" w:type="dxa"/>
            <w:tcMar>
              <w:left w:w="57" w:type="dxa"/>
              <w:right w:w="57" w:type="dxa"/>
            </w:tcMar>
          </w:tcPr>
          <w:p w14:paraId="5E880187"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r w:rsidRPr="00F52C44">
              <w:rPr>
                <w:rFonts w:ascii="Times New Roman" w:hAnsi="Times New Roman" w:cs="Times New Roman"/>
                <w:sz w:val="20"/>
                <w:szCs w:val="20"/>
              </w:rPr>
              <w:t>…</w:t>
            </w:r>
          </w:p>
        </w:tc>
        <w:tc>
          <w:tcPr>
            <w:tcW w:w="1226" w:type="dxa"/>
            <w:tcMar>
              <w:left w:w="57" w:type="dxa"/>
              <w:right w:w="57" w:type="dxa"/>
            </w:tcMar>
          </w:tcPr>
          <w:p w14:paraId="22AF745B"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453" w:type="dxa"/>
            <w:tcMar>
              <w:left w:w="57" w:type="dxa"/>
              <w:right w:w="57" w:type="dxa"/>
            </w:tcMar>
          </w:tcPr>
          <w:p w14:paraId="400F9882"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201" w:type="dxa"/>
            <w:tcMar>
              <w:left w:w="57" w:type="dxa"/>
              <w:right w:w="57" w:type="dxa"/>
            </w:tcMar>
          </w:tcPr>
          <w:p w14:paraId="315A77B6"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261" w:type="dxa"/>
            <w:tcMar>
              <w:left w:w="57" w:type="dxa"/>
              <w:right w:w="57" w:type="dxa"/>
            </w:tcMar>
          </w:tcPr>
          <w:p w14:paraId="76AF5BB4"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349" w:type="dxa"/>
            <w:tcMar>
              <w:left w:w="57" w:type="dxa"/>
              <w:right w:w="57" w:type="dxa"/>
            </w:tcMar>
          </w:tcPr>
          <w:p w14:paraId="405DF962"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421" w:type="dxa"/>
            <w:tcMar>
              <w:left w:w="57" w:type="dxa"/>
              <w:right w:w="57" w:type="dxa"/>
            </w:tcMar>
          </w:tcPr>
          <w:p w14:paraId="7034FB24"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c>
          <w:tcPr>
            <w:tcW w:w="1375" w:type="dxa"/>
          </w:tcPr>
          <w:p w14:paraId="3B938C6A" w14:textId="77777777" w:rsidR="00EE2189" w:rsidRPr="00F52C44" w:rsidRDefault="00EE2189" w:rsidP="00D14244">
            <w:pPr>
              <w:autoSpaceDE w:val="0"/>
              <w:autoSpaceDN w:val="0"/>
              <w:adjustRightInd w:val="0"/>
              <w:contextualSpacing/>
              <w:jc w:val="both"/>
              <w:rPr>
                <w:rFonts w:ascii="Times New Roman" w:hAnsi="Times New Roman" w:cs="Times New Roman"/>
                <w:sz w:val="20"/>
                <w:szCs w:val="20"/>
              </w:rPr>
            </w:pPr>
          </w:p>
        </w:tc>
      </w:tr>
    </w:tbl>
    <w:p w14:paraId="600972A0" w14:textId="77777777" w:rsidR="00EE2189" w:rsidRPr="00366E8E" w:rsidRDefault="00EE2189" w:rsidP="00EE2189">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sz w:val="20"/>
          <w:szCs w:val="20"/>
        </w:rPr>
        <w:t xml:space="preserve">*В случае </w:t>
      </w:r>
      <w:r>
        <w:rPr>
          <w:rFonts w:ascii="Times New Roman" w:hAnsi="Times New Roman" w:cs="Times New Roman"/>
          <w:i/>
          <w:sz w:val="20"/>
          <w:szCs w:val="20"/>
        </w:rPr>
        <w:t>предоставления сведений о</w:t>
      </w:r>
      <w:r w:rsidRPr="00366E8E">
        <w:rPr>
          <w:rFonts w:ascii="Times New Roman" w:hAnsi="Times New Roman" w:cs="Times New Roman"/>
          <w:i/>
          <w:sz w:val="20"/>
          <w:szCs w:val="20"/>
        </w:rPr>
        <w:t xml:space="preserve"> договор</w:t>
      </w:r>
      <w:r>
        <w:rPr>
          <w:rFonts w:ascii="Times New Roman" w:hAnsi="Times New Roman" w:cs="Times New Roman"/>
          <w:i/>
          <w:sz w:val="20"/>
          <w:szCs w:val="20"/>
        </w:rPr>
        <w:t>е, заключенном</w:t>
      </w:r>
      <w:r w:rsidRPr="00366E8E">
        <w:rPr>
          <w:rFonts w:ascii="Times New Roman" w:hAnsi="Times New Roman" w:cs="Times New Roman"/>
          <w:i/>
          <w:sz w:val="20"/>
          <w:szCs w:val="20"/>
        </w:rPr>
        <w:t xml:space="preserve"> с Общероссийским общественно-государственным движением детей и молодежи «Движение первых» (Движение </w:t>
      </w:r>
      <w:r>
        <w:rPr>
          <w:rFonts w:ascii="Times New Roman" w:hAnsi="Times New Roman" w:cs="Times New Roman"/>
          <w:i/>
          <w:sz w:val="20"/>
          <w:szCs w:val="20"/>
        </w:rPr>
        <w:t>П</w:t>
      </w:r>
      <w:r w:rsidRPr="00366E8E">
        <w:rPr>
          <w:rFonts w:ascii="Times New Roman" w:hAnsi="Times New Roman" w:cs="Times New Roman"/>
          <w:i/>
          <w:sz w:val="20"/>
          <w:szCs w:val="20"/>
        </w:rPr>
        <w:t>ервых)</w:t>
      </w:r>
      <w:r>
        <w:rPr>
          <w:rFonts w:ascii="Times New Roman" w:hAnsi="Times New Roman" w:cs="Times New Roman"/>
          <w:i/>
          <w:sz w:val="20"/>
          <w:szCs w:val="20"/>
        </w:rPr>
        <w:t xml:space="preserve">, </w:t>
      </w:r>
      <w:r w:rsidRPr="00366E8E">
        <w:rPr>
          <w:rFonts w:ascii="Times New Roman" w:hAnsi="Times New Roman" w:cs="Times New Roman"/>
          <w:i/>
          <w:sz w:val="20"/>
          <w:szCs w:val="20"/>
        </w:rPr>
        <w:t>Заказчик вправе самостоятельно проверить и подтвердить информацию</w:t>
      </w:r>
      <w:r>
        <w:rPr>
          <w:rFonts w:ascii="Times New Roman" w:hAnsi="Times New Roman" w:cs="Times New Roman"/>
          <w:i/>
          <w:sz w:val="20"/>
          <w:szCs w:val="20"/>
        </w:rPr>
        <w:t xml:space="preserve"> об исполнении указанного договора</w:t>
      </w:r>
      <w:r w:rsidRPr="00366E8E">
        <w:rPr>
          <w:rFonts w:ascii="Times New Roman" w:hAnsi="Times New Roman" w:cs="Times New Roman"/>
          <w:i/>
          <w:sz w:val="20"/>
          <w:szCs w:val="20"/>
        </w:rPr>
        <w:t>.</w:t>
      </w:r>
    </w:p>
    <w:p w14:paraId="657F4F7F" w14:textId="77777777" w:rsidR="00EE2189" w:rsidRDefault="00EE2189" w:rsidP="00EE2189">
      <w:pPr>
        <w:autoSpaceDE w:val="0"/>
        <w:autoSpaceDN w:val="0"/>
        <w:adjustRightInd w:val="0"/>
        <w:spacing w:after="0" w:line="240" w:lineRule="auto"/>
        <w:jc w:val="both"/>
        <w:rPr>
          <w:rFonts w:ascii="Times New Roman" w:hAnsi="Times New Roman" w:cs="Times New Roman"/>
          <w:i/>
          <w:sz w:val="20"/>
          <w:szCs w:val="20"/>
        </w:rPr>
      </w:pPr>
      <w:r w:rsidRPr="00366E8E">
        <w:rPr>
          <w:rFonts w:ascii="Times New Roman" w:hAnsi="Times New Roman" w:cs="Times New Roman"/>
          <w:i/>
        </w:rPr>
        <w:t>*</w:t>
      </w:r>
      <w:r w:rsidRPr="00404A04">
        <w:rPr>
          <w:rFonts w:ascii="Times New Roman" w:hAnsi="Times New Roman" w:cs="Times New Roman"/>
          <w:i/>
        </w:rPr>
        <w:t>*</w:t>
      </w:r>
      <w:r w:rsidRPr="00404A04">
        <w:rPr>
          <w:rFonts w:ascii="Times New Roman" w:hAnsi="Times New Roman" w:cs="Times New Roman"/>
        </w:rPr>
        <w:t xml:space="preserve"> </w:t>
      </w:r>
      <w:r w:rsidRPr="00404A04">
        <w:rPr>
          <w:rFonts w:ascii="Times New Roman" w:hAnsi="Times New Roman" w:cs="Times New Roman"/>
          <w:i/>
          <w:sz w:val="20"/>
          <w:szCs w:val="20"/>
        </w:rPr>
        <w:t xml:space="preserve">Заполняется в случае, если договоры (контракты) </w:t>
      </w:r>
      <w:r>
        <w:rPr>
          <w:rFonts w:ascii="Times New Roman" w:hAnsi="Times New Roman" w:cs="Times New Roman"/>
          <w:i/>
          <w:sz w:val="20"/>
          <w:szCs w:val="20"/>
        </w:rPr>
        <w:t xml:space="preserve">представлены и </w:t>
      </w:r>
      <w:r w:rsidRPr="00404A04">
        <w:rPr>
          <w:rFonts w:ascii="Times New Roman" w:hAnsi="Times New Roman" w:cs="Times New Roman"/>
          <w:i/>
          <w:sz w:val="20"/>
          <w:szCs w:val="20"/>
        </w:rPr>
        <w:t>заключены в электронной форме на сайте Единой информационной системы в сфере закупок zakupki.gov.ru</w:t>
      </w:r>
      <w:r>
        <w:rPr>
          <w:rFonts w:ascii="Times New Roman" w:hAnsi="Times New Roman" w:cs="Times New Roman"/>
          <w:i/>
          <w:sz w:val="20"/>
          <w:szCs w:val="20"/>
        </w:rPr>
        <w:t xml:space="preserve"> (ЕИС). Для договоров, </w:t>
      </w:r>
      <w:r w:rsidRPr="00FD189D">
        <w:rPr>
          <w:rFonts w:ascii="Times New Roman" w:hAnsi="Times New Roman" w:cs="Times New Roman"/>
          <w:i/>
          <w:sz w:val="20"/>
          <w:szCs w:val="20"/>
        </w:rPr>
        <w:t>заключенны</w:t>
      </w:r>
      <w:r>
        <w:rPr>
          <w:rFonts w:ascii="Times New Roman" w:hAnsi="Times New Roman" w:cs="Times New Roman"/>
          <w:i/>
          <w:sz w:val="20"/>
          <w:szCs w:val="20"/>
        </w:rPr>
        <w:t>х</w:t>
      </w:r>
      <w:r w:rsidRPr="00FD189D">
        <w:rPr>
          <w:rFonts w:ascii="Times New Roman" w:hAnsi="Times New Roman" w:cs="Times New Roman"/>
          <w:i/>
          <w:sz w:val="20"/>
          <w:szCs w:val="20"/>
        </w:rPr>
        <w:t xml:space="preserve"> в соответствии с Федеральным законом от 18.07.2011 № 223-ФЗ «О закупках товаров, работ, услуг отдельными видами юридических лиц»</w:t>
      </w:r>
      <w:r>
        <w:rPr>
          <w:rFonts w:ascii="Times New Roman" w:hAnsi="Times New Roman" w:cs="Times New Roman"/>
          <w:i/>
          <w:sz w:val="20"/>
          <w:szCs w:val="20"/>
        </w:rPr>
        <w:t xml:space="preserve"> также обязательно предоставляются копии указанных </w:t>
      </w:r>
      <w:r w:rsidRPr="00FD189D">
        <w:rPr>
          <w:rFonts w:ascii="Times New Roman" w:hAnsi="Times New Roman" w:cs="Times New Roman"/>
          <w:i/>
          <w:sz w:val="20"/>
          <w:szCs w:val="20"/>
        </w:rPr>
        <w:t xml:space="preserve">договоров в полном объеме со всеми приложениями, с приложением актов </w:t>
      </w:r>
      <w:r>
        <w:rPr>
          <w:rFonts w:ascii="Times New Roman" w:hAnsi="Times New Roman" w:cs="Times New Roman"/>
          <w:i/>
          <w:sz w:val="20"/>
          <w:szCs w:val="20"/>
        </w:rPr>
        <w:t>и/</w:t>
      </w:r>
      <w:r w:rsidRPr="00FD189D">
        <w:rPr>
          <w:rFonts w:ascii="Times New Roman" w:hAnsi="Times New Roman" w:cs="Times New Roman"/>
          <w:i/>
          <w:sz w:val="20"/>
          <w:szCs w:val="20"/>
        </w:rPr>
        <w:t>или товарных накладных/УПД, подписанных обеими сторонами</w:t>
      </w:r>
      <w:r>
        <w:rPr>
          <w:rFonts w:ascii="Times New Roman" w:hAnsi="Times New Roman" w:cs="Times New Roman"/>
          <w:i/>
          <w:sz w:val="20"/>
          <w:szCs w:val="20"/>
        </w:rPr>
        <w:t>.</w:t>
      </w:r>
    </w:p>
    <w:p w14:paraId="6019A023" w14:textId="77777777" w:rsidR="00EE2189" w:rsidRPr="00404A04" w:rsidRDefault="00EE2189" w:rsidP="00EE2189">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В подтверждение опыта поставки товаров, выполнения работ, оказания услуг участник закупки предоставляет копии соответствующих договоров (контрактов), если это не выходит за рамки конфиденциальности договора (контракта). Перечень документов, подтверждающих наличие у участника закупки опыта поставки товаров, выполнения работ, оказания услуг, связанного с предметом договора:</w:t>
      </w:r>
    </w:p>
    <w:p w14:paraId="52215939" w14:textId="77777777" w:rsidR="00EE2189" w:rsidRPr="00404A04" w:rsidRDefault="00EE2189" w:rsidP="00EE2189">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исполненный (исполненные) договор (контракт) (договоры (контракты) (к оценке принимаются исключительно исполненные договоры (контракты);</w:t>
      </w:r>
    </w:p>
    <w:p w14:paraId="6468B8DF" w14:textId="77777777" w:rsidR="00EE2189" w:rsidRPr="00404A04" w:rsidRDefault="00EE2189" w:rsidP="00EE2189">
      <w:pPr>
        <w:widowControl w:val="0"/>
        <w:spacing w:after="0"/>
        <w:ind w:firstLine="567"/>
        <w:jc w:val="both"/>
        <w:rPr>
          <w:rFonts w:ascii="Times New Roman" w:hAnsi="Times New Roman" w:cs="Times New Roman"/>
          <w:i/>
          <w:sz w:val="20"/>
          <w:szCs w:val="20"/>
        </w:rPr>
      </w:pPr>
      <w:r w:rsidRPr="00404A04">
        <w:rPr>
          <w:rFonts w:ascii="Times New Roman" w:hAnsi="Times New Roman" w:cs="Times New Roman"/>
          <w:i/>
          <w:sz w:val="20"/>
          <w:szCs w:val="20"/>
        </w:rPr>
        <w:t>- акт (акты) приемки оказанных услуг / выполненных работ, товарные накладные/УПД, составленные при исполнении таких договоров (контрактов).</w:t>
      </w:r>
      <w:bookmarkStart w:id="2" w:name="_GoBack"/>
      <w:bookmarkEnd w:id="2"/>
    </w:p>
    <w:p w14:paraId="208922B3" w14:textId="77777777" w:rsidR="00EE2189" w:rsidRDefault="00EE2189" w:rsidP="00EE2189">
      <w:pPr>
        <w:spacing w:after="0" w:line="259" w:lineRule="auto"/>
        <w:rPr>
          <w:rFonts w:ascii="Times New Roman" w:hAnsi="Times New Roman" w:cs="Times New Roman"/>
          <w:sz w:val="28"/>
          <w:szCs w:val="28"/>
        </w:rPr>
      </w:pPr>
      <w:r w:rsidRPr="00404A04">
        <w:rPr>
          <w:rFonts w:ascii="Times New Roman" w:hAnsi="Times New Roman" w:cs="Times New Roman"/>
          <w:i/>
          <w:sz w:val="20"/>
          <w:szCs w:val="20"/>
        </w:rPr>
        <w:t>К оценке принимаются документы, в случае их представления в заявке на участие в закупке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 При этом представленные документы должны быть в виде неповторяющихся, полно читаемых копий, на которых видны необходимые сведения, подписи и печати.</w:t>
      </w:r>
    </w:p>
    <w:p w14:paraId="4804DEC8" w14:textId="77777777" w:rsidR="00EE2189" w:rsidRDefault="00EE2189" w:rsidP="00EE2189">
      <w:pPr>
        <w:spacing w:after="0" w:line="259" w:lineRule="auto"/>
        <w:rPr>
          <w:rFonts w:ascii="Times New Roman" w:hAnsi="Times New Roman" w:cs="Times New Roman"/>
          <w:sz w:val="28"/>
          <w:szCs w:val="28"/>
        </w:rPr>
      </w:pPr>
    </w:p>
    <w:p w14:paraId="7DE36982" w14:textId="77777777" w:rsidR="00EE2189" w:rsidRPr="00B25FC1" w:rsidRDefault="00EE2189" w:rsidP="00EE2189">
      <w:pPr>
        <w:spacing w:after="0" w:line="259" w:lineRule="auto"/>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18538BAD" w14:textId="77777777" w:rsidR="00EE2189" w:rsidRPr="00B25FC1" w:rsidRDefault="00EE2189" w:rsidP="00EE2189">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r>
        <w:rPr>
          <w:rFonts w:ascii="Times New Roman" w:hAnsi="Times New Roman" w:cs="Times New Roman"/>
          <w:i/>
          <w:sz w:val="28"/>
          <w:szCs w:val="28"/>
          <w:vertAlign w:val="superscript"/>
        </w:rPr>
        <w:t xml:space="preserve">             </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11B13DA4" w14:textId="30B76B6B" w:rsidR="00EE2189" w:rsidRDefault="00EE2189" w:rsidP="00EE2189">
      <w:pPr>
        <w:spacing w:after="0"/>
        <w:rPr>
          <w:rFonts w:ascii="Times New Roman" w:hAnsi="Times New Roman" w:cs="Times New Roman"/>
          <w:b/>
          <w:sz w:val="28"/>
          <w:szCs w:val="28"/>
        </w:rPr>
      </w:pPr>
      <w:r w:rsidRPr="00B25FC1">
        <w:rPr>
          <w:rFonts w:ascii="Times New Roman" w:hAnsi="Times New Roman" w:cs="Times New Roman"/>
          <w:i/>
          <w:sz w:val="28"/>
          <w:szCs w:val="28"/>
          <w:vertAlign w:val="superscript"/>
        </w:rPr>
        <w:t>(для юридического лица)</w:t>
      </w:r>
      <w:r>
        <w:rPr>
          <w:rFonts w:ascii="Times New Roman" w:hAnsi="Times New Roman" w:cs="Times New Roman"/>
          <w:i/>
          <w:sz w:val="24"/>
          <w:szCs w:val="24"/>
          <w:vertAlign w:val="superscript"/>
        </w:rPr>
        <w:tab/>
      </w:r>
      <w:r>
        <w:rPr>
          <w:rFonts w:ascii="Times New Roman" w:hAnsi="Times New Roman" w:cs="Times New Roman"/>
          <w:i/>
          <w:sz w:val="24"/>
          <w:szCs w:val="24"/>
          <w:vertAlign w:val="superscript"/>
        </w:rPr>
        <w:tab/>
      </w:r>
      <w:r>
        <w:rPr>
          <w:rFonts w:ascii="Times New Roman" w:hAnsi="Times New Roman" w:cs="Times New Roman"/>
          <w:i/>
          <w:sz w:val="24"/>
          <w:szCs w:val="24"/>
          <w:vertAlign w:val="superscript"/>
        </w:rPr>
        <w:tab/>
      </w:r>
      <w:r>
        <w:rPr>
          <w:rFonts w:ascii="Times New Roman" w:hAnsi="Times New Roman" w:cs="Times New Roman"/>
          <w:i/>
          <w:sz w:val="24"/>
          <w:szCs w:val="24"/>
          <w:vertAlign w:val="superscript"/>
        </w:rPr>
        <w:tab/>
      </w:r>
      <w:r w:rsidRPr="00B25FC1">
        <w:rPr>
          <w:rFonts w:ascii="Times New Roman" w:hAnsi="Times New Roman" w:cs="Times New Roman"/>
          <w:sz w:val="24"/>
          <w:szCs w:val="24"/>
        </w:rPr>
        <w:t>М.П. (при наличии)</w:t>
      </w:r>
    </w:p>
    <w:p w14:paraId="2B918203" w14:textId="77777777" w:rsidR="000A6B57" w:rsidRPr="00B25FC1" w:rsidRDefault="000A6B57" w:rsidP="002E19B2">
      <w:pPr>
        <w:spacing w:after="0"/>
        <w:rPr>
          <w:rFonts w:ascii="Times New Roman" w:eastAsia="Microsoft Sans Serif" w:hAnsi="Times New Roman" w:cs="Times New Roman"/>
          <w:b/>
          <w:sz w:val="28"/>
          <w:szCs w:val="28"/>
          <w:lang w:eastAsia="ru-RU" w:bidi="ru-RU"/>
        </w:rPr>
      </w:pPr>
    </w:p>
    <w:p w14:paraId="43296FB1" w14:textId="77777777" w:rsidR="004D273D" w:rsidRDefault="004D273D" w:rsidP="00E523C1">
      <w:pPr>
        <w:pStyle w:val="a3"/>
        <w:widowControl/>
        <w:spacing w:line="276" w:lineRule="auto"/>
        <w:ind w:left="1080"/>
        <w:jc w:val="right"/>
        <w:rPr>
          <w:rFonts w:ascii="Times New Roman" w:hAnsi="Times New Roman" w:cs="Times New Roman"/>
          <w:color w:val="auto"/>
          <w:sz w:val="28"/>
          <w:szCs w:val="28"/>
        </w:rPr>
        <w:sectPr w:rsidR="004D273D" w:rsidSect="00756371">
          <w:pgSz w:w="11906" w:h="16838"/>
          <w:pgMar w:top="993" w:right="707" w:bottom="993" w:left="1701" w:header="708" w:footer="708" w:gutter="0"/>
          <w:cols w:space="708"/>
          <w:docGrid w:linePitch="360"/>
        </w:sectPr>
      </w:pPr>
    </w:p>
    <w:p w14:paraId="4C8F1CB1" w14:textId="4A676C99" w:rsidR="00E523C1" w:rsidRDefault="00E523C1" w:rsidP="00E523C1">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sidR="00EE2189">
        <w:rPr>
          <w:rFonts w:ascii="Times New Roman" w:hAnsi="Times New Roman" w:cs="Times New Roman"/>
          <w:color w:val="auto"/>
          <w:sz w:val="28"/>
          <w:szCs w:val="28"/>
        </w:rPr>
        <w:t>6</w:t>
      </w:r>
      <w:r w:rsidRPr="008F6F4E">
        <w:rPr>
          <w:rFonts w:ascii="Times New Roman" w:hAnsi="Times New Roman" w:cs="Times New Roman"/>
          <w:color w:val="auto"/>
          <w:sz w:val="28"/>
          <w:szCs w:val="28"/>
        </w:rPr>
        <w:t xml:space="preserve"> </w:t>
      </w:r>
    </w:p>
    <w:p w14:paraId="294C93DC" w14:textId="77777777" w:rsidR="00E523C1" w:rsidRPr="008F6F4E" w:rsidRDefault="00E523C1" w:rsidP="00E523C1">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63B5B289" w14:textId="2D0EEC2F" w:rsidR="0013790C" w:rsidRDefault="0013790C" w:rsidP="004D273D">
      <w:pPr>
        <w:autoSpaceDE w:val="0"/>
        <w:autoSpaceDN w:val="0"/>
        <w:adjustRightInd w:val="0"/>
        <w:spacing w:after="0" w:line="312" w:lineRule="auto"/>
        <w:ind w:firstLine="708"/>
        <w:jc w:val="center"/>
        <w:rPr>
          <w:rFonts w:ascii="Times New Roman" w:hAnsi="Times New Roman" w:cs="Times New Roman"/>
          <w:sz w:val="24"/>
          <w:szCs w:val="24"/>
        </w:rPr>
      </w:pPr>
    </w:p>
    <w:p w14:paraId="30878411" w14:textId="60F06431" w:rsidR="004D273D" w:rsidRPr="00EE2189" w:rsidRDefault="004D273D" w:rsidP="004D273D">
      <w:pPr>
        <w:autoSpaceDE w:val="0"/>
        <w:autoSpaceDN w:val="0"/>
        <w:adjustRightInd w:val="0"/>
        <w:spacing w:after="0" w:line="312" w:lineRule="auto"/>
        <w:jc w:val="center"/>
        <w:rPr>
          <w:rFonts w:ascii="Times New Roman" w:hAnsi="Times New Roman" w:cs="Times New Roman"/>
          <w:b/>
          <w:sz w:val="24"/>
          <w:szCs w:val="24"/>
        </w:rPr>
      </w:pPr>
      <w:r w:rsidRPr="00EE2189">
        <w:rPr>
          <w:rFonts w:ascii="Times New Roman" w:hAnsi="Times New Roman" w:cs="Times New Roman"/>
          <w:b/>
          <w:sz w:val="24"/>
          <w:szCs w:val="24"/>
        </w:rPr>
        <w:t>ПРЕДЛОЖЕНИЕ УЧАСТНИКА ЗАКУПКИ В ОТНОШЕНИИ ПРОДУКЦИИ</w:t>
      </w:r>
    </w:p>
    <w:p w14:paraId="01408D5D" w14:textId="247BC8EE" w:rsidR="004D273D" w:rsidRDefault="004D273D" w:rsidP="004D273D">
      <w:pPr>
        <w:autoSpaceDE w:val="0"/>
        <w:autoSpaceDN w:val="0"/>
        <w:adjustRightInd w:val="0"/>
        <w:spacing w:after="0" w:line="312" w:lineRule="auto"/>
        <w:jc w:val="center"/>
        <w:rPr>
          <w:rFonts w:ascii="Times New Roman" w:hAnsi="Times New Roman" w:cs="Times New Roman"/>
          <w:sz w:val="24"/>
          <w:szCs w:val="24"/>
        </w:rPr>
      </w:pPr>
    </w:p>
    <w:tbl>
      <w:tblPr>
        <w:tblStyle w:val="a9"/>
        <w:tblW w:w="15282" w:type="dxa"/>
        <w:tblLook w:val="04A0" w:firstRow="1" w:lastRow="0" w:firstColumn="1" w:lastColumn="0" w:noHBand="0" w:noVBand="1"/>
      </w:tblPr>
      <w:tblGrid>
        <w:gridCol w:w="645"/>
        <w:gridCol w:w="2016"/>
        <w:gridCol w:w="3812"/>
        <w:gridCol w:w="2027"/>
        <w:gridCol w:w="2762"/>
        <w:gridCol w:w="2156"/>
        <w:gridCol w:w="1864"/>
      </w:tblGrid>
      <w:tr w:rsidR="004E7906" w:rsidRPr="00EE2189" w14:paraId="232F39DF" w14:textId="77777777" w:rsidTr="004A45EA">
        <w:trPr>
          <w:tblHeader/>
        </w:trPr>
        <w:tc>
          <w:tcPr>
            <w:tcW w:w="645" w:type="dxa"/>
            <w:tcMar>
              <w:left w:w="57" w:type="dxa"/>
              <w:right w:w="57" w:type="dxa"/>
            </w:tcMar>
            <w:vAlign w:val="center"/>
          </w:tcPr>
          <w:p w14:paraId="7DF5AD72" w14:textId="0B38434E" w:rsidR="004D273D" w:rsidRPr="00EE2189" w:rsidRDefault="004D273D" w:rsidP="00635D80">
            <w:pPr>
              <w:autoSpaceDE w:val="0"/>
              <w:autoSpaceDN w:val="0"/>
              <w:adjustRightInd w:val="0"/>
              <w:spacing w:line="312" w:lineRule="auto"/>
              <w:jc w:val="center"/>
              <w:rPr>
                <w:rFonts w:ascii="Times New Roman" w:hAnsi="Times New Roman" w:cs="Times New Roman"/>
                <w:b/>
                <w:sz w:val="24"/>
                <w:szCs w:val="24"/>
              </w:rPr>
            </w:pPr>
            <w:r w:rsidRPr="00EE2189">
              <w:rPr>
                <w:rFonts w:ascii="Times New Roman" w:hAnsi="Times New Roman" w:cs="Times New Roman"/>
                <w:b/>
                <w:sz w:val="24"/>
                <w:szCs w:val="24"/>
              </w:rPr>
              <w:t>№ п/п</w:t>
            </w:r>
          </w:p>
        </w:tc>
        <w:tc>
          <w:tcPr>
            <w:tcW w:w="2016" w:type="dxa"/>
            <w:tcMar>
              <w:left w:w="57" w:type="dxa"/>
              <w:right w:w="57" w:type="dxa"/>
            </w:tcMar>
            <w:vAlign w:val="center"/>
          </w:tcPr>
          <w:p w14:paraId="550BEF5D" w14:textId="4AF369EE" w:rsidR="004D273D" w:rsidRPr="00EE2189" w:rsidRDefault="004D273D" w:rsidP="004D273D">
            <w:pPr>
              <w:autoSpaceDE w:val="0"/>
              <w:autoSpaceDN w:val="0"/>
              <w:adjustRightInd w:val="0"/>
              <w:spacing w:line="312" w:lineRule="auto"/>
              <w:jc w:val="center"/>
              <w:rPr>
                <w:rFonts w:ascii="Times New Roman" w:hAnsi="Times New Roman" w:cs="Times New Roman"/>
                <w:b/>
                <w:sz w:val="24"/>
                <w:szCs w:val="24"/>
              </w:rPr>
            </w:pPr>
            <w:r w:rsidRPr="00EE2189">
              <w:rPr>
                <w:rFonts w:ascii="Times New Roman" w:hAnsi="Times New Roman" w:cs="Times New Roman"/>
                <w:b/>
                <w:sz w:val="24"/>
                <w:szCs w:val="24"/>
              </w:rPr>
              <w:t>Наименование требуемого товара</w:t>
            </w:r>
          </w:p>
        </w:tc>
        <w:tc>
          <w:tcPr>
            <w:tcW w:w="3812" w:type="dxa"/>
            <w:tcMar>
              <w:left w:w="57" w:type="dxa"/>
              <w:right w:w="57" w:type="dxa"/>
            </w:tcMar>
            <w:vAlign w:val="center"/>
          </w:tcPr>
          <w:p w14:paraId="45EAB3DA" w14:textId="646954D6" w:rsidR="004D273D" w:rsidRPr="00EE2189" w:rsidRDefault="004E7906" w:rsidP="004D273D">
            <w:pPr>
              <w:autoSpaceDE w:val="0"/>
              <w:autoSpaceDN w:val="0"/>
              <w:adjustRightInd w:val="0"/>
              <w:spacing w:line="312" w:lineRule="auto"/>
              <w:jc w:val="center"/>
              <w:rPr>
                <w:rFonts w:ascii="Times New Roman" w:hAnsi="Times New Roman" w:cs="Times New Roman"/>
                <w:b/>
                <w:sz w:val="24"/>
                <w:szCs w:val="24"/>
              </w:rPr>
            </w:pPr>
            <w:r w:rsidRPr="00EE2189">
              <w:rPr>
                <w:rFonts w:ascii="Times New Roman" w:hAnsi="Times New Roman" w:cs="Times New Roman"/>
                <w:b/>
                <w:sz w:val="24"/>
                <w:szCs w:val="24"/>
              </w:rPr>
              <w:t xml:space="preserve">Требования к </w:t>
            </w:r>
            <w:r w:rsidR="004D273D" w:rsidRPr="00EE2189">
              <w:rPr>
                <w:rFonts w:ascii="Times New Roman" w:hAnsi="Times New Roman" w:cs="Times New Roman"/>
                <w:b/>
                <w:sz w:val="24"/>
                <w:szCs w:val="24"/>
              </w:rPr>
              <w:t>функциональны</w:t>
            </w:r>
            <w:r w:rsidRPr="00EE2189">
              <w:rPr>
                <w:rFonts w:ascii="Times New Roman" w:hAnsi="Times New Roman" w:cs="Times New Roman"/>
                <w:b/>
                <w:sz w:val="24"/>
                <w:szCs w:val="24"/>
              </w:rPr>
              <w:t>м</w:t>
            </w:r>
            <w:r w:rsidR="004D273D" w:rsidRPr="00EE2189">
              <w:rPr>
                <w:rFonts w:ascii="Times New Roman" w:hAnsi="Times New Roman" w:cs="Times New Roman"/>
                <w:b/>
                <w:sz w:val="24"/>
                <w:szCs w:val="24"/>
              </w:rPr>
              <w:t xml:space="preserve"> характеристик</w:t>
            </w:r>
            <w:r w:rsidRPr="00EE2189">
              <w:rPr>
                <w:rFonts w:ascii="Times New Roman" w:hAnsi="Times New Roman" w:cs="Times New Roman"/>
                <w:b/>
                <w:sz w:val="24"/>
                <w:szCs w:val="24"/>
              </w:rPr>
              <w:t>ам</w:t>
            </w:r>
            <w:r w:rsidR="004D273D" w:rsidRPr="00EE2189">
              <w:rPr>
                <w:rFonts w:ascii="Times New Roman" w:hAnsi="Times New Roman" w:cs="Times New Roman"/>
                <w:b/>
                <w:sz w:val="24"/>
                <w:szCs w:val="24"/>
              </w:rPr>
              <w:t xml:space="preserve"> (потребительски</w:t>
            </w:r>
            <w:r w:rsidRPr="00EE2189">
              <w:rPr>
                <w:rFonts w:ascii="Times New Roman" w:hAnsi="Times New Roman" w:cs="Times New Roman"/>
                <w:b/>
                <w:sz w:val="24"/>
                <w:szCs w:val="24"/>
              </w:rPr>
              <w:t>м</w:t>
            </w:r>
            <w:r w:rsidR="004D273D" w:rsidRPr="00EE2189">
              <w:rPr>
                <w:rFonts w:ascii="Times New Roman" w:hAnsi="Times New Roman" w:cs="Times New Roman"/>
                <w:b/>
                <w:sz w:val="24"/>
                <w:szCs w:val="24"/>
              </w:rPr>
              <w:t xml:space="preserve"> свойств</w:t>
            </w:r>
            <w:r w:rsidRPr="00EE2189">
              <w:rPr>
                <w:rFonts w:ascii="Times New Roman" w:hAnsi="Times New Roman" w:cs="Times New Roman"/>
                <w:b/>
                <w:sz w:val="24"/>
                <w:szCs w:val="24"/>
              </w:rPr>
              <w:t>ам</w:t>
            </w:r>
            <w:r w:rsidR="004D273D" w:rsidRPr="00EE2189">
              <w:rPr>
                <w:rFonts w:ascii="Times New Roman" w:hAnsi="Times New Roman" w:cs="Times New Roman"/>
                <w:b/>
                <w:sz w:val="24"/>
                <w:szCs w:val="24"/>
              </w:rPr>
              <w:t>), количественны</w:t>
            </w:r>
            <w:r w:rsidRPr="00EE2189">
              <w:rPr>
                <w:rFonts w:ascii="Times New Roman" w:hAnsi="Times New Roman" w:cs="Times New Roman"/>
                <w:b/>
                <w:sz w:val="24"/>
                <w:szCs w:val="24"/>
              </w:rPr>
              <w:t>м</w:t>
            </w:r>
            <w:r w:rsidR="004D273D" w:rsidRPr="00EE2189">
              <w:rPr>
                <w:rFonts w:ascii="Times New Roman" w:hAnsi="Times New Roman" w:cs="Times New Roman"/>
                <w:b/>
                <w:sz w:val="24"/>
                <w:szCs w:val="24"/>
              </w:rPr>
              <w:t xml:space="preserve"> и качественны</w:t>
            </w:r>
            <w:r w:rsidRPr="00EE2189">
              <w:rPr>
                <w:rFonts w:ascii="Times New Roman" w:hAnsi="Times New Roman" w:cs="Times New Roman"/>
                <w:b/>
                <w:sz w:val="24"/>
                <w:szCs w:val="24"/>
              </w:rPr>
              <w:t>м</w:t>
            </w:r>
            <w:r w:rsidR="004D273D" w:rsidRPr="00EE2189">
              <w:rPr>
                <w:rFonts w:ascii="Times New Roman" w:hAnsi="Times New Roman" w:cs="Times New Roman"/>
                <w:b/>
                <w:sz w:val="24"/>
                <w:szCs w:val="24"/>
              </w:rPr>
              <w:t xml:space="preserve"> характеристик</w:t>
            </w:r>
            <w:r w:rsidRPr="00EE2189">
              <w:rPr>
                <w:rFonts w:ascii="Times New Roman" w:hAnsi="Times New Roman" w:cs="Times New Roman"/>
                <w:b/>
                <w:sz w:val="24"/>
                <w:szCs w:val="24"/>
              </w:rPr>
              <w:t>ам</w:t>
            </w:r>
            <w:r w:rsidR="004D273D" w:rsidRPr="00EE2189">
              <w:rPr>
                <w:rFonts w:ascii="Times New Roman" w:hAnsi="Times New Roman" w:cs="Times New Roman"/>
                <w:b/>
                <w:sz w:val="24"/>
                <w:szCs w:val="24"/>
              </w:rPr>
              <w:t xml:space="preserve"> товара</w:t>
            </w:r>
          </w:p>
        </w:tc>
        <w:tc>
          <w:tcPr>
            <w:tcW w:w="2027" w:type="dxa"/>
            <w:tcMar>
              <w:left w:w="57" w:type="dxa"/>
              <w:right w:w="57" w:type="dxa"/>
            </w:tcMar>
            <w:vAlign w:val="center"/>
          </w:tcPr>
          <w:p w14:paraId="58028FB4" w14:textId="6D510B2D" w:rsidR="004D273D" w:rsidRPr="00EE2189" w:rsidRDefault="004D273D" w:rsidP="004D273D">
            <w:pPr>
              <w:autoSpaceDE w:val="0"/>
              <w:autoSpaceDN w:val="0"/>
              <w:adjustRightInd w:val="0"/>
              <w:spacing w:line="312" w:lineRule="auto"/>
              <w:jc w:val="center"/>
              <w:rPr>
                <w:rFonts w:ascii="Times New Roman" w:hAnsi="Times New Roman" w:cs="Times New Roman"/>
                <w:b/>
                <w:sz w:val="24"/>
                <w:szCs w:val="24"/>
              </w:rPr>
            </w:pPr>
            <w:r w:rsidRPr="00EE2189">
              <w:rPr>
                <w:rFonts w:ascii="Times New Roman" w:hAnsi="Times New Roman" w:cs="Times New Roman"/>
                <w:b/>
                <w:sz w:val="24"/>
                <w:szCs w:val="24"/>
              </w:rPr>
              <w:t>Наименование предлагаемого товара</w:t>
            </w:r>
          </w:p>
        </w:tc>
        <w:tc>
          <w:tcPr>
            <w:tcW w:w="2762" w:type="dxa"/>
            <w:tcMar>
              <w:left w:w="57" w:type="dxa"/>
              <w:right w:w="57" w:type="dxa"/>
            </w:tcMar>
            <w:vAlign w:val="center"/>
          </w:tcPr>
          <w:p w14:paraId="754FE09A" w14:textId="61C29B46" w:rsidR="004D273D" w:rsidRPr="00EE2189" w:rsidRDefault="004D273D" w:rsidP="004D273D">
            <w:pPr>
              <w:autoSpaceDE w:val="0"/>
              <w:autoSpaceDN w:val="0"/>
              <w:adjustRightInd w:val="0"/>
              <w:spacing w:line="312" w:lineRule="auto"/>
              <w:jc w:val="center"/>
              <w:rPr>
                <w:rFonts w:ascii="Times New Roman" w:hAnsi="Times New Roman" w:cs="Times New Roman"/>
                <w:b/>
                <w:sz w:val="24"/>
                <w:szCs w:val="24"/>
              </w:rPr>
            </w:pPr>
            <w:r w:rsidRPr="00EE2189">
              <w:rPr>
                <w:rFonts w:ascii="Times New Roman" w:hAnsi="Times New Roman" w:cs="Times New Roman"/>
                <w:b/>
                <w:sz w:val="24"/>
                <w:szCs w:val="24"/>
              </w:rPr>
              <w:t>Предложение в отношении функциональных характеристик (потребительских свойств), количественных и качественных характеристик товара</w:t>
            </w:r>
          </w:p>
        </w:tc>
        <w:tc>
          <w:tcPr>
            <w:tcW w:w="2156" w:type="dxa"/>
            <w:tcMar>
              <w:left w:w="57" w:type="dxa"/>
              <w:right w:w="57" w:type="dxa"/>
            </w:tcMar>
            <w:vAlign w:val="center"/>
          </w:tcPr>
          <w:p w14:paraId="14686996" w14:textId="70F470ED" w:rsidR="004D273D" w:rsidRPr="00EE2189" w:rsidRDefault="004D273D" w:rsidP="004D273D">
            <w:pPr>
              <w:autoSpaceDE w:val="0"/>
              <w:autoSpaceDN w:val="0"/>
              <w:adjustRightInd w:val="0"/>
              <w:spacing w:line="312" w:lineRule="auto"/>
              <w:jc w:val="center"/>
              <w:rPr>
                <w:rFonts w:ascii="Times New Roman" w:hAnsi="Times New Roman" w:cs="Times New Roman"/>
                <w:b/>
                <w:sz w:val="24"/>
                <w:szCs w:val="24"/>
              </w:rPr>
            </w:pPr>
            <w:r w:rsidRPr="00EE2189">
              <w:rPr>
                <w:rFonts w:ascii="Times New Roman" w:hAnsi="Times New Roman" w:cs="Times New Roman"/>
                <w:b/>
                <w:sz w:val="24"/>
                <w:szCs w:val="24"/>
              </w:rPr>
              <w:t>Производитель и страны происхождения товара</w:t>
            </w:r>
          </w:p>
        </w:tc>
        <w:tc>
          <w:tcPr>
            <w:tcW w:w="1864" w:type="dxa"/>
            <w:tcMar>
              <w:left w:w="57" w:type="dxa"/>
              <w:right w:w="57" w:type="dxa"/>
            </w:tcMar>
            <w:vAlign w:val="center"/>
          </w:tcPr>
          <w:p w14:paraId="04A759DE" w14:textId="4E731ACC" w:rsidR="004D273D" w:rsidRPr="00EE2189" w:rsidRDefault="0053606D" w:rsidP="0053606D">
            <w:pPr>
              <w:autoSpaceDE w:val="0"/>
              <w:autoSpaceDN w:val="0"/>
              <w:adjustRightInd w:val="0"/>
              <w:spacing w:line="312" w:lineRule="auto"/>
              <w:jc w:val="center"/>
              <w:rPr>
                <w:rFonts w:ascii="Times New Roman" w:hAnsi="Times New Roman" w:cs="Times New Roman"/>
                <w:b/>
                <w:sz w:val="24"/>
                <w:szCs w:val="24"/>
              </w:rPr>
            </w:pPr>
            <w:r w:rsidRPr="00EE2189">
              <w:rPr>
                <w:rFonts w:ascii="Times New Roman" w:hAnsi="Times New Roman" w:cs="Times New Roman"/>
                <w:b/>
                <w:sz w:val="24"/>
                <w:szCs w:val="24"/>
              </w:rPr>
              <w:t>Информация о предоставлении сигнального образца в составе заявки на участие (да/нет)</w:t>
            </w:r>
          </w:p>
        </w:tc>
      </w:tr>
      <w:tr w:rsidR="004A45EA" w:rsidRPr="004A45EA" w14:paraId="6E24FBFD" w14:textId="77777777" w:rsidTr="004A45EA">
        <w:tc>
          <w:tcPr>
            <w:tcW w:w="645" w:type="dxa"/>
            <w:shd w:val="clear" w:color="auto" w:fill="auto"/>
            <w:tcMar>
              <w:left w:w="57" w:type="dxa"/>
              <w:right w:w="57" w:type="dxa"/>
            </w:tcMar>
            <w:vAlign w:val="center"/>
          </w:tcPr>
          <w:p w14:paraId="7D99F76A" w14:textId="74087121" w:rsidR="004A45EA" w:rsidRPr="004A45EA" w:rsidRDefault="004A45EA" w:rsidP="004A45EA">
            <w:pPr>
              <w:autoSpaceDE w:val="0"/>
              <w:autoSpaceDN w:val="0"/>
              <w:adjustRightInd w:val="0"/>
              <w:spacing w:line="312" w:lineRule="auto"/>
              <w:jc w:val="center"/>
              <w:rPr>
                <w:rFonts w:ascii="Times New Roman" w:hAnsi="Times New Roman" w:cs="Times New Roman"/>
              </w:rPr>
            </w:pPr>
            <w:r w:rsidRPr="004A45EA">
              <w:rPr>
                <w:rFonts w:ascii="Times New Roman" w:hAnsi="Times New Roman" w:cs="Times New Roman"/>
                <w:b/>
                <w:bCs/>
                <w:color w:val="000000"/>
                <w:sz w:val="24"/>
                <w:szCs w:val="24"/>
              </w:rPr>
              <w:t>1</w:t>
            </w:r>
          </w:p>
        </w:tc>
        <w:tc>
          <w:tcPr>
            <w:tcW w:w="2016" w:type="dxa"/>
            <w:shd w:val="clear" w:color="auto" w:fill="auto"/>
            <w:tcMar>
              <w:left w:w="57" w:type="dxa"/>
              <w:right w:w="57" w:type="dxa"/>
            </w:tcMar>
            <w:vAlign w:val="center"/>
          </w:tcPr>
          <w:p w14:paraId="16B59313" w14:textId="02E8EF4F" w:rsidR="004A45EA" w:rsidRPr="004A45EA" w:rsidRDefault="004A45EA" w:rsidP="004A45EA">
            <w:pPr>
              <w:widowControl w:val="0"/>
              <w:suppressAutoHyphens/>
              <w:spacing w:line="276" w:lineRule="auto"/>
              <w:rPr>
                <w:rFonts w:ascii="Times New Roman" w:hAnsi="Times New Roman" w:cs="Times New Roman"/>
                <w:color w:val="000000"/>
                <w:sz w:val="24"/>
                <w:szCs w:val="24"/>
              </w:rPr>
            </w:pPr>
            <w:r w:rsidRPr="004A45EA">
              <w:rPr>
                <w:rFonts w:ascii="Times New Roman" w:hAnsi="Times New Roman" w:cs="Times New Roman"/>
                <w:color w:val="262626"/>
                <w:sz w:val="24"/>
                <w:szCs w:val="24"/>
              </w:rPr>
              <w:t>Ежедневник</w:t>
            </w:r>
          </w:p>
        </w:tc>
        <w:tc>
          <w:tcPr>
            <w:tcW w:w="3812" w:type="dxa"/>
            <w:shd w:val="clear" w:color="auto" w:fill="auto"/>
            <w:tcMar>
              <w:left w:w="57" w:type="dxa"/>
              <w:right w:w="57" w:type="dxa"/>
            </w:tcMar>
            <w:vAlign w:val="center"/>
          </w:tcPr>
          <w:p w14:paraId="3D3167F7" w14:textId="77777777" w:rsidR="004A45EA" w:rsidRPr="004A45EA" w:rsidRDefault="004A45EA" w:rsidP="004A45EA">
            <w:pPr>
              <w:tabs>
                <w:tab w:val="left" w:pos="1060"/>
              </w:tabs>
              <w:jc w:val="both"/>
              <w:rPr>
                <w:rFonts w:ascii="Times New Roman" w:hAnsi="Times New Roman" w:cs="Times New Roman"/>
                <w:sz w:val="24"/>
                <w:szCs w:val="24"/>
              </w:rPr>
            </w:pPr>
            <w:r w:rsidRPr="004A45EA">
              <w:rPr>
                <w:rFonts w:ascii="Times New Roman" w:hAnsi="Times New Roman" w:cs="Times New Roman"/>
                <w:sz w:val="24"/>
                <w:szCs w:val="24"/>
              </w:rPr>
              <w:t>Формат А5</w:t>
            </w:r>
          </w:p>
          <w:p w14:paraId="2B6E4667" w14:textId="77777777" w:rsidR="004A45EA" w:rsidRPr="004A45EA" w:rsidRDefault="004A45EA" w:rsidP="004A45EA">
            <w:pPr>
              <w:tabs>
                <w:tab w:val="left" w:pos="1060"/>
              </w:tabs>
              <w:jc w:val="both"/>
              <w:rPr>
                <w:rFonts w:ascii="Times New Roman" w:hAnsi="Times New Roman" w:cs="Times New Roman"/>
                <w:sz w:val="24"/>
                <w:szCs w:val="24"/>
              </w:rPr>
            </w:pPr>
            <w:r w:rsidRPr="004A45EA">
              <w:rPr>
                <w:rFonts w:ascii="Times New Roman" w:hAnsi="Times New Roman" w:cs="Times New Roman"/>
                <w:sz w:val="24"/>
                <w:szCs w:val="24"/>
              </w:rPr>
              <w:t>Характеристики обложки:</w:t>
            </w:r>
          </w:p>
          <w:p w14:paraId="408F9577" w14:textId="77777777" w:rsidR="004A45EA" w:rsidRPr="004A45EA" w:rsidRDefault="004A45EA" w:rsidP="004A45EA">
            <w:pPr>
              <w:tabs>
                <w:tab w:val="left" w:pos="1060"/>
              </w:tabs>
              <w:jc w:val="both"/>
              <w:rPr>
                <w:rFonts w:ascii="Times New Roman" w:hAnsi="Times New Roman" w:cs="Times New Roman"/>
                <w:sz w:val="24"/>
                <w:szCs w:val="24"/>
                <w:highlight w:val="yellow"/>
              </w:rPr>
            </w:pPr>
            <w:r w:rsidRPr="004A45EA">
              <w:rPr>
                <w:rFonts w:ascii="Times New Roman" w:hAnsi="Times New Roman" w:cs="Times New Roman"/>
                <w:sz w:val="24"/>
                <w:szCs w:val="24"/>
              </w:rPr>
              <w:t>Цвет: красный (</w:t>
            </w:r>
            <w:proofErr w:type="spellStart"/>
            <w:r w:rsidRPr="004A45EA">
              <w:rPr>
                <w:rFonts w:ascii="Times New Roman" w:hAnsi="Times New Roman" w:cs="Times New Roman"/>
                <w:sz w:val="24"/>
                <w:szCs w:val="24"/>
                <w:lang w:val="en-US"/>
              </w:rPr>
              <w:t>cmyk</w:t>
            </w:r>
            <w:proofErr w:type="spellEnd"/>
            <w:r w:rsidRPr="004A45EA">
              <w:rPr>
                <w:rFonts w:ascii="Times New Roman" w:hAnsi="Times New Roman" w:cs="Times New Roman"/>
                <w:sz w:val="24"/>
                <w:szCs w:val="24"/>
              </w:rPr>
              <w:t xml:space="preserve">: 6/100/100/1, </w:t>
            </w:r>
            <w:proofErr w:type="spellStart"/>
            <w:r w:rsidRPr="004A45EA">
              <w:rPr>
                <w:rFonts w:ascii="Times New Roman" w:hAnsi="Times New Roman" w:cs="Times New Roman"/>
                <w:sz w:val="24"/>
                <w:szCs w:val="24"/>
                <w:lang w:val="en-US"/>
              </w:rPr>
              <w:t>panton</w:t>
            </w:r>
            <w:proofErr w:type="spellEnd"/>
            <w:r w:rsidRPr="004A45EA">
              <w:rPr>
                <w:rFonts w:ascii="Times New Roman" w:hAnsi="Times New Roman" w:cs="Times New Roman"/>
                <w:sz w:val="24"/>
                <w:szCs w:val="24"/>
              </w:rPr>
              <w:t xml:space="preserve">: </w:t>
            </w:r>
            <w:r w:rsidRPr="004A45EA">
              <w:rPr>
                <w:rFonts w:ascii="Times New Roman" w:hAnsi="Times New Roman" w:cs="Times New Roman"/>
                <w:sz w:val="24"/>
                <w:szCs w:val="24"/>
                <w:lang w:val="en-US"/>
              </w:rPr>
              <w:t>maximum</w:t>
            </w:r>
            <w:r w:rsidRPr="004A45EA">
              <w:rPr>
                <w:rFonts w:ascii="Times New Roman" w:hAnsi="Times New Roman" w:cs="Times New Roman"/>
                <w:sz w:val="24"/>
                <w:szCs w:val="24"/>
              </w:rPr>
              <w:t xml:space="preserve"> </w:t>
            </w:r>
            <w:r w:rsidRPr="004A45EA">
              <w:rPr>
                <w:rFonts w:ascii="Times New Roman" w:hAnsi="Times New Roman" w:cs="Times New Roman"/>
                <w:sz w:val="24"/>
                <w:szCs w:val="24"/>
                <w:lang w:val="en-US"/>
              </w:rPr>
              <w:t>red</w:t>
            </w:r>
            <w:r w:rsidRPr="004A45EA">
              <w:rPr>
                <w:rFonts w:ascii="Times New Roman" w:hAnsi="Times New Roman" w:cs="Times New Roman"/>
                <w:sz w:val="24"/>
                <w:szCs w:val="24"/>
              </w:rPr>
              <w:t xml:space="preserve"> </w:t>
            </w:r>
          </w:p>
          <w:p w14:paraId="5F65CAF9" w14:textId="77777777" w:rsidR="004A45EA" w:rsidRPr="004A45EA" w:rsidRDefault="004A45EA" w:rsidP="004A45EA">
            <w:pPr>
              <w:tabs>
                <w:tab w:val="left" w:pos="1060"/>
              </w:tabs>
              <w:jc w:val="both"/>
              <w:rPr>
                <w:rFonts w:ascii="Times New Roman" w:hAnsi="Times New Roman" w:cs="Times New Roman"/>
                <w:sz w:val="24"/>
                <w:szCs w:val="24"/>
              </w:rPr>
            </w:pPr>
            <w:r w:rsidRPr="004A45EA">
              <w:rPr>
                <w:rFonts w:ascii="Times New Roman" w:hAnsi="Times New Roman" w:cs="Times New Roman"/>
                <w:sz w:val="24"/>
                <w:szCs w:val="24"/>
              </w:rPr>
              <w:t xml:space="preserve">Материал обложки: софт </w:t>
            </w:r>
            <w:proofErr w:type="spellStart"/>
            <w:r w:rsidRPr="004A45EA">
              <w:rPr>
                <w:rFonts w:ascii="Times New Roman" w:hAnsi="Times New Roman" w:cs="Times New Roman"/>
                <w:sz w:val="24"/>
                <w:szCs w:val="24"/>
              </w:rPr>
              <w:t>тач</w:t>
            </w:r>
            <w:proofErr w:type="spellEnd"/>
            <w:r w:rsidRPr="004A45EA">
              <w:rPr>
                <w:rFonts w:ascii="Times New Roman" w:hAnsi="Times New Roman" w:cs="Times New Roman"/>
                <w:sz w:val="24"/>
                <w:szCs w:val="24"/>
              </w:rPr>
              <w:t>, гибкая обложка лицевой и оборотной сторон.</w:t>
            </w:r>
          </w:p>
          <w:p w14:paraId="5F289D01" w14:textId="77777777" w:rsidR="004A45EA" w:rsidRPr="004A45EA" w:rsidRDefault="004A45EA" w:rsidP="004A45EA">
            <w:pPr>
              <w:tabs>
                <w:tab w:val="left" w:pos="1060"/>
              </w:tabs>
              <w:jc w:val="both"/>
              <w:rPr>
                <w:rFonts w:ascii="Times New Roman" w:hAnsi="Times New Roman" w:cs="Times New Roman"/>
                <w:sz w:val="24"/>
                <w:szCs w:val="24"/>
              </w:rPr>
            </w:pPr>
            <w:r w:rsidRPr="004A45EA">
              <w:rPr>
                <w:rFonts w:ascii="Times New Roman" w:hAnsi="Times New Roman" w:cs="Times New Roman"/>
                <w:sz w:val="24"/>
                <w:szCs w:val="24"/>
              </w:rPr>
              <w:t>Способ нанесения: тиснение белой фольгой.</w:t>
            </w:r>
          </w:p>
          <w:p w14:paraId="341C1471" w14:textId="77777777" w:rsidR="004A45EA" w:rsidRPr="004A45EA" w:rsidRDefault="004A45EA" w:rsidP="004A45EA">
            <w:pPr>
              <w:tabs>
                <w:tab w:val="left" w:pos="1060"/>
              </w:tabs>
              <w:jc w:val="both"/>
              <w:rPr>
                <w:rFonts w:ascii="Times New Roman" w:hAnsi="Times New Roman" w:cs="Times New Roman"/>
                <w:sz w:val="24"/>
                <w:szCs w:val="24"/>
              </w:rPr>
            </w:pPr>
            <w:r w:rsidRPr="004A45EA">
              <w:rPr>
                <w:rFonts w:ascii="Times New Roman" w:hAnsi="Times New Roman" w:cs="Times New Roman"/>
                <w:sz w:val="24"/>
                <w:szCs w:val="24"/>
              </w:rPr>
              <w:t>Характеристика блока:</w:t>
            </w:r>
          </w:p>
          <w:p w14:paraId="34490E2A" w14:textId="77777777" w:rsidR="004A45EA" w:rsidRPr="004A45EA" w:rsidRDefault="004A45EA" w:rsidP="004A45EA">
            <w:pPr>
              <w:tabs>
                <w:tab w:val="left" w:pos="1060"/>
              </w:tabs>
              <w:jc w:val="both"/>
              <w:rPr>
                <w:rFonts w:ascii="Times New Roman" w:hAnsi="Times New Roman" w:cs="Times New Roman"/>
                <w:sz w:val="24"/>
                <w:szCs w:val="24"/>
              </w:rPr>
            </w:pPr>
            <w:r w:rsidRPr="004A45EA">
              <w:rPr>
                <w:rFonts w:ascii="Times New Roman" w:hAnsi="Times New Roman" w:cs="Times New Roman"/>
                <w:sz w:val="24"/>
                <w:szCs w:val="24"/>
              </w:rPr>
              <w:t xml:space="preserve">Количество страниц: не менее 192, не более 200. </w:t>
            </w:r>
          </w:p>
          <w:p w14:paraId="71B1364C" w14:textId="77777777" w:rsidR="004A45EA" w:rsidRPr="004A45EA" w:rsidRDefault="004A45EA" w:rsidP="004A45EA">
            <w:pPr>
              <w:tabs>
                <w:tab w:val="left" w:pos="1060"/>
              </w:tabs>
              <w:jc w:val="both"/>
              <w:rPr>
                <w:rFonts w:ascii="Times New Roman" w:hAnsi="Times New Roman" w:cs="Times New Roman"/>
                <w:sz w:val="24"/>
                <w:szCs w:val="24"/>
              </w:rPr>
            </w:pPr>
            <w:r w:rsidRPr="004A45EA">
              <w:rPr>
                <w:rFonts w:ascii="Times New Roman" w:hAnsi="Times New Roman" w:cs="Times New Roman"/>
                <w:sz w:val="24"/>
                <w:szCs w:val="24"/>
              </w:rPr>
              <w:t>Бумага: матовая, плотность не менее 70 г/м².</w:t>
            </w:r>
          </w:p>
          <w:p w14:paraId="367D0808" w14:textId="77777777" w:rsidR="004A45EA" w:rsidRPr="004A45EA" w:rsidRDefault="004A45EA" w:rsidP="004A45EA">
            <w:pPr>
              <w:tabs>
                <w:tab w:val="left" w:pos="1060"/>
              </w:tabs>
              <w:jc w:val="both"/>
              <w:rPr>
                <w:rFonts w:ascii="Times New Roman" w:hAnsi="Times New Roman" w:cs="Times New Roman"/>
                <w:sz w:val="24"/>
                <w:szCs w:val="24"/>
              </w:rPr>
            </w:pPr>
            <w:r w:rsidRPr="004A45EA">
              <w:rPr>
                <w:rFonts w:ascii="Times New Roman" w:hAnsi="Times New Roman" w:cs="Times New Roman"/>
                <w:sz w:val="24"/>
                <w:szCs w:val="24"/>
              </w:rPr>
              <w:t>Цвет: белый</w:t>
            </w:r>
          </w:p>
          <w:p w14:paraId="75A9EFA6" w14:textId="77777777" w:rsidR="004A45EA" w:rsidRPr="004A45EA" w:rsidRDefault="004A45EA" w:rsidP="004A45EA">
            <w:pPr>
              <w:tabs>
                <w:tab w:val="left" w:pos="1060"/>
              </w:tabs>
              <w:jc w:val="both"/>
              <w:rPr>
                <w:rFonts w:ascii="Times New Roman" w:hAnsi="Times New Roman" w:cs="Times New Roman"/>
                <w:sz w:val="24"/>
                <w:szCs w:val="24"/>
              </w:rPr>
            </w:pPr>
            <w:r w:rsidRPr="004A45EA">
              <w:rPr>
                <w:rFonts w:ascii="Times New Roman" w:hAnsi="Times New Roman" w:cs="Times New Roman"/>
                <w:sz w:val="24"/>
                <w:szCs w:val="24"/>
              </w:rPr>
              <w:t>Разлиновка: в линейку</w:t>
            </w:r>
          </w:p>
          <w:p w14:paraId="135B9DDB" w14:textId="77777777" w:rsidR="004A45EA" w:rsidRPr="004A45EA" w:rsidRDefault="004A45EA" w:rsidP="004A45EA">
            <w:pPr>
              <w:tabs>
                <w:tab w:val="left" w:pos="1060"/>
              </w:tabs>
              <w:jc w:val="both"/>
              <w:rPr>
                <w:rFonts w:ascii="Times New Roman" w:hAnsi="Times New Roman" w:cs="Times New Roman"/>
                <w:sz w:val="24"/>
                <w:szCs w:val="24"/>
              </w:rPr>
            </w:pPr>
            <w:proofErr w:type="spellStart"/>
            <w:r w:rsidRPr="004A45EA">
              <w:rPr>
                <w:rFonts w:ascii="Times New Roman" w:hAnsi="Times New Roman" w:cs="Times New Roman"/>
                <w:sz w:val="24"/>
                <w:szCs w:val="24"/>
              </w:rPr>
              <w:lastRenderedPageBreak/>
              <w:t>Сбрез</w:t>
            </w:r>
            <w:proofErr w:type="spellEnd"/>
            <w:r w:rsidRPr="004A45EA">
              <w:rPr>
                <w:rFonts w:ascii="Times New Roman" w:hAnsi="Times New Roman" w:cs="Times New Roman"/>
                <w:sz w:val="24"/>
                <w:szCs w:val="24"/>
              </w:rPr>
              <w:t xml:space="preserve"> блока, форзац и </w:t>
            </w:r>
            <w:proofErr w:type="spellStart"/>
            <w:r w:rsidRPr="004A45EA">
              <w:rPr>
                <w:rFonts w:ascii="Times New Roman" w:hAnsi="Times New Roman" w:cs="Times New Roman"/>
                <w:sz w:val="24"/>
                <w:szCs w:val="24"/>
              </w:rPr>
              <w:t>нахзац</w:t>
            </w:r>
            <w:proofErr w:type="spellEnd"/>
            <w:r w:rsidRPr="004A45EA">
              <w:rPr>
                <w:rFonts w:ascii="Times New Roman" w:hAnsi="Times New Roman" w:cs="Times New Roman"/>
                <w:sz w:val="24"/>
                <w:szCs w:val="24"/>
              </w:rPr>
              <w:t xml:space="preserve"> — в цвет обложки. </w:t>
            </w:r>
          </w:p>
          <w:p w14:paraId="4ED7F33A" w14:textId="3CC3996D" w:rsidR="004A45EA" w:rsidRPr="004A45EA" w:rsidRDefault="004A45EA" w:rsidP="004A45EA">
            <w:pPr>
              <w:widowControl w:val="0"/>
              <w:suppressAutoHyphens/>
              <w:spacing w:line="276" w:lineRule="auto"/>
              <w:rPr>
                <w:rFonts w:ascii="Times New Roman" w:hAnsi="Times New Roman" w:cs="Times New Roman"/>
                <w:color w:val="000000"/>
                <w:sz w:val="24"/>
                <w:szCs w:val="24"/>
              </w:rPr>
            </w:pPr>
            <w:r w:rsidRPr="004A45EA">
              <w:rPr>
                <w:rFonts w:ascii="Times New Roman" w:hAnsi="Times New Roman" w:cs="Times New Roman"/>
                <w:color w:val="000000"/>
                <w:sz w:val="24"/>
                <w:szCs w:val="24"/>
              </w:rPr>
              <w:t>Брендирование: согласно дизайн макету Покупателя.</w:t>
            </w:r>
          </w:p>
        </w:tc>
        <w:tc>
          <w:tcPr>
            <w:tcW w:w="2027" w:type="dxa"/>
            <w:tcMar>
              <w:left w:w="57" w:type="dxa"/>
              <w:right w:w="57" w:type="dxa"/>
            </w:tcMar>
            <w:vAlign w:val="center"/>
          </w:tcPr>
          <w:p w14:paraId="4D9AE22B" w14:textId="77777777" w:rsidR="004A45EA" w:rsidRPr="004A45EA" w:rsidRDefault="004A45EA" w:rsidP="004A45EA">
            <w:pPr>
              <w:autoSpaceDE w:val="0"/>
              <w:autoSpaceDN w:val="0"/>
              <w:adjustRightInd w:val="0"/>
              <w:spacing w:line="276" w:lineRule="auto"/>
              <w:rPr>
                <w:rFonts w:ascii="Times New Roman" w:hAnsi="Times New Roman" w:cs="Times New Roman"/>
                <w:color w:val="000000"/>
                <w:sz w:val="24"/>
                <w:szCs w:val="24"/>
              </w:rPr>
            </w:pPr>
          </w:p>
        </w:tc>
        <w:tc>
          <w:tcPr>
            <w:tcW w:w="2762" w:type="dxa"/>
            <w:tcMar>
              <w:left w:w="57" w:type="dxa"/>
              <w:right w:w="57" w:type="dxa"/>
            </w:tcMar>
            <w:vAlign w:val="center"/>
          </w:tcPr>
          <w:p w14:paraId="49E36D41" w14:textId="77777777" w:rsidR="004A45EA" w:rsidRPr="004A45EA" w:rsidRDefault="004A45EA" w:rsidP="004A45EA">
            <w:pPr>
              <w:autoSpaceDE w:val="0"/>
              <w:autoSpaceDN w:val="0"/>
              <w:adjustRightInd w:val="0"/>
              <w:spacing w:line="276" w:lineRule="auto"/>
              <w:rPr>
                <w:rFonts w:ascii="Times New Roman" w:hAnsi="Times New Roman" w:cs="Times New Roman"/>
                <w:color w:val="000000"/>
                <w:sz w:val="24"/>
                <w:szCs w:val="24"/>
              </w:rPr>
            </w:pPr>
          </w:p>
        </w:tc>
        <w:tc>
          <w:tcPr>
            <w:tcW w:w="2156" w:type="dxa"/>
            <w:tcMar>
              <w:left w:w="57" w:type="dxa"/>
              <w:right w:w="57" w:type="dxa"/>
            </w:tcMar>
            <w:vAlign w:val="center"/>
          </w:tcPr>
          <w:p w14:paraId="34E32417" w14:textId="77777777" w:rsidR="004A45EA" w:rsidRPr="004A45EA" w:rsidRDefault="004A45EA" w:rsidP="004A45EA">
            <w:pPr>
              <w:autoSpaceDE w:val="0"/>
              <w:autoSpaceDN w:val="0"/>
              <w:adjustRightInd w:val="0"/>
              <w:spacing w:line="276" w:lineRule="auto"/>
              <w:rPr>
                <w:rFonts w:ascii="Times New Roman" w:hAnsi="Times New Roman" w:cs="Times New Roman"/>
                <w:color w:val="000000"/>
                <w:sz w:val="24"/>
                <w:szCs w:val="24"/>
              </w:rPr>
            </w:pPr>
          </w:p>
        </w:tc>
        <w:tc>
          <w:tcPr>
            <w:tcW w:w="1864" w:type="dxa"/>
            <w:tcMar>
              <w:left w:w="57" w:type="dxa"/>
              <w:right w:w="57" w:type="dxa"/>
            </w:tcMar>
            <w:vAlign w:val="center"/>
          </w:tcPr>
          <w:p w14:paraId="08EC5928" w14:textId="64FAF2E2" w:rsidR="004A45EA" w:rsidRPr="004A45EA" w:rsidRDefault="004A45EA" w:rsidP="004A45EA">
            <w:pPr>
              <w:autoSpaceDE w:val="0"/>
              <w:autoSpaceDN w:val="0"/>
              <w:adjustRightInd w:val="0"/>
              <w:spacing w:line="276" w:lineRule="auto"/>
              <w:rPr>
                <w:rFonts w:ascii="Times New Roman" w:hAnsi="Times New Roman" w:cs="Times New Roman"/>
                <w:i/>
                <w:color w:val="000000"/>
                <w:sz w:val="24"/>
                <w:szCs w:val="24"/>
              </w:rPr>
            </w:pPr>
          </w:p>
        </w:tc>
      </w:tr>
      <w:tr w:rsidR="004A45EA" w:rsidRPr="004A45EA" w14:paraId="2100FD66" w14:textId="77777777" w:rsidTr="004A45EA">
        <w:tc>
          <w:tcPr>
            <w:tcW w:w="645" w:type="dxa"/>
            <w:shd w:val="clear" w:color="auto" w:fill="auto"/>
            <w:tcMar>
              <w:left w:w="57" w:type="dxa"/>
              <w:right w:w="57" w:type="dxa"/>
            </w:tcMar>
            <w:vAlign w:val="center"/>
          </w:tcPr>
          <w:p w14:paraId="65CBD788" w14:textId="36E1AD49" w:rsidR="004A45EA" w:rsidRPr="004A45EA" w:rsidRDefault="004A45EA" w:rsidP="004A45EA">
            <w:pPr>
              <w:autoSpaceDE w:val="0"/>
              <w:autoSpaceDN w:val="0"/>
              <w:adjustRightInd w:val="0"/>
              <w:spacing w:line="312" w:lineRule="auto"/>
              <w:jc w:val="center"/>
              <w:rPr>
                <w:rFonts w:ascii="Times New Roman" w:hAnsi="Times New Roman" w:cs="Times New Roman"/>
              </w:rPr>
            </w:pPr>
            <w:r w:rsidRPr="004A45EA">
              <w:rPr>
                <w:rFonts w:ascii="Times New Roman" w:hAnsi="Times New Roman" w:cs="Times New Roman"/>
                <w:b/>
                <w:bCs/>
                <w:color w:val="000000"/>
                <w:sz w:val="24"/>
                <w:szCs w:val="24"/>
              </w:rPr>
              <w:t>2</w:t>
            </w:r>
          </w:p>
        </w:tc>
        <w:tc>
          <w:tcPr>
            <w:tcW w:w="2016" w:type="dxa"/>
            <w:shd w:val="clear" w:color="auto" w:fill="auto"/>
            <w:tcMar>
              <w:left w:w="57" w:type="dxa"/>
              <w:right w:w="57" w:type="dxa"/>
            </w:tcMar>
            <w:vAlign w:val="center"/>
          </w:tcPr>
          <w:p w14:paraId="58186D19" w14:textId="0AC19653" w:rsidR="004A45EA" w:rsidRPr="004A45EA" w:rsidRDefault="004A45EA" w:rsidP="004A45EA">
            <w:pPr>
              <w:autoSpaceDE w:val="0"/>
              <w:autoSpaceDN w:val="0"/>
              <w:adjustRightInd w:val="0"/>
              <w:spacing w:line="312" w:lineRule="auto"/>
              <w:rPr>
                <w:rFonts w:ascii="Times New Roman" w:hAnsi="Times New Roman" w:cs="Times New Roman"/>
              </w:rPr>
            </w:pPr>
            <w:r w:rsidRPr="004A45EA">
              <w:rPr>
                <w:rFonts w:ascii="Times New Roman" w:hAnsi="Times New Roman" w:cs="Times New Roman"/>
                <w:color w:val="262626"/>
                <w:sz w:val="24"/>
                <w:szCs w:val="24"/>
              </w:rPr>
              <w:t>Лента для бейджа</w:t>
            </w:r>
          </w:p>
        </w:tc>
        <w:tc>
          <w:tcPr>
            <w:tcW w:w="3812" w:type="dxa"/>
            <w:shd w:val="clear" w:color="auto" w:fill="auto"/>
            <w:tcMar>
              <w:left w:w="57" w:type="dxa"/>
              <w:right w:w="57" w:type="dxa"/>
            </w:tcMar>
            <w:vAlign w:val="center"/>
          </w:tcPr>
          <w:p w14:paraId="3FB0A899" w14:textId="77777777" w:rsidR="004A45EA" w:rsidRPr="004A45EA" w:rsidRDefault="004A45EA" w:rsidP="004A45EA">
            <w:pPr>
              <w:tabs>
                <w:tab w:val="left" w:pos="2328"/>
              </w:tabs>
              <w:jc w:val="both"/>
              <w:rPr>
                <w:rFonts w:ascii="Times New Roman" w:hAnsi="Times New Roman" w:cs="Times New Roman"/>
                <w:sz w:val="24"/>
                <w:szCs w:val="24"/>
                <w:lang w:val="en-US"/>
              </w:rPr>
            </w:pPr>
            <w:r w:rsidRPr="004A45EA">
              <w:rPr>
                <w:rFonts w:ascii="Times New Roman" w:hAnsi="Times New Roman" w:cs="Times New Roman"/>
                <w:sz w:val="24"/>
                <w:szCs w:val="24"/>
              </w:rPr>
              <w:t>Цвет</w:t>
            </w:r>
            <w:r w:rsidRPr="004A45EA">
              <w:rPr>
                <w:rFonts w:ascii="Times New Roman" w:hAnsi="Times New Roman" w:cs="Times New Roman"/>
                <w:sz w:val="24"/>
                <w:szCs w:val="24"/>
                <w:lang w:val="en-US"/>
              </w:rPr>
              <w:t xml:space="preserve">: </w:t>
            </w:r>
            <w:r w:rsidRPr="004A45EA">
              <w:rPr>
                <w:rFonts w:ascii="Times New Roman" w:hAnsi="Times New Roman" w:cs="Times New Roman"/>
                <w:sz w:val="24"/>
                <w:szCs w:val="24"/>
              </w:rPr>
              <w:t>красный</w:t>
            </w:r>
            <w:r w:rsidRPr="004A45EA">
              <w:rPr>
                <w:rFonts w:ascii="Times New Roman" w:hAnsi="Times New Roman" w:cs="Times New Roman"/>
                <w:sz w:val="24"/>
                <w:szCs w:val="24"/>
                <w:lang w:val="en-US"/>
              </w:rPr>
              <w:t xml:space="preserve"> (</w:t>
            </w:r>
            <w:proofErr w:type="spellStart"/>
            <w:r w:rsidRPr="004A45EA">
              <w:rPr>
                <w:rFonts w:ascii="Times New Roman" w:hAnsi="Times New Roman" w:cs="Times New Roman"/>
                <w:sz w:val="24"/>
                <w:szCs w:val="24"/>
                <w:lang w:val="en-US"/>
              </w:rPr>
              <w:t>cmyk</w:t>
            </w:r>
            <w:proofErr w:type="spellEnd"/>
            <w:r w:rsidRPr="004A45EA">
              <w:rPr>
                <w:rFonts w:ascii="Times New Roman" w:hAnsi="Times New Roman" w:cs="Times New Roman"/>
                <w:sz w:val="24"/>
                <w:szCs w:val="24"/>
                <w:lang w:val="en-US"/>
              </w:rPr>
              <w:t xml:space="preserve">: 6/100/100/1, </w:t>
            </w:r>
            <w:proofErr w:type="spellStart"/>
            <w:r w:rsidRPr="004A45EA">
              <w:rPr>
                <w:rFonts w:ascii="Times New Roman" w:hAnsi="Times New Roman" w:cs="Times New Roman"/>
                <w:sz w:val="24"/>
                <w:szCs w:val="24"/>
                <w:lang w:val="en-US"/>
              </w:rPr>
              <w:t>panton</w:t>
            </w:r>
            <w:proofErr w:type="spellEnd"/>
            <w:r w:rsidRPr="004A45EA">
              <w:rPr>
                <w:rFonts w:ascii="Times New Roman" w:hAnsi="Times New Roman" w:cs="Times New Roman"/>
                <w:sz w:val="24"/>
                <w:szCs w:val="24"/>
                <w:lang w:val="en-US"/>
              </w:rPr>
              <w:t>: maximum red);</w:t>
            </w:r>
          </w:p>
          <w:p w14:paraId="7740C321" w14:textId="77777777" w:rsidR="004A45EA" w:rsidRPr="004A45EA" w:rsidRDefault="004A45EA" w:rsidP="004A45EA">
            <w:pPr>
              <w:rPr>
                <w:rFonts w:ascii="Times New Roman" w:hAnsi="Times New Roman" w:cs="Times New Roman"/>
                <w:color w:val="000000"/>
                <w:sz w:val="24"/>
                <w:szCs w:val="24"/>
              </w:rPr>
            </w:pPr>
            <w:r w:rsidRPr="004A45EA">
              <w:rPr>
                <w:rFonts w:ascii="Times New Roman" w:hAnsi="Times New Roman" w:cs="Times New Roman"/>
                <w:color w:val="000000"/>
                <w:sz w:val="24"/>
                <w:szCs w:val="24"/>
              </w:rPr>
              <w:t>Материал – 100% полиэстер;</w:t>
            </w:r>
          </w:p>
          <w:p w14:paraId="0A8AC91F" w14:textId="77777777" w:rsidR="004A45EA" w:rsidRPr="004A45EA" w:rsidRDefault="004A45EA" w:rsidP="004A45EA">
            <w:pPr>
              <w:rPr>
                <w:rFonts w:ascii="Times New Roman" w:hAnsi="Times New Roman" w:cs="Times New Roman"/>
                <w:color w:val="000000"/>
                <w:sz w:val="24"/>
                <w:szCs w:val="24"/>
              </w:rPr>
            </w:pPr>
            <w:r w:rsidRPr="004A45EA">
              <w:rPr>
                <w:rFonts w:ascii="Times New Roman" w:hAnsi="Times New Roman" w:cs="Times New Roman"/>
                <w:color w:val="000000"/>
                <w:sz w:val="24"/>
                <w:szCs w:val="24"/>
              </w:rPr>
              <w:t>Ширина – не менее 19 мм и не более 22 мм;</w:t>
            </w:r>
          </w:p>
          <w:p w14:paraId="09524EC1" w14:textId="77777777" w:rsidR="004A45EA" w:rsidRPr="004A45EA" w:rsidRDefault="004A45EA" w:rsidP="004A45EA">
            <w:pPr>
              <w:rPr>
                <w:rFonts w:ascii="Times New Roman" w:hAnsi="Times New Roman" w:cs="Times New Roman"/>
                <w:color w:val="000000"/>
                <w:sz w:val="24"/>
                <w:szCs w:val="24"/>
              </w:rPr>
            </w:pPr>
            <w:r w:rsidRPr="004A45EA">
              <w:rPr>
                <w:rFonts w:ascii="Times New Roman" w:hAnsi="Times New Roman" w:cs="Times New Roman"/>
                <w:color w:val="000000"/>
                <w:sz w:val="24"/>
                <w:szCs w:val="24"/>
              </w:rPr>
              <w:t>Длина – не менее 890 мм не более 910 мм;</w:t>
            </w:r>
          </w:p>
          <w:p w14:paraId="35A40733" w14:textId="77777777" w:rsidR="004A45EA" w:rsidRPr="004A45EA" w:rsidRDefault="004A45EA" w:rsidP="004A45EA">
            <w:pPr>
              <w:rPr>
                <w:rFonts w:ascii="Times New Roman" w:hAnsi="Times New Roman" w:cs="Times New Roman"/>
                <w:color w:val="000000"/>
                <w:sz w:val="24"/>
                <w:szCs w:val="24"/>
              </w:rPr>
            </w:pPr>
            <w:r w:rsidRPr="004A45EA">
              <w:rPr>
                <w:rFonts w:ascii="Times New Roman" w:hAnsi="Times New Roman" w:cs="Times New Roman"/>
                <w:color w:val="000000"/>
                <w:sz w:val="24"/>
                <w:szCs w:val="24"/>
              </w:rPr>
              <w:t>Крепление – металлический карабин на ленте;</w:t>
            </w:r>
          </w:p>
          <w:p w14:paraId="70B4F522" w14:textId="77777777" w:rsidR="004A45EA" w:rsidRPr="004A45EA" w:rsidRDefault="004A45EA" w:rsidP="004A45EA">
            <w:pPr>
              <w:rPr>
                <w:rFonts w:ascii="Times New Roman" w:hAnsi="Times New Roman" w:cs="Times New Roman"/>
                <w:color w:val="000000"/>
                <w:sz w:val="24"/>
                <w:szCs w:val="24"/>
              </w:rPr>
            </w:pPr>
            <w:r w:rsidRPr="004A45EA">
              <w:rPr>
                <w:rFonts w:ascii="Times New Roman" w:hAnsi="Times New Roman" w:cs="Times New Roman"/>
                <w:color w:val="000000"/>
                <w:sz w:val="24"/>
                <w:szCs w:val="24"/>
              </w:rPr>
              <w:t>Печать – по всей длине ленты с двух сторон;</w:t>
            </w:r>
          </w:p>
          <w:p w14:paraId="692D0FBC" w14:textId="77777777" w:rsidR="004A45EA" w:rsidRPr="004A45EA" w:rsidRDefault="004A45EA" w:rsidP="004A45EA">
            <w:pPr>
              <w:rPr>
                <w:rFonts w:ascii="Times New Roman" w:hAnsi="Times New Roman" w:cs="Times New Roman"/>
                <w:color w:val="000000"/>
                <w:sz w:val="24"/>
                <w:szCs w:val="24"/>
              </w:rPr>
            </w:pPr>
            <w:r w:rsidRPr="004A45EA">
              <w:rPr>
                <w:rFonts w:ascii="Times New Roman" w:hAnsi="Times New Roman" w:cs="Times New Roman"/>
                <w:color w:val="000000"/>
                <w:sz w:val="24"/>
                <w:szCs w:val="24"/>
              </w:rPr>
              <w:t>Способ нанесения изображения – сублимация;</w:t>
            </w:r>
          </w:p>
          <w:p w14:paraId="3C1E391D" w14:textId="00C19F34" w:rsidR="004A45EA" w:rsidRPr="004A45EA" w:rsidRDefault="004A45EA" w:rsidP="004A45EA">
            <w:pPr>
              <w:spacing w:line="276" w:lineRule="auto"/>
              <w:rPr>
                <w:rFonts w:ascii="Times New Roman" w:hAnsi="Times New Roman" w:cs="Times New Roman"/>
              </w:rPr>
            </w:pPr>
            <w:r w:rsidRPr="004A45EA">
              <w:rPr>
                <w:rFonts w:ascii="Times New Roman" w:hAnsi="Times New Roman" w:cs="Times New Roman"/>
                <w:color w:val="000000"/>
                <w:sz w:val="24"/>
                <w:szCs w:val="24"/>
              </w:rPr>
              <w:t>Брендирование: согласно дизайн макету Покупателя.</w:t>
            </w:r>
          </w:p>
        </w:tc>
        <w:tc>
          <w:tcPr>
            <w:tcW w:w="2027" w:type="dxa"/>
            <w:tcMar>
              <w:left w:w="57" w:type="dxa"/>
              <w:right w:w="57" w:type="dxa"/>
            </w:tcMar>
            <w:vAlign w:val="center"/>
          </w:tcPr>
          <w:p w14:paraId="6E81EFFD"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2762" w:type="dxa"/>
            <w:tcMar>
              <w:left w:w="57" w:type="dxa"/>
              <w:right w:w="57" w:type="dxa"/>
            </w:tcMar>
            <w:vAlign w:val="center"/>
          </w:tcPr>
          <w:p w14:paraId="09E0B0AE"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2156" w:type="dxa"/>
            <w:tcMar>
              <w:left w:w="57" w:type="dxa"/>
              <w:right w:w="57" w:type="dxa"/>
            </w:tcMar>
            <w:vAlign w:val="center"/>
          </w:tcPr>
          <w:p w14:paraId="0BE6A8C1"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1864" w:type="dxa"/>
            <w:tcMar>
              <w:left w:w="57" w:type="dxa"/>
              <w:right w:w="57" w:type="dxa"/>
            </w:tcMar>
            <w:vAlign w:val="center"/>
          </w:tcPr>
          <w:p w14:paraId="2AE4A7AA"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r>
      <w:tr w:rsidR="004A45EA" w:rsidRPr="004A45EA" w14:paraId="0ADE9DE3" w14:textId="77777777" w:rsidTr="004A45EA">
        <w:tc>
          <w:tcPr>
            <w:tcW w:w="645" w:type="dxa"/>
            <w:shd w:val="clear" w:color="auto" w:fill="auto"/>
            <w:tcMar>
              <w:left w:w="57" w:type="dxa"/>
              <w:right w:w="57" w:type="dxa"/>
            </w:tcMar>
            <w:vAlign w:val="center"/>
          </w:tcPr>
          <w:p w14:paraId="3E060753" w14:textId="1F0543B1" w:rsidR="004A45EA" w:rsidRPr="004A45EA" w:rsidRDefault="004A45EA" w:rsidP="004A45EA">
            <w:pPr>
              <w:autoSpaceDE w:val="0"/>
              <w:autoSpaceDN w:val="0"/>
              <w:adjustRightInd w:val="0"/>
              <w:spacing w:line="312" w:lineRule="auto"/>
              <w:jc w:val="center"/>
              <w:rPr>
                <w:rFonts w:ascii="Times New Roman" w:hAnsi="Times New Roman" w:cs="Times New Roman"/>
              </w:rPr>
            </w:pPr>
            <w:r w:rsidRPr="004A45EA">
              <w:rPr>
                <w:rFonts w:ascii="Times New Roman" w:hAnsi="Times New Roman" w:cs="Times New Roman"/>
                <w:b/>
                <w:bCs/>
                <w:color w:val="000000"/>
                <w:sz w:val="24"/>
                <w:szCs w:val="24"/>
              </w:rPr>
              <w:t>3</w:t>
            </w:r>
          </w:p>
        </w:tc>
        <w:tc>
          <w:tcPr>
            <w:tcW w:w="2016" w:type="dxa"/>
            <w:shd w:val="clear" w:color="auto" w:fill="auto"/>
            <w:tcMar>
              <w:left w:w="57" w:type="dxa"/>
              <w:right w:w="57" w:type="dxa"/>
            </w:tcMar>
            <w:vAlign w:val="center"/>
          </w:tcPr>
          <w:p w14:paraId="0853C9C1" w14:textId="2802A0D0" w:rsidR="004A45EA" w:rsidRPr="004A45EA" w:rsidRDefault="004A45EA" w:rsidP="004A45EA">
            <w:pPr>
              <w:autoSpaceDE w:val="0"/>
              <w:autoSpaceDN w:val="0"/>
              <w:adjustRightInd w:val="0"/>
              <w:spacing w:line="312" w:lineRule="auto"/>
              <w:rPr>
                <w:rFonts w:ascii="Times New Roman" w:hAnsi="Times New Roman" w:cs="Times New Roman"/>
              </w:rPr>
            </w:pPr>
            <w:r w:rsidRPr="004A45EA">
              <w:rPr>
                <w:rFonts w:ascii="Times New Roman" w:hAnsi="Times New Roman" w:cs="Times New Roman"/>
                <w:color w:val="000000"/>
                <w:sz w:val="24"/>
                <w:szCs w:val="24"/>
              </w:rPr>
              <w:t>Шоппер</w:t>
            </w:r>
          </w:p>
        </w:tc>
        <w:tc>
          <w:tcPr>
            <w:tcW w:w="3812" w:type="dxa"/>
            <w:shd w:val="clear" w:color="auto" w:fill="auto"/>
            <w:tcMar>
              <w:left w:w="57" w:type="dxa"/>
              <w:right w:w="57" w:type="dxa"/>
            </w:tcMar>
            <w:vAlign w:val="center"/>
          </w:tcPr>
          <w:p w14:paraId="07E023CB" w14:textId="77777777" w:rsidR="004A45EA" w:rsidRPr="004A45EA" w:rsidRDefault="004A45EA" w:rsidP="004A45EA">
            <w:pPr>
              <w:rPr>
                <w:rFonts w:ascii="Times New Roman" w:hAnsi="Times New Roman" w:cs="Times New Roman"/>
                <w:sz w:val="24"/>
                <w:szCs w:val="24"/>
                <w:lang w:val="en-US"/>
              </w:rPr>
            </w:pPr>
            <w:r w:rsidRPr="004A45EA">
              <w:rPr>
                <w:rFonts w:ascii="Times New Roman" w:hAnsi="Times New Roman" w:cs="Times New Roman"/>
                <w:sz w:val="24"/>
                <w:szCs w:val="24"/>
              </w:rPr>
              <w:t>Цвет</w:t>
            </w:r>
            <w:r w:rsidRPr="004A45EA">
              <w:rPr>
                <w:rFonts w:ascii="Times New Roman" w:hAnsi="Times New Roman" w:cs="Times New Roman"/>
                <w:sz w:val="24"/>
                <w:szCs w:val="24"/>
                <w:lang w:val="en-US"/>
              </w:rPr>
              <w:t xml:space="preserve"> – </w:t>
            </w:r>
            <w:r w:rsidRPr="004A45EA">
              <w:rPr>
                <w:rFonts w:ascii="Times New Roman" w:hAnsi="Times New Roman" w:cs="Times New Roman"/>
                <w:sz w:val="24"/>
                <w:szCs w:val="24"/>
              </w:rPr>
              <w:t>красный</w:t>
            </w:r>
            <w:r w:rsidRPr="004A45EA">
              <w:rPr>
                <w:rFonts w:ascii="Times New Roman" w:hAnsi="Times New Roman" w:cs="Times New Roman"/>
                <w:sz w:val="24"/>
                <w:szCs w:val="24"/>
                <w:lang w:val="en-US"/>
              </w:rPr>
              <w:t xml:space="preserve"> (</w:t>
            </w:r>
            <w:proofErr w:type="spellStart"/>
            <w:r w:rsidRPr="004A45EA">
              <w:rPr>
                <w:rFonts w:ascii="Times New Roman" w:hAnsi="Times New Roman" w:cs="Times New Roman"/>
                <w:sz w:val="24"/>
                <w:szCs w:val="24"/>
                <w:lang w:val="en-US"/>
              </w:rPr>
              <w:t>cmyk</w:t>
            </w:r>
            <w:proofErr w:type="spellEnd"/>
            <w:r w:rsidRPr="004A45EA">
              <w:rPr>
                <w:rFonts w:ascii="Times New Roman" w:hAnsi="Times New Roman" w:cs="Times New Roman"/>
                <w:sz w:val="24"/>
                <w:szCs w:val="24"/>
                <w:lang w:val="en-US"/>
              </w:rPr>
              <w:t xml:space="preserve">: 6/100/100/1, </w:t>
            </w:r>
            <w:proofErr w:type="spellStart"/>
            <w:r w:rsidRPr="004A45EA">
              <w:rPr>
                <w:rFonts w:ascii="Times New Roman" w:hAnsi="Times New Roman" w:cs="Times New Roman"/>
                <w:sz w:val="24"/>
                <w:szCs w:val="24"/>
                <w:lang w:val="en-US"/>
              </w:rPr>
              <w:t>panton</w:t>
            </w:r>
            <w:proofErr w:type="spellEnd"/>
            <w:r w:rsidRPr="004A45EA">
              <w:rPr>
                <w:rFonts w:ascii="Times New Roman" w:hAnsi="Times New Roman" w:cs="Times New Roman"/>
                <w:sz w:val="24"/>
                <w:szCs w:val="24"/>
                <w:lang w:val="en-US"/>
              </w:rPr>
              <w:t>: maximum red);</w:t>
            </w:r>
          </w:p>
          <w:p w14:paraId="3CC9E4DF"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lastRenderedPageBreak/>
              <w:t>Размеры сумки:</w:t>
            </w:r>
          </w:p>
          <w:p w14:paraId="285E1119"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 xml:space="preserve">ширина </w:t>
            </w:r>
            <w:r w:rsidRPr="004A45EA">
              <w:rPr>
                <w:rFonts w:ascii="Times New Roman" w:hAnsi="Times New Roman" w:cs="Times New Roman"/>
                <w:szCs w:val="17"/>
                <w:shd w:val="clear" w:color="auto" w:fill="FFFFFF"/>
              </w:rPr>
              <w:t xml:space="preserve">≥ </w:t>
            </w:r>
            <w:r w:rsidRPr="004A45EA">
              <w:rPr>
                <w:rFonts w:ascii="Times New Roman" w:hAnsi="Times New Roman" w:cs="Times New Roman"/>
                <w:sz w:val="24"/>
                <w:szCs w:val="24"/>
              </w:rPr>
              <w:t xml:space="preserve">35 и &lt;37 см, </w:t>
            </w:r>
          </w:p>
          <w:p w14:paraId="3BC2B237"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 xml:space="preserve">высота (без ручек) </w:t>
            </w:r>
            <w:r w:rsidRPr="004A45EA">
              <w:rPr>
                <w:rFonts w:ascii="Times New Roman" w:hAnsi="Times New Roman" w:cs="Times New Roman"/>
                <w:szCs w:val="17"/>
                <w:shd w:val="clear" w:color="auto" w:fill="FFFFFF"/>
              </w:rPr>
              <w:t xml:space="preserve">≥ </w:t>
            </w:r>
            <w:r w:rsidRPr="004A45EA">
              <w:rPr>
                <w:rFonts w:ascii="Times New Roman" w:hAnsi="Times New Roman" w:cs="Times New Roman"/>
                <w:sz w:val="24"/>
                <w:szCs w:val="24"/>
              </w:rPr>
              <w:t xml:space="preserve">38 и &lt;40 см, </w:t>
            </w:r>
          </w:p>
          <w:p w14:paraId="373BC26B"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 xml:space="preserve">глубина </w:t>
            </w:r>
            <w:r w:rsidRPr="004A45EA">
              <w:rPr>
                <w:rFonts w:ascii="Times New Roman" w:hAnsi="Times New Roman" w:cs="Times New Roman"/>
                <w:szCs w:val="17"/>
                <w:shd w:val="clear" w:color="auto" w:fill="FFFFFF"/>
              </w:rPr>
              <w:t>≥</w:t>
            </w:r>
            <w:r w:rsidRPr="004A45EA">
              <w:rPr>
                <w:rFonts w:ascii="Times New Roman" w:hAnsi="Times New Roman" w:cs="Times New Roman"/>
                <w:sz w:val="24"/>
                <w:szCs w:val="24"/>
              </w:rPr>
              <w:t xml:space="preserve"> 5 и &lt;6см;</w:t>
            </w:r>
          </w:p>
          <w:p w14:paraId="0A9E65EE"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 xml:space="preserve">Размер ручки – </w:t>
            </w:r>
            <w:r w:rsidRPr="004A45EA">
              <w:rPr>
                <w:rFonts w:ascii="Times New Roman" w:hAnsi="Times New Roman" w:cs="Times New Roman"/>
                <w:szCs w:val="17"/>
                <w:shd w:val="clear" w:color="auto" w:fill="FFFFFF"/>
              </w:rPr>
              <w:t xml:space="preserve">≥ </w:t>
            </w:r>
            <w:r w:rsidRPr="004A45EA">
              <w:rPr>
                <w:rFonts w:ascii="Times New Roman" w:hAnsi="Times New Roman" w:cs="Times New Roman"/>
                <w:sz w:val="24"/>
                <w:szCs w:val="24"/>
              </w:rPr>
              <w:t xml:space="preserve">54 и &lt;56 см, ширина </w:t>
            </w:r>
            <w:r w:rsidRPr="004A45EA">
              <w:rPr>
                <w:rFonts w:ascii="Times New Roman" w:hAnsi="Times New Roman" w:cs="Times New Roman"/>
                <w:szCs w:val="17"/>
                <w:shd w:val="clear" w:color="auto" w:fill="FFFFFF"/>
              </w:rPr>
              <w:t>≥</w:t>
            </w:r>
            <w:r w:rsidRPr="004A45EA">
              <w:rPr>
                <w:rFonts w:ascii="Times New Roman" w:hAnsi="Times New Roman" w:cs="Times New Roman"/>
                <w:sz w:val="24"/>
                <w:szCs w:val="24"/>
              </w:rPr>
              <w:t xml:space="preserve"> 2,5 и &lt;3 см</w:t>
            </w:r>
          </w:p>
          <w:p w14:paraId="79B913E1"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Материал – хлопок 100%;</w:t>
            </w:r>
          </w:p>
          <w:p w14:paraId="4C3C9653"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Плотность – 220 г/м²;</w:t>
            </w:r>
          </w:p>
          <w:p w14:paraId="4B5FC418"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Тип плетения материала – саржа;</w:t>
            </w:r>
          </w:p>
          <w:p w14:paraId="33F2B3AC"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Должна выдерживать нагрузку – от 9 до 10 кг;</w:t>
            </w:r>
          </w:p>
          <w:p w14:paraId="00E396FE"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Способ обработки внутреннего шва – оверлок.</w:t>
            </w:r>
          </w:p>
          <w:p w14:paraId="36244905"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Цвет нитки оверлока – красный;</w:t>
            </w:r>
          </w:p>
          <w:p w14:paraId="291207E1"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Нанесение изображения – шелкография, 1+0;</w:t>
            </w:r>
          </w:p>
          <w:p w14:paraId="33C5177C"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sz w:val="24"/>
                <w:szCs w:val="24"/>
              </w:rPr>
              <w:t>Крепление ручек к сумке - прошить ручки по периметру (не менее 1 см от края) с учетом дополнительного укрепления на местах крепления;</w:t>
            </w:r>
          </w:p>
          <w:p w14:paraId="2B22B43C" w14:textId="77777777" w:rsidR="004A45EA" w:rsidRPr="004A45EA" w:rsidRDefault="004A45EA" w:rsidP="004A45EA">
            <w:pPr>
              <w:rPr>
                <w:rFonts w:ascii="Times New Roman" w:hAnsi="Times New Roman" w:cs="Times New Roman"/>
                <w:sz w:val="24"/>
                <w:szCs w:val="24"/>
              </w:rPr>
            </w:pPr>
            <w:r w:rsidRPr="004A45EA">
              <w:rPr>
                <w:rFonts w:ascii="Times New Roman" w:hAnsi="Times New Roman" w:cs="Times New Roman"/>
                <w:color w:val="1A1A1A"/>
                <w:sz w:val="24"/>
                <w:szCs w:val="24"/>
              </w:rPr>
              <w:t>Бирка произвольного размера, ориентация бирки горизонтальная.</w:t>
            </w:r>
          </w:p>
          <w:p w14:paraId="116FB959" w14:textId="6D692082" w:rsidR="004A45EA" w:rsidRPr="004A45EA" w:rsidRDefault="004A45EA" w:rsidP="004A45EA">
            <w:pPr>
              <w:spacing w:line="276" w:lineRule="auto"/>
              <w:rPr>
                <w:rFonts w:ascii="Times New Roman" w:hAnsi="Times New Roman" w:cs="Times New Roman"/>
              </w:rPr>
            </w:pPr>
            <w:r w:rsidRPr="004A45EA">
              <w:rPr>
                <w:rFonts w:ascii="Times New Roman" w:hAnsi="Times New Roman" w:cs="Times New Roman"/>
                <w:sz w:val="24"/>
                <w:szCs w:val="24"/>
              </w:rPr>
              <w:lastRenderedPageBreak/>
              <w:t>Брендирование – согласно дизайн-макету Покупателя.</w:t>
            </w:r>
          </w:p>
        </w:tc>
        <w:tc>
          <w:tcPr>
            <w:tcW w:w="2027" w:type="dxa"/>
            <w:tcMar>
              <w:left w:w="57" w:type="dxa"/>
              <w:right w:w="57" w:type="dxa"/>
            </w:tcMar>
            <w:vAlign w:val="center"/>
          </w:tcPr>
          <w:p w14:paraId="062642B5"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2762" w:type="dxa"/>
            <w:tcMar>
              <w:left w:w="57" w:type="dxa"/>
              <w:right w:w="57" w:type="dxa"/>
            </w:tcMar>
            <w:vAlign w:val="center"/>
          </w:tcPr>
          <w:p w14:paraId="04D9D626"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2156" w:type="dxa"/>
            <w:tcMar>
              <w:left w:w="57" w:type="dxa"/>
              <w:right w:w="57" w:type="dxa"/>
            </w:tcMar>
            <w:vAlign w:val="center"/>
          </w:tcPr>
          <w:p w14:paraId="33F932B7"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1864" w:type="dxa"/>
            <w:tcMar>
              <w:left w:w="57" w:type="dxa"/>
              <w:right w:w="57" w:type="dxa"/>
            </w:tcMar>
            <w:vAlign w:val="center"/>
          </w:tcPr>
          <w:p w14:paraId="7A1B782F"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r>
      <w:tr w:rsidR="004A45EA" w:rsidRPr="004A45EA" w14:paraId="589AA7E6" w14:textId="77777777" w:rsidTr="004A45EA">
        <w:tc>
          <w:tcPr>
            <w:tcW w:w="645" w:type="dxa"/>
            <w:shd w:val="clear" w:color="auto" w:fill="auto"/>
            <w:tcMar>
              <w:left w:w="57" w:type="dxa"/>
              <w:right w:w="57" w:type="dxa"/>
            </w:tcMar>
            <w:vAlign w:val="center"/>
          </w:tcPr>
          <w:p w14:paraId="26F3E72B" w14:textId="75111CB3" w:rsidR="004A45EA" w:rsidRPr="004A45EA" w:rsidRDefault="004A45EA" w:rsidP="004A45EA">
            <w:pPr>
              <w:autoSpaceDE w:val="0"/>
              <w:autoSpaceDN w:val="0"/>
              <w:adjustRightInd w:val="0"/>
              <w:spacing w:line="312" w:lineRule="auto"/>
              <w:jc w:val="center"/>
              <w:rPr>
                <w:rFonts w:ascii="Times New Roman" w:hAnsi="Times New Roman" w:cs="Times New Roman"/>
              </w:rPr>
            </w:pPr>
            <w:r w:rsidRPr="004A45EA">
              <w:rPr>
                <w:rFonts w:ascii="Times New Roman" w:hAnsi="Times New Roman" w:cs="Times New Roman"/>
                <w:b/>
                <w:bCs/>
                <w:color w:val="000000"/>
                <w:sz w:val="24"/>
                <w:szCs w:val="24"/>
              </w:rPr>
              <w:lastRenderedPageBreak/>
              <w:t>4</w:t>
            </w:r>
          </w:p>
        </w:tc>
        <w:tc>
          <w:tcPr>
            <w:tcW w:w="2016" w:type="dxa"/>
            <w:shd w:val="clear" w:color="auto" w:fill="auto"/>
            <w:tcMar>
              <w:left w:w="57" w:type="dxa"/>
              <w:right w:w="57" w:type="dxa"/>
            </w:tcMar>
            <w:vAlign w:val="center"/>
          </w:tcPr>
          <w:p w14:paraId="75F82274" w14:textId="2C86FA70" w:rsidR="004A45EA" w:rsidRPr="004A45EA" w:rsidRDefault="004A45EA" w:rsidP="004A45EA">
            <w:pPr>
              <w:autoSpaceDE w:val="0"/>
              <w:autoSpaceDN w:val="0"/>
              <w:adjustRightInd w:val="0"/>
              <w:spacing w:line="312" w:lineRule="auto"/>
              <w:rPr>
                <w:rFonts w:ascii="Times New Roman" w:hAnsi="Times New Roman" w:cs="Times New Roman"/>
              </w:rPr>
            </w:pPr>
            <w:r w:rsidRPr="004A45EA">
              <w:rPr>
                <w:rFonts w:ascii="Times New Roman" w:hAnsi="Times New Roman" w:cs="Times New Roman"/>
                <w:color w:val="262626"/>
                <w:sz w:val="24"/>
                <w:szCs w:val="24"/>
              </w:rPr>
              <w:t>Значок «Прямоугольный»</w:t>
            </w:r>
          </w:p>
        </w:tc>
        <w:tc>
          <w:tcPr>
            <w:tcW w:w="3812" w:type="dxa"/>
            <w:shd w:val="clear" w:color="auto" w:fill="auto"/>
            <w:tcMar>
              <w:left w:w="57" w:type="dxa"/>
              <w:right w:w="57" w:type="dxa"/>
            </w:tcMar>
            <w:vAlign w:val="center"/>
          </w:tcPr>
          <w:p w14:paraId="51425475" w14:textId="77777777" w:rsidR="004A45EA" w:rsidRPr="004A45EA" w:rsidRDefault="004A45EA" w:rsidP="004A45EA">
            <w:pPr>
              <w:pStyle w:val="a3"/>
              <w:spacing w:line="276" w:lineRule="auto"/>
              <w:ind w:left="-23"/>
              <w:rPr>
                <w:rFonts w:ascii="Times New Roman" w:hAnsi="Times New Roman" w:cs="Times New Roman"/>
              </w:rPr>
            </w:pPr>
            <w:r w:rsidRPr="004A45EA">
              <w:rPr>
                <w:rFonts w:ascii="Times New Roman" w:hAnsi="Times New Roman" w:cs="Times New Roman"/>
              </w:rPr>
              <w:t xml:space="preserve">Значок «Прямоугольный». </w:t>
            </w:r>
          </w:p>
          <w:p w14:paraId="78AEE810" w14:textId="77777777" w:rsidR="004A45EA" w:rsidRPr="004A45EA" w:rsidRDefault="004A45EA" w:rsidP="004A45EA">
            <w:pPr>
              <w:pStyle w:val="a3"/>
              <w:spacing w:line="276" w:lineRule="auto"/>
              <w:ind w:left="-23"/>
              <w:rPr>
                <w:rFonts w:ascii="Times New Roman" w:hAnsi="Times New Roman" w:cs="Times New Roman"/>
              </w:rPr>
            </w:pPr>
            <w:r w:rsidRPr="004A45EA">
              <w:rPr>
                <w:rFonts w:ascii="Times New Roman" w:hAnsi="Times New Roman" w:cs="Times New Roman"/>
              </w:rPr>
              <w:t>Размер – 24 мм х 15 мм;</w:t>
            </w:r>
          </w:p>
          <w:p w14:paraId="6909ACAA" w14:textId="77777777" w:rsidR="004A45EA" w:rsidRPr="004A45EA" w:rsidRDefault="004A45EA" w:rsidP="004A45EA">
            <w:pPr>
              <w:pStyle w:val="a3"/>
              <w:spacing w:line="276" w:lineRule="auto"/>
              <w:ind w:left="0"/>
              <w:rPr>
                <w:rFonts w:ascii="Times New Roman" w:hAnsi="Times New Roman" w:cs="Times New Roman"/>
              </w:rPr>
            </w:pPr>
            <w:r w:rsidRPr="004A45EA">
              <w:rPr>
                <w:rFonts w:ascii="Times New Roman" w:hAnsi="Times New Roman" w:cs="Times New Roman"/>
              </w:rPr>
              <w:t>Толщина – 1,2 мм;</w:t>
            </w:r>
          </w:p>
          <w:p w14:paraId="3331E387" w14:textId="77777777" w:rsidR="004A45EA" w:rsidRPr="004A45EA" w:rsidRDefault="004A45EA" w:rsidP="004A45EA">
            <w:pPr>
              <w:pStyle w:val="a3"/>
              <w:spacing w:line="276" w:lineRule="auto"/>
              <w:ind w:left="0"/>
              <w:rPr>
                <w:rFonts w:ascii="Times New Roman" w:hAnsi="Times New Roman" w:cs="Times New Roman"/>
              </w:rPr>
            </w:pPr>
            <w:r w:rsidRPr="004A45EA">
              <w:rPr>
                <w:rFonts w:ascii="Times New Roman" w:hAnsi="Times New Roman" w:cs="Times New Roman"/>
              </w:rPr>
              <w:t>Материал – металл;</w:t>
            </w:r>
          </w:p>
          <w:p w14:paraId="1BF28FDB" w14:textId="77777777" w:rsidR="004A45EA" w:rsidRPr="004A45EA" w:rsidRDefault="004A45EA" w:rsidP="004A45EA">
            <w:pPr>
              <w:pStyle w:val="a3"/>
              <w:spacing w:line="276" w:lineRule="auto"/>
              <w:ind w:left="0"/>
              <w:rPr>
                <w:rFonts w:ascii="Times New Roman" w:hAnsi="Times New Roman" w:cs="Times New Roman"/>
              </w:rPr>
            </w:pPr>
            <w:r w:rsidRPr="004A45EA">
              <w:rPr>
                <w:rFonts w:ascii="Times New Roman" w:hAnsi="Times New Roman" w:cs="Times New Roman"/>
              </w:rPr>
              <w:t>Технология изготовления – штамповка;</w:t>
            </w:r>
          </w:p>
          <w:p w14:paraId="438587EB" w14:textId="77777777" w:rsidR="004A45EA" w:rsidRPr="004A45EA" w:rsidRDefault="004A45EA" w:rsidP="004A45EA">
            <w:pPr>
              <w:pStyle w:val="a3"/>
              <w:spacing w:line="276" w:lineRule="auto"/>
              <w:ind w:left="0"/>
              <w:rPr>
                <w:rFonts w:ascii="Times New Roman" w:hAnsi="Times New Roman" w:cs="Times New Roman"/>
              </w:rPr>
            </w:pPr>
            <w:r w:rsidRPr="004A45EA">
              <w:rPr>
                <w:rFonts w:ascii="Times New Roman" w:hAnsi="Times New Roman" w:cs="Times New Roman"/>
              </w:rPr>
              <w:t>Цвет покрытия – под серебро + эмаль (красная);</w:t>
            </w:r>
          </w:p>
          <w:p w14:paraId="74BC2785" w14:textId="77777777" w:rsidR="004A45EA" w:rsidRPr="004A45EA" w:rsidRDefault="004A45EA" w:rsidP="004A45EA">
            <w:pPr>
              <w:spacing w:line="276" w:lineRule="auto"/>
              <w:rPr>
                <w:rFonts w:ascii="Times New Roman" w:hAnsi="Times New Roman" w:cs="Times New Roman"/>
                <w:color w:val="000000"/>
              </w:rPr>
            </w:pPr>
            <w:r w:rsidRPr="004A45EA">
              <w:rPr>
                <w:rFonts w:ascii="Times New Roman" w:hAnsi="Times New Roman" w:cs="Times New Roman"/>
                <w:color w:val="000000"/>
                <w:sz w:val="24"/>
                <w:szCs w:val="24"/>
              </w:rPr>
              <w:t>Крепление – цанга-бабочка (иголка и круглая заглушка с ушками);</w:t>
            </w:r>
          </w:p>
          <w:p w14:paraId="4B4EA112" w14:textId="714521C2" w:rsidR="004A45EA" w:rsidRPr="004A45EA" w:rsidRDefault="004A45EA" w:rsidP="004A45EA">
            <w:pPr>
              <w:spacing w:line="276" w:lineRule="auto"/>
              <w:rPr>
                <w:rFonts w:ascii="Times New Roman" w:hAnsi="Times New Roman" w:cs="Times New Roman"/>
              </w:rPr>
            </w:pPr>
            <w:r w:rsidRPr="004A45EA">
              <w:rPr>
                <w:rFonts w:ascii="Times New Roman" w:hAnsi="Times New Roman" w:cs="Times New Roman"/>
                <w:color w:val="000000"/>
                <w:sz w:val="24"/>
                <w:szCs w:val="24"/>
              </w:rPr>
              <w:t>Индивидуальное изготовление – согласно дизайн-макету Покупателя.</w:t>
            </w:r>
          </w:p>
        </w:tc>
        <w:tc>
          <w:tcPr>
            <w:tcW w:w="2027" w:type="dxa"/>
            <w:tcMar>
              <w:left w:w="57" w:type="dxa"/>
              <w:right w:w="57" w:type="dxa"/>
            </w:tcMar>
            <w:vAlign w:val="center"/>
          </w:tcPr>
          <w:p w14:paraId="2285FCCB"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2762" w:type="dxa"/>
            <w:tcMar>
              <w:left w:w="57" w:type="dxa"/>
              <w:right w:w="57" w:type="dxa"/>
            </w:tcMar>
            <w:vAlign w:val="center"/>
          </w:tcPr>
          <w:p w14:paraId="093FB5A4"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2156" w:type="dxa"/>
            <w:tcMar>
              <w:left w:w="57" w:type="dxa"/>
              <w:right w:w="57" w:type="dxa"/>
            </w:tcMar>
            <w:vAlign w:val="center"/>
          </w:tcPr>
          <w:p w14:paraId="6C280966"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1864" w:type="dxa"/>
            <w:tcMar>
              <w:left w:w="57" w:type="dxa"/>
              <w:right w:w="57" w:type="dxa"/>
            </w:tcMar>
            <w:vAlign w:val="center"/>
          </w:tcPr>
          <w:p w14:paraId="56FD906E"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r>
      <w:tr w:rsidR="004A45EA" w:rsidRPr="004A45EA" w14:paraId="45431696" w14:textId="77777777" w:rsidTr="004A45EA">
        <w:tc>
          <w:tcPr>
            <w:tcW w:w="645" w:type="dxa"/>
            <w:shd w:val="clear" w:color="auto" w:fill="auto"/>
            <w:tcMar>
              <w:left w:w="57" w:type="dxa"/>
              <w:right w:w="57" w:type="dxa"/>
            </w:tcMar>
            <w:vAlign w:val="center"/>
          </w:tcPr>
          <w:p w14:paraId="21E38174" w14:textId="042D06D7" w:rsidR="004A45EA" w:rsidRPr="004A45EA" w:rsidRDefault="004A45EA" w:rsidP="004A45EA">
            <w:pPr>
              <w:autoSpaceDE w:val="0"/>
              <w:autoSpaceDN w:val="0"/>
              <w:adjustRightInd w:val="0"/>
              <w:spacing w:line="312" w:lineRule="auto"/>
              <w:jc w:val="center"/>
              <w:rPr>
                <w:rFonts w:ascii="Times New Roman" w:hAnsi="Times New Roman" w:cs="Times New Roman"/>
              </w:rPr>
            </w:pPr>
            <w:r w:rsidRPr="004A45EA">
              <w:rPr>
                <w:rFonts w:ascii="Times New Roman" w:hAnsi="Times New Roman" w:cs="Times New Roman"/>
                <w:b/>
                <w:bCs/>
                <w:color w:val="000000"/>
                <w:sz w:val="24"/>
                <w:szCs w:val="24"/>
              </w:rPr>
              <w:t>5</w:t>
            </w:r>
          </w:p>
        </w:tc>
        <w:tc>
          <w:tcPr>
            <w:tcW w:w="2016" w:type="dxa"/>
            <w:shd w:val="clear" w:color="auto" w:fill="auto"/>
            <w:tcMar>
              <w:left w:w="57" w:type="dxa"/>
              <w:right w:w="57" w:type="dxa"/>
            </w:tcMar>
            <w:vAlign w:val="center"/>
          </w:tcPr>
          <w:p w14:paraId="2FE9F11E" w14:textId="4E6C2738" w:rsidR="004A45EA" w:rsidRPr="004A45EA" w:rsidRDefault="004A45EA" w:rsidP="004A45EA">
            <w:pPr>
              <w:autoSpaceDE w:val="0"/>
              <w:autoSpaceDN w:val="0"/>
              <w:adjustRightInd w:val="0"/>
              <w:spacing w:line="312" w:lineRule="auto"/>
              <w:rPr>
                <w:rFonts w:ascii="Times New Roman" w:hAnsi="Times New Roman" w:cs="Times New Roman"/>
              </w:rPr>
            </w:pPr>
            <w:r w:rsidRPr="004A45EA">
              <w:rPr>
                <w:rFonts w:ascii="Times New Roman" w:hAnsi="Times New Roman" w:cs="Times New Roman"/>
                <w:color w:val="333333"/>
                <w:sz w:val="24"/>
                <w:szCs w:val="24"/>
              </w:rPr>
              <w:t>Ролл-ап 100х200</w:t>
            </w:r>
          </w:p>
        </w:tc>
        <w:tc>
          <w:tcPr>
            <w:tcW w:w="3812" w:type="dxa"/>
            <w:shd w:val="clear" w:color="auto" w:fill="auto"/>
            <w:tcMar>
              <w:left w:w="57" w:type="dxa"/>
              <w:right w:w="57" w:type="dxa"/>
            </w:tcMar>
            <w:vAlign w:val="center"/>
          </w:tcPr>
          <w:p w14:paraId="26296344" w14:textId="77777777" w:rsidR="004A45EA" w:rsidRPr="004A45EA" w:rsidRDefault="004A45EA" w:rsidP="004A45EA">
            <w:pPr>
              <w:rPr>
                <w:rFonts w:ascii="Times New Roman" w:hAnsi="Times New Roman" w:cs="Times New Roman"/>
                <w:bCs/>
                <w:color w:val="000000"/>
                <w:sz w:val="24"/>
                <w:szCs w:val="24"/>
              </w:rPr>
            </w:pPr>
            <w:r w:rsidRPr="004A45EA">
              <w:rPr>
                <w:rFonts w:ascii="Times New Roman" w:hAnsi="Times New Roman" w:cs="Times New Roman"/>
                <w:bCs/>
                <w:color w:val="000000"/>
                <w:sz w:val="24"/>
                <w:szCs w:val="24"/>
              </w:rPr>
              <w:t xml:space="preserve">Размер 100х200 см. </w:t>
            </w:r>
          </w:p>
          <w:p w14:paraId="1CD1EBF7" w14:textId="77777777" w:rsidR="004A45EA" w:rsidRPr="004A45EA" w:rsidRDefault="004A45EA" w:rsidP="004A45EA">
            <w:pPr>
              <w:rPr>
                <w:rFonts w:ascii="Times New Roman" w:hAnsi="Times New Roman" w:cs="Times New Roman"/>
                <w:bCs/>
                <w:color w:val="000000"/>
                <w:sz w:val="24"/>
                <w:szCs w:val="24"/>
              </w:rPr>
            </w:pPr>
            <w:r w:rsidRPr="004A45EA">
              <w:rPr>
                <w:rFonts w:ascii="Times New Roman" w:hAnsi="Times New Roman" w:cs="Times New Roman"/>
                <w:bCs/>
                <w:color w:val="000000"/>
                <w:sz w:val="24"/>
                <w:szCs w:val="24"/>
              </w:rPr>
              <w:t xml:space="preserve">Цветность: 4+0. </w:t>
            </w:r>
          </w:p>
          <w:p w14:paraId="3C56286A" w14:textId="77777777" w:rsidR="004A45EA" w:rsidRPr="004A45EA" w:rsidRDefault="004A45EA" w:rsidP="004A45EA">
            <w:pPr>
              <w:rPr>
                <w:rFonts w:ascii="Times New Roman" w:hAnsi="Times New Roman" w:cs="Times New Roman"/>
                <w:bCs/>
                <w:color w:val="000000"/>
                <w:sz w:val="24"/>
                <w:szCs w:val="24"/>
              </w:rPr>
            </w:pPr>
            <w:r w:rsidRPr="004A45EA">
              <w:rPr>
                <w:rFonts w:ascii="Times New Roman" w:hAnsi="Times New Roman" w:cs="Times New Roman"/>
                <w:bCs/>
                <w:color w:val="000000"/>
                <w:sz w:val="24"/>
                <w:szCs w:val="24"/>
              </w:rPr>
              <w:t xml:space="preserve">Материал полотна: баннерная ткань, плотность не менее 440 г/м². </w:t>
            </w:r>
          </w:p>
          <w:p w14:paraId="50594180" w14:textId="77777777" w:rsidR="004A45EA" w:rsidRPr="004A45EA" w:rsidRDefault="004A45EA" w:rsidP="004A45EA">
            <w:pPr>
              <w:rPr>
                <w:rFonts w:ascii="Times New Roman" w:hAnsi="Times New Roman" w:cs="Times New Roman"/>
                <w:bCs/>
                <w:color w:val="000000"/>
                <w:sz w:val="24"/>
                <w:szCs w:val="24"/>
              </w:rPr>
            </w:pPr>
            <w:r w:rsidRPr="004A45EA">
              <w:rPr>
                <w:rFonts w:ascii="Times New Roman" w:hAnsi="Times New Roman" w:cs="Times New Roman"/>
                <w:bCs/>
                <w:color w:val="000000"/>
                <w:sz w:val="24"/>
                <w:szCs w:val="24"/>
              </w:rPr>
              <w:lastRenderedPageBreak/>
              <w:t xml:space="preserve">Печать с разрешением: не менее 720 </w:t>
            </w:r>
            <w:proofErr w:type="spellStart"/>
            <w:r w:rsidRPr="004A45EA">
              <w:rPr>
                <w:rFonts w:ascii="Times New Roman" w:hAnsi="Times New Roman" w:cs="Times New Roman"/>
                <w:bCs/>
                <w:color w:val="000000"/>
                <w:sz w:val="24"/>
                <w:szCs w:val="24"/>
              </w:rPr>
              <w:t>dpi</w:t>
            </w:r>
            <w:proofErr w:type="spellEnd"/>
            <w:r w:rsidRPr="004A45EA">
              <w:rPr>
                <w:rFonts w:ascii="Times New Roman" w:hAnsi="Times New Roman" w:cs="Times New Roman"/>
                <w:bCs/>
                <w:color w:val="000000"/>
                <w:sz w:val="24"/>
                <w:szCs w:val="24"/>
              </w:rPr>
              <w:t>.</w:t>
            </w:r>
          </w:p>
          <w:p w14:paraId="0B32A0EC" w14:textId="77777777" w:rsidR="004A45EA" w:rsidRPr="004A45EA" w:rsidRDefault="004A45EA" w:rsidP="004A45EA">
            <w:pPr>
              <w:spacing w:line="276" w:lineRule="auto"/>
              <w:rPr>
                <w:rFonts w:ascii="Times New Roman" w:hAnsi="Times New Roman" w:cs="Times New Roman"/>
                <w:bCs/>
                <w:color w:val="000000"/>
                <w:sz w:val="24"/>
                <w:szCs w:val="24"/>
              </w:rPr>
            </w:pPr>
            <w:r w:rsidRPr="004A45EA">
              <w:rPr>
                <w:rFonts w:ascii="Times New Roman" w:hAnsi="Times New Roman" w:cs="Times New Roman"/>
                <w:bCs/>
                <w:color w:val="000000"/>
                <w:sz w:val="24"/>
                <w:szCs w:val="24"/>
              </w:rPr>
              <w:t>Нанесение в соответствии с дизайн-макетом Покупателя.</w:t>
            </w:r>
          </w:p>
          <w:p w14:paraId="3CD3EBA8" w14:textId="305433E9" w:rsidR="004A45EA" w:rsidRPr="004A45EA" w:rsidRDefault="004A45EA" w:rsidP="004A45EA">
            <w:pPr>
              <w:spacing w:line="276" w:lineRule="auto"/>
              <w:rPr>
                <w:rFonts w:ascii="Times New Roman" w:hAnsi="Times New Roman" w:cs="Times New Roman"/>
              </w:rPr>
            </w:pPr>
            <w:r w:rsidRPr="004A45EA">
              <w:rPr>
                <w:rFonts w:ascii="Times New Roman" w:hAnsi="Times New Roman" w:cs="Times New Roman"/>
                <w:bCs/>
                <w:color w:val="000000"/>
                <w:sz w:val="24"/>
                <w:szCs w:val="24"/>
              </w:rPr>
              <w:t>Установка: вертикальная, напольная</w:t>
            </w:r>
          </w:p>
        </w:tc>
        <w:tc>
          <w:tcPr>
            <w:tcW w:w="2027" w:type="dxa"/>
            <w:tcMar>
              <w:left w:w="57" w:type="dxa"/>
              <w:right w:w="57" w:type="dxa"/>
            </w:tcMar>
            <w:vAlign w:val="center"/>
          </w:tcPr>
          <w:p w14:paraId="29046B1E"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2762" w:type="dxa"/>
            <w:tcMar>
              <w:left w:w="57" w:type="dxa"/>
              <w:right w:w="57" w:type="dxa"/>
            </w:tcMar>
            <w:vAlign w:val="center"/>
          </w:tcPr>
          <w:p w14:paraId="298E24A2"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2156" w:type="dxa"/>
            <w:tcMar>
              <w:left w:w="57" w:type="dxa"/>
              <w:right w:w="57" w:type="dxa"/>
            </w:tcMar>
            <w:vAlign w:val="center"/>
          </w:tcPr>
          <w:p w14:paraId="4D20204F"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c>
          <w:tcPr>
            <w:tcW w:w="1864" w:type="dxa"/>
            <w:tcMar>
              <w:left w:w="57" w:type="dxa"/>
              <w:right w:w="57" w:type="dxa"/>
            </w:tcMar>
            <w:vAlign w:val="center"/>
          </w:tcPr>
          <w:p w14:paraId="64845F26" w14:textId="77777777" w:rsidR="004A45EA" w:rsidRPr="004A45EA" w:rsidRDefault="004A45EA" w:rsidP="004A45EA">
            <w:pPr>
              <w:autoSpaceDE w:val="0"/>
              <w:autoSpaceDN w:val="0"/>
              <w:adjustRightInd w:val="0"/>
              <w:spacing w:line="312" w:lineRule="auto"/>
              <w:rPr>
                <w:rFonts w:ascii="Times New Roman" w:hAnsi="Times New Roman" w:cs="Times New Roman"/>
                <w:sz w:val="24"/>
                <w:szCs w:val="24"/>
              </w:rPr>
            </w:pPr>
          </w:p>
        </w:tc>
      </w:tr>
    </w:tbl>
    <w:p w14:paraId="3BD82961" w14:textId="0632C0B4" w:rsidR="004D273D" w:rsidRDefault="004D273D" w:rsidP="004D273D">
      <w:pPr>
        <w:autoSpaceDE w:val="0"/>
        <w:autoSpaceDN w:val="0"/>
        <w:adjustRightInd w:val="0"/>
        <w:spacing w:after="0" w:line="312" w:lineRule="auto"/>
        <w:jc w:val="center"/>
        <w:rPr>
          <w:rFonts w:ascii="Times New Roman" w:hAnsi="Times New Roman" w:cs="Times New Roman"/>
          <w:sz w:val="24"/>
          <w:szCs w:val="24"/>
        </w:rPr>
      </w:pPr>
    </w:p>
    <w:p w14:paraId="7361BF2D" w14:textId="3E536835" w:rsidR="004E7906" w:rsidRPr="00011C7C" w:rsidRDefault="004E7906" w:rsidP="004E7906">
      <w:pPr>
        <w:autoSpaceDE w:val="0"/>
        <w:autoSpaceDN w:val="0"/>
        <w:adjustRightInd w:val="0"/>
        <w:spacing w:line="312" w:lineRule="auto"/>
        <w:ind w:firstLine="567"/>
        <w:jc w:val="both"/>
        <w:rPr>
          <w:rFonts w:ascii="Times New Roman" w:hAnsi="Times New Roman" w:cs="Times New Roman"/>
          <w:b/>
          <w:sz w:val="24"/>
          <w:szCs w:val="26"/>
        </w:rPr>
      </w:pPr>
      <w:r w:rsidRPr="00011C7C">
        <w:rPr>
          <w:rFonts w:ascii="Times New Roman" w:hAnsi="Times New Roman" w:cs="Times New Roman"/>
          <w:b/>
          <w:sz w:val="24"/>
          <w:szCs w:val="26"/>
        </w:rPr>
        <w:t xml:space="preserve">Приложения: </w:t>
      </w:r>
      <w:r>
        <w:rPr>
          <w:rFonts w:ascii="Times New Roman" w:hAnsi="Times New Roman" w:cs="Times New Roman"/>
          <w:sz w:val="24"/>
          <w:szCs w:val="26"/>
        </w:rPr>
        <w:t>сигнальные образцы каждой единицы продукции.</w:t>
      </w:r>
    </w:p>
    <w:p w14:paraId="07F02500" w14:textId="40FC39BF" w:rsidR="004E7906" w:rsidRPr="00B25FC1" w:rsidRDefault="004E7906" w:rsidP="004E7906">
      <w:pPr>
        <w:spacing w:after="0" w:line="259" w:lineRule="auto"/>
        <w:jc w:val="center"/>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C82A06" w14:textId="77777777" w:rsidR="004E7906" w:rsidRPr="00B25FC1" w:rsidRDefault="004E7906" w:rsidP="00EE2189">
      <w:pPr>
        <w:spacing w:after="0" w:line="240" w:lineRule="auto"/>
        <w:jc w:val="center"/>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7400E46B" w14:textId="77777777" w:rsidR="004E7906" w:rsidRPr="00B25FC1" w:rsidRDefault="004E7906" w:rsidP="00EE2189">
      <w:pPr>
        <w:autoSpaceDE w:val="0"/>
        <w:autoSpaceDN w:val="0"/>
        <w:adjustRightInd w:val="0"/>
        <w:spacing w:after="0" w:line="240" w:lineRule="auto"/>
        <w:ind w:left="3261"/>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641777F4" w14:textId="6147DE92" w:rsidR="004E7906" w:rsidRPr="0034781E" w:rsidRDefault="004E7906" w:rsidP="004E7906">
      <w:pPr>
        <w:autoSpaceDE w:val="0"/>
        <w:autoSpaceDN w:val="0"/>
        <w:adjustRightInd w:val="0"/>
        <w:spacing w:after="0" w:line="312" w:lineRule="auto"/>
        <w:jc w:val="center"/>
        <w:rPr>
          <w:rFonts w:ascii="Times New Roman" w:hAnsi="Times New Roman" w:cs="Times New Roman"/>
          <w:sz w:val="24"/>
          <w:szCs w:val="24"/>
        </w:rPr>
      </w:pPr>
      <w:r w:rsidRPr="00B25FC1">
        <w:rPr>
          <w:rFonts w:ascii="Times New Roman" w:hAnsi="Times New Roman" w:cs="Times New Roman"/>
          <w:sz w:val="24"/>
          <w:szCs w:val="24"/>
        </w:rPr>
        <w:t>М.П. (при наличии)</w:t>
      </w:r>
    </w:p>
    <w:sectPr w:rsidR="004E7906" w:rsidRPr="0034781E" w:rsidSect="0053606D">
      <w:pgSz w:w="16838" w:h="11906" w:orient="landscape"/>
      <w:pgMar w:top="1701" w:right="678" w:bottom="709" w:left="99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E52667" w:rsidRDefault="00E52667" w:rsidP="00BC51DA">
      <w:pPr>
        <w:spacing w:after="0" w:line="240" w:lineRule="auto"/>
      </w:pPr>
      <w:r>
        <w:separator/>
      </w:r>
    </w:p>
  </w:endnote>
  <w:endnote w:type="continuationSeparator" w:id="0">
    <w:p w14:paraId="40BB19BD" w14:textId="77777777" w:rsidR="00E52667" w:rsidRDefault="00E52667"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E52667" w:rsidRDefault="00E52667" w:rsidP="00BC51DA">
      <w:pPr>
        <w:spacing w:after="0" w:line="240" w:lineRule="auto"/>
      </w:pPr>
      <w:r>
        <w:separator/>
      </w:r>
    </w:p>
  </w:footnote>
  <w:footnote w:type="continuationSeparator" w:id="0">
    <w:p w14:paraId="493EDA01" w14:textId="77777777" w:rsidR="00E52667" w:rsidRDefault="00E52667" w:rsidP="00BC51DA">
      <w:pPr>
        <w:spacing w:after="0" w:line="240" w:lineRule="auto"/>
      </w:pPr>
      <w:r>
        <w:continuationSeparator/>
      </w:r>
    </w:p>
  </w:footnote>
  <w:footnote w:id="1">
    <w:p w14:paraId="7015105E" w14:textId="226FA4D9" w:rsidR="00E52667" w:rsidRDefault="00E52667" w:rsidP="009E12C9">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Pr="004D0652">
        <w:rPr>
          <w:rFonts w:ascii="Times New Roman" w:hAnsi="Times New Roman" w:cs="Times New Roman"/>
        </w:rPr>
        <w:t>; организациям, применяющим типовой устав в соответствии с Приказом Минэкономразвития от 01.08.2018 № 411 необходимо предоставить выписку из Единого государственного реестра юридических лиц, выданную не позднее 30 (тридцати) календарных дней до даты подачи заявки.</w:t>
      </w:r>
    </w:p>
    <w:p w14:paraId="2EC134A8" w14:textId="3EC7E36A" w:rsidR="00E52667" w:rsidRDefault="00E52667">
      <w:pPr>
        <w:pStyle w:val="af"/>
      </w:pPr>
    </w:p>
  </w:footnote>
  <w:footnote w:id="2">
    <w:p w14:paraId="4D2C5093" w14:textId="0FB9DE8F" w:rsidR="00E52667" w:rsidRDefault="00E52667"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E52667" w:rsidRDefault="00E52667" w:rsidP="00206885">
      <w:pPr>
        <w:pStyle w:val="af"/>
      </w:pPr>
    </w:p>
  </w:footnote>
  <w:footnote w:id="3">
    <w:p w14:paraId="04B76EE5" w14:textId="689BC327" w:rsidR="00E52667" w:rsidRDefault="00E52667"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0C25ED1C" w14:textId="77777777" w:rsidR="00E52667" w:rsidRDefault="00E52667" w:rsidP="00206885">
      <w:pPr>
        <w:pStyle w:val="af"/>
      </w:pPr>
    </w:p>
  </w:footnote>
  <w:footnote w:id="4">
    <w:p w14:paraId="42FCEDDB" w14:textId="77777777" w:rsidR="00EE2189" w:rsidRPr="007A0B1B" w:rsidRDefault="00EE2189" w:rsidP="00EE2189">
      <w:pPr>
        <w:pStyle w:val="af"/>
        <w:rPr>
          <w:rFonts w:ascii="Times New Roman" w:hAnsi="Times New Roman" w:cs="Times New Roman"/>
        </w:rPr>
      </w:pPr>
      <w:r w:rsidRPr="007A0B1B">
        <w:rPr>
          <w:rStyle w:val="af1"/>
          <w:rFonts w:ascii="Times New Roman" w:hAnsi="Times New Roman" w:cs="Times New Roman"/>
        </w:rPr>
        <w:footnoteRef/>
      </w:r>
      <w:r w:rsidRPr="007A0B1B">
        <w:rPr>
          <w:rFonts w:ascii="Times New Roman" w:hAnsi="Times New Roman" w:cs="Times New Roman"/>
        </w:rPr>
        <w:t xml:space="preserve"> Рекомендуется дополнительно предоставлять в формате EXCEL).</w:t>
      </w:r>
    </w:p>
  </w:footnote>
  <w:footnote w:id="5">
    <w:p w14:paraId="32D5E545" w14:textId="77777777" w:rsidR="00EE2189" w:rsidRDefault="00EE2189" w:rsidP="00EE2189">
      <w:pPr>
        <w:pStyle w:val="af"/>
        <w:rPr>
          <w:rFonts w:ascii="Times New Roman" w:hAnsi="Times New Roman" w:cs="Times New Roman"/>
        </w:rPr>
      </w:pPr>
      <w:r>
        <w:rPr>
          <w:rStyle w:val="af1"/>
        </w:rPr>
        <w:footnoteRef/>
      </w:r>
      <w:r>
        <w:t xml:space="preserve"> </w:t>
      </w:r>
      <w:r w:rsidRPr="00E17927">
        <w:rPr>
          <w:rFonts w:ascii="Times New Roman" w:hAnsi="Times New Roman" w:cs="Times New Roman"/>
        </w:rPr>
        <w:t>Указывается только опыт осуществления поставок, выполнения работ или оказания услуг, в соответствии с требованиями Приложения № 5 к Извещению «Критерии и порядок оценки заявок на участие при проведении конкурентной закупочной процедуры».</w:t>
      </w:r>
    </w:p>
    <w:p w14:paraId="52C9595D" w14:textId="77777777" w:rsidR="00EE2189" w:rsidRDefault="00EE2189" w:rsidP="00EE2189">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E52667" w:rsidRDefault="00E52667"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 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E52667" w:rsidRPr="00AD4425" w:rsidRDefault="00E52667"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E52667" w:rsidRDefault="00E52667"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64DE68E4"/>
    <w:multiLevelType w:val="hybridMultilevel"/>
    <w:tmpl w:val="2508F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8"/>
  </w:num>
  <w:num w:numId="4">
    <w:abstractNumId w:val="9"/>
  </w:num>
  <w:num w:numId="5">
    <w:abstractNumId w:val="11"/>
  </w:num>
  <w:num w:numId="6">
    <w:abstractNumId w:val="0"/>
  </w:num>
  <w:num w:numId="7">
    <w:abstractNumId w:val="14"/>
  </w:num>
  <w:num w:numId="8">
    <w:abstractNumId w:val="12"/>
  </w:num>
  <w:num w:numId="9">
    <w:abstractNumId w:val="1"/>
  </w:num>
  <w:num w:numId="10">
    <w:abstractNumId w:val="2"/>
  </w:num>
  <w:num w:numId="11">
    <w:abstractNumId w:val="6"/>
  </w:num>
  <w:num w:numId="12">
    <w:abstractNumId w:val="3"/>
  </w:num>
  <w:num w:numId="13">
    <w:abstractNumId w:val="7"/>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F07"/>
    <w:rsid w:val="00016F82"/>
    <w:rsid w:val="0002605F"/>
    <w:rsid w:val="00055D62"/>
    <w:rsid w:val="00075023"/>
    <w:rsid w:val="00083000"/>
    <w:rsid w:val="000A2D18"/>
    <w:rsid w:val="000A6B57"/>
    <w:rsid w:val="000B1A71"/>
    <w:rsid w:val="000D2AC7"/>
    <w:rsid w:val="000D63BF"/>
    <w:rsid w:val="000F1286"/>
    <w:rsid w:val="000F1A08"/>
    <w:rsid w:val="000F29CB"/>
    <w:rsid w:val="0013790C"/>
    <w:rsid w:val="00163FEA"/>
    <w:rsid w:val="0016476F"/>
    <w:rsid w:val="00172FB7"/>
    <w:rsid w:val="00191A4F"/>
    <w:rsid w:val="001B77A9"/>
    <w:rsid w:val="001C16D9"/>
    <w:rsid w:val="001D596B"/>
    <w:rsid w:val="001F4C63"/>
    <w:rsid w:val="001F5080"/>
    <w:rsid w:val="00206885"/>
    <w:rsid w:val="0021085F"/>
    <w:rsid w:val="00211A12"/>
    <w:rsid w:val="00250DE9"/>
    <w:rsid w:val="00255D69"/>
    <w:rsid w:val="00285F3C"/>
    <w:rsid w:val="00294E7C"/>
    <w:rsid w:val="002E19B2"/>
    <w:rsid w:val="002E50E2"/>
    <w:rsid w:val="002F13F5"/>
    <w:rsid w:val="0034781E"/>
    <w:rsid w:val="00366E8E"/>
    <w:rsid w:val="003731D2"/>
    <w:rsid w:val="003753DB"/>
    <w:rsid w:val="00382452"/>
    <w:rsid w:val="00390CA9"/>
    <w:rsid w:val="003B22DF"/>
    <w:rsid w:val="003D4FED"/>
    <w:rsid w:val="003E0F7E"/>
    <w:rsid w:val="003F3B39"/>
    <w:rsid w:val="003F6DD3"/>
    <w:rsid w:val="0040665F"/>
    <w:rsid w:val="00440F2D"/>
    <w:rsid w:val="00442966"/>
    <w:rsid w:val="00452C95"/>
    <w:rsid w:val="0048430A"/>
    <w:rsid w:val="00496928"/>
    <w:rsid w:val="004A45EA"/>
    <w:rsid w:val="004B1420"/>
    <w:rsid w:val="004C6BE7"/>
    <w:rsid w:val="004D0652"/>
    <w:rsid w:val="004D273D"/>
    <w:rsid w:val="004E7906"/>
    <w:rsid w:val="00510DB2"/>
    <w:rsid w:val="00511912"/>
    <w:rsid w:val="005213E9"/>
    <w:rsid w:val="0053606D"/>
    <w:rsid w:val="00562004"/>
    <w:rsid w:val="005A2BFE"/>
    <w:rsid w:val="005B464D"/>
    <w:rsid w:val="005C7A82"/>
    <w:rsid w:val="005E0A09"/>
    <w:rsid w:val="00604371"/>
    <w:rsid w:val="00610E2C"/>
    <w:rsid w:val="00611F42"/>
    <w:rsid w:val="006262E4"/>
    <w:rsid w:val="00630F95"/>
    <w:rsid w:val="00631E56"/>
    <w:rsid w:val="0063239A"/>
    <w:rsid w:val="00635D80"/>
    <w:rsid w:val="00657ED1"/>
    <w:rsid w:val="006B3054"/>
    <w:rsid w:val="006E12D5"/>
    <w:rsid w:val="006F34E7"/>
    <w:rsid w:val="007020B4"/>
    <w:rsid w:val="00712A61"/>
    <w:rsid w:val="00736F81"/>
    <w:rsid w:val="00756371"/>
    <w:rsid w:val="007651CC"/>
    <w:rsid w:val="00765724"/>
    <w:rsid w:val="007778F3"/>
    <w:rsid w:val="007869F5"/>
    <w:rsid w:val="007878AA"/>
    <w:rsid w:val="00792BEA"/>
    <w:rsid w:val="007A2088"/>
    <w:rsid w:val="007A2ED9"/>
    <w:rsid w:val="007D38B4"/>
    <w:rsid w:val="007F7209"/>
    <w:rsid w:val="00845278"/>
    <w:rsid w:val="00862415"/>
    <w:rsid w:val="008743CF"/>
    <w:rsid w:val="008852A1"/>
    <w:rsid w:val="00886699"/>
    <w:rsid w:val="0089081D"/>
    <w:rsid w:val="00891E8F"/>
    <w:rsid w:val="008952C1"/>
    <w:rsid w:val="008D1653"/>
    <w:rsid w:val="008E36ED"/>
    <w:rsid w:val="008F5C29"/>
    <w:rsid w:val="008F6F4E"/>
    <w:rsid w:val="009053CD"/>
    <w:rsid w:val="00906E37"/>
    <w:rsid w:val="0093139B"/>
    <w:rsid w:val="0094516E"/>
    <w:rsid w:val="009536FD"/>
    <w:rsid w:val="0096605D"/>
    <w:rsid w:val="0099275E"/>
    <w:rsid w:val="00994D73"/>
    <w:rsid w:val="009A32ED"/>
    <w:rsid w:val="009B27C2"/>
    <w:rsid w:val="009B45A0"/>
    <w:rsid w:val="009C492A"/>
    <w:rsid w:val="009C4F8E"/>
    <w:rsid w:val="009D7212"/>
    <w:rsid w:val="009E12C9"/>
    <w:rsid w:val="009E5648"/>
    <w:rsid w:val="009E6F35"/>
    <w:rsid w:val="009E7A81"/>
    <w:rsid w:val="009F00D7"/>
    <w:rsid w:val="00A44EA8"/>
    <w:rsid w:val="00A50138"/>
    <w:rsid w:val="00A57012"/>
    <w:rsid w:val="00A843C5"/>
    <w:rsid w:val="00AA257B"/>
    <w:rsid w:val="00AE0398"/>
    <w:rsid w:val="00AE7A8F"/>
    <w:rsid w:val="00B13A6D"/>
    <w:rsid w:val="00B212D6"/>
    <w:rsid w:val="00B25FC1"/>
    <w:rsid w:val="00B6080A"/>
    <w:rsid w:val="00B90651"/>
    <w:rsid w:val="00BB38B7"/>
    <w:rsid w:val="00BB4930"/>
    <w:rsid w:val="00BC51DA"/>
    <w:rsid w:val="00BC7555"/>
    <w:rsid w:val="00BD6A2E"/>
    <w:rsid w:val="00BF0BBC"/>
    <w:rsid w:val="00C12055"/>
    <w:rsid w:val="00C1205C"/>
    <w:rsid w:val="00C1206F"/>
    <w:rsid w:val="00C150E3"/>
    <w:rsid w:val="00C4420D"/>
    <w:rsid w:val="00C530E8"/>
    <w:rsid w:val="00C73FF5"/>
    <w:rsid w:val="00C74AFA"/>
    <w:rsid w:val="00C9251F"/>
    <w:rsid w:val="00CB107D"/>
    <w:rsid w:val="00CB3C63"/>
    <w:rsid w:val="00CD0E76"/>
    <w:rsid w:val="00CD6242"/>
    <w:rsid w:val="00CD7DDA"/>
    <w:rsid w:val="00CE6A48"/>
    <w:rsid w:val="00D06D2A"/>
    <w:rsid w:val="00D168B0"/>
    <w:rsid w:val="00D64750"/>
    <w:rsid w:val="00DB4CEA"/>
    <w:rsid w:val="00DE0B70"/>
    <w:rsid w:val="00DE2A7A"/>
    <w:rsid w:val="00DE544E"/>
    <w:rsid w:val="00DF1E95"/>
    <w:rsid w:val="00DF52B0"/>
    <w:rsid w:val="00E05C98"/>
    <w:rsid w:val="00E12E79"/>
    <w:rsid w:val="00E43CB8"/>
    <w:rsid w:val="00E45339"/>
    <w:rsid w:val="00E47AA6"/>
    <w:rsid w:val="00E523C1"/>
    <w:rsid w:val="00E52667"/>
    <w:rsid w:val="00E54E2B"/>
    <w:rsid w:val="00E574A8"/>
    <w:rsid w:val="00E61A10"/>
    <w:rsid w:val="00E73737"/>
    <w:rsid w:val="00EB3FD9"/>
    <w:rsid w:val="00EB714D"/>
    <w:rsid w:val="00EE2189"/>
    <w:rsid w:val="00EF1F18"/>
    <w:rsid w:val="00F06C16"/>
    <w:rsid w:val="00F108B0"/>
    <w:rsid w:val="00F17017"/>
    <w:rsid w:val="00F31760"/>
    <w:rsid w:val="00F52C44"/>
    <w:rsid w:val="00F540CB"/>
    <w:rsid w:val="00F93369"/>
    <w:rsid w:val="00FB4401"/>
    <w:rsid w:val="00FD07E8"/>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列出"/>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pPr>
      <w:spacing w:after="0" w:line="240" w:lineRule="auto"/>
    </w:pPr>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paragraph" w:styleId="af6">
    <w:name w:val="No Spacing"/>
    <w:link w:val="af7"/>
    <w:uiPriority w:val="1"/>
    <w:qFormat/>
    <w:rsid w:val="00E52667"/>
    <w:pPr>
      <w:spacing w:after="0" w:line="240" w:lineRule="auto"/>
    </w:pPr>
    <w:rPr>
      <w:rFonts w:ascii="Calibri" w:eastAsia="Calibri" w:hAnsi="Calibri" w:cs="Times New Roman"/>
    </w:rPr>
  </w:style>
  <w:style w:type="character" w:customStyle="1" w:styleId="af7">
    <w:name w:val="Без интервала Знак"/>
    <w:basedOn w:val="a0"/>
    <w:link w:val="af6"/>
    <w:uiPriority w:val="1"/>
    <w:rsid w:val="00E52667"/>
    <w:rPr>
      <w:rFonts w:ascii="Calibri" w:eastAsia="Calibri" w:hAnsi="Calibri" w:cs="Times New Roman"/>
    </w:rPr>
  </w:style>
  <w:style w:type="character" w:styleId="af8">
    <w:name w:val="Hyperlink"/>
    <w:basedOn w:val="a0"/>
    <w:uiPriority w:val="99"/>
    <w:rsid w:val="00EE21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557979818">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288EE-DF8D-492C-861B-C891A1BEA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2557</Words>
  <Characters>14581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Прокофьева Мария Александровна</cp:lastModifiedBy>
  <cp:revision>7</cp:revision>
  <cp:lastPrinted>2024-01-09T13:58:00Z</cp:lastPrinted>
  <dcterms:created xsi:type="dcterms:W3CDTF">2024-09-18T08:42:00Z</dcterms:created>
  <dcterms:modified xsi:type="dcterms:W3CDTF">2024-09-20T12:58:00Z</dcterms:modified>
</cp:coreProperties>
</file>