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19D" w:rsidRDefault="009F519D" w:rsidP="005D710E">
      <w:pPr>
        <w:ind w:left="851"/>
        <w:jc w:val="right"/>
      </w:pPr>
    </w:p>
    <w:p w:rsidR="009F519D" w:rsidRPr="00FA6C72" w:rsidRDefault="008875DC" w:rsidP="00FA6C72">
      <w:pPr>
        <w:spacing w:after="120"/>
        <w:jc w:val="right"/>
        <w:rPr>
          <w:sz w:val="24"/>
        </w:rPr>
      </w:pPr>
      <w:r w:rsidRPr="00FA6C72">
        <w:rPr>
          <w:sz w:val="24"/>
        </w:rPr>
        <w:t>УТВЕРЖДАЮ</w:t>
      </w:r>
      <w:r w:rsidR="0022238C">
        <w:rPr>
          <w:sz w:val="24"/>
        </w:rPr>
        <w:t>:</w:t>
      </w:r>
      <w:r w:rsidR="009F519D" w:rsidRPr="00FA6C72">
        <w:rPr>
          <w:sz w:val="24"/>
        </w:rPr>
        <w:t xml:space="preserve"> </w:t>
      </w:r>
    </w:p>
    <w:p w:rsidR="00301A04" w:rsidRDefault="00301A04" w:rsidP="00FA6C72">
      <w:pPr>
        <w:pStyle w:val="1"/>
        <w:spacing w:after="120"/>
        <w:rPr>
          <w:b w:val="0"/>
          <w:sz w:val="24"/>
        </w:rPr>
      </w:pPr>
      <w:r>
        <w:rPr>
          <w:b w:val="0"/>
          <w:sz w:val="24"/>
        </w:rPr>
        <w:t>Зам. ген. директора по тех. вопросам</w:t>
      </w:r>
    </w:p>
    <w:p w:rsidR="009F519D" w:rsidRPr="00FA6C72" w:rsidRDefault="00FA6C72" w:rsidP="00FA6C72">
      <w:pPr>
        <w:pStyle w:val="1"/>
        <w:spacing w:after="120"/>
        <w:rPr>
          <w:sz w:val="24"/>
        </w:rPr>
      </w:pPr>
      <w:r w:rsidRPr="00FA6C72">
        <w:rPr>
          <w:b w:val="0"/>
          <w:sz w:val="24"/>
        </w:rPr>
        <w:t xml:space="preserve"> АО «НСЗ»</w:t>
      </w:r>
      <w:r w:rsidR="009F519D" w:rsidRPr="00FA6C72">
        <w:rPr>
          <w:sz w:val="24"/>
        </w:rPr>
        <w:t xml:space="preserve"> </w:t>
      </w:r>
    </w:p>
    <w:p w:rsidR="009F519D" w:rsidRPr="00FA6C72" w:rsidRDefault="008875DC" w:rsidP="00FA6C72">
      <w:pPr>
        <w:spacing w:before="120" w:after="120"/>
        <w:jc w:val="right"/>
        <w:rPr>
          <w:sz w:val="24"/>
        </w:rPr>
      </w:pPr>
      <w:r w:rsidRPr="00FA6C72">
        <w:rPr>
          <w:sz w:val="24"/>
        </w:rPr>
        <w:t xml:space="preserve">______________ </w:t>
      </w:r>
      <w:r w:rsidR="00301A04">
        <w:rPr>
          <w:sz w:val="24"/>
        </w:rPr>
        <w:t>Н.Н.Горбунов</w:t>
      </w:r>
    </w:p>
    <w:p w:rsidR="009F519D" w:rsidRPr="00FA6C72" w:rsidRDefault="008875DC" w:rsidP="00FA6C72">
      <w:pPr>
        <w:pStyle w:val="2"/>
        <w:spacing w:before="120" w:after="120"/>
        <w:jc w:val="right"/>
        <w:rPr>
          <w:b w:val="0"/>
        </w:rPr>
      </w:pPr>
      <w:r w:rsidRPr="00FA6C72">
        <w:t xml:space="preserve"> </w:t>
      </w:r>
      <w:r w:rsidRPr="00FA6C72">
        <w:rPr>
          <w:b w:val="0"/>
        </w:rPr>
        <w:t>«____» ______________202</w:t>
      </w:r>
      <w:r w:rsidR="00E62DFF">
        <w:rPr>
          <w:b w:val="0"/>
        </w:rPr>
        <w:t>4</w:t>
      </w:r>
      <w:r w:rsidRPr="00FA6C72">
        <w:rPr>
          <w:b w:val="0"/>
        </w:rPr>
        <w:t>г.</w:t>
      </w:r>
    </w:p>
    <w:p w:rsidR="00FA6C72" w:rsidRDefault="00FA6C72" w:rsidP="001879CD">
      <w:pPr>
        <w:ind w:left="142"/>
        <w:rPr>
          <w:b/>
        </w:rPr>
      </w:pPr>
    </w:p>
    <w:p w:rsidR="00935D38" w:rsidRPr="00FA6C72" w:rsidRDefault="00935D38" w:rsidP="00FA64FD">
      <w:pPr>
        <w:ind w:left="142"/>
        <w:rPr>
          <w:b/>
        </w:rPr>
      </w:pPr>
    </w:p>
    <w:p w:rsidR="00FA6C72" w:rsidRPr="00FA6C72" w:rsidRDefault="00FA6C72" w:rsidP="008875DC">
      <w:pPr>
        <w:jc w:val="center"/>
        <w:rPr>
          <w:b/>
        </w:rPr>
      </w:pPr>
      <w:r w:rsidRPr="00FA6C72">
        <w:rPr>
          <w:b/>
        </w:rPr>
        <w:t>ТЕХНИЧЕСКОЕ ЗАДАНИЕ</w:t>
      </w:r>
    </w:p>
    <w:p w:rsidR="009F519D" w:rsidRPr="00376D18" w:rsidRDefault="00CF20D0" w:rsidP="00376D18">
      <w:pPr>
        <w:pStyle w:val="2"/>
        <w:ind w:left="851"/>
      </w:pPr>
      <w:r>
        <w:t xml:space="preserve">На </w:t>
      </w:r>
      <w:r w:rsidR="00F741F0" w:rsidRPr="00F741F0">
        <w:rPr>
          <w:bCs w:val="0"/>
        </w:rPr>
        <w:t xml:space="preserve">устройство железобетонных фундаментов под оборудование </w:t>
      </w:r>
      <w:r w:rsidR="00F741F0" w:rsidRPr="00F741F0">
        <w:rPr>
          <w:bCs w:val="0"/>
          <w:szCs w:val="24"/>
        </w:rPr>
        <w:t>и бетонных полов</w:t>
      </w:r>
      <w:r w:rsidR="00F741F0" w:rsidRPr="00F741F0">
        <w:rPr>
          <w:bCs w:val="0"/>
        </w:rPr>
        <w:t xml:space="preserve"> в помещении участка ХТС (Регенерации) в осях 12-14/П-Л здания </w:t>
      </w:r>
      <w:proofErr w:type="spellStart"/>
      <w:r w:rsidR="00F741F0" w:rsidRPr="00F741F0">
        <w:rPr>
          <w:bCs w:val="0"/>
        </w:rPr>
        <w:t>стальцеха</w:t>
      </w:r>
      <w:proofErr w:type="spellEnd"/>
      <w:r w:rsidR="00F741F0" w:rsidRPr="00F741F0">
        <w:rPr>
          <w:bCs w:val="0"/>
        </w:rPr>
        <w:t xml:space="preserve"> кирпичного, цеха углеродистого </w:t>
      </w:r>
      <w:proofErr w:type="gramStart"/>
      <w:r w:rsidR="00F741F0" w:rsidRPr="00F741F0">
        <w:rPr>
          <w:bCs w:val="0"/>
        </w:rPr>
        <w:t>литья  (</w:t>
      </w:r>
      <w:proofErr w:type="gramEnd"/>
      <w:r w:rsidR="00F741F0" w:rsidRPr="00F741F0">
        <w:rPr>
          <w:bCs w:val="0"/>
        </w:rPr>
        <w:t>инв.110301)</w:t>
      </w:r>
      <w:r w:rsidR="00F741F0" w:rsidRPr="00227D0D">
        <w:rPr>
          <w:b w:val="0"/>
        </w:rPr>
        <w:t xml:space="preserve"> </w:t>
      </w:r>
      <w:r w:rsidR="00FA6C72" w:rsidRPr="00B15E36">
        <w:rPr>
          <w:color w:val="000000"/>
        </w:rPr>
        <w:t>для нужд АО «НСЗ</w:t>
      </w:r>
      <w:r w:rsidR="00E80AF1" w:rsidRPr="00B15E36">
        <w:rPr>
          <w:color w:val="000000"/>
        </w:rPr>
        <w:t>»</w:t>
      </w:r>
      <w:r w:rsidR="00227D0D">
        <w:rPr>
          <w:color w:val="000000"/>
        </w:rPr>
        <w:t>. .</w:t>
      </w:r>
    </w:p>
    <w:tbl>
      <w:tblPr>
        <w:tblW w:w="1006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2C4620" w:rsidRPr="00FA6C72" w:rsidTr="00FA64FD">
        <w:trPr>
          <w:trHeight w:val="343"/>
        </w:trPr>
        <w:tc>
          <w:tcPr>
            <w:tcW w:w="2268" w:type="dxa"/>
          </w:tcPr>
          <w:p w:rsidR="002C4620" w:rsidRPr="00FA6C72" w:rsidRDefault="00815B00" w:rsidP="00FA64FD">
            <w:pPr>
              <w:ind w:left="34" w:right="-108"/>
              <w:rPr>
                <w:sz w:val="24"/>
                <w:szCs w:val="24"/>
              </w:rPr>
            </w:pPr>
            <w:r w:rsidRPr="00FA6C72">
              <w:rPr>
                <w:sz w:val="24"/>
                <w:szCs w:val="24"/>
              </w:rPr>
              <w:t>1.</w:t>
            </w:r>
            <w:r w:rsidR="002155F2">
              <w:rPr>
                <w:sz w:val="24"/>
                <w:szCs w:val="24"/>
              </w:rPr>
              <w:t xml:space="preserve"> </w:t>
            </w:r>
            <w:r w:rsidRPr="00FA6C72">
              <w:rPr>
                <w:sz w:val="24"/>
                <w:szCs w:val="24"/>
              </w:rPr>
              <w:t>Заказчик</w:t>
            </w:r>
          </w:p>
        </w:tc>
        <w:tc>
          <w:tcPr>
            <w:tcW w:w="7797" w:type="dxa"/>
          </w:tcPr>
          <w:p w:rsidR="002C4620" w:rsidRPr="00FA6C72" w:rsidRDefault="00815B00" w:rsidP="00FA64F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FA6C72">
              <w:rPr>
                <w:sz w:val="24"/>
                <w:szCs w:val="24"/>
              </w:rPr>
              <w:t>АО «Новосибирский стрелочный завод»</w:t>
            </w:r>
          </w:p>
        </w:tc>
      </w:tr>
      <w:tr w:rsidR="00FA6C72" w:rsidRPr="00FA6C72" w:rsidTr="00FA64FD">
        <w:trPr>
          <w:trHeight w:val="703"/>
        </w:trPr>
        <w:tc>
          <w:tcPr>
            <w:tcW w:w="2268" w:type="dxa"/>
          </w:tcPr>
          <w:p w:rsidR="00FA6C72" w:rsidRPr="00FA6C72" w:rsidRDefault="002155F2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A6C72">
              <w:rPr>
                <w:sz w:val="24"/>
                <w:szCs w:val="24"/>
              </w:rPr>
              <w:t>Наименование выполняемой работы</w:t>
            </w:r>
          </w:p>
        </w:tc>
        <w:tc>
          <w:tcPr>
            <w:tcW w:w="7797" w:type="dxa"/>
          </w:tcPr>
          <w:p w:rsidR="00227D0D" w:rsidRPr="00227D0D" w:rsidRDefault="007B4166" w:rsidP="00227D0D">
            <w:pPr>
              <w:pStyle w:val="2"/>
              <w:jc w:val="left"/>
              <w:rPr>
                <w:b w:val="0"/>
              </w:rPr>
            </w:pPr>
            <w:r w:rsidRPr="009646C7">
              <w:rPr>
                <w:b w:val="0"/>
                <w:szCs w:val="24"/>
              </w:rPr>
              <w:t xml:space="preserve">Проведение </w:t>
            </w:r>
            <w:r w:rsidR="00376D18">
              <w:rPr>
                <w:b w:val="0"/>
              </w:rPr>
              <w:t xml:space="preserve">работ </w:t>
            </w:r>
            <w:r w:rsidR="001D4286">
              <w:rPr>
                <w:b w:val="0"/>
              </w:rPr>
              <w:t>по</w:t>
            </w:r>
            <w:r w:rsidR="00376D18">
              <w:rPr>
                <w:b w:val="0"/>
              </w:rPr>
              <w:t xml:space="preserve"> устройств</w:t>
            </w:r>
            <w:r w:rsidR="001D4286">
              <w:rPr>
                <w:b w:val="0"/>
              </w:rPr>
              <w:t>у</w:t>
            </w:r>
            <w:r w:rsidR="00376D18">
              <w:rPr>
                <w:b w:val="0"/>
              </w:rPr>
              <w:t xml:space="preserve"> железобетонных фундаментов под оборудование</w:t>
            </w:r>
            <w:r w:rsidR="00634050">
              <w:rPr>
                <w:b w:val="0"/>
              </w:rPr>
              <w:t xml:space="preserve"> </w:t>
            </w:r>
            <w:r w:rsidR="00634050" w:rsidRPr="00C74751">
              <w:rPr>
                <w:b w:val="0"/>
                <w:bCs w:val="0"/>
                <w:szCs w:val="24"/>
              </w:rPr>
              <w:t>и бетонных полов</w:t>
            </w:r>
            <w:r w:rsidR="00376D18">
              <w:rPr>
                <w:b w:val="0"/>
              </w:rPr>
              <w:t xml:space="preserve"> в </w:t>
            </w:r>
            <w:r w:rsidR="007F41C6">
              <w:rPr>
                <w:b w:val="0"/>
              </w:rPr>
              <w:t>помещении участка ХТС</w:t>
            </w:r>
            <w:r w:rsidR="00830056">
              <w:rPr>
                <w:b w:val="0"/>
              </w:rPr>
              <w:t xml:space="preserve"> (Регенерации)</w:t>
            </w:r>
            <w:r w:rsidR="00227D0D" w:rsidRPr="00227D0D">
              <w:rPr>
                <w:b w:val="0"/>
              </w:rPr>
              <w:t xml:space="preserve"> в осях 1</w:t>
            </w:r>
            <w:r w:rsidR="00830056">
              <w:rPr>
                <w:b w:val="0"/>
              </w:rPr>
              <w:t>2</w:t>
            </w:r>
            <w:r w:rsidR="00227D0D" w:rsidRPr="00227D0D">
              <w:rPr>
                <w:b w:val="0"/>
              </w:rPr>
              <w:t>-</w:t>
            </w:r>
            <w:r w:rsidR="00830056">
              <w:rPr>
                <w:b w:val="0"/>
              </w:rPr>
              <w:t>14</w:t>
            </w:r>
            <w:r w:rsidR="00227D0D" w:rsidRPr="00227D0D">
              <w:rPr>
                <w:b w:val="0"/>
              </w:rPr>
              <w:t>/</w:t>
            </w:r>
            <w:r w:rsidR="00830056">
              <w:rPr>
                <w:b w:val="0"/>
              </w:rPr>
              <w:t>П-Л</w:t>
            </w:r>
            <w:r w:rsidR="00227D0D" w:rsidRPr="00227D0D">
              <w:rPr>
                <w:b w:val="0"/>
              </w:rPr>
              <w:t xml:space="preserve"> здания </w:t>
            </w:r>
            <w:proofErr w:type="spellStart"/>
            <w:r w:rsidR="00227D0D" w:rsidRPr="00227D0D">
              <w:rPr>
                <w:b w:val="0"/>
              </w:rPr>
              <w:t>стальцеха</w:t>
            </w:r>
            <w:proofErr w:type="spellEnd"/>
            <w:r w:rsidR="00227D0D" w:rsidRPr="00227D0D">
              <w:rPr>
                <w:b w:val="0"/>
              </w:rPr>
              <w:t xml:space="preserve"> кирпичного, цеха углеродистого </w:t>
            </w:r>
            <w:proofErr w:type="gramStart"/>
            <w:r w:rsidR="00227D0D" w:rsidRPr="00227D0D">
              <w:rPr>
                <w:b w:val="0"/>
              </w:rPr>
              <w:t>литья  (</w:t>
            </w:r>
            <w:proofErr w:type="gramEnd"/>
            <w:r w:rsidR="00227D0D" w:rsidRPr="00227D0D">
              <w:rPr>
                <w:b w:val="0"/>
              </w:rPr>
              <w:t xml:space="preserve">инв.110301) </w:t>
            </w:r>
            <w:r w:rsidR="00227D0D" w:rsidRPr="00227D0D">
              <w:rPr>
                <w:b w:val="0"/>
                <w:color w:val="000000"/>
              </w:rPr>
              <w:t>для нужд АО «НСЗ».</w:t>
            </w:r>
          </w:p>
          <w:p w:rsidR="00FA6C72" w:rsidRPr="008B7CBD" w:rsidRDefault="00FA6C72" w:rsidP="00227D0D">
            <w:pPr>
              <w:pStyle w:val="2"/>
              <w:jc w:val="left"/>
              <w:rPr>
                <w:szCs w:val="24"/>
              </w:rPr>
            </w:pPr>
          </w:p>
        </w:tc>
      </w:tr>
      <w:tr w:rsidR="002C4620" w:rsidRPr="00FA6C72" w:rsidTr="00E87D96">
        <w:trPr>
          <w:trHeight w:val="1074"/>
        </w:trPr>
        <w:tc>
          <w:tcPr>
            <w:tcW w:w="2268" w:type="dxa"/>
          </w:tcPr>
          <w:p w:rsidR="002C4620" w:rsidRPr="00CD46BA" w:rsidRDefault="00E87D96" w:rsidP="00E87D96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Объекты и объемы  п</w:t>
            </w:r>
            <w:r w:rsidR="002155F2" w:rsidRPr="002155F2">
              <w:rPr>
                <w:bCs/>
                <w:sz w:val="24"/>
                <w:szCs w:val="24"/>
              </w:rPr>
              <w:t>редоставления услуг</w:t>
            </w:r>
          </w:p>
        </w:tc>
        <w:tc>
          <w:tcPr>
            <w:tcW w:w="7797" w:type="dxa"/>
          </w:tcPr>
          <w:p w:rsidR="00E87D96" w:rsidRDefault="009646C7" w:rsidP="00E8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выполняемых работ приведены в </w:t>
            </w:r>
            <w:r w:rsidRPr="0022238C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и</w:t>
            </w:r>
            <w:r w:rsidRPr="0022238C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 xml:space="preserve"> </w:t>
            </w:r>
            <w:r w:rsidR="00376D18">
              <w:rPr>
                <w:sz w:val="24"/>
                <w:szCs w:val="24"/>
              </w:rPr>
              <w:t>локальном сметном расчете, к настоящему техническому заданию составленному согласно чертежей 224/007-КЖ</w:t>
            </w:r>
            <w:r w:rsidR="00830056">
              <w:rPr>
                <w:sz w:val="24"/>
                <w:szCs w:val="24"/>
              </w:rPr>
              <w:t>3.</w:t>
            </w:r>
          </w:p>
          <w:p w:rsidR="00276152" w:rsidRPr="00E87D96" w:rsidRDefault="00276152" w:rsidP="00E87D96">
            <w:pPr>
              <w:rPr>
                <w:sz w:val="24"/>
                <w:szCs w:val="24"/>
              </w:rPr>
            </w:pPr>
          </w:p>
        </w:tc>
      </w:tr>
      <w:tr w:rsidR="002C4620" w:rsidRPr="00FA6C72" w:rsidTr="00FA64FD">
        <w:trPr>
          <w:trHeight w:val="564"/>
        </w:trPr>
        <w:tc>
          <w:tcPr>
            <w:tcW w:w="2268" w:type="dxa"/>
          </w:tcPr>
          <w:p w:rsidR="002C4620" w:rsidRPr="00FA6C72" w:rsidRDefault="002155F2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15B00" w:rsidRPr="00FA6C72">
              <w:rPr>
                <w:sz w:val="24"/>
                <w:szCs w:val="24"/>
              </w:rPr>
              <w:t xml:space="preserve">Место </w:t>
            </w:r>
            <w:r w:rsidR="00FA6C72" w:rsidRPr="00FA6C72">
              <w:rPr>
                <w:sz w:val="24"/>
                <w:szCs w:val="24"/>
              </w:rPr>
              <w:t>выполнения работ (адрес)</w:t>
            </w:r>
          </w:p>
        </w:tc>
        <w:tc>
          <w:tcPr>
            <w:tcW w:w="7797" w:type="dxa"/>
          </w:tcPr>
          <w:p w:rsidR="002C4620" w:rsidRDefault="00815B00" w:rsidP="00FA64F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FA6C72">
              <w:rPr>
                <w:sz w:val="24"/>
                <w:szCs w:val="24"/>
              </w:rPr>
              <w:t>Россия, г.</w:t>
            </w:r>
            <w:r w:rsidR="00690FB4" w:rsidRPr="00FA6C72">
              <w:rPr>
                <w:sz w:val="24"/>
                <w:szCs w:val="24"/>
              </w:rPr>
              <w:t xml:space="preserve"> </w:t>
            </w:r>
            <w:r w:rsidRPr="00FA6C72">
              <w:rPr>
                <w:sz w:val="24"/>
                <w:szCs w:val="24"/>
              </w:rPr>
              <w:t>Новосибирск, ул. Аксенова</w:t>
            </w:r>
            <w:r w:rsidR="00690FB4" w:rsidRPr="00FA6C72">
              <w:rPr>
                <w:sz w:val="24"/>
                <w:szCs w:val="24"/>
              </w:rPr>
              <w:t>, 7</w:t>
            </w:r>
          </w:p>
          <w:p w:rsidR="00276152" w:rsidRDefault="00276152" w:rsidP="00FA64FD">
            <w:pPr>
              <w:ind w:left="34" w:firstLine="283"/>
              <w:jc w:val="both"/>
              <w:rPr>
                <w:sz w:val="24"/>
                <w:szCs w:val="24"/>
              </w:rPr>
            </w:pPr>
          </w:p>
          <w:p w:rsidR="00276152" w:rsidRPr="0022238C" w:rsidRDefault="00276152" w:rsidP="00FA64FD">
            <w:pPr>
              <w:ind w:left="34" w:firstLine="283"/>
              <w:jc w:val="both"/>
              <w:rPr>
                <w:sz w:val="24"/>
                <w:szCs w:val="24"/>
              </w:rPr>
            </w:pPr>
          </w:p>
        </w:tc>
      </w:tr>
      <w:tr w:rsidR="002155F2" w:rsidRPr="00FA6C72" w:rsidTr="00FA64FD">
        <w:trPr>
          <w:trHeight w:val="2540"/>
        </w:trPr>
        <w:tc>
          <w:tcPr>
            <w:tcW w:w="2268" w:type="dxa"/>
          </w:tcPr>
          <w:p w:rsidR="002155F2" w:rsidRPr="002155F2" w:rsidRDefault="002155F2" w:rsidP="00FA64FD">
            <w:pPr>
              <w:ind w:left="34" w:right="-108"/>
              <w:rPr>
                <w:sz w:val="24"/>
                <w:szCs w:val="24"/>
              </w:rPr>
            </w:pPr>
            <w:r w:rsidRPr="002155F2">
              <w:rPr>
                <w:sz w:val="24"/>
                <w:szCs w:val="24"/>
              </w:rPr>
              <w:t>5. Требования к исполнителю работ</w:t>
            </w:r>
          </w:p>
        </w:tc>
        <w:tc>
          <w:tcPr>
            <w:tcW w:w="7797" w:type="dxa"/>
          </w:tcPr>
          <w:p w:rsidR="00CD77F1" w:rsidRDefault="00CD77F1" w:rsidP="00CD77F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должна иметь все необходимые разрешения на проведение указанных в ТЗ работ, подтвержденные соответствующими свидетельствами и лицензиями.</w:t>
            </w:r>
          </w:p>
          <w:p w:rsidR="00CD77F1" w:rsidRDefault="00CD77F1" w:rsidP="00CD77F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выполняю</w:t>
            </w:r>
            <w:r w:rsidR="009646C7">
              <w:rPr>
                <w:sz w:val="24"/>
                <w:szCs w:val="24"/>
              </w:rPr>
              <w:t>щие данные работы,</w:t>
            </w:r>
            <w:r>
              <w:rPr>
                <w:sz w:val="24"/>
                <w:szCs w:val="24"/>
              </w:rPr>
              <w:t xml:space="preserve"> должны иметь соответствующую квалификацию (подтверждается дипломами, квалификационными удостоверениями и т.п.), аттестацию в сфере промышленной безопасности.</w:t>
            </w:r>
          </w:p>
          <w:p w:rsidR="00CD46BA" w:rsidRDefault="00CD46BA" w:rsidP="00CD46BA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заключении настоящего договора подрядчик обязан представить в адрес Заказчика заверенные надлежащим образом следующие документы и сведения:</w:t>
            </w:r>
          </w:p>
          <w:p w:rsidR="00C55B15" w:rsidRDefault="00C55B15" w:rsidP="00FA64FD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Карточку   организации (заверенную   подписью   руководителя   с  оттиском   печати), </w:t>
            </w:r>
            <w:r>
              <w:rPr>
                <w:spacing w:val="-5"/>
                <w:sz w:val="24"/>
              </w:rPr>
              <w:t xml:space="preserve">содержащую данные организации, ФИО руководителя, главного бухгалтера, платежные реквизиты, контактные телефоны, </w:t>
            </w:r>
            <w:r>
              <w:rPr>
                <w:spacing w:val="-5"/>
                <w:sz w:val="24"/>
                <w:lang w:val="en-US"/>
              </w:rPr>
              <w:t>e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5"/>
                <w:sz w:val="24"/>
                <w:lang w:val="en-US"/>
              </w:rPr>
              <w:t>mail</w:t>
            </w:r>
            <w:r>
              <w:rPr>
                <w:sz w:val="24"/>
              </w:rPr>
              <w:t>, сайт либо анкету делового партнера;</w:t>
            </w:r>
          </w:p>
          <w:p w:rsidR="00C55B15" w:rsidRDefault="00C55B15" w:rsidP="00FA64FD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646C7">
              <w:rPr>
                <w:sz w:val="24"/>
              </w:rPr>
              <w:t xml:space="preserve">   </w:t>
            </w:r>
            <w:r>
              <w:rPr>
                <w:sz w:val="24"/>
              </w:rPr>
              <w:t>Устав;</w:t>
            </w:r>
          </w:p>
          <w:p w:rsidR="00C55B15" w:rsidRDefault="00781F7E" w:rsidP="00FA64FD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5B15">
              <w:rPr>
                <w:sz w:val="24"/>
              </w:rPr>
              <w:t>Свидетельство о государственной регистрации в качестве юридического лица либо лист записи;</w:t>
            </w:r>
          </w:p>
          <w:p w:rsidR="00C55B15" w:rsidRDefault="00C55B15" w:rsidP="00FA64FD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>- Свидетельство о постановке на налоговый учет;</w:t>
            </w:r>
          </w:p>
          <w:p w:rsidR="00C55B15" w:rsidRDefault="00C55B15" w:rsidP="00FA64FD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Решение об избрании руководителя организации (исполнительного органа) (протокол собрания </w:t>
            </w:r>
            <w:r>
              <w:rPr>
                <w:sz w:val="24"/>
              </w:rPr>
              <w:t>акционеров/учредителей/участников общества);</w:t>
            </w:r>
          </w:p>
          <w:p w:rsidR="00C55B15" w:rsidRDefault="00C55B15" w:rsidP="00F61BB6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Приказ или иной документ о назначении лица на должность руководителя организации </w:t>
            </w:r>
            <w:r>
              <w:rPr>
                <w:spacing w:val="-4"/>
                <w:sz w:val="24"/>
              </w:rPr>
              <w:t>(исполнительного органа) и главного бухгалтера</w:t>
            </w:r>
            <w:r>
              <w:rPr>
                <w:sz w:val="24"/>
              </w:rPr>
              <w:t>;</w:t>
            </w:r>
          </w:p>
          <w:p w:rsidR="00C55B15" w:rsidRDefault="00C55B15" w:rsidP="00F61BB6">
            <w:pPr>
              <w:shd w:val="clear" w:color="auto" w:fill="FFFFFF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Доверенности, подтверждающие полномочия представителей на ведение переговоров, </w:t>
            </w:r>
            <w:r>
              <w:rPr>
                <w:spacing w:val="-5"/>
                <w:sz w:val="24"/>
              </w:rPr>
              <w:t xml:space="preserve">подписание договора, приложений к нему, </w:t>
            </w:r>
            <w:r>
              <w:rPr>
                <w:sz w:val="24"/>
              </w:rPr>
              <w:t>счетов-фактур и товарных накладных,</w:t>
            </w:r>
            <w:r>
              <w:rPr>
                <w:spacing w:val="-5"/>
                <w:sz w:val="24"/>
              </w:rPr>
              <w:t xml:space="preserve"> совершение других необходимых действий;</w:t>
            </w:r>
          </w:p>
          <w:p w:rsidR="00C55B15" w:rsidRDefault="00C55B15" w:rsidP="00F61BB6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Лицензию либо иную разрешительную документацию, если поставка товаров предусматривает ее наличие; </w:t>
            </w:r>
          </w:p>
          <w:p w:rsidR="00C55B15" w:rsidRDefault="00C55B15" w:rsidP="00F61BB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- Справка об исполнении плательщиком обязанности по уплате налогов, </w:t>
            </w:r>
            <w:r>
              <w:rPr>
                <w:sz w:val="24"/>
              </w:rPr>
              <w:lastRenderedPageBreak/>
              <w:t>сборов, страховых взносов;</w:t>
            </w:r>
          </w:p>
          <w:p w:rsidR="00C55B15" w:rsidRDefault="00C55B15" w:rsidP="00FA64FD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>- Расчет по страховым взносам (форма 4 ФСС- расчет по начисленным и уплаченным страховым взносам);</w:t>
            </w:r>
          </w:p>
          <w:p w:rsidR="00C55B15" w:rsidRDefault="00C55B15" w:rsidP="00FA64FD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>- Сведения о среднесписочной численности работников;</w:t>
            </w:r>
          </w:p>
          <w:p w:rsidR="00C55B15" w:rsidRDefault="00C55B15" w:rsidP="00FA64FD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- Бухгалтерский баланс, отчёт о финансовых результатах за истекший финансовый год;</w:t>
            </w:r>
          </w:p>
          <w:p w:rsidR="00C55B15" w:rsidRDefault="00C55B15" w:rsidP="00FA64FD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 xml:space="preserve">Налоговая декларация по налогу на прибыль (документ о переходе на специальный </w:t>
            </w:r>
            <w:r>
              <w:rPr>
                <w:sz w:val="24"/>
              </w:rPr>
              <w:t>налоговый режим);</w:t>
            </w:r>
          </w:p>
          <w:p w:rsidR="00C55B15" w:rsidRDefault="00C55B15" w:rsidP="00FA64FD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- Налоговая декларация по НДС за истекший финансовый год;</w:t>
            </w:r>
          </w:p>
          <w:p w:rsidR="00C55B15" w:rsidRDefault="00C55B15" w:rsidP="00FA64FD">
            <w:pPr>
              <w:ind w:left="34" w:firstLine="283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Документ, подтверждающий дилерские полномочия (при необходимости);</w:t>
            </w:r>
          </w:p>
          <w:p w:rsidR="00C55B15" w:rsidRDefault="00C55B15" w:rsidP="00F61BB6">
            <w:pPr>
              <w:shd w:val="clear" w:color="auto" w:fill="FFFFFF"/>
              <w:ind w:left="3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Документы, подтверждающие наличие необходимых ресурсов для оказания услуг/выполнения работ, поставки товаров (трудовых, материальных, и других ресурсов), в том числе подтверждение наличия в аренде/собственности офисных и складских помещений, справки о трудовых ресурсах и квалификации работник</w:t>
            </w:r>
            <w:r w:rsidR="00CF2AFB">
              <w:rPr>
                <w:spacing w:val="-1"/>
                <w:sz w:val="24"/>
              </w:rPr>
              <w:t xml:space="preserve">ов, </w:t>
            </w:r>
            <w:r w:rsidR="00CF2AFB" w:rsidRPr="00CF2AFB">
              <w:rPr>
                <w:b/>
                <w:spacing w:val="-1"/>
                <w:sz w:val="24"/>
              </w:rPr>
              <w:t>договоры ГПХ</w:t>
            </w:r>
            <w:r w:rsidR="00CF2AFB">
              <w:rPr>
                <w:spacing w:val="-1"/>
                <w:sz w:val="24"/>
              </w:rPr>
              <w:t xml:space="preserve"> (при наличии). П</w:t>
            </w:r>
            <w:r>
              <w:rPr>
                <w:spacing w:val="-1"/>
                <w:sz w:val="24"/>
              </w:rPr>
              <w:t xml:space="preserve">еречень основных средств, оборудования и техники, необходимой для исполнения обязательств по договору, договоры субподряда, с подтверждением квалификации рабочих и наличия оборудования и техники у субподрядчика (в случае оказания услуг/выполнения работ с привлечением субподрядных организаций); </w:t>
            </w:r>
          </w:p>
          <w:p w:rsidR="00276152" w:rsidRDefault="006D50BE" w:rsidP="006D50B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55B15">
              <w:rPr>
                <w:sz w:val="24"/>
              </w:rPr>
              <w:t xml:space="preserve">- Иные сведения и документы по требованию Заказчика. </w:t>
            </w:r>
          </w:p>
          <w:p w:rsidR="00F30FEF" w:rsidRDefault="006D50BE" w:rsidP="00F30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0FEF">
              <w:rPr>
                <w:sz w:val="24"/>
                <w:szCs w:val="24"/>
              </w:rPr>
              <w:t>-</w:t>
            </w:r>
            <w:r w:rsidR="00F30FEF" w:rsidRPr="00393874">
              <w:rPr>
                <w:b/>
                <w:sz w:val="24"/>
                <w:szCs w:val="24"/>
              </w:rPr>
              <w:t>Обязательными условиями допуска Исполнителя к</w:t>
            </w:r>
            <w:r w:rsidR="0064138C">
              <w:rPr>
                <w:b/>
                <w:sz w:val="24"/>
                <w:szCs w:val="24"/>
              </w:rPr>
              <w:t xml:space="preserve"> конкурсу по выбору подрядной организации</w:t>
            </w:r>
            <w:r w:rsidR="00F30FEF" w:rsidRPr="0039387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30FEF" w:rsidRPr="00393874">
              <w:rPr>
                <w:b/>
                <w:sz w:val="24"/>
                <w:szCs w:val="24"/>
              </w:rPr>
              <w:t>является</w:t>
            </w:r>
            <w:r w:rsidR="00F30FEF">
              <w:rPr>
                <w:sz w:val="24"/>
                <w:szCs w:val="24"/>
              </w:rPr>
              <w:t xml:space="preserve"> :</w:t>
            </w:r>
            <w:proofErr w:type="gramEnd"/>
          </w:p>
          <w:p w:rsidR="00186713" w:rsidRDefault="00186713" w:rsidP="00F30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членство в СРО (строительной деятельности) с правом заключения договора на сумму свыше </w:t>
            </w:r>
            <w:r w:rsidR="00472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млн. руб.</w:t>
            </w:r>
          </w:p>
          <w:p w:rsidR="0064138C" w:rsidRDefault="0064138C" w:rsidP="00F30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1867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посещение объекта.</w:t>
            </w:r>
          </w:p>
          <w:p w:rsidR="00F30FEF" w:rsidRDefault="00E60E3E" w:rsidP="00F30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0FEF">
              <w:rPr>
                <w:sz w:val="24"/>
                <w:szCs w:val="24"/>
              </w:rPr>
              <w:t>- составление локальных сметных расчетов (ЛСР)</w:t>
            </w:r>
            <w:r w:rsidR="0064138C">
              <w:rPr>
                <w:sz w:val="24"/>
                <w:szCs w:val="24"/>
              </w:rPr>
              <w:t xml:space="preserve"> с применением ФСНБ-2022(с учетом последних изменений),</w:t>
            </w:r>
            <w:r w:rsidR="00F30FEF">
              <w:rPr>
                <w:sz w:val="24"/>
                <w:szCs w:val="24"/>
              </w:rPr>
              <w:t xml:space="preserve"> в ГЭСН.</w:t>
            </w:r>
          </w:p>
          <w:p w:rsidR="0064138C" w:rsidRDefault="0064138C" w:rsidP="00F30FEF">
            <w:pPr>
              <w:jc w:val="both"/>
              <w:rPr>
                <w:sz w:val="24"/>
                <w:szCs w:val="24"/>
              </w:rPr>
            </w:pPr>
            <w:r w:rsidRPr="0064138C">
              <w:rPr>
                <w:b/>
                <w:sz w:val="24"/>
                <w:szCs w:val="24"/>
              </w:rPr>
              <w:t>- Дополнительным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обязательным условием</w:t>
            </w:r>
            <w:r w:rsidRPr="00393874">
              <w:rPr>
                <w:b/>
                <w:sz w:val="24"/>
                <w:szCs w:val="24"/>
              </w:rPr>
              <w:t xml:space="preserve"> допуска Исполнителя к</w:t>
            </w:r>
            <w:r>
              <w:rPr>
                <w:b/>
                <w:sz w:val="24"/>
                <w:szCs w:val="24"/>
              </w:rPr>
              <w:t xml:space="preserve"> работам</w:t>
            </w:r>
            <w:r w:rsidRPr="00393874">
              <w:rPr>
                <w:b/>
                <w:sz w:val="24"/>
                <w:szCs w:val="24"/>
              </w:rPr>
              <w:t xml:space="preserve"> является</w:t>
            </w:r>
            <w:r>
              <w:rPr>
                <w:sz w:val="24"/>
                <w:szCs w:val="24"/>
              </w:rPr>
              <w:t>:</w:t>
            </w:r>
          </w:p>
          <w:p w:rsidR="00CF2AFB" w:rsidRPr="00186713" w:rsidRDefault="0064138C" w:rsidP="00186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50BE">
              <w:rPr>
                <w:sz w:val="24"/>
                <w:szCs w:val="24"/>
              </w:rPr>
              <w:t xml:space="preserve">   </w:t>
            </w:r>
            <w:r w:rsidR="00F30FEF">
              <w:rPr>
                <w:sz w:val="24"/>
                <w:szCs w:val="24"/>
              </w:rPr>
              <w:t>- наличие календарного графика выполнения работ по видам и этапам.</w:t>
            </w:r>
          </w:p>
        </w:tc>
      </w:tr>
      <w:tr w:rsidR="002155F2" w:rsidRPr="006418FB" w:rsidTr="004B5509">
        <w:trPr>
          <w:trHeight w:val="2288"/>
        </w:trPr>
        <w:tc>
          <w:tcPr>
            <w:tcW w:w="2268" w:type="dxa"/>
          </w:tcPr>
          <w:p w:rsidR="002155F2" w:rsidRPr="002155F2" w:rsidRDefault="002155F2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155F2">
              <w:rPr>
                <w:sz w:val="24"/>
                <w:szCs w:val="24"/>
              </w:rPr>
              <w:t xml:space="preserve">. </w:t>
            </w:r>
            <w:r w:rsidRPr="002155F2">
              <w:rPr>
                <w:color w:val="000000"/>
                <w:sz w:val="24"/>
                <w:szCs w:val="24"/>
              </w:rPr>
              <w:t>Общие требования для выполнения работ</w:t>
            </w:r>
          </w:p>
        </w:tc>
        <w:tc>
          <w:tcPr>
            <w:tcW w:w="7797" w:type="dxa"/>
          </w:tcPr>
          <w:p w:rsidR="002155F2" w:rsidRPr="002155F2" w:rsidRDefault="002155F2" w:rsidP="00A072C2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34" w:firstLine="283"/>
              <w:jc w:val="both"/>
              <w:rPr>
                <w:b/>
                <w:sz w:val="24"/>
                <w:szCs w:val="24"/>
              </w:rPr>
            </w:pPr>
            <w:r w:rsidRPr="002155F2">
              <w:rPr>
                <w:sz w:val="24"/>
                <w:szCs w:val="24"/>
              </w:rPr>
              <w:t xml:space="preserve">1. В полном соответствии с условиями договора и требованиями настоящего технического задания. </w:t>
            </w:r>
          </w:p>
          <w:p w:rsidR="002155F2" w:rsidRPr="002155F2" w:rsidRDefault="00EC522C" w:rsidP="00A072C2">
            <w:pPr>
              <w:pStyle w:val="a7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7D14">
              <w:rPr>
                <w:rFonts w:ascii="Times New Roman" w:hAnsi="Times New Roman"/>
                <w:sz w:val="24"/>
                <w:szCs w:val="24"/>
              </w:rPr>
              <w:t>.</w:t>
            </w:r>
            <w:r w:rsidR="00CF2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5F2" w:rsidRPr="002155F2">
              <w:rPr>
                <w:rFonts w:ascii="Times New Roman" w:hAnsi="Times New Roman"/>
                <w:sz w:val="24"/>
                <w:szCs w:val="24"/>
              </w:rPr>
              <w:t xml:space="preserve">Работники, выполняющие </w:t>
            </w:r>
            <w:r w:rsidR="00CF2AFB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C74751" w:rsidRPr="00C74751">
              <w:rPr>
                <w:rFonts w:ascii="Times New Roman" w:hAnsi="Times New Roman"/>
              </w:rPr>
              <w:t xml:space="preserve">по устройству железобетонных фундаментов под оборудование </w:t>
            </w:r>
            <w:r w:rsidR="00C74751" w:rsidRPr="00C74751">
              <w:rPr>
                <w:rFonts w:ascii="Times New Roman" w:hAnsi="Times New Roman"/>
                <w:szCs w:val="24"/>
              </w:rPr>
              <w:t>и бетонных полов</w:t>
            </w:r>
            <w:r w:rsidR="00C74751" w:rsidRPr="00C74751">
              <w:rPr>
                <w:rFonts w:ascii="Times New Roman" w:hAnsi="Times New Roman"/>
              </w:rPr>
              <w:t xml:space="preserve"> в помещении участка ХТС (Регенерации) в осях 12-14/П-Л здания </w:t>
            </w:r>
            <w:proofErr w:type="spellStart"/>
            <w:r w:rsidR="00C74751" w:rsidRPr="00C74751">
              <w:rPr>
                <w:rFonts w:ascii="Times New Roman" w:hAnsi="Times New Roman"/>
              </w:rPr>
              <w:t>стальцеха</w:t>
            </w:r>
            <w:proofErr w:type="spellEnd"/>
            <w:r w:rsidR="00C74751" w:rsidRPr="00C74751">
              <w:rPr>
                <w:rFonts w:ascii="Times New Roman" w:hAnsi="Times New Roman"/>
              </w:rPr>
              <w:t xml:space="preserve"> кирпичного, цеха углеродистого литья  (инв.110301) </w:t>
            </w:r>
            <w:r w:rsidR="007F41C6">
              <w:rPr>
                <w:rFonts w:ascii="Times New Roman" w:hAnsi="Times New Roman"/>
              </w:rPr>
              <w:t>для нужд АО «НСЗ»</w:t>
            </w:r>
            <w:r w:rsidR="002155F2" w:rsidRPr="002155F2">
              <w:rPr>
                <w:rFonts w:ascii="Times New Roman" w:hAnsi="Times New Roman"/>
                <w:sz w:val="24"/>
                <w:szCs w:val="24"/>
              </w:rPr>
              <w:t>, должны иметь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1D33">
              <w:rPr>
                <w:rFonts w:ascii="Times New Roman" w:hAnsi="Times New Roman"/>
                <w:sz w:val="24"/>
                <w:szCs w:val="24"/>
              </w:rPr>
              <w:t xml:space="preserve"> ИТР</w:t>
            </w:r>
            <w:r w:rsidR="00340FA9">
              <w:rPr>
                <w:rFonts w:ascii="Times New Roman" w:hAnsi="Times New Roman"/>
                <w:sz w:val="24"/>
                <w:szCs w:val="24"/>
              </w:rPr>
              <w:t xml:space="preserve"> допускающий к работе на высоте</w:t>
            </w:r>
            <w:r w:rsidR="00CF2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D33">
              <w:rPr>
                <w:rFonts w:ascii="Times New Roman" w:hAnsi="Times New Roman"/>
                <w:sz w:val="24"/>
                <w:szCs w:val="24"/>
              </w:rPr>
              <w:t>- 3 группа допуска</w:t>
            </w:r>
            <w:r w:rsidR="00340FA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CF2AFB">
              <w:rPr>
                <w:rFonts w:ascii="Times New Roman" w:hAnsi="Times New Roman"/>
                <w:sz w:val="24"/>
                <w:szCs w:val="24"/>
              </w:rPr>
              <w:t xml:space="preserve">производитель работ 2 группа допуска, </w:t>
            </w:r>
            <w:r w:rsidR="00161D33">
              <w:rPr>
                <w:rFonts w:ascii="Times New Roman" w:hAnsi="Times New Roman"/>
                <w:sz w:val="24"/>
                <w:szCs w:val="24"/>
              </w:rPr>
              <w:t xml:space="preserve">рабочие- </w:t>
            </w:r>
            <w:r w:rsidR="00E11BD8">
              <w:rPr>
                <w:rFonts w:ascii="Times New Roman" w:hAnsi="Times New Roman"/>
                <w:sz w:val="24"/>
                <w:szCs w:val="24"/>
              </w:rPr>
              <w:t>1</w:t>
            </w:r>
            <w:r w:rsidR="00161D33">
              <w:rPr>
                <w:rFonts w:ascii="Times New Roman" w:hAnsi="Times New Roman"/>
                <w:sz w:val="24"/>
                <w:szCs w:val="24"/>
              </w:rPr>
              <w:t xml:space="preserve"> группа допуска</w:t>
            </w:r>
            <w:r w:rsidR="00340FA9">
              <w:rPr>
                <w:rFonts w:ascii="Times New Roman" w:hAnsi="Times New Roman"/>
                <w:sz w:val="24"/>
                <w:szCs w:val="24"/>
              </w:rPr>
              <w:t xml:space="preserve"> работы на высоте</w:t>
            </w:r>
            <w:r w:rsidR="00161D33">
              <w:rPr>
                <w:rFonts w:ascii="Times New Roman" w:hAnsi="Times New Roman"/>
                <w:sz w:val="24"/>
                <w:szCs w:val="24"/>
              </w:rPr>
              <w:t>,</w:t>
            </w:r>
            <w:r w:rsidR="002155F2" w:rsidRPr="002155F2">
              <w:rPr>
                <w:rFonts w:ascii="Times New Roman" w:hAnsi="Times New Roman"/>
                <w:sz w:val="24"/>
                <w:szCs w:val="24"/>
              </w:rPr>
              <w:t xml:space="preserve"> и иметь подтверждающие удостоверения. </w:t>
            </w:r>
          </w:p>
          <w:p w:rsidR="00037D14" w:rsidRDefault="003D7281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C522C">
              <w:rPr>
                <w:rFonts w:ascii="Times New Roman" w:hAnsi="Times New Roman"/>
                <w:sz w:val="24"/>
                <w:szCs w:val="24"/>
              </w:rPr>
              <w:t>3</w:t>
            </w:r>
            <w:r w:rsidR="00037D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62E" w:rsidRPr="003F262E">
              <w:rPr>
                <w:rFonts w:ascii="Times New Roman" w:hAnsi="Times New Roman"/>
                <w:sz w:val="24"/>
                <w:szCs w:val="24"/>
              </w:rPr>
              <w:t>Сотрудники Исполнителя должны иметь гражданство РФ или оформленные надлежащим образом разрешения на работу в РФ для иностранных граждан</w:t>
            </w:r>
            <w:r w:rsidR="004B5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D14" w:rsidRDefault="00AD7085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3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D14" w:rsidRPr="00435B8A">
              <w:rPr>
                <w:rFonts w:ascii="Times New Roman" w:hAnsi="Times New Roman"/>
                <w:b/>
              </w:rPr>
              <w:t>Перед началом работ исполнитель</w:t>
            </w:r>
            <w:r w:rsidR="00CF2AFB">
              <w:rPr>
                <w:rFonts w:ascii="Times New Roman" w:hAnsi="Times New Roman"/>
                <w:b/>
              </w:rPr>
              <w:t xml:space="preserve"> заранее</w:t>
            </w:r>
            <w:r w:rsidR="00037D14" w:rsidRPr="00435B8A">
              <w:rPr>
                <w:rFonts w:ascii="Times New Roman" w:hAnsi="Times New Roman"/>
                <w:b/>
              </w:rPr>
              <w:t xml:space="preserve"> разрабатывает</w:t>
            </w:r>
            <w:r w:rsidR="00E359CE" w:rsidRPr="00435B8A">
              <w:rPr>
                <w:rFonts w:ascii="Times New Roman" w:hAnsi="Times New Roman"/>
                <w:b/>
              </w:rPr>
              <w:t xml:space="preserve"> и предоставляет</w:t>
            </w:r>
            <w:r w:rsidR="00037D14" w:rsidRPr="00435B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46C7" w:rsidRDefault="009646C7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ППР</w:t>
            </w:r>
            <w:r w:rsidR="00CF2AFB">
              <w:rPr>
                <w:rFonts w:ascii="Times New Roman" w:hAnsi="Times New Roman"/>
                <w:sz w:val="24"/>
                <w:szCs w:val="24"/>
              </w:rPr>
              <w:t xml:space="preserve">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работ)</w:t>
            </w:r>
          </w:p>
          <w:p w:rsidR="00037D14" w:rsidRDefault="003D7281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D14" w:rsidRPr="00037D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37D14" w:rsidRPr="009646C7">
              <w:rPr>
                <w:rFonts w:ascii="Times New Roman" w:hAnsi="Times New Roman"/>
                <w:b/>
                <w:i/>
                <w:sz w:val="24"/>
                <w:szCs w:val="24"/>
              </w:rPr>
              <w:t>Превентивный план выполнения работ</w:t>
            </w:r>
            <w:r w:rsidR="00037D14" w:rsidRPr="00037D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37D14">
              <w:rPr>
                <w:rFonts w:ascii="Times New Roman" w:hAnsi="Times New Roman"/>
                <w:sz w:val="24"/>
                <w:szCs w:val="24"/>
              </w:rPr>
              <w:t xml:space="preserve"> и предоставляет данный пакет  документов с копиями удостоверений в отдел ОТ и ПБ для прохождения вводного инструктажа по Охране труда.</w:t>
            </w:r>
          </w:p>
          <w:p w:rsidR="003D7281" w:rsidRDefault="003D7281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Предоставляет документы (удостоверения) о прохожд</w:t>
            </w:r>
            <w:r w:rsidR="00340FA9">
              <w:rPr>
                <w:rFonts w:ascii="Times New Roman" w:hAnsi="Times New Roman"/>
                <w:sz w:val="24"/>
                <w:szCs w:val="24"/>
              </w:rPr>
              <w:t>ении обучения по охране труда ПП РФ</w:t>
            </w:r>
            <w:r>
              <w:rPr>
                <w:rFonts w:ascii="Times New Roman" w:hAnsi="Times New Roman"/>
                <w:sz w:val="24"/>
                <w:szCs w:val="24"/>
              </w:rPr>
              <w:t>. № 2464</w:t>
            </w:r>
            <w:r w:rsidR="00CE41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9CE" w:rsidRDefault="00E359CE" w:rsidP="00037D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Оформляет Акт</w:t>
            </w:r>
            <w:r w:rsidR="00AA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допуск на объект в установленной форме.</w:t>
            </w:r>
          </w:p>
          <w:p w:rsidR="00DA5F47" w:rsidRDefault="00DA5F47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en-US"/>
              </w:rPr>
              <w:t>Информацию</w:t>
            </w:r>
            <w:r w:rsidRPr="003D7281">
              <w:rPr>
                <w:snapToGrid w:val="0"/>
                <w:sz w:val="24"/>
                <w:szCs w:val="24"/>
                <w:lang w:eastAsia="en-US"/>
              </w:rPr>
              <w:t xml:space="preserve"> о применяемых инструментах, механизмах и оборудовани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>и, спец.</w:t>
            </w:r>
            <w:r w:rsidR="00CE41B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>техники, данная информация вносится в превентивный план.</w:t>
            </w:r>
          </w:p>
          <w:p w:rsidR="00DA5F47" w:rsidRDefault="00DA5F47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- При использовании в работе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спец.техники</w:t>
            </w:r>
            <w:proofErr w:type="gramEnd"/>
            <w:r w:rsidR="00A9462D">
              <w:rPr>
                <w:snapToGrid w:val="0"/>
                <w:sz w:val="24"/>
                <w:szCs w:val="24"/>
                <w:lang w:eastAsia="en-US"/>
              </w:rPr>
              <w:t xml:space="preserve"> подлежащей регистрации в </w:t>
            </w:r>
            <w:r w:rsidR="00A9462D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Ростехнадзоре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в обязательном порядке предоставлять документы о постановке</w:t>
            </w:r>
            <w:r w:rsidR="00A9462D">
              <w:rPr>
                <w:snapToGrid w:val="0"/>
                <w:sz w:val="24"/>
                <w:szCs w:val="24"/>
                <w:lang w:eastAsia="en-US"/>
              </w:rPr>
              <w:t xml:space="preserve"> данной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техники на учет в Ростехнадзоре.</w:t>
            </w:r>
          </w:p>
          <w:p w:rsidR="00DA5F47" w:rsidRDefault="00DA5F47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- На лиц занятых управлением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спец.техники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 в обязательном порядке предоставлять документы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>(копии)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по профессии.</w:t>
            </w:r>
          </w:p>
          <w:p w:rsidR="00DA5F47" w:rsidRDefault="00DA5F47" w:rsidP="00DA5F47">
            <w:pPr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- Пройти обучение и предоставить 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>квалификационный лист</w:t>
            </w:r>
            <w:r>
              <w:rPr>
                <w:snapToGrid w:val="0"/>
                <w:sz w:val="24"/>
                <w:szCs w:val="24"/>
                <w:lang w:eastAsia="en-US"/>
              </w:rPr>
              <w:t>,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протокол и удостоверения о прохождении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обучения</w:t>
            </w:r>
            <w:r w:rsidR="005B0B77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по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 промышленной безопасности категории </w:t>
            </w:r>
            <w:r w:rsidR="00CE41BC">
              <w:rPr>
                <w:b/>
                <w:snapToGrid w:val="0"/>
                <w:sz w:val="24"/>
                <w:szCs w:val="24"/>
                <w:lang w:eastAsia="en-US"/>
              </w:rPr>
              <w:t>Б.9-3, А.1.</w:t>
            </w:r>
          </w:p>
          <w:p w:rsidR="003C263E" w:rsidRDefault="003C263E" w:rsidP="00DA5F47">
            <w:pPr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Перед началом работ исполнитель обязан:</w:t>
            </w:r>
          </w:p>
          <w:p w:rsidR="003C263E" w:rsidRPr="00E60E3E" w:rsidRDefault="003C263E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 w:rsidR="00BA62D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Пройти вводный инструктаж по ОТ и ТБ</w:t>
            </w:r>
            <w:r w:rsidR="00E60E3E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60E3E">
              <w:rPr>
                <w:snapToGrid w:val="0"/>
                <w:sz w:val="24"/>
                <w:szCs w:val="24"/>
                <w:lang w:eastAsia="en-US"/>
              </w:rPr>
              <w:t>в  АО</w:t>
            </w:r>
            <w:proofErr w:type="gramEnd"/>
            <w:r w:rsidR="00E60E3E">
              <w:rPr>
                <w:snapToGrid w:val="0"/>
                <w:sz w:val="24"/>
                <w:szCs w:val="24"/>
                <w:lang w:eastAsia="en-US"/>
              </w:rPr>
              <w:t xml:space="preserve"> «НСЗ»</w:t>
            </w:r>
          </w:p>
          <w:p w:rsidR="00E60E3E" w:rsidRPr="00E60E3E" w:rsidRDefault="00E60E3E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 w:rsidR="00BA62D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61BB6">
              <w:rPr>
                <w:snapToGrid w:val="0"/>
                <w:sz w:val="24"/>
                <w:szCs w:val="24"/>
                <w:lang w:eastAsia="en-US"/>
              </w:rPr>
              <w:t xml:space="preserve">Пройти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 xml:space="preserve"> инструктаж </w:t>
            </w:r>
            <w:r>
              <w:rPr>
                <w:snapToGrid w:val="0"/>
                <w:sz w:val="24"/>
                <w:szCs w:val="24"/>
                <w:lang w:eastAsia="en-US"/>
              </w:rPr>
              <w:t>по противопожарной безопасности  в АО «НСЗ»</w:t>
            </w:r>
          </w:p>
          <w:p w:rsidR="00E60E3E" w:rsidRPr="00E60E3E" w:rsidRDefault="00E60E3E" w:rsidP="00DA5F47">
            <w:pPr>
              <w:rPr>
                <w:snapToGrid w:val="0"/>
                <w:sz w:val="24"/>
                <w:szCs w:val="24"/>
                <w:lang w:eastAsia="en-US"/>
              </w:rPr>
            </w:pPr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 w:rsidR="00BA62D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 xml:space="preserve">Пройти первичный инструктаж с начальником </w:t>
            </w:r>
            <w:r w:rsidR="00BA62D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Цеха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 АО «НСЗ»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.</w:t>
            </w:r>
          </w:p>
          <w:p w:rsidR="000B7007" w:rsidRPr="000B7007" w:rsidRDefault="00DA5F47" w:rsidP="000B700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7007">
              <w:rPr>
                <w:rFonts w:ascii="Times New Roman" w:hAnsi="Times New Roman"/>
                <w:b/>
                <w:sz w:val="24"/>
                <w:szCs w:val="24"/>
              </w:rPr>
              <w:t>В обязательном порядке п</w:t>
            </w:r>
            <w:r w:rsidR="005B0B77" w:rsidRPr="000B7007">
              <w:rPr>
                <w:rFonts w:ascii="Times New Roman" w:hAnsi="Times New Roman"/>
                <w:b/>
                <w:sz w:val="24"/>
                <w:szCs w:val="24"/>
              </w:rPr>
              <w:t xml:space="preserve">ри производстве </w:t>
            </w:r>
            <w:proofErr w:type="gramStart"/>
            <w:r w:rsidR="005B0B77" w:rsidRPr="000B7007">
              <w:rPr>
                <w:rFonts w:ascii="Times New Roman" w:hAnsi="Times New Roman"/>
                <w:b/>
                <w:sz w:val="24"/>
                <w:szCs w:val="24"/>
              </w:rPr>
              <w:t xml:space="preserve">работ </w:t>
            </w:r>
            <w:r w:rsidRPr="000B7007">
              <w:rPr>
                <w:rFonts w:ascii="Times New Roman" w:hAnsi="Times New Roman"/>
                <w:b/>
                <w:sz w:val="24"/>
                <w:szCs w:val="24"/>
              </w:rPr>
              <w:t xml:space="preserve"> оформлять</w:t>
            </w:r>
            <w:proofErr w:type="gramEnd"/>
            <w:r w:rsidR="000B7007" w:rsidRPr="000B7007">
              <w:rPr>
                <w:rFonts w:ascii="Times New Roman" w:hAnsi="Times New Roman"/>
                <w:b/>
                <w:sz w:val="24"/>
                <w:szCs w:val="24"/>
              </w:rPr>
              <w:t xml:space="preserve"> наряды допуски согласно </w:t>
            </w:r>
            <w:r w:rsidR="000B7007" w:rsidRPr="00000D86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типового перечня работ повышенной опасности АО</w:t>
            </w:r>
            <w:r w:rsidR="000B7007" w:rsidRPr="000B7007">
              <w:rPr>
                <w:rFonts w:ascii="Times New Roman" w:hAnsi="Times New Roman"/>
                <w:b/>
                <w:bCs/>
              </w:rPr>
              <w:t xml:space="preserve"> «НСЗ»</w:t>
            </w:r>
          </w:p>
          <w:p w:rsidR="005B0B77" w:rsidRPr="00A9462D" w:rsidRDefault="005B0B77" w:rsidP="00DA5F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- наряд-допуск </w:t>
            </w:r>
            <w:r w:rsidR="00A94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62D" w:rsidRPr="005B0B77">
              <w:rPr>
                <w:rFonts w:ascii="Times New Roman" w:hAnsi="Times New Roman"/>
                <w:i/>
                <w:sz w:val="24"/>
                <w:szCs w:val="24"/>
              </w:rPr>
              <w:t>работы повышенной опасности и.т.д.</w:t>
            </w:r>
          </w:p>
          <w:p w:rsidR="005B0B77" w:rsidRDefault="00DA5F47" w:rsidP="00DA5F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производстве огневых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F61BB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5B0B77" w:rsidRDefault="005B0B77" w:rsidP="00DA5F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>наряд-</w:t>
            </w:r>
            <w:proofErr w:type="gramStart"/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>допуск  на</w:t>
            </w:r>
            <w:proofErr w:type="gramEnd"/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 огневые работы</w:t>
            </w:r>
            <w:r w:rsidR="00DA5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462D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  <w:p w:rsidR="00F61BB6" w:rsidRDefault="005B0B77" w:rsidP="00DA5F4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сварочные работы, </w:t>
            </w:r>
          </w:p>
          <w:p w:rsidR="005B0B77" w:rsidRDefault="00F61BB6" w:rsidP="00DA5F4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>работы</w:t>
            </w:r>
            <w:r w:rsidR="00DA5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F47" w:rsidRPr="005B0B77">
              <w:rPr>
                <w:rFonts w:ascii="Times New Roman" w:hAnsi="Times New Roman"/>
                <w:i/>
                <w:sz w:val="24"/>
                <w:szCs w:val="24"/>
              </w:rPr>
              <w:t>с режущим инструментом (УШМ)</w:t>
            </w:r>
            <w:r w:rsidR="00E60E3E">
              <w:rPr>
                <w:rFonts w:ascii="Times New Roman" w:hAnsi="Times New Roman"/>
                <w:i/>
                <w:sz w:val="24"/>
                <w:szCs w:val="24"/>
              </w:rPr>
              <w:t xml:space="preserve"> и.т.д.</w:t>
            </w:r>
          </w:p>
          <w:p w:rsidR="000B7007" w:rsidRDefault="000B7007" w:rsidP="00DA5F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-наряд-допуск на работы на высоте.</w:t>
            </w:r>
          </w:p>
          <w:p w:rsidR="00E359CE" w:rsidRDefault="00030686" w:rsidP="003D728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30686">
              <w:rPr>
                <w:rFonts w:ascii="Times New Roman" w:hAnsi="Times New Roman"/>
                <w:b/>
                <w:sz w:val="24"/>
                <w:szCs w:val="24"/>
              </w:rPr>
              <w:t>Всю вышеперечисленную документацию предоставить</w:t>
            </w:r>
            <w:r w:rsidR="00435B8A">
              <w:rPr>
                <w:rFonts w:ascii="Times New Roman" w:hAnsi="Times New Roman"/>
                <w:b/>
                <w:sz w:val="24"/>
                <w:szCs w:val="24"/>
              </w:rPr>
              <w:t xml:space="preserve"> заранее</w:t>
            </w:r>
            <w:r w:rsidRPr="00030686">
              <w:rPr>
                <w:rFonts w:ascii="Times New Roman" w:hAnsi="Times New Roman"/>
                <w:b/>
                <w:sz w:val="24"/>
                <w:szCs w:val="24"/>
              </w:rPr>
              <w:t xml:space="preserve"> и согл</w:t>
            </w:r>
            <w:r w:rsidR="00E359CE">
              <w:rPr>
                <w:rFonts w:ascii="Times New Roman" w:hAnsi="Times New Roman"/>
                <w:b/>
                <w:sz w:val="24"/>
                <w:szCs w:val="24"/>
              </w:rPr>
              <w:t>асовать с отделом ОТ и ТБ перед:</w:t>
            </w:r>
          </w:p>
          <w:p w:rsidR="00E359CE" w:rsidRPr="00435B8A" w:rsidRDefault="005B0B77" w:rsidP="003D72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проведением</w:t>
            </w:r>
            <w:r w:rsidR="00E359CE" w:rsidRPr="00435B8A">
              <w:rPr>
                <w:rFonts w:ascii="Times New Roman" w:hAnsi="Times New Roman"/>
                <w:sz w:val="24"/>
                <w:szCs w:val="24"/>
              </w:rPr>
              <w:t xml:space="preserve"> необходимых</w:t>
            </w:r>
            <w:r w:rsidR="003C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B8A" w:rsidRPr="00435B8A">
              <w:rPr>
                <w:rFonts w:ascii="Times New Roman" w:hAnsi="Times New Roman"/>
                <w:sz w:val="24"/>
                <w:szCs w:val="24"/>
              </w:rPr>
              <w:t>(контрольных)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замеров.</w:t>
            </w:r>
          </w:p>
          <w:p w:rsidR="00030686" w:rsidRPr="00435B8A" w:rsidRDefault="00E359CE" w:rsidP="003D72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35B8A">
              <w:rPr>
                <w:rFonts w:ascii="Times New Roman" w:hAnsi="Times New Roman"/>
                <w:sz w:val="24"/>
                <w:szCs w:val="24"/>
              </w:rPr>
              <w:t>-</w:t>
            </w:r>
            <w:r w:rsidR="00030686" w:rsidRPr="00435B8A">
              <w:rPr>
                <w:rFonts w:ascii="Times New Roman" w:hAnsi="Times New Roman"/>
                <w:sz w:val="24"/>
                <w:szCs w:val="24"/>
              </w:rPr>
              <w:t xml:space="preserve"> до начала производства работ.</w:t>
            </w:r>
          </w:p>
          <w:p w:rsidR="002079FE" w:rsidRDefault="00E359CE" w:rsidP="00435B8A">
            <w:pPr>
              <w:pStyle w:val="a7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Документы </w:t>
            </w:r>
            <w:r w:rsidR="005B0B7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для согласования</w:t>
            </w: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направлять</w:t>
            </w:r>
            <w:r w:rsidR="003C26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 отдел ОТ и ТБ</w:t>
            </w: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</w:t>
            </w:r>
          </w:p>
          <w:p w:rsidR="00037D14" w:rsidRPr="002079FE" w:rsidRDefault="00E359CE" w:rsidP="00435B8A">
            <w:pPr>
              <w:pStyle w:val="a7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</w:pPr>
            <w:r w:rsidRPr="00227D0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435B8A" w:rsidRPr="002079F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  <w:t>e-</w:t>
            </w:r>
            <w:r w:rsidR="00435B8A" w:rsidRPr="002079FE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mail:</w:t>
            </w:r>
            <w:r w:rsidR="002079FE" w:rsidRPr="002079FE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 xml:space="preserve"> </w:t>
            </w:r>
            <w:r w:rsidR="00435B8A" w:rsidRPr="002079FE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zininaiu@nsznsk.ru</w:t>
            </w:r>
            <w:r w:rsidR="002079FE" w:rsidRPr="002079FE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3C263E" w:rsidRPr="002079FE">
                <w:rPr>
                  <w:rStyle w:val="ac"/>
                  <w:rFonts w:ascii="Times New Roman" w:hAnsi="Times New Roman"/>
                  <w:b/>
                  <w:i w:val="0"/>
                  <w:sz w:val="24"/>
                  <w:szCs w:val="24"/>
                  <w:lang w:val="en-US"/>
                </w:rPr>
                <w:t>romanenkoti@nsznsk.ru</w:t>
              </w:r>
            </w:hyperlink>
            <w:r w:rsidR="003C263E" w:rsidRPr="002079FE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, shumskaiaev@nsznsk.ru</w:t>
            </w:r>
            <w:r w:rsidR="003C263E" w:rsidRPr="002079F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</w:p>
          <w:p w:rsidR="002079FE" w:rsidRPr="002079FE" w:rsidRDefault="002079FE" w:rsidP="00435B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51FE" w:rsidRPr="00FA6C72" w:rsidTr="00435B8A">
        <w:trPr>
          <w:trHeight w:val="3473"/>
        </w:trPr>
        <w:tc>
          <w:tcPr>
            <w:tcW w:w="2268" w:type="dxa"/>
          </w:tcPr>
          <w:p w:rsidR="002451FE" w:rsidRPr="002155F2" w:rsidRDefault="002451FE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2155F2">
              <w:rPr>
                <w:sz w:val="24"/>
                <w:szCs w:val="24"/>
              </w:rPr>
              <w:t xml:space="preserve">. </w:t>
            </w:r>
            <w:r w:rsidRPr="002451FE">
              <w:rPr>
                <w:color w:val="000000"/>
                <w:sz w:val="24"/>
              </w:rPr>
              <w:t>Требования к производству, качеству и безопасности выполнения работ</w:t>
            </w:r>
          </w:p>
        </w:tc>
        <w:tc>
          <w:tcPr>
            <w:tcW w:w="7797" w:type="dxa"/>
          </w:tcPr>
          <w:p w:rsidR="003C263E" w:rsidRDefault="003C263E" w:rsidP="003C263E">
            <w:p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51FE">
              <w:rPr>
                <w:sz w:val="24"/>
                <w:szCs w:val="24"/>
              </w:rPr>
              <w:t>Обеспечивать работников средствами индивидуальной защиты для работы должен Исполнитель.</w:t>
            </w:r>
          </w:p>
          <w:p w:rsidR="00D0454C" w:rsidRPr="002451FE" w:rsidRDefault="00D0454C" w:rsidP="003C263E">
            <w:pPr>
              <w:ind w:left="34" w:firstLine="283"/>
              <w:jc w:val="both"/>
              <w:rPr>
                <w:bCs/>
                <w:sz w:val="24"/>
                <w:szCs w:val="24"/>
              </w:rPr>
            </w:pPr>
          </w:p>
          <w:p w:rsidR="003C263E" w:rsidRDefault="003C263E" w:rsidP="003C263E">
            <w:pPr>
              <w:ind w:left="34" w:right="-1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</w:t>
            </w:r>
            <w:r w:rsidRPr="003C263E">
              <w:rPr>
                <w:sz w:val="24"/>
                <w:szCs w:val="24"/>
              </w:rPr>
              <w:t xml:space="preserve"> </w:t>
            </w:r>
            <w:r w:rsidR="00472C03">
              <w:rPr>
                <w:sz w:val="24"/>
                <w:szCs w:val="24"/>
              </w:rPr>
              <w:t xml:space="preserve">работ </w:t>
            </w:r>
            <w:r w:rsidR="007F41C6">
              <w:rPr>
                <w:sz w:val="24"/>
                <w:szCs w:val="24"/>
              </w:rPr>
              <w:t>по</w:t>
            </w:r>
            <w:r w:rsidR="007F41C6" w:rsidRPr="002155F2">
              <w:rPr>
                <w:sz w:val="24"/>
                <w:szCs w:val="24"/>
              </w:rPr>
              <w:t xml:space="preserve"> </w:t>
            </w:r>
            <w:r w:rsidR="00C74751" w:rsidRPr="00C74751">
              <w:rPr>
                <w:sz w:val="24"/>
                <w:szCs w:val="24"/>
              </w:rPr>
              <w:t xml:space="preserve">устройству железобетонных фундаментов под оборудование и бетонных полов в помещении участка ХТС (Регенерации) в осях 12-14/П-Л здания </w:t>
            </w:r>
            <w:proofErr w:type="spellStart"/>
            <w:r w:rsidR="00C74751" w:rsidRPr="00C74751">
              <w:rPr>
                <w:sz w:val="24"/>
                <w:szCs w:val="24"/>
              </w:rPr>
              <w:t>стальцеха</w:t>
            </w:r>
            <w:proofErr w:type="spellEnd"/>
            <w:r w:rsidR="00C74751" w:rsidRPr="00C74751">
              <w:rPr>
                <w:sz w:val="24"/>
                <w:szCs w:val="24"/>
              </w:rPr>
              <w:t xml:space="preserve"> кирпичного, цеха углеродистого </w:t>
            </w:r>
            <w:proofErr w:type="gramStart"/>
            <w:r w:rsidR="00C74751" w:rsidRPr="00C74751">
              <w:rPr>
                <w:sz w:val="24"/>
                <w:szCs w:val="24"/>
              </w:rPr>
              <w:t>литья  (</w:t>
            </w:r>
            <w:proofErr w:type="gramEnd"/>
            <w:r w:rsidR="00C74751" w:rsidRPr="00C74751">
              <w:rPr>
                <w:sz w:val="24"/>
                <w:szCs w:val="24"/>
              </w:rPr>
              <w:t>инв.110301)</w:t>
            </w:r>
            <w:r w:rsidR="00C74751" w:rsidRPr="00227D0D">
              <w:t xml:space="preserve"> </w:t>
            </w:r>
            <w:r w:rsidR="007F41C6" w:rsidRPr="007F41C6">
              <w:rPr>
                <w:sz w:val="24"/>
                <w:szCs w:val="24"/>
              </w:rPr>
              <w:t>для нужд АО «НСЗ»,</w:t>
            </w:r>
            <w:r w:rsidR="007F41C6" w:rsidRPr="002155F2">
              <w:rPr>
                <w:sz w:val="24"/>
                <w:szCs w:val="24"/>
              </w:rPr>
              <w:t xml:space="preserve"> </w:t>
            </w:r>
            <w:r w:rsidRPr="002451FE">
              <w:rPr>
                <w:sz w:val="24"/>
                <w:szCs w:val="24"/>
              </w:rPr>
              <w:t>осуществляется с соблюдением норм охраны труда и техники безопасности.</w:t>
            </w:r>
          </w:p>
          <w:p w:rsidR="00D0454C" w:rsidRDefault="00D0454C" w:rsidP="003C263E">
            <w:pPr>
              <w:ind w:left="34" w:right="-1" w:firstLine="283"/>
              <w:jc w:val="both"/>
              <w:rPr>
                <w:sz w:val="24"/>
                <w:szCs w:val="24"/>
              </w:rPr>
            </w:pPr>
          </w:p>
          <w:p w:rsidR="003C263E" w:rsidRDefault="003C263E" w:rsidP="003C263E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451FE">
              <w:rPr>
                <w:sz w:val="24"/>
                <w:szCs w:val="24"/>
              </w:rPr>
              <w:t>При</w:t>
            </w:r>
            <w:r w:rsidR="00E92AD6">
              <w:rPr>
                <w:sz w:val="24"/>
                <w:szCs w:val="24"/>
              </w:rPr>
              <w:t xml:space="preserve"> производстве работ и 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удалении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демонтированных материалов</w:t>
            </w:r>
            <w:r w:rsidRPr="002451FE">
              <w:rPr>
                <w:sz w:val="24"/>
                <w:szCs w:val="24"/>
              </w:rPr>
              <w:t xml:space="preserve"> необходимо обеспечить сохранность выступающих элементов зданий, электрических, телефонных проводов и оборудования, установленного </w:t>
            </w:r>
            <w:r>
              <w:rPr>
                <w:sz w:val="24"/>
                <w:szCs w:val="24"/>
              </w:rPr>
              <w:t>внутри</w:t>
            </w:r>
            <w:r w:rsidRPr="002451FE">
              <w:rPr>
                <w:sz w:val="24"/>
                <w:szCs w:val="24"/>
              </w:rPr>
              <w:t xml:space="preserve"> зданий.</w:t>
            </w:r>
          </w:p>
          <w:p w:rsidR="00D0454C" w:rsidRDefault="00D0454C" w:rsidP="003C263E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  <w:p w:rsidR="003C263E" w:rsidRDefault="003C263E" w:rsidP="00E92AD6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451FE">
              <w:rPr>
                <w:sz w:val="24"/>
                <w:szCs w:val="24"/>
              </w:rPr>
              <w:t xml:space="preserve"> Ответственность за безопасность пешеходов и имущества граждан </w:t>
            </w:r>
            <w:r>
              <w:rPr>
                <w:sz w:val="24"/>
                <w:szCs w:val="24"/>
              </w:rPr>
              <w:t>(автотранспорта)</w:t>
            </w:r>
            <w:r w:rsidR="00E92AD6">
              <w:rPr>
                <w:sz w:val="24"/>
                <w:szCs w:val="24"/>
              </w:rPr>
              <w:t xml:space="preserve"> в ходе производственного процесса</w:t>
            </w:r>
            <w:r w:rsidRPr="002451FE">
              <w:rPr>
                <w:sz w:val="24"/>
                <w:szCs w:val="24"/>
              </w:rPr>
              <w:t xml:space="preserve">, в пределах </w:t>
            </w:r>
            <w:r>
              <w:rPr>
                <w:sz w:val="24"/>
                <w:szCs w:val="24"/>
              </w:rPr>
              <w:t xml:space="preserve">зоны </w:t>
            </w:r>
            <w:r w:rsidRPr="002451FE">
              <w:rPr>
                <w:sz w:val="24"/>
                <w:szCs w:val="24"/>
              </w:rPr>
              <w:t>производства работ, несет Исполнитель.</w:t>
            </w:r>
          </w:p>
          <w:p w:rsidR="00D0454C" w:rsidRDefault="00D0454C" w:rsidP="00E92AD6">
            <w:pPr>
              <w:ind w:firstLine="318"/>
              <w:jc w:val="both"/>
              <w:rPr>
                <w:sz w:val="24"/>
                <w:szCs w:val="24"/>
              </w:rPr>
            </w:pPr>
          </w:p>
          <w:p w:rsidR="00D0454C" w:rsidRDefault="003C263E" w:rsidP="00D0454C">
            <w:pPr>
              <w:ind w:right="-1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451FE">
              <w:rPr>
                <w:sz w:val="24"/>
                <w:szCs w:val="24"/>
              </w:rPr>
              <w:t xml:space="preserve"> При </w:t>
            </w:r>
            <w:r w:rsidR="005C1267">
              <w:rPr>
                <w:sz w:val="24"/>
                <w:szCs w:val="24"/>
              </w:rPr>
              <w:t>производстве работ</w:t>
            </w:r>
            <w:r w:rsidRPr="002451FE">
              <w:rPr>
                <w:sz w:val="24"/>
                <w:szCs w:val="24"/>
              </w:rPr>
              <w:t xml:space="preserve"> до начала работ должны быть приняты меры предосторожности, обеспечивающие безопасность прохожих</w:t>
            </w:r>
            <w:r>
              <w:rPr>
                <w:sz w:val="24"/>
                <w:szCs w:val="24"/>
              </w:rPr>
              <w:t>.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451FE">
              <w:rPr>
                <w:sz w:val="24"/>
                <w:szCs w:val="24"/>
              </w:rPr>
              <w:t>ротуары и в необходимых случаях проезжая часть</w:t>
            </w:r>
            <w:r>
              <w:rPr>
                <w:sz w:val="24"/>
                <w:szCs w:val="24"/>
              </w:rPr>
              <w:t>, попадающие в зону производства работ,</w:t>
            </w:r>
            <w:r w:rsidRPr="002451FE">
              <w:rPr>
                <w:sz w:val="24"/>
                <w:szCs w:val="24"/>
              </w:rPr>
              <w:t xml:space="preserve"> освобождаются от транспорта и ограждаются</w:t>
            </w:r>
            <w:r>
              <w:rPr>
                <w:sz w:val="24"/>
                <w:szCs w:val="24"/>
              </w:rPr>
              <w:t>;</w:t>
            </w:r>
            <w:r w:rsidRPr="002451FE">
              <w:rPr>
                <w:sz w:val="24"/>
                <w:szCs w:val="24"/>
              </w:rPr>
              <w:t xml:space="preserve"> на вре</w:t>
            </w:r>
            <w:r>
              <w:rPr>
                <w:sz w:val="24"/>
                <w:szCs w:val="24"/>
              </w:rPr>
              <w:t>мя работы выставляются дежурные</w:t>
            </w:r>
            <w:r w:rsidRPr="002451FE">
              <w:rPr>
                <w:sz w:val="24"/>
                <w:szCs w:val="24"/>
              </w:rPr>
              <w:t>. Расстановка дежурных производится руководителем (мастером или прорабом)</w:t>
            </w:r>
            <w:r>
              <w:rPr>
                <w:sz w:val="24"/>
                <w:szCs w:val="24"/>
              </w:rPr>
              <w:t>.</w:t>
            </w:r>
          </w:p>
          <w:p w:rsidR="00D0454C" w:rsidRDefault="00D0454C" w:rsidP="003C263E">
            <w:pPr>
              <w:ind w:right="-1" w:firstLine="318"/>
              <w:jc w:val="both"/>
              <w:rPr>
                <w:sz w:val="24"/>
                <w:szCs w:val="24"/>
              </w:rPr>
            </w:pPr>
          </w:p>
          <w:p w:rsidR="00D0454C" w:rsidRDefault="00D0454C" w:rsidP="003C263E">
            <w:pPr>
              <w:ind w:right="-1" w:firstLine="318"/>
              <w:jc w:val="both"/>
              <w:rPr>
                <w:sz w:val="24"/>
                <w:szCs w:val="24"/>
              </w:rPr>
            </w:pPr>
          </w:p>
          <w:p w:rsidR="00D0454C" w:rsidRDefault="00D0454C" w:rsidP="003C263E">
            <w:pPr>
              <w:ind w:right="-1" w:firstLine="318"/>
              <w:jc w:val="both"/>
              <w:rPr>
                <w:sz w:val="24"/>
                <w:szCs w:val="24"/>
              </w:rPr>
            </w:pPr>
          </w:p>
          <w:p w:rsidR="00D0454C" w:rsidRPr="00435B8A" w:rsidRDefault="00D0454C" w:rsidP="003C263E">
            <w:pPr>
              <w:ind w:right="-1" w:firstLine="318"/>
              <w:jc w:val="both"/>
              <w:rPr>
                <w:sz w:val="24"/>
                <w:szCs w:val="24"/>
              </w:rPr>
            </w:pPr>
          </w:p>
        </w:tc>
      </w:tr>
      <w:tr w:rsidR="002451FE" w:rsidRPr="00FA6C72" w:rsidTr="00A072C2">
        <w:trPr>
          <w:trHeight w:val="3414"/>
        </w:trPr>
        <w:tc>
          <w:tcPr>
            <w:tcW w:w="2268" w:type="dxa"/>
          </w:tcPr>
          <w:p w:rsidR="00454EDB" w:rsidRDefault="002451FE" w:rsidP="00FA64FD">
            <w:pPr>
              <w:ind w:left="34" w:right="-108"/>
              <w:rPr>
                <w:sz w:val="24"/>
                <w:szCs w:val="24"/>
              </w:rPr>
            </w:pPr>
            <w:r w:rsidRPr="00E401FB">
              <w:rPr>
                <w:sz w:val="24"/>
                <w:szCs w:val="24"/>
              </w:rPr>
              <w:lastRenderedPageBreak/>
              <w:t xml:space="preserve">9. </w:t>
            </w:r>
            <w:r w:rsidRPr="00E401FB">
              <w:rPr>
                <w:color w:val="000000"/>
                <w:sz w:val="24"/>
                <w:szCs w:val="24"/>
              </w:rPr>
              <w:t>Требования к безопасности результатов работ</w:t>
            </w: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P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454EDB" w:rsidRDefault="00454EDB" w:rsidP="00FA64FD">
            <w:pPr>
              <w:ind w:left="34" w:right="-108"/>
              <w:rPr>
                <w:sz w:val="24"/>
                <w:szCs w:val="24"/>
              </w:rPr>
            </w:pPr>
          </w:p>
          <w:p w:rsidR="002451FE" w:rsidRPr="00454EDB" w:rsidRDefault="002451FE" w:rsidP="00FA64FD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401FB" w:rsidRPr="00E401FB" w:rsidRDefault="00E401FB" w:rsidP="00FA64FD">
            <w:pPr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401FB">
              <w:rPr>
                <w:sz w:val="24"/>
                <w:szCs w:val="24"/>
              </w:rPr>
              <w:t xml:space="preserve">Исполнитель несет полную ответственность за возможное причинение какого-либо вреда здоровью, жизни или имуществу третьих лиц, вызванных действиями или бездействием Исполнителя, его работников или представителей в ходе оказания </w:t>
            </w:r>
            <w:r w:rsidR="00C0143D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.</w:t>
            </w:r>
          </w:p>
          <w:p w:rsidR="00E401FB" w:rsidRPr="00E401FB" w:rsidRDefault="00E401FB" w:rsidP="00FA64FD">
            <w:pPr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401FB">
              <w:rPr>
                <w:sz w:val="24"/>
                <w:szCs w:val="24"/>
              </w:rPr>
              <w:t xml:space="preserve"> Исполнитель несет полную имущественную ответственность перед Заказчиком за сохранность имущества Заказчика и за соблюдение правил противопожарной безопасности в ходе выполнения работ по настоящему </w:t>
            </w:r>
            <w:r w:rsidR="0022238C">
              <w:rPr>
                <w:sz w:val="24"/>
                <w:szCs w:val="24"/>
              </w:rPr>
              <w:t>Договору</w:t>
            </w:r>
            <w:r w:rsidRPr="00E401FB">
              <w:rPr>
                <w:sz w:val="24"/>
                <w:szCs w:val="24"/>
              </w:rPr>
              <w:t>.</w:t>
            </w:r>
          </w:p>
          <w:p w:rsidR="00276152" w:rsidRPr="0022238C" w:rsidRDefault="00E401FB" w:rsidP="00FA64FD">
            <w:pPr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401FB">
              <w:rPr>
                <w:sz w:val="24"/>
                <w:szCs w:val="24"/>
              </w:rPr>
              <w:t xml:space="preserve"> В случае нанесения вреда и порчи имущества Заказчика при оказании услуг по настоящему </w:t>
            </w:r>
            <w:r w:rsidR="0022238C">
              <w:rPr>
                <w:sz w:val="24"/>
                <w:szCs w:val="24"/>
              </w:rPr>
              <w:t>Договору</w:t>
            </w:r>
            <w:r w:rsidRPr="00E401FB">
              <w:rPr>
                <w:sz w:val="24"/>
                <w:szCs w:val="24"/>
              </w:rPr>
              <w:t xml:space="preserve"> Исполнитель обязуется возместить нанесенный ущерб в соответствии с согласованной сметой работ на восстановление имущества Заказчика</w:t>
            </w:r>
            <w:r w:rsidR="0022238C">
              <w:rPr>
                <w:sz w:val="24"/>
                <w:szCs w:val="24"/>
              </w:rPr>
              <w:t>.</w:t>
            </w:r>
          </w:p>
        </w:tc>
      </w:tr>
      <w:tr w:rsidR="00454EDB" w:rsidRPr="00FA6C72" w:rsidTr="001473D5">
        <w:trPr>
          <w:trHeight w:val="705"/>
        </w:trPr>
        <w:tc>
          <w:tcPr>
            <w:tcW w:w="2268" w:type="dxa"/>
          </w:tcPr>
          <w:p w:rsidR="00454EDB" w:rsidRPr="00E401FB" w:rsidRDefault="00454EDB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Порядок сдачи и приемки работ</w:t>
            </w:r>
          </w:p>
        </w:tc>
        <w:tc>
          <w:tcPr>
            <w:tcW w:w="7797" w:type="dxa"/>
          </w:tcPr>
          <w:p w:rsidR="009900BE" w:rsidRPr="00F61BB6" w:rsidRDefault="00281418" w:rsidP="00F61BB6">
            <w:pPr>
              <w:shd w:val="clear" w:color="auto" w:fill="FFFFFF"/>
              <w:tabs>
                <w:tab w:val="left" w:pos="851"/>
                <w:tab w:val="left" w:pos="2027"/>
              </w:tabs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1. </w:t>
            </w:r>
            <w:r w:rsidR="009900BE" w:rsidRPr="005A418C">
              <w:rPr>
                <w:sz w:val="24"/>
              </w:rPr>
              <w:t>Приёмка выполненных работ производится руководителем предприятия балансодержателя и инспектором, осуществлявшим технический надзор за выполнением работ</w:t>
            </w:r>
            <w:r w:rsidR="00E60E3E">
              <w:rPr>
                <w:sz w:val="24"/>
              </w:rPr>
              <w:t xml:space="preserve"> </w:t>
            </w:r>
            <w:r w:rsidR="00C74751" w:rsidRPr="00C74751">
              <w:rPr>
                <w:sz w:val="24"/>
                <w:szCs w:val="24"/>
              </w:rPr>
              <w:t xml:space="preserve">по устройству железобетонных фундаментов под оборудование и бетонных полов в помещении участка ХТС (Регенерации) в осях 12-14/П-Л здания </w:t>
            </w:r>
            <w:proofErr w:type="spellStart"/>
            <w:r w:rsidR="00C74751" w:rsidRPr="00C74751">
              <w:rPr>
                <w:sz w:val="24"/>
                <w:szCs w:val="24"/>
              </w:rPr>
              <w:t>стальцеха</w:t>
            </w:r>
            <w:proofErr w:type="spellEnd"/>
            <w:r w:rsidR="00C74751" w:rsidRPr="00C74751">
              <w:rPr>
                <w:sz w:val="24"/>
                <w:szCs w:val="24"/>
              </w:rPr>
              <w:t xml:space="preserve"> кирпичного, цеха углеродистого литья  (инв.110301)</w:t>
            </w:r>
            <w:r w:rsidR="00C74751" w:rsidRPr="00227D0D">
              <w:t xml:space="preserve"> </w:t>
            </w:r>
            <w:r w:rsidR="007F41C6" w:rsidRPr="007F41C6">
              <w:rPr>
                <w:sz w:val="24"/>
                <w:szCs w:val="24"/>
              </w:rPr>
              <w:t>для нужд АО «НСЗ»</w:t>
            </w:r>
            <w:r w:rsidR="0023681D" w:rsidRPr="007F41C6">
              <w:rPr>
                <w:sz w:val="24"/>
                <w:szCs w:val="24"/>
              </w:rPr>
              <w:t xml:space="preserve">, </w:t>
            </w:r>
            <w:r w:rsidR="009900BE" w:rsidRPr="005A418C">
              <w:rPr>
                <w:sz w:val="24"/>
              </w:rPr>
              <w:t>путём подписания акта приемки выполненных работ КС-2 и</w:t>
            </w:r>
            <w:r w:rsidR="004F50E5">
              <w:rPr>
                <w:sz w:val="24"/>
              </w:rPr>
              <w:t xml:space="preserve"> справки о стоимости работ КС-3</w:t>
            </w:r>
            <w:r w:rsidR="00F61BB6" w:rsidRPr="000029E5">
              <w:rPr>
                <w:sz w:val="22"/>
                <w:szCs w:val="22"/>
              </w:rPr>
              <w:t xml:space="preserve">. </w:t>
            </w:r>
          </w:p>
          <w:p w:rsidR="009900BE" w:rsidRDefault="009900BE" w:rsidP="00281418">
            <w:pPr>
              <w:ind w:left="34"/>
              <w:jc w:val="both"/>
              <w:rPr>
                <w:sz w:val="24"/>
              </w:rPr>
            </w:pPr>
            <w:r w:rsidRPr="005A418C">
              <w:rPr>
                <w:sz w:val="24"/>
              </w:rPr>
              <w:t>При мотивированном отказе Заказчика от подписания акта приемки–сдачи, Сторонами составляется  двусторонний акт с перечнем необходимых доработок  и сроков их устранения за счет виновной стороны.</w:t>
            </w:r>
          </w:p>
          <w:p w:rsidR="00281418" w:rsidRPr="00044202" w:rsidRDefault="004F50E5" w:rsidP="00281418">
            <w:pPr>
              <w:pStyle w:val="a3"/>
              <w:pBdr>
                <w:left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lang w:val="ru-RU"/>
              </w:rPr>
            </w:pPr>
            <w:r w:rsidRPr="00F61BB6">
              <w:rPr>
                <w:sz w:val="24"/>
                <w:szCs w:val="24"/>
                <w:lang w:val="ru-RU"/>
              </w:rPr>
              <w:t>2</w:t>
            </w:r>
            <w:r w:rsidR="00281418" w:rsidRPr="00F61BB6">
              <w:rPr>
                <w:sz w:val="24"/>
                <w:szCs w:val="24"/>
                <w:lang w:val="ru-RU"/>
              </w:rPr>
              <w:t xml:space="preserve">. Обязательным условием приемки </w:t>
            </w:r>
            <w:r w:rsidR="00E55D5D">
              <w:rPr>
                <w:sz w:val="24"/>
                <w:szCs w:val="24"/>
                <w:lang w:val="ru-RU"/>
              </w:rPr>
              <w:t xml:space="preserve">заключительных </w:t>
            </w:r>
            <w:r w:rsidR="00281418" w:rsidRPr="00F61BB6">
              <w:rPr>
                <w:sz w:val="24"/>
                <w:szCs w:val="24"/>
                <w:lang w:val="ru-RU"/>
              </w:rPr>
              <w:t>Актов о приемке выполненных работ  (форма КС-2), и Справок о стоимости  выполненных работ и затрат (форма КС-3)</w:t>
            </w:r>
            <w:r w:rsidR="00E55D5D">
              <w:rPr>
                <w:sz w:val="24"/>
                <w:szCs w:val="24"/>
                <w:lang w:val="ru-RU"/>
              </w:rPr>
              <w:t xml:space="preserve"> является Акт технической готовности фундаментов под монтаж оборудования</w:t>
            </w:r>
            <w:r w:rsidR="00F61BB6" w:rsidRPr="00F61BB6">
              <w:rPr>
                <w:sz w:val="22"/>
                <w:szCs w:val="22"/>
                <w:lang w:val="ru-RU"/>
              </w:rPr>
              <w:t xml:space="preserve">. </w:t>
            </w:r>
            <w:r w:rsidR="00281418" w:rsidRPr="00044202">
              <w:rPr>
                <w:sz w:val="24"/>
                <w:szCs w:val="24"/>
                <w:lang w:val="ru-RU"/>
              </w:rPr>
              <w:t xml:space="preserve">При отсутствии указанной документации Акты выполненных работ  будут считаться не принятыми и не подлежат оплате Заказчиком до момента предоставления всей документации. </w:t>
            </w:r>
          </w:p>
          <w:p w:rsidR="00454EDB" w:rsidRPr="00281418" w:rsidRDefault="00281418" w:rsidP="00281418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851365">
              <w:rPr>
                <w:sz w:val="24"/>
              </w:rPr>
              <w:t>Оплата оказанных/выполненных Исполнителем услуг/работ</w:t>
            </w:r>
            <w:r w:rsidRPr="00851365">
              <w:rPr>
                <w:b/>
                <w:sz w:val="24"/>
              </w:rPr>
              <w:t xml:space="preserve"> </w:t>
            </w:r>
            <w:r w:rsidRPr="00851365">
              <w:rPr>
                <w:sz w:val="24"/>
              </w:rPr>
              <w:t xml:space="preserve">осуществляется после подписания Сторонами акта сдачи-приемки </w:t>
            </w:r>
            <w:r>
              <w:rPr>
                <w:sz w:val="24"/>
              </w:rPr>
              <w:t xml:space="preserve">(КС-2; КС-3) </w:t>
            </w:r>
            <w:r w:rsidRPr="00851365">
              <w:rPr>
                <w:sz w:val="24"/>
              </w:rPr>
              <w:t>оказанных/выпо</w:t>
            </w:r>
            <w:r w:rsidR="00227D0D">
              <w:rPr>
                <w:sz w:val="24"/>
              </w:rPr>
              <w:t>лненных услуг/работ в течение 45 (сорока пяти</w:t>
            </w:r>
            <w:r w:rsidRPr="00851365">
              <w:rPr>
                <w:sz w:val="24"/>
              </w:rPr>
              <w:t>) календарных дней после  получения Заказчиком от Исполнителя полного комплекта документов (в том числе счет, счет-фактура, акт сдачи-приемки оказанных/выполненных услуг/работ</w:t>
            </w:r>
            <w:r>
              <w:rPr>
                <w:sz w:val="24"/>
              </w:rPr>
              <w:t>, подписанной всеми участниками исполнительной технической документации в рамках отчетного периода</w:t>
            </w:r>
            <w:r w:rsidRPr="00851365">
              <w:rPr>
                <w:sz w:val="24"/>
              </w:rPr>
              <w:t>)  путем перечисления Заказчиком денежных средств на расчетный счет Исп</w:t>
            </w:r>
            <w:r>
              <w:rPr>
                <w:sz w:val="24"/>
              </w:rPr>
              <w:t>олнителя, указанный в  Договоре</w:t>
            </w:r>
            <w:r w:rsidRPr="00851365">
              <w:rPr>
                <w:sz w:val="24"/>
              </w:rPr>
              <w:t>. При этом исключается применение условий статьи 317.1. ГК РФ.</w:t>
            </w:r>
            <w:r w:rsidRPr="00EC52AC">
              <w:rPr>
                <w:sz w:val="24"/>
              </w:rPr>
              <w:t xml:space="preserve"> </w:t>
            </w:r>
          </w:p>
        </w:tc>
      </w:tr>
      <w:tr w:rsidR="00454EDB" w:rsidRPr="00FA6C72" w:rsidTr="00FA64FD">
        <w:trPr>
          <w:trHeight w:val="663"/>
        </w:trPr>
        <w:tc>
          <w:tcPr>
            <w:tcW w:w="2268" w:type="dxa"/>
          </w:tcPr>
          <w:p w:rsidR="00454EDB" w:rsidRPr="00E401FB" w:rsidRDefault="00454EDB" w:rsidP="00FA64F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Сроки производства работ</w:t>
            </w:r>
          </w:p>
        </w:tc>
        <w:tc>
          <w:tcPr>
            <w:tcW w:w="7797" w:type="dxa"/>
          </w:tcPr>
          <w:p w:rsidR="00276152" w:rsidRPr="00EC52AC" w:rsidRDefault="00276152" w:rsidP="00FA64FD">
            <w:pPr>
              <w:pStyle w:val="a4"/>
              <w:ind w:left="34" w:right="-109" w:firstLine="142"/>
              <w:rPr>
                <w:sz w:val="24"/>
              </w:rPr>
            </w:pPr>
            <w:r w:rsidRPr="00EC52AC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EC52AC">
              <w:rPr>
                <w:sz w:val="24"/>
              </w:rPr>
              <w:t xml:space="preserve">Начало выполнения </w:t>
            </w:r>
            <w:proofErr w:type="gramStart"/>
            <w:r w:rsidRPr="00EC52AC">
              <w:rPr>
                <w:sz w:val="24"/>
              </w:rPr>
              <w:t xml:space="preserve">работ </w:t>
            </w:r>
            <w:r w:rsidR="0010061D">
              <w:rPr>
                <w:sz w:val="24"/>
              </w:rPr>
              <w:t xml:space="preserve"> -</w:t>
            </w:r>
            <w:proofErr w:type="gramEnd"/>
            <w:r w:rsidRPr="00EC52AC">
              <w:rPr>
                <w:sz w:val="24"/>
              </w:rPr>
              <w:t xml:space="preserve"> </w:t>
            </w:r>
            <w:r w:rsidR="00C74751">
              <w:rPr>
                <w:sz w:val="24"/>
              </w:rPr>
              <w:t>01</w:t>
            </w:r>
            <w:r w:rsidR="003646B6">
              <w:rPr>
                <w:sz w:val="24"/>
              </w:rPr>
              <w:t>.</w:t>
            </w:r>
            <w:r w:rsidR="00C74751">
              <w:rPr>
                <w:sz w:val="24"/>
              </w:rPr>
              <w:t>12</w:t>
            </w:r>
            <w:r w:rsidR="003646B6">
              <w:rPr>
                <w:sz w:val="24"/>
              </w:rPr>
              <w:t>.2024г</w:t>
            </w:r>
            <w:r w:rsidR="00F61BB6">
              <w:rPr>
                <w:sz w:val="24"/>
              </w:rPr>
              <w:t>.</w:t>
            </w:r>
            <w:r w:rsidRPr="00EC52AC">
              <w:rPr>
                <w:sz w:val="24"/>
                <w:highlight w:val="yellow"/>
              </w:rPr>
              <w:t xml:space="preserve"> </w:t>
            </w:r>
          </w:p>
          <w:p w:rsidR="00454EDB" w:rsidRPr="00946DA4" w:rsidRDefault="00276152" w:rsidP="005640B1">
            <w:pPr>
              <w:pStyle w:val="a4"/>
              <w:ind w:left="34" w:right="35" w:firstLine="142"/>
              <w:rPr>
                <w:sz w:val="24"/>
              </w:rPr>
            </w:pPr>
            <w:r w:rsidRPr="00EC52AC">
              <w:rPr>
                <w:sz w:val="24"/>
              </w:rPr>
              <w:t>2. Срок окончания работ</w:t>
            </w:r>
            <w:r w:rsidR="0010061D">
              <w:rPr>
                <w:sz w:val="24"/>
              </w:rPr>
              <w:t xml:space="preserve"> </w:t>
            </w:r>
            <w:r w:rsidR="00A9462D">
              <w:rPr>
                <w:sz w:val="24"/>
              </w:rPr>
              <w:t>–</w:t>
            </w:r>
            <w:r w:rsidR="0010061D">
              <w:rPr>
                <w:sz w:val="24"/>
              </w:rPr>
              <w:t xml:space="preserve"> </w:t>
            </w:r>
            <w:r w:rsidR="003646B6">
              <w:rPr>
                <w:sz w:val="24"/>
              </w:rPr>
              <w:t>3</w:t>
            </w:r>
            <w:r w:rsidR="00C74751">
              <w:rPr>
                <w:sz w:val="24"/>
              </w:rPr>
              <w:t>1</w:t>
            </w:r>
            <w:r w:rsidR="003646B6">
              <w:rPr>
                <w:sz w:val="24"/>
              </w:rPr>
              <w:t>.</w:t>
            </w:r>
            <w:r w:rsidR="0023681D">
              <w:rPr>
                <w:sz w:val="24"/>
              </w:rPr>
              <w:t>0</w:t>
            </w:r>
            <w:r w:rsidR="00C74751">
              <w:rPr>
                <w:sz w:val="24"/>
              </w:rPr>
              <w:t>1</w:t>
            </w:r>
            <w:r w:rsidR="00A9462D">
              <w:rPr>
                <w:sz w:val="24"/>
              </w:rPr>
              <w:t>.202</w:t>
            </w:r>
            <w:r w:rsidR="00C74751">
              <w:rPr>
                <w:sz w:val="24"/>
              </w:rPr>
              <w:t>5</w:t>
            </w:r>
            <w:r w:rsidR="00A9462D">
              <w:rPr>
                <w:sz w:val="24"/>
              </w:rPr>
              <w:t xml:space="preserve"> г</w:t>
            </w:r>
            <w:r w:rsidR="00F61BB6">
              <w:rPr>
                <w:sz w:val="24"/>
              </w:rPr>
              <w:t>.</w:t>
            </w:r>
          </w:p>
        </w:tc>
      </w:tr>
    </w:tbl>
    <w:p w:rsidR="003E02FB" w:rsidRDefault="003E02FB" w:rsidP="00686FD0">
      <w:pPr>
        <w:ind w:left="567"/>
        <w:jc w:val="both"/>
      </w:pPr>
    </w:p>
    <w:p w:rsidR="0022238C" w:rsidRDefault="00BA62DC" w:rsidP="00634050">
      <w:pPr>
        <w:ind w:left="1134"/>
        <w:rPr>
          <w:sz w:val="24"/>
        </w:rPr>
      </w:pPr>
      <w:r>
        <w:rPr>
          <w:sz w:val="24"/>
        </w:rPr>
        <w:t>Приложение №</w:t>
      </w:r>
      <w:r w:rsidR="0022238C" w:rsidRPr="004E6337">
        <w:rPr>
          <w:sz w:val="24"/>
        </w:rPr>
        <w:t>1 –</w:t>
      </w:r>
      <w:r w:rsidR="004F50E5">
        <w:rPr>
          <w:sz w:val="24"/>
        </w:rPr>
        <w:t xml:space="preserve"> </w:t>
      </w:r>
      <w:r w:rsidR="0023681D">
        <w:rPr>
          <w:sz w:val="24"/>
        </w:rPr>
        <w:t>Локальный сметный расчет.</w:t>
      </w:r>
    </w:p>
    <w:p w:rsidR="00276152" w:rsidRDefault="0013334A" w:rsidP="00634050">
      <w:pPr>
        <w:ind w:left="1134"/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r w:rsidR="00BA6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Превентивный план выполнения работ. </w:t>
      </w:r>
    </w:p>
    <w:p w:rsidR="00634050" w:rsidRDefault="00634050" w:rsidP="00634050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Приложение №3 – </w:t>
      </w:r>
      <w:r w:rsidR="006418FB">
        <w:rPr>
          <w:sz w:val="24"/>
          <w:szCs w:val="24"/>
        </w:rPr>
        <w:t>Чертежи</w:t>
      </w:r>
      <w:r w:rsidR="006418FB" w:rsidRPr="00634050">
        <w:rPr>
          <w:sz w:val="24"/>
          <w:szCs w:val="24"/>
        </w:rPr>
        <w:t xml:space="preserve"> 224/007-КЖ</w:t>
      </w:r>
      <w:r w:rsidR="006418FB">
        <w:rPr>
          <w:sz w:val="24"/>
          <w:szCs w:val="24"/>
        </w:rPr>
        <w:t>3.</w:t>
      </w:r>
    </w:p>
    <w:p w:rsidR="000B7007" w:rsidRDefault="000B7007" w:rsidP="00634050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tblpX="1384" w:tblpY="4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301"/>
        <w:gridCol w:w="4291"/>
      </w:tblGrid>
      <w:tr w:rsidR="00C74751" w:rsidTr="00C74751">
        <w:tc>
          <w:tcPr>
            <w:tcW w:w="3014" w:type="dxa"/>
          </w:tcPr>
          <w:p w:rsidR="00C74751" w:rsidRDefault="00C74751" w:rsidP="00C74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58B5">
              <w:rPr>
                <w:sz w:val="24"/>
                <w:szCs w:val="24"/>
              </w:rPr>
              <w:t>ачальник ОКС</w:t>
            </w:r>
          </w:p>
          <w:p w:rsidR="00C74751" w:rsidRDefault="00C74751" w:rsidP="00C74751">
            <w:pPr>
              <w:jc w:val="both"/>
              <w:rPr>
                <w:sz w:val="24"/>
                <w:szCs w:val="24"/>
              </w:rPr>
            </w:pPr>
          </w:p>
          <w:p w:rsidR="00C74751" w:rsidRDefault="00C74751" w:rsidP="00C74751">
            <w:pPr>
              <w:jc w:val="both"/>
              <w:rPr>
                <w:sz w:val="24"/>
                <w:szCs w:val="24"/>
              </w:rPr>
            </w:pPr>
          </w:p>
          <w:p w:rsidR="00C74751" w:rsidRDefault="00C74751" w:rsidP="00C74751">
            <w:pPr>
              <w:rPr>
                <w:sz w:val="24"/>
                <w:szCs w:val="24"/>
              </w:rPr>
            </w:pPr>
          </w:p>
          <w:p w:rsidR="00C74751" w:rsidRPr="00F97666" w:rsidRDefault="00C74751" w:rsidP="00C7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ОКС</w:t>
            </w:r>
          </w:p>
        </w:tc>
        <w:tc>
          <w:tcPr>
            <w:tcW w:w="2301" w:type="dxa"/>
          </w:tcPr>
          <w:p w:rsidR="00C74751" w:rsidRPr="007958B5" w:rsidRDefault="00C74751" w:rsidP="00C74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291" w:type="dxa"/>
          </w:tcPr>
          <w:p w:rsidR="00C74751" w:rsidRDefault="00C74751" w:rsidP="00C74751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И.А. Полковников</w:t>
            </w:r>
          </w:p>
          <w:p w:rsidR="00C74751" w:rsidRDefault="00C74751" w:rsidP="00C74751">
            <w:pPr>
              <w:ind w:left="2623" w:right="-23"/>
              <w:jc w:val="both"/>
              <w:rPr>
                <w:sz w:val="24"/>
                <w:szCs w:val="24"/>
              </w:rPr>
            </w:pPr>
          </w:p>
          <w:p w:rsidR="00C74751" w:rsidRDefault="00C74751" w:rsidP="00C74751">
            <w:pPr>
              <w:ind w:left="2623" w:right="-23"/>
              <w:jc w:val="both"/>
              <w:rPr>
                <w:sz w:val="24"/>
                <w:szCs w:val="24"/>
              </w:rPr>
            </w:pPr>
          </w:p>
          <w:p w:rsidR="00C74751" w:rsidRDefault="00C74751" w:rsidP="00C74751">
            <w:pPr>
              <w:ind w:right="-23"/>
              <w:jc w:val="both"/>
              <w:rPr>
                <w:sz w:val="24"/>
                <w:szCs w:val="24"/>
              </w:rPr>
            </w:pPr>
          </w:p>
          <w:p w:rsidR="00C74751" w:rsidRPr="007958B5" w:rsidRDefault="00C74751" w:rsidP="00C74751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В.М. Кричфалуший </w:t>
            </w:r>
          </w:p>
        </w:tc>
      </w:tr>
    </w:tbl>
    <w:p w:rsidR="00E87D96" w:rsidRDefault="009F1901" w:rsidP="00BA62D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7D96">
        <w:rPr>
          <w:sz w:val="24"/>
          <w:szCs w:val="24"/>
        </w:rPr>
        <w:t xml:space="preserve">              </w:t>
      </w:r>
    </w:p>
    <w:p w:rsidR="00E87D96" w:rsidRDefault="00E87D96" w:rsidP="00BA62D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04398" w:rsidRPr="00634050" w:rsidRDefault="00BA62DC" w:rsidP="0063405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C0FB0" w:rsidRPr="007958B5" w:rsidRDefault="001C0FB0" w:rsidP="00CE67B2">
      <w:pPr>
        <w:jc w:val="both"/>
        <w:rPr>
          <w:sz w:val="24"/>
          <w:szCs w:val="24"/>
        </w:rPr>
      </w:pPr>
    </w:p>
    <w:sectPr w:rsidR="001C0FB0" w:rsidRPr="007958B5" w:rsidSect="006535E8">
      <w:pgSz w:w="11907" w:h="16839" w:code="9"/>
      <w:pgMar w:top="567" w:right="369" w:bottom="284" w:left="23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277"/>
    <w:multiLevelType w:val="hybridMultilevel"/>
    <w:tmpl w:val="E7FAE892"/>
    <w:lvl w:ilvl="0" w:tplc="31EED9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F617F"/>
    <w:multiLevelType w:val="hybridMultilevel"/>
    <w:tmpl w:val="FD4E247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2C963B6"/>
    <w:multiLevelType w:val="hybridMultilevel"/>
    <w:tmpl w:val="8BBE8B36"/>
    <w:lvl w:ilvl="0" w:tplc="24D68B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0F223AB"/>
    <w:multiLevelType w:val="hybridMultilevel"/>
    <w:tmpl w:val="FFB43F7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8E06FCB"/>
    <w:multiLevelType w:val="hybridMultilevel"/>
    <w:tmpl w:val="CC9C15A2"/>
    <w:lvl w:ilvl="0" w:tplc="C480EBAE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4AE87C1D"/>
    <w:multiLevelType w:val="hybridMultilevel"/>
    <w:tmpl w:val="39E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B5D20"/>
    <w:multiLevelType w:val="hybridMultilevel"/>
    <w:tmpl w:val="9BD8260C"/>
    <w:lvl w:ilvl="0" w:tplc="40F2DE6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8D0DBE"/>
    <w:multiLevelType w:val="hybridMultilevel"/>
    <w:tmpl w:val="8254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1923">
    <w:abstractNumId w:val="5"/>
  </w:num>
  <w:num w:numId="2" w16cid:durableId="632518347">
    <w:abstractNumId w:val="2"/>
  </w:num>
  <w:num w:numId="3" w16cid:durableId="1401095412">
    <w:abstractNumId w:val="1"/>
  </w:num>
  <w:num w:numId="4" w16cid:durableId="733627320">
    <w:abstractNumId w:val="3"/>
  </w:num>
  <w:num w:numId="5" w16cid:durableId="1576670425">
    <w:abstractNumId w:val="7"/>
  </w:num>
  <w:num w:numId="6" w16cid:durableId="975916573">
    <w:abstractNumId w:val="0"/>
  </w:num>
  <w:num w:numId="7" w16cid:durableId="1732577508">
    <w:abstractNumId w:val="4"/>
  </w:num>
  <w:num w:numId="8" w16cid:durableId="1391809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A06"/>
    <w:rsid w:val="00000D86"/>
    <w:rsid w:val="000039C5"/>
    <w:rsid w:val="00004398"/>
    <w:rsid w:val="00011585"/>
    <w:rsid w:val="00016332"/>
    <w:rsid w:val="00025504"/>
    <w:rsid w:val="00030686"/>
    <w:rsid w:val="00037D14"/>
    <w:rsid w:val="00046F8E"/>
    <w:rsid w:val="00071357"/>
    <w:rsid w:val="00073666"/>
    <w:rsid w:val="00076CFA"/>
    <w:rsid w:val="00081DC1"/>
    <w:rsid w:val="00084CCD"/>
    <w:rsid w:val="00090434"/>
    <w:rsid w:val="00096B4C"/>
    <w:rsid w:val="000A34FA"/>
    <w:rsid w:val="000B7007"/>
    <w:rsid w:val="000D1D6C"/>
    <w:rsid w:val="000F4DFC"/>
    <w:rsid w:val="0010061D"/>
    <w:rsid w:val="00116A8E"/>
    <w:rsid w:val="00121CCF"/>
    <w:rsid w:val="0013334A"/>
    <w:rsid w:val="00137DCD"/>
    <w:rsid w:val="001473D5"/>
    <w:rsid w:val="00157AA2"/>
    <w:rsid w:val="001609B1"/>
    <w:rsid w:val="00161D33"/>
    <w:rsid w:val="001719E2"/>
    <w:rsid w:val="0017427C"/>
    <w:rsid w:val="001807E9"/>
    <w:rsid w:val="001811DE"/>
    <w:rsid w:val="00186713"/>
    <w:rsid w:val="001879CD"/>
    <w:rsid w:val="0019316E"/>
    <w:rsid w:val="001A417F"/>
    <w:rsid w:val="001B3B53"/>
    <w:rsid w:val="001C0FB0"/>
    <w:rsid w:val="001D4286"/>
    <w:rsid w:val="001E1007"/>
    <w:rsid w:val="001F05B0"/>
    <w:rsid w:val="001F3DF5"/>
    <w:rsid w:val="002079FE"/>
    <w:rsid w:val="002155F2"/>
    <w:rsid w:val="0022238C"/>
    <w:rsid w:val="00226550"/>
    <w:rsid w:val="00226D13"/>
    <w:rsid w:val="00227B8D"/>
    <w:rsid w:val="00227D0D"/>
    <w:rsid w:val="002339C2"/>
    <w:rsid w:val="0023681D"/>
    <w:rsid w:val="00236F10"/>
    <w:rsid w:val="002451FE"/>
    <w:rsid w:val="00256BDA"/>
    <w:rsid w:val="00273981"/>
    <w:rsid w:val="00276152"/>
    <w:rsid w:val="00281418"/>
    <w:rsid w:val="0029285C"/>
    <w:rsid w:val="002A26E4"/>
    <w:rsid w:val="002B50E7"/>
    <w:rsid w:val="002C2CBA"/>
    <w:rsid w:val="002C4620"/>
    <w:rsid w:val="002C60A6"/>
    <w:rsid w:val="002D1433"/>
    <w:rsid w:val="002D78D3"/>
    <w:rsid w:val="00301A04"/>
    <w:rsid w:val="00305C85"/>
    <w:rsid w:val="00312FF4"/>
    <w:rsid w:val="00340FA9"/>
    <w:rsid w:val="00343C03"/>
    <w:rsid w:val="00353EE8"/>
    <w:rsid w:val="00354E91"/>
    <w:rsid w:val="003646B6"/>
    <w:rsid w:val="00367B55"/>
    <w:rsid w:val="003722A3"/>
    <w:rsid w:val="00375A94"/>
    <w:rsid w:val="00376D18"/>
    <w:rsid w:val="00377622"/>
    <w:rsid w:val="003930ED"/>
    <w:rsid w:val="00393874"/>
    <w:rsid w:val="00394C10"/>
    <w:rsid w:val="003976E9"/>
    <w:rsid w:val="003A4D58"/>
    <w:rsid w:val="003B1F42"/>
    <w:rsid w:val="003C1FD1"/>
    <w:rsid w:val="003C239B"/>
    <w:rsid w:val="003C263E"/>
    <w:rsid w:val="003D7281"/>
    <w:rsid w:val="003E02FB"/>
    <w:rsid w:val="003F262E"/>
    <w:rsid w:val="003F6EBD"/>
    <w:rsid w:val="00403741"/>
    <w:rsid w:val="004206AA"/>
    <w:rsid w:val="00435B8A"/>
    <w:rsid w:val="00437C90"/>
    <w:rsid w:val="00445EDB"/>
    <w:rsid w:val="00454EDB"/>
    <w:rsid w:val="00472C03"/>
    <w:rsid w:val="00492932"/>
    <w:rsid w:val="004B23D9"/>
    <w:rsid w:val="004B5509"/>
    <w:rsid w:val="004B6684"/>
    <w:rsid w:val="004D63B9"/>
    <w:rsid w:val="004F0B7B"/>
    <w:rsid w:val="004F50E5"/>
    <w:rsid w:val="00513E99"/>
    <w:rsid w:val="00515470"/>
    <w:rsid w:val="00535D0B"/>
    <w:rsid w:val="005640B1"/>
    <w:rsid w:val="0058380D"/>
    <w:rsid w:val="005B0B77"/>
    <w:rsid w:val="005C1267"/>
    <w:rsid w:val="005C42A0"/>
    <w:rsid w:val="005C6DAF"/>
    <w:rsid w:val="005D710E"/>
    <w:rsid w:val="005F2BAC"/>
    <w:rsid w:val="005F37F5"/>
    <w:rsid w:val="00616FD8"/>
    <w:rsid w:val="00634050"/>
    <w:rsid w:val="0064138C"/>
    <w:rsid w:val="006418FB"/>
    <w:rsid w:val="0064198D"/>
    <w:rsid w:val="006524F0"/>
    <w:rsid w:val="006535E8"/>
    <w:rsid w:val="00654435"/>
    <w:rsid w:val="00655871"/>
    <w:rsid w:val="0066588C"/>
    <w:rsid w:val="00675044"/>
    <w:rsid w:val="00686FD0"/>
    <w:rsid w:val="00690FB4"/>
    <w:rsid w:val="00695877"/>
    <w:rsid w:val="006C17B3"/>
    <w:rsid w:val="006D50BE"/>
    <w:rsid w:val="00722790"/>
    <w:rsid w:val="007268AE"/>
    <w:rsid w:val="00751669"/>
    <w:rsid w:val="00765D61"/>
    <w:rsid w:val="00774696"/>
    <w:rsid w:val="00781F7E"/>
    <w:rsid w:val="00782878"/>
    <w:rsid w:val="0079577E"/>
    <w:rsid w:val="007958B5"/>
    <w:rsid w:val="00797ADD"/>
    <w:rsid w:val="007B4166"/>
    <w:rsid w:val="007B4CE9"/>
    <w:rsid w:val="007B637A"/>
    <w:rsid w:val="007D30AC"/>
    <w:rsid w:val="007E4B10"/>
    <w:rsid w:val="007E736F"/>
    <w:rsid w:val="007F41C6"/>
    <w:rsid w:val="00806965"/>
    <w:rsid w:val="008123D4"/>
    <w:rsid w:val="00812535"/>
    <w:rsid w:val="00815B00"/>
    <w:rsid w:val="008241AE"/>
    <w:rsid w:val="00830056"/>
    <w:rsid w:val="00831DD3"/>
    <w:rsid w:val="0085006F"/>
    <w:rsid w:val="00850D8B"/>
    <w:rsid w:val="00856CB7"/>
    <w:rsid w:val="00871DA9"/>
    <w:rsid w:val="008808C8"/>
    <w:rsid w:val="008875DC"/>
    <w:rsid w:val="0089111D"/>
    <w:rsid w:val="008956A8"/>
    <w:rsid w:val="0089750D"/>
    <w:rsid w:val="008A42C5"/>
    <w:rsid w:val="008B49BF"/>
    <w:rsid w:val="008B7CBD"/>
    <w:rsid w:val="008C0BCA"/>
    <w:rsid w:val="008D05E1"/>
    <w:rsid w:val="008D193E"/>
    <w:rsid w:val="00912BA1"/>
    <w:rsid w:val="009223FE"/>
    <w:rsid w:val="009242A3"/>
    <w:rsid w:val="009269A4"/>
    <w:rsid w:val="009277B1"/>
    <w:rsid w:val="0093496F"/>
    <w:rsid w:val="00934D0D"/>
    <w:rsid w:val="00935D38"/>
    <w:rsid w:val="00942726"/>
    <w:rsid w:val="00946DA4"/>
    <w:rsid w:val="009646C7"/>
    <w:rsid w:val="00971E3F"/>
    <w:rsid w:val="009900BE"/>
    <w:rsid w:val="00991C99"/>
    <w:rsid w:val="00991FF8"/>
    <w:rsid w:val="009A5AF2"/>
    <w:rsid w:val="009B0F68"/>
    <w:rsid w:val="009B2AA5"/>
    <w:rsid w:val="009B74BA"/>
    <w:rsid w:val="009D5854"/>
    <w:rsid w:val="009D73F8"/>
    <w:rsid w:val="009E4C92"/>
    <w:rsid w:val="009F1901"/>
    <w:rsid w:val="009F519D"/>
    <w:rsid w:val="00A072C2"/>
    <w:rsid w:val="00A07953"/>
    <w:rsid w:val="00A12716"/>
    <w:rsid w:val="00A230AB"/>
    <w:rsid w:val="00A3498E"/>
    <w:rsid w:val="00A52793"/>
    <w:rsid w:val="00A75E55"/>
    <w:rsid w:val="00A81EC8"/>
    <w:rsid w:val="00A8330F"/>
    <w:rsid w:val="00A83386"/>
    <w:rsid w:val="00A84297"/>
    <w:rsid w:val="00A8442B"/>
    <w:rsid w:val="00A9462D"/>
    <w:rsid w:val="00AA7919"/>
    <w:rsid w:val="00AB02A7"/>
    <w:rsid w:val="00AC0314"/>
    <w:rsid w:val="00AC3CCE"/>
    <w:rsid w:val="00AC5718"/>
    <w:rsid w:val="00AD7085"/>
    <w:rsid w:val="00AD7B5D"/>
    <w:rsid w:val="00AE4DED"/>
    <w:rsid w:val="00AF1E7C"/>
    <w:rsid w:val="00AF3C3A"/>
    <w:rsid w:val="00AF529A"/>
    <w:rsid w:val="00B15E36"/>
    <w:rsid w:val="00B23CB6"/>
    <w:rsid w:val="00B276D5"/>
    <w:rsid w:val="00B474CA"/>
    <w:rsid w:val="00B55BD5"/>
    <w:rsid w:val="00B55EC3"/>
    <w:rsid w:val="00B64AF4"/>
    <w:rsid w:val="00B66B92"/>
    <w:rsid w:val="00B85C5B"/>
    <w:rsid w:val="00BA62DC"/>
    <w:rsid w:val="00BB00B9"/>
    <w:rsid w:val="00BB6416"/>
    <w:rsid w:val="00BC4F73"/>
    <w:rsid w:val="00C0143D"/>
    <w:rsid w:val="00C0568F"/>
    <w:rsid w:val="00C10058"/>
    <w:rsid w:val="00C11F88"/>
    <w:rsid w:val="00C55B15"/>
    <w:rsid w:val="00C74751"/>
    <w:rsid w:val="00CB4A0A"/>
    <w:rsid w:val="00CB74A8"/>
    <w:rsid w:val="00CD46BA"/>
    <w:rsid w:val="00CD4C79"/>
    <w:rsid w:val="00CD77F1"/>
    <w:rsid w:val="00CE41BC"/>
    <w:rsid w:val="00CE67B2"/>
    <w:rsid w:val="00CF20D0"/>
    <w:rsid w:val="00CF2880"/>
    <w:rsid w:val="00CF2AFB"/>
    <w:rsid w:val="00D0454C"/>
    <w:rsid w:val="00D04728"/>
    <w:rsid w:val="00D102C6"/>
    <w:rsid w:val="00D2674D"/>
    <w:rsid w:val="00D732BA"/>
    <w:rsid w:val="00D73A06"/>
    <w:rsid w:val="00DA5F47"/>
    <w:rsid w:val="00DB16B4"/>
    <w:rsid w:val="00DC69EC"/>
    <w:rsid w:val="00DF270E"/>
    <w:rsid w:val="00DF3DC9"/>
    <w:rsid w:val="00DF4FFA"/>
    <w:rsid w:val="00E11BD8"/>
    <w:rsid w:val="00E34689"/>
    <w:rsid w:val="00E359CE"/>
    <w:rsid w:val="00E401FB"/>
    <w:rsid w:val="00E43413"/>
    <w:rsid w:val="00E46363"/>
    <w:rsid w:val="00E51F96"/>
    <w:rsid w:val="00E55D5D"/>
    <w:rsid w:val="00E60E3E"/>
    <w:rsid w:val="00E62DFF"/>
    <w:rsid w:val="00E80AF1"/>
    <w:rsid w:val="00E87D96"/>
    <w:rsid w:val="00E92AD6"/>
    <w:rsid w:val="00EA118E"/>
    <w:rsid w:val="00EB3316"/>
    <w:rsid w:val="00EC522C"/>
    <w:rsid w:val="00ED3D66"/>
    <w:rsid w:val="00EE61A1"/>
    <w:rsid w:val="00EF4957"/>
    <w:rsid w:val="00F02113"/>
    <w:rsid w:val="00F04321"/>
    <w:rsid w:val="00F17D37"/>
    <w:rsid w:val="00F30FEF"/>
    <w:rsid w:val="00F34345"/>
    <w:rsid w:val="00F415E9"/>
    <w:rsid w:val="00F61BB6"/>
    <w:rsid w:val="00F741F0"/>
    <w:rsid w:val="00F77A60"/>
    <w:rsid w:val="00F77C4E"/>
    <w:rsid w:val="00F77FF6"/>
    <w:rsid w:val="00F8224E"/>
    <w:rsid w:val="00F85C3C"/>
    <w:rsid w:val="00F97666"/>
    <w:rsid w:val="00FA64FD"/>
    <w:rsid w:val="00FA6C72"/>
    <w:rsid w:val="00FB3A29"/>
    <w:rsid w:val="00FE258C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DD67"/>
  <w15:docId w15:val="{6836007B-86FA-4AFE-8DF1-8453420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2BA"/>
    <w:rPr>
      <w:sz w:val="28"/>
    </w:rPr>
  </w:style>
  <w:style w:type="paragraph" w:styleId="1">
    <w:name w:val="heading 1"/>
    <w:basedOn w:val="a"/>
    <w:next w:val="a"/>
    <w:qFormat/>
    <w:rsid w:val="00D732BA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32B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D732BA"/>
    <w:pPr>
      <w:keepNext/>
      <w:spacing w:line="360" w:lineRule="auto"/>
      <w:ind w:firstLine="85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32BA"/>
    <w:pPr>
      <w:pBdr>
        <w:left w:val="single" w:sz="6" w:space="1" w:color="auto"/>
        <w:right w:val="single" w:sz="6" w:space="1" w:color="auto"/>
      </w:pBdr>
    </w:pPr>
    <w:rPr>
      <w:lang w:val="en-US"/>
    </w:rPr>
  </w:style>
  <w:style w:type="paragraph" w:styleId="20">
    <w:name w:val="Body Text 2"/>
    <w:basedOn w:val="a"/>
    <w:rsid w:val="00D732BA"/>
    <w:pPr>
      <w:pBdr>
        <w:left w:val="single" w:sz="6" w:space="3" w:color="auto"/>
        <w:right w:val="single" w:sz="6" w:space="1" w:color="auto"/>
      </w:pBdr>
    </w:pPr>
    <w:rPr>
      <w:i/>
    </w:rPr>
  </w:style>
  <w:style w:type="paragraph" w:styleId="a4">
    <w:name w:val="Body Text Indent"/>
    <w:basedOn w:val="a"/>
    <w:rsid w:val="00D732BA"/>
    <w:pPr>
      <w:ind w:firstLine="425"/>
      <w:jc w:val="both"/>
    </w:pPr>
  </w:style>
  <w:style w:type="table" w:styleId="a5">
    <w:name w:val="Table Grid"/>
    <w:basedOn w:val="a1"/>
    <w:rsid w:val="002C4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55F2"/>
    <w:pPr>
      <w:ind w:left="720"/>
      <w:contextualSpacing/>
    </w:pPr>
  </w:style>
  <w:style w:type="paragraph" w:styleId="a7">
    <w:name w:val="No Spacing"/>
    <w:link w:val="a8"/>
    <w:uiPriority w:val="1"/>
    <w:qFormat/>
    <w:rsid w:val="002155F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2155F2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2451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451FE"/>
    <w:rPr>
      <w:sz w:val="24"/>
      <w:szCs w:val="24"/>
    </w:rPr>
  </w:style>
  <w:style w:type="character" w:customStyle="1" w:styleId="apple-converted-space">
    <w:name w:val="apple-converted-space"/>
    <w:basedOn w:val="a0"/>
    <w:rsid w:val="002451FE"/>
  </w:style>
  <w:style w:type="character" w:styleId="ab">
    <w:name w:val="Hyperlink"/>
    <w:uiPriority w:val="99"/>
    <w:unhideWhenUsed/>
    <w:rsid w:val="002451FE"/>
    <w:rPr>
      <w:color w:val="0000FF"/>
      <w:u w:val="single"/>
    </w:rPr>
  </w:style>
  <w:style w:type="paragraph" w:styleId="30">
    <w:name w:val="Body Text 3"/>
    <w:basedOn w:val="a"/>
    <w:link w:val="31"/>
    <w:rsid w:val="0002550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5504"/>
    <w:rPr>
      <w:sz w:val="16"/>
      <w:szCs w:val="16"/>
    </w:rPr>
  </w:style>
  <w:style w:type="paragraph" w:customStyle="1" w:styleId="ConsNormal">
    <w:name w:val="ConsNormal"/>
    <w:rsid w:val="00990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B700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c">
    <w:name w:val="Emphasis"/>
    <w:basedOn w:val="a0"/>
    <w:qFormat/>
    <w:rsid w:val="00207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nenkoti@nsz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2C28-C449-494E-B716-D025AAF4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направлена</vt:lpstr>
    </vt:vector>
  </TitlesOfParts>
  <Company>Elcom Ltd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направлена</dc:title>
  <dc:creator>Гвоздицин Александр свет Геннадьевич</dc:creator>
  <cp:lastModifiedBy>Кричфалуший Василий Михайлович</cp:lastModifiedBy>
  <cp:revision>21</cp:revision>
  <cp:lastPrinted>2024-11-12T06:53:00Z</cp:lastPrinted>
  <dcterms:created xsi:type="dcterms:W3CDTF">2023-12-25T02:34:00Z</dcterms:created>
  <dcterms:modified xsi:type="dcterms:W3CDTF">2024-11-12T06:53:00Z</dcterms:modified>
</cp:coreProperties>
</file>