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D7" w:rsidRPr="006D5118" w:rsidRDefault="002D07D7" w:rsidP="009F73A6">
      <w:pPr>
        <w:pStyle w:val="1"/>
        <w:spacing w:before="0" w:after="0"/>
        <w:rPr>
          <w:rFonts w:ascii="Times New Roman" w:hAnsi="Times New Roman"/>
          <w:iCs/>
          <w:color w:val="auto"/>
        </w:rPr>
      </w:pPr>
      <w:r w:rsidRPr="009F73A6">
        <w:rPr>
          <w:rFonts w:ascii="Times New Roman" w:hAnsi="Times New Roman"/>
          <w:iCs/>
          <w:color w:val="auto"/>
        </w:rPr>
        <w:t xml:space="preserve">ДОГОВОР </w:t>
      </w:r>
      <w:r w:rsidR="00DC2DC3" w:rsidRPr="009F73A6">
        <w:rPr>
          <w:rFonts w:ascii="Times New Roman" w:hAnsi="Times New Roman"/>
          <w:iCs/>
          <w:color w:val="auto"/>
        </w:rPr>
        <w:t>№</w:t>
      </w:r>
      <w:r w:rsidR="000E5129" w:rsidRPr="008979A0">
        <w:rPr>
          <w:rFonts w:ascii="Times New Roman" w:hAnsi="Times New Roman"/>
          <w:iCs/>
          <w:color w:val="auto"/>
        </w:rPr>
        <w:t xml:space="preserve">   </w:t>
      </w:r>
      <w:r w:rsidR="000E5129" w:rsidRPr="008979A0">
        <w:rPr>
          <w:rFonts w:ascii="Times New Roman" w:hAnsi="Times New Roman"/>
          <w:iCs/>
          <w:color w:val="C00000"/>
        </w:rPr>
        <w:t>ДСиР-2023-9</w:t>
      </w:r>
      <w:r w:rsidR="000E5129" w:rsidRPr="006D5118">
        <w:rPr>
          <w:rFonts w:ascii="Times New Roman" w:hAnsi="Times New Roman"/>
          <w:iCs/>
          <w:color w:val="C00000"/>
        </w:rPr>
        <w:t>22</w:t>
      </w:r>
      <w:r w:rsidR="002D24CA" w:rsidRPr="006D5118">
        <w:rPr>
          <w:rFonts w:ascii="Times New Roman" w:hAnsi="Times New Roman"/>
          <w:iCs/>
          <w:color w:val="C00000"/>
        </w:rPr>
        <w:t xml:space="preserve"> / _____</w:t>
      </w:r>
    </w:p>
    <w:p w:rsidR="00382AF0" w:rsidRPr="006D5118" w:rsidRDefault="00BC774F" w:rsidP="00382AF0">
      <w:pPr>
        <w:jc w:val="center"/>
        <w:rPr>
          <w:b/>
        </w:rPr>
      </w:pPr>
      <w:r w:rsidRPr="006D5118">
        <w:rPr>
          <w:b/>
        </w:rPr>
        <w:t xml:space="preserve">на выполнение работ по объекту: </w:t>
      </w:r>
      <w:r w:rsidR="00404289" w:rsidRPr="006D5118">
        <w:rPr>
          <w:b/>
        </w:rPr>
        <w:t>«Устранение узких мест на основных направлениях транспортных коридоров в Московской агломерации. А-113 Строящаяся Центральная кольцевая автомобильная дорога (Московская область). Участок Центральной кольцевой автомобильной дороги Московской области от ПК237+10 до ПК279+60 пускового комплекса № 5, обход д. Малые Вяземы Одинцовского района Московской области» (2 очередь строительства)</w:t>
      </w:r>
    </w:p>
    <w:p w:rsidR="002D07D7" w:rsidRPr="006D5118" w:rsidRDefault="002D07D7" w:rsidP="009F73A6">
      <w:pPr>
        <w:jc w:val="center"/>
        <w:rPr>
          <w:b/>
        </w:rPr>
      </w:pPr>
    </w:p>
    <w:p w:rsidR="003B727D" w:rsidRPr="006D5118" w:rsidRDefault="003B727D" w:rsidP="009F73A6">
      <w:pPr>
        <w:rPr>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53"/>
      </w:tblGrid>
      <w:tr w:rsidR="002D5DDD" w:rsidRPr="006D5118" w:rsidTr="002D5DDD">
        <w:tc>
          <w:tcPr>
            <w:tcW w:w="4983" w:type="dxa"/>
          </w:tcPr>
          <w:p w:rsidR="002D5DDD" w:rsidRPr="006D5118" w:rsidRDefault="002D5DDD" w:rsidP="009F73A6">
            <w:pPr>
              <w:rPr>
                <w:bCs/>
              </w:rPr>
            </w:pPr>
            <w:r w:rsidRPr="006D5118">
              <w:rPr>
                <w:bCs/>
              </w:rPr>
              <w:t>г. Москва</w:t>
            </w:r>
          </w:p>
        </w:tc>
        <w:tc>
          <w:tcPr>
            <w:tcW w:w="4984" w:type="dxa"/>
          </w:tcPr>
          <w:p w:rsidR="002D5DDD" w:rsidRPr="006D5118" w:rsidRDefault="000F7912" w:rsidP="00180816">
            <w:pPr>
              <w:jc w:val="right"/>
              <w:rPr>
                <w:bCs/>
              </w:rPr>
            </w:pPr>
            <w:r w:rsidRPr="006D5118">
              <w:rPr>
                <w:bCs/>
                <w:color w:val="C00000"/>
              </w:rPr>
              <w:t>«</w:t>
            </w:r>
            <w:r w:rsidR="002D24CA" w:rsidRPr="006D5118">
              <w:rPr>
                <w:bCs/>
                <w:color w:val="C00000"/>
              </w:rPr>
              <w:t>______</w:t>
            </w:r>
            <w:r w:rsidRPr="006D5118">
              <w:rPr>
                <w:bCs/>
                <w:color w:val="C00000"/>
              </w:rPr>
              <w:t xml:space="preserve">» </w:t>
            </w:r>
            <w:r w:rsidR="002D24CA" w:rsidRPr="006D5118">
              <w:rPr>
                <w:bCs/>
                <w:color w:val="C00000"/>
              </w:rPr>
              <w:t>_______________</w:t>
            </w:r>
            <w:r w:rsidRPr="006D5118">
              <w:rPr>
                <w:bCs/>
                <w:color w:val="C00000"/>
              </w:rPr>
              <w:t xml:space="preserve"> </w:t>
            </w:r>
            <w:r w:rsidR="002D5DDD" w:rsidRPr="006D5118">
              <w:rPr>
                <w:bCs/>
                <w:color w:val="C00000"/>
              </w:rPr>
              <w:t>202</w:t>
            </w:r>
            <w:r w:rsidRPr="006D5118">
              <w:rPr>
                <w:bCs/>
                <w:color w:val="C00000"/>
              </w:rPr>
              <w:t>3</w:t>
            </w:r>
            <w:r w:rsidR="002D5DDD" w:rsidRPr="006D5118">
              <w:rPr>
                <w:bCs/>
                <w:color w:val="C00000"/>
              </w:rPr>
              <w:t xml:space="preserve"> г</w:t>
            </w:r>
            <w:r w:rsidR="002D5DDD" w:rsidRPr="006D5118">
              <w:rPr>
                <w:bCs/>
              </w:rPr>
              <w:t xml:space="preserve">. </w:t>
            </w:r>
          </w:p>
        </w:tc>
      </w:tr>
    </w:tbl>
    <w:p w:rsidR="002D07D7" w:rsidRPr="006D5118" w:rsidRDefault="002D07D7" w:rsidP="009F73A6">
      <w:pPr>
        <w:pStyle w:val="ad"/>
        <w:rPr>
          <w:rFonts w:ascii="Times New Roman" w:hAnsi="Times New Roman"/>
          <w:color w:val="000000"/>
        </w:rPr>
      </w:pPr>
    </w:p>
    <w:p w:rsidR="00BB3A1A" w:rsidRPr="006D5118" w:rsidRDefault="002D24CA" w:rsidP="009F73A6">
      <w:pPr>
        <w:ind w:firstLine="567"/>
        <w:jc w:val="both"/>
      </w:pPr>
      <w:r w:rsidRPr="006D5118">
        <w:rPr>
          <w:color w:val="000000"/>
        </w:rPr>
        <w:t>Общество с ограниченной ответственностью «</w:t>
      </w:r>
      <w:proofErr w:type="spellStart"/>
      <w:r w:rsidRPr="006D5118">
        <w:rPr>
          <w:color w:val="000000"/>
        </w:rPr>
        <w:t>АльмакорГруп</w:t>
      </w:r>
      <w:proofErr w:type="spellEnd"/>
      <w:r w:rsidRPr="006D5118">
        <w:rPr>
          <w:color w:val="000000"/>
        </w:rPr>
        <w:t>»</w:t>
      </w:r>
      <w:r w:rsidR="00BB3A1A" w:rsidRPr="006D5118">
        <w:t>,</w:t>
      </w:r>
      <w:r w:rsidR="00BB3A1A" w:rsidRPr="006D5118">
        <w:rPr>
          <w:color w:val="000000"/>
        </w:rPr>
        <w:t xml:space="preserve"> именуем</w:t>
      </w:r>
      <w:r w:rsidRPr="006D5118">
        <w:rPr>
          <w:color w:val="000000"/>
        </w:rPr>
        <w:t>ое</w:t>
      </w:r>
      <w:r w:rsidR="00BB3A1A" w:rsidRPr="006D5118">
        <w:rPr>
          <w:color w:val="000000"/>
        </w:rPr>
        <w:t xml:space="preserve"> в дальнейшем </w:t>
      </w:r>
      <w:r w:rsidR="00BB3A1A" w:rsidRPr="006D5118">
        <w:rPr>
          <w:b/>
        </w:rPr>
        <w:t>«</w:t>
      </w:r>
      <w:r w:rsidRPr="006D5118">
        <w:rPr>
          <w:b/>
        </w:rPr>
        <w:t>Подрядчик</w:t>
      </w:r>
      <w:r w:rsidR="00BB3A1A" w:rsidRPr="006D5118">
        <w:rPr>
          <w:b/>
          <w:color w:val="000000"/>
        </w:rPr>
        <w:t>»</w:t>
      </w:r>
      <w:r w:rsidR="00BB3A1A" w:rsidRPr="006D5118">
        <w:rPr>
          <w:color w:val="000000"/>
        </w:rPr>
        <w:t>, в лице</w:t>
      </w:r>
      <w:r w:rsidR="00194BE7" w:rsidRPr="006D5118">
        <w:rPr>
          <w:color w:val="000000"/>
        </w:rPr>
        <w:t xml:space="preserve"> </w:t>
      </w:r>
      <w:r w:rsidRPr="006D5118">
        <w:rPr>
          <w:color w:val="000000"/>
        </w:rPr>
        <w:t>генерального директора Афонского Алексея Владимировича</w:t>
      </w:r>
      <w:r w:rsidR="00BB3A1A" w:rsidRPr="006D5118">
        <w:rPr>
          <w:color w:val="000000"/>
        </w:rPr>
        <w:t xml:space="preserve">, действующего на основании </w:t>
      </w:r>
      <w:r w:rsidRPr="006D5118">
        <w:rPr>
          <w:color w:val="000000"/>
        </w:rPr>
        <w:t xml:space="preserve">Устава, с </w:t>
      </w:r>
      <w:r w:rsidR="00BB3A1A" w:rsidRPr="006D5118">
        <w:rPr>
          <w:color w:val="000000"/>
        </w:rPr>
        <w:t>одной стороны, и</w:t>
      </w:r>
      <w:r w:rsidRPr="006D5118">
        <w:rPr>
          <w:color w:val="000000"/>
        </w:rPr>
        <w:t xml:space="preserve"> ____________________</w:t>
      </w:r>
      <w:r w:rsidR="00BB3A1A" w:rsidRPr="006D5118">
        <w:t xml:space="preserve">, </w:t>
      </w:r>
      <w:r w:rsidR="00BB3A1A" w:rsidRPr="006D5118">
        <w:rPr>
          <w:color w:val="000000"/>
        </w:rPr>
        <w:t>именуемое</w:t>
      </w:r>
      <w:r w:rsidR="00BB3A1A" w:rsidRPr="006D5118">
        <w:t xml:space="preserve"> </w:t>
      </w:r>
      <w:r w:rsidR="000F7912" w:rsidRPr="006D5118">
        <w:br/>
      </w:r>
      <w:r w:rsidR="00BB3A1A" w:rsidRPr="006D5118">
        <w:t>в дальнейшем «</w:t>
      </w:r>
      <w:r w:rsidRPr="006D5118">
        <w:rPr>
          <w:b/>
        </w:rPr>
        <w:t>Субподря</w:t>
      </w:r>
      <w:r w:rsidR="00BB3A1A" w:rsidRPr="006D5118">
        <w:rPr>
          <w:b/>
        </w:rPr>
        <w:t>дчик</w:t>
      </w:r>
      <w:r w:rsidR="00BB3A1A" w:rsidRPr="006D5118">
        <w:t>», в лице</w:t>
      </w:r>
      <w:r w:rsidRPr="006D5118">
        <w:t>__________________________</w:t>
      </w:r>
      <w:r w:rsidR="002D5DDD" w:rsidRPr="006D5118">
        <w:rPr>
          <w:bCs/>
        </w:rPr>
        <w:t xml:space="preserve">, действующего на основании </w:t>
      </w:r>
      <w:r w:rsidRPr="006D5118">
        <w:rPr>
          <w:bCs/>
        </w:rPr>
        <w:t>_______________</w:t>
      </w:r>
      <w:r w:rsidR="002D5DDD" w:rsidRPr="006D5118">
        <w:rPr>
          <w:bCs/>
        </w:rPr>
        <w:t xml:space="preserve">, </w:t>
      </w:r>
      <w:r w:rsidR="00BB3A1A" w:rsidRPr="006D5118">
        <w:rPr>
          <w:color w:val="000000"/>
        </w:rPr>
        <w:t xml:space="preserve">с другой стороны, </w:t>
      </w:r>
      <w:r w:rsidR="00BB3A1A" w:rsidRPr="006D5118">
        <w:t>далее совместно именуемые «</w:t>
      </w:r>
      <w:r w:rsidR="00BB3A1A" w:rsidRPr="006D5118">
        <w:rPr>
          <w:b/>
        </w:rPr>
        <w:t>Стороны</w:t>
      </w:r>
      <w:r w:rsidR="00BB3A1A" w:rsidRPr="006D5118">
        <w:t>», а по отдельности – «</w:t>
      </w:r>
      <w:r w:rsidR="00BB3A1A" w:rsidRPr="006D5118">
        <w:rPr>
          <w:b/>
        </w:rPr>
        <w:t>Сторона</w:t>
      </w:r>
      <w:r w:rsidR="00BB3A1A" w:rsidRPr="006D5118">
        <w:t>»,</w:t>
      </w:r>
      <w:r w:rsidR="00BB3A1A" w:rsidRPr="006D5118">
        <w:rPr>
          <w:color w:val="000000"/>
        </w:rPr>
        <w:t xml:space="preserve"> </w:t>
      </w:r>
      <w:r w:rsidR="00BB3A1A" w:rsidRPr="006D5118">
        <w:t xml:space="preserve">заключили настоящий Договор (далее по тексту - Договор) </w:t>
      </w:r>
      <w:r w:rsidR="000F7912" w:rsidRPr="006D5118">
        <w:br/>
      </w:r>
      <w:r w:rsidR="00BB3A1A" w:rsidRPr="006D5118">
        <w:t>о нижеследующем:</w:t>
      </w:r>
    </w:p>
    <w:p w:rsidR="002D07D7" w:rsidRPr="006D5118" w:rsidRDefault="002D07D7" w:rsidP="009F73A6">
      <w:pPr>
        <w:pStyle w:val="ConsPlusNonformat"/>
        <w:widowControl/>
        <w:ind w:firstLine="567"/>
        <w:rPr>
          <w:rFonts w:ascii="Times New Roman" w:hAnsi="Times New Roman" w:cs="Times New Roman"/>
          <w:b/>
          <w:sz w:val="24"/>
          <w:szCs w:val="24"/>
        </w:rPr>
      </w:pPr>
    </w:p>
    <w:p w:rsidR="002D07D7" w:rsidRPr="006D5118" w:rsidRDefault="002D07D7" w:rsidP="009F73A6">
      <w:pPr>
        <w:pStyle w:val="ConsPlusNonformat"/>
        <w:widowControl/>
        <w:numPr>
          <w:ilvl w:val="0"/>
          <w:numId w:val="15"/>
        </w:numPr>
        <w:jc w:val="center"/>
        <w:rPr>
          <w:rFonts w:ascii="Times New Roman" w:hAnsi="Times New Roman" w:cs="Times New Roman"/>
          <w:b/>
          <w:sz w:val="24"/>
          <w:szCs w:val="24"/>
        </w:rPr>
      </w:pPr>
      <w:r w:rsidRPr="006D5118">
        <w:rPr>
          <w:rFonts w:ascii="Times New Roman" w:hAnsi="Times New Roman" w:cs="Times New Roman"/>
          <w:b/>
          <w:sz w:val="24"/>
          <w:szCs w:val="24"/>
        </w:rPr>
        <w:t>ПРЕДМЕТ ДОГОВОРА</w:t>
      </w:r>
    </w:p>
    <w:p w:rsidR="00404289" w:rsidRPr="006D5118" w:rsidRDefault="00404289" w:rsidP="00FD7B32">
      <w:pPr>
        <w:pStyle w:val="ConsPlusNonformat"/>
        <w:widowControl/>
        <w:ind w:left="360"/>
        <w:rPr>
          <w:rFonts w:ascii="Times New Roman" w:hAnsi="Times New Roman" w:cs="Times New Roman"/>
          <w:b/>
          <w:sz w:val="24"/>
          <w:szCs w:val="24"/>
        </w:rPr>
      </w:pPr>
    </w:p>
    <w:p w:rsidR="00D91665" w:rsidRPr="006D5118" w:rsidRDefault="00501516" w:rsidP="00501516">
      <w:pPr>
        <w:tabs>
          <w:tab w:val="left" w:pos="567"/>
        </w:tabs>
        <w:jc w:val="both"/>
        <w:rPr>
          <w:color w:val="000000"/>
        </w:rPr>
      </w:pPr>
      <w:r w:rsidRPr="006D5118">
        <w:rPr>
          <w:color w:val="000000"/>
        </w:rPr>
        <w:tab/>
        <w:t xml:space="preserve">1.1. </w:t>
      </w:r>
      <w:r w:rsidR="00F77E27" w:rsidRPr="006D5118">
        <w:rPr>
          <w:color w:val="000000"/>
        </w:rPr>
        <w:t>Субп</w:t>
      </w:r>
      <w:r w:rsidR="002D07D7" w:rsidRPr="006D5118">
        <w:rPr>
          <w:color w:val="000000"/>
        </w:rPr>
        <w:t xml:space="preserve">одрядчик обязуется в установленные настоящим Договором сроки выполнить собственными силами и силами привлеченных субподрядных организаций работы </w:t>
      </w:r>
      <w:r w:rsidR="00B64CD1" w:rsidRPr="006D5118">
        <w:rPr>
          <w:color w:val="000000"/>
        </w:rPr>
        <w:t xml:space="preserve">по объекту: </w:t>
      </w:r>
      <w:r w:rsidR="0014433A" w:rsidRPr="006D5118">
        <w:rPr>
          <w:color w:val="000000"/>
        </w:rPr>
        <w:br/>
      </w:r>
      <w:r w:rsidR="00404289" w:rsidRPr="006D5118">
        <w:rPr>
          <w:color w:val="000000"/>
        </w:rPr>
        <w:t xml:space="preserve">«Устранение узких мест на основных направлениях транспортных коридоров в Московской агломерации. А-113 Строящаяся Центральная кольцевая автомобильная дорога (Московская область). Участок Центральной кольцевой автомобильной дороги Московской области </w:t>
      </w:r>
      <w:r w:rsidR="00404289" w:rsidRPr="006D5118">
        <w:rPr>
          <w:color w:val="000000"/>
        </w:rPr>
        <w:br/>
        <w:t>от ПК237+10 до ПК279+60 пускового комплекса № 5, обход д. Малые Вяземы Одинцовского района Московской области» (2 очередь строительства)</w:t>
      </w:r>
      <w:r w:rsidR="00382AF0" w:rsidRPr="006D5118">
        <w:rPr>
          <w:color w:val="000000"/>
        </w:rPr>
        <w:t xml:space="preserve"> </w:t>
      </w:r>
      <w:r w:rsidR="002D07D7" w:rsidRPr="006D5118">
        <w:rPr>
          <w:color w:val="000000"/>
        </w:rPr>
        <w:t xml:space="preserve">(далее по тексту - Объект), </w:t>
      </w:r>
      <w:r w:rsidR="00404289" w:rsidRPr="006D5118">
        <w:rPr>
          <w:color w:val="000000"/>
        </w:rPr>
        <w:br/>
      </w:r>
      <w:r w:rsidR="00D91665" w:rsidRPr="006D5118">
        <w:rPr>
          <w:color w:val="000000"/>
        </w:rPr>
        <w:t>в соответствии с настоящим Договором, проектной документацией,</w:t>
      </w:r>
      <w:r w:rsidR="00404289" w:rsidRPr="006D5118">
        <w:rPr>
          <w:color w:val="000000"/>
        </w:rPr>
        <w:t xml:space="preserve"> получившей положительное заключение ФАУ «</w:t>
      </w:r>
      <w:proofErr w:type="spellStart"/>
      <w:r w:rsidR="00404289" w:rsidRPr="006D5118">
        <w:rPr>
          <w:color w:val="000000"/>
        </w:rPr>
        <w:t>Главгосэкспертиза</w:t>
      </w:r>
      <w:proofErr w:type="spellEnd"/>
      <w:r w:rsidR="00404289" w:rsidRPr="006D5118">
        <w:rPr>
          <w:color w:val="000000"/>
        </w:rPr>
        <w:t xml:space="preserve"> России»</w:t>
      </w:r>
      <w:r w:rsidR="00404289" w:rsidRPr="006D5118">
        <w:rPr>
          <w:i/>
          <w:color w:val="000000"/>
        </w:rPr>
        <w:t xml:space="preserve"> </w:t>
      </w:r>
      <w:r w:rsidR="00404289" w:rsidRPr="006D5118">
        <w:rPr>
          <w:color w:val="000000"/>
        </w:rPr>
        <w:t xml:space="preserve">от 04.08.2021 № 50-1-1-3-043053-2021 </w:t>
      </w:r>
      <w:r w:rsidR="00404289" w:rsidRPr="006D5118">
        <w:rPr>
          <w:color w:val="000000"/>
        </w:rPr>
        <w:br/>
        <w:t xml:space="preserve">и </w:t>
      </w:r>
      <w:r w:rsidR="00D91665" w:rsidRPr="006D5118">
        <w:rPr>
          <w:color w:val="000000"/>
        </w:rPr>
        <w:t>утвержд</w:t>
      </w:r>
      <w:r w:rsidR="00404289" w:rsidRPr="006D5118">
        <w:rPr>
          <w:color w:val="000000"/>
        </w:rPr>
        <w:t>ё</w:t>
      </w:r>
      <w:r w:rsidR="00D91665" w:rsidRPr="006D5118">
        <w:rPr>
          <w:color w:val="000000"/>
        </w:rPr>
        <w:t>нной распоряжением Государственной компании «</w:t>
      </w:r>
      <w:r w:rsidR="003B727D" w:rsidRPr="006D5118">
        <w:rPr>
          <w:color w:val="000000"/>
        </w:rPr>
        <w:t>Российские автомобильные дороги</w:t>
      </w:r>
      <w:r w:rsidR="00D91665" w:rsidRPr="006D5118">
        <w:rPr>
          <w:color w:val="000000"/>
        </w:rPr>
        <w:t xml:space="preserve">» от </w:t>
      </w:r>
      <w:r w:rsidR="003B727D" w:rsidRPr="006D5118">
        <w:rPr>
          <w:color w:val="000000"/>
        </w:rPr>
        <w:t>22</w:t>
      </w:r>
      <w:r w:rsidR="00D91665" w:rsidRPr="006D5118">
        <w:rPr>
          <w:color w:val="000000"/>
        </w:rPr>
        <w:t>.0</w:t>
      </w:r>
      <w:r w:rsidR="003B727D" w:rsidRPr="006D5118">
        <w:rPr>
          <w:color w:val="000000"/>
        </w:rPr>
        <w:t>2</w:t>
      </w:r>
      <w:r w:rsidR="00D91665" w:rsidRPr="006D5118">
        <w:rPr>
          <w:color w:val="000000"/>
        </w:rPr>
        <w:t>.202</w:t>
      </w:r>
      <w:r w:rsidR="003B727D" w:rsidRPr="006D5118">
        <w:rPr>
          <w:color w:val="000000"/>
        </w:rPr>
        <w:t>2</w:t>
      </w:r>
      <w:r w:rsidR="00D91665" w:rsidRPr="006D5118">
        <w:rPr>
          <w:color w:val="000000"/>
        </w:rPr>
        <w:t xml:space="preserve"> </w:t>
      </w:r>
      <w:r w:rsidR="00DC2DC3" w:rsidRPr="006D5118">
        <w:rPr>
          <w:color w:val="000000"/>
        </w:rPr>
        <w:t>№</w:t>
      </w:r>
      <w:r w:rsidR="003E61A1" w:rsidRPr="006D5118">
        <w:rPr>
          <w:color w:val="000000"/>
        </w:rPr>
        <w:t xml:space="preserve"> </w:t>
      </w:r>
      <w:r w:rsidR="003B727D" w:rsidRPr="006D5118">
        <w:rPr>
          <w:color w:val="000000"/>
        </w:rPr>
        <w:t>ГС</w:t>
      </w:r>
      <w:r w:rsidR="00D91665" w:rsidRPr="006D5118">
        <w:rPr>
          <w:color w:val="000000"/>
        </w:rPr>
        <w:t>-</w:t>
      </w:r>
      <w:r w:rsidR="0041625E" w:rsidRPr="006D5118">
        <w:rPr>
          <w:color w:val="000000"/>
        </w:rPr>
        <w:t>3</w:t>
      </w:r>
      <w:r w:rsidR="003B727D" w:rsidRPr="006D5118">
        <w:rPr>
          <w:color w:val="000000"/>
        </w:rPr>
        <w:t>4</w:t>
      </w:r>
      <w:r w:rsidR="00D91665" w:rsidRPr="006D5118">
        <w:rPr>
          <w:color w:val="000000"/>
        </w:rPr>
        <w:t>-р;</w:t>
      </w:r>
      <w:r w:rsidR="00D91665" w:rsidRPr="006D5118">
        <w:rPr>
          <w:i/>
          <w:color w:val="000000"/>
        </w:rPr>
        <w:t xml:space="preserve"> </w:t>
      </w:r>
      <w:r w:rsidR="00D91665" w:rsidRPr="006D5118">
        <w:rPr>
          <w:color w:val="000000"/>
        </w:rPr>
        <w:t xml:space="preserve">(далее по тексту – Проект), Техническим заданием (Приложение </w:t>
      </w:r>
      <w:r w:rsidR="00DC2DC3" w:rsidRPr="006D5118">
        <w:rPr>
          <w:color w:val="000000"/>
        </w:rPr>
        <w:t>№</w:t>
      </w:r>
      <w:r w:rsidR="003E61A1" w:rsidRPr="006D5118">
        <w:rPr>
          <w:color w:val="000000"/>
        </w:rPr>
        <w:t xml:space="preserve"> </w:t>
      </w:r>
      <w:r w:rsidR="00D91665" w:rsidRPr="006D5118">
        <w:rPr>
          <w:color w:val="000000"/>
        </w:rPr>
        <w:t xml:space="preserve">2 к настоящему Договору) и действующим законодательством, в том числе нормативными документами, приведенными в Перечне нормативно-технических документов, обязательных при выполнении работ по строительству (Приложение </w:t>
      </w:r>
      <w:r w:rsidR="00DC2DC3" w:rsidRPr="006D5118">
        <w:rPr>
          <w:color w:val="000000"/>
        </w:rPr>
        <w:t>№</w:t>
      </w:r>
      <w:r w:rsidR="003E61A1" w:rsidRPr="006D5118">
        <w:rPr>
          <w:color w:val="000000"/>
        </w:rPr>
        <w:t xml:space="preserve"> </w:t>
      </w:r>
      <w:r w:rsidR="00D91665" w:rsidRPr="006D5118">
        <w:rPr>
          <w:color w:val="000000"/>
        </w:rPr>
        <w:t xml:space="preserve">7 к Договору), а </w:t>
      </w:r>
      <w:r w:rsidR="00182922" w:rsidRPr="006D5118">
        <w:rPr>
          <w:color w:val="000000"/>
        </w:rPr>
        <w:t>Подрядчик</w:t>
      </w:r>
      <w:r w:rsidR="00D91665" w:rsidRPr="006D5118">
        <w:rPr>
          <w:color w:val="000000"/>
        </w:rPr>
        <w:t xml:space="preserve"> обязуется создать </w:t>
      </w:r>
      <w:r w:rsidR="002D24CA" w:rsidRPr="006D5118">
        <w:rPr>
          <w:color w:val="000000"/>
        </w:rPr>
        <w:t>Субп</w:t>
      </w:r>
      <w:r w:rsidR="00D91665" w:rsidRPr="006D5118">
        <w:rPr>
          <w:color w:val="000000"/>
        </w:rPr>
        <w:t>одрядчику необходимые условия для выполнения таких работ, принять их результат и оплатить обусловленную стоимость в соответствии с условиями Договора.</w:t>
      </w:r>
    </w:p>
    <w:p w:rsidR="00AF77F3" w:rsidRPr="006D5118" w:rsidRDefault="001801BC" w:rsidP="009F73A6">
      <w:pPr>
        <w:tabs>
          <w:tab w:val="left" w:pos="567"/>
          <w:tab w:val="left" w:pos="1276"/>
        </w:tabs>
        <w:ind w:firstLine="567"/>
        <w:jc w:val="both"/>
      </w:pPr>
      <w:r w:rsidRPr="006D5118">
        <w:t>Объект, рассматриваемый в рамках настоящего Договора, является неотъемлемой частью объекта «Устранение узких мест на основных направлениях транспортных коридоров</w:t>
      </w:r>
      <w:r w:rsidR="00182922" w:rsidRPr="006D5118">
        <w:t xml:space="preserve"> </w:t>
      </w:r>
      <w:r w:rsidRPr="006D5118">
        <w:t xml:space="preserve">в Московской агломерации. А-113 Строящаяся Центральная кольцевая автомобильная дорога (Московская область). Участок Центральной кольцевой автомобильной дороги Московской области от ПК237+10 до ПК279+60 пускового комплекса </w:t>
      </w:r>
      <w:r w:rsidR="00DC2DC3" w:rsidRPr="006D5118">
        <w:t>№</w:t>
      </w:r>
      <w:r w:rsidR="003E61A1" w:rsidRPr="006D5118">
        <w:t xml:space="preserve"> </w:t>
      </w:r>
      <w:r w:rsidRPr="006D5118">
        <w:t>5, обход д. Малые Вяземы Одинцовского района Московской области» (далее – Основной Объект).</w:t>
      </w:r>
    </w:p>
    <w:p w:rsidR="008F4F36" w:rsidRPr="006D5118" w:rsidRDefault="008F4F36" w:rsidP="008F4F36">
      <w:pPr>
        <w:ind w:firstLine="567"/>
        <w:jc w:val="both"/>
      </w:pPr>
      <w:r w:rsidRPr="006D5118">
        <w:t>1.</w:t>
      </w:r>
      <w:r w:rsidR="00182922" w:rsidRPr="006D5118">
        <w:t>2</w:t>
      </w:r>
      <w:r w:rsidRPr="006D5118">
        <w:t xml:space="preserve">. Вместо обеспечения исполнения </w:t>
      </w:r>
      <w:r w:rsidR="00B84AAD" w:rsidRPr="006D5118">
        <w:t>Субп</w:t>
      </w:r>
      <w:r w:rsidRPr="006D5118">
        <w:t xml:space="preserve">одрядчиком гарантийных обязательств </w:t>
      </w:r>
      <w:r w:rsidR="00182922" w:rsidRPr="006D5118">
        <w:t>с помощью</w:t>
      </w:r>
      <w:r w:rsidRPr="006D5118">
        <w:t xml:space="preserve"> гарантийной суммы, удержанной в соответствии с п. 9.</w:t>
      </w:r>
      <w:r w:rsidR="00BB5093" w:rsidRPr="006D5118">
        <w:t>3</w:t>
      </w:r>
      <w:r w:rsidRPr="006D5118">
        <w:t xml:space="preserve"> Договора, </w:t>
      </w:r>
      <w:r w:rsidR="00B84AAD" w:rsidRPr="006D5118">
        <w:t>Субп</w:t>
      </w:r>
      <w:r w:rsidRPr="006D5118">
        <w:t xml:space="preserve">одрядчик вправе, после ввода Объекта в эксплуатацию в порядке, предусмотренном Договором, предоставить </w:t>
      </w:r>
      <w:r w:rsidR="00182922" w:rsidRPr="006D5118">
        <w:t>Подрядчику</w:t>
      </w:r>
      <w:r w:rsidRPr="006D5118">
        <w:t xml:space="preserve"> безотзывную независимую гарантию на срок действия гарантийных обязательств</w:t>
      </w:r>
      <w:r w:rsidR="00182922" w:rsidRPr="006D5118">
        <w:t xml:space="preserve"> в размере 2% (двух процентов) от цены Договора, определенной пунктом 3.1 Договора</w:t>
      </w:r>
      <w:r w:rsidRPr="006D5118">
        <w:t xml:space="preserve">. Независимая гарантия предоставляется по форме, </w:t>
      </w:r>
      <w:r w:rsidRPr="00771451">
        <w:rPr>
          <w:highlight w:val="yellow"/>
        </w:rPr>
        <w:t>являющейся Приложением № 17 к Договору. Независимая гарантия должна быть предоставлена гарантом, отвечающим требованиям, установленным в приложении № 15 к Договору для независимой гарантии, обеспечивающей исполнение гарантийных обязательств. Иные условия предоставления такой независимой гарантии определяются Регламентом исполнения гарантийных обязательств (Приложение № 9 к Договору).</w:t>
      </w:r>
    </w:p>
    <w:p w:rsidR="008F4F36" w:rsidRPr="006D5118" w:rsidRDefault="008F4F36" w:rsidP="008F4F36">
      <w:pPr>
        <w:ind w:firstLine="567"/>
        <w:jc w:val="both"/>
      </w:pPr>
      <w:r w:rsidRPr="006D5118">
        <w:lastRenderedPageBreak/>
        <w:t>1.</w:t>
      </w:r>
      <w:r w:rsidR="00182922" w:rsidRPr="006D5118">
        <w:t>3</w:t>
      </w:r>
      <w:r w:rsidRPr="006D5118">
        <w:t xml:space="preserve">. Затраты на получение и изменение независимых гарантий, предусмотренных Договором, несет </w:t>
      </w:r>
      <w:r w:rsidR="00B84AAD" w:rsidRPr="006D5118">
        <w:t>Субп</w:t>
      </w:r>
      <w:r w:rsidRPr="006D5118">
        <w:t>одрядчик.</w:t>
      </w:r>
    </w:p>
    <w:p w:rsidR="005435E2" w:rsidRPr="006D5118" w:rsidRDefault="005435E2" w:rsidP="009F73A6">
      <w:pPr>
        <w:tabs>
          <w:tab w:val="left" w:pos="0"/>
          <w:tab w:val="left" w:pos="3989"/>
          <w:tab w:val="left" w:pos="7776"/>
        </w:tabs>
        <w:ind w:firstLine="567"/>
        <w:jc w:val="both"/>
        <w:rPr>
          <w:color w:val="000000"/>
        </w:rPr>
      </w:pPr>
    </w:p>
    <w:p w:rsidR="002D07D7" w:rsidRPr="006D5118" w:rsidRDefault="002D07D7" w:rsidP="009F73A6">
      <w:pPr>
        <w:pStyle w:val="ConsPlusNonformat"/>
        <w:widowControl/>
        <w:numPr>
          <w:ilvl w:val="0"/>
          <w:numId w:val="15"/>
        </w:numPr>
        <w:jc w:val="center"/>
        <w:rPr>
          <w:rFonts w:ascii="Times New Roman" w:hAnsi="Times New Roman" w:cs="Times New Roman"/>
          <w:b/>
          <w:sz w:val="24"/>
          <w:szCs w:val="24"/>
        </w:rPr>
      </w:pPr>
      <w:r w:rsidRPr="006D5118">
        <w:rPr>
          <w:rFonts w:ascii="Times New Roman" w:hAnsi="Times New Roman" w:cs="Times New Roman"/>
          <w:b/>
          <w:sz w:val="24"/>
          <w:szCs w:val="24"/>
        </w:rPr>
        <w:t>УПРАВЛЕНИЕ ДОГОВОРОМ</w:t>
      </w:r>
    </w:p>
    <w:p w:rsidR="002D07D7" w:rsidRPr="006D5118" w:rsidRDefault="002D07D7" w:rsidP="009F73A6">
      <w:pPr>
        <w:tabs>
          <w:tab w:val="left" w:pos="567"/>
        </w:tabs>
        <w:ind w:firstLine="567"/>
        <w:rPr>
          <w:bCs/>
          <w:color w:val="000000"/>
        </w:rPr>
      </w:pPr>
    </w:p>
    <w:p w:rsidR="00541925" w:rsidRPr="006D5118" w:rsidRDefault="00B84AAD" w:rsidP="006D5118">
      <w:pPr>
        <w:pStyle w:val="af"/>
        <w:numPr>
          <w:ilvl w:val="1"/>
          <w:numId w:val="18"/>
        </w:numPr>
        <w:tabs>
          <w:tab w:val="left" w:pos="567"/>
          <w:tab w:val="left" w:pos="709"/>
          <w:tab w:val="left" w:pos="1134"/>
        </w:tabs>
        <w:ind w:left="0" w:firstLine="567"/>
        <w:jc w:val="both"/>
      </w:pPr>
      <w:r w:rsidRPr="006D5118">
        <w:t>Субп</w:t>
      </w:r>
      <w:r w:rsidR="002D07D7" w:rsidRPr="006D5118">
        <w:t xml:space="preserve">одрядчик </w:t>
      </w:r>
      <w:r w:rsidR="006D5118" w:rsidRPr="006D5118">
        <w:t xml:space="preserve">имеет право </w:t>
      </w:r>
      <w:r w:rsidR="00541925" w:rsidRPr="006D5118">
        <w:t>привлечь к исполнению Договора субподрядчиков</w:t>
      </w:r>
      <w:r w:rsidR="006D5118">
        <w:t>.</w:t>
      </w:r>
      <w:r w:rsidR="00541925" w:rsidRPr="006D5118">
        <w:t xml:space="preserve"> Все привлекаемые субподрядчики должны обладать необходимым опытом, оборудованием и персоналом, а в случаях, предусмотренных законодательством Российской Федерации –</w:t>
      </w:r>
      <w:r w:rsidR="00CB35C9" w:rsidRPr="006D5118">
        <w:t xml:space="preserve"> </w:t>
      </w:r>
      <w:r w:rsidR="00D060C0" w:rsidRPr="006D5118">
        <w:t xml:space="preserve">обладать </w:t>
      </w:r>
      <w:r w:rsidR="00541925" w:rsidRPr="006D5118">
        <w:t xml:space="preserve">сертификатами либо другими документами, подтверждающими их право на выполнение данного вида работ. </w:t>
      </w:r>
    </w:p>
    <w:p w:rsidR="002D07D7" w:rsidRPr="009F73A6" w:rsidRDefault="00332E51" w:rsidP="009F73A6">
      <w:pPr>
        <w:pStyle w:val="af"/>
        <w:numPr>
          <w:ilvl w:val="1"/>
          <w:numId w:val="18"/>
        </w:numPr>
        <w:tabs>
          <w:tab w:val="left" w:pos="567"/>
          <w:tab w:val="left" w:pos="709"/>
          <w:tab w:val="left" w:pos="1134"/>
        </w:tabs>
        <w:ind w:left="0" w:firstLine="567"/>
        <w:jc w:val="both"/>
      </w:pPr>
      <w:r w:rsidRPr="009F73A6">
        <w:t>В</w:t>
      </w:r>
      <w:r w:rsidR="002D07D7" w:rsidRPr="009F73A6">
        <w:t>заимодействи</w:t>
      </w:r>
      <w:r w:rsidRPr="009F73A6">
        <w:t>е</w:t>
      </w:r>
      <w:r w:rsidR="002D07D7" w:rsidRPr="009F73A6">
        <w:t xml:space="preserve"> Сторон при исполнении </w:t>
      </w:r>
      <w:r w:rsidR="0077298F" w:rsidRPr="009F73A6">
        <w:t>Договора</w:t>
      </w:r>
      <w:r w:rsidR="002D07D7" w:rsidRPr="009F73A6">
        <w:t xml:space="preserve"> осуществля</w:t>
      </w:r>
      <w:r w:rsidRPr="009F73A6">
        <w:t>е</w:t>
      </w:r>
      <w:r w:rsidR="002D07D7" w:rsidRPr="009F73A6">
        <w:t xml:space="preserve">тся только в письменном виде. Указания (предписания) представителей </w:t>
      </w:r>
      <w:r w:rsidR="00771451">
        <w:t>Подрядчика, Заказчика</w:t>
      </w:r>
      <w:r w:rsidR="002D07D7" w:rsidRPr="009F73A6">
        <w:t xml:space="preserve"> и Инженерной организации </w:t>
      </w:r>
      <w:r w:rsidR="00B84AAD">
        <w:t>Субп</w:t>
      </w:r>
      <w:r w:rsidR="002D07D7" w:rsidRPr="009F73A6">
        <w:t xml:space="preserve">одрядчику могут даваться в виде Предписания об устранении нарушений правил производства дорожных работ </w:t>
      </w:r>
      <w:r w:rsidR="002D07D7" w:rsidRPr="00771451">
        <w:rPr>
          <w:highlight w:val="yellow"/>
        </w:rPr>
        <w:t>(</w:t>
      </w:r>
      <w:r w:rsidR="0019585F" w:rsidRPr="00771451">
        <w:rPr>
          <w:highlight w:val="yellow"/>
        </w:rPr>
        <w:t xml:space="preserve">по форме </w:t>
      </w:r>
      <w:r w:rsidR="007E5232" w:rsidRPr="00771451">
        <w:rPr>
          <w:highlight w:val="yellow"/>
        </w:rPr>
        <w:t>Приложени</w:t>
      </w:r>
      <w:r w:rsidR="0019585F" w:rsidRPr="00771451">
        <w:rPr>
          <w:highlight w:val="yellow"/>
        </w:rPr>
        <w:t>я</w:t>
      </w:r>
      <w:r w:rsidR="007E5232" w:rsidRPr="00771451">
        <w:rPr>
          <w:highlight w:val="yellow"/>
        </w:rPr>
        <w:t xml:space="preserve"> </w:t>
      </w:r>
      <w:r w:rsidR="00DC2DC3" w:rsidRPr="00771451">
        <w:rPr>
          <w:highlight w:val="yellow"/>
        </w:rPr>
        <w:t>№</w:t>
      </w:r>
      <w:r w:rsidR="000F5AC6" w:rsidRPr="00771451">
        <w:rPr>
          <w:highlight w:val="yellow"/>
        </w:rPr>
        <w:t xml:space="preserve"> </w:t>
      </w:r>
      <w:r w:rsidR="002D07D7" w:rsidRPr="00771451">
        <w:rPr>
          <w:highlight w:val="yellow"/>
        </w:rPr>
        <w:t xml:space="preserve">11 к </w:t>
      </w:r>
      <w:r w:rsidR="008877AA" w:rsidRPr="00771451">
        <w:rPr>
          <w:highlight w:val="yellow"/>
        </w:rPr>
        <w:t>Договору</w:t>
      </w:r>
      <w:r w:rsidR="002D07D7" w:rsidRPr="00771451">
        <w:rPr>
          <w:highlight w:val="yellow"/>
        </w:rPr>
        <w:t>)</w:t>
      </w:r>
      <w:r w:rsidR="002D07D7" w:rsidRPr="009F73A6">
        <w:t xml:space="preserve"> или Предписания о приостановке работ </w:t>
      </w:r>
      <w:r w:rsidR="002D07D7" w:rsidRPr="00771451">
        <w:rPr>
          <w:highlight w:val="yellow"/>
        </w:rPr>
        <w:t>(</w:t>
      </w:r>
      <w:r w:rsidR="0019585F" w:rsidRPr="00771451">
        <w:rPr>
          <w:highlight w:val="yellow"/>
        </w:rPr>
        <w:t xml:space="preserve">по форме </w:t>
      </w:r>
      <w:r w:rsidR="007E5232" w:rsidRPr="00771451">
        <w:rPr>
          <w:highlight w:val="yellow"/>
        </w:rPr>
        <w:t>Приложени</w:t>
      </w:r>
      <w:r w:rsidR="0019585F" w:rsidRPr="00771451">
        <w:rPr>
          <w:highlight w:val="yellow"/>
        </w:rPr>
        <w:t>я</w:t>
      </w:r>
      <w:r w:rsidR="007E5232" w:rsidRPr="00771451">
        <w:rPr>
          <w:highlight w:val="yellow"/>
        </w:rPr>
        <w:t xml:space="preserve"> </w:t>
      </w:r>
      <w:r w:rsidR="00DC2DC3" w:rsidRPr="00771451">
        <w:rPr>
          <w:highlight w:val="yellow"/>
        </w:rPr>
        <w:t>№</w:t>
      </w:r>
      <w:r w:rsidR="000F5AC6" w:rsidRPr="00771451">
        <w:rPr>
          <w:highlight w:val="yellow"/>
        </w:rPr>
        <w:t xml:space="preserve"> </w:t>
      </w:r>
      <w:r w:rsidR="002D07D7" w:rsidRPr="00771451">
        <w:rPr>
          <w:highlight w:val="yellow"/>
        </w:rPr>
        <w:t xml:space="preserve">12 к </w:t>
      </w:r>
      <w:r w:rsidR="008877AA" w:rsidRPr="00771451">
        <w:rPr>
          <w:highlight w:val="yellow"/>
        </w:rPr>
        <w:t>Договору</w:t>
      </w:r>
      <w:r w:rsidR="002D07D7" w:rsidRPr="00771451">
        <w:rPr>
          <w:highlight w:val="yellow"/>
        </w:rPr>
        <w:t>)</w:t>
      </w:r>
      <w:r w:rsidR="002D07D7" w:rsidRPr="009F73A6">
        <w:t xml:space="preserve"> и (или) записываться в Общем журнале работ. </w:t>
      </w:r>
    </w:p>
    <w:p w:rsidR="002D07D7" w:rsidRPr="009F73A6" w:rsidRDefault="00B84AAD" w:rsidP="009F73A6">
      <w:pPr>
        <w:pStyle w:val="af"/>
        <w:numPr>
          <w:ilvl w:val="1"/>
          <w:numId w:val="18"/>
        </w:numPr>
        <w:tabs>
          <w:tab w:val="left" w:pos="567"/>
          <w:tab w:val="left" w:pos="709"/>
          <w:tab w:val="left" w:pos="1134"/>
        </w:tabs>
        <w:ind w:left="0" w:firstLine="567"/>
        <w:jc w:val="both"/>
        <w:rPr>
          <w:color w:val="000000"/>
        </w:rPr>
      </w:pPr>
      <w:r>
        <w:rPr>
          <w:color w:val="000000"/>
        </w:rPr>
        <w:t>Субп</w:t>
      </w:r>
      <w:r w:rsidR="002D07D7" w:rsidRPr="009F73A6">
        <w:rPr>
          <w:color w:val="000000"/>
        </w:rPr>
        <w:t>одрядчик и (или) его уполномоченные представител</w:t>
      </w:r>
      <w:r w:rsidR="00093A31" w:rsidRPr="009F73A6">
        <w:rPr>
          <w:color w:val="000000"/>
        </w:rPr>
        <w:t>и, а также субподрядные организации</w:t>
      </w:r>
      <w:r w:rsidR="002D07D7" w:rsidRPr="009F73A6">
        <w:rPr>
          <w:color w:val="000000"/>
        </w:rPr>
        <w:t xml:space="preserve"> обязаны по приглашению </w:t>
      </w:r>
      <w:r w:rsidR="00771451">
        <w:rPr>
          <w:color w:val="000000"/>
        </w:rPr>
        <w:t>Подрядчика</w:t>
      </w:r>
      <w:r w:rsidR="002D07D7" w:rsidRPr="009F73A6">
        <w:rPr>
          <w:color w:val="000000"/>
        </w:rPr>
        <w:t xml:space="preserve"> принимать участие в проводимых им совещаниях для обсуждения вопросов, связанных со строительством Объекта.</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2.</w:t>
      </w:r>
      <w:r w:rsidR="00771451">
        <w:rPr>
          <w:color w:val="000000"/>
        </w:rPr>
        <w:t>4</w:t>
      </w:r>
      <w:r w:rsidRPr="009F73A6">
        <w:rPr>
          <w:color w:val="000000"/>
        </w:rPr>
        <w:t xml:space="preserve">.1. Решения, принятые на указанных совместных совещаниях, фиксируются протоколами. Протокол совещания, подписанный уполномоченным представителем </w:t>
      </w:r>
      <w:r w:rsidR="00771451">
        <w:rPr>
          <w:color w:val="000000"/>
        </w:rPr>
        <w:t>Подрядч</w:t>
      </w:r>
      <w:r w:rsidRPr="009F73A6">
        <w:rPr>
          <w:color w:val="000000"/>
        </w:rPr>
        <w:t xml:space="preserve">ика, направляется </w:t>
      </w:r>
      <w:r w:rsidR="00B84AAD">
        <w:rPr>
          <w:color w:val="000000"/>
        </w:rPr>
        <w:t>Субп</w:t>
      </w:r>
      <w:r w:rsidRPr="009F73A6">
        <w:rPr>
          <w:color w:val="000000"/>
        </w:rPr>
        <w:t xml:space="preserve">одрядчику в 2 (двух) экземплярах в соответствии с порядком направления уведомлений, установленном п. 19.9 Договора, либо вручается уполномоченному представителю </w:t>
      </w:r>
      <w:r w:rsidR="00B84AAD">
        <w:rPr>
          <w:color w:val="000000"/>
        </w:rPr>
        <w:t>Субп</w:t>
      </w:r>
      <w:r w:rsidRPr="009F73A6">
        <w:rPr>
          <w:color w:val="000000"/>
        </w:rPr>
        <w:t xml:space="preserve">одрядчика лично под роспись. </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2.</w:t>
      </w:r>
      <w:r w:rsidR="00771451">
        <w:rPr>
          <w:color w:val="000000"/>
        </w:rPr>
        <w:t>4</w:t>
      </w:r>
      <w:r w:rsidRPr="009F73A6">
        <w:rPr>
          <w:color w:val="000000"/>
        </w:rPr>
        <w:t xml:space="preserve">.2. </w:t>
      </w:r>
      <w:r w:rsidR="00B84AAD">
        <w:rPr>
          <w:color w:val="000000"/>
        </w:rPr>
        <w:t>Субп</w:t>
      </w:r>
      <w:r w:rsidRPr="009F73A6">
        <w:rPr>
          <w:color w:val="000000"/>
        </w:rPr>
        <w:t xml:space="preserve">одрядчик обязан не позднее 3 (трех) рабочих дней с момента его получения от </w:t>
      </w:r>
      <w:r w:rsidR="00771451">
        <w:rPr>
          <w:color w:val="000000"/>
        </w:rPr>
        <w:t>Подрядчика</w:t>
      </w:r>
      <w:r w:rsidRPr="009F73A6">
        <w:rPr>
          <w:color w:val="000000"/>
        </w:rPr>
        <w:t xml:space="preserve"> рассмотреть протокол, обеспечить его подписание уполномоченным представителем </w:t>
      </w:r>
      <w:r w:rsidR="00B84AAD">
        <w:rPr>
          <w:color w:val="000000"/>
        </w:rPr>
        <w:t>Субп</w:t>
      </w:r>
      <w:r w:rsidRPr="009F73A6">
        <w:rPr>
          <w:color w:val="000000"/>
        </w:rPr>
        <w:t xml:space="preserve">одрядчика с указанием даты подписания, и направить уполномоченному представителю </w:t>
      </w:r>
      <w:r w:rsidR="00771451">
        <w:rPr>
          <w:color w:val="000000"/>
        </w:rPr>
        <w:t>Подрядч</w:t>
      </w:r>
      <w:r w:rsidRPr="009F73A6">
        <w:rPr>
          <w:color w:val="000000"/>
        </w:rPr>
        <w:t xml:space="preserve">ика скан-копию подписанного протокола в электронной форме. Оригинал подписанного со стороны </w:t>
      </w:r>
      <w:r w:rsidR="00B84AAD">
        <w:rPr>
          <w:color w:val="000000"/>
        </w:rPr>
        <w:t>Субп</w:t>
      </w:r>
      <w:r w:rsidRPr="009F73A6">
        <w:rPr>
          <w:color w:val="000000"/>
        </w:rPr>
        <w:t xml:space="preserve">одрядчика протокола совместного совещания в 1 (одном) экземпляре направляется </w:t>
      </w:r>
      <w:r w:rsidR="00771451">
        <w:rPr>
          <w:color w:val="000000"/>
        </w:rPr>
        <w:t>Подрядчику</w:t>
      </w:r>
      <w:r w:rsidRPr="009F73A6">
        <w:rPr>
          <w:color w:val="000000"/>
        </w:rPr>
        <w:t xml:space="preserve"> согласно порядку направления уведомлений, установленному п. 19.9 Договора, или вручается уполномоченному представителю </w:t>
      </w:r>
      <w:bookmarkStart w:id="0" w:name="_Hlk135816124"/>
      <w:r w:rsidR="00771451">
        <w:rPr>
          <w:color w:val="000000"/>
        </w:rPr>
        <w:t>Подряд</w:t>
      </w:r>
      <w:bookmarkEnd w:id="0"/>
      <w:r w:rsidRPr="009F73A6">
        <w:rPr>
          <w:color w:val="000000"/>
        </w:rPr>
        <w:t>чика лично.</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2.</w:t>
      </w:r>
      <w:r w:rsidR="00771451">
        <w:rPr>
          <w:color w:val="000000"/>
        </w:rPr>
        <w:t>4</w:t>
      </w:r>
      <w:r w:rsidRPr="009F73A6">
        <w:rPr>
          <w:color w:val="000000"/>
        </w:rPr>
        <w:t xml:space="preserve">.3. В случае, если решения, принятые на соответствующем совместном совещании Заказчика и </w:t>
      </w:r>
      <w:bookmarkStart w:id="1" w:name="_Hlk135753035"/>
      <w:r w:rsidR="00B84AAD">
        <w:rPr>
          <w:color w:val="000000"/>
        </w:rPr>
        <w:t>Субп</w:t>
      </w:r>
      <w:bookmarkEnd w:id="1"/>
      <w:r w:rsidRPr="009F73A6">
        <w:rPr>
          <w:color w:val="000000"/>
        </w:rPr>
        <w:t xml:space="preserve">одрядчика и отраженные в протоколе такого совещания, приняты </w:t>
      </w:r>
      <w:r w:rsidR="00F77E27">
        <w:rPr>
          <w:color w:val="000000"/>
        </w:rPr>
        <w:t>Субп</w:t>
      </w:r>
      <w:r w:rsidRPr="009F73A6">
        <w:rPr>
          <w:color w:val="000000"/>
        </w:rPr>
        <w:t xml:space="preserve">одрядчиком без возражений (при подписании протокола уполномоченным представителем </w:t>
      </w:r>
      <w:r w:rsidR="00F77E27">
        <w:rPr>
          <w:color w:val="000000"/>
        </w:rPr>
        <w:t>Субп</w:t>
      </w:r>
      <w:r w:rsidRPr="009F73A6">
        <w:rPr>
          <w:color w:val="000000"/>
        </w:rPr>
        <w:t>одрядчика</w:t>
      </w:r>
      <w:r w:rsidR="00F77E27">
        <w:rPr>
          <w:color w:val="000000"/>
        </w:rPr>
        <w:t xml:space="preserve"> </w:t>
      </w:r>
      <w:r w:rsidRPr="009F73A6">
        <w:rPr>
          <w:color w:val="000000"/>
        </w:rPr>
        <w:t xml:space="preserve">не зафиксированы в письменном виде возражения к таким решениям), такие решения являются обязательными для исполнения </w:t>
      </w:r>
      <w:r w:rsidR="00B84AAD" w:rsidRPr="00B84AAD">
        <w:rPr>
          <w:color w:val="000000"/>
        </w:rPr>
        <w:t>Субп</w:t>
      </w:r>
      <w:r w:rsidRPr="009F73A6">
        <w:rPr>
          <w:color w:val="000000"/>
        </w:rPr>
        <w:t>одрядчиком в срок, установленный в протоколе.</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2.</w:t>
      </w:r>
      <w:r w:rsidR="00771451">
        <w:rPr>
          <w:color w:val="000000"/>
        </w:rPr>
        <w:t>4</w:t>
      </w:r>
      <w:r w:rsidRPr="009F73A6">
        <w:rPr>
          <w:color w:val="000000"/>
        </w:rPr>
        <w:t xml:space="preserve">.4. В случае, если у </w:t>
      </w:r>
      <w:r w:rsidR="00B84AAD" w:rsidRPr="00B84AAD">
        <w:rPr>
          <w:color w:val="000000"/>
        </w:rPr>
        <w:t>Субп</w:t>
      </w:r>
      <w:r w:rsidRPr="009F73A6">
        <w:rPr>
          <w:color w:val="000000"/>
        </w:rPr>
        <w:t xml:space="preserve">одрядчика имеются возражения в отношении решений, принятых на совместном совещании </w:t>
      </w:r>
      <w:r w:rsidR="00771451" w:rsidRPr="00771451">
        <w:rPr>
          <w:color w:val="000000"/>
        </w:rPr>
        <w:t>Подряд</w:t>
      </w:r>
      <w:r w:rsidRPr="009F73A6">
        <w:rPr>
          <w:color w:val="000000"/>
        </w:rPr>
        <w:t xml:space="preserve">чика и </w:t>
      </w:r>
      <w:r w:rsidR="00B84AAD" w:rsidRPr="00B84AAD">
        <w:rPr>
          <w:color w:val="000000"/>
        </w:rPr>
        <w:t>Субп</w:t>
      </w:r>
      <w:r w:rsidRPr="009F73A6">
        <w:rPr>
          <w:color w:val="000000"/>
        </w:rPr>
        <w:t xml:space="preserve">одрядчика, такие возражения указываются в письменной форме (в том числе в качестве особого мнения) при подписании протокола уполномоченным представителем </w:t>
      </w:r>
      <w:r w:rsidR="00B84AAD" w:rsidRPr="00B84AAD">
        <w:rPr>
          <w:color w:val="000000"/>
        </w:rPr>
        <w:t>Субп</w:t>
      </w:r>
      <w:r w:rsidRPr="009F73A6">
        <w:rPr>
          <w:color w:val="000000"/>
        </w:rPr>
        <w:t>одрядчика.</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 xml:space="preserve">Решение в отношении таких возражений принимаются на последующем совместном совещании Заказчика и </w:t>
      </w:r>
      <w:r w:rsidR="00B84AAD" w:rsidRPr="00B84AAD">
        <w:rPr>
          <w:color w:val="000000"/>
        </w:rPr>
        <w:t>Субп</w:t>
      </w:r>
      <w:r w:rsidRPr="009F73A6">
        <w:rPr>
          <w:color w:val="000000"/>
        </w:rPr>
        <w:t>одрядчика.</w:t>
      </w:r>
    </w:p>
    <w:p w:rsidR="00A84691" w:rsidRPr="009F73A6" w:rsidRDefault="00A84691" w:rsidP="009F73A6">
      <w:pPr>
        <w:pStyle w:val="af"/>
        <w:tabs>
          <w:tab w:val="left" w:pos="567"/>
          <w:tab w:val="left" w:pos="709"/>
          <w:tab w:val="left" w:pos="1134"/>
        </w:tabs>
        <w:ind w:left="0" w:firstLine="567"/>
        <w:jc w:val="both"/>
        <w:rPr>
          <w:color w:val="000000"/>
        </w:rPr>
      </w:pPr>
      <w:r w:rsidRPr="009F73A6">
        <w:rPr>
          <w:color w:val="000000"/>
        </w:rPr>
        <w:t>2.</w:t>
      </w:r>
      <w:r w:rsidR="00771451">
        <w:rPr>
          <w:color w:val="000000"/>
        </w:rPr>
        <w:t>4</w:t>
      </w:r>
      <w:r w:rsidRPr="009F73A6">
        <w:rPr>
          <w:color w:val="000000"/>
        </w:rPr>
        <w:t xml:space="preserve">.5. Контроль исполнения решений, принятых на соответствующем совместном совещании </w:t>
      </w:r>
      <w:r w:rsidR="00771451" w:rsidRPr="00771451">
        <w:rPr>
          <w:color w:val="000000"/>
        </w:rPr>
        <w:t>Подряд</w:t>
      </w:r>
      <w:r w:rsidRPr="009F73A6">
        <w:rPr>
          <w:color w:val="000000"/>
        </w:rPr>
        <w:t xml:space="preserve">чика и </w:t>
      </w:r>
      <w:r w:rsidR="00B84AAD" w:rsidRPr="00B84AAD">
        <w:rPr>
          <w:color w:val="000000"/>
        </w:rPr>
        <w:t>Субп</w:t>
      </w:r>
      <w:r w:rsidRPr="009F73A6">
        <w:rPr>
          <w:color w:val="000000"/>
        </w:rPr>
        <w:t xml:space="preserve">одрядчика, которые являются обязательными для исполнения </w:t>
      </w:r>
      <w:r w:rsidR="00B84AAD" w:rsidRPr="00B84AAD">
        <w:rPr>
          <w:color w:val="000000"/>
        </w:rPr>
        <w:t>Субп</w:t>
      </w:r>
      <w:r w:rsidRPr="009F73A6">
        <w:rPr>
          <w:color w:val="000000"/>
        </w:rPr>
        <w:t>одрядчиком согласно п. 2.</w:t>
      </w:r>
      <w:r w:rsidR="00771451">
        <w:rPr>
          <w:color w:val="000000"/>
        </w:rPr>
        <w:t>4</w:t>
      </w:r>
      <w:r w:rsidRPr="009F73A6">
        <w:rPr>
          <w:color w:val="000000"/>
        </w:rPr>
        <w:t xml:space="preserve">.3 Договора, осуществляется </w:t>
      </w:r>
      <w:r w:rsidR="00771451" w:rsidRPr="00771451">
        <w:rPr>
          <w:color w:val="000000"/>
        </w:rPr>
        <w:t>Подряд</w:t>
      </w:r>
      <w:r w:rsidRPr="009F73A6">
        <w:rPr>
          <w:color w:val="000000"/>
        </w:rPr>
        <w:t xml:space="preserve">чиком. Факт неисполнения или ненадлежащего исполнения </w:t>
      </w:r>
      <w:r w:rsidR="00B84AAD" w:rsidRPr="00B84AAD">
        <w:rPr>
          <w:color w:val="000000"/>
        </w:rPr>
        <w:t>Субп</w:t>
      </w:r>
      <w:r w:rsidRPr="009F73A6">
        <w:rPr>
          <w:color w:val="000000"/>
        </w:rPr>
        <w:t xml:space="preserve">одрядчиком указанных решений фиксируется уполномоченным представителем </w:t>
      </w:r>
      <w:r w:rsidR="00771451" w:rsidRPr="00771451">
        <w:rPr>
          <w:color w:val="000000"/>
        </w:rPr>
        <w:t>Подряд</w:t>
      </w:r>
      <w:r w:rsidRPr="009F73A6">
        <w:rPr>
          <w:color w:val="000000"/>
        </w:rPr>
        <w:t xml:space="preserve">чика в протоколе следующего совместного совещания </w:t>
      </w:r>
      <w:r w:rsidR="00771451" w:rsidRPr="00771451">
        <w:rPr>
          <w:color w:val="000000"/>
        </w:rPr>
        <w:t>Подряд</w:t>
      </w:r>
      <w:r w:rsidRPr="009F73A6">
        <w:rPr>
          <w:color w:val="000000"/>
        </w:rPr>
        <w:t xml:space="preserve">чика и </w:t>
      </w:r>
      <w:r w:rsidR="00B84AAD" w:rsidRPr="00B84AAD">
        <w:rPr>
          <w:color w:val="000000"/>
        </w:rPr>
        <w:t>Субп</w:t>
      </w:r>
      <w:r w:rsidRPr="009F73A6">
        <w:rPr>
          <w:color w:val="000000"/>
        </w:rPr>
        <w:t xml:space="preserve">одрядчика. </w:t>
      </w:r>
    </w:p>
    <w:p w:rsidR="00A84691" w:rsidRDefault="00A84691" w:rsidP="009F73A6">
      <w:pPr>
        <w:pStyle w:val="af"/>
        <w:tabs>
          <w:tab w:val="left" w:pos="567"/>
          <w:tab w:val="left" w:pos="709"/>
          <w:tab w:val="left" w:pos="1134"/>
        </w:tabs>
        <w:ind w:left="0" w:firstLine="567"/>
        <w:jc w:val="both"/>
        <w:rPr>
          <w:color w:val="000000"/>
        </w:rPr>
      </w:pPr>
      <w:r w:rsidRPr="009F73A6">
        <w:rPr>
          <w:color w:val="000000"/>
        </w:rPr>
        <w:t xml:space="preserve">2.8. Во избежание сомнений, протоколами совместных совещаний </w:t>
      </w:r>
      <w:r w:rsidR="00771451" w:rsidRPr="00771451">
        <w:rPr>
          <w:color w:val="000000"/>
        </w:rPr>
        <w:t>Подряд</w:t>
      </w:r>
      <w:r w:rsidRPr="009F73A6">
        <w:rPr>
          <w:color w:val="000000"/>
        </w:rPr>
        <w:t xml:space="preserve">чика и </w:t>
      </w:r>
      <w:r w:rsidR="00B84AAD" w:rsidRPr="00B84AAD">
        <w:rPr>
          <w:color w:val="000000"/>
        </w:rPr>
        <w:t>Субп</w:t>
      </w:r>
      <w:r w:rsidRPr="009F73A6">
        <w:rPr>
          <w:color w:val="000000"/>
        </w:rPr>
        <w:t>одрядчика, проводимых согласно п. 2.</w:t>
      </w:r>
      <w:r w:rsidR="00771451">
        <w:rPr>
          <w:color w:val="000000"/>
        </w:rPr>
        <w:t>4</w:t>
      </w:r>
      <w:r w:rsidRPr="009F73A6">
        <w:rPr>
          <w:color w:val="000000"/>
        </w:rPr>
        <w:t xml:space="preserve"> Договора, в Договор не могут вноситься какие-либо изменения и дополнения. Любые изменения и дополнения Договора оформляются дополнительными соглашениями к нему, заключаемыми в порядке, установленном действующим законодательством Российской Федерации.</w:t>
      </w:r>
    </w:p>
    <w:p w:rsidR="002D07D7" w:rsidRPr="009F73A6" w:rsidRDefault="002D07D7" w:rsidP="009F73A6">
      <w:pPr>
        <w:tabs>
          <w:tab w:val="left" w:pos="3600"/>
        </w:tabs>
        <w:ind w:firstLine="567"/>
        <w:jc w:val="both"/>
        <w:rPr>
          <w:b/>
          <w:bCs/>
          <w:color w:val="000000"/>
        </w:rPr>
      </w:pPr>
    </w:p>
    <w:p w:rsidR="002D07D7" w:rsidRPr="009F73A6" w:rsidRDefault="00087525"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ЦЕНА</w:t>
      </w:r>
      <w:r w:rsidR="002D07D7" w:rsidRPr="009F73A6">
        <w:rPr>
          <w:rFonts w:ascii="Times New Roman" w:hAnsi="Times New Roman" w:cs="Times New Roman"/>
          <w:b/>
          <w:sz w:val="24"/>
          <w:szCs w:val="24"/>
        </w:rPr>
        <w:t xml:space="preserve"> ДОГОВОРА</w:t>
      </w:r>
    </w:p>
    <w:p w:rsidR="002D07D7" w:rsidRPr="009F73A6" w:rsidRDefault="002D07D7" w:rsidP="009F73A6">
      <w:pPr>
        <w:ind w:firstLine="567"/>
        <w:rPr>
          <w:b/>
          <w:bCs/>
          <w:color w:val="000000"/>
        </w:rPr>
      </w:pPr>
    </w:p>
    <w:p w:rsidR="002C5478" w:rsidRDefault="002C5478" w:rsidP="000F7912">
      <w:pPr>
        <w:pStyle w:val="af"/>
        <w:numPr>
          <w:ilvl w:val="1"/>
          <w:numId w:val="15"/>
        </w:numPr>
        <w:tabs>
          <w:tab w:val="left" w:pos="567"/>
          <w:tab w:val="left" w:pos="993"/>
          <w:tab w:val="left" w:pos="1134"/>
        </w:tabs>
        <w:ind w:left="0" w:firstLine="360"/>
        <w:jc w:val="both"/>
        <w:rPr>
          <w:color w:val="000000"/>
        </w:rPr>
      </w:pPr>
      <w:r>
        <w:rPr>
          <w:color w:val="000000"/>
        </w:rPr>
        <w:t>Цена</w:t>
      </w:r>
      <w:r w:rsidRPr="00C9177B">
        <w:rPr>
          <w:color w:val="000000"/>
        </w:rPr>
        <w:t xml:space="preserve"> Договора составляет </w:t>
      </w:r>
      <w:r w:rsidR="00771451">
        <w:rPr>
          <w:color w:val="000000"/>
        </w:rPr>
        <w:t>_____________________</w:t>
      </w:r>
      <w:r w:rsidRPr="00C9177B">
        <w:rPr>
          <w:color w:val="000000"/>
        </w:rPr>
        <w:t xml:space="preserve"> (</w:t>
      </w:r>
      <w:r w:rsidR="00771451">
        <w:rPr>
          <w:color w:val="000000"/>
        </w:rPr>
        <w:t>__________________________</w:t>
      </w:r>
      <w:r w:rsidRPr="00C9177B">
        <w:rPr>
          <w:color w:val="000000"/>
        </w:rPr>
        <w:t xml:space="preserve">) руб. </w:t>
      </w:r>
      <w:r w:rsidR="000F7912">
        <w:rPr>
          <w:color w:val="000000"/>
        </w:rPr>
        <w:t xml:space="preserve">00 </w:t>
      </w:r>
      <w:r w:rsidRPr="00C9177B">
        <w:rPr>
          <w:color w:val="000000"/>
        </w:rPr>
        <w:t>коп., в том числе НДС.</w:t>
      </w:r>
    </w:p>
    <w:p w:rsidR="002D07D7" w:rsidRPr="009F73A6" w:rsidRDefault="00771451" w:rsidP="009F73A6">
      <w:pPr>
        <w:pStyle w:val="af"/>
        <w:numPr>
          <w:ilvl w:val="1"/>
          <w:numId w:val="15"/>
        </w:numPr>
        <w:tabs>
          <w:tab w:val="left" w:pos="567"/>
          <w:tab w:val="left" w:pos="709"/>
          <w:tab w:val="left" w:pos="1134"/>
        </w:tabs>
        <w:ind w:left="0" w:firstLine="567"/>
        <w:jc w:val="both"/>
        <w:rPr>
          <w:color w:val="000000"/>
        </w:rPr>
      </w:pPr>
      <w:r w:rsidRPr="00771451">
        <w:rPr>
          <w:color w:val="000000"/>
        </w:rPr>
        <w:t>Подряд</w:t>
      </w:r>
      <w:r w:rsidR="002D07D7" w:rsidRPr="009F73A6">
        <w:rPr>
          <w:color w:val="000000"/>
        </w:rPr>
        <w:t xml:space="preserve">чик в ходе исполнения </w:t>
      </w:r>
      <w:r w:rsidR="0077298F" w:rsidRPr="009F73A6">
        <w:rPr>
          <w:color w:val="000000"/>
        </w:rPr>
        <w:t>Договора</w:t>
      </w:r>
      <w:r w:rsidR="002D07D7" w:rsidRPr="009F73A6">
        <w:rPr>
          <w:color w:val="000000"/>
        </w:rPr>
        <w:t xml:space="preserve"> вправе вносить изменения в техническую документацию, в физический объем и состав работ и </w:t>
      </w:r>
      <w:proofErr w:type="gramStart"/>
      <w:r w:rsidR="002D07D7" w:rsidRPr="009F73A6">
        <w:rPr>
          <w:color w:val="000000"/>
        </w:rPr>
        <w:t>затрат, при условии, если</w:t>
      </w:r>
      <w:proofErr w:type="gramEnd"/>
      <w:r w:rsidR="002D07D7" w:rsidRPr="009F73A6">
        <w:rPr>
          <w:color w:val="000000"/>
        </w:rPr>
        <w:t xml:space="preserve"> вызываемые этим дополнительные работы по </w:t>
      </w:r>
      <w:r w:rsidR="0047741D" w:rsidRPr="009F73A6">
        <w:rPr>
          <w:color w:val="000000"/>
        </w:rPr>
        <w:t xml:space="preserve">цене </w:t>
      </w:r>
      <w:r w:rsidR="002D07D7" w:rsidRPr="009F73A6">
        <w:rPr>
          <w:color w:val="000000"/>
        </w:rPr>
        <w:t xml:space="preserve">не превышают </w:t>
      </w:r>
      <w:r w:rsidR="0047741D" w:rsidRPr="009F73A6">
        <w:rPr>
          <w:color w:val="000000"/>
        </w:rPr>
        <w:t>10 % (</w:t>
      </w:r>
      <w:r w:rsidR="002D07D7" w:rsidRPr="009F73A6">
        <w:rPr>
          <w:color w:val="000000"/>
        </w:rPr>
        <w:t>десят</w:t>
      </w:r>
      <w:r w:rsidR="0047741D" w:rsidRPr="009F73A6">
        <w:rPr>
          <w:color w:val="000000"/>
        </w:rPr>
        <w:t>ь</w:t>
      </w:r>
      <w:r w:rsidR="002D07D7" w:rsidRPr="009F73A6">
        <w:rPr>
          <w:color w:val="000000"/>
        </w:rPr>
        <w:t xml:space="preserve"> процентов</w:t>
      </w:r>
      <w:r w:rsidR="0047741D" w:rsidRPr="009F73A6">
        <w:rPr>
          <w:color w:val="000000"/>
        </w:rPr>
        <w:t>)</w:t>
      </w:r>
      <w:r w:rsidR="002D07D7" w:rsidRPr="009F73A6">
        <w:rPr>
          <w:color w:val="000000"/>
        </w:rPr>
        <w:t xml:space="preserve"> </w:t>
      </w:r>
      <w:r w:rsidR="00093A31" w:rsidRPr="009F73A6">
        <w:rPr>
          <w:color w:val="000000"/>
        </w:rPr>
        <w:t>цены</w:t>
      </w:r>
      <w:r w:rsidR="002D07D7" w:rsidRPr="009F73A6">
        <w:rPr>
          <w:color w:val="000000"/>
        </w:rPr>
        <w:t xml:space="preserve"> </w:t>
      </w:r>
      <w:r w:rsidR="0077298F" w:rsidRPr="009F73A6">
        <w:rPr>
          <w:color w:val="000000"/>
        </w:rPr>
        <w:t>Договора</w:t>
      </w:r>
      <w:r w:rsidR="002D07D7" w:rsidRPr="009F73A6">
        <w:rPr>
          <w:color w:val="000000"/>
        </w:rPr>
        <w:t xml:space="preserve"> и не меняют характера предусмотренных в Проекте работ. При выполнении дополнительного объема таких работ и (или) увеличения состава затрат, </w:t>
      </w:r>
      <w:r w:rsidRPr="00771451">
        <w:rPr>
          <w:color w:val="000000"/>
        </w:rPr>
        <w:t>Подряд</w:t>
      </w:r>
      <w:r w:rsidR="002D07D7" w:rsidRPr="009F73A6">
        <w:rPr>
          <w:color w:val="000000"/>
        </w:rPr>
        <w:t xml:space="preserve">чик вправе изменить первоначальную </w:t>
      </w:r>
      <w:r w:rsidR="00087525" w:rsidRPr="009F73A6">
        <w:rPr>
          <w:color w:val="000000"/>
        </w:rPr>
        <w:t xml:space="preserve">цену </w:t>
      </w:r>
      <w:r w:rsidR="002D07D7" w:rsidRPr="009F73A6">
        <w:rPr>
          <w:color w:val="000000"/>
        </w:rPr>
        <w:t xml:space="preserve">Договора пропорционально объему работ (составу затрат), но не более чем на </w:t>
      </w:r>
      <w:r w:rsidR="0047741D" w:rsidRPr="009F73A6">
        <w:rPr>
          <w:color w:val="000000"/>
        </w:rPr>
        <w:t>10 % (</w:t>
      </w:r>
      <w:r w:rsidR="002D07D7" w:rsidRPr="009F73A6">
        <w:rPr>
          <w:color w:val="000000"/>
        </w:rPr>
        <w:t>десять процентов</w:t>
      </w:r>
      <w:r w:rsidR="0047741D" w:rsidRPr="009F73A6">
        <w:rPr>
          <w:color w:val="000000"/>
        </w:rPr>
        <w:t>)</w:t>
      </w:r>
      <w:r w:rsidR="002D07D7" w:rsidRPr="009F73A6">
        <w:rPr>
          <w:color w:val="000000"/>
        </w:rPr>
        <w:t xml:space="preserve"> </w:t>
      </w:r>
      <w:r w:rsidR="00087525" w:rsidRPr="009F73A6">
        <w:rPr>
          <w:color w:val="000000"/>
        </w:rPr>
        <w:t xml:space="preserve">цены </w:t>
      </w:r>
      <w:r w:rsidR="002D07D7" w:rsidRPr="009F73A6">
        <w:rPr>
          <w:color w:val="000000"/>
        </w:rPr>
        <w:t xml:space="preserve">Договора. При уменьшении объема работ и (или) состава затрат, </w:t>
      </w:r>
      <w:r w:rsidR="00087525" w:rsidRPr="009F73A6">
        <w:rPr>
          <w:color w:val="000000"/>
        </w:rPr>
        <w:t>цен</w:t>
      </w:r>
      <w:r w:rsidR="00332E51" w:rsidRPr="009F73A6">
        <w:rPr>
          <w:color w:val="000000"/>
        </w:rPr>
        <w:t>а</w:t>
      </w:r>
      <w:r w:rsidR="002D07D7" w:rsidRPr="009F73A6">
        <w:rPr>
          <w:color w:val="000000"/>
        </w:rPr>
        <w:t xml:space="preserve"> Договора</w:t>
      </w:r>
      <w:r w:rsidR="00332E51" w:rsidRPr="009F73A6">
        <w:rPr>
          <w:color w:val="000000"/>
        </w:rPr>
        <w:t xml:space="preserve"> пропорционально уменьшается</w:t>
      </w:r>
      <w:r w:rsidR="002D07D7" w:rsidRPr="009F73A6">
        <w:rPr>
          <w:color w:val="000000"/>
        </w:rPr>
        <w:t>.</w:t>
      </w:r>
    </w:p>
    <w:p w:rsidR="002C5478" w:rsidRDefault="002C5478" w:rsidP="002C5478">
      <w:pPr>
        <w:ind w:firstLine="567"/>
        <w:contextualSpacing/>
        <w:jc w:val="both"/>
        <w:rPr>
          <w:color w:val="000000"/>
        </w:rPr>
      </w:pPr>
      <w:r w:rsidRPr="002C5478">
        <w:rPr>
          <w:color w:val="000000"/>
        </w:rPr>
        <w:t>Все изменения, предусмотренные настоящим пунктом, оформляются путем подписания Сторонами соответствующего дополнительного соглашения к Договору в соответствии с действующим законодательством.</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Настоящим </w:t>
      </w:r>
      <w:r w:rsidR="00B84AAD" w:rsidRPr="00B84AAD">
        <w:rPr>
          <w:color w:val="000000"/>
        </w:rPr>
        <w:t>Субп</w:t>
      </w:r>
      <w:r w:rsidRPr="009F73A6">
        <w:rPr>
          <w:color w:val="000000"/>
        </w:rPr>
        <w:t xml:space="preserve">одрядчик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w:t>
      </w:r>
      <w:r w:rsidR="008877AA" w:rsidRPr="009F73A6">
        <w:rPr>
          <w:color w:val="000000"/>
        </w:rPr>
        <w:t>Договору</w:t>
      </w:r>
      <w:r w:rsidRPr="009F73A6">
        <w:rPr>
          <w:color w:val="000000"/>
        </w:rPr>
        <w:t xml:space="preserve">, были учтены в момент заключения </w:t>
      </w:r>
      <w:r w:rsidR="0077298F" w:rsidRPr="009F73A6">
        <w:rPr>
          <w:color w:val="000000"/>
        </w:rPr>
        <w:t>Договора</w:t>
      </w:r>
      <w:r w:rsidRPr="009F73A6">
        <w:rPr>
          <w:color w:val="000000"/>
        </w:rPr>
        <w:t xml:space="preserve">, и что </w:t>
      </w:r>
      <w:r w:rsidR="00087525" w:rsidRPr="009F73A6">
        <w:rPr>
          <w:color w:val="000000"/>
        </w:rPr>
        <w:t>цена</w:t>
      </w:r>
      <w:r w:rsidRPr="009F73A6">
        <w:rPr>
          <w:color w:val="000000"/>
        </w:rPr>
        <w:t xml:space="preserve"> Договор</w:t>
      </w:r>
      <w:r w:rsidR="00087525" w:rsidRPr="009F73A6">
        <w:rPr>
          <w:color w:val="000000"/>
        </w:rPr>
        <w:t>а</w:t>
      </w:r>
      <w:r w:rsidRPr="009F73A6">
        <w:rPr>
          <w:color w:val="000000"/>
        </w:rPr>
        <w:t xml:space="preserve"> включает в себя все затраты </w:t>
      </w:r>
      <w:r w:rsidR="00B84AAD" w:rsidRPr="00B84AAD">
        <w:rPr>
          <w:color w:val="000000"/>
        </w:rPr>
        <w:t>Субп</w:t>
      </w:r>
      <w:r w:rsidRPr="009F73A6">
        <w:rPr>
          <w:color w:val="000000"/>
        </w:rPr>
        <w:t>одрядчика, покрытие его рисков, налоги и сборы</w:t>
      </w:r>
      <w:r w:rsidR="009E25ED" w:rsidRPr="009F73A6">
        <w:rPr>
          <w:color w:val="000000"/>
        </w:rPr>
        <w:t>,</w:t>
      </w:r>
      <w:r w:rsidRPr="009F73A6">
        <w:rPr>
          <w:color w:val="000000"/>
        </w:rPr>
        <w:t xml:space="preserve"> </w:t>
      </w:r>
      <w:r w:rsidR="00B2319D" w:rsidRPr="009F73A6">
        <w:rPr>
          <w:color w:val="000000"/>
        </w:rPr>
        <w:t>издержки, связанные с инфляционными</w:t>
      </w:r>
      <w:r w:rsidR="00920443" w:rsidRPr="009F73A6">
        <w:rPr>
          <w:color w:val="000000"/>
        </w:rPr>
        <w:t xml:space="preserve"> и валютными</w:t>
      </w:r>
      <w:r w:rsidR="00B2319D" w:rsidRPr="009F73A6">
        <w:rPr>
          <w:color w:val="000000"/>
        </w:rPr>
        <w:t xml:space="preserve"> рисками</w:t>
      </w:r>
      <w:r w:rsidR="00920443" w:rsidRPr="009F73A6">
        <w:rPr>
          <w:color w:val="000000"/>
        </w:rPr>
        <w:t>,</w:t>
      </w:r>
      <w:r w:rsidR="00B2319D" w:rsidRPr="009F73A6">
        <w:rPr>
          <w:color w:val="000000"/>
        </w:rPr>
        <w:t xml:space="preserve"> </w:t>
      </w:r>
      <w:r w:rsidRPr="009F73A6">
        <w:rPr>
          <w:color w:val="000000"/>
        </w:rPr>
        <w:t xml:space="preserve">и любые иные расходы и затраты по исполнению </w:t>
      </w:r>
      <w:r w:rsidR="0077298F" w:rsidRPr="009F73A6">
        <w:rPr>
          <w:color w:val="000000"/>
        </w:rPr>
        <w:t>Договора</w:t>
      </w:r>
      <w:r w:rsidRPr="009F73A6">
        <w:rPr>
          <w:color w:val="000000"/>
        </w:rPr>
        <w:t>.</w:t>
      </w:r>
    </w:p>
    <w:p w:rsidR="00B2319D" w:rsidRPr="009F73A6" w:rsidRDefault="00087525" w:rsidP="009F73A6">
      <w:pPr>
        <w:ind w:firstLine="567"/>
        <w:contextualSpacing/>
        <w:jc w:val="both"/>
        <w:rPr>
          <w:color w:val="000000"/>
        </w:rPr>
      </w:pPr>
      <w:r w:rsidRPr="009F73A6">
        <w:rPr>
          <w:color w:val="000000"/>
        </w:rPr>
        <w:t>Ц</w:t>
      </w:r>
      <w:r w:rsidR="002D07D7" w:rsidRPr="009F73A6">
        <w:rPr>
          <w:color w:val="000000"/>
        </w:rPr>
        <w:t>ена Договора является твердой и не подлежит индексации, в том числе</w:t>
      </w:r>
      <w:r w:rsidR="007C4FDB" w:rsidRPr="009F73A6">
        <w:rPr>
          <w:color w:val="000000"/>
        </w:rPr>
        <w:t>,</w:t>
      </w:r>
      <w:r w:rsidR="002D07D7" w:rsidRPr="009F73A6">
        <w:rPr>
          <w:color w:val="000000"/>
        </w:rPr>
        <w:t xml:space="preserve"> в случае изменения установленных </w:t>
      </w:r>
      <w:r w:rsidR="008877AA" w:rsidRPr="009F73A6">
        <w:rPr>
          <w:color w:val="000000"/>
        </w:rPr>
        <w:t>Договором</w:t>
      </w:r>
      <w:r w:rsidR="002D07D7" w:rsidRPr="009F73A6">
        <w:rPr>
          <w:color w:val="000000"/>
        </w:rPr>
        <w:t xml:space="preserve"> сроков вы</w:t>
      </w:r>
      <w:r w:rsidR="009C27BD" w:rsidRPr="009F73A6">
        <w:rPr>
          <w:color w:val="000000"/>
        </w:rPr>
        <w:t>полнения работ или невыполнения</w:t>
      </w:r>
      <w:r w:rsidR="002D07D7" w:rsidRPr="009F73A6">
        <w:rPr>
          <w:color w:val="000000"/>
        </w:rPr>
        <w:t xml:space="preserve"> </w:t>
      </w:r>
      <w:r w:rsidR="00B84AAD" w:rsidRPr="00B84AAD">
        <w:rPr>
          <w:color w:val="000000"/>
        </w:rPr>
        <w:t>Субп</w:t>
      </w:r>
      <w:r w:rsidR="002D07D7" w:rsidRPr="009F73A6">
        <w:rPr>
          <w:color w:val="000000"/>
        </w:rPr>
        <w:t>одрядчиком работ в надлежащие сроки.</w:t>
      </w:r>
    </w:p>
    <w:p w:rsidR="00B2319D" w:rsidRPr="009F73A6" w:rsidRDefault="00B2319D" w:rsidP="009F73A6">
      <w:pPr>
        <w:ind w:firstLine="567"/>
        <w:contextualSpacing/>
        <w:jc w:val="both"/>
        <w:rPr>
          <w:color w:val="000000"/>
        </w:rPr>
      </w:pPr>
      <w:r w:rsidRPr="009F73A6">
        <w:rPr>
          <w:rStyle w:val="FontStyle37"/>
          <w:sz w:val="24"/>
          <w:szCs w:val="24"/>
        </w:rPr>
        <w:t xml:space="preserve">Существенное изменение обстоятельств, из которых Стороны исходили при заключении Договора (статья 451 ГК РФ), не является основанием для </w:t>
      </w:r>
      <w:r w:rsidR="008F3D9F" w:rsidRPr="009F73A6">
        <w:rPr>
          <w:rStyle w:val="FontStyle37"/>
          <w:sz w:val="24"/>
          <w:szCs w:val="24"/>
        </w:rPr>
        <w:t xml:space="preserve">увеличения </w:t>
      </w:r>
      <w:r w:rsidR="005D5302" w:rsidRPr="009F73A6">
        <w:rPr>
          <w:rStyle w:val="FontStyle37"/>
          <w:sz w:val="24"/>
          <w:szCs w:val="24"/>
        </w:rPr>
        <w:t xml:space="preserve">цены </w:t>
      </w:r>
      <w:r w:rsidRPr="009F73A6">
        <w:rPr>
          <w:rStyle w:val="FontStyle37"/>
          <w:sz w:val="24"/>
          <w:szCs w:val="24"/>
        </w:rPr>
        <w:t>Договор</w:t>
      </w:r>
      <w:r w:rsidR="00D275C8" w:rsidRPr="009F73A6">
        <w:rPr>
          <w:rStyle w:val="FontStyle37"/>
          <w:sz w:val="24"/>
          <w:szCs w:val="24"/>
        </w:rPr>
        <w:t>а</w:t>
      </w:r>
      <w:r w:rsidRPr="009F73A6">
        <w:rPr>
          <w:rStyle w:val="FontStyle37"/>
          <w:sz w:val="24"/>
          <w:szCs w:val="24"/>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w:t>
      </w:r>
      <w:r w:rsidR="00AE6D83" w:rsidRPr="009F73A6">
        <w:rPr>
          <w:color w:val="000000"/>
        </w:rPr>
        <w:t xml:space="preserve">цене </w:t>
      </w:r>
      <w:r w:rsidRPr="009F73A6">
        <w:rPr>
          <w:color w:val="000000"/>
        </w:rPr>
        <w:t>Договор</w:t>
      </w:r>
      <w:r w:rsidR="00AE6D83" w:rsidRPr="009F73A6">
        <w:rPr>
          <w:color w:val="000000"/>
        </w:rPr>
        <w:t>а</w:t>
      </w:r>
      <w:r w:rsidRPr="009F73A6">
        <w:rPr>
          <w:color w:val="000000"/>
        </w:rPr>
        <w:t xml:space="preserve">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w:t>
      </w:r>
      <w:r w:rsidR="0077298F" w:rsidRPr="009F73A6">
        <w:rPr>
          <w:color w:val="000000"/>
        </w:rPr>
        <w:t>Договора</w:t>
      </w:r>
      <w:r w:rsidRPr="009F73A6">
        <w:rPr>
          <w:color w:val="000000"/>
        </w:rPr>
        <w:t xml:space="preserve">. При необходимости, для обеспечения получения таких согласований, одобрений, разрешительных документов, </w:t>
      </w:r>
      <w:r w:rsidR="00B84AAD" w:rsidRPr="00B84AAD">
        <w:rPr>
          <w:color w:val="000000"/>
        </w:rPr>
        <w:t>Субп</w:t>
      </w:r>
      <w:r w:rsidRPr="009F73A6">
        <w:rPr>
          <w:color w:val="000000"/>
        </w:rPr>
        <w:t xml:space="preserve">одрядчику может быть выдана по соответствующему запросу доверенность от </w:t>
      </w:r>
      <w:r w:rsidR="006912A7" w:rsidRPr="006912A7">
        <w:rPr>
          <w:color w:val="000000"/>
        </w:rPr>
        <w:t>Подряд</w:t>
      </w:r>
      <w:r w:rsidRPr="009F73A6">
        <w:rPr>
          <w:color w:val="000000"/>
        </w:rPr>
        <w:t>чика.</w:t>
      </w:r>
    </w:p>
    <w:p w:rsidR="002D07D7" w:rsidRPr="009F73A6" w:rsidRDefault="00567117" w:rsidP="009F73A6">
      <w:pPr>
        <w:pStyle w:val="af"/>
        <w:numPr>
          <w:ilvl w:val="1"/>
          <w:numId w:val="15"/>
        </w:numPr>
        <w:tabs>
          <w:tab w:val="left" w:pos="567"/>
          <w:tab w:val="left" w:pos="709"/>
          <w:tab w:val="left" w:pos="1134"/>
        </w:tabs>
        <w:ind w:left="0" w:firstLine="567"/>
        <w:jc w:val="both"/>
        <w:rPr>
          <w:color w:val="000000"/>
        </w:rPr>
      </w:pPr>
      <w:r w:rsidRPr="009F73A6">
        <w:rPr>
          <w:color w:val="000000"/>
        </w:rPr>
        <w:t>П</w:t>
      </w:r>
      <w:r w:rsidR="00B52B97" w:rsidRPr="009F73A6">
        <w:rPr>
          <w:color w:val="000000"/>
        </w:rPr>
        <w:t xml:space="preserve">од </w:t>
      </w:r>
      <w:r w:rsidR="00EE444D" w:rsidRPr="009F73A6">
        <w:rPr>
          <w:color w:val="000000"/>
        </w:rPr>
        <w:t xml:space="preserve">ценой </w:t>
      </w:r>
      <w:r w:rsidR="00B52B97" w:rsidRPr="009F73A6">
        <w:rPr>
          <w:color w:val="000000"/>
        </w:rPr>
        <w:t xml:space="preserve">работ за отчетный период </w:t>
      </w:r>
      <w:r w:rsidR="00067E78" w:rsidRPr="009F73A6">
        <w:rPr>
          <w:color w:val="000000"/>
        </w:rPr>
        <w:t xml:space="preserve">в настоящем Договоре </w:t>
      </w:r>
      <w:r w:rsidRPr="009F73A6">
        <w:rPr>
          <w:color w:val="000000"/>
        </w:rPr>
        <w:t>понимается</w:t>
      </w:r>
      <w:r w:rsidR="00B52B97" w:rsidRPr="009F73A6">
        <w:rPr>
          <w:color w:val="000000"/>
        </w:rPr>
        <w:t xml:space="preserve"> </w:t>
      </w:r>
      <w:r w:rsidR="00EE444D" w:rsidRPr="009F73A6">
        <w:rPr>
          <w:color w:val="000000"/>
        </w:rPr>
        <w:t xml:space="preserve">цена </w:t>
      </w:r>
      <w:r w:rsidR="00B52B97" w:rsidRPr="009F73A6">
        <w:rPr>
          <w:color w:val="000000"/>
        </w:rPr>
        <w:t xml:space="preserve">работ по Договору за соответствующий отчетный период, указанная в </w:t>
      </w:r>
      <w:r w:rsidR="00C27C5D" w:rsidRPr="009F73A6">
        <w:rPr>
          <w:color w:val="000000"/>
        </w:rPr>
        <w:t>Календарном графике работ</w:t>
      </w:r>
      <w:r w:rsidR="00B52B97" w:rsidRPr="009F73A6">
        <w:rPr>
          <w:color w:val="000000"/>
        </w:rPr>
        <w:t xml:space="preserve"> (Приложение </w:t>
      </w:r>
      <w:r w:rsidR="00DC2DC3" w:rsidRPr="009F73A6">
        <w:rPr>
          <w:color w:val="000000"/>
        </w:rPr>
        <w:t>№</w:t>
      </w:r>
      <w:r w:rsidR="00A517C9">
        <w:rPr>
          <w:color w:val="000000"/>
        </w:rPr>
        <w:t xml:space="preserve"> </w:t>
      </w:r>
      <w:r w:rsidR="00C27C5D" w:rsidRPr="009F73A6">
        <w:rPr>
          <w:color w:val="000000"/>
        </w:rPr>
        <w:t>1</w:t>
      </w:r>
      <w:r w:rsidR="00B52B97" w:rsidRPr="009F73A6">
        <w:rPr>
          <w:color w:val="000000"/>
        </w:rPr>
        <w:t>.1 к Договору) с учетом НДС.</w:t>
      </w:r>
    </w:p>
    <w:p w:rsidR="000D5C35" w:rsidRPr="009F73A6" w:rsidRDefault="0068432B" w:rsidP="009F73A6">
      <w:pPr>
        <w:pStyle w:val="af"/>
        <w:numPr>
          <w:ilvl w:val="1"/>
          <w:numId w:val="15"/>
        </w:numPr>
        <w:tabs>
          <w:tab w:val="left" w:pos="567"/>
          <w:tab w:val="left" w:pos="709"/>
          <w:tab w:val="left" w:pos="1134"/>
        </w:tabs>
        <w:ind w:left="0" w:firstLine="567"/>
        <w:jc w:val="both"/>
        <w:rPr>
          <w:color w:val="000000"/>
        </w:rPr>
      </w:pPr>
      <w:r w:rsidRPr="009F73A6">
        <w:t xml:space="preserve">В цене Договора учтены расходы и затраты </w:t>
      </w:r>
      <w:r w:rsidR="00B84AAD" w:rsidRPr="00B84AAD">
        <w:t>Субп</w:t>
      </w:r>
      <w:r w:rsidRPr="009F73A6">
        <w:t xml:space="preserve">одрядчика по платежам за негативное воздействие на окружающую среду, временному подключению к инженерным коммуникациям, возмещение убытков владельцам инженерных коммуникаций, компенсации предприятиям железнодорожного, речного, автомобильного транспорта и другим организациям за предоставление технологических перерывов («окон»), </w:t>
      </w:r>
      <w:r w:rsidR="006912A7">
        <w:t>а</w:t>
      </w:r>
      <w:r w:rsidRPr="009F73A6">
        <w:t xml:space="preserve"> также иные расходы и затраты, связанные с исполнением настоящего Договора.</w:t>
      </w:r>
    </w:p>
    <w:p w:rsidR="006A44C2" w:rsidRPr="009F73A6" w:rsidRDefault="006A44C2" w:rsidP="009F73A6">
      <w:pPr>
        <w:pStyle w:val="af"/>
        <w:tabs>
          <w:tab w:val="left" w:pos="567"/>
          <w:tab w:val="left" w:pos="709"/>
          <w:tab w:val="left" w:pos="1134"/>
        </w:tabs>
        <w:ind w:left="0" w:firstLine="567"/>
        <w:jc w:val="both"/>
        <w:rPr>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СРОКИ ВЫПОЛНЕНИЯ РАБОТ</w:t>
      </w:r>
    </w:p>
    <w:p w:rsidR="002D07D7" w:rsidRPr="009F73A6" w:rsidRDefault="002D07D7" w:rsidP="009F73A6">
      <w:pPr>
        <w:ind w:firstLine="567"/>
        <w:rPr>
          <w:b/>
          <w:bCs/>
          <w:color w:val="000000"/>
        </w:rPr>
      </w:pPr>
    </w:p>
    <w:p w:rsidR="002D07D7" w:rsidRPr="009F73A6" w:rsidRDefault="002D07D7" w:rsidP="006510AC">
      <w:pPr>
        <w:pStyle w:val="af"/>
        <w:numPr>
          <w:ilvl w:val="1"/>
          <w:numId w:val="15"/>
        </w:numPr>
        <w:tabs>
          <w:tab w:val="left" w:pos="567"/>
          <w:tab w:val="left" w:pos="709"/>
          <w:tab w:val="left" w:pos="1134"/>
        </w:tabs>
        <w:ind w:left="709" w:hanging="142"/>
        <w:jc w:val="both"/>
      </w:pPr>
      <w:r w:rsidRPr="009F73A6">
        <w:t>Сроки начала и окончания выполнения работ:</w:t>
      </w:r>
    </w:p>
    <w:p w:rsidR="002D07D7" w:rsidRPr="00BE5421" w:rsidRDefault="002D07D7" w:rsidP="006510AC">
      <w:pPr>
        <w:tabs>
          <w:tab w:val="left" w:pos="720"/>
        </w:tabs>
        <w:ind w:left="567"/>
        <w:jc w:val="both"/>
      </w:pPr>
      <w:r w:rsidRPr="00BE5421">
        <w:t xml:space="preserve">начало выполнения работ – со дня заключения </w:t>
      </w:r>
      <w:r w:rsidR="0077298F" w:rsidRPr="00BE5421">
        <w:t>Договора</w:t>
      </w:r>
      <w:r w:rsidR="00664D23" w:rsidRPr="00BE5421">
        <w:t>;</w:t>
      </w:r>
      <w:r w:rsidRPr="00BE5421">
        <w:t xml:space="preserve"> </w:t>
      </w:r>
    </w:p>
    <w:p w:rsidR="006510AC" w:rsidRPr="006912A7" w:rsidRDefault="006510AC" w:rsidP="006510AC">
      <w:pPr>
        <w:tabs>
          <w:tab w:val="left" w:pos="720"/>
        </w:tabs>
        <w:ind w:firstLine="567"/>
        <w:jc w:val="both"/>
        <w:rPr>
          <w:i/>
          <w:highlight w:val="yellow"/>
        </w:rPr>
      </w:pPr>
      <w:r w:rsidRPr="009F73A6">
        <w:t xml:space="preserve">открытие движения </w:t>
      </w:r>
      <w:r w:rsidRPr="006912A7">
        <w:rPr>
          <w:highlight w:val="yellow"/>
        </w:rPr>
        <w:t>– 31 марта 2024 года;</w:t>
      </w:r>
    </w:p>
    <w:p w:rsidR="006510AC" w:rsidRDefault="006510AC" w:rsidP="006510AC">
      <w:pPr>
        <w:tabs>
          <w:tab w:val="left" w:pos="567"/>
        </w:tabs>
        <w:ind w:firstLine="567"/>
        <w:jc w:val="both"/>
      </w:pPr>
      <w:r w:rsidRPr="006912A7">
        <w:rPr>
          <w:highlight w:val="yellow"/>
        </w:rPr>
        <w:t>окончание выполнения работ – 31 декабря 2024 года</w:t>
      </w:r>
      <w:r w:rsidRPr="009F73A6">
        <w:t>.</w:t>
      </w:r>
    </w:p>
    <w:p w:rsidR="002D07D7" w:rsidRPr="009F73A6" w:rsidRDefault="002D07D7" w:rsidP="006510AC">
      <w:pPr>
        <w:tabs>
          <w:tab w:val="left" w:pos="567"/>
        </w:tabs>
        <w:ind w:firstLine="567"/>
        <w:jc w:val="both"/>
      </w:pPr>
      <w:r w:rsidRPr="009F73A6">
        <w:t xml:space="preserve">Сроки начала и окончания выполнения работ по </w:t>
      </w:r>
      <w:r w:rsidR="008877AA" w:rsidRPr="009F73A6">
        <w:t>Договору</w:t>
      </w:r>
      <w:r w:rsidRPr="009F73A6">
        <w:t xml:space="preserve"> могут изменяться по соглашению Сторон.</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t xml:space="preserve">В случае невозможности выполнения работ (или их отдельных видов) вследствие отсутствия необходимых правоустанавливающих (разрешительных) документов, </w:t>
      </w:r>
      <w:r w:rsidR="00CB6B6B" w:rsidRPr="009F73A6">
        <w:t xml:space="preserve">обязанность по получению которых не лежит на </w:t>
      </w:r>
      <w:r w:rsidR="00B84AAD" w:rsidRPr="00B84AAD">
        <w:t>Субп</w:t>
      </w:r>
      <w:r w:rsidR="00CB6B6B" w:rsidRPr="009F73A6">
        <w:t>одрядчике</w:t>
      </w:r>
      <w:r w:rsidRPr="009F73A6">
        <w:t xml:space="preserve">, Стороны принимают решение о приостановке выполнения работ (или их отдельных видов) по </w:t>
      </w:r>
      <w:r w:rsidR="008877AA" w:rsidRPr="009F73A6">
        <w:t>Договору</w:t>
      </w:r>
      <w:r w:rsidRPr="009F73A6">
        <w:t xml:space="preserve"> до получения необходимых правоустанавливающих (разрешительных) документов или истечения 6 (</w:t>
      </w:r>
      <w:r w:rsidR="00BE6EB1" w:rsidRPr="009F73A6">
        <w:t>шести</w:t>
      </w:r>
      <w:r w:rsidRPr="009F73A6">
        <w:t xml:space="preserve">) месяцев, в </w:t>
      </w:r>
      <w:r w:rsidRPr="009F73A6">
        <w:lastRenderedPageBreak/>
        <w:t xml:space="preserve">зависимости от того какое событие наступит ранее, о чем Стороны подписывают дополнительное соглашение к </w:t>
      </w:r>
      <w:r w:rsidR="008877AA" w:rsidRPr="009F73A6">
        <w:t>Договору</w:t>
      </w:r>
      <w:r w:rsidRPr="009F73A6">
        <w:t xml:space="preserve">. </w:t>
      </w:r>
    </w:p>
    <w:p w:rsidR="002D07D7" w:rsidRPr="009F73A6" w:rsidRDefault="002D07D7" w:rsidP="009F73A6">
      <w:pPr>
        <w:tabs>
          <w:tab w:val="left" w:pos="567"/>
        </w:tabs>
        <w:ind w:firstLine="567"/>
        <w:jc w:val="both"/>
      </w:pPr>
      <w:r w:rsidRPr="009F73A6">
        <w:tab/>
        <w:t>В случае, если правоустанавливающие (разрешительные) документы необходимые для выполнения работ (или их отдельных видов) получены ранее истечения 6 (</w:t>
      </w:r>
      <w:r w:rsidR="00B31B39" w:rsidRPr="009F73A6">
        <w:t>шести</w:t>
      </w:r>
      <w:r w:rsidRPr="009F73A6">
        <w:t>) месяцев</w:t>
      </w:r>
      <w:r w:rsidR="00B31B39" w:rsidRPr="009F73A6">
        <w:t>,</w:t>
      </w:r>
      <w:r w:rsidRPr="009F73A6">
        <w:t xml:space="preserve"> Стороны подписывают дополнительное соглашение о возобновлении выполнения таких работ (или их отдельных видов).</w:t>
      </w:r>
    </w:p>
    <w:p w:rsidR="002D07D7" w:rsidRPr="009F73A6" w:rsidRDefault="002D07D7" w:rsidP="009F73A6">
      <w:pPr>
        <w:tabs>
          <w:tab w:val="left" w:pos="567"/>
        </w:tabs>
        <w:ind w:firstLine="567"/>
        <w:jc w:val="both"/>
      </w:pPr>
      <w:r w:rsidRPr="009F73A6">
        <w:tab/>
        <w:t xml:space="preserve">В случае, если по истечении 6 (шесть) месяцев необходимые документы не получены, Стороны подписывают дополнительное соглашение о переносе сроков выполнения работ (или их отдельных видов) на новый срок. </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t xml:space="preserve">Стороны при выявлении обстоятельств, объективно препятствующих исполнению своих обязательств в сроки, предусмотренные </w:t>
      </w:r>
      <w:r w:rsidR="008877AA" w:rsidRPr="009F73A6">
        <w:t>Договором</w:t>
      </w:r>
      <w:r w:rsidRPr="009F73A6">
        <w:t>,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FC3B5F" w:rsidRPr="009F73A6" w:rsidRDefault="00FC3B5F" w:rsidP="009F73A6">
      <w:pPr>
        <w:pStyle w:val="af"/>
        <w:numPr>
          <w:ilvl w:val="1"/>
          <w:numId w:val="15"/>
        </w:numPr>
        <w:tabs>
          <w:tab w:val="left" w:pos="567"/>
          <w:tab w:val="left" w:pos="1134"/>
        </w:tabs>
        <w:ind w:left="0" w:firstLine="567"/>
        <w:jc w:val="both"/>
        <w:rPr>
          <w:color w:val="000000"/>
        </w:rPr>
      </w:pPr>
      <w:r w:rsidRPr="009F73A6">
        <w:rPr>
          <w:color w:val="000000"/>
        </w:rPr>
        <w:t xml:space="preserve">Объем работ по строительству по Договору должен быть исполнен в соответствии </w:t>
      </w:r>
      <w:r w:rsidR="006510AC">
        <w:rPr>
          <w:color w:val="000000"/>
        </w:rPr>
        <w:br/>
      </w:r>
      <w:r w:rsidRPr="009F73A6">
        <w:rPr>
          <w:color w:val="000000"/>
        </w:rPr>
        <w:t>с Календарным графиком работ</w:t>
      </w:r>
      <w:r w:rsidR="001773DB" w:rsidRPr="009F73A6">
        <w:rPr>
          <w:color w:val="000000"/>
        </w:rPr>
        <w:t xml:space="preserve"> (Приложение </w:t>
      </w:r>
      <w:r w:rsidR="00DC2DC3" w:rsidRPr="009F73A6">
        <w:rPr>
          <w:color w:val="000000"/>
        </w:rPr>
        <w:t>№</w:t>
      </w:r>
      <w:r w:rsidR="002C5478">
        <w:rPr>
          <w:color w:val="000000"/>
        </w:rPr>
        <w:t xml:space="preserve"> </w:t>
      </w:r>
      <w:r w:rsidR="001773DB" w:rsidRPr="009F73A6">
        <w:rPr>
          <w:color w:val="000000"/>
        </w:rPr>
        <w:t>1.1 к Договору)</w:t>
      </w:r>
      <w:r w:rsidRPr="009F73A6">
        <w:rPr>
          <w:color w:val="000000"/>
        </w:rPr>
        <w:t>.</w:t>
      </w:r>
      <w:r w:rsidR="00A84691" w:rsidRPr="009F73A6">
        <w:rPr>
          <w:color w:val="000000"/>
        </w:rPr>
        <w:t xml:space="preserve"> Финансирование работ </w:t>
      </w:r>
      <w:r w:rsidR="006510AC">
        <w:rPr>
          <w:color w:val="000000"/>
        </w:rPr>
        <w:br/>
      </w:r>
      <w:r w:rsidR="00A84691" w:rsidRPr="009F73A6">
        <w:rPr>
          <w:color w:val="000000"/>
        </w:rPr>
        <w:t xml:space="preserve">по Объекту осуществляется в соответствии с Графиком финансирования (Приложение </w:t>
      </w:r>
      <w:r w:rsidR="00DC2DC3" w:rsidRPr="009F73A6">
        <w:rPr>
          <w:color w:val="000000"/>
        </w:rPr>
        <w:t>№</w:t>
      </w:r>
      <w:r w:rsidR="002C5478">
        <w:rPr>
          <w:color w:val="000000"/>
        </w:rPr>
        <w:t xml:space="preserve"> </w:t>
      </w:r>
      <w:r w:rsidR="00A84691" w:rsidRPr="009F73A6">
        <w:rPr>
          <w:color w:val="000000"/>
        </w:rPr>
        <w:t xml:space="preserve">1 </w:t>
      </w:r>
      <w:r w:rsidR="006510AC">
        <w:rPr>
          <w:color w:val="000000"/>
        </w:rPr>
        <w:br/>
      </w:r>
      <w:r w:rsidR="00A84691" w:rsidRPr="009F73A6">
        <w:rPr>
          <w:color w:val="000000"/>
        </w:rPr>
        <w:t>к Договору).</w:t>
      </w:r>
    </w:p>
    <w:p w:rsidR="002D07D7" w:rsidRPr="009F73A6" w:rsidRDefault="002D07D7" w:rsidP="009F73A6">
      <w:pPr>
        <w:pStyle w:val="af"/>
        <w:numPr>
          <w:ilvl w:val="1"/>
          <w:numId w:val="15"/>
        </w:numPr>
        <w:tabs>
          <w:tab w:val="left" w:pos="567"/>
          <w:tab w:val="left" w:pos="709"/>
          <w:tab w:val="left" w:pos="1134"/>
        </w:tabs>
        <w:ind w:left="0" w:firstLine="567"/>
        <w:jc w:val="both"/>
        <w:rPr>
          <w:bCs/>
        </w:rPr>
      </w:pPr>
      <w:r w:rsidRPr="009F73A6">
        <w:rPr>
          <w:bCs/>
        </w:rPr>
        <w:t xml:space="preserve">Дата начала работ, дата окончания работ, а также даты начала и окончания выполнения работ за отчетные периоды (этапы работ), установленные </w:t>
      </w:r>
      <w:r w:rsidR="008877AA" w:rsidRPr="009F73A6">
        <w:rPr>
          <w:bCs/>
        </w:rPr>
        <w:t>Договором</w:t>
      </w:r>
      <w:r w:rsidRPr="009F73A6">
        <w:rPr>
          <w:bCs/>
        </w:rPr>
        <w:t xml:space="preserve"> являются исходными для определения имущественных санкций в случаях их нарушения.</w:t>
      </w:r>
    </w:p>
    <w:p w:rsidR="00EA3CAA" w:rsidRPr="009F73A6" w:rsidRDefault="002D07D7" w:rsidP="009F73A6">
      <w:pPr>
        <w:tabs>
          <w:tab w:val="left" w:pos="567"/>
        </w:tabs>
        <w:ind w:firstLine="567"/>
        <w:jc w:val="both"/>
        <w:rPr>
          <w:color w:val="000000"/>
        </w:rPr>
      </w:pPr>
      <w:r w:rsidRPr="009F73A6">
        <w:rPr>
          <w:color w:val="000000"/>
        </w:rPr>
        <w:t xml:space="preserve">Отчетным периодом (этапом работ) признается период с 21 </w:t>
      </w:r>
      <w:r w:rsidR="00CB6B6B" w:rsidRPr="009F73A6">
        <w:rPr>
          <w:color w:val="000000"/>
        </w:rPr>
        <w:t xml:space="preserve">числа </w:t>
      </w:r>
      <w:r w:rsidRPr="009F73A6">
        <w:rPr>
          <w:color w:val="000000"/>
        </w:rPr>
        <w:t xml:space="preserve">предыдущего месяца по 20 </w:t>
      </w:r>
      <w:r w:rsidR="00CB6B6B" w:rsidRPr="009F73A6">
        <w:rPr>
          <w:color w:val="000000"/>
        </w:rPr>
        <w:t xml:space="preserve">число </w:t>
      </w:r>
      <w:r w:rsidRPr="009F73A6">
        <w:rPr>
          <w:color w:val="000000"/>
        </w:rPr>
        <w:t xml:space="preserve">текущего месяца. Объем работ, выполняемый </w:t>
      </w:r>
      <w:r w:rsidR="00B84AAD" w:rsidRPr="00B84AAD">
        <w:rPr>
          <w:color w:val="000000"/>
        </w:rPr>
        <w:t>Субп</w:t>
      </w:r>
      <w:r w:rsidRPr="009F73A6">
        <w:rPr>
          <w:color w:val="000000"/>
        </w:rPr>
        <w:t>одрядчиком за отчетный период (этап работ) определяется в соответствии с Календарным графиком работ (</w:t>
      </w:r>
      <w:r w:rsidR="007E5232" w:rsidRPr="009F73A6">
        <w:rPr>
          <w:color w:val="000000"/>
        </w:rPr>
        <w:t xml:space="preserve">Приложение </w:t>
      </w:r>
      <w:r w:rsidR="00DC2DC3" w:rsidRPr="009F73A6">
        <w:rPr>
          <w:color w:val="000000"/>
        </w:rPr>
        <w:t>№</w:t>
      </w:r>
      <w:r w:rsidR="006510AC">
        <w:rPr>
          <w:color w:val="000000"/>
        </w:rPr>
        <w:t xml:space="preserve"> </w:t>
      </w:r>
      <w:r w:rsidRPr="009F73A6">
        <w:rPr>
          <w:color w:val="000000"/>
        </w:rPr>
        <w:t>1.</w:t>
      </w:r>
      <w:r w:rsidR="00744ACB" w:rsidRPr="009F73A6">
        <w:rPr>
          <w:color w:val="000000"/>
        </w:rPr>
        <w:t>1</w:t>
      </w:r>
      <w:r w:rsidRPr="009F73A6">
        <w:rPr>
          <w:color w:val="000000"/>
        </w:rPr>
        <w:t xml:space="preserve"> </w:t>
      </w:r>
      <w:r w:rsidR="006510AC">
        <w:rPr>
          <w:color w:val="000000"/>
        </w:rPr>
        <w:br/>
      </w:r>
      <w:r w:rsidRPr="009F73A6">
        <w:rPr>
          <w:color w:val="000000"/>
        </w:rPr>
        <w:t xml:space="preserve">к </w:t>
      </w:r>
      <w:r w:rsidR="008877AA" w:rsidRPr="009F73A6">
        <w:rPr>
          <w:color w:val="000000"/>
        </w:rPr>
        <w:t>Договору</w:t>
      </w:r>
      <w:r w:rsidRPr="009F73A6">
        <w:rPr>
          <w:color w:val="000000"/>
        </w:rPr>
        <w:t>).</w:t>
      </w:r>
    </w:p>
    <w:p w:rsidR="002D07D7" w:rsidRPr="009F73A6" w:rsidRDefault="002D07D7" w:rsidP="009F73A6">
      <w:pPr>
        <w:ind w:firstLine="567"/>
        <w:rPr>
          <w:b/>
          <w:bCs/>
          <w:color w:val="000000"/>
        </w:rPr>
      </w:pPr>
    </w:p>
    <w:p w:rsidR="002D07D7" w:rsidRPr="009F73A6" w:rsidRDefault="00024C7C"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РАБОЧАЯ ДОКУМЕНТАЦИЯ </w:t>
      </w:r>
      <w:r w:rsidR="002D07D7" w:rsidRPr="009F73A6">
        <w:rPr>
          <w:rFonts w:ascii="Times New Roman" w:hAnsi="Times New Roman" w:cs="Times New Roman"/>
          <w:b/>
          <w:sz w:val="24"/>
          <w:szCs w:val="24"/>
        </w:rPr>
        <w:t xml:space="preserve">И </w:t>
      </w:r>
      <w:r w:rsidR="006A44C2" w:rsidRPr="009F73A6">
        <w:rPr>
          <w:rFonts w:ascii="Times New Roman" w:hAnsi="Times New Roman" w:cs="Times New Roman"/>
          <w:b/>
          <w:sz w:val="24"/>
          <w:szCs w:val="24"/>
        </w:rPr>
        <w:t>ПРОЕКТ ПРОИЗВОДСТВА РАБОТ</w:t>
      </w:r>
    </w:p>
    <w:p w:rsidR="002D07D7" w:rsidRPr="009F73A6" w:rsidRDefault="002D07D7" w:rsidP="009F73A6">
      <w:pPr>
        <w:ind w:firstLine="567"/>
        <w:rPr>
          <w:b/>
          <w:bCs/>
          <w:color w:val="000000"/>
        </w:rPr>
      </w:pPr>
    </w:p>
    <w:p w:rsidR="002D07D7" w:rsidRPr="009F73A6" w:rsidRDefault="00B84AAD" w:rsidP="009F73A6">
      <w:pPr>
        <w:pStyle w:val="af"/>
        <w:numPr>
          <w:ilvl w:val="1"/>
          <w:numId w:val="15"/>
        </w:numPr>
        <w:tabs>
          <w:tab w:val="left" w:pos="567"/>
          <w:tab w:val="left" w:pos="709"/>
          <w:tab w:val="left" w:pos="1134"/>
        </w:tabs>
        <w:ind w:left="0" w:firstLine="567"/>
        <w:jc w:val="both"/>
        <w:rPr>
          <w:color w:val="000000"/>
        </w:rPr>
      </w:pPr>
      <w:r w:rsidRPr="00B84AAD">
        <w:t>Субп</w:t>
      </w:r>
      <w:r w:rsidR="002D07D7" w:rsidRPr="009F73A6">
        <w:t xml:space="preserve">одрядчик обязан представить проекты производства работ, </w:t>
      </w:r>
      <w:r w:rsidR="002D07D7" w:rsidRPr="006912A7">
        <w:rPr>
          <w:highlight w:val="yellow"/>
        </w:rPr>
        <w:t>а также проект производства геодезических работ</w:t>
      </w:r>
      <w:r w:rsidR="002D07D7" w:rsidRPr="009F73A6">
        <w:t xml:space="preserve"> не позднее, чем за 20 (двадцать) календарных дней до начала выполнения каждого вида работ по строительству Объекта на согласование </w:t>
      </w:r>
      <w:r w:rsidR="006912A7" w:rsidRPr="006912A7">
        <w:t>Подряд</w:t>
      </w:r>
      <w:r w:rsidR="002D07D7" w:rsidRPr="009F73A6">
        <w:t>чику</w:t>
      </w:r>
      <w:r w:rsidR="002D07D7" w:rsidRPr="009F73A6">
        <w:rPr>
          <w:color w:val="000000"/>
        </w:rPr>
        <w:t xml:space="preserve">. </w:t>
      </w:r>
    </w:p>
    <w:p w:rsidR="002D07D7" w:rsidRPr="009F73A6" w:rsidRDefault="006912A7" w:rsidP="009F73A6">
      <w:pPr>
        <w:pStyle w:val="af"/>
        <w:numPr>
          <w:ilvl w:val="1"/>
          <w:numId w:val="15"/>
        </w:numPr>
        <w:tabs>
          <w:tab w:val="left" w:pos="567"/>
          <w:tab w:val="left" w:pos="709"/>
          <w:tab w:val="left" w:pos="1134"/>
        </w:tabs>
        <w:ind w:left="0" w:firstLine="567"/>
        <w:jc w:val="both"/>
      </w:pPr>
      <w:r w:rsidRPr="006912A7">
        <w:t>Подряд</w:t>
      </w:r>
      <w:r w:rsidR="002D07D7" w:rsidRPr="009F73A6">
        <w:t xml:space="preserve">чик вправе при необходимости вносить изменения в Проект и техническую документацию, а также требовать от </w:t>
      </w:r>
      <w:r w:rsidR="00B84AAD" w:rsidRPr="00B84AAD">
        <w:t>Субп</w:t>
      </w:r>
      <w:r w:rsidR="002D07D7" w:rsidRPr="009F73A6">
        <w:t xml:space="preserve">одрядчика внесения соответствующих изменений в проект производства работ </w:t>
      </w:r>
      <w:r w:rsidR="002D07D7" w:rsidRPr="006912A7">
        <w:rPr>
          <w:highlight w:val="yellow"/>
        </w:rPr>
        <w:t>и проект производства геодезических работ</w:t>
      </w:r>
      <w:r w:rsidR="002D07D7" w:rsidRPr="009F73A6">
        <w:t>.</w:t>
      </w:r>
    </w:p>
    <w:p w:rsidR="002D07D7" w:rsidRPr="009F73A6" w:rsidRDefault="002D07D7" w:rsidP="009F73A6">
      <w:pPr>
        <w:tabs>
          <w:tab w:val="left" w:pos="1080"/>
        </w:tabs>
        <w:ind w:firstLine="567"/>
        <w:jc w:val="both"/>
      </w:pPr>
      <w:r w:rsidRPr="009F73A6">
        <w:t xml:space="preserve">При этом </w:t>
      </w:r>
      <w:r w:rsidR="00B84AAD" w:rsidRPr="00B84AAD">
        <w:t>Субп</w:t>
      </w:r>
      <w:r w:rsidRPr="009F73A6">
        <w:t xml:space="preserve">одрядчик обязан вносить соответствующие изменения в проект производства работ </w:t>
      </w:r>
      <w:r w:rsidRPr="006912A7">
        <w:rPr>
          <w:highlight w:val="yellow"/>
        </w:rPr>
        <w:t>и проект производства геодезических работ</w:t>
      </w:r>
      <w:r w:rsidRPr="009F73A6">
        <w:t xml:space="preserve"> и предоставлять их на согласование Заказчику в сроки, соответствующие условиям </w:t>
      </w:r>
      <w:r w:rsidR="0077298F" w:rsidRPr="009F73A6">
        <w:t>Договора</w:t>
      </w:r>
      <w:r w:rsidRPr="009F73A6">
        <w:t>.</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t xml:space="preserve">При исполнении Договора стороны руководствуются </w:t>
      </w:r>
      <w:r w:rsidR="00CB6B6B" w:rsidRPr="009F73A6">
        <w:t xml:space="preserve">соответствующими </w:t>
      </w:r>
      <w:r w:rsidRPr="009F73A6">
        <w:t>документами Перечня нормативно-технической документации, обязательной при вып</w:t>
      </w:r>
      <w:r w:rsidR="008B3539" w:rsidRPr="009F73A6">
        <w:t xml:space="preserve">олнении работ по строительству </w:t>
      </w:r>
      <w:r w:rsidRPr="009F73A6">
        <w:t>Объекта (</w:t>
      </w:r>
      <w:r w:rsidR="007E5232" w:rsidRPr="009F73A6">
        <w:t xml:space="preserve">Приложение </w:t>
      </w:r>
      <w:r w:rsidR="00DC2DC3" w:rsidRPr="009F73A6">
        <w:t>№</w:t>
      </w:r>
      <w:r w:rsidR="002C5478">
        <w:t xml:space="preserve"> </w:t>
      </w:r>
      <w:r w:rsidRPr="009F73A6">
        <w:t xml:space="preserve">7 </w:t>
      </w:r>
      <w:r w:rsidRPr="009F73A6">
        <w:rPr>
          <w:color w:val="000000"/>
        </w:rPr>
        <w:t xml:space="preserve">к </w:t>
      </w:r>
      <w:r w:rsidR="008877AA" w:rsidRPr="009F73A6">
        <w:rPr>
          <w:color w:val="000000"/>
        </w:rPr>
        <w:t>Договору</w:t>
      </w:r>
      <w:r w:rsidRPr="009F73A6">
        <w:t>).</w:t>
      </w:r>
    </w:p>
    <w:p w:rsidR="001E177F" w:rsidRPr="001E177F" w:rsidRDefault="001E177F" w:rsidP="001E177F">
      <w:pPr>
        <w:pStyle w:val="af"/>
        <w:tabs>
          <w:tab w:val="left" w:pos="567"/>
          <w:tab w:val="left" w:pos="709"/>
          <w:tab w:val="left" w:pos="1134"/>
        </w:tabs>
        <w:ind w:left="567"/>
        <w:jc w:val="both"/>
        <w:rPr>
          <w:highlight w:val="yellow"/>
        </w:rPr>
      </w:pPr>
    </w:p>
    <w:p w:rsidR="002D07D7" w:rsidRPr="009F73A6" w:rsidRDefault="002D07D7" w:rsidP="009F73A6">
      <w:pPr>
        <w:pStyle w:val="ConsPlusNonformat"/>
        <w:widowControl/>
        <w:numPr>
          <w:ilvl w:val="0"/>
          <w:numId w:val="15"/>
        </w:numPr>
        <w:jc w:val="center"/>
        <w:rPr>
          <w:rFonts w:ascii="Times New Roman" w:hAnsi="Times New Roman" w:cs="Times New Roman"/>
          <w:b/>
          <w:bCs/>
          <w:color w:val="000000"/>
          <w:sz w:val="24"/>
          <w:szCs w:val="24"/>
        </w:rPr>
      </w:pPr>
      <w:r w:rsidRPr="009F73A6">
        <w:rPr>
          <w:rFonts w:ascii="Times New Roman" w:hAnsi="Times New Roman" w:cs="Times New Roman"/>
          <w:b/>
          <w:sz w:val="24"/>
          <w:szCs w:val="24"/>
        </w:rPr>
        <w:t xml:space="preserve">ПРАВА И ОБЯЗАННОСТИ </w:t>
      </w:r>
      <w:r w:rsidR="006912A7" w:rsidRPr="006912A7">
        <w:rPr>
          <w:rFonts w:ascii="Times New Roman" w:hAnsi="Times New Roman" w:cs="Times New Roman"/>
          <w:b/>
          <w:sz w:val="24"/>
          <w:szCs w:val="24"/>
        </w:rPr>
        <w:t>П</w:t>
      </w:r>
      <w:r w:rsidR="006912A7">
        <w:rPr>
          <w:rFonts w:ascii="Times New Roman" w:hAnsi="Times New Roman" w:cs="Times New Roman"/>
          <w:b/>
          <w:sz w:val="24"/>
          <w:szCs w:val="24"/>
        </w:rPr>
        <w:t>ОДРЯД</w:t>
      </w:r>
      <w:r w:rsidRPr="009F73A6">
        <w:rPr>
          <w:rFonts w:ascii="Times New Roman" w:hAnsi="Times New Roman" w:cs="Times New Roman"/>
          <w:b/>
          <w:sz w:val="24"/>
          <w:szCs w:val="24"/>
        </w:rPr>
        <w:t>ЧИКА</w:t>
      </w:r>
    </w:p>
    <w:p w:rsidR="002D07D7" w:rsidRPr="009F73A6" w:rsidRDefault="002D07D7" w:rsidP="009F73A6">
      <w:pPr>
        <w:ind w:firstLine="567"/>
        <w:rPr>
          <w:b/>
          <w:bCs/>
          <w:color w:val="000000"/>
        </w:rPr>
      </w:pPr>
    </w:p>
    <w:p w:rsidR="002D07D7" w:rsidRPr="009F73A6" w:rsidRDefault="006912A7" w:rsidP="009F73A6">
      <w:pPr>
        <w:ind w:firstLine="567"/>
        <w:jc w:val="both"/>
        <w:rPr>
          <w:color w:val="000000"/>
        </w:rPr>
      </w:pPr>
      <w:r w:rsidRPr="006912A7">
        <w:rPr>
          <w:color w:val="000000"/>
        </w:rPr>
        <w:t>Подряд</w:t>
      </w:r>
      <w:r w:rsidR="002D07D7" w:rsidRPr="009F73A6">
        <w:rPr>
          <w:color w:val="000000"/>
        </w:rPr>
        <w:t>чик обязан:</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Передать </w:t>
      </w:r>
      <w:r w:rsidR="00B84AAD" w:rsidRPr="00B84AAD">
        <w:rPr>
          <w:color w:val="000000"/>
        </w:rPr>
        <w:t>Субп</w:t>
      </w:r>
      <w:r w:rsidRPr="009F73A6">
        <w:rPr>
          <w:color w:val="000000"/>
        </w:rPr>
        <w:t>одрядчику по акту (на период строительства Объекта) участок строительства автомобильной дороги, строительную площадку, пригодную для выполнения работ, размещения временных зданий и сооружений, временных подъездных дорог согласно Проекту (Приложен</w:t>
      </w:r>
      <w:r w:rsidR="008B3539" w:rsidRPr="009F73A6">
        <w:rPr>
          <w:color w:val="000000"/>
        </w:rPr>
        <w:t xml:space="preserve">ие </w:t>
      </w:r>
      <w:r w:rsidR="00DC2DC3" w:rsidRPr="009F73A6">
        <w:rPr>
          <w:color w:val="000000"/>
        </w:rPr>
        <w:t>№</w:t>
      </w:r>
      <w:r w:rsidR="00293A87">
        <w:rPr>
          <w:color w:val="000000"/>
        </w:rPr>
        <w:t xml:space="preserve"> </w:t>
      </w:r>
      <w:r w:rsidR="007D6126" w:rsidRPr="009F73A6">
        <w:rPr>
          <w:color w:val="000000"/>
        </w:rPr>
        <w:t xml:space="preserve">3 </w:t>
      </w:r>
      <w:r w:rsidRPr="009F73A6">
        <w:rPr>
          <w:color w:val="000000"/>
        </w:rPr>
        <w:t xml:space="preserve">к </w:t>
      </w:r>
      <w:r w:rsidR="008877AA" w:rsidRPr="009F73A6">
        <w:rPr>
          <w:color w:val="000000"/>
        </w:rPr>
        <w:t>Договору</w:t>
      </w:r>
      <w:r w:rsidRPr="009F73A6">
        <w:rPr>
          <w:color w:val="000000"/>
        </w:rPr>
        <w:t>), а также знаки закрепления геодезической разбивочной основы</w:t>
      </w:r>
      <w:r w:rsidR="007D6126"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течение 3 (трех) рабочих дней с даты заключения договора передать </w:t>
      </w:r>
      <w:r w:rsidR="00B84AAD" w:rsidRPr="00B84AAD">
        <w:rPr>
          <w:color w:val="000000"/>
        </w:rPr>
        <w:t>Субп</w:t>
      </w:r>
      <w:r w:rsidRPr="009F73A6">
        <w:rPr>
          <w:color w:val="000000"/>
        </w:rPr>
        <w:t xml:space="preserve">одрядчику Проект по акту приема-передачи (по форме, установленной в Приложении </w:t>
      </w:r>
      <w:r w:rsidR="00DC2DC3" w:rsidRPr="009F73A6">
        <w:rPr>
          <w:color w:val="000000"/>
        </w:rPr>
        <w:t>№</w:t>
      </w:r>
      <w:r w:rsidR="00293A87">
        <w:rPr>
          <w:color w:val="000000"/>
        </w:rPr>
        <w:t xml:space="preserve"> </w:t>
      </w:r>
      <w:r w:rsidRPr="009F73A6">
        <w:rPr>
          <w:color w:val="000000"/>
        </w:rPr>
        <w:t xml:space="preserve">4 к </w:t>
      </w:r>
      <w:r w:rsidR="008877AA" w:rsidRPr="009F73A6">
        <w:rPr>
          <w:color w:val="000000"/>
        </w:rPr>
        <w:t>Договору</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lastRenderedPageBreak/>
        <w:t xml:space="preserve">Организовать строительный контроль, производить промежуточную приемку, оплату и освидетельствование выполненных </w:t>
      </w:r>
      <w:r w:rsidR="00B84AAD" w:rsidRPr="00B84AAD">
        <w:rPr>
          <w:color w:val="000000"/>
        </w:rPr>
        <w:t>Субп</w:t>
      </w:r>
      <w:r w:rsidRPr="009F73A6">
        <w:rPr>
          <w:color w:val="000000"/>
        </w:rPr>
        <w:t xml:space="preserve">одрядчиком работ в порядке, предусмотренном </w:t>
      </w:r>
      <w:r w:rsidR="008877AA" w:rsidRPr="009F73A6">
        <w:rPr>
          <w:color w:val="000000"/>
        </w:rPr>
        <w:t>Договором</w:t>
      </w:r>
      <w:r w:rsidRPr="009F73A6">
        <w:rPr>
          <w:color w:val="000000"/>
        </w:rPr>
        <w:t>.</w:t>
      </w:r>
    </w:p>
    <w:p w:rsidR="002D07D7" w:rsidRPr="009F73A6" w:rsidRDefault="002D07D7" w:rsidP="009F73A6">
      <w:pPr>
        <w:tabs>
          <w:tab w:val="left" w:pos="1134"/>
        </w:tabs>
        <w:ind w:firstLine="567"/>
        <w:jc w:val="both"/>
        <w:rPr>
          <w:color w:val="000000"/>
        </w:rPr>
      </w:pPr>
      <w:r w:rsidRPr="009F73A6">
        <w:rPr>
          <w:color w:val="000000"/>
        </w:rPr>
        <w:t xml:space="preserve">Строительный контроль, осуществляемый </w:t>
      </w:r>
      <w:r w:rsidR="003C7BCE">
        <w:rPr>
          <w:color w:val="000000"/>
        </w:rPr>
        <w:t xml:space="preserve">Подрядчиком и </w:t>
      </w:r>
      <w:r w:rsidRPr="009F73A6">
        <w:rPr>
          <w:color w:val="000000"/>
        </w:rPr>
        <w:t>Заказчиком за выполнением работ на Объекте,</w:t>
      </w:r>
      <w:r w:rsidR="00AF47DA">
        <w:rPr>
          <w:color w:val="000000"/>
        </w:rPr>
        <w:t xml:space="preserve"> </w:t>
      </w:r>
      <w:r w:rsidRPr="009F73A6">
        <w:rPr>
          <w:color w:val="000000"/>
        </w:rPr>
        <w:t xml:space="preserve">в том числе с привлечением Инженерной организации, не освобождает </w:t>
      </w:r>
      <w:r w:rsidR="00B84AAD" w:rsidRPr="00B84AAD">
        <w:rPr>
          <w:color w:val="000000"/>
        </w:rPr>
        <w:t>Субп</w:t>
      </w:r>
      <w:r w:rsidRPr="009F73A6">
        <w:rPr>
          <w:color w:val="000000"/>
        </w:rPr>
        <w:t xml:space="preserve">одрядчика от ответственности за правильность </w:t>
      </w:r>
      <w:r w:rsidR="00CB6B6B" w:rsidRPr="009F73A6">
        <w:rPr>
          <w:color w:val="000000"/>
        </w:rPr>
        <w:t>вы</w:t>
      </w:r>
      <w:r w:rsidRPr="009F73A6">
        <w:rPr>
          <w:color w:val="000000"/>
        </w:rPr>
        <w:t>полнения этих работ.</w:t>
      </w:r>
    </w:p>
    <w:p w:rsidR="002D07D7" w:rsidRPr="009F73A6" w:rsidRDefault="002D07D7" w:rsidP="009F73A6">
      <w:pPr>
        <w:tabs>
          <w:tab w:val="left" w:pos="1134"/>
        </w:tabs>
        <w:ind w:firstLine="567"/>
        <w:jc w:val="both"/>
        <w:rPr>
          <w:color w:val="000000"/>
        </w:rPr>
      </w:pPr>
      <w:r w:rsidRPr="009F73A6">
        <w:rPr>
          <w:color w:val="000000"/>
        </w:rPr>
        <w:t xml:space="preserve">Контроль, осуществляемый </w:t>
      </w:r>
      <w:r w:rsidR="00AF47DA">
        <w:rPr>
          <w:color w:val="000000"/>
        </w:rPr>
        <w:t xml:space="preserve">Подрядчиком и </w:t>
      </w:r>
      <w:r w:rsidRPr="009F73A6">
        <w:rPr>
          <w:color w:val="000000"/>
        </w:rPr>
        <w:t>Заказчиком за качеством строительных материалов, изделий, конструкций и инженерным (технологическим оборудованием), используемым на объекте, в том числе с привле</w:t>
      </w:r>
      <w:r w:rsidR="008B0187" w:rsidRPr="009F73A6">
        <w:rPr>
          <w:color w:val="000000"/>
        </w:rPr>
        <w:t xml:space="preserve">чением Инженерной организации, </w:t>
      </w:r>
      <w:r w:rsidRPr="009F73A6">
        <w:rPr>
          <w:color w:val="000000"/>
        </w:rPr>
        <w:t xml:space="preserve">не освобождает </w:t>
      </w:r>
      <w:r w:rsidR="00FA5827" w:rsidRPr="00FA5827">
        <w:rPr>
          <w:color w:val="000000"/>
        </w:rPr>
        <w:t>Субп</w:t>
      </w:r>
      <w:r w:rsidRPr="009F73A6">
        <w:rPr>
          <w:color w:val="000000"/>
        </w:rPr>
        <w:t>одрядчика от ответственности за их качество.</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Направить </w:t>
      </w:r>
      <w:r w:rsidR="00FA5827" w:rsidRPr="00FA5827">
        <w:rPr>
          <w:color w:val="000000"/>
        </w:rPr>
        <w:t>Субп</w:t>
      </w:r>
      <w:r w:rsidRPr="009F73A6">
        <w:rPr>
          <w:color w:val="000000"/>
        </w:rPr>
        <w:t xml:space="preserve">одрядчику в 3-х </w:t>
      </w:r>
      <w:proofErr w:type="spellStart"/>
      <w:r w:rsidRPr="009F73A6">
        <w:rPr>
          <w:color w:val="000000"/>
        </w:rPr>
        <w:t>дневный</w:t>
      </w:r>
      <w:proofErr w:type="spellEnd"/>
      <w:r w:rsidRPr="009F73A6">
        <w:rPr>
          <w:color w:val="000000"/>
        </w:rPr>
        <w:t xml:space="preserve"> срок с даты заключения </w:t>
      </w:r>
      <w:r w:rsidR="0077298F" w:rsidRPr="009F73A6">
        <w:rPr>
          <w:color w:val="000000"/>
        </w:rPr>
        <w:t>Договора</w:t>
      </w:r>
      <w:r w:rsidRPr="009F73A6">
        <w:rPr>
          <w:color w:val="000000"/>
        </w:rPr>
        <w:t xml:space="preserve">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 (далее по тексту – Представители </w:t>
      </w:r>
      <w:r w:rsidR="00AF47DA">
        <w:rPr>
          <w:color w:val="000000"/>
        </w:rPr>
        <w:t>Подрядчика</w:t>
      </w:r>
      <w:r w:rsidRPr="009F73A6">
        <w:rPr>
          <w:color w:val="000000"/>
        </w:rPr>
        <w:t>).</w:t>
      </w:r>
    </w:p>
    <w:p w:rsidR="002D07D7" w:rsidRPr="009F73A6" w:rsidRDefault="00AF47DA" w:rsidP="009F73A6">
      <w:pPr>
        <w:ind w:firstLine="567"/>
        <w:jc w:val="both"/>
        <w:rPr>
          <w:color w:val="000000"/>
        </w:rPr>
      </w:pPr>
      <w:r w:rsidRPr="00AF47DA">
        <w:rPr>
          <w:color w:val="000000"/>
        </w:rPr>
        <w:t>Подряд</w:t>
      </w:r>
      <w:r w:rsidR="002D07D7" w:rsidRPr="009F73A6">
        <w:rPr>
          <w:color w:val="000000"/>
        </w:rPr>
        <w:t xml:space="preserve">чик имеет право в период действия </w:t>
      </w:r>
      <w:r w:rsidR="0077298F" w:rsidRPr="009F73A6">
        <w:rPr>
          <w:color w:val="000000"/>
        </w:rPr>
        <w:t>Договора</w:t>
      </w:r>
      <w:r w:rsidR="002D07D7" w:rsidRPr="009F73A6">
        <w:rPr>
          <w:color w:val="000000"/>
        </w:rPr>
        <w:t xml:space="preserve"> вносить изменения и дополнения в состав штата, указанного в настоящем пункте. При этом </w:t>
      </w:r>
      <w:r w:rsidRPr="00AF47DA">
        <w:rPr>
          <w:color w:val="000000"/>
        </w:rPr>
        <w:t>Подряд</w:t>
      </w:r>
      <w:r w:rsidR="002D07D7" w:rsidRPr="009F73A6">
        <w:rPr>
          <w:color w:val="000000"/>
        </w:rPr>
        <w:t xml:space="preserve">чик направляет </w:t>
      </w:r>
      <w:r w:rsidR="00FA5827" w:rsidRPr="00FA5827">
        <w:rPr>
          <w:color w:val="000000"/>
        </w:rPr>
        <w:t>Субп</w:t>
      </w:r>
      <w:r w:rsidR="002D07D7" w:rsidRPr="009F73A6">
        <w:rPr>
          <w:color w:val="000000"/>
        </w:rPr>
        <w:t xml:space="preserve">одрядчику в 3-х </w:t>
      </w:r>
      <w:proofErr w:type="spellStart"/>
      <w:r w:rsidR="002D07D7" w:rsidRPr="009F73A6">
        <w:rPr>
          <w:color w:val="000000"/>
        </w:rPr>
        <w:t>дневный</w:t>
      </w:r>
      <w:proofErr w:type="spellEnd"/>
      <w:r w:rsidR="002D07D7" w:rsidRPr="009F73A6">
        <w:rPr>
          <w:color w:val="000000"/>
        </w:rPr>
        <w:t xml:space="preserve"> срок с момента внесения изменений и дополнений информационное письмо.</w:t>
      </w:r>
    </w:p>
    <w:p w:rsidR="002D07D7" w:rsidRPr="009F73A6" w:rsidRDefault="00AF47DA" w:rsidP="009F73A6">
      <w:pPr>
        <w:pStyle w:val="af"/>
        <w:numPr>
          <w:ilvl w:val="1"/>
          <w:numId w:val="15"/>
        </w:numPr>
        <w:tabs>
          <w:tab w:val="left" w:pos="567"/>
          <w:tab w:val="left" w:pos="709"/>
          <w:tab w:val="left" w:pos="1134"/>
        </w:tabs>
        <w:ind w:left="0" w:firstLine="567"/>
        <w:jc w:val="both"/>
        <w:rPr>
          <w:color w:val="000000"/>
        </w:rPr>
      </w:pPr>
      <w:r w:rsidRPr="00AF47DA">
        <w:rPr>
          <w:color w:val="000000"/>
        </w:rPr>
        <w:t>Подряд</w:t>
      </w:r>
      <w:r w:rsidR="002D07D7" w:rsidRPr="009F73A6">
        <w:rPr>
          <w:color w:val="000000"/>
        </w:rPr>
        <w:t xml:space="preserve">чик в случае выявления дефектов на Объекте, возникших в течение гарантийного срока, обязан в течение </w:t>
      </w:r>
      <w:r w:rsidR="001F010E" w:rsidRPr="009F73A6">
        <w:rPr>
          <w:color w:val="000000"/>
        </w:rPr>
        <w:t>10 (десяти</w:t>
      </w:r>
      <w:r w:rsidR="0028785F" w:rsidRPr="009F73A6">
        <w:rPr>
          <w:color w:val="000000"/>
        </w:rPr>
        <w:t>)</w:t>
      </w:r>
      <w:r w:rsidR="002D07D7" w:rsidRPr="009F73A6">
        <w:rPr>
          <w:color w:val="000000"/>
        </w:rPr>
        <w:t xml:space="preserve"> рабочих дней направить </w:t>
      </w:r>
      <w:r w:rsidR="00FA5827" w:rsidRPr="00FA5827">
        <w:rPr>
          <w:color w:val="000000"/>
        </w:rPr>
        <w:t>Субп</w:t>
      </w:r>
      <w:r w:rsidR="002D07D7" w:rsidRPr="009F73A6">
        <w:rPr>
          <w:color w:val="000000"/>
        </w:rPr>
        <w:t xml:space="preserve">одрядчику письменное извещение о выявленных дефектах и необходимости направления уполномоченного представителя </w:t>
      </w:r>
      <w:r w:rsidR="00FA5827" w:rsidRPr="00FA5827">
        <w:rPr>
          <w:color w:val="000000"/>
        </w:rPr>
        <w:t>Субп</w:t>
      </w:r>
      <w:r w:rsidR="002D07D7" w:rsidRPr="009F73A6">
        <w:rPr>
          <w:color w:val="000000"/>
        </w:rPr>
        <w:t xml:space="preserve">одрядчика для участия в комиссии по обследованию гарантийного участка в соответствии с пунктом 13.3 </w:t>
      </w:r>
      <w:r w:rsidR="0077298F" w:rsidRPr="009F73A6">
        <w:rPr>
          <w:color w:val="000000"/>
        </w:rPr>
        <w:t>Договора</w:t>
      </w:r>
      <w:r w:rsidR="002D07D7" w:rsidRPr="009F73A6">
        <w:rPr>
          <w:color w:val="000000"/>
        </w:rPr>
        <w:t xml:space="preserve"> для фиксирования выявленных дефектов в акте и определения сроков их устранения.</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Выполнить в полном объеме иные обязательства, предусмотренные </w:t>
      </w:r>
      <w:r w:rsidR="008877AA" w:rsidRPr="009F73A6">
        <w:rPr>
          <w:color w:val="000000"/>
        </w:rPr>
        <w:t>Договором</w:t>
      </w:r>
      <w:r w:rsidRPr="009F73A6">
        <w:rPr>
          <w:color w:val="000000"/>
        </w:rPr>
        <w:t>.</w:t>
      </w:r>
    </w:p>
    <w:p w:rsidR="002D07D7" w:rsidRPr="009F73A6" w:rsidRDefault="00AF47DA" w:rsidP="009F73A6">
      <w:pPr>
        <w:pStyle w:val="af"/>
        <w:numPr>
          <w:ilvl w:val="1"/>
          <w:numId w:val="15"/>
        </w:numPr>
        <w:tabs>
          <w:tab w:val="left" w:pos="567"/>
          <w:tab w:val="left" w:pos="709"/>
          <w:tab w:val="left" w:pos="1134"/>
        </w:tabs>
        <w:ind w:left="0" w:firstLine="567"/>
        <w:jc w:val="both"/>
        <w:rPr>
          <w:color w:val="000000"/>
        </w:rPr>
      </w:pPr>
      <w:r w:rsidRPr="00AF47DA">
        <w:rPr>
          <w:color w:val="000000"/>
        </w:rPr>
        <w:t>Подряд</w:t>
      </w:r>
      <w:r w:rsidR="008B0187" w:rsidRPr="009F73A6">
        <w:rPr>
          <w:color w:val="000000"/>
        </w:rPr>
        <w:t xml:space="preserve">чик, </w:t>
      </w:r>
      <w:r w:rsidR="002D07D7" w:rsidRPr="009F73A6">
        <w:rPr>
          <w:color w:val="000000"/>
        </w:rPr>
        <w:t>Представители Заказчика и Инженерной организации имеют право:</w:t>
      </w:r>
    </w:p>
    <w:p w:rsidR="002D07D7" w:rsidRPr="009F73A6" w:rsidRDefault="002D07D7" w:rsidP="009F73A6">
      <w:pPr>
        <w:pStyle w:val="af"/>
        <w:numPr>
          <w:ilvl w:val="2"/>
          <w:numId w:val="15"/>
        </w:numPr>
        <w:tabs>
          <w:tab w:val="left" w:pos="567"/>
          <w:tab w:val="left" w:pos="709"/>
          <w:tab w:val="left" w:pos="1276"/>
        </w:tabs>
        <w:ind w:left="0" w:firstLine="567"/>
        <w:jc w:val="both"/>
        <w:rPr>
          <w:color w:val="000000"/>
        </w:rPr>
      </w:pPr>
      <w:r w:rsidRPr="009F73A6">
        <w:rPr>
          <w:color w:val="000000"/>
        </w:rPr>
        <w:t xml:space="preserve">Беспрепятственного доступа </w:t>
      </w:r>
      <w:r w:rsidRPr="009F73A6">
        <w:t xml:space="preserve">без уведомления </w:t>
      </w:r>
      <w:r w:rsidR="00FA5827" w:rsidRPr="00FA5827">
        <w:t>Субп</w:t>
      </w:r>
      <w:r w:rsidRPr="009F73A6">
        <w:t xml:space="preserve">одрядчика </w:t>
      </w:r>
      <w:r w:rsidRPr="009F73A6">
        <w:rPr>
          <w:color w:val="000000"/>
        </w:rPr>
        <w:t>в любое время суток в течение всего периода строительства Объекта ко всем видам производимых работ, а также складируемым и используемым материалам и конструкциям.</w:t>
      </w:r>
    </w:p>
    <w:p w:rsidR="00E040ED" w:rsidRDefault="002D07D7" w:rsidP="009F73A6">
      <w:pPr>
        <w:pStyle w:val="af"/>
        <w:numPr>
          <w:ilvl w:val="2"/>
          <w:numId w:val="15"/>
        </w:numPr>
        <w:tabs>
          <w:tab w:val="left" w:pos="567"/>
          <w:tab w:val="left" w:pos="709"/>
          <w:tab w:val="left" w:pos="1276"/>
        </w:tabs>
        <w:ind w:left="0" w:firstLine="567"/>
        <w:jc w:val="both"/>
      </w:pPr>
      <w:r w:rsidRPr="009F73A6">
        <w:t xml:space="preserve">Выдавать </w:t>
      </w:r>
      <w:r w:rsidR="00FA5827" w:rsidRPr="00FA5827">
        <w:t>Субп</w:t>
      </w:r>
      <w:r w:rsidRPr="009F73A6">
        <w:t>одрядчику Предписания об устранении нарушений правил производства дорожных работ (</w:t>
      </w:r>
      <w:r w:rsidR="007E5232" w:rsidRPr="009F73A6">
        <w:t xml:space="preserve">Приложение </w:t>
      </w:r>
      <w:r w:rsidR="00DC2DC3" w:rsidRPr="009F73A6">
        <w:t>№</w:t>
      </w:r>
      <w:r w:rsidR="00293A87">
        <w:t xml:space="preserve"> </w:t>
      </w:r>
      <w:r w:rsidRPr="009F73A6">
        <w:t xml:space="preserve">11 к </w:t>
      </w:r>
      <w:r w:rsidR="008877AA" w:rsidRPr="009F73A6">
        <w:t>Договору</w:t>
      </w:r>
      <w:r w:rsidRPr="009F73A6">
        <w:t>) или Предписания о приостановке работ (</w:t>
      </w:r>
      <w:r w:rsidR="007E5232" w:rsidRPr="009F73A6">
        <w:t xml:space="preserve">Приложение </w:t>
      </w:r>
      <w:r w:rsidR="00DC2DC3" w:rsidRPr="009F73A6">
        <w:t>№</w:t>
      </w:r>
      <w:r w:rsidR="00293A87">
        <w:t xml:space="preserve"> </w:t>
      </w:r>
      <w:r w:rsidRPr="009F73A6">
        <w:t xml:space="preserve">12 к </w:t>
      </w:r>
      <w:r w:rsidR="008877AA" w:rsidRPr="009F73A6">
        <w:t>Договору</w:t>
      </w:r>
      <w:r w:rsidRPr="009F73A6">
        <w:t>) и производить соответствующие записи в Общем журнале работ по Объекту.</w:t>
      </w:r>
    </w:p>
    <w:p w:rsidR="00134071" w:rsidRPr="00A7483D" w:rsidRDefault="002D07D7" w:rsidP="00A7483D">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осуществлении строительного контроля </w:t>
      </w:r>
      <w:r w:rsidR="00DB0DE0" w:rsidRPr="009F73A6">
        <w:rPr>
          <w:color w:val="000000"/>
        </w:rPr>
        <w:t xml:space="preserve">при выполнении работ </w:t>
      </w:r>
      <w:r w:rsidR="00AF47DA">
        <w:rPr>
          <w:color w:val="000000"/>
        </w:rPr>
        <w:t xml:space="preserve">Подрядчик, </w:t>
      </w:r>
      <w:r w:rsidR="00DB0DE0" w:rsidRPr="009F73A6">
        <w:rPr>
          <w:color w:val="000000"/>
        </w:rPr>
        <w:t xml:space="preserve">Заказчик, </w:t>
      </w:r>
      <w:r w:rsidRPr="009F73A6">
        <w:rPr>
          <w:color w:val="000000"/>
        </w:rPr>
        <w:t xml:space="preserve">Инженерная организация не вправе вмешиваться в оперативно-хозяйственную деятельность </w:t>
      </w:r>
      <w:r w:rsidR="00FA5827" w:rsidRPr="00FA5827">
        <w:rPr>
          <w:color w:val="000000"/>
        </w:rPr>
        <w:t>Субп</w:t>
      </w:r>
      <w:r w:rsidRPr="009F73A6">
        <w:rPr>
          <w:color w:val="000000"/>
        </w:rPr>
        <w:t>одрядчика.</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получении, обработке и предоставлении информации, в соответствии с п. </w:t>
      </w:r>
      <w:r w:rsidRPr="00AF47DA">
        <w:rPr>
          <w:color w:val="000000"/>
          <w:highlight w:val="yellow"/>
        </w:rPr>
        <w:t>7.</w:t>
      </w:r>
      <w:r w:rsidR="00D419FD" w:rsidRPr="00AF47DA">
        <w:rPr>
          <w:color w:val="000000"/>
          <w:highlight w:val="yellow"/>
        </w:rPr>
        <w:t>29</w:t>
      </w:r>
      <w:r w:rsidRPr="00AF47DA">
        <w:rPr>
          <w:color w:val="000000"/>
          <w:highlight w:val="yellow"/>
        </w:rPr>
        <w:t>, 7.</w:t>
      </w:r>
      <w:r w:rsidR="00A60829" w:rsidRPr="00AF47DA">
        <w:rPr>
          <w:color w:val="000000"/>
          <w:highlight w:val="yellow"/>
        </w:rPr>
        <w:t>3</w:t>
      </w:r>
      <w:r w:rsidR="00754273" w:rsidRPr="00AF47DA">
        <w:rPr>
          <w:color w:val="000000"/>
          <w:highlight w:val="yellow"/>
        </w:rPr>
        <w:t>0</w:t>
      </w:r>
      <w:r w:rsidR="00A60829" w:rsidRPr="009F73A6">
        <w:rPr>
          <w:color w:val="000000"/>
        </w:rPr>
        <w:t xml:space="preserve"> </w:t>
      </w:r>
      <w:r w:rsidR="0077298F" w:rsidRPr="009F73A6">
        <w:rPr>
          <w:color w:val="000000"/>
        </w:rPr>
        <w:t>Договора</w:t>
      </w:r>
      <w:r w:rsidRPr="009F73A6">
        <w:rPr>
          <w:color w:val="000000"/>
        </w:rPr>
        <w:t xml:space="preserve"> </w:t>
      </w:r>
      <w:r w:rsidR="00AF47DA" w:rsidRPr="00AF47DA">
        <w:rPr>
          <w:color w:val="000000"/>
        </w:rPr>
        <w:t>Подряд</w:t>
      </w:r>
      <w:r w:rsidRPr="009F73A6">
        <w:rPr>
          <w:color w:val="000000"/>
        </w:rPr>
        <w:t>чик обязуется соблюдать режим конфиденциальности.</w:t>
      </w:r>
    </w:p>
    <w:p w:rsidR="002D07D7" w:rsidRPr="009F73A6" w:rsidRDefault="002D07D7" w:rsidP="009F73A6">
      <w:pPr>
        <w:pStyle w:val="a8"/>
        <w:ind w:firstLine="567"/>
        <w:rPr>
          <w:color w:val="000000"/>
          <w:szCs w:val="24"/>
          <w:lang w:val="ru-RU"/>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ПРАВА И ОБЯЗАННОСТИ </w:t>
      </w:r>
      <w:r w:rsidR="00FA5827">
        <w:rPr>
          <w:rFonts w:ascii="Times New Roman" w:hAnsi="Times New Roman" w:cs="Times New Roman"/>
          <w:b/>
          <w:sz w:val="24"/>
          <w:szCs w:val="24"/>
        </w:rPr>
        <w:t>СУБ</w:t>
      </w:r>
      <w:r w:rsidRPr="009F73A6">
        <w:rPr>
          <w:rFonts w:ascii="Times New Roman" w:hAnsi="Times New Roman" w:cs="Times New Roman"/>
          <w:b/>
          <w:sz w:val="24"/>
          <w:szCs w:val="24"/>
        </w:rPr>
        <w:t>ПОДРЯДЧИКА</w:t>
      </w:r>
    </w:p>
    <w:p w:rsidR="002D07D7" w:rsidRPr="009F73A6" w:rsidRDefault="002D07D7" w:rsidP="009F73A6">
      <w:pPr>
        <w:ind w:firstLine="567"/>
        <w:jc w:val="both"/>
        <w:rPr>
          <w:color w:val="000000"/>
        </w:rPr>
      </w:pPr>
    </w:p>
    <w:p w:rsidR="002D07D7" w:rsidRPr="009F73A6" w:rsidRDefault="00FA5827" w:rsidP="009F73A6">
      <w:pPr>
        <w:ind w:firstLine="567"/>
        <w:jc w:val="both"/>
        <w:rPr>
          <w:color w:val="000000"/>
        </w:rPr>
      </w:pPr>
      <w:proofErr w:type="spellStart"/>
      <w:r>
        <w:rPr>
          <w:color w:val="000000"/>
        </w:rPr>
        <w:t>Суб</w:t>
      </w:r>
      <w:r w:rsidR="002D07D7" w:rsidRPr="009F73A6">
        <w:rPr>
          <w:color w:val="000000"/>
        </w:rPr>
        <w:t>одрядчик</w:t>
      </w:r>
      <w:proofErr w:type="spellEnd"/>
      <w:r w:rsidR="002D07D7" w:rsidRPr="009F73A6">
        <w:rPr>
          <w:color w:val="000000"/>
        </w:rPr>
        <w:t xml:space="preserve"> обязан:</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Выполнить все работы по строительству Объекта в полном соответствии с Проектом и рабочей документацией в объеме и сроки, предусмотренные </w:t>
      </w:r>
      <w:r w:rsidR="008877AA" w:rsidRPr="009F73A6">
        <w:rPr>
          <w:color w:val="000000"/>
        </w:rPr>
        <w:t>Договором</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Обеспечить качество выполнения всех работ по строительству в соответствии с </w:t>
      </w:r>
      <w:r w:rsidRPr="009F73A6">
        <w:t xml:space="preserve">Проектом, </w:t>
      </w:r>
      <w:r w:rsidRPr="00AF47DA">
        <w:rPr>
          <w:highlight w:val="yellow"/>
        </w:rPr>
        <w:t>проектом производства геодезических работ</w:t>
      </w:r>
      <w:r w:rsidRPr="009F73A6">
        <w:t xml:space="preserve">, проектом производства работ, </w:t>
      </w:r>
      <w:r w:rsidRPr="009F73A6">
        <w:rPr>
          <w:color w:val="000000"/>
        </w:rPr>
        <w:t xml:space="preserve">рабочей документацией, требованиями </w:t>
      </w:r>
      <w:r w:rsidR="00CB6B6B" w:rsidRPr="009F73A6">
        <w:rPr>
          <w:color w:val="000000"/>
        </w:rPr>
        <w:t xml:space="preserve">соответствующих </w:t>
      </w:r>
      <w:r w:rsidRPr="009F73A6">
        <w:rPr>
          <w:color w:val="000000"/>
        </w:rPr>
        <w:t>документов из Перечня нормативно-технической документации, обязательно</w:t>
      </w:r>
      <w:r w:rsidR="00093A31" w:rsidRPr="009F73A6">
        <w:rPr>
          <w:color w:val="000000"/>
        </w:rPr>
        <w:t>й</w:t>
      </w:r>
      <w:r w:rsidRPr="009F73A6">
        <w:rPr>
          <w:color w:val="000000"/>
        </w:rPr>
        <w:t xml:space="preserve"> при выполнении работ по строительству (</w:t>
      </w:r>
      <w:r w:rsidR="007E5232" w:rsidRPr="009F73A6">
        <w:rPr>
          <w:color w:val="000000"/>
        </w:rPr>
        <w:t xml:space="preserve">Приложение </w:t>
      </w:r>
      <w:r w:rsidR="00DC2DC3" w:rsidRPr="009F73A6">
        <w:rPr>
          <w:color w:val="000000"/>
        </w:rPr>
        <w:t>№</w:t>
      </w:r>
      <w:r w:rsidR="00A517C9">
        <w:rPr>
          <w:color w:val="000000"/>
        </w:rPr>
        <w:t> </w:t>
      </w:r>
      <w:r w:rsidRPr="009F73A6">
        <w:rPr>
          <w:color w:val="000000"/>
        </w:rPr>
        <w:t xml:space="preserve">7 к </w:t>
      </w:r>
      <w:r w:rsidR="008877AA" w:rsidRPr="009F73A6">
        <w:rPr>
          <w:color w:val="000000"/>
        </w:rPr>
        <w:t>Договору</w:t>
      </w:r>
      <w:r w:rsidRPr="009F73A6">
        <w:rPr>
          <w:color w:val="000000"/>
        </w:rPr>
        <w:t xml:space="preserve">), условиями </w:t>
      </w:r>
      <w:r w:rsidR="0077298F" w:rsidRPr="009F73A6">
        <w:rPr>
          <w:color w:val="000000"/>
        </w:rPr>
        <w:t>Договора</w:t>
      </w:r>
      <w:r w:rsidRPr="009F73A6">
        <w:rPr>
          <w:color w:val="000000"/>
        </w:rPr>
        <w:t xml:space="preserve">. </w:t>
      </w:r>
    </w:p>
    <w:p w:rsidR="000D2DE3" w:rsidRPr="009F73A6" w:rsidRDefault="000D2DE3" w:rsidP="009F73A6">
      <w:pPr>
        <w:pStyle w:val="af"/>
        <w:numPr>
          <w:ilvl w:val="1"/>
          <w:numId w:val="15"/>
        </w:numPr>
        <w:tabs>
          <w:tab w:val="left" w:pos="567"/>
          <w:tab w:val="left" w:pos="709"/>
          <w:tab w:val="left" w:pos="1134"/>
        </w:tabs>
        <w:ind w:left="0" w:firstLine="567"/>
        <w:jc w:val="both"/>
        <w:rPr>
          <w:lang w:eastAsia="en-US"/>
        </w:rPr>
      </w:pPr>
      <w:r w:rsidRPr="009F73A6">
        <w:rPr>
          <w:lang w:eastAsia="en-US"/>
        </w:rPr>
        <w:t>Обеспечить и содержать за свой счет, в том числе по договору с субподрядной организацией, аккредитованную в установленном порядке лабораторию с необходимым оборудованием и персоналом для выполнения работ по контролю за качеством используемых материалов и конструкций.</w:t>
      </w:r>
    </w:p>
    <w:p w:rsidR="00FE66FB"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Устранять все замечания представителей </w:t>
      </w:r>
      <w:r w:rsidR="00AF47DA">
        <w:rPr>
          <w:color w:val="000000"/>
        </w:rPr>
        <w:t xml:space="preserve">Подрядчика, </w:t>
      </w:r>
      <w:r w:rsidRPr="009F73A6">
        <w:rPr>
          <w:color w:val="000000"/>
        </w:rPr>
        <w:t>Заказчика и Инженерной организации</w:t>
      </w:r>
      <w:r w:rsidR="00964600" w:rsidRPr="009F73A6">
        <w:rPr>
          <w:color w:val="000000"/>
        </w:rPr>
        <w:t>,</w:t>
      </w:r>
      <w:r w:rsidRPr="009F73A6">
        <w:rPr>
          <w:color w:val="000000"/>
        </w:rPr>
        <w:t xml:space="preserve"> выданные в порядке, предусмотренном </w:t>
      </w:r>
      <w:r w:rsidRPr="00AF47DA">
        <w:rPr>
          <w:color w:val="000000"/>
          <w:highlight w:val="yellow"/>
        </w:rPr>
        <w:t>п. 2.</w:t>
      </w:r>
      <w:r w:rsidR="00AF47DA" w:rsidRPr="00AF47DA">
        <w:rPr>
          <w:color w:val="000000"/>
          <w:highlight w:val="yellow"/>
        </w:rPr>
        <w:t>2</w:t>
      </w:r>
      <w:r w:rsidRPr="00AF47DA">
        <w:rPr>
          <w:color w:val="000000"/>
          <w:highlight w:val="yellow"/>
        </w:rPr>
        <w:t>, 6.5, 6.</w:t>
      </w:r>
      <w:r w:rsidR="00437EC8" w:rsidRPr="00AF47DA">
        <w:rPr>
          <w:color w:val="000000"/>
          <w:highlight w:val="yellow"/>
        </w:rPr>
        <w:t>7</w:t>
      </w:r>
      <w:r w:rsidRPr="00AF47DA">
        <w:rPr>
          <w:color w:val="000000"/>
          <w:highlight w:val="yellow"/>
        </w:rPr>
        <w:t>.2, 11.4, 11.5.</w:t>
      </w:r>
      <w:r w:rsidRPr="009F73A6">
        <w:rPr>
          <w:color w:val="000000"/>
        </w:rPr>
        <w:t xml:space="preserve"> </w:t>
      </w:r>
      <w:r w:rsidR="0077298F" w:rsidRPr="009F73A6">
        <w:rPr>
          <w:color w:val="000000"/>
        </w:rPr>
        <w:t>Договора</w:t>
      </w:r>
      <w:r w:rsidRPr="009F73A6">
        <w:rPr>
          <w:color w:val="000000"/>
        </w:rPr>
        <w:t xml:space="preserve">, а </w:t>
      </w:r>
      <w:r w:rsidRPr="009F73A6">
        <w:rPr>
          <w:color w:val="000000"/>
        </w:rPr>
        <w:lastRenderedPageBreak/>
        <w:t>также замечания (предписания) органов государственного контроля и надзора, выданные в установленном законом порядке.</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Поставить на строительную площадку материалы, оборудование и имущество</w:t>
      </w:r>
      <w:r w:rsidR="00964600" w:rsidRPr="009F73A6">
        <w:rPr>
          <w:color w:val="000000"/>
        </w:rPr>
        <w:t>,</w:t>
      </w:r>
      <w:r w:rsidRPr="009F73A6">
        <w:rPr>
          <w:color w:val="000000"/>
        </w:rPr>
        <w:t xml:space="preserve"> необходимое для исполнения </w:t>
      </w:r>
      <w:r w:rsidR="0077298F" w:rsidRPr="009F73A6">
        <w:rPr>
          <w:color w:val="000000"/>
        </w:rPr>
        <w:t>Договора</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В случае складирования резерва грунта, плодородного сло</w:t>
      </w:r>
      <w:r w:rsidR="00DB0DE0" w:rsidRPr="009F73A6">
        <w:rPr>
          <w:color w:val="000000"/>
        </w:rPr>
        <w:t xml:space="preserve">я почвы и строительного мусора </w:t>
      </w:r>
      <w:r w:rsidRPr="009F73A6">
        <w:rPr>
          <w:color w:val="000000"/>
        </w:rPr>
        <w:t xml:space="preserve">за границами постоянного или временного отвода, установленного Проектом, </w:t>
      </w:r>
      <w:r w:rsidR="00FA5827" w:rsidRPr="00FA5827">
        <w:rPr>
          <w:color w:val="000000"/>
        </w:rPr>
        <w:t>Субп</w:t>
      </w:r>
      <w:r w:rsidRPr="009F73A6">
        <w:rPr>
          <w:color w:val="000000"/>
        </w:rPr>
        <w:t>одрядчик обязан осуществить аренду земель и их рекультивацию за свой счет.</w:t>
      </w:r>
    </w:p>
    <w:p w:rsidR="000D2DE3" w:rsidRPr="009F73A6" w:rsidRDefault="00FA5827" w:rsidP="009F73A6">
      <w:pPr>
        <w:pStyle w:val="af"/>
        <w:tabs>
          <w:tab w:val="left" w:pos="709"/>
          <w:tab w:val="left" w:pos="1134"/>
        </w:tabs>
        <w:ind w:left="0" w:firstLine="567"/>
        <w:jc w:val="both"/>
        <w:rPr>
          <w:color w:val="000000"/>
        </w:rPr>
      </w:pPr>
      <w:r w:rsidRPr="00FA5827">
        <w:t>Субп</w:t>
      </w:r>
      <w:r w:rsidR="000D2DE3" w:rsidRPr="009F73A6">
        <w:t>одрядчик несет ответственность за неисполнение обязанности по проведению рекультивации земельных участков перед третьими лицами, в том числе правообладателями соответствующих земельных участков.</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Обеспечить в ходе строительства Объекта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Проектом и Перечнем нормативно-технической документации (</w:t>
      </w:r>
      <w:r w:rsidR="007E5232" w:rsidRPr="009F73A6">
        <w:rPr>
          <w:color w:val="000000"/>
        </w:rPr>
        <w:t xml:space="preserve">Приложение </w:t>
      </w:r>
      <w:r w:rsidR="00DC2DC3" w:rsidRPr="009F73A6">
        <w:rPr>
          <w:color w:val="000000"/>
        </w:rPr>
        <w:t>№</w:t>
      </w:r>
      <w:r w:rsidR="008D2F56">
        <w:rPr>
          <w:color w:val="000000"/>
        </w:rPr>
        <w:t xml:space="preserve"> </w:t>
      </w:r>
      <w:r w:rsidRPr="009F73A6">
        <w:rPr>
          <w:color w:val="000000"/>
        </w:rPr>
        <w:t xml:space="preserve">7 к </w:t>
      </w:r>
      <w:r w:rsidR="008877AA" w:rsidRPr="009F73A6">
        <w:rPr>
          <w:color w:val="000000"/>
        </w:rPr>
        <w:t>Договору</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Обеспечить за свой счет содержание и охрану строительства, ограждений мест производства дорожных работ, временных средства организации движения, охрану материалов, оборудования,</w:t>
      </w:r>
      <w:r w:rsidR="008B0187" w:rsidRPr="009F73A6">
        <w:rPr>
          <w:color w:val="000000"/>
        </w:rPr>
        <w:t xml:space="preserve"> строительной техники и </w:t>
      </w:r>
      <w:proofErr w:type="gramStart"/>
      <w:r w:rsidR="008B0187" w:rsidRPr="009F73A6">
        <w:rPr>
          <w:color w:val="000000"/>
        </w:rPr>
        <w:t xml:space="preserve">другого </w:t>
      </w:r>
      <w:r w:rsidRPr="009F73A6">
        <w:rPr>
          <w:color w:val="000000"/>
        </w:rPr>
        <w:t>имущества</w:t>
      </w:r>
      <w:proofErr w:type="gramEnd"/>
      <w:r w:rsidRPr="009F73A6">
        <w:rPr>
          <w:color w:val="000000"/>
        </w:rPr>
        <w:t xml:space="preserve"> и строящихся сооружений, необходимых для </w:t>
      </w:r>
      <w:r w:rsidR="000059EA">
        <w:rPr>
          <w:color w:val="000000"/>
        </w:rPr>
        <w:t>выполнения работ</w:t>
      </w:r>
      <w:r w:rsidRPr="009F73A6">
        <w:rPr>
          <w:color w:val="000000"/>
        </w:rPr>
        <w:t>, с м</w:t>
      </w:r>
      <w:r w:rsidR="008B0187" w:rsidRPr="009F73A6">
        <w:rPr>
          <w:color w:val="000000"/>
        </w:rPr>
        <w:t xml:space="preserve">омента начала строительства до </w:t>
      </w:r>
      <w:r w:rsidRPr="009F73A6">
        <w:rPr>
          <w:color w:val="000000"/>
        </w:rPr>
        <w:t>ввода Объекта в эксплуатацию.</w:t>
      </w:r>
    </w:p>
    <w:p w:rsidR="002D07D7" w:rsidRPr="009F73A6" w:rsidRDefault="002D07D7" w:rsidP="009F73A6">
      <w:pPr>
        <w:tabs>
          <w:tab w:val="left" w:pos="540"/>
        </w:tabs>
        <w:ind w:firstLine="567"/>
        <w:jc w:val="both"/>
        <w:rPr>
          <w:color w:val="000000"/>
        </w:rPr>
      </w:pPr>
      <w:r w:rsidRPr="009F73A6">
        <w:rPr>
          <w:color w:val="000000"/>
        </w:rPr>
        <w:tab/>
      </w:r>
      <w:r w:rsidR="000059EA">
        <w:rPr>
          <w:color w:val="000000"/>
        </w:rPr>
        <w:t>Нести ответственность за безопасность дорожного движения в зоне выполнения работ.</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Возвести в соответствии с Проектом собственными силами на территории строительной площадки временные здания и сооружения, в том числе осуществить </w:t>
      </w:r>
      <w:r w:rsidR="008D2F56">
        <w:rPr>
          <w:color w:val="000000"/>
        </w:rPr>
        <w:br/>
      </w:r>
      <w:r w:rsidRPr="009F73A6">
        <w:rPr>
          <w:color w:val="000000"/>
        </w:rPr>
        <w:t xml:space="preserve">в установленном порядке временные присоединения коммуникаций на период выполнения работ на строительной площадке.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Незамедлительно известить </w:t>
      </w:r>
      <w:r w:rsidR="000059EA" w:rsidRPr="000059EA">
        <w:rPr>
          <w:color w:val="000000"/>
        </w:rPr>
        <w:t>Подряд</w:t>
      </w:r>
      <w:r w:rsidRPr="009F73A6">
        <w:rPr>
          <w:color w:val="000000"/>
        </w:rPr>
        <w:t>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Вести с момента начала выполнения работ на Объекте и до их завершения, оформленные и заверенные в установленном порядке Общий и Специальные журналы работ на Объекте. </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rPr>
          <w:color w:val="000000"/>
        </w:rPr>
        <w:t>Вести строительный контроль и всю необходимую исполнительную документацию в соответствии с требованиями Перечня нормативно-технических документов, обязательных при выполнении работ по строительству (</w:t>
      </w:r>
      <w:r w:rsidR="007E5232" w:rsidRPr="009F73A6">
        <w:rPr>
          <w:color w:val="000000"/>
        </w:rPr>
        <w:t xml:space="preserve">Приложение </w:t>
      </w:r>
      <w:r w:rsidR="00DC2DC3" w:rsidRPr="009F73A6">
        <w:rPr>
          <w:color w:val="000000"/>
        </w:rPr>
        <w:t>№</w:t>
      </w:r>
      <w:r w:rsidR="00293A87">
        <w:rPr>
          <w:color w:val="000000"/>
        </w:rPr>
        <w:t xml:space="preserve"> </w:t>
      </w:r>
      <w:r w:rsidRPr="009F73A6">
        <w:rPr>
          <w:color w:val="000000"/>
        </w:rPr>
        <w:t xml:space="preserve">7 к </w:t>
      </w:r>
      <w:r w:rsidR="008877AA" w:rsidRPr="009F73A6">
        <w:rPr>
          <w:color w:val="000000"/>
        </w:rPr>
        <w:t>Договору</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Обеспечить за свой счет и в установленные </w:t>
      </w:r>
      <w:r w:rsidR="000059EA">
        <w:rPr>
          <w:color w:val="000000"/>
        </w:rPr>
        <w:t xml:space="preserve">Подрядчиком и </w:t>
      </w:r>
      <w:r w:rsidRPr="009F73A6">
        <w:rPr>
          <w:color w:val="000000"/>
        </w:rPr>
        <w:t xml:space="preserve">Заказчиком сроки устранение недостатков и дефектов, выявленных </w:t>
      </w:r>
      <w:r w:rsidR="000059EA">
        <w:rPr>
          <w:color w:val="000000"/>
        </w:rPr>
        <w:t xml:space="preserve">Подрядчиком и </w:t>
      </w:r>
      <w:proofErr w:type="gramStart"/>
      <w:r w:rsidRPr="009F73A6">
        <w:rPr>
          <w:color w:val="000000"/>
        </w:rPr>
        <w:t>Заказчиком</w:t>
      </w:r>
      <w:proofErr w:type="gramEnd"/>
      <w:r w:rsidRPr="009F73A6">
        <w:rPr>
          <w:color w:val="000000"/>
        </w:rPr>
        <w:t xml:space="preserve"> и уполномоченными им лицами, а также органами государственного контроля и надзора в ходе выполнения работ, при приемке работ и в течение гарантийного срока эксплуатации Объекта в соответствии с п. 13.3. </w:t>
      </w:r>
      <w:r w:rsidR="0077298F" w:rsidRPr="009F73A6">
        <w:rPr>
          <w:color w:val="000000"/>
        </w:rPr>
        <w:t>Договора</w:t>
      </w:r>
      <w:r w:rsidRPr="009F73A6">
        <w:rPr>
          <w:color w:val="000000"/>
        </w:rPr>
        <w:t xml:space="preserve">. </w:t>
      </w:r>
    </w:p>
    <w:p w:rsidR="002D07D7" w:rsidRPr="009F73A6" w:rsidRDefault="000059EA" w:rsidP="009F73A6">
      <w:pPr>
        <w:pStyle w:val="af"/>
        <w:numPr>
          <w:ilvl w:val="1"/>
          <w:numId w:val="15"/>
        </w:numPr>
        <w:tabs>
          <w:tab w:val="left" w:pos="567"/>
          <w:tab w:val="left" w:pos="709"/>
          <w:tab w:val="left" w:pos="1134"/>
        </w:tabs>
        <w:ind w:left="0" w:firstLine="567"/>
        <w:jc w:val="both"/>
        <w:rPr>
          <w:color w:val="000000"/>
        </w:rPr>
      </w:pPr>
      <w:r>
        <w:t>Обеспечить соблюдение порядка ведения работ и схем организации дорожного движения на Объекте, переданных Подрядчиком Субподрядчику.</w:t>
      </w:r>
    </w:p>
    <w:p w:rsidR="002D07D7" w:rsidRPr="009F73A6" w:rsidRDefault="0083129B" w:rsidP="009F73A6">
      <w:pPr>
        <w:pStyle w:val="af"/>
        <w:numPr>
          <w:ilvl w:val="1"/>
          <w:numId w:val="15"/>
        </w:numPr>
        <w:tabs>
          <w:tab w:val="left" w:pos="567"/>
          <w:tab w:val="left" w:pos="709"/>
          <w:tab w:val="left" w:pos="1134"/>
        </w:tabs>
        <w:ind w:left="0" w:firstLine="567"/>
        <w:jc w:val="both"/>
        <w:rPr>
          <w:color w:val="000000"/>
        </w:rPr>
      </w:pPr>
      <w:r>
        <w:rPr>
          <w:color w:val="000000"/>
        </w:rPr>
        <w:t>Обеспечить сохранность освидетельствованных Подрядчиком знаков закрепления на местности геодезической разбивочной основы Объекта</w:t>
      </w:r>
      <w:r w:rsidR="002D07D7" w:rsidRPr="009F73A6">
        <w:rPr>
          <w:color w:val="000000"/>
        </w:rPr>
        <w:t>.</w:t>
      </w:r>
    </w:p>
    <w:p w:rsidR="002D07D7" w:rsidRPr="009F73A6" w:rsidRDefault="002D07D7" w:rsidP="009F73A6">
      <w:pPr>
        <w:tabs>
          <w:tab w:val="left" w:pos="1248"/>
        </w:tabs>
        <w:ind w:firstLine="567"/>
        <w:jc w:val="both"/>
        <w:rPr>
          <w:color w:val="000000"/>
        </w:rPr>
      </w:pPr>
      <w:r w:rsidRPr="009F73A6">
        <w:rPr>
          <w:color w:val="000000"/>
        </w:rPr>
        <w:t xml:space="preserve">Обеспечить наличие хорошо читаемых табличек с указанием пикетов на всем протяжении участка строительства.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Немедленно известить </w:t>
      </w:r>
      <w:r w:rsidR="0083129B" w:rsidRPr="0083129B">
        <w:rPr>
          <w:color w:val="000000"/>
        </w:rPr>
        <w:t>Подряд</w:t>
      </w:r>
      <w:r w:rsidRPr="009F73A6">
        <w:rPr>
          <w:color w:val="000000"/>
        </w:rPr>
        <w:t>чика и до получения от него указаний приостановить работы при обнаружении:</w:t>
      </w:r>
    </w:p>
    <w:p w:rsidR="002D07D7" w:rsidRPr="009F73A6" w:rsidRDefault="002D07D7" w:rsidP="009F73A6">
      <w:pPr>
        <w:numPr>
          <w:ilvl w:val="0"/>
          <w:numId w:val="1"/>
        </w:numPr>
        <w:tabs>
          <w:tab w:val="left" w:pos="0"/>
          <w:tab w:val="left" w:pos="888"/>
        </w:tabs>
        <w:ind w:firstLine="567"/>
        <w:jc w:val="both"/>
        <w:rPr>
          <w:color w:val="000000"/>
        </w:rPr>
      </w:pPr>
      <w:r w:rsidRPr="009F73A6">
        <w:rPr>
          <w:color w:val="000000"/>
        </w:rPr>
        <w:t xml:space="preserve">непригодности или недоброкачественности предоставленных </w:t>
      </w:r>
      <w:r w:rsidR="0083129B" w:rsidRPr="0083129B">
        <w:rPr>
          <w:color w:val="000000"/>
        </w:rPr>
        <w:t>Подряд</w:t>
      </w:r>
      <w:r w:rsidRPr="009F73A6">
        <w:rPr>
          <w:color w:val="000000"/>
        </w:rPr>
        <w:t>чиком материалов, оборудования, рабочей документации;</w:t>
      </w:r>
    </w:p>
    <w:p w:rsidR="002D07D7" w:rsidRPr="009F73A6" w:rsidRDefault="002D07D7" w:rsidP="009F73A6">
      <w:pPr>
        <w:tabs>
          <w:tab w:val="left" w:pos="0"/>
        </w:tabs>
        <w:ind w:firstLine="567"/>
        <w:jc w:val="both"/>
        <w:rPr>
          <w:color w:val="000000"/>
        </w:rPr>
      </w:pPr>
      <w:r w:rsidRPr="009F73A6">
        <w:rPr>
          <w:color w:val="000000"/>
        </w:rPr>
        <w:t xml:space="preserve">- возможных неблагоприятных для </w:t>
      </w:r>
      <w:r w:rsidR="0083129B" w:rsidRPr="0083129B">
        <w:rPr>
          <w:color w:val="000000"/>
        </w:rPr>
        <w:t>Подряд</w:t>
      </w:r>
      <w:r w:rsidRPr="009F73A6">
        <w:rPr>
          <w:color w:val="000000"/>
        </w:rPr>
        <w:t xml:space="preserve">чика последствий выполнения его указаний </w:t>
      </w:r>
      <w:r w:rsidR="008D2F56">
        <w:rPr>
          <w:color w:val="000000"/>
        </w:rPr>
        <w:br/>
      </w:r>
      <w:r w:rsidRPr="009F73A6">
        <w:rPr>
          <w:color w:val="000000"/>
        </w:rPr>
        <w:t>о способе выполнения работ.</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rPr>
          <w:color w:val="000000"/>
        </w:rPr>
        <w:t xml:space="preserve">Не использовать в ходе выполнения работ материалы и оборудование, если это может привести к нарушению </w:t>
      </w:r>
      <w:r w:rsidRPr="009F73A6">
        <w:t>действующих требований по охране окружающей среды и безопасности строительных работ, в том числе треб</w:t>
      </w:r>
      <w:r w:rsidR="008B0187" w:rsidRPr="009F73A6">
        <w:t xml:space="preserve">ований, указанных </w:t>
      </w:r>
      <w:r w:rsidRPr="009F73A6">
        <w:t xml:space="preserve">в Перечне нормативно-технических </w:t>
      </w:r>
      <w:r w:rsidRPr="009F73A6">
        <w:lastRenderedPageBreak/>
        <w:t>документов, обязательных при выполнении работ по строительству (</w:t>
      </w:r>
      <w:r w:rsidR="007E5232" w:rsidRPr="009F73A6">
        <w:t xml:space="preserve">Приложение </w:t>
      </w:r>
      <w:r w:rsidR="00DC2DC3" w:rsidRPr="009F73A6">
        <w:t>№</w:t>
      </w:r>
      <w:r w:rsidR="00293A87">
        <w:t xml:space="preserve"> </w:t>
      </w:r>
      <w:r w:rsidRPr="009F73A6">
        <w:t xml:space="preserve">7 </w:t>
      </w:r>
      <w:r w:rsidR="008D2F56">
        <w:br/>
      </w:r>
      <w:r w:rsidRPr="009F73A6">
        <w:t xml:space="preserve">к </w:t>
      </w:r>
      <w:r w:rsidR="008877AA" w:rsidRPr="009F73A6">
        <w:t>Договору</w:t>
      </w:r>
      <w:r w:rsidRPr="009F73A6">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Выполнить работы по присоединению к инженерным коммуникациям (в том числе, электрическим сетям), необходимым для обеспечения функционирования Объекта строительства, а также переустройство коммуникаций, подпадающих в зону строительства.</w:t>
      </w:r>
    </w:p>
    <w:p w:rsidR="002D07D7" w:rsidRPr="009F73A6" w:rsidRDefault="00ED1C55" w:rsidP="009F73A6">
      <w:pPr>
        <w:pStyle w:val="af"/>
        <w:numPr>
          <w:ilvl w:val="1"/>
          <w:numId w:val="15"/>
        </w:numPr>
        <w:tabs>
          <w:tab w:val="left" w:pos="567"/>
          <w:tab w:val="left" w:pos="709"/>
          <w:tab w:val="left" w:pos="1134"/>
        </w:tabs>
        <w:ind w:left="0" w:firstLine="567"/>
        <w:jc w:val="both"/>
        <w:rPr>
          <w:color w:val="000000"/>
        </w:rPr>
      </w:pPr>
      <w:r w:rsidRPr="009F73A6">
        <w:rPr>
          <w:color w:val="000000"/>
        </w:rPr>
        <w:t>О</w:t>
      </w:r>
      <w:r w:rsidR="00D52B50" w:rsidRPr="009F73A6">
        <w:rPr>
          <w:color w:val="000000"/>
        </w:rPr>
        <w:t>свобо</w:t>
      </w:r>
      <w:r w:rsidRPr="009F73A6">
        <w:rPr>
          <w:color w:val="000000"/>
        </w:rPr>
        <w:t>дить</w:t>
      </w:r>
      <w:r w:rsidR="00D52B50" w:rsidRPr="009F73A6">
        <w:rPr>
          <w:color w:val="000000"/>
        </w:rPr>
        <w:t xml:space="preserve"> </w:t>
      </w:r>
      <w:r w:rsidR="0083129B" w:rsidRPr="0083129B">
        <w:rPr>
          <w:color w:val="000000"/>
        </w:rPr>
        <w:t>Подряд</w:t>
      </w:r>
      <w:r w:rsidR="00D52B50" w:rsidRPr="009F73A6">
        <w:rPr>
          <w:color w:val="000000"/>
        </w:rPr>
        <w:t xml:space="preserve">чика от всех претензий, требований, судебных исков, которые могут возникнуть в случае причинения третьим лицам травм или ущерба, вследствие выполнения </w:t>
      </w:r>
      <w:r w:rsidR="00FA5827" w:rsidRPr="00FA5827">
        <w:rPr>
          <w:color w:val="000000"/>
        </w:rPr>
        <w:t>Субп</w:t>
      </w:r>
      <w:r w:rsidR="00D52B50" w:rsidRPr="009F73A6">
        <w:rPr>
          <w:color w:val="000000"/>
        </w:rPr>
        <w:t>одрядчиком работ в соответствии с Договором и (или) вследствие нарушения имущественных и интеллектуальных прав</w:t>
      </w:r>
      <w:r w:rsidRPr="009F73A6">
        <w:rPr>
          <w:color w:val="000000"/>
        </w:rPr>
        <w:t xml:space="preserve">; </w:t>
      </w:r>
      <w:r w:rsidR="00D52B50" w:rsidRPr="009F73A6">
        <w:rPr>
          <w:color w:val="000000"/>
        </w:rPr>
        <w:t>принять на себя оплату всех убытков, издержек и расходов, возникших у треть</w:t>
      </w:r>
      <w:r w:rsidRPr="009F73A6">
        <w:rPr>
          <w:color w:val="000000"/>
        </w:rPr>
        <w:t>их</w:t>
      </w:r>
      <w:r w:rsidR="00D52B50" w:rsidRPr="009F73A6">
        <w:rPr>
          <w:color w:val="000000"/>
        </w:rPr>
        <w:t xml:space="preserve"> </w:t>
      </w:r>
      <w:r w:rsidRPr="009F73A6">
        <w:rPr>
          <w:color w:val="000000"/>
        </w:rPr>
        <w:t>лиц</w:t>
      </w:r>
      <w:r w:rsidR="00D52B50"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По запросу </w:t>
      </w:r>
      <w:r w:rsidR="0083129B" w:rsidRPr="0083129B">
        <w:rPr>
          <w:color w:val="000000"/>
        </w:rPr>
        <w:t>Подряд</w:t>
      </w:r>
      <w:r w:rsidRPr="009F73A6">
        <w:rPr>
          <w:color w:val="000000"/>
        </w:rPr>
        <w:t>чика представлять информацию о строительстве Объекта, в том числе на электронных носителях.</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Передать по окончании строительства Объекта </w:t>
      </w:r>
      <w:r w:rsidR="0083129B" w:rsidRPr="0083129B">
        <w:rPr>
          <w:color w:val="000000"/>
        </w:rPr>
        <w:t>Подряд</w:t>
      </w:r>
      <w:r w:rsidRPr="009F73A6">
        <w:rPr>
          <w:color w:val="000000"/>
        </w:rPr>
        <w:t xml:space="preserve">чику схемы расположения и каталоги геодезических знаков координат и высот, устанавливаемых при геодезических разбивочных работах в период строительства и сохраняемых после его окончания, исполнительную документацию выполненных работ в полном объеме в бумажном и отсканированном виде после ее подписания, а также электронный паспорт Объекта, по дополнительно согласованной с </w:t>
      </w:r>
      <w:r w:rsidR="0083129B" w:rsidRPr="0083129B">
        <w:rPr>
          <w:color w:val="000000"/>
        </w:rPr>
        <w:t>Подряд</w:t>
      </w:r>
      <w:r w:rsidR="0083129B">
        <w:rPr>
          <w:color w:val="000000"/>
        </w:rPr>
        <w:t>ч</w:t>
      </w:r>
      <w:r w:rsidRPr="009F73A6">
        <w:rPr>
          <w:color w:val="000000"/>
        </w:rPr>
        <w:t>иком форме.</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Уведомить </w:t>
      </w:r>
      <w:r w:rsidR="001A3DDE" w:rsidRPr="001A3DDE">
        <w:rPr>
          <w:color w:val="000000"/>
        </w:rPr>
        <w:t>Подряд</w:t>
      </w:r>
      <w:r w:rsidRPr="009F73A6">
        <w:rPr>
          <w:color w:val="000000"/>
        </w:rPr>
        <w:t xml:space="preserve">чика о готовности к промежуточной приемке выполненного этапа работ в срок, установленный в п. 12.1 </w:t>
      </w:r>
      <w:r w:rsidR="0077298F" w:rsidRPr="009F73A6">
        <w:rPr>
          <w:color w:val="000000"/>
        </w:rPr>
        <w:t>Договора</w:t>
      </w:r>
      <w:r w:rsidRPr="009F73A6">
        <w:rPr>
          <w:color w:val="000000"/>
        </w:rPr>
        <w:t xml:space="preserve">. Расходы за предоставление автотранспорта для проведения промежуточной приемки выполненных работ несет </w:t>
      </w:r>
      <w:r w:rsidR="00FA5827" w:rsidRPr="00FA5827">
        <w:rPr>
          <w:color w:val="000000"/>
        </w:rPr>
        <w:t>Субп</w:t>
      </w:r>
      <w:r w:rsidRPr="009F73A6">
        <w:rPr>
          <w:color w:val="000000"/>
        </w:rPr>
        <w:t>одрядчик.</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выполнении работ на Объекте обеспечить своих работников и работников субподрядчиков специальной одеждой в соответствии с требованиями Приложения </w:t>
      </w:r>
      <w:r w:rsidR="00DC2DC3" w:rsidRPr="009F73A6">
        <w:rPr>
          <w:color w:val="000000"/>
        </w:rPr>
        <w:t>№</w:t>
      </w:r>
      <w:r w:rsidR="008D2F56">
        <w:rPr>
          <w:color w:val="000000"/>
        </w:rPr>
        <w:t xml:space="preserve"> </w:t>
      </w:r>
      <w:r w:rsidRPr="009F73A6">
        <w:rPr>
          <w:color w:val="000000"/>
        </w:rPr>
        <w:t xml:space="preserve">7 </w:t>
      </w:r>
      <w:r w:rsidR="008D2F56">
        <w:rPr>
          <w:color w:val="000000"/>
        </w:rPr>
        <w:br/>
      </w:r>
      <w:r w:rsidRPr="009F73A6">
        <w:rPr>
          <w:color w:val="000000"/>
        </w:rPr>
        <w:t xml:space="preserve">к </w:t>
      </w:r>
      <w:r w:rsidR="008877AA" w:rsidRPr="009F73A6">
        <w:rPr>
          <w:color w:val="000000"/>
        </w:rPr>
        <w:t>Договору</w:t>
      </w:r>
      <w:r w:rsidRPr="009F73A6">
        <w:rPr>
          <w:color w:val="000000"/>
        </w:rPr>
        <w:t xml:space="preserve"> с указанием наименования организации.</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В соответствии с п</w:t>
      </w:r>
      <w:r w:rsidR="00E270C2" w:rsidRPr="009F73A6">
        <w:rPr>
          <w:color w:val="000000"/>
        </w:rPr>
        <w:t>.</w:t>
      </w:r>
      <w:r w:rsidRPr="009F73A6">
        <w:rPr>
          <w:color w:val="000000"/>
        </w:rPr>
        <w:t xml:space="preserve"> 13.3 </w:t>
      </w:r>
      <w:r w:rsidR="0077298F" w:rsidRPr="009F73A6">
        <w:rPr>
          <w:color w:val="000000"/>
        </w:rPr>
        <w:t>Договора</w:t>
      </w:r>
      <w:r w:rsidRPr="009F73A6">
        <w:rPr>
          <w:color w:val="000000"/>
        </w:rPr>
        <w:t xml:space="preserve"> после получения письменного</w:t>
      </w:r>
      <w:r w:rsidR="008B0187" w:rsidRPr="009F73A6">
        <w:rPr>
          <w:color w:val="000000"/>
        </w:rPr>
        <w:t xml:space="preserve"> извещения </w:t>
      </w:r>
      <w:r w:rsidR="001A3DDE" w:rsidRPr="001A3DDE">
        <w:rPr>
          <w:color w:val="000000"/>
        </w:rPr>
        <w:t>Подряд</w:t>
      </w:r>
      <w:r w:rsidRPr="009F73A6">
        <w:rPr>
          <w:color w:val="000000"/>
        </w:rPr>
        <w:t xml:space="preserve">чика о выявленных на гарантийном участке Объекта дефектах направить в установленный в извещении </w:t>
      </w:r>
      <w:r w:rsidR="001A3DDE" w:rsidRPr="001A3DDE">
        <w:rPr>
          <w:color w:val="000000"/>
        </w:rPr>
        <w:t>Подряд</w:t>
      </w:r>
      <w:r w:rsidRPr="009F73A6">
        <w:rPr>
          <w:color w:val="000000"/>
        </w:rPr>
        <w:t>чика срок уполномоченного представителя для составления акта, фиксирующего выявленные дефекты.</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возникновения по вине </w:t>
      </w:r>
      <w:r w:rsidR="00FA5827" w:rsidRPr="00FA5827">
        <w:rPr>
          <w:color w:val="000000"/>
        </w:rPr>
        <w:t>Субп</w:t>
      </w:r>
      <w:r w:rsidRPr="009F73A6">
        <w:rPr>
          <w:color w:val="000000"/>
        </w:rPr>
        <w:t xml:space="preserve">одрядчика перерывов в транзитном движении на Объекте организовать работу по предупреждению и ликвидации ограничений, а также выполнить указанные работы в кратчайшие сроки за свой счет без последующей компенсации </w:t>
      </w:r>
      <w:r w:rsidR="001A3DDE" w:rsidRPr="001A3DDE">
        <w:rPr>
          <w:color w:val="000000"/>
        </w:rPr>
        <w:t>Подряд</w:t>
      </w:r>
      <w:r w:rsidRPr="009F73A6">
        <w:rPr>
          <w:color w:val="000000"/>
        </w:rPr>
        <w:t xml:space="preserve">чиком понесенных затрат. В случае невозможности обеспечить проведение таких работ собственными силами </w:t>
      </w:r>
      <w:r w:rsidR="00FA5827" w:rsidRPr="00FA5827">
        <w:rPr>
          <w:color w:val="000000"/>
        </w:rPr>
        <w:t>Субп</w:t>
      </w:r>
      <w:r w:rsidRPr="009F73A6">
        <w:rPr>
          <w:color w:val="000000"/>
        </w:rPr>
        <w:t xml:space="preserve">одрядчик незамедлительно сообщает о таких ситуациях </w:t>
      </w:r>
      <w:r w:rsidR="001A3DDE" w:rsidRPr="001A3DDE">
        <w:rPr>
          <w:color w:val="000000"/>
        </w:rPr>
        <w:t>Подряд</w:t>
      </w:r>
      <w:r w:rsidRPr="009F73A6">
        <w:rPr>
          <w:color w:val="000000"/>
        </w:rPr>
        <w:t xml:space="preserve">чику </w:t>
      </w:r>
      <w:r w:rsidR="008D2F56">
        <w:rPr>
          <w:color w:val="000000"/>
        </w:rPr>
        <w:br/>
      </w:r>
      <w:r w:rsidRPr="009F73A6">
        <w:rPr>
          <w:color w:val="000000"/>
        </w:rPr>
        <w:t xml:space="preserve">и в дальнейшем компенсирует </w:t>
      </w:r>
      <w:r w:rsidR="001A3DDE" w:rsidRPr="001A3DDE">
        <w:rPr>
          <w:color w:val="000000"/>
        </w:rPr>
        <w:t>Подряд</w:t>
      </w:r>
      <w:r w:rsidRPr="009F73A6">
        <w:rPr>
          <w:color w:val="000000"/>
        </w:rPr>
        <w:t xml:space="preserve">чику или привлеченной </w:t>
      </w:r>
      <w:r w:rsidR="001A3DDE" w:rsidRPr="001A3DDE">
        <w:rPr>
          <w:color w:val="000000"/>
        </w:rPr>
        <w:t>Подряд</w:t>
      </w:r>
      <w:r w:rsidRPr="009F73A6">
        <w:rPr>
          <w:color w:val="000000"/>
        </w:rPr>
        <w:t xml:space="preserve">чиком организации стоимость проведенных работ, а также возмещает ущерб, нанесенный в результате ограничения или перерыва движения третьим лицам. Вышеуказанные действия выполняются в </w:t>
      </w:r>
      <w:r w:rsidR="008B0187" w:rsidRPr="009F73A6">
        <w:rPr>
          <w:color w:val="000000"/>
        </w:rPr>
        <w:t xml:space="preserve">соответствии с Приложением </w:t>
      </w:r>
      <w:r w:rsidR="00DC2DC3" w:rsidRPr="009F73A6">
        <w:rPr>
          <w:color w:val="000000"/>
        </w:rPr>
        <w:t>№</w:t>
      </w:r>
      <w:r w:rsidR="00293A87">
        <w:rPr>
          <w:color w:val="000000"/>
        </w:rPr>
        <w:t xml:space="preserve"> </w:t>
      </w:r>
      <w:r w:rsidR="008B0187" w:rsidRPr="009F73A6">
        <w:rPr>
          <w:color w:val="000000"/>
        </w:rPr>
        <w:t>10</w:t>
      </w:r>
      <w:r w:rsidRPr="009F73A6">
        <w:rPr>
          <w:color w:val="000000"/>
        </w:rPr>
        <w:t xml:space="preserve"> к </w:t>
      </w:r>
      <w:r w:rsidR="008877AA" w:rsidRPr="009F73A6">
        <w:rPr>
          <w:color w:val="000000"/>
        </w:rPr>
        <w:t>Договору</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bCs/>
        </w:rPr>
      </w:pPr>
      <w:r w:rsidRPr="009F73A6">
        <w:rPr>
          <w:bCs/>
        </w:rPr>
        <w:t xml:space="preserve">Обеспечить </w:t>
      </w:r>
      <w:r w:rsidR="001A3DDE" w:rsidRPr="001A3DDE">
        <w:rPr>
          <w:bCs/>
        </w:rPr>
        <w:t>Подряд</w:t>
      </w:r>
      <w:r w:rsidR="001F010E" w:rsidRPr="009F73A6">
        <w:rPr>
          <w:bCs/>
        </w:rPr>
        <w:t>чика и</w:t>
      </w:r>
      <w:r w:rsidR="00C84828" w:rsidRPr="009F73A6">
        <w:rPr>
          <w:bCs/>
        </w:rPr>
        <w:t xml:space="preserve"> (</w:t>
      </w:r>
      <w:r w:rsidR="001F010E" w:rsidRPr="009F73A6">
        <w:rPr>
          <w:bCs/>
        </w:rPr>
        <w:t>или</w:t>
      </w:r>
      <w:r w:rsidR="00C84828" w:rsidRPr="009F73A6">
        <w:rPr>
          <w:bCs/>
        </w:rPr>
        <w:t>)</w:t>
      </w:r>
      <w:r w:rsidR="001F010E" w:rsidRPr="009F73A6">
        <w:rPr>
          <w:bCs/>
        </w:rPr>
        <w:t xml:space="preserve"> </w:t>
      </w:r>
      <w:r w:rsidR="002844C2" w:rsidRPr="009F73A6">
        <w:rPr>
          <w:bCs/>
        </w:rPr>
        <w:t>п</w:t>
      </w:r>
      <w:r w:rsidRPr="009F73A6">
        <w:rPr>
          <w:bCs/>
        </w:rPr>
        <w:t xml:space="preserve">редставителя </w:t>
      </w:r>
      <w:r w:rsidR="001A3DDE" w:rsidRPr="001A3DDE">
        <w:rPr>
          <w:bCs/>
        </w:rPr>
        <w:t>Подряд</w:t>
      </w:r>
      <w:r w:rsidRPr="009F73A6">
        <w:rPr>
          <w:bCs/>
        </w:rPr>
        <w:t>чика, осуществляющего строительный контроль</w:t>
      </w:r>
      <w:r w:rsidR="00F00866" w:rsidRPr="009F73A6">
        <w:rPr>
          <w:bCs/>
        </w:rPr>
        <w:t xml:space="preserve"> (авторский надзор)</w:t>
      </w:r>
      <w:r w:rsidRPr="009F73A6">
        <w:rPr>
          <w:bCs/>
        </w:rPr>
        <w:t xml:space="preserve"> и приемку работ на Объекте, рабочим помещением в штабе строительства Объекта (с наличием телефонной (факсимильной) связи и доступом в Интернет) и автотранспортом для передвижения по Объекту строительства.</w:t>
      </w:r>
    </w:p>
    <w:p w:rsidR="002D07D7" w:rsidRPr="009F73A6" w:rsidRDefault="002D07D7" w:rsidP="009F73A6">
      <w:pPr>
        <w:pStyle w:val="af"/>
        <w:numPr>
          <w:ilvl w:val="1"/>
          <w:numId w:val="15"/>
        </w:numPr>
        <w:tabs>
          <w:tab w:val="left" w:pos="567"/>
          <w:tab w:val="left" w:pos="709"/>
          <w:tab w:val="left" w:pos="1134"/>
        </w:tabs>
        <w:ind w:left="0" w:firstLine="567"/>
        <w:jc w:val="both"/>
        <w:rPr>
          <w:bCs/>
        </w:rPr>
      </w:pPr>
      <w:r w:rsidRPr="009F73A6">
        <w:rPr>
          <w:bCs/>
        </w:rPr>
        <w:t xml:space="preserve">В ходе проведения строительных, археологических, либо иных работ, при обнаружении мест боевых событий времен Великой Отечественной Войны (ВОВ), </w:t>
      </w:r>
      <w:r w:rsidR="00FA5827" w:rsidRPr="00FA5827">
        <w:rPr>
          <w:bCs/>
        </w:rPr>
        <w:t>Субп</w:t>
      </w:r>
      <w:r w:rsidRPr="009F73A6">
        <w:rPr>
          <w:bCs/>
        </w:rPr>
        <w:t>одрядчик обязан обеспечить проведение полного комплекса поисковых работ и обеспечить перезахоронение останков погибших воинов в соответствии с требованиями регламента, Перечня нормативно-технических документов, обязательных при выполнении работ по строительству (</w:t>
      </w:r>
      <w:r w:rsidR="007E5232" w:rsidRPr="009F73A6">
        <w:rPr>
          <w:bCs/>
        </w:rPr>
        <w:t xml:space="preserve">Приложение </w:t>
      </w:r>
      <w:r w:rsidR="00DC2DC3" w:rsidRPr="009F73A6">
        <w:rPr>
          <w:bCs/>
        </w:rPr>
        <w:t>№</w:t>
      </w:r>
      <w:r w:rsidR="00293A87">
        <w:rPr>
          <w:bCs/>
        </w:rPr>
        <w:t xml:space="preserve"> </w:t>
      </w:r>
      <w:r w:rsidRPr="009F73A6">
        <w:rPr>
          <w:bCs/>
        </w:rPr>
        <w:t xml:space="preserve">7 к </w:t>
      </w:r>
      <w:r w:rsidR="008877AA" w:rsidRPr="009F73A6">
        <w:rPr>
          <w:bCs/>
        </w:rPr>
        <w:t>Договору</w:t>
      </w:r>
      <w:r w:rsidRPr="009F73A6">
        <w:rPr>
          <w:bCs/>
        </w:rPr>
        <w:t>).</w:t>
      </w:r>
    </w:p>
    <w:p w:rsidR="002D07D7" w:rsidRPr="009F73A6" w:rsidRDefault="002D07D7" w:rsidP="009F73A6">
      <w:pPr>
        <w:pStyle w:val="af"/>
        <w:numPr>
          <w:ilvl w:val="1"/>
          <w:numId w:val="15"/>
        </w:numPr>
        <w:tabs>
          <w:tab w:val="left" w:pos="567"/>
          <w:tab w:val="left" w:pos="709"/>
          <w:tab w:val="left" w:pos="1134"/>
        </w:tabs>
        <w:ind w:left="0" w:firstLine="567"/>
        <w:jc w:val="both"/>
        <w:rPr>
          <w:bCs/>
        </w:rPr>
      </w:pPr>
      <w:r w:rsidRPr="009F73A6">
        <w:rPr>
          <w:bCs/>
          <w:lang w:val="x-none"/>
        </w:rPr>
        <w:t xml:space="preserve">Подписанием </w:t>
      </w:r>
      <w:r w:rsidR="0077298F" w:rsidRPr="009F73A6">
        <w:rPr>
          <w:bCs/>
          <w:lang w:val="x-none"/>
        </w:rPr>
        <w:t>Договора</w:t>
      </w:r>
      <w:r w:rsidRPr="009F73A6">
        <w:rPr>
          <w:bCs/>
          <w:lang w:val="x-none"/>
        </w:rPr>
        <w:t xml:space="preserve"> </w:t>
      </w:r>
      <w:r w:rsidR="00FA5827" w:rsidRPr="00FA5827">
        <w:rPr>
          <w:bCs/>
          <w:lang w:val="x-none"/>
        </w:rPr>
        <w:t>Субп</w:t>
      </w:r>
      <w:r w:rsidRPr="009F73A6">
        <w:rPr>
          <w:bCs/>
          <w:lang w:val="x-none"/>
        </w:rPr>
        <w:t xml:space="preserve">одрядчик выражает свое согласие на передачу (раскрытие) </w:t>
      </w:r>
      <w:r w:rsidR="001A3DDE" w:rsidRPr="001A3DDE">
        <w:rPr>
          <w:bCs/>
          <w:lang w:val="x-none"/>
        </w:rPr>
        <w:t>Подряд</w:t>
      </w:r>
      <w:r w:rsidRPr="009F73A6">
        <w:rPr>
          <w:bCs/>
          <w:lang w:val="x-none"/>
        </w:rPr>
        <w:t xml:space="preserve">чиком полученной от </w:t>
      </w:r>
      <w:r w:rsidR="00FA5827" w:rsidRPr="00FA5827">
        <w:rPr>
          <w:bCs/>
          <w:lang w:val="x-none"/>
        </w:rPr>
        <w:t>Субп</w:t>
      </w:r>
      <w:r w:rsidRPr="009F73A6">
        <w:rPr>
          <w:bCs/>
          <w:lang w:val="x-none"/>
        </w:rPr>
        <w:t xml:space="preserve">одрядчика информации в соответствии с </w:t>
      </w:r>
      <w:r w:rsidR="0077298F" w:rsidRPr="001A3DDE">
        <w:rPr>
          <w:bCs/>
          <w:lang w:val="x-none"/>
        </w:rPr>
        <w:t>Договор</w:t>
      </w:r>
      <w:r w:rsidR="001A3DDE" w:rsidRPr="001A3DDE">
        <w:rPr>
          <w:bCs/>
        </w:rPr>
        <w:t>ом</w:t>
      </w:r>
      <w:r w:rsidRPr="001A3DDE">
        <w:rPr>
          <w:bCs/>
          <w:lang w:val="x-none"/>
        </w:rPr>
        <w:t xml:space="preserve"> в Минтранс России, Росфинмониторинг и Федеральную Налоговую Службу России</w:t>
      </w:r>
      <w:r w:rsidRPr="009F73A6">
        <w:rPr>
          <w:bCs/>
          <w:lang w:val="x-none"/>
        </w:rPr>
        <w:t xml:space="preserve"> и отдельного документа или дополнительного соглашения для дачи (подтверждения) такого согласия не требуется.</w:t>
      </w:r>
    </w:p>
    <w:p w:rsidR="005518D5" w:rsidRPr="009F73A6" w:rsidRDefault="00024F2E" w:rsidP="009F73A6">
      <w:pPr>
        <w:pStyle w:val="af"/>
        <w:numPr>
          <w:ilvl w:val="1"/>
          <w:numId w:val="15"/>
        </w:numPr>
        <w:tabs>
          <w:tab w:val="left" w:pos="567"/>
          <w:tab w:val="left" w:pos="709"/>
          <w:tab w:val="left" w:pos="1134"/>
        </w:tabs>
        <w:ind w:left="0" w:firstLine="567"/>
        <w:jc w:val="both"/>
        <w:rPr>
          <w:bCs/>
          <w:iCs/>
        </w:rPr>
      </w:pPr>
      <w:r w:rsidRPr="009F73A6">
        <w:rPr>
          <w:color w:val="000000"/>
        </w:rPr>
        <w:t xml:space="preserve">При выполнении работ по настоящему Договору </w:t>
      </w:r>
      <w:r w:rsidR="00FA5827" w:rsidRPr="00FA5827">
        <w:rPr>
          <w:color w:val="000000"/>
        </w:rPr>
        <w:t>Субп</w:t>
      </w:r>
      <w:r w:rsidRPr="009F73A6">
        <w:rPr>
          <w:color w:val="000000"/>
        </w:rPr>
        <w:t xml:space="preserve">одрядчику рекомендуется приоритетное использование товаров российского происхождения, в том числе указанных в постановлении Правительства Российской Федерации от 03.12.2020 </w:t>
      </w:r>
      <w:r w:rsidR="00DC2DC3" w:rsidRPr="009F73A6">
        <w:rPr>
          <w:color w:val="000000"/>
        </w:rPr>
        <w:t>№</w:t>
      </w:r>
      <w:r w:rsidR="00F526BF">
        <w:rPr>
          <w:color w:val="000000"/>
        </w:rPr>
        <w:t xml:space="preserve"> </w:t>
      </w:r>
      <w:r w:rsidRPr="009F73A6">
        <w:rPr>
          <w:color w:val="000000"/>
        </w:rPr>
        <w:t>2013.</w:t>
      </w:r>
    </w:p>
    <w:p w:rsidR="00FC6252" w:rsidRPr="009F73A6" w:rsidRDefault="00B51233" w:rsidP="009F73A6">
      <w:pPr>
        <w:pStyle w:val="af"/>
        <w:numPr>
          <w:ilvl w:val="1"/>
          <w:numId w:val="15"/>
        </w:numPr>
        <w:tabs>
          <w:tab w:val="left" w:pos="567"/>
          <w:tab w:val="left" w:pos="709"/>
          <w:tab w:val="left" w:pos="1134"/>
        </w:tabs>
        <w:ind w:left="0" w:firstLine="567"/>
        <w:jc w:val="both"/>
        <w:rPr>
          <w:rStyle w:val="FontStyle37"/>
          <w:sz w:val="24"/>
          <w:szCs w:val="24"/>
        </w:rPr>
      </w:pPr>
      <w:r w:rsidRPr="009F73A6">
        <w:rPr>
          <w:color w:val="000000"/>
        </w:rPr>
        <w:lastRenderedPageBreak/>
        <w:t xml:space="preserve">Компенсировать </w:t>
      </w:r>
      <w:r w:rsidR="0063329D" w:rsidRPr="0063329D">
        <w:rPr>
          <w:color w:val="000000"/>
        </w:rPr>
        <w:t>Подряд</w:t>
      </w:r>
      <w:r w:rsidRPr="009F73A6">
        <w:rPr>
          <w:color w:val="000000"/>
        </w:rPr>
        <w:t xml:space="preserve">чику все убытки, включая судебные издержки, связанные с </w:t>
      </w:r>
      <w:r w:rsidRPr="009F73A6">
        <w:rPr>
          <w:bCs/>
          <w:iCs/>
        </w:rPr>
        <w:t xml:space="preserve">нарушениями </w:t>
      </w:r>
      <w:r w:rsidR="00FA5827" w:rsidRPr="00FA5827">
        <w:rPr>
          <w:bCs/>
          <w:iCs/>
        </w:rPr>
        <w:t>Субп</w:t>
      </w:r>
      <w:r w:rsidRPr="009F73A6">
        <w:rPr>
          <w:bCs/>
          <w:iCs/>
        </w:rPr>
        <w:t xml:space="preserve">одрядчиком и (или) привлеченными им </w:t>
      </w:r>
      <w:r w:rsidR="00B87B2C" w:rsidRPr="009F73A6">
        <w:rPr>
          <w:bCs/>
          <w:iCs/>
        </w:rPr>
        <w:t xml:space="preserve">субподрядчиками </w:t>
      </w:r>
      <w:r w:rsidRPr="009F73A6">
        <w:rPr>
          <w:bCs/>
          <w:iCs/>
        </w:rPr>
        <w:t xml:space="preserve">природоохранного </w:t>
      </w:r>
      <w:r w:rsidRPr="009F73A6">
        <w:rPr>
          <w:rStyle w:val="FontStyle37"/>
          <w:sz w:val="24"/>
          <w:szCs w:val="24"/>
        </w:rPr>
        <w:t xml:space="preserve">законодательства, установленными в результате проверок государственных контролирующих органов, и осуществлять </w:t>
      </w:r>
      <w:r w:rsidR="00B268EA" w:rsidRPr="009F73A6">
        <w:rPr>
          <w:rStyle w:val="FontStyle37"/>
          <w:sz w:val="24"/>
          <w:szCs w:val="24"/>
        </w:rPr>
        <w:t xml:space="preserve">все необходимое </w:t>
      </w:r>
      <w:r w:rsidRPr="009F73A6">
        <w:rPr>
          <w:rStyle w:val="FontStyle37"/>
          <w:sz w:val="24"/>
          <w:szCs w:val="24"/>
        </w:rPr>
        <w:t>взаимодействие с соответствующими контрольно-надзорными органами по вопросам ответственности за выявленные нарушения.</w:t>
      </w:r>
    </w:p>
    <w:p w:rsidR="005E6644" w:rsidRPr="009F73A6" w:rsidRDefault="002C77D9" w:rsidP="009F73A6">
      <w:pPr>
        <w:pStyle w:val="af"/>
        <w:numPr>
          <w:ilvl w:val="1"/>
          <w:numId w:val="15"/>
        </w:numPr>
        <w:tabs>
          <w:tab w:val="left" w:pos="567"/>
          <w:tab w:val="left" w:pos="709"/>
          <w:tab w:val="left" w:pos="1134"/>
        </w:tabs>
        <w:ind w:left="0" w:firstLine="567"/>
        <w:jc w:val="both"/>
      </w:pPr>
      <w:r w:rsidRPr="009F73A6">
        <w:t xml:space="preserve">Ежеквартально, не позднее 10 (десятого) числа месяца, следующего за отчетным кварталом, а по итогам </w:t>
      </w:r>
      <w:r w:rsidRPr="009F73A6">
        <w:rPr>
          <w:lang w:val="en-US"/>
        </w:rPr>
        <w:t>IV</w:t>
      </w:r>
      <w:r w:rsidRPr="009F73A6">
        <w:t xml:space="preserve"> квартала – не позднее 15 (пятнадцатого) числа месяца, следующего за отчетным кварталом, предоставлять </w:t>
      </w:r>
      <w:r w:rsidR="0063329D" w:rsidRPr="0063329D">
        <w:t>Подряд</w:t>
      </w:r>
      <w:r w:rsidRPr="009F73A6">
        <w:t xml:space="preserve">чику Справку о распределении денежных средств по видам работ по форме </w:t>
      </w:r>
      <w:r w:rsidRPr="0063329D">
        <w:rPr>
          <w:highlight w:val="yellow"/>
        </w:rPr>
        <w:t xml:space="preserve">Приложения </w:t>
      </w:r>
      <w:r w:rsidR="00DC2DC3" w:rsidRPr="0063329D">
        <w:rPr>
          <w:highlight w:val="yellow"/>
        </w:rPr>
        <w:t>№</w:t>
      </w:r>
      <w:r w:rsidR="00F526BF" w:rsidRPr="0063329D">
        <w:rPr>
          <w:highlight w:val="yellow"/>
        </w:rPr>
        <w:t xml:space="preserve"> </w:t>
      </w:r>
      <w:r w:rsidR="00B503C0" w:rsidRPr="0063329D">
        <w:rPr>
          <w:highlight w:val="yellow"/>
        </w:rPr>
        <w:t>2</w:t>
      </w:r>
      <w:r w:rsidR="00864BC2" w:rsidRPr="0063329D">
        <w:rPr>
          <w:highlight w:val="yellow"/>
        </w:rPr>
        <w:t>0</w:t>
      </w:r>
      <w:r w:rsidR="00B503C0" w:rsidRPr="0063329D">
        <w:rPr>
          <w:highlight w:val="yellow"/>
        </w:rPr>
        <w:t xml:space="preserve"> </w:t>
      </w:r>
      <w:r w:rsidRPr="0063329D">
        <w:rPr>
          <w:highlight w:val="yellow"/>
        </w:rPr>
        <w:t>к</w:t>
      </w:r>
      <w:r w:rsidRPr="009F73A6">
        <w:t xml:space="preserve"> Договору. Ежемесячно, не позднее 5 </w:t>
      </w:r>
      <w:r w:rsidR="00C05605" w:rsidRPr="009F73A6">
        <w:t xml:space="preserve">(пятого) </w:t>
      </w:r>
      <w:r w:rsidRPr="009F73A6">
        <w:t xml:space="preserve">числа месяца, следующего за отчетным, а по итогам декабря – не позднее 15 (пятнадцатого) числа января следующего года, предоставлять </w:t>
      </w:r>
      <w:r w:rsidR="0063329D" w:rsidRPr="0063329D">
        <w:t>Подряд</w:t>
      </w:r>
      <w:r w:rsidRPr="009F73A6">
        <w:t xml:space="preserve">чику </w:t>
      </w:r>
      <w:r w:rsidRPr="009F73A6">
        <w:rPr>
          <w:bCs/>
        </w:rPr>
        <w:t xml:space="preserve">справку о фактическом и ожидаемом выполнении работ, а также о фактической и ожидаемой оплате по Договору по форме </w:t>
      </w:r>
      <w:r w:rsidRPr="0063329D">
        <w:rPr>
          <w:bCs/>
          <w:highlight w:val="yellow"/>
        </w:rPr>
        <w:t xml:space="preserve">Приложения </w:t>
      </w:r>
      <w:r w:rsidR="00DC2DC3" w:rsidRPr="0063329D">
        <w:rPr>
          <w:bCs/>
          <w:highlight w:val="yellow"/>
        </w:rPr>
        <w:t>№</w:t>
      </w:r>
      <w:r w:rsidR="000552FF" w:rsidRPr="0063329D">
        <w:rPr>
          <w:bCs/>
          <w:highlight w:val="yellow"/>
        </w:rPr>
        <w:t xml:space="preserve"> </w:t>
      </w:r>
      <w:r w:rsidR="00B503C0" w:rsidRPr="0063329D">
        <w:rPr>
          <w:bCs/>
          <w:highlight w:val="yellow"/>
        </w:rPr>
        <w:t>2</w:t>
      </w:r>
      <w:r w:rsidR="00864BC2" w:rsidRPr="0063329D">
        <w:rPr>
          <w:bCs/>
          <w:highlight w:val="yellow"/>
        </w:rPr>
        <w:t>1</w:t>
      </w:r>
      <w:r w:rsidR="00B503C0" w:rsidRPr="0063329D">
        <w:rPr>
          <w:bCs/>
          <w:highlight w:val="yellow"/>
        </w:rPr>
        <w:t xml:space="preserve"> </w:t>
      </w:r>
      <w:r w:rsidRPr="0063329D">
        <w:rPr>
          <w:bCs/>
          <w:highlight w:val="yellow"/>
        </w:rPr>
        <w:t>к Договору</w:t>
      </w:r>
      <w:r w:rsidRPr="009F73A6">
        <w:rPr>
          <w:bCs/>
        </w:rPr>
        <w:t xml:space="preserve">. Указанная информация направляется в электронной форме в виде скан-копий вышеуказанных форм, подписанных уполномоченным лицом </w:t>
      </w:r>
      <w:r w:rsidR="00FA5827" w:rsidRPr="00FA5827">
        <w:rPr>
          <w:bCs/>
        </w:rPr>
        <w:t>Субп</w:t>
      </w:r>
      <w:r w:rsidRPr="009F73A6">
        <w:rPr>
          <w:bCs/>
        </w:rPr>
        <w:t xml:space="preserve">одрядчика. По запросу </w:t>
      </w:r>
      <w:r w:rsidR="0063329D" w:rsidRPr="0063329D">
        <w:rPr>
          <w:bCs/>
        </w:rPr>
        <w:t>Подряд</w:t>
      </w:r>
      <w:r w:rsidRPr="009F73A6">
        <w:rPr>
          <w:bCs/>
        </w:rPr>
        <w:t xml:space="preserve">чика </w:t>
      </w:r>
      <w:r w:rsidR="00FA5827" w:rsidRPr="00FA5827">
        <w:rPr>
          <w:bCs/>
        </w:rPr>
        <w:t>Субп</w:t>
      </w:r>
      <w:r w:rsidRPr="009F73A6">
        <w:rPr>
          <w:bCs/>
        </w:rPr>
        <w:t xml:space="preserve">одрядчик, в течение 3 (трех) рабочих дней с момента получения указанного запроса, предоставляет </w:t>
      </w:r>
      <w:r w:rsidR="0063329D" w:rsidRPr="0063329D">
        <w:rPr>
          <w:bCs/>
        </w:rPr>
        <w:t>Подряд</w:t>
      </w:r>
      <w:r w:rsidRPr="009F73A6">
        <w:rPr>
          <w:bCs/>
        </w:rPr>
        <w:t>чику оригиналы вышеуказанных форм.</w:t>
      </w:r>
    </w:p>
    <w:p w:rsidR="00BD1697" w:rsidRPr="009F73A6" w:rsidRDefault="00FA5827" w:rsidP="009F73A6">
      <w:pPr>
        <w:pStyle w:val="af"/>
        <w:numPr>
          <w:ilvl w:val="1"/>
          <w:numId w:val="15"/>
        </w:numPr>
        <w:tabs>
          <w:tab w:val="left" w:pos="567"/>
          <w:tab w:val="left" w:pos="709"/>
          <w:tab w:val="left" w:pos="1134"/>
        </w:tabs>
        <w:ind w:left="0" w:firstLine="567"/>
        <w:jc w:val="both"/>
        <w:rPr>
          <w:bCs/>
          <w:iCs/>
        </w:rPr>
      </w:pPr>
      <w:r w:rsidRPr="00FA5827">
        <w:rPr>
          <w:bCs/>
          <w:iCs/>
        </w:rPr>
        <w:t>Субп</w:t>
      </w:r>
      <w:r w:rsidR="00B51233" w:rsidRPr="009F73A6">
        <w:rPr>
          <w:bCs/>
          <w:iCs/>
        </w:rPr>
        <w:t>одрядчик обязуется при выполнении работ по Договору обеспечить наличие в штате квалифицированных сотрудников в области организации дорожного движения, ответственных за организацию дорожного движения на время проведения работ по Договору, либо заключить договор с специализированной организацией, которая будет обеспечивать организацию безопасности дорожного движения при выполнении работ по Договору.</w:t>
      </w:r>
    </w:p>
    <w:p w:rsidR="00C74ECB" w:rsidRPr="009F73A6" w:rsidRDefault="00C74ECB" w:rsidP="009F73A6">
      <w:pPr>
        <w:pStyle w:val="af"/>
        <w:numPr>
          <w:ilvl w:val="1"/>
          <w:numId w:val="15"/>
        </w:numPr>
        <w:tabs>
          <w:tab w:val="left" w:pos="567"/>
          <w:tab w:val="left" w:pos="709"/>
          <w:tab w:val="left" w:pos="1134"/>
        </w:tabs>
        <w:ind w:left="0" w:firstLine="567"/>
        <w:jc w:val="both"/>
      </w:pPr>
      <w:r w:rsidRPr="009F73A6">
        <w:t xml:space="preserve">Ответственность за нарушение </w:t>
      </w:r>
      <w:r w:rsidR="00FA5827" w:rsidRPr="00FA5827">
        <w:t>Субп</w:t>
      </w:r>
      <w:r w:rsidRPr="009F73A6">
        <w:t xml:space="preserve">одрядчиком требований земельного, лесного и иного законодательства при осуществлении работ на земельных участках, в том числе предоставленных </w:t>
      </w:r>
      <w:r w:rsidR="0063329D">
        <w:t xml:space="preserve">Подрядчиком и </w:t>
      </w:r>
      <w:r w:rsidRPr="009F73A6">
        <w:t xml:space="preserve">Заказчиком, несет </w:t>
      </w:r>
      <w:r w:rsidR="00FA5827" w:rsidRPr="00FA5827">
        <w:t>Субп</w:t>
      </w:r>
      <w:r w:rsidRPr="009F73A6">
        <w:t>одрядчик.</w:t>
      </w:r>
    </w:p>
    <w:p w:rsidR="00067D9D" w:rsidRPr="00B667DD" w:rsidRDefault="00FA5827" w:rsidP="00D00382">
      <w:pPr>
        <w:pStyle w:val="af"/>
        <w:numPr>
          <w:ilvl w:val="1"/>
          <w:numId w:val="15"/>
        </w:numPr>
        <w:tabs>
          <w:tab w:val="left" w:pos="567"/>
          <w:tab w:val="left" w:pos="709"/>
          <w:tab w:val="left" w:pos="1134"/>
        </w:tabs>
        <w:ind w:left="0" w:firstLine="567"/>
        <w:jc w:val="both"/>
      </w:pPr>
      <w:r w:rsidRPr="00FA5827">
        <w:t>Субп</w:t>
      </w:r>
      <w:r w:rsidR="00067D9D" w:rsidRPr="00B667DD">
        <w:t xml:space="preserve">одрядчик обязан ежемесячно, не позднее 25 числа текущего месяца предоставлять </w:t>
      </w:r>
      <w:r w:rsidR="0063329D" w:rsidRPr="0063329D">
        <w:t>Подряд</w:t>
      </w:r>
      <w:r w:rsidR="00067D9D" w:rsidRPr="00B667DD">
        <w:t xml:space="preserve">чику </w:t>
      </w:r>
      <w:proofErr w:type="spellStart"/>
      <w:r w:rsidR="00067D9D" w:rsidRPr="00B667DD">
        <w:t>месячно</w:t>
      </w:r>
      <w:proofErr w:type="spellEnd"/>
      <w:r w:rsidR="00067D9D" w:rsidRPr="00B667DD">
        <w:t xml:space="preserve">-суточный график выполнения работ по Объекту на предстоящий месяц по форме, предварительно согласованной с </w:t>
      </w:r>
      <w:r w:rsidR="0063329D" w:rsidRPr="0063329D">
        <w:t>Подряд</w:t>
      </w:r>
      <w:r w:rsidR="00067D9D" w:rsidRPr="00B667DD">
        <w:t>чиком.</w:t>
      </w:r>
    </w:p>
    <w:p w:rsidR="00D00382" w:rsidRPr="0063329D" w:rsidRDefault="00D00382" w:rsidP="00D00382">
      <w:pPr>
        <w:pStyle w:val="af"/>
        <w:numPr>
          <w:ilvl w:val="1"/>
          <w:numId w:val="15"/>
        </w:numPr>
        <w:tabs>
          <w:tab w:val="left" w:pos="567"/>
          <w:tab w:val="left" w:pos="709"/>
          <w:tab w:val="left" w:pos="1134"/>
        </w:tabs>
        <w:ind w:left="0" w:firstLine="567"/>
        <w:jc w:val="both"/>
        <w:rPr>
          <w:bCs/>
          <w:iCs/>
        </w:rPr>
      </w:pPr>
      <w:r w:rsidRPr="0063329D">
        <w:rPr>
          <w:bCs/>
          <w:iCs/>
        </w:rPr>
        <w:t xml:space="preserve">В целях казначейского сопровождения </w:t>
      </w:r>
      <w:r w:rsidRPr="00B667DD">
        <w:rPr>
          <w:bCs/>
          <w:iCs/>
        </w:rPr>
        <w:t>денежных средств</w:t>
      </w:r>
      <w:r w:rsidRPr="00D00382">
        <w:rPr>
          <w:bCs/>
          <w:iCs/>
        </w:rPr>
        <w:t xml:space="preserve">, выплачиваемых по Договору за счет субсидий, полученных из федерального бюджета на осуществление деятельности по организации строительства и реконструкции, автомобильных дорог государственной компании, </w:t>
      </w:r>
      <w:r w:rsidR="00FA5827" w:rsidRPr="00FA5827">
        <w:rPr>
          <w:bCs/>
          <w:iCs/>
        </w:rPr>
        <w:t>Субп</w:t>
      </w:r>
      <w:r w:rsidRPr="00D00382">
        <w:rPr>
          <w:bCs/>
          <w:iCs/>
        </w:rPr>
        <w:t xml:space="preserve">одрядчик обязан за свой счёт открыть отдельный лицевой счёт в территориальном органе Федерального казначейства и предоставить </w:t>
      </w:r>
      <w:r w:rsidR="0063329D" w:rsidRPr="0063329D">
        <w:rPr>
          <w:bCs/>
          <w:iCs/>
        </w:rPr>
        <w:t>Подряд</w:t>
      </w:r>
      <w:r w:rsidRPr="00D00382">
        <w:rPr>
          <w:bCs/>
          <w:iCs/>
        </w:rPr>
        <w:t xml:space="preserve">чику документальное подтверждение открытия отдельного лицевого счёта. В случае изменения реквизитов отдельного лицевого счёта </w:t>
      </w:r>
      <w:r w:rsidR="00FA5827" w:rsidRPr="00FA5827">
        <w:rPr>
          <w:bCs/>
          <w:iCs/>
        </w:rPr>
        <w:t>Субп</w:t>
      </w:r>
      <w:r w:rsidRPr="00D00382">
        <w:rPr>
          <w:bCs/>
          <w:iCs/>
        </w:rPr>
        <w:t xml:space="preserve">одрядчик обязан в письменном виде сообщить </w:t>
      </w:r>
      <w:r w:rsidR="0063329D" w:rsidRPr="0063329D">
        <w:rPr>
          <w:bCs/>
          <w:iCs/>
        </w:rPr>
        <w:t>Подряд</w:t>
      </w:r>
      <w:r w:rsidRPr="00D00382">
        <w:rPr>
          <w:bCs/>
          <w:iCs/>
        </w:rPr>
        <w:t xml:space="preserve">чику новые реквизиты отдельного счёта </w:t>
      </w:r>
      <w:r w:rsidR="00FA5827" w:rsidRPr="00FA5827">
        <w:rPr>
          <w:bCs/>
          <w:iCs/>
        </w:rPr>
        <w:t>Субп</w:t>
      </w:r>
      <w:r w:rsidRPr="00D00382">
        <w:rPr>
          <w:bCs/>
          <w:iCs/>
        </w:rPr>
        <w:t xml:space="preserve">одрядчика в течение 3 (трёх) рабочих дней </w:t>
      </w:r>
      <w:r w:rsidRPr="0063329D">
        <w:rPr>
          <w:bCs/>
          <w:iCs/>
        </w:rPr>
        <w:t xml:space="preserve">с даты изменения реквизитов. </w:t>
      </w:r>
    </w:p>
    <w:p w:rsidR="00BD7F5E" w:rsidRPr="0063329D" w:rsidRDefault="00D00382" w:rsidP="00B521B5">
      <w:pPr>
        <w:ind w:firstLine="567"/>
        <w:jc w:val="both"/>
      </w:pPr>
      <w:r w:rsidRPr="0063329D">
        <w:rPr>
          <w:bCs/>
          <w:iCs/>
        </w:rPr>
        <w:t xml:space="preserve">До момента получения </w:t>
      </w:r>
      <w:r w:rsidR="0063329D" w:rsidRPr="0063329D">
        <w:rPr>
          <w:bCs/>
          <w:iCs/>
        </w:rPr>
        <w:t>Подряд</w:t>
      </w:r>
      <w:r w:rsidRPr="0063329D">
        <w:rPr>
          <w:bCs/>
          <w:iCs/>
        </w:rPr>
        <w:t xml:space="preserve">чиком документального подтверждения открытия </w:t>
      </w:r>
      <w:r w:rsidR="00FA5827" w:rsidRPr="0063329D">
        <w:rPr>
          <w:bCs/>
          <w:iCs/>
        </w:rPr>
        <w:t>Субп</w:t>
      </w:r>
      <w:r w:rsidRPr="0063329D">
        <w:rPr>
          <w:bCs/>
          <w:iCs/>
        </w:rPr>
        <w:t xml:space="preserve">одрядчиком отдельного лицевого счёта в территориальном органе Федерального казначейства </w:t>
      </w:r>
      <w:r w:rsidR="0063329D" w:rsidRPr="0063329D">
        <w:rPr>
          <w:bCs/>
          <w:iCs/>
        </w:rPr>
        <w:t>Подряд</w:t>
      </w:r>
      <w:r w:rsidRPr="0063329D">
        <w:rPr>
          <w:bCs/>
          <w:iCs/>
        </w:rPr>
        <w:t>чик</w:t>
      </w:r>
      <w:r w:rsidR="0063329D" w:rsidRPr="0063329D">
        <w:rPr>
          <w:bCs/>
          <w:iCs/>
        </w:rPr>
        <w:t xml:space="preserve"> вправе</w:t>
      </w:r>
      <w:r w:rsidRPr="0063329D">
        <w:rPr>
          <w:bCs/>
          <w:iCs/>
        </w:rPr>
        <w:t xml:space="preserve"> не осуществлят</w:t>
      </w:r>
      <w:r w:rsidR="0063329D" w:rsidRPr="0063329D">
        <w:rPr>
          <w:bCs/>
          <w:iCs/>
        </w:rPr>
        <w:t>ь</w:t>
      </w:r>
      <w:r w:rsidRPr="0063329D">
        <w:rPr>
          <w:bCs/>
          <w:iCs/>
        </w:rPr>
        <w:t xml:space="preserve"> каких-либо выплат за счет субсидий по настоящему Договору, включая оплату выполненных </w:t>
      </w:r>
      <w:r w:rsidR="00FA5827" w:rsidRPr="0063329D">
        <w:rPr>
          <w:bCs/>
          <w:iCs/>
        </w:rPr>
        <w:t>Субп</w:t>
      </w:r>
      <w:r w:rsidRPr="0063329D">
        <w:rPr>
          <w:bCs/>
          <w:iCs/>
        </w:rPr>
        <w:t xml:space="preserve">одрядчиком и принятых </w:t>
      </w:r>
      <w:r w:rsidR="0063329D" w:rsidRPr="0063329D">
        <w:rPr>
          <w:bCs/>
          <w:iCs/>
        </w:rPr>
        <w:t>Подряд</w:t>
      </w:r>
      <w:r w:rsidRPr="0063329D">
        <w:rPr>
          <w:bCs/>
          <w:iCs/>
        </w:rPr>
        <w:t>чиком в установленном Договором порядке работ и выплату аванса по Договору</w:t>
      </w:r>
      <w:r w:rsidR="0063329D">
        <w:rPr>
          <w:bCs/>
          <w:iCs/>
        </w:rPr>
        <w:t>.</w:t>
      </w:r>
    </w:p>
    <w:p w:rsidR="00506273" w:rsidRPr="0063329D" w:rsidRDefault="00FA5827" w:rsidP="00B521B5">
      <w:pPr>
        <w:pStyle w:val="af"/>
        <w:numPr>
          <w:ilvl w:val="1"/>
          <w:numId w:val="15"/>
        </w:numPr>
        <w:ind w:left="0" w:firstLine="567"/>
        <w:jc w:val="both"/>
        <w:rPr>
          <w:bCs/>
          <w:iCs/>
          <w:highlight w:val="yellow"/>
        </w:rPr>
      </w:pPr>
      <w:r w:rsidRPr="0063329D">
        <w:rPr>
          <w:bCs/>
          <w:iCs/>
        </w:rPr>
        <w:t>Субп</w:t>
      </w:r>
      <w:r w:rsidR="00D00382" w:rsidRPr="0063329D">
        <w:rPr>
          <w:bCs/>
          <w:iCs/>
          <w:highlight w:val="yellow"/>
        </w:rPr>
        <w:t xml:space="preserve">одрядчик обязуется включать в договоры, заключаемые с субподрядчиками </w:t>
      </w:r>
      <w:r w:rsidR="00CD019A" w:rsidRPr="0063329D">
        <w:rPr>
          <w:bCs/>
          <w:iCs/>
          <w:highlight w:val="yellow"/>
        </w:rPr>
        <w:br/>
      </w:r>
      <w:r w:rsidR="00D00382" w:rsidRPr="0063329D">
        <w:rPr>
          <w:bCs/>
          <w:iCs/>
          <w:highlight w:val="yellow"/>
        </w:rPr>
        <w:t xml:space="preserve">в рамках исполнения настоящего Договора обязанность субподрядчиков по открытию лицевых счетов для учёта операций </w:t>
      </w:r>
      <w:proofErr w:type="spellStart"/>
      <w:r w:rsidR="00D00382" w:rsidRPr="0063329D">
        <w:rPr>
          <w:bCs/>
          <w:iCs/>
          <w:highlight w:val="yellow"/>
        </w:rPr>
        <w:t>неучастника</w:t>
      </w:r>
      <w:proofErr w:type="spellEnd"/>
      <w:r w:rsidR="00D00382" w:rsidRPr="0063329D">
        <w:rPr>
          <w:bCs/>
          <w:iCs/>
          <w:highlight w:val="yellow"/>
        </w:rPr>
        <w:t xml:space="preserve"> бюджетного процесса в территориальных органах Федерального казначейства, а также обеспечить включение в указанные договоры </w:t>
      </w:r>
      <w:r w:rsidR="00CD019A" w:rsidRPr="0063329D">
        <w:rPr>
          <w:bCs/>
          <w:iCs/>
          <w:highlight w:val="yellow"/>
        </w:rPr>
        <w:br/>
      </w:r>
      <w:r w:rsidR="00D00382" w:rsidRPr="0063329D">
        <w:rPr>
          <w:bCs/>
          <w:iCs/>
          <w:highlight w:val="yellow"/>
        </w:rPr>
        <w:t xml:space="preserve">с субподрядчиками условий, перечисленных </w:t>
      </w:r>
      <w:r w:rsidR="00B521B5" w:rsidRPr="0063329D">
        <w:rPr>
          <w:bCs/>
          <w:iCs/>
          <w:highlight w:val="yellow"/>
        </w:rPr>
        <w:t xml:space="preserve">в п. 3 ст. 242.23 Бюджетного кодекса РФ, </w:t>
      </w:r>
      <w:r w:rsidR="00D00382" w:rsidRPr="0063329D">
        <w:rPr>
          <w:bCs/>
          <w:iCs/>
          <w:highlight w:val="yellow"/>
        </w:rPr>
        <w:t>п.</w:t>
      </w:r>
      <w:r w:rsidR="00B521B5" w:rsidRPr="0063329D">
        <w:rPr>
          <w:bCs/>
          <w:iCs/>
          <w:highlight w:val="yellow"/>
        </w:rPr>
        <w:t> </w:t>
      </w:r>
      <w:r w:rsidR="00D00382" w:rsidRPr="0063329D">
        <w:rPr>
          <w:bCs/>
          <w:iCs/>
          <w:highlight w:val="yellow"/>
        </w:rPr>
        <w:t>10 Правил казначейского сопровождения, осуществляемого федеральным казначейством, утвержденных постановлением Правительства Российской Федерации от 24.11.2021 № 2024 и условий, перечисленных в п. 4 Распоряжения Правительства Российской Федерации от 30.12.2018 № 3021-р. Условия настоящего пункта Договора применяются с учетом ограничений, установленных п. 3 Распоряжения Правительства Российской Федерации от 30.12.2018 № 3021-р.</w:t>
      </w:r>
    </w:p>
    <w:p w:rsidR="00723AA1" w:rsidRPr="0063329D" w:rsidRDefault="00FA5827" w:rsidP="00B521B5">
      <w:pPr>
        <w:pStyle w:val="af"/>
        <w:numPr>
          <w:ilvl w:val="1"/>
          <w:numId w:val="15"/>
        </w:numPr>
        <w:ind w:left="0" w:firstLine="567"/>
        <w:jc w:val="both"/>
        <w:rPr>
          <w:bCs/>
          <w:iCs/>
        </w:rPr>
      </w:pPr>
      <w:r w:rsidRPr="0063329D">
        <w:rPr>
          <w:bCs/>
          <w:iCs/>
        </w:rPr>
        <w:t>Субп</w:t>
      </w:r>
      <w:r w:rsidR="00506273" w:rsidRPr="0063329D">
        <w:rPr>
          <w:bCs/>
          <w:iCs/>
        </w:rPr>
        <w:t xml:space="preserve">одрядчик обязан в порядке, установленном Министерством финансов Российской Федерации, </w:t>
      </w:r>
      <w:r w:rsidR="00506273" w:rsidRPr="0063329D">
        <w:rPr>
          <w:bCs/>
          <w:iCs/>
          <w:highlight w:val="yellow"/>
        </w:rPr>
        <w:t xml:space="preserve">представить в Федеральное казначейство и </w:t>
      </w:r>
      <w:r w:rsidR="0063329D" w:rsidRPr="0063329D">
        <w:rPr>
          <w:bCs/>
          <w:iCs/>
        </w:rPr>
        <w:t>Подряд</w:t>
      </w:r>
      <w:r w:rsidR="00506273" w:rsidRPr="0063329D">
        <w:rPr>
          <w:bCs/>
          <w:iCs/>
          <w:highlight w:val="yellow"/>
        </w:rPr>
        <w:t>чику</w:t>
      </w:r>
      <w:r w:rsidR="002E046B" w:rsidRPr="0063329D">
        <w:rPr>
          <w:bCs/>
          <w:iCs/>
          <w:highlight w:val="yellow"/>
        </w:rPr>
        <w:t xml:space="preserve"> сведения </w:t>
      </w:r>
      <w:r w:rsidR="00CD019A" w:rsidRPr="0063329D">
        <w:rPr>
          <w:bCs/>
          <w:iCs/>
          <w:highlight w:val="yellow"/>
        </w:rPr>
        <w:br/>
      </w:r>
      <w:r w:rsidR="002E046B" w:rsidRPr="0063329D">
        <w:rPr>
          <w:bCs/>
          <w:iCs/>
          <w:highlight w:val="yellow"/>
        </w:rPr>
        <w:t xml:space="preserve">о привлекаемых </w:t>
      </w:r>
      <w:r w:rsidRPr="0063329D">
        <w:rPr>
          <w:bCs/>
          <w:iCs/>
        </w:rPr>
        <w:t>Субп</w:t>
      </w:r>
      <w:r w:rsidR="002E046B" w:rsidRPr="0063329D">
        <w:rPr>
          <w:bCs/>
          <w:iCs/>
          <w:highlight w:val="yellow"/>
        </w:rPr>
        <w:t>одрядчиком</w:t>
      </w:r>
      <w:r w:rsidR="003260FE">
        <w:rPr>
          <w:bCs/>
          <w:iCs/>
          <w:highlight w:val="yellow"/>
        </w:rPr>
        <w:t xml:space="preserve"> субподрядчиках для выполнения работ</w:t>
      </w:r>
      <w:r w:rsidR="002E046B" w:rsidRPr="0063329D">
        <w:rPr>
          <w:bCs/>
          <w:iCs/>
          <w:highlight w:val="yellow"/>
        </w:rPr>
        <w:t xml:space="preserve"> по Договору.</w:t>
      </w:r>
    </w:p>
    <w:p w:rsidR="003A1E72" w:rsidRPr="009F73A6" w:rsidRDefault="008975E5" w:rsidP="000720A1">
      <w:pPr>
        <w:pStyle w:val="af"/>
        <w:numPr>
          <w:ilvl w:val="1"/>
          <w:numId w:val="15"/>
        </w:numPr>
        <w:ind w:left="0" w:firstLine="567"/>
        <w:jc w:val="both"/>
      </w:pPr>
      <w:r w:rsidRPr="009F73A6">
        <w:lastRenderedPageBreak/>
        <w:t xml:space="preserve">В целях осуществления расходования </w:t>
      </w:r>
      <w:r w:rsidR="009D74CA" w:rsidRPr="009F73A6">
        <w:t xml:space="preserve">выплаченных за счет субсидий </w:t>
      </w:r>
      <w:r w:rsidR="00FA5827" w:rsidRPr="00FA5827">
        <w:t>Субп</w:t>
      </w:r>
      <w:r w:rsidRPr="009F73A6">
        <w:t xml:space="preserve">одрядчику </w:t>
      </w:r>
      <w:r w:rsidR="009D74CA" w:rsidRPr="009F73A6">
        <w:t xml:space="preserve">денежных средств </w:t>
      </w:r>
      <w:r w:rsidRPr="009F73A6">
        <w:t xml:space="preserve">по Договору </w:t>
      </w:r>
      <w:r w:rsidR="00FA5827" w:rsidRPr="00FA5827">
        <w:t>Субп</w:t>
      </w:r>
      <w:r w:rsidRPr="009F73A6">
        <w:t xml:space="preserve">одрядчик обязан предоставить </w:t>
      </w:r>
      <w:r w:rsidR="003260FE" w:rsidRPr="003260FE">
        <w:t>Подряд</w:t>
      </w:r>
      <w:r w:rsidR="002A6257" w:rsidRPr="009F73A6">
        <w:t>чику</w:t>
      </w:r>
      <w:r w:rsidRPr="009F73A6">
        <w:t xml:space="preserve"> на утверждение все необходимые документы (проекты документов), предусмотренные приказом Минфина России от </w:t>
      </w:r>
      <w:r w:rsidR="00911CC6" w:rsidRPr="009F73A6">
        <w:t xml:space="preserve">17.12.2021 </w:t>
      </w:r>
      <w:r w:rsidR="00DC2DC3" w:rsidRPr="009F73A6">
        <w:t>№</w:t>
      </w:r>
      <w:r w:rsidR="00911CC6" w:rsidRPr="009F73A6">
        <w:t>214н</w:t>
      </w:r>
      <w:r w:rsidRPr="009F73A6">
        <w:t xml:space="preserve">, а в случае принятия иных нормативных правовых документов, регулирующих порядок казначейского сопровождения, документы, предусмотренные такими актами. В случае предоставления </w:t>
      </w:r>
      <w:r w:rsidR="003260FE" w:rsidRPr="003260FE">
        <w:t>Подряд</w:t>
      </w:r>
      <w:r w:rsidR="002A6257" w:rsidRPr="009F73A6">
        <w:t>чиком</w:t>
      </w:r>
      <w:r w:rsidRPr="009F73A6">
        <w:t xml:space="preserve"> письменного разрешения </w:t>
      </w:r>
      <w:r w:rsidR="00FA5827" w:rsidRPr="00FA5827">
        <w:t>Субп</w:t>
      </w:r>
      <w:r w:rsidRPr="009F73A6">
        <w:t xml:space="preserve">одрядчику на самостоятельное утверждение соответствующих документов, </w:t>
      </w:r>
      <w:r w:rsidR="00FA5827" w:rsidRPr="003260FE">
        <w:t>Субп</w:t>
      </w:r>
      <w:r w:rsidRPr="003260FE">
        <w:t>одрядчик в течение трёх рабочих</w:t>
      </w:r>
      <w:r w:rsidRPr="009F73A6">
        <w:t xml:space="preserve"> дней с момента утверждения им соответствующих документов обязан предоставить </w:t>
      </w:r>
      <w:r w:rsidR="003260FE" w:rsidRPr="003260FE">
        <w:t>Подряд</w:t>
      </w:r>
      <w:r w:rsidR="002A6257" w:rsidRPr="009F73A6">
        <w:t>чику</w:t>
      </w:r>
      <w:r w:rsidRPr="009F73A6">
        <w:t xml:space="preserve"> их копию.</w:t>
      </w:r>
    </w:p>
    <w:p w:rsidR="000F7912" w:rsidRDefault="000F7912" w:rsidP="009F73A6">
      <w:pPr>
        <w:ind w:firstLine="540"/>
        <w:jc w:val="both"/>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СКРЫТЫЕ РАБОТЫ </w:t>
      </w:r>
    </w:p>
    <w:p w:rsidR="002D07D7" w:rsidRPr="009F73A6" w:rsidRDefault="002D07D7" w:rsidP="009F73A6">
      <w:pPr>
        <w:ind w:firstLine="567"/>
        <w:rPr>
          <w:b/>
          <w:color w:val="000000"/>
        </w:rPr>
      </w:pPr>
    </w:p>
    <w:p w:rsidR="002D07D7" w:rsidRPr="009F73A6" w:rsidRDefault="00FA5827" w:rsidP="009F73A6">
      <w:pPr>
        <w:pStyle w:val="af"/>
        <w:numPr>
          <w:ilvl w:val="1"/>
          <w:numId w:val="15"/>
        </w:numPr>
        <w:tabs>
          <w:tab w:val="left" w:pos="567"/>
          <w:tab w:val="left" w:pos="709"/>
          <w:tab w:val="left" w:pos="1134"/>
        </w:tabs>
        <w:ind w:left="0" w:firstLine="567"/>
        <w:jc w:val="both"/>
        <w:rPr>
          <w:color w:val="000000"/>
        </w:rPr>
      </w:pPr>
      <w:r w:rsidRPr="00FA5827">
        <w:rPr>
          <w:color w:val="000000"/>
        </w:rPr>
        <w:t>Субп</w:t>
      </w:r>
      <w:r w:rsidR="002D07D7" w:rsidRPr="009F73A6">
        <w:rPr>
          <w:color w:val="000000"/>
        </w:rPr>
        <w:t xml:space="preserve">одрядчик должен приступать к выполнению какого-либо вида работ только после приемки (освидетельствования) предшествующих этим работам скрытых работ </w:t>
      </w:r>
      <w:r w:rsidR="006D70D8" w:rsidRPr="006D70D8">
        <w:rPr>
          <w:color w:val="000000"/>
        </w:rPr>
        <w:t>Подряд</w:t>
      </w:r>
      <w:r w:rsidR="002D07D7" w:rsidRPr="009F73A6">
        <w:rPr>
          <w:color w:val="000000"/>
        </w:rPr>
        <w:t xml:space="preserve">чиком, уполномоченными представителями </w:t>
      </w:r>
      <w:r w:rsidR="006D70D8" w:rsidRPr="006D70D8">
        <w:rPr>
          <w:color w:val="000000"/>
        </w:rPr>
        <w:t>Подряд</w:t>
      </w:r>
      <w:r w:rsidR="002D07D7" w:rsidRPr="009F73A6">
        <w:rPr>
          <w:color w:val="000000"/>
        </w:rPr>
        <w:t xml:space="preserve">чика, Инженерной организацией и составления Актов освидетельствования скрытых работ, Актов </w:t>
      </w:r>
      <w:r w:rsidR="001F010E" w:rsidRPr="009F73A6">
        <w:rPr>
          <w:color w:val="000000"/>
        </w:rPr>
        <w:t xml:space="preserve">освидетельствования ответственных конструкций </w:t>
      </w:r>
      <w:r w:rsidR="002D07D7" w:rsidRPr="009F73A6">
        <w:t>в соответствии с требованиями нормативно-технической документации (</w:t>
      </w:r>
      <w:r w:rsidR="007E5232" w:rsidRPr="009F73A6">
        <w:t xml:space="preserve">Приложение </w:t>
      </w:r>
      <w:r w:rsidR="00DC2DC3" w:rsidRPr="009F73A6">
        <w:t>№</w:t>
      </w:r>
      <w:r w:rsidR="00A517C9">
        <w:t> </w:t>
      </w:r>
      <w:r w:rsidR="002D07D7" w:rsidRPr="009F73A6">
        <w:t xml:space="preserve">7 </w:t>
      </w:r>
      <w:r w:rsidR="002D07D7" w:rsidRPr="009F73A6">
        <w:rPr>
          <w:color w:val="000000"/>
        </w:rPr>
        <w:t xml:space="preserve">к </w:t>
      </w:r>
      <w:r w:rsidR="008877AA" w:rsidRPr="009F73A6">
        <w:rPr>
          <w:color w:val="000000"/>
        </w:rPr>
        <w:t>Договору</w:t>
      </w:r>
      <w:r w:rsidR="002D07D7" w:rsidRPr="009F73A6">
        <w:t>).</w:t>
      </w:r>
    </w:p>
    <w:p w:rsidR="002D07D7" w:rsidRPr="009F73A6" w:rsidRDefault="00FA5827" w:rsidP="009F73A6">
      <w:pPr>
        <w:tabs>
          <w:tab w:val="left" w:pos="1392"/>
        </w:tabs>
        <w:ind w:firstLine="567"/>
        <w:jc w:val="both"/>
        <w:rPr>
          <w:color w:val="000000"/>
        </w:rPr>
      </w:pPr>
      <w:r w:rsidRPr="00FA5827">
        <w:rPr>
          <w:color w:val="000000"/>
        </w:rPr>
        <w:t>Субп</w:t>
      </w:r>
      <w:r w:rsidR="002D07D7" w:rsidRPr="009F73A6">
        <w:rPr>
          <w:color w:val="000000"/>
        </w:rPr>
        <w:t xml:space="preserve">одрядчик в письменном виде не менее чем за сутки до проведения приемки выполненных скрытых работ, уведомляет </w:t>
      </w:r>
      <w:r w:rsidR="006D70D8" w:rsidRPr="006D70D8">
        <w:rPr>
          <w:color w:val="000000"/>
        </w:rPr>
        <w:t>Подряд</w:t>
      </w:r>
      <w:r w:rsidR="002D07D7" w:rsidRPr="009F73A6">
        <w:rPr>
          <w:color w:val="000000"/>
        </w:rPr>
        <w:t>чика о необходимости проведения освидетельствования.</w:t>
      </w:r>
    </w:p>
    <w:p w:rsidR="002D07D7" w:rsidRPr="009F73A6" w:rsidRDefault="002D07D7" w:rsidP="00CD019A">
      <w:pPr>
        <w:tabs>
          <w:tab w:val="left" w:pos="1392"/>
        </w:tabs>
        <w:ind w:firstLine="567"/>
        <w:jc w:val="both"/>
        <w:rPr>
          <w:color w:val="000000"/>
        </w:rPr>
      </w:pPr>
      <w:r w:rsidRPr="009F73A6">
        <w:rPr>
          <w:color w:val="000000"/>
        </w:rPr>
        <w:t xml:space="preserve">В случае неявки представителя </w:t>
      </w:r>
      <w:r w:rsidR="006D70D8" w:rsidRPr="006D70D8">
        <w:rPr>
          <w:color w:val="000000"/>
        </w:rPr>
        <w:t>Подряд</w:t>
      </w:r>
      <w:r w:rsidRPr="009F73A6">
        <w:rPr>
          <w:color w:val="000000"/>
        </w:rPr>
        <w:t xml:space="preserve">чика (Инженерной организации) </w:t>
      </w:r>
      <w:r w:rsidR="00CD019A">
        <w:rPr>
          <w:color w:val="000000"/>
        </w:rPr>
        <w:br/>
      </w:r>
      <w:r w:rsidRPr="009F73A6">
        <w:rPr>
          <w:color w:val="000000"/>
        </w:rPr>
        <w:t xml:space="preserve">на освидетельствование скрытых работ, </w:t>
      </w:r>
      <w:r w:rsidR="00FA5827" w:rsidRPr="00FA5827">
        <w:rPr>
          <w:color w:val="000000"/>
        </w:rPr>
        <w:t>Субп</w:t>
      </w:r>
      <w:r w:rsidRPr="009F73A6">
        <w:rPr>
          <w:color w:val="000000"/>
        </w:rPr>
        <w:t xml:space="preserve">одрядчик вправе осуществить приемку самостоятельно с отметкой о неявке представителей </w:t>
      </w:r>
      <w:r w:rsidR="006D70D8" w:rsidRPr="006D70D8">
        <w:rPr>
          <w:color w:val="000000"/>
        </w:rPr>
        <w:t>Подряд</w:t>
      </w:r>
      <w:r w:rsidRPr="009F73A6">
        <w:rPr>
          <w:color w:val="000000"/>
        </w:rPr>
        <w:t>чика (Инженерной организации) и ссылкой на номер,</w:t>
      </w:r>
      <w:r w:rsidR="008B0187" w:rsidRPr="009F73A6">
        <w:rPr>
          <w:color w:val="000000"/>
        </w:rPr>
        <w:t xml:space="preserve"> </w:t>
      </w:r>
      <w:r w:rsidRPr="009F73A6">
        <w:rPr>
          <w:color w:val="000000"/>
        </w:rPr>
        <w:t xml:space="preserve">дату и время извещения (уведомления) о необходимости проведения освидетельствования, а также со ссылкой на доказательство получения </w:t>
      </w:r>
      <w:r w:rsidR="006D70D8" w:rsidRPr="006D70D8">
        <w:rPr>
          <w:color w:val="000000"/>
        </w:rPr>
        <w:t>Подряд</w:t>
      </w:r>
      <w:r w:rsidRPr="009F73A6">
        <w:rPr>
          <w:color w:val="000000"/>
        </w:rPr>
        <w:t>чиком соответствующего уведомления.</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если </w:t>
      </w:r>
      <w:r w:rsidR="00BC6A82" w:rsidRPr="00BC6A82">
        <w:rPr>
          <w:color w:val="000000"/>
        </w:rPr>
        <w:t>Подряд</w:t>
      </w:r>
      <w:r w:rsidRPr="009F73A6">
        <w:rPr>
          <w:color w:val="000000"/>
        </w:rPr>
        <w:t xml:space="preserve">чиком, уполномоченными представителями </w:t>
      </w:r>
      <w:r w:rsidR="00BC6A82" w:rsidRPr="00BC6A82">
        <w:rPr>
          <w:color w:val="000000"/>
        </w:rPr>
        <w:t>Подряд</w:t>
      </w:r>
      <w:r w:rsidRPr="009F73A6">
        <w:rPr>
          <w:color w:val="000000"/>
        </w:rPr>
        <w:t xml:space="preserve">чика, Инженерной организацией внесены предписания по качеству выполненных работ </w:t>
      </w:r>
      <w:r w:rsidRPr="009F73A6">
        <w:t xml:space="preserve">в соответствии с п. 2.5. </w:t>
      </w:r>
      <w:r w:rsidR="0077298F" w:rsidRPr="009F73A6">
        <w:t>Договора</w:t>
      </w:r>
      <w:r w:rsidRPr="009F73A6">
        <w:t xml:space="preserve">, </w:t>
      </w:r>
      <w:r w:rsidRPr="009F73A6">
        <w:rPr>
          <w:color w:val="000000"/>
        </w:rPr>
        <w:t>то выполнение последующих работ н</w:t>
      </w:r>
      <w:r w:rsidR="008B0187" w:rsidRPr="009F73A6">
        <w:rPr>
          <w:color w:val="000000"/>
        </w:rPr>
        <w:t xml:space="preserve">а этом участке </w:t>
      </w:r>
      <w:r w:rsidR="00FA5827" w:rsidRPr="00FA5827">
        <w:rPr>
          <w:color w:val="000000"/>
        </w:rPr>
        <w:t>Субп</w:t>
      </w:r>
      <w:r w:rsidR="008B0187" w:rsidRPr="009F73A6">
        <w:rPr>
          <w:color w:val="000000"/>
        </w:rPr>
        <w:t xml:space="preserve">одрядчиком без </w:t>
      </w:r>
      <w:r w:rsidRPr="009F73A6">
        <w:rPr>
          <w:color w:val="000000"/>
        </w:rPr>
        <w:t xml:space="preserve">письменного разрешения </w:t>
      </w:r>
      <w:r w:rsidR="00BC6A82" w:rsidRPr="00BC6A82">
        <w:rPr>
          <w:color w:val="000000"/>
        </w:rPr>
        <w:t>Подряд</w:t>
      </w:r>
      <w:r w:rsidRPr="009F73A6">
        <w:rPr>
          <w:color w:val="000000"/>
        </w:rPr>
        <w:t>чика не допускается.</w:t>
      </w:r>
    </w:p>
    <w:p w:rsidR="002D07D7" w:rsidRPr="009F73A6" w:rsidRDefault="002D07D7" w:rsidP="009F73A6">
      <w:pPr>
        <w:ind w:firstLine="567"/>
        <w:jc w:val="both"/>
        <w:rPr>
          <w:color w:val="000000"/>
        </w:rPr>
      </w:pPr>
      <w:r w:rsidRPr="009F73A6">
        <w:rPr>
          <w:color w:val="000000"/>
        </w:rPr>
        <w:t xml:space="preserve">Если работы выполнены и скрыты последующими работами без освидетельствования их уполномоченным представителем Заказчика (представитель </w:t>
      </w:r>
      <w:r w:rsidR="00BC6A82" w:rsidRPr="00BC6A82">
        <w:rPr>
          <w:color w:val="000000"/>
        </w:rPr>
        <w:t>Подряд</w:t>
      </w:r>
      <w:r w:rsidRPr="009F73A6">
        <w:rPr>
          <w:color w:val="000000"/>
        </w:rPr>
        <w:t xml:space="preserve">чика не был информирован об этом или информирован с опозданием), то </w:t>
      </w:r>
      <w:r w:rsidR="00FA5827" w:rsidRPr="00FA5827">
        <w:rPr>
          <w:color w:val="000000"/>
        </w:rPr>
        <w:t>Субп</w:t>
      </w:r>
      <w:r w:rsidRPr="009F73A6">
        <w:rPr>
          <w:color w:val="000000"/>
        </w:rPr>
        <w:t xml:space="preserve">одрядчик за свой счет обязуется открыть доступ к любой части скрытых работ, не прошедших приемку уполномоченным представителем </w:t>
      </w:r>
      <w:r w:rsidR="00BC6A82" w:rsidRPr="00BC6A82">
        <w:rPr>
          <w:color w:val="000000"/>
        </w:rPr>
        <w:t>Подряд</w:t>
      </w:r>
      <w:r w:rsidRPr="009F73A6">
        <w:rPr>
          <w:color w:val="000000"/>
        </w:rPr>
        <w:t>чика, согласно его указанию.</w:t>
      </w:r>
    </w:p>
    <w:p w:rsidR="002D07D7" w:rsidRPr="009F73A6" w:rsidRDefault="002D07D7" w:rsidP="009F73A6">
      <w:pPr>
        <w:ind w:firstLine="567"/>
        <w:jc w:val="both"/>
        <w:rPr>
          <w:color w:val="000000"/>
        </w:rPr>
      </w:pPr>
      <w:r w:rsidRPr="009F73A6">
        <w:rPr>
          <w:color w:val="000000"/>
        </w:rPr>
        <w:t xml:space="preserve">В случае невозможности обеспечить доступ к требуемой части скрытых работ, выполненных без подтверждения представителя </w:t>
      </w:r>
      <w:r w:rsidR="00BC6A82" w:rsidRPr="00BC6A82">
        <w:rPr>
          <w:color w:val="000000"/>
        </w:rPr>
        <w:t>Подряд</w:t>
      </w:r>
      <w:r w:rsidRPr="009F73A6">
        <w:rPr>
          <w:color w:val="000000"/>
        </w:rPr>
        <w:t xml:space="preserve">чика (представитель </w:t>
      </w:r>
      <w:r w:rsidR="00BC6A82" w:rsidRPr="00BC6A82">
        <w:rPr>
          <w:color w:val="000000"/>
        </w:rPr>
        <w:t>Подряд</w:t>
      </w:r>
      <w:r w:rsidRPr="009F73A6">
        <w:rPr>
          <w:color w:val="000000"/>
        </w:rPr>
        <w:t xml:space="preserve">чика не был информирован об этом или информирован с опозданием), данные работы считаются выполненными за счет средств </w:t>
      </w:r>
      <w:r w:rsidR="00FA5827" w:rsidRPr="00FA5827">
        <w:rPr>
          <w:color w:val="000000"/>
        </w:rPr>
        <w:t>Субп</w:t>
      </w:r>
      <w:r w:rsidRPr="009F73A6">
        <w:rPr>
          <w:color w:val="000000"/>
        </w:rPr>
        <w:t xml:space="preserve">одрядчика и не подлежат оплате </w:t>
      </w:r>
      <w:r w:rsidR="00BC6A82" w:rsidRPr="00BC6A82">
        <w:rPr>
          <w:color w:val="000000"/>
        </w:rPr>
        <w:t>Подряд</w:t>
      </w:r>
      <w:r w:rsidRPr="009F73A6">
        <w:rPr>
          <w:color w:val="000000"/>
        </w:rPr>
        <w:t xml:space="preserve">чиком, о чем составляется соответствующий Акт с участием </w:t>
      </w:r>
      <w:r w:rsidR="00BC6A82" w:rsidRPr="00BC6A82">
        <w:rPr>
          <w:color w:val="000000"/>
        </w:rPr>
        <w:t>Подряд</w:t>
      </w:r>
      <w:r w:rsidRPr="009F73A6">
        <w:rPr>
          <w:color w:val="000000"/>
        </w:rPr>
        <w:t>чика и Инженерной организаци</w:t>
      </w:r>
      <w:r w:rsidR="00911CC6" w:rsidRPr="009F73A6">
        <w:rPr>
          <w:color w:val="000000"/>
        </w:rPr>
        <w:t>и</w:t>
      </w:r>
      <w:r w:rsidRPr="009F73A6">
        <w:rPr>
          <w:color w:val="000000"/>
        </w:rPr>
        <w:t>.</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Освидетельствование и приемка скрытых работ после проверки правильности их выполнения в натуре и проверки исполнительной документации оформляется Актом освидетельствования скрытых работ или актом освидетельствования ответственных конструкций.</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В Актах освидетельствования скрытых работ или актах освидетельствования ответственных конструкций за отчетный период должны быть приведены данные о типе, объемах, качестве и геометрических размерах выполненных конструктивных элементов, их точное местоположение, ссылки на соответствующую исполнительную документацию (в том числе на специальные журналы утвержденного образца). К Актам освидетельствования скрытых работ или актам освидетельствования ответственных конструкций должны быть приложены исполнительные схемы и ведомости, результаты инструментальных измерений и лабораторных испытаний и другие документы, подтверждающие качество выполненных работ.</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Акты освидетельствования скрытых работ или акты освидетельствования ответственных конструкций считаются оформленными, если они подписаны уполномоченными </w:t>
      </w:r>
      <w:r w:rsidRPr="009F73A6">
        <w:rPr>
          <w:color w:val="000000"/>
        </w:rPr>
        <w:lastRenderedPageBreak/>
        <w:t xml:space="preserve">представителями </w:t>
      </w:r>
      <w:r w:rsidR="00BC6A82" w:rsidRPr="00BC6A82">
        <w:rPr>
          <w:color w:val="000000"/>
        </w:rPr>
        <w:t>Подряд</w:t>
      </w:r>
      <w:r w:rsidRPr="009F73A6">
        <w:rPr>
          <w:color w:val="000000"/>
        </w:rPr>
        <w:t xml:space="preserve">чика, ответственными за осуществление строительного контроля и приемку работ, а также лицами, осуществляющими строительный контроль и авторский надзор по Договору с </w:t>
      </w:r>
      <w:r w:rsidR="00BC6A82" w:rsidRPr="00BC6A82">
        <w:rPr>
          <w:color w:val="000000"/>
        </w:rPr>
        <w:t>Подряд</w:t>
      </w:r>
      <w:r w:rsidRPr="009F73A6">
        <w:rPr>
          <w:color w:val="000000"/>
        </w:rPr>
        <w:t>чиком.</w:t>
      </w:r>
      <w:r w:rsidR="00DC2DC3" w:rsidRPr="009F73A6">
        <w:rPr>
          <w:color w:val="000000"/>
        </w:rPr>
        <w:t xml:space="preserve"> </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Акты освидетельствования скрытых работ или акты освидетельствования ответственных конструкций сос</w:t>
      </w:r>
      <w:r w:rsidR="009F07C4" w:rsidRPr="009F73A6">
        <w:rPr>
          <w:color w:val="000000"/>
        </w:rPr>
        <w:t xml:space="preserve">тавляются в четырех экземплярах </w:t>
      </w:r>
      <w:r w:rsidR="009F07C4" w:rsidRPr="009F73A6">
        <w:t xml:space="preserve">на бумажном носителе и </w:t>
      </w:r>
      <w:r w:rsidR="001801BC" w:rsidRPr="009F73A6">
        <w:t xml:space="preserve">(или) </w:t>
      </w:r>
      <w:r w:rsidR="009F07C4" w:rsidRPr="009F73A6">
        <w:t>между участниками электронного взаимодействия в виде электронных документов, подписанных усиленной квалифицированной электронной подписью, не позднее 3 (трех) дней с даты проведения приемки выполненных скрытых работ.</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Каждому </w:t>
      </w:r>
      <w:r w:rsidR="002F37DF">
        <w:rPr>
          <w:color w:val="000000"/>
        </w:rPr>
        <w:t>А</w:t>
      </w:r>
      <w:r w:rsidRPr="009F73A6">
        <w:rPr>
          <w:color w:val="000000"/>
        </w:rPr>
        <w:t xml:space="preserve">кту освидетельствования скрытых работ или акту освидетельствования ответственных конструкций присваивается номер, акт регистрируется в Общем журнале работ на Объекте. </w:t>
      </w:r>
    </w:p>
    <w:p w:rsidR="008F0759" w:rsidRPr="009F73A6" w:rsidRDefault="008F0759"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Один комплект исполнительной документации, включая Акты освидетельствования скрытых работ или акты освидетельствования ответственных конструкций, по каждой оплачиваемой </w:t>
      </w:r>
      <w:r w:rsidR="00BC6A82" w:rsidRPr="00BC6A82">
        <w:rPr>
          <w:color w:val="000000"/>
        </w:rPr>
        <w:t>Подряд</w:t>
      </w:r>
      <w:r w:rsidRPr="009F73A6">
        <w:rPr>
          <w:color w:val="000000"/>
        </w:rPr>
        <w:t xml:space="preserve">чиком работе, передается </w:t>
      </w:r>
      <w:r w:rsidR="00BC6A82" w:rsidRPr="00BC6A82">
        <w:rPr>
          <w:color w:val="000000"/>
        </w:rPr>
        <w:t>Подряд</w:t>
      </w:r>
      <w:r w:rsidRPr="009F73A6">
        <w:rPr>
          <w:color w:val="000000"/>
        </w:rPr>
        <w:t xml:space="preserve">чику при ежемесячной приемке выполненных работ. Другой комплект исполнительной документации, включая Акты освидетельствования работ или акты освидетельствования ответственных конструкций, по всем выполненным </w:t>
      </w:r>
      <w:r w:rsidR="00F77E27">
        <w:rPr>
          <w:color w:val="000000"/>
        </w:rPr>
        <w:t>Субп</w:t>
      </w:r>
      <w:r w:rsidRPr="009F73A6">
        <w:rPr>
          <w:color w:val="000000"/>
        </w:rPr>
        <w:t xml:space="preserve">одрядчиком работам, передается </w:t>
      </w:r>
      <w:r w:rsidR="00BC6A82" w:rsidRPr="00BC6A82">
        <w:rPr>
          <w:color w:val="000000"/>
        </w:rPr>
        <w:t>Подряд</w:t>
      </w:r>
      <w:r w:rsidRPr="009F73A6">
        <w:rPr>
          <w:color w:val="000000"/>
        </w:rPr>
        <w:t>чику при проведении Приемочной комиссии на Объекте.</w:t>
      </w:r>
    </w:p>
    <w:p w:rsidR="002D07D7" w:rsidRPr="009F73A6" w:rsidRDefault="002D07D7" w:rsidP="009F73A6">
      <w:pPr>
        <w:ind w:firstLine="567"/>
        <w:jc w:val="both"/>
        <w:rPr>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ПОРЯДОК ОПЛАТЫ ВЫПОЛНЕННЫХ РАБОТ</w:t>
      </w:r>
    </w:p>
    <w:p w:rsidR="002D07D7" w:rsidRPr="009F73A6" w:rsidRDefault="002D07D7" w:rsidP="009F73A6">
      <w:pPr>
        <w:ind w:firstLine="567"/>
        <w:jc w:val="both"/>
        <w:rPr>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Оплата выполненных </w:t>
      </w:r>
      <w:r w:rsidR="00FA5827" w:rsidRPr="00FA5827">
        <w:rPr>
          <w:color w:val="000000"/>
        </w:rPr>
        <w:t>Субп</w:t>
      </w:r>
      <w:r w:rsidRPr="009F73A6">
        <w:rPr>
          <w:color w:val="000000"/>
        </w:rPr>
        <w:t xml:space="preserve">одрядчиком работ по </w:t>
      </w:r>
      <w:r w:rsidRPr="009F73A6">
        <w:t>строительству</w:t>
      </w:r>
      <w:r w:rsidRPr="009F73A6">
        <w:rPr>
          <w:color w:val="000000"/>
        </w:rPr>
        <w:t xml:space="preserve"> производится путем перечисления на расчетный счет </w:t>
      </w:r>
      <w:r w:rsidR="00FA5827" w:rsidRPr="00FA5827">
        <w:rPr>
          <w:color w:val="000000"/>
        </w:rPr>
        <w:t>Субп</w:t>
      </w:r>
      <w:r w:rsidRPr="009F73A6">
        <w:rPr>
          <w:color w:val="000000"/>
        </w:rPr>
        <w:t xml:space="preserve">одрядчика денежных средств на основании </w:t>
      </w:r>
      <w:r w:rsidR="00093A31" w:rsidRPr="009F73A6">
        <w:rPr>
          <w:color w:val="000000"/>
        </w:rPr>
        <w:t xml:space="preserve">актов о приемке выполненных работ и справок о стоимости выполненных работ и затрат по формам КС-2 и КС-3, утвержденным Постановлением Госкомстата РФ от 11.11.1999 </w:t>
      </w:r>
      <w:r w:rsidR="00DC2DC3" w:rsidRPr="009F73A6">
        <w:rPr>
          <w:color w:val="000000"/>
        </w:rPr>
        <w:t>№</w:t>
      </w:r>
      <w:r w:rsidR="00093A31" w:rsidRPr="009F73A6">
        <w:rPr>
          <w:color w:val="000000"/>
        </w:rPr>
        <w:t xml:space="preserve">100 (далее </w:t>
      </w:r>
      <w:r w:rsidR="002C77D9" w:rsidRPr="009F73A6">
        <w:rPr>
          <w:color w:val="000000"/>
        </w:rPr>
        <w:t>–</w:t>
      </w:r>
      <w:r w:rsidR="00093A31" w:rsidRPr="009F73A6">
        <w:rPr>
          <w:color w:val="000000"/>
        </w:rPr>
        <w:t xml:space="preserve"> актов </w:t>
      </w:r>
      <w:r w:rsidR="00277C2E">
        <w:rPr>
          <w:color w:val="000000"/>
        </w:rPr>
        <w:br/>
      </w:r>
      <w:r w:rsidR="00093A31" w:rsidRPr="009F73A6">
        <w:rPr>
          <w:color w:val="000000"/>
        </w:rPr>
        <w:t>о приемке выполненных работ/ КС-2 и справок о стоимости выполненных работ и затрат/ КС-3), счета и счета-фактуры</w:t>
      </w:r>
      <w:r w:rsidRPr="009F73A6">
        <w:rPr>
          <w:color w:val="000000"/>
        </w:rPr>
        <w:t xml:space="preserve">, а также иных актов, подтверждающих выполнение работ, указанных в настоящем </w:t>
      </w:r>
      <w:r w:rsidR="00A8553E">
        <w:rPr>
          <w:color w:val="000000"/>
        </w:rPr>
        <w:t>Д</w:t>
      </w:r>
      <w:r w:rsidRPr="009F73A6">
        <w:rPr>
          <w:color w:val="000000"/>
        </w:rPr>
        <w:t>оговоре.</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Промежуточные платежи в рамках </w:t>
      </w:r>
      <w:r w:rsidR="0077298F" w:rsidRPr="009F73A6">
        <w:rPr>
          <w:color w:val="000000"/>
        </w:rPr>
        <w:t>Договора</w:t>
      </w:r>
      <w:r w:rsidRPr="009F73A6">
        <w:rPr>
          <w:color w:val="000000"/>
        </w:rPr>
        <w:t xml:space="preserve"> осуществляются </w:t>
      </w:r>
      <w:r w:rsidR="00BC6A82" w:rsidRPr="00BC6A82">
        <w:rPr>
          <w:color w:val="000000"/>
        </w:rPr>
        <w:t>Подряд</w:t>
      </w:r>
      <w:r w:rsidRPr="009F73A6">
        <w:rPr>
          <w:color w:val="000000"/>
        </w:rPr>
        <w:t xml:space="preserve">чиком ежемесячно на основании подписанной Сторонами Формы </w:t>
      </w:r>
      <w:r w:rsidR="00DC2DC3" w:rsidRPr="009F73A6">
        <w:rPr>
          <w:color w:val="000000"/>
        </w:rPr>
        <w:t>№</w:t>
      </w:r>
      <w:r w:rsidR="00CD019A">
        <w:rPr>
          <w:color w:val="000000"/>
        </w:rPr>
        <w:t xml:space="preserve"> </w:t>
      </w:r>
      <w:r w:rsidRPr="009F73A6">
        <w:rPr>
          <w:color w:val="000000"/>
        </w:rPr>
        <w:t xml:space="preserve">КС-3. Предъявленные </w:t>
      </w:r>
      <w:r w:rsidR="00FA5827" w:rsidRPr="00FA5827">
        <w:rPr>
          <w:color w:val="000000"/>
        </w:rPr>
        <w:t>Субп</w:t>
      </w:r>
      <w:r w:rsidRPr="009F73A6">
        <w:rPr>
          <w:color w:val="000000"/>
        </w:rPr>
        <w:t xml:space="preserve">одрядчиком и принятые </w:t>
      </w:r>
      <w:r w:rsidR="00BC6A82" w:rsidRPr="00BC6A82">
        <w:rPr>
          <w:color w:val="000000"/>
        </w:rPr>
        <w:t>Подряд</w:t>
      </w:r>
      <w:r w:rsidRPr="009F73A6">
        <w:rPr>
          <w:color w:val="000000"/>
        </w:rPr>
        <w:t xml:space="preserve">чиком объемы и стоимости выполненных работ за отчетный период (этап работ) оформляются по Форме </w:t>
      </w:r>
      <w:r w:rsidR="00DC2DC3" w:rsidRPr="009F73A6">
        <w:rPr>
          <w:color w:val="000000"/>
        </w:rPr>
        <w:t>№</w:t>
      </w:r>
      <w:r w:rsidR="00CD019A">
        <w:rPr>
          <w:color w:val="000000"/>
        </w:rPr>
        <w:t xml:space="preserve"> </w:t>
      </w:r>
      <w:r w:rsidRPr="009F73A6">
        <w:rPr>
          <w:color w:val="000000"/>
        </w:rPr>
        <w:t xml:space="preserve">КС-2. Объемы предъявленных </w:t>
      </w:r>
      <w:r w:rsidR="00FA5827" w:rsidRPr="00FA5827">
        <w:rPr>
          <w:color w:val="000000"/>
        </w:rPr>
        <w:t>Субп</w:t>
      </w:r>
      <w:r w:rsidRPr="009F73A6">
        <w:rPr>
          <w:color w:val="000000"/>
        </w:rPr>
        <w:t xml:space="preserve">одрядчиком и принятых </w:t>
      </w:r>
      <w:r w:rsidR="00BC6A82" w:rsidRPr="00BC6A82">
        <w:rPr>
          <w:color w:val="000000"/>
        </w:rPr>
        <w:t>Подряд</w:t>
      </w:r>
      <w:r w:rsidRPr="009F73A6">
        <w:rPr>
          <w:color w:val="000000"/>
        </w:rPr>
        <w:t xml:space="preserve">чиком выполненных работ оформляются на основании данных исполнительной документации и Реестров освидетельствованных работ, оформляемых ежемесячно в соответствии с формой </w:t>
      </w:r>
      <w:r w:rsidRPr="00BC6A82">
        <w:rPr>
          <w:color w:val="000000"/>
          <w:highlight w:val="yellow"/>
        </w:rPr>
        <w:t xml:space="preserve">Приложения </w:t>
      </w:r>
      <w:r w:rsidR="00DC2DC3" w:rsidRPr="00BC6A82">
        <w:rPr>
          <w:color w:val="000000"/>
          <w:highlight w:val="yellow"/>
        </w:rPr>
        <w:t>№</w:t>
      </w:r>
      <w:r w:rsidR="00277C2E" w:rsidRPr="00BC6A82">
        <w:rPr>
          <w:color w:val="000000"/>
          <w:highlight w:val="yellow"/>
        </w:rPr>
        <w:t xml:space="preserve"> </w:t>
      </w:r>
      <w:r w:rsidRPr="00BC6A82">
        <w:rPr>
          <w:color w:val="000000"/>
          <w:highlight w:val="yellow"/>
        </w:rPr>
        <w:t xml:space="preserve">14 к </w:t>
      </w:r>
      <w:r w:rsidR="008877AA" w:rsidRPr="00BC6A82">
        <w:rPr>
          <w:color w:val="000000"/>
          <w:highlight w:val="yellow"/>
        </w:rPr>
        <w:t>Договору</w:t>
      </w:r>
      <w:r w:rsidRPr="009F73A6">
        <w:rPr>
          <w:color w:val="000000"/>
        </w:rPr>
        <w:t>.</w:t>
      </w:r>
    </w:p>
    <w:p w:rsidR="00486C48" w:rsidRPr="00BC6A82" w:rsidRDefault="00486C48" w:rsidP="009F73A6">
      <w:pPr>
        <w:pStyle w:val="af"/>
        <w:numPr>
          <w:ilvl w:val="1"/>
          <w:numId w:val="15"/>
        </w:numPr>
        <w:tabs>
          <w:tab w:val="left" w:pos="567"/>
          <w:tab w:val="left" w:pos="709"/>
          <w:tab w:val="left" w:pos="1134"/>
        </w:tabs>
        <w:ind w:left="0" w:firstLine="567"/>
        <w:jc w:val="both"/>
      </w:pPr>
      <w:r w:rsidRPr="00BC6A82">
        <w:t xml:space="preserve">Сумма очередного платежа, причитающегося </w:t>
      </w:r>
      <w:r w:rsidR="00FA5827" w:rsidRPr="00BC6A82">
        <w:t>Субп</w:t>
      </w:r>
      <w:r w:rsidRPr="00BC6A82">
        <w:t xml:space="preserve">одрядчику, определяется как сумма выполненных </w:t>
      </w:r>
      <w:r w:rsidR="00FA5827" w:rsidRPr="00BC6A82">
        <w:t>Субп</w:t>
      </w:r>
      <w:r w:rsidRPr="00BC6A82">
        <w:t xml:space="preserve">одрядчиком работ по формам </w:t>
      </w:r>
      <w:r w:rsidR="00DC2DC3" w:rsidRPr="00BC6A82">
        <w:t>№</w:t>
      </w:r>
      <w:r w:rsidR="00CD019A" w:rsidRPr="00BC6A82">
        <w:t xml:space="preserve"> </w:t>
      </w:r>
      <w:r w:rsidRPr="00BC6A82">
        <w:t xml:space="preserve">КС-2, за вычетом суммы аванса, удерживаемого в соответствии с условиями Договора (если применимо), а также иных удержаний, которые могут быть произведены </w:t>
      </w:r>
      <w:r w:rsidR="00BC6A82" w:rsidRPr="00BC6A82">
        <w:t>Подряд</w:t>
      </w:r>
      <w:r w:rsidRPr="00BC6A82">
        <w:t xml:space="preserve">чиком в соответствии с условиями Договора. </w:t>
      </w:r>
      <w:bookmarkStart w:id="2" w:name="_GoBack"/>
      <w:bookmarkEnd w:id="2"/>
      <w:r w:rsidRPr="00BC6A82">
        <w:t xml:space="preserve">С момента, когда общая сумма платежей за выполненные </w:t>
      </w:r>
      <w:r w:rsidR="00FA5827" w:rsidRPr="00BC6A82">
        <w:t>Субп</w:t>
      </w:r>
      <w:r w:rsidRPr="00BC6A82">
        <w:t xml:space="preserve">одрядчиком и принятые Заказчиком работы достигает </w:t>
      </w:r>
      <w:r w:rsidR="00583AC2" w:rsidRPr="00BC6A82">
        <w:t>98</w:t>
      </w:r>
      <w:r w:rsidRPr="00BC6A82">
        <w:t xml:space="preserve">% (девяноста </w:t>
      </w:r>
      <w:r w:rsidR="00583AC2" w:rsidRPr="00BC6A82">
        <w:t xml:space="preserve">восьми </w:t>
      </w:r>
      <w:r w:rsidRPr="00BC6A82">
        <w:t xml:space="preserve">процентов) от цены Договора, указанной в п. 3.1 Договора, оставшиеся </w:t>
      </w:r>
      <w:r w:rsidR="00583AC2" w:rsidRPr="00BC6A82">
        <w:t>2</w:t>
      </w:r>
      <w:r w:rsidRPr="00BC6A82">
        <w:t>% (</w:t>
      </w:r>
      <w:r w:rsidR="00583AC2" w:rsidRPr="00BC6A82">
        <w:t>два процента</w:t>
      </w:r>
      <w:r w:rsidRPr="00BC6A82">
        <w:t xml:space="preserve">) от цены Договора удерживаются Заказчиком в качестве суммы, обеспечивающей надлежащее исполнение гарантийных обязательств </w:t>
      </w:r>
      <w:r w:rsidR="00FA5827" w:rsidRPr="00BC6A82">
        <w:t>Субп</w:t>
      </w:r>
      <w:r w:rsidRPr="00BC6A82">
        <w:t xml:space="preserve">одрядчика (далее также – гарантийные удержания). Общая сумма гарантийных удержаний является гарантийной суммой в соответствии с п. 1.1 Регламента исполнения гарантийных обязательств (Приложение </w:t>
      </w:r>
      <w:r w:rsidR="00DC2DC3" w:rsidRPr="00BC6A82">
        <w:t>№</w:t>
      </w:r>
      <w:r w:rsidR="00772850" w:rsidRPr="00BC6A82">
        <w:t xml:space="preserve"> </w:t>
      </w:r>
      <w:r w:rsidRPr="00BC6A82">
        <w:t>9</w:t>
      </w:r>
      <w:r w:rsidR="00FA5827" w:rsidRPr="00BC6A82">
        <w:t xml:space="preserve"> </w:t>
      </w:r>
      <w:r w:rsidRPr="00BC6A82">
        <w:t xml:space="preserve">к Договору). Во избежание сомнений, если в результате полной оплаты выполненных </w:t>
      </w:r>
      <w:r w:rsidR="00F77E27" w:rsidRPr="00BC6A82">
        <w:t>Субп</w:t>
      </w:r>
      <w:r w:rsidRPr="00BC6A82">
        <w:t xml:space="preserve">одрядчиком и принятых Заказчиком работ в рамках определенного этапа работ общая сумма платежей за выполненные </w:t>
      </w:r>
      <w:r w:rsidR="00FA5827" w:rsidRPr="00BC6A82">
        <w:t>Субп</w:t>
      </w:r>
      <w:r w:rsidRPr="00BC6A82">
        <w:t xml:space="preserve">одрядчиком и принятые Заказчиком работы превысит </w:t>
      </w:r>
      <w:r w:rsidR="00583AC2" w:rsidRPr="00BC6A82">
        <w:t>98</w:t>
      </w:r>
      <w:r w:rsidRPr="00BC6A82">
        <w:t xml:space="preserve">% (девяносто </w:t>
      </w:r>
      <w:r w:rsidR="00583AC2" w:rsidRPr="00BC6A82">
        <w:t xml:space="preserve">восемь </w:t>
      </w:r>
      <w:r w:rsidRPr="00BC6A82">
        <w:t xml:space="preserve">процентов) от цены Договора, соответствующий этап работ оплачивается частично, с тем, чтобы общая сумма платежей за выполненные </w:t>
      </w:r>
      <w:r w:rsidR="00FA5827" w:rsidRPr="00BC6A82">
        <w:t>Субп</w:t>
      </w:r>
      <w:r w:rsidRPr="00BC6A82">
        <w:t xml:space="preserve">одрядчиком и принятые Заказчиком работы равнялась </w:t>
      </w:r>
      <w:r w:rsidR="00583AC2" w:rsidRPr="00BC6A82">
        <w:t>98</w:t>
      </w:r>
      <w:r w:rsidRPr="00BC6A82">
        <w:t xml:space="preserve">% (девяноста </w:t>
      </w:r>
      <w:r w:rsidR="00583AC2" w:rsidRPr="00BC6A82">
        <w:t xml:space="preserve">восьми </w:t>
      </w:r>
      <w:r w:rsidRPr="00BC6A82">
        <w:t>процентам) от цены Договора.</w:t>
      </w:r>
    </w:p>
    <w:p w:rsidR="00486C48" w:rsidRPr="00BC6A82" w:rsidRDefault="00BB5093" w:rsidP="009F73A6">
      <w:pPr>
        <w:pStyle w:val="af"/>
        <w:tabs>
          <w:tab w:val="left" w:pos="709"/>
          <w:tab w:val="left" w:pos="1134"/>
        </w:tabs>
        <w:ind w:left="0" w:firstLine="567"/>
        <w:jc w:val="both"/>
      </w:pPr>
      <w:r w:rsidRPr="00BC6A82">
        <w:t xml:space="preserve">Первая половина Гарантийной суммы выплачивается </w:t>
      </w:r>
      <w:r w:rsidR="00FA5827" w:rsidRPr="00BC6A82">
        <w:t>Субп</w:t>
      </w:r>
      <w:r w:rsidRPr="00BC6A82">
        <w:t xml:space="preserve">одрядчику после ввода Основного Объекта в эксплуатацию. </w:t>
      </w:r>
      <w:r w:rsidR="00486C48" w:rsidRPr="00BC6A82">
        <w:t xml:space="preserve">Выплата (возврат) </w:t>
      </w:r>
      <w:r w:rsidR="00FA5827" w:rsidRPr="00BC6A82">
        <w:t>Субп</w:t>
      </w:r>
      <w:r w:rsidR="00486C48" w:rsidRPr="00BC6A82">
        <w:t>одрядчику</w:t>
      </w:r>
      <w:r w:rsidRPr="00BC6A82">
        <w:t xml:space="preserve"> второй части</w:t>
      </w:r>
      <w:r w:rsidR="00486C48" w:rsidRPr="00BC6A82">
        <w:t xml:space="preserve"> </w:t>
      </w:r>
      <w:r w:rsidR="003B1630" w:rsidRPr="00BC6A82">
        <w:t>Гарантийной суммы</w:t>
      </w:r>
      <w:r w:rsidR="00486C48" w:rsidRPr="00BC6A82">
        <w:t xml:space="preserve"> производится ежегодно частями за вычетом средств, израсходованных для </w:t>
      </w:r>
      <w:r w:rsidR="00486C48" w:rsidRPr="00BC6A82">
        <w:lastRenderedPageBreak/>
        <w:t xml:space="preserve">устранения выявленных дефектов в период действия гарантийных обязательств, в соответствии с Регламентом исполнения гарантийных обязательств (Приложение </w:t>
      </w:r>
      <w:r w:rsidR="00DC2DC3" w:rsidRPr="00BC6A82">
        <w:t>№</w:t>
      </w:r>
      <w:r w:rsidR="00A517C9" w:rsidRPr="00BC6A82">
        <w:t> </w:t>
      </w:r>
      <w:r w:rsidR="00486C48" w:rsidRPr="00BC6A82">
        <w:t>9 к Договору) и Гарантийным паспортом (по форме Приложений №</w:t>
      </w:r>
      <w:r w:rsidR="00DC2DC3" w:rsidRPr="00BC6A82">
        <w:t>№</w:t>
      </w:r>
      <w:r w:rsidR="00772850" w:rsidRPr="00BC6A82">
        <w:t xml:space="preserve"> </w:t>
      </w:r>
      <w:r w:rsidR="00486C48" w:rsidRPr="00BC6A82">
        <w:t>6.</w:t>
      </w:r>
      <w:r w:rsidR="00152B94" w:rsidRPr="00BC6A82">
        <w:t>1</w:t>
      </w:r>
      <w:r w:rsidR="00486C48" w:rsidRPr="00BC6A82">
        <w:t xml:space="preserve"> и 6.</w:t>
      </w:r>
      <w:r w:rsidR="00152B94" w:rsidRPr="00BC6A82">
        <w:t>2</w:t>
      </w:r>
      <w:r w:rsidR="00486C48" w:rsidRPr="00BC6A82">
        <w:t xml:space="preserve"> к Договору).</w:t>
      </w:r>
    </w:p>
    <w:p w:rsidR="00486C48" w:rsidRPr="00BC6A82" w:rsidRDefault="00486C48" w:rsidP="009F73A6">
      <w:pPr>
        <w:pStyle w:val="af"/>
        <w:tabs>
          <w:tab w:val="left" w:pos="709"/>
          <w:tab w:val="left" w:pos="1134"/>
        </w:tabs>
        <w:ind w:left="0" w:firstLine="567"/>
        <w:jc w:val="both"/>
      </w:pPr>
      <w:r w:rsidRPr="00BC6A82">
        <w:rPr>
          <w:rFonts w:eastAsia="Calibri"/>
          <w:lang w:eastAsia="en-US"/>
        </w:rPr>
        <w:t xml:space="preserve">В случае предоставления </w:t>
      </w:r>
      <w:r w:rsidR="00FA5827" w:rsidRPr="00BC6A82">
        <w:rPr>
          <w:rFonts w:eastAsia="Calibri"/>
          <w:lang w:eastAsia="en-US"/>
        </w:rPr>
        <w:t>Субп</w:t>
      </w:r>
      <w:r w:rsidRPr="00BC6A82">
        <w:rPr>
          <w:rFonts w:eastAsia="Calibri"/>
          <w:lang w:eastAsia="en-US"/>
        </w:rPr>
        <w:t xml:space="preserve">одрядчиком </w:t>
      </w:r>
      <w:r w:rsidR="00904B3C" w:rsidRPr="00BC6A82">
        <w:rPr>
          <w:rFonts w:eastAsia="Calibri"/>
          <w:lang w:eastAsia="en-US"/>
        </w:rPr>
        <w:t xml:space="preserve">независимой </w:t>
      </w:r>
      <w:r w:rsidRPr="00BC6A82">
        <w:rPr>
          <w:rFonts w:eastAsia="Calibri"/>
          <w:lang w:eastAsia="en-US"/>
        </w:rPr>
        <w:t>гарантии, обеспечивающей исполнение гарантийных обязательств, на основании п. 1.</w:t>
      </w:r>
      <w:r w:rsidR="00583AC2" w:rsidRPr="00BC6A82">
        <w:rPr>
          <w:rFonts w:eastAsia="Calibri"/>
          <w:lang w:eastAsia="en-US"/>
        </w:rPr>
        <w:t xml:space="preserve">5 </w:t>
      </w:r>
      <w:r w:rsidRPr="00BC6A82">
        <w:rPr>
          <w:rFonts w:eastAsia="Calibri"/>
          <w:lang w:eastAsia="en-US"/>
        </w:rPr>
        <w:t xml:space="preserve">Договора, Заказчик осуществляет возврат части гарантийных удержаний, соответствующей сумме предоставленной </w:t>
      </w:r>
      <w:r w:rsidR="00904B3C" w:rsidRPr="00BC6A82">
        <w:rPr>
          <w:rFonts w:eastAsia="Calibri"/>
          <w:lang w:eastAsia="en-US"/>
        </w:rPr>
        <w:t xml:space="preserve">независимой </w:t>
      </w:r>
      <w:r w:rsidRPr="00BC6A82">
        <w:rPr>
          <w:rFonts w:eastAsia="Calibri"/>
          <w:lang w:eastAsia="en-US"/>
        </w:rPr>
        <w:t>гарантии, в срок, определенный дополнительным соглашением Сторон.</w:t>
      </w:r>
    </w:p>
    <w:p w:rsidR="003643BD" w:rsidRPr="00BC6A82" w:rsidRDefault="002D07D7" w:rsidP="009F73A6">
      <w:pPr>
        <w:pStyle w:val="af"/>
        <w:numPr>
          <w:ilvl w:val="1"/>
          <w:numId w:val="15"/>
        </w:numPr>
        <w:tabs>
          <w:tab w:val="left" w:pos="567"/>
          <w:tab w:val="left" w:pos="709"/>
          <w:tab w:val="left" w:pos="1134"/>
        </w:tabs>
        <w:ind w:left="0" w:firstLine="567"/>
        <w:jc w:val="both"/>
      </w:pPr>
      <w:r w:rsidRPr="00BC6A82">
        <w:t xml:space="preserve">Заказчик осуществляет очередной платеж в течение </w:t>
      </w:r>
      <w:r w:rsidR="00F33EB0" w:rsidRPr="00BC6A82">
        <w:t xml:space="preserve">7 </w:t>
      </w:r>
      <w:r w:rsidR="008625E2" w:rsidRPr="00BC6A82">
        <w:t>(</w:t>
      </w:r>
      <w:r w:rsidR="00F33EB0" w:rsidRPr="00BC6A82">
        <w:t>семи</w:t>
      </w:r>
      <w:r w:rsidR="008625E2" w:rsidRPr="00BC6A82">
        <w:t>)</w:t>
      </w:r>
      <w:r w:rsidRPr="00BC6A82">
        <w:t xml:space="preserve"> </w:t>
      </w:r>
      <w:r w:rsidR="0028785F" w:rsidRPr="00BC6A82">
        <w:t xml:space="preserve">рабочих </w:t>
      </w:r>
      <w:r w:rsidR="00093A31" w:rsidRPr="00BC6A82">
        <w:t xml:space="preserve">дней с даты </w:t>
      </w:r>
      <w:r w:rsidR="008625E2" w:rsidRPr="00BC6A82">
        <w:t>подписания</w:t>
      </w:r>
      <w:r w:rsidR="00093A31" w:rsidRPr="00BC6A82">
        <w:t xml:space="preserve"> Заказчиком акта о приемке выполненных работ</w:t>
      </w:r>
      <w:r w:rsidRPr="00BC6A82">
        <w:t>.</w:t>
      </w:r>
      <w:r w:rsidR="008625E2" w:rsidRPr="00BC6A82">
        <w:t xml:space="preserve"> </w:t>
      </w:r>
      <w:r w:rsidR="00FA5827" w:rsidRPr="00BC6A82">
        <w:t>Субп</w:t>
      </w:r>
      <w:r w:rsidR="008625E2" w:rsidRPr="00BC6A82">
        <w:t xml:space="preserve">одрядчик в течение </w:t>
      </w:r>
      <w:r w:rsidR="00F33EB0" w:rsidRPr="00BC6A82">
        <w:t xml:space="preserve">1 </w:t>
      </w:r>
      <w:r w:rsidR="008625E2" w:rsidRPr="00BC6A82">
        <w:t>(</w:t>
      </w:r>
      <w:r w:rsidR="00F33EB0" w:rsidRPr="00BC6A82">
        <w:t>одного</w:t>
      </w:r>
      <w:r w:rsidR="008625E2" w:rsidRPr="00BC6A82">
        <w:t>) рабочих дней с даты подписания Заказчиком акта о приемке выполненных работ предоставляет Заказчику счет на оплату.</w:t>
      </w:r>
    </w:p>
    <w:p w:rsidR="008B69E1" w:rsidRPr="00BC6A82" w:rsidRDefault="007E739E" w:rsidP="009F73A6">
      <w:pPr>
        <w:pStyle w:val="af"/>
        <w:numPr>
          <w:ilvl w:val="1"/>
          <w:numId w:val="15"/>
        </w:numPr>
        <w:tabs>
          <w:tab w:val="left" w:pos="567"/>
          <w:tab w:val="left" w:pos="709"/>
          <w:tab w:val="left" w:pos="1134"/>
        </w:tabs>
        <w:ind w:left="0" w:firstLine="567"/>
        <w:jc w:val="both"/>
      </w:pPr>
      <w:r w:rsidRPr="00BC6A82">
        <w:t xml:space="preserve">Заказчик, в случае неисполнения </w:t>
      </w:r>
      <w:r w:rsidR="00FA5827" w:rsidRPr="00BC6A82">
        <w:t>Субп</w:t>
      </w:r>
      <w:r w:rsidRPr="00BC6A82">
        <w:t>одрядчиком обязанност</w:t>
      </w:r>
      <w:r w:rsidR="00CD464E" w:rsidRPr="00BC6A82">
        <w:t>ей</w:t>
      </w:r>
      <w:r w:rsidRPr="00BC6A82">
        <w:t xml:space="preserve"> по представлению</w:t>
      </w:r>
      <w:r w:rsidR="00241C33" w:rsidRPr="00BC6A82">
        <w:t xml:space="preserve"> </w:t>
      </w:r>
      <w:r w:rsidR="00904B3C" w:rsidRPr="00BC6A82">
        <w:t xml:space="preserve">независимой </w:t>
      </w:r>
      <w:r w:rsidR="00241C33" w:rsidRPr="00BC6A82">
        <w:t>гарантии</w:t>
      </w:r>
      <w:r w:rsidR="00093A31" w:rsidRPr="00BC6A82">
        <w:t>, предоставление которой является обязательным согласно Договору</w:t>
      </w:r>
      <w:r w:rsidR="00BF6020" w:rsidRPr="00BC6A82">
        <w:t>,</w:t>
      </w:r>
      <w:r w:rsidRPr="00BC6A82">
        <w:t xml:space="preserve"> вправе не осуществлять платежи за выполненные работы до исполнения </w:t>
      </w:r>
      <w:r w:rsidR="00FA5827" w:rsidRPr="00BC6A82">
        <w:t>Субп</w:t>
      </w:r>
      <w:r w:rsidRPr="00BC6A82">
        <w:t>одрядчиком обязанности</w:t>
      </w:r>
      <w:r w:rsidR="00ED1C55" w:rsidRPr="00BC6A82">
        <w:t xml:space="preserve"> по предоставлению </w:t>
      </w:r>
      <w:r w:rsidR="00904B3C" w:rsidRPr="00BC6A82">
        <w:t xml:space="preserve">независимой </w:t>
      </w:r>
      <w:r w:rsidR="00ED1C55" w:rsidRPr="00BC6A82">
        <w:t>гарантии</w:t>
      </w:r>
      <w:r w:rsidR="00152B94" w:rsidRPr="00BC6A82">
        <w:t xml:space="preserve"> либо до подписания Сторонами Акта приемки Объекта</w:t>
      </w:r>
      <w:r w:rsidR="000E18EE" w:rsidRPr="00BC6A82">
        <w:t>.</w:t>
      </w:r>
    </w:p>
    <w:p w:rsidR="002E7CA2" w:rsidRPr="00BC6A82" w:rsidRDefault="002E7CA2" w:rsidP="002E7CA2">
      <w:pPr>
        <w:pStyle w:val="af"/>
        <w:numPr>
          <w:ilvl w:val="1"/>
          <w:numId w:val="15"/>
        </w:numPr>
        <w:tabs>
          <w:tab w:val="left" w:pos="567"/>
          <w:tab w:val="left" w:pos="709"/>
          <w:tab w:val="left" w:pos="1134"/>
        </w:tabs>
        <w:ind w:left="0" w:firstLine="567"/>
        <w:jc w:val="both"/>
      </w:pPr>
      <w:r w:rsidRPr="00BC6A82">
        <w:t xml:space="preserve">Заказчик обязан выплатить </w:t>
      </w:r>
      <w:r w:rsidR="00FA5827" w:rsidRPr="00BC6A82">
        <w:t>Субп</w:t>
      </w:r>
      <w:r w:rsidRPr="00BC6A82">
        <w:t>одрядчику аванс в размере 70 % (семьдесят процентов) в следующем порядке:</w:t>
      </w:r>
    </w:p>
    <w:p w:rsidR="002E7CA2" w:rsidRPr="00BC6A82" w:rsidRDefault="002E7CA2" w:rsidP="002E7CA2">
      <w:pPr>
        <w:tabs>
          <w:tab w:val="left" w:pos="567"/>
          <w:tab w:val="left" w:pos="709"/>
          <w:tab w:val="left" w:pos="1134"/>
        </w:tabs>
        <w:ind w:firstLine="567"/>
        <w:jc w:val="both"/>
      </w:pPr>
      <w:r w:rsidRPr="00BC6A82">
        <w:t>В 202</w:t>
      </w:r>
      <w:r w:rsidR="0079309D" w:rsidRPr="00BC6A82">
        <w:t>3</w:t>
      </w:r>
      <w:r w:rsidRPr="00BC6A82">
        <w:t xml:space="preserve"> году в размере 30 % (тридцать процентов) от Цены Договора, установленной п. 3.1 Договора, путем перечисления на лицевой счёт </w:t>
      </w:r>
      <w:r w:rsidR="00FA5827" w:rsidRPr="00BC6A82">
        <w:t>Субп</w:t>
      </w:r>
      <w:r w:rsidRPr="00BC6A82">
        <w:t xml:space="preserve">одрядчика в территориальном органе Федерального казначейства в течение 15 (пятнадцати) рабочих дней с даты наступления следующих событий: предоставления </w:t>
      </w:r>
      <w:r w:rsidR="00FA5827" w:rsidRPr="00BC6A82">
        <w:t>Субп</w:t>
      </w:r>
      <w:r w:rsidRPr="00BC6A82">
        <w:t xml:space="preserve">одрядчиком счета на аванс, получения от </w:t>
      </w:r>
      <w:r w:rsidR="00FA5827" w:rsidRPr="00BC6A82">
        <w:t>Субп</w:t>
      </w:r>
      <w:r w:rsidRPr="00BC6A82">
        <w:t xml:space="preserve">одрядчика </w:t>
      </w:r>
      <w:r w:rsidR="00197650" w:rsidRPr="00BC6A82">
        <w:t xml:space="preserve">независимой </w:t>
      </w:r>
      <w:r w:rsidRPr="00BC6A82">
        <w:t xml:space="preserve">гарантии, в соответствии п. 1.2.1 Договора, а также предоставления </w:t>
      </w:r>
      <w:r w:rsidR="00FA5827" w:rsidRPr="00BC6A82">
        <w:t>Субп</w:t>
      </w:r>
      <w:r w:rsidRPr="00BC6A82">
        <w:t xml:space="preserve">одрядчиком документов, подтверждающих открытие </w:t>
      </w:r>
      <w:r w:rsidR="00F77E27" w:rsidRPr="00BC6A82">
        <w:t>Субп</w:t>
      </w:r>
      <w:r w:rsidRPr="00BC6A82">
        <w:t xml:space="preserve">одрядчиком отдельного лицевого счёта в территориальном органе Федерального казначейства. </w:t>
      </w:r>
    </w:p>
    <w:p w:rsidR="002E7CA2" w:rsidRPr="00BC6A82" w:rsidRDefault="002E7CA2" w:rsidP="002E7CA2">
      <w:pPr>
        <w:tabs>
          <w:tab w:val="left" w:pos="567"/>
          <w:tab w:val="left" w:pos="709"/>
          <w:tab w:val="left" w:pos="1134"/>
        </w:tabs>
        <w:ind w:firstLine="567"/>
        <w:jc w:val="both"/>
      </w:pPr>
      <w:r w:rsidRPr="00BC6A82">
        <w:t>В 202</w:t>
      </w:r>
      <w:r w:rsidR="0079309D" w:rsidRPr="00BC6A82">
        <w:t>4</w:t>
      </w:r>
      <w:r w:rsidRPr="00BC6A82">
        <w:t xml:space="preserve"> году в размере 40 % (сорок процентов) от Цены Договора, установленной п. 3.1 Договора, путем перечисления на лицевой счёт </w:t>
      </w:r>
      <w:r w:rsidR="00FA5827" w:rsidRPr="00BC6A82">
        <w:t>Субп</w:t>
      </w:r>
      <w:r w:rsidRPr="00BC6A82">
        <w:t xml:space="preserve">одрядчика в территориальном органе Федерального казначейства в течение 15 (пятнадцати) рабочих дней с даты предоставления </w:t>
      </w:r>
      <w:r w:rsidR="00FA5827" w:rsidRPr="00BC6A82">
        <w:t>Субп</w:t>
      </w:r>
      <w:r w:rsidRPr="00BC6A82">
        <w:t xml:space="preserve">одрядчиком счета на аванс и получения от </w:t>
      </w:r>
      <w:r w:rsidR="00FA5827" w:rsidRPr="00BC6A82">
        <w:t>Субп</w:t>
      </w:r>
      <w:r w:rsidRPr="00BC6A82">
        <w:t xml:space="preserve">одрядчика </w:t>
      </w:r>
      <w:r w:rsidR="00197650" w:rsidRPr="00BC6A82">
        <w:t xml:space="preserve">независимой </w:t>
      </w:r>
      <w:r w:rsidRPr="00BC6A82">
        <w:t xml:space="preserve">гарантии, в соответствии п. 1.2.1 Договора. </w:t>
      </w:r>
    </w:p>
    <w:p w:rsidR="002E7CA2" w:rsidRPr="00BC6A82" w:rsidRDefault="002E7CA2" w:rsidP="002E7CA2">
      <w:pPr>
        <w:tabs>
          <w:tab w:val="left" w:pos="1171"/>
        </w:tabs>
        <w:ind w:firstLine="567"/>
        <w:jc w:val="both"/>
      </w:pPr>
      <w:r w:rsidRPr="00BC6A82">
        <w:t xml:space="preserve">Погашение аванса в период от его получения до полного погашения, производится путём вычетов из сумм, подлежащих оплате </w:t>
      </w:r>
      <w:r w:rsidR="00FA5827" w:rsidRPr="00BC6A82">
        <w:t>Субп</w:t>
      </w:r>
      <w:r w:rsidRPr="00BC6A82">
        <w:t>одрядчику за выполненные работы, сумм пропорциональных доле выплаченного аванса к цене Договора, с учетом всех удержаний, предусмотренных Договором, если иное не будет установлено соглашением Сторон. Сумма удержания включается в справку о стоимости выполненных работ по форме КС-3.</w:t>
      </w:r>
    </w:p>
    <w:p w:rsidR="00767C8E" w:rsidRPr="00BC6A82" w:rsidRDefault="00FA5827" w:rsidP="009F73A6">
      <w:pPr>
        <w:pStyle w:val="af"/>
        <w:numPr>
          <w:ilvl w:val="1"/>
          <w:numId w:val="15"/>
        </w:numPr>
        <w:tabs>
          <w:tab w:val="left" w:pos="567"/>
          <w:tab w:val="left" w:pos="709"/>
          <w:tab w:val="left" w:pos="1134"/>
        </w:tabs>
        <w:ind w:left="0" w:firstLine="567"/>
        <w:jc w:val="both"/>
      </w:pPr>
      <w:r w:rsidRPr="00BC6A82">
        <w:rPr>
          <w:iCs/>
        </w:rPr>
        <w:t>Субп</w:t>
      </w:r>
      <w:r w:rsidR="00767C8E" w:rsidRPr="00BC6A82">
        <w:rPr>
          <w:iCs/>
        </w:rPr>
        <w:t>одрядчик обязан вернуть Заказчику сумму непогашенн</w:t>
      </w:r>
      <w:r w:rsidR="00BF6020" w:rsidRPr="00BC6A82">
        <w:rPr>
          <w:iCs/>
        </w:rPr>
        <w:t>ого</w:t>
      </w:r>
      <w:r w:rsidR="00767C8E" w:rsidRPr="00BC6A82">
        <w:rPr>
          <w:iCs/>
        </w:rPr>
        <w:t xml:space="preserve"> (</w:t>
      </w:r>
      <w:r w:rsidR="00BF6020" w:rsidRPr="00BC6A82">
        <w:rPr>
          <w:iCs/>
        </w:rPr>
        <w:t>неотработанного</w:t>
      </w:r>
      <w:r w:rsidR="00767C8E" w:rsidRPr="00BC6A82">
        <w:rPr>
          <w:iCs/>
        </w:rPr>
        <w:t xml:space="preserve">) </w:t>
      </w:r>
      <w:r w:rsidR="00BF6020" w:rsidRPr="00BC6A82">
        <w:rPr>
          <w:iCs/>
        </w:rPr>
        <w:t>аванса</w:t>
      </w:r>
      <w:r w:rsidR="00767C8E" w:rsidRPr="00BC6A82">
        <w:rPr>
          <w:iCs/>
        </w:rPr>
        <w:t xml:space="preserve"> в следующих случаях и порядке:</w:t>
      </w:r>
    </w:p>
    <w:p w:rsidR="00767C8E" w:rsidRPr="00BC6A82" w:rsidRDefault="00F27F65" w:rsidP="009F73A6">
      <w:pPr>
        <w:pStyle w:val="af"/>
        <w:numPr>
          <w:ilvl w:val="2"/>
          <w:numId w:val="15"/>
        </w:numPr>
        <w:tabs>
          <w:tab w:val="left" w:pos="567"/>
          <w:tab w:val="left" w:pos="709"/>
          <w:tab w:val="left" w:pos="1276"/>
        </w:tabs>
        <w:ind w:left="0" w:firstLine="567"/>
        <w:jc w:val="both"/>
      </w:pPr>
      <w:r w:rsidRPr="00BC6A82">
        <w:t xml:space="preserve">В случае наступления обстоятельств, указанных в </w:t>
      </w:r>
      <w:r w:rsidR="00767C8E" w:rsidRPr="00BC6A82">
        <w:rPr>
          <w:iCs/>
        </w:rPr>
        <w:t xml:space="preserve">п. 16.6 Договора. </w:t>
      </w:r>
      <w:r w:rsidR="00FA5827" w:rsidRPr="00BC6A82">
        <w:rPr>
          <w:iCs/>
        </w:rPr>
        <w:t>Субп</w:t>
      </w:r>
      <w:r w:rsidR="00767C8E" w:rsidRPr="00BC6A82">
        <w:rPr>
          <w:iCs/>
        </w:rPr>
        <w:t xml:space="preserve">одрядчик обязан перечислить Заказчику сумму, указанную в требовании, в течение 5 (пяти) рабочих дней с даты, когда требование Заказчика считается полученным </w:t>
      </w:r>
      <w:r w:rsidR="00FA5827" w:rsidRPr="00BC6A82">
        <w:rPr>
          <w:iCs/>
        </w:rPr>
        <w:t>Субп</w:t>
      </w:r>
      <w:r w:rsidR="00767C8E" w:rsidRPr="00BC6A82">
        <w:rPr>
          <w:iCs/>
        </w:rPr>
        <w:t>одрядчиком в с</w:t>
      </w:r>
      <w:r w:rsidR="00D367F6" w:rsidRPr="00BC6A82">
        <w:rPr>
          <w:iCs/>
        </w:rPr>
        <w:t>оответствии с п. 19.9. Договора</w:t>
      </w:r>
      <w:r w:rsidR="009600EE" w:rsidRPr="00BC6A82">
        <w:rPr>
          <w:iCs/>
        </w:rPr>
        <w:t xml:space="preserve">, если иной срок не указан в таком </w:t>
      </w:r>
      <w:r w:rsidR="00FC2022" w:rsidRPr="00BC6A82">
        <w:rPr>
          <w:iCs/>
        </w:rPr>
        <w:t>требовании</w:t>
      </w:r>
      <w:r w:rsidR="00A12D30" w:rsidRPr="00BC6A82">
        <w:rPr>
          <w:iCs/>
        </w:rPr>
        <w:t>;</w:t>
      </w:r>
    </w:p>
    <w:p w:rsidR="00767C8E" w:rsidRPr="00BC6A82" w:rsidRDefault="00767C8E" w:rsidP="009F73A6">
      <w:pPr>
        <w:pStyle w:val="af"/>
        <w:numPr>
          <w:ilvl w:val="2"/>
          <w:numId w:val="15"/>
        </w:numPr>
        <w:tabs>
          <w:tab w:val="left" w:pos="567"/>
          <w:tab w:val="left" w:pos="709"/>
          <w:tab w:val="left" w:pos="1276"/>
        </w:tabs>
        <w:ind w:left="0" w:firstLine="567"/>
        <w:jc w:val="both"/>
      </w:pPr>
      <w:r w:rsidRPr="00BC6A82">
        <w:rPr>
          <w:iCs/>
        </w:rPr>
        <w:t xml:space="preserve">В случае получения от Заказчика уведомления об отказе от исполнения Договора </w:t>
      </w:r>
      <w:r w:rsidR="00FA5827" w:rsidRPr="00BC6A82">
        <w:rPr>
          <w:iCs/>
        </w:rPr>
        <w:t>Субп</w:t>
      </w:r>
      <w:r w:rsidRPr="00BC6A82">
        <w:rPr>
          <w:iCs/>
        </w:rPr>
        <w:t>одрядчик обязан перечислить Заказчику сумму непогашенных (</w:t>
      </w:r>
      <w:proofErr w:type="spellStart"/>
      <w:r w:rsidRPr="00BC6A82">
        <w:rPr>
          <w:iCs/>
        </w:rPr>
        <w:t>незачтенных</w:t>
      </w:r>
      <w:proofErr w:type="spellEnd"/>
      <w:r w:rsidRPr="00BC6A82">
        <w:rPr>
          <w:iCs/>
        </w:rPr>
        <w:t>) авансовых платежей</w:t>
      </w:r>
      <w:r w:rsidR="00926081" w:rsidRPr="00BC6A82">
        <w:rPr>
          <w:iCs/>
        </w:rPr>
        <w:t xml:space="preserve"> не позднее чем </w:t>
      </w:r>
      <w:r w:rsidR="00344255" w:rsidRPr="00BC6A82">
        <w:rPr>
          <w:iCs/>
        </w:rPr>
        <w:t xml:space="preserve">в течение 5 (пяти) рабочих дней с даты, когда </w:t>
      </w:r>
      <w:r w:rsidR="00FC2022" w:rsidRPr="00BC6A82">
        <w:rPr>
          <w:iCs/>
        </w:rPr>
        <w:t xml:space="preserve">уведомление </w:t>
      </w:r>
      <w:r w:rsidR="00344255" w:rsidRPr="00BC6A82">
        <w:rPr>
          <w:iCs/>
        </w:rPr>
        <w:t xml:space="preserve">Заказчика считается полученным </w:t>
      </w:r>
      <w:r w:rsidR="00A91E2E" w:rsidRPr="00BC6A82">
        <w:rPr>
          <w:iCs/>
        </w:rPr>
        <w:t>Субп</w:t>
      </w:r>
      <w:r w:rsidR="00344255" w:rsidRPr="00BC6A82">
        <w:rPr>
          <w:iCs/>
        </w:rPr>
        <w:t>одрядчиком в соответствии с п. 19.9. Договора</w:t>
      </w:r>
      <w:r w:rsidR="00926081" w:rsidRPr="00BC6A82">
        <w:rPr>
          <w:iCs/>
        </w:rPr>
        <w:t>,</w:t>
      </w:r>
      <w:r w:rsidRPr="00BC6A82">
        <w:rPr>
          <w:iCs/>
        </w:rPr>
        <w:t xml:space="preserve"> если иной срок не указан в таком уведомлении;</w:t>
      </w:r>
    </w:p>
    <w:p w:rsidR="00767C8E" w:rsidRPr="00BC6A82" w:rsidRDefault="00767C8E" w:rsidP="009F73A6">
      <w:pPr>
        <w:pStyle w:val="af"/>
        <w:numPr>
          <w:ilvl w:val="2"/>
          <w:numId w:val="15"/>
        </w:numPr>
        <w:tabs>
          <w:tab w:val="left" w:pos="567"/>
          <w:tab w:val="left" w:pos="709"/>
          <w:tab w:val="left" w:pos="1276"/>
        </w:tabs>
        <w:ind w:left="0" w:firstLine="567"/>
        <w:jc w:val="both"/>
      </w:pPr>
      <w:r w:rsidRPr="00BC6A82">
        <w:rPr>
          <w:iCs/>
        </w:rPr>
        <w:t xml:space="preserve">В случае расторжения Договора по соглашению Сторон </w:t>
      </w:r>
      <w:r w:rsidR="00A91E2E" w:rsidRPr="00BC6A82">
        <w:rPr>
          <w:iCs/>
        </w:rPr>
        <w:t>Субп</w:t>
      </w:r>
      <w:r w:rsidRPr="00BC6A82">
        <w:rPr>
          <w:iCs/>
        </w:rPr>
        <w:t>одрядчик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Заказчику сумму непогашенных (</w:t>
      </w:r>
      <w:proofErr w:type="spellStart"/>
      <w:r w:rsidRPr="00BC6A82">
        <w:rPr>
          <w:iCs/>
        </w:rPr>
        <w:t>незачтенных</w:t>
      </w:r>
      <w:proofErr w:type="spellEnd"/>
      <w:r w:rsidRPr="00BC6A82">
        <w:rPr>
          <w:iCs/>
        </w:rPr>
        <w:t>) авансовых платежей;</w:t>
      </w:r>
    </w:p>
    <w:p w:rsidR="00767C8E" w:rsidRPr="00BC6A82" w:rsidRDefault="00767C8E" w:rsidP="009F73A6">
      <w:pPr>
        <w:pStyle w:val="af"/>
        <w:numPr>
          <w:ilvl w:val="2"/>
          <w:numId w:val="15"/>
        </w:numPr>
        <w:tabs>
          <w:tab w:val="left" w:pos="567"/>
          <w:tab w:val="left" w:pos="709"/>
          <w:tab w:val="left" w:pos="1276"/>
        </w:tabs>
        <w:ind w:left="0" w:firstLine="567"/>
        <w:jc w:val="both"/>
      </w:pPr>
      <w:r w:rsidRPr="00BC6A82">
        <w:rPr>
          <w:iCs/>
        </w:rPr>
        <w:t xml:space="preserve">В случае непредоставления </w:t>
      </w:r>
      <w:r w:rsidR="00A91E2E" w:rsidRPr="00BC6A82">
        <w:rPr>
          <w:iCs/>
        </w:rPr>
        <w:t>Субп</w:t>
      </w:r>
      <w:r w:rsidRPr="00BC6A82">
        <w:rPr>
          <w:iCs/>
        </w:rPr>
        <w:t xml:space="preserve">одрядчиком новой/продленной </w:t>
      </w:r>
      <w:r w:rsidR="00904B3C" w:rsidRPr="00BC6A82">
        <w:rPr>
          <w:iCs/>
        </w:rPr>
        <w:t xml:space="preserve">независимой </w:t>
      </w:r>
      <w:r w:rsidRPr="00BC6A82">
        <w:rPr>
          <w:iCs/>
        </w:rPr>
        <w:t>гарантии согласно п. 1.2.</w:t>
      </w:r>
      <w:r w:rsidR="00FC2022" w:rsidRPr="00BC6A82">
        <w:rPr>
          <w:iCs/>
        </w:rPr>
        <w:t>4</w:t>
      </w:r>
      <w:r w:rsidRPr="00BC6A82">
        <w:rPr>
          <w:iCs/>
        </w:rPr>
        <w:t xml:space="preserve"> Договора, Заказчик вправе направить </w:t>
      </w:r>
      <w:r w:rsidR="00A91E2E" w:rsidRPr="00BC6A82">
        <w:rPr>
          <w:iCs/>
        </w:rPr>
        <w:t>Субп</w:t>
      </w:r>
      <w:r w:rsidRPr="00BC6A82">
        <w:rPr>
          <w:iCs/>
        </w:rPr>
        <w:t>одрядчику письменное требование о возврате суммы непогашенных (</w:t>
      </w:r>
      <w:proofErr w:type="spellStart"/>
      <w:r w:rsidRPr="00BC6A82">
        <w:rPr>
          <w:iCs/>
        </w:rPr>
        <w:t>незачтенных</w:t>
      </w:r>
      <w:proofErr w:type="spellEnd"/>
      <w:r w:rsidRPr="00BC6A82">
        <w:rPr>
          <w:iCs/>
        </w:rPr>
        <w:t xml:space="preserve">) авансовых платежей. </w:t>
      </w:r>
      <w:r w:rsidR="00A91E2E" w:rsidRPr="00BC6A82">
        <w:rPr>
          <w:iCs/>
        </w:rPr>
        <w:t>Субп</w:t>
      </w:r>
      <w:r w:rsidRPr="00BC6A82">
        <w:rPr>
          <w:iCs/>
        </w:rPr>
        <w:t xml:space="preserve">одрядчик обязан перечислить Заказчику сумму, указанную в таком требовании, в течение 5 (пяти) рабочих </w:t>
      </w:r>
      <w:r w:rsidRPr="00BC6A82">
        <w:rPr>
          <w:iCs/>
        </w:rPr>
        <w:lastRenderedPageBreak/>
        <w:t xml:space="preserve">дней с даты, когда требование Заказчика считается полученным </w:t>
      </w:r>
      <w:r w:rsidR="00A91E2E" w:rsidRPr="00BC6A82">
        <w:rPr>
          <w:iCs/>
        </w:rPr>
        <w:t>Субп</w:t>
      </w:r>
      <w:r w:rsidRPr="00BC6A82">
        <w:rPr>
          <w:iCs/>
        </w:rPr>
        <w:t>одрядчиком в соответствии с п. 19.9. Договора, если иной срок не указан в таком требовании;</w:t>
      </w:r>
    </w:p>
    <w:p w:rsidR="00767C8E" w:rsidRPr="00BC6A82" w:rsidRDefault="00767C8E" w:rsidP="009F73A6">
      <w:pPr>
        <w:pStyle w:val="af"/>
        <w:numPr>
          <w:ilvl w:val="2"/>
          <w:numId w:val="15"/>
        </w:numPr>
        <w:tabs>
          <w:tab w:val="left" w:pos="567"/>
          <w:tab w:val="left" w:pos="709"/>
          <w:tab w:val="left" w:pos="1276"/>
        </w:tabs>
        <w:ind w:left="0" w:firstLine="567"/>
        <w:jc w:val="both"/>
      </w:pPr>
      <w:r w:rsidRPr="00BC6A82">
        <w:rPr>
          <w:iCs/>
        </w:rPr>
        <w:t xml:space="preserve">В случае отказа </w:t>
      </w:r>
      <w:r w:rsidR="00A91E2E" w:rsidRPr="00BC6A82">
        <w:rPr>
          <w:iCs/>
        </w:rPr>
        <w:t>Субп</w:t>
      </w:r>
      <w:r w:rsidRPr="00BC6A82">
        <w:rPr>
          <w:iCs/>
        </w:rPr>
        <w:t xml:space="preserve">одрядчика от исполнения Договора в одностороннем порядке Заказчик вправе направить </w:t>
      </w:r>
      <w:r w:rsidR="00A91E2E" w:rsidRPr="00BC6A82">
        <w:rPr>
          <w:iCs/>
        </w:rPr>
        <w:t>Субп</w:t>
      </w:r>
      <w:r w:rsidRPr="00BC6A82">
        <w:rPr>
          <w:iCs/>
        </w:rPr>
        <w:t>одрядчику письменное требование о возврате суммы непогашенных (</w:t>
      </w:r>
      <w:proofErr w:type="spellStart"/>
      <w:r w:rsidRPr="00BC6A82">
        <w:rPr>
          <w:iCs/>
        </w:rPr>
        <w:t>незачтенных</w:t>
      </w:r>
      <w:proofErr w:type="spellEnd"/>
      <w:r w:rsidRPr="00BC6A82">
        <w:rPr>
          <w:iCs/>
        </w:rPr>
        <w:t xml:space="preserve">) авансовых платежей. </w:t>
      </w:r>
      <w:r w:rsidR="00A91E2E" w:rsidRPr="00BC6A82">
        <w:rPr>
          <w:iCs/>
        </w:rPr>
        <w:t>Субп</w:t>
      </w:r>
      <w:r w:rsidRPr="00BC6A82">
        <w:rPr>
          <w:iCs/>
        </w:rPr>
        <w:t xml:space="preserve">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w:t>
      </w:r>
      <w:r w:rsidR="00A91E2E" w:rsidRPr="00BC6A82">
        <w:rPr>
          <w:iCs/>
        </w:rPr>
        <w:t>Субп</w:t>
      </w:r>
      <w:r w:rsidRPr="00BC6A82">
        <w:rPr>
          <w:iCs/>
        </w:rPr>
        <w:t>одрядчиком в соответствии с п. 19.9. Договора,</w:t>
      </w:r>
      <w:r w:rsidRPr="00BC6A82">
        <w:t xml:space="preserve"> </w:t>
      </w:r>
      <w:r w:rsidRPr="00BC6A82">
        <w:rPr>
          <w:iCs/>
        </w:rPr>
        <w:t>если иной срок не указан в таком требовании.</w:t>
      </w:r>
    </w:p>
    <w:p w:rsidR="002D07D7" w:rsidRPr="00BC6A82" w:rsidRDefault="00767C8E" w:rsidP="009F73A6">
      <w:pPr>
        <w:pStyle w:val="af"/>
        <w:numPr>
          <w:ilvl w:val="1"/>
          <w:numId w:val="15"/>
        </w:numPr>
        <w:tabs>
          <w:tab w:val="left" w:pos="567"/>
          <w:tab w:val="left" w:pos="709"/>
          <w:tab w:val="left" w:pos="1134"/>
        </w:tabs>
        <w:ind w:left="0" w:firstLine="567"/>
        <w:jc w:val="both"/>
      </w:pPr>
      <w:r w:rsidRPr="00BC6A82">
        <w:rPr>
          <w:iCs/>
        </w:rPr>
        <w:t>Заказчик вправе удовлетворить требования по возврату суммы непогашенных (</w:t>
      </w:r>
      <w:proofErr w:type="spellStart"/>
      <w:r w:rsidRPr="00BC6A82">
        <w:rPr>
          <w:iCs/>
        </w:rPr>
        <w:t>незачтенных</w:t>
      </w:r>
      <w:proofErr w:type="spellEnd"/>
      <w:r w:rsidRPr="00BC6A82">
        <w:rPr>
          <w:iCs/>
        </w:rPr>
        <w:t xml:space="preserve">) авансовых платежей за счет денежных средств, получаемых Заказчиком по </w:t>
      </w:r>
      <w:r w:rsidR="00904B3C" w:rsidRPr="00BC6A82">
        <w:rPr>
          <w:iCs/>
        </w:rPr>
        <w:t xml:space="preserve">независимой </w:t>
      </w:r>
      <w:r w:rsidRPr="00BC6A82">
        <w:rPr>
          <w:iCs/>
        </w:rPr>
        <w:t xml:space="preserve">гарантии, представленной на основаниях, предусмотренных </w:t>
      </w:r>
      <w:r w:rsidR="00F45970" w:rsidRPr="00BC6A82">
        <w:rPr>
          <w:iCs/>
        </w:rPr>
        <w:t>п.п.</w:t>
      </w:r>
      <w:r w:rsidRPr="00BC6A82">
        <w:rPr>
          <w:iCs/>
        </w:rPr>
        <w:t>1.2</w:t>
      </w:r>
      <w:r w:rsidR="00F45970" w:rsidRPr="00BC6A82">
        <w:rPr>
          <w:iCs/>
        </w:rPr>
        <w:t>.</w:t>
      </w:r>
      <w:r w:rsidR="00FC2022" w:rsidRPr="00BC6A82">
        <w:rPr>
          <w:iCs/>
        </w:rPr>
        <w:t>2</w:t>
      </w:r>
      <w:r w:rsidR="00256026" w:rsidRPr="00BC6A82">
        <w:rPr>
          <w:iCs/>
        </w:rPr>
        <w:t xml:space="preserve"> </w:t>
      </w:r>
      <w:r w:rsidR="00FC2022" w:rsidRPr="00BC6A82">
        <w:rPr>
          <w:iCs/>
        </w:rPr>
        <w:t xml:space="preserve">или 1.2.3 </w:t>
      </w:r>
      <w:r w:rsidRPr="00BC6A82">
        <w:rPr>
          <w:iCs/>
        </w:rPr>
        <w:t>Договора.</w:t>
      </w:r>
      <w:r w:rsidR="002D07D7" w:rsidRPr="00BC6A82">
        <w:t xml:space="preserve"> </w:t>
      </w:r>
    </w:p>
    <w:p w:rsidR="002D07D7" w:rsidRPr="00BC6A82" w:rsidRDefault="008757D7" w:rsidP="009F73A6">
      <w:pPr>
        <w:pStyle w:val="af"/>
        <w:numPr>
          <w:ilvl w:val="1"/>
          <w:numId w:val="15"/>
        </w:numPr>
        <w:tabs>
          <w:tab w:val="left" w:pos="567"/>
          <w:tab w:val="left" w:pos="709"/>
          <w:tab w:val="left" w:pos="1134"/>
        </w:tabs>
        <w:ind w:left="0" w:firstLine="567"/>
        <w:jc w:val="both"/>
        <w:rPr>
          <w:rStyle w:val="FontStyle37"/>
          <w:sz w:val="24"/>
          <w:szCs w:val="24"/>
        </w:rPr>
      </w:pPr>
      <w:r w:rsidRPr="00BC6A82">
        <w:rPr>
          <w:rStyle w:val="FontStyle37"/>
          <w:sz w:val="24"/>
          <w:szCs w:val="24"/>
        </w:rPr>
        <w:t xml:space="preserve">Стороны пришли к соглашению, что отсрочка платежей за работы в рамках Договора не является коммерческим кредитом </w:t>
      </w:r>
      <w:r w:rsidR="00926081" w:rsidRPr="00BC6A82">
        <w:rPr>
          <w:rStyle w:val="FontStyle37"/>
          <w:sz w:val="24"/>
          <w:szCs w:val="24"/>
        </w:rPr>
        <w:t>в</w:t>
      </w:r>
      <w:r w:rsidRPr="00BC6A82">
        <w:rPr>
          <w:rStyle w:val="FontStyle37"/>
          <w:sz w:val="24"/>
          <w:szCs w:val="24"/>
        </w:rPr>
        <w:t xml:space="preserve"> смысл</w:t>
      </w:r>
      <w:r w:rsidR="00926081" w:rsidRPr="00BC6A82">
        <w:rPr>
          <w:rStyle w:val="FontStyle37"/>
          <w:sz w:val="24"/>
          <w:szCs w:val="24"/>
        </w:rPr>
        <w:t>е</w:t>
      </w:r>
      <w:r w:rsidRPr="00BC6A82">
        <w:rPr>
          <w:rStyle w:val="FontStyle37"/>
          <w:sz w:val="24"/>
          <w:szCs w:val="24"/>
        </w:rPr>
        <w:t xml:space="preserve"> ст. 823 Гражданского кодекса Российской Федерации</w:t>
      </w:r>
      <w:r w:rsidR="00241C33" w:rsidRPr="00BC6A82">
        <w:rPr>
          <w:rStyle w:val="FontStyle37"/>
          <w:sz w:val="24"/>
          <w:szCs w:val="24"/>
        </w:rPr>
        <w:t xml:space="preserve"> и</w:t>
      </w:r>
      <w:r w:rsidRPr="00BC6A82">
        <w:rPr>
          <w:rStyle w:val="FontStyle37"/>
          <w:sz w:val="24"/>
          <w:szCs w:val="24"/>
        </w:rPr>
        <w:t xml:space="preserve"> не является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Российской Федерации.</w:t>
      </w:r>
    </w:p>
    <w:p w:rsidR="006E69E0" w:rsidRPr="00BC6A82" w:rsidRDefault="006E69E0" w:rsidP="009F73A6">
      <w:pPr>
        <w:pStyle w:val="a8"/>
        <w:ind w:firstLine="567"/>
        <w:rPr>
          <w:rStyle w:val="FontStyle37"/>
          <w:sz w:val="24"/>
          <w:szCs w:val="24"/>
        </w:rPr>
      </w:pPr>
    </w:p>
    <w:p w:rsidR="006364DE" w:rsidRPr="00BC6A82" w:rsidRDefault="006364DE" w:rsidP="009F73A6">
      <w:pPr>
        <w:pStyle w:val="ConsPlusNonformat"/>
        <w:widowControl/>
        <w:numPr>
          <w:ilvl w:val="1"/>
          <w:numId w:val="23"/>
        </w:numPr>
        <w:ind w:left="851" w:hanging="491"/>
        <w:jc w:val="center"/>
        <w:rPr>
          <w:rStyle w:val="FontStyle37"/>
          <w:b/>
          <w:sz w:val="24"/>
          <w:szCs w:val="24"/>
        </w:rPr>
      </w:pPr>
      <w:r w:rsidRPr="00BC6A82">
        <w:rPr>
          <w:rStyle w:val="FontStyle37"/>
          <w:b/>
          <w:sz w:val="24"/>
          <w:szCs w:val="24"/>
        </w:rPr>
        <w:t>КАЗНАЧЕЙСКОЕ СОПРОВОЖДЕНИЕ</w:t>
      </w:r>
    </w:p>
    <w:p w:rsidR="006364DE" w:rsidRPr="00BC6A82" w:rsidRDefault="006364DE" w:rsidP="009F73A6">
      <w:pPr>
        <w:pStyle w:val="a8"/>
        <w:ind w:firstLine="567"/>
        <w:rPr>
          <w:rStyle w:val="FontStyle37"/>
          <w:b/>
          <w:sz w:val="24"/>
          <w:szCs w:val="24"/>
          <w:lang w:val="ru-RU"/>
        </w:rPr>
      </w:pPr>
    </w:p>
    <w:p w:rsidR="006364DE" w:rsidRPr="00BC6A82" w:rsidRDefault="007926F0" w:rsidP="00E95F51">
      <w:pPr>
        <w:pStyle w:val="a8"/>
        <w:numPr>
          <w:ilvl w:val="2"/>
          <w:numId w:val="24"/>
        </w:numPr>
        <w:ind w:left="0" w:firstLine="567"/>
        <w:rPr>
          <w:rStyle w:val="FontStyle37"/>
          <w:sz w:val="24"/>
          <w:szCs w:val="24"/>
          <w:lang w:val="ru-RU"/>
        </w:rPr>
      </w:pPr>
      <w:r w:rsidRPr="00BC6A82">
        <w:rPr>
          <w:szCs w:val="24"/>
          <w:lang w:val="ru-RU"/>
        </w:rPr>
        <w:t xml:space="preserve">Денежные средства, выплачиваемые </w:t>
      </w:r>
      <w:r w:rsidR="00A91E2E" w:rsidRPr="00BC6A82">
        <w:rPr>
          <w:szCs w:val="24"/>
          <w:lang w:val="ru-RU"/>
        </w:rPr>
        <w:t>Субп</w:t>
      </w:r>
      <w:r w:rsidRPr="00BC6A82">
        <w:rPr>
          <w:szCs w:val="24"/>
          <w:lang w:val="ru-RU"/>
        </w:rPr>
        <w:t>одрядчику по Договору</w:t>
      </w:r>
      <w:r w:rsidR="009D74CA" w:rsidRPr="00BC6A82">
        <w:rPr>
          <w:szCs w:val="24"/>
          <w:lang w:val="ru-RU"/>
        </w:rPr>
        <w:t xml:space="preserve"> за счет субсидий, </w:t>
      </w:r>
      <w:r w:rsidR="009D74CA" w:rsidRPr="00BC6A82">
        <w:rPr>
          <w:bCs/>
          <w:szCs w:val="24"/>
        </w:rPr>
        <w:t xml:space="preserve">полученных из федерального бюджета на осуществление деятельности по организации строительства и реконструкции, автомобильных дорог </w:t>
      </w:r>
      <w:r w:rsidR="00013075" w:rsidRPr="00BC6A82">
        <w:rPr>
          <w:bCs/>
          <w:szCs w:val="24"/>
          <w:lang w:val="ru-RU"/>
        </w:rPr>
        <w:t>Г</w:t>
      </w:r>
      <w:proofErr w:type="spellStart"/>
      <w:r w:rsidR="00013075" w:rsidRPr="00BC6A82">
        <w:rPr>
          <w:bCs/>
          <w:szCs w:val="24"/>
        </w:rPr>
        <w:t>осударственной</w:t>
      </w:r>
      <w:proofErr w:type="spellEnd"/>
      <w:r w:rsidR="009D74CA" w:rsidRPr="00BC6A82">
        <w:rPr>
          <w:bCs/>
          <w:szCs w:val="24"/>
        </w:rPr>
        <w:t xml:space="preserve"> компании</w:t>
      </w:r>
      <w:r w:rsidR="00D1563D" w:rsidRPr="00BC6A82">
        <w:rPr>
          <w:bCs/>
          <w:szCs w:val="24"/>
          <w:lang w:val="ru-RU"/>
        </w:rPr>
        <w:t xml:space="preserve"> «Российские автомобильные дороги»</w:t>
      </w:r>
      <w:r w:rsidRPr="00BC6A82">
        <w:rPr>
          <w:szCs w:val="24"/>
          <w:lang w:val="ru-RU"/>
        </w:rPr>
        <w:t xml:space="preserve">, подлежат казначейскому сопровождению в соответствии </w:t>
      </w:r>
      <w:r w:rsidR="00E95F51" w:rsidRPr="00BC6A82">
        <w:rPr>
          <w:szCs w:val="24"/>
          <w:lang w:val="ru-RU"/>
        </w:rPr>
        <w:br/>
      </w:r>
      <w:r w:rsidRPr="00BC6A82">
        <w:rPr>
          <w:szCs w:val="24"/>
          <w:lang w:val="ru-RU"/>
        </w:rPr>
        <w:t>с действующим законодательством Российской Федерации, включая, но не ограничиваясь, ст. 5 Федерального закона от 0</w:t>
      </w:r>
      <w:r w:rsidR="00E95F51" w:rsidRPr="00BC6A82">
        <w:rPr>
          <w:szCs w:val="24"/>
          <w:lang w:val="ru-RU"/>
        </w:rPr>
        <w:t>5</w:t>
      </w:r>
      <w:r w:rsidRPr="00BC6A82">
        <w:rPr>
          <w:szCs w:val="24"/>
          <w:lang w:val="ru-RU"/>
        </w:rPr>
        <w:t>.12.202</w:t>
      </w:r>
      <w:r w:rsidR="00E95F51" w:rsidRPr="00BC6A82">
        <w:rPr>
          <w:szCs w:val="24"/>
          <w:lang w:val="ru-RU"/>
        </w:rPr>
        <w:t>2</w:t>
      </w:r>
      <w:r w:rsidRPr="00BC6A82">
        <w:rPr>
          <w:szCs w:val="24"/>
          <w:lang w:val="ru-RU"/>
        </w:rPr>
        <w:t xml:space="preserve"> </w:t>
      </w:r>
      <w:r w:rsidR="00DC2DC3" w:rsidRPr="00BC6A82">
        <w:rPr>
          <w:szCs w:val="24"/>
          <w:lang w:val="ru-RU"/>
        </w:rPr>
        <w:t>№</w:t>
      </w:r>
      <w:r w:rsidR="00772850" w:rsidRPr="00BC6A82">
        <w:rPr>
          <w:szCs w:val="24"/>
          <w:lang w:val="ru-RU"/>
        </w:rPr>
        <w:t xml:space="preserve"> </w:t>
      </w:r>
      <w:r w:rsidR="00E95F51" w:rsidRPr="00BC6A82">
        <w:rPr>
          <w:szCs w:val="24"/>
          <w:lang w:val="ru-RU"/>
        </w:rPr>
        <w:t>466</w:t>
      </w:r>
      <w:r w:rsidRPr="00BC6A82">
        <w:rPr>
          <w:szCs w:val="24"/>
          <w:lang w:val="ru-RU"/>
        </w:rPr>
        <w:t>-ФЗ «</w:t>
      </w:r>
      <w:r w:rsidR="00E95F51" w:rsidRPr="00BC6A82">
        <w:t xml:space="preserve">О федеральном бюджете на 2023 год </w:t>
      </w:r>
      <w:r w:rsidR="00E95F51" w:rsidRPr="00BC6A82">
        <w:br/>
        <w:t>и на плановый период 2024 и 2025 годов</w:t>
      </w:r>
      <w:r w:rsidRPr="00BC6A82">
        <w:rPr>
          <w:szCs w:val="24"/>
          <w:lang w:val="ru-RU"/>
        </w:rPr>
        <w:t xml:space="preserve">», постановлением Правительства Российской Федерации от </w:t>
      </w:r>
      <w:r w:rsidR="006E69E0" w:rsidRPr="00BC6A82">
        <w:rPr>
          <w:szCs w:val="24"/>
          <w:lang w:val="ru-RU"/>
        </w:rPr>
        <w:t>24</w:t>
      </w:r>
      <w:r w:rsidRPr="00BC6A82">
        <w:rPr>
          <w:szCs w:val="24"/>
          <w:lang w:val="ru-RU"/>
        </w:rPr>
        <w:t>.1</w:t>
      </w:r>
      <w:r w:rsidR="006E69E0" w:rsidRPr="00BC6A82">
        <w:rPr>
          <w:szCs w:val="24"/>
          <w:lang w:val="ru-RU"/>
        </w:rPr>
        <w:t>1</w:t>
      </w:r>
      <w:r w:rsidRPr="00BC6A82">
        <w:rPr>
          <w:szCs w:val="24"/>
          <w:lang w:val="ru-RU"/>
        </w:rPr>
        <w:t>.202</w:t>
      </w:r>
      <w:r w:rsidR="006E69E0" w:rsidRPr="00BC6A82">
        <w:rPr>
          <w:szCs w:val="24"/>
          <w:lang w:val="ru-RU"/>
        </w:rPr>
        <w:t>1</w:t>
      </w:r>
      <w:r w:rsidRPr="00BC6A82">
        <w:rPr>
          <w:szCs w:val="24"/>
          <w:lang w:val="ru-RU"/>
        </w:rPr>
        <w:t xml:space="preserve"> </w:t>
      </w:r>
      <w:r w:rsidR="00DC2DC3" w:rsidRPr="00BC6A82">
        <w:rPr>
          <w:szCs w:val="24"/>
          <w:lang w:val="ru-RU"/>
        </w:rPr>
        <w:t>№</w:t>
      </w:r>
      <w:r w:rsidR="00A62AF9" w:rsidRPr="00BC6A82">
        <w:rPr>
          <w:szCs w:val="24"/>
          <w:lang w:val="ru-RU"/>
        </w:rPr>
        <w:t xml:space="preserve"> </w:t>
      </w:r>
      <w:r w:rsidR="006E69E0" w:rsidRPr="00BC6A82">
        <w:rPr>
          <w:szCs w:val="24"/>
          <w:lang w:val="ru-RU"/>
        </w:rPr>
        <w:t>2024</w:t>
      </w:r>
      <w:r w:rsidRPr="00BC6A82">
        <w:rPr>
          <w:szCs w:val="24"/>
          <w:lang w:val="ru-RU"/>
        </w:rPr>
        <w:t xml:space="preserve"> «</w:t>
      </w:r>
      <w:r w:rsidR="006E69E0" w:rsidRPr="00BC6A82">
        <w:rPr>
          <w:rStyle w:val="FontStyle37"/>
          <w:sz w:val="24"/>
          <w:szCs w:val="24"/>
        </w:rPr>
        <w:t>О правилах казначейского сопровождения</w:t>
      </w:r>
      <w:r w:rsidRPr="00BC6A82">
        <w:rPr>
          <w:szCs w:val="24"/>
          <w:lang w:val="ru-RU"/>
        </w:rPr>
        <w:t xml:space="preserve">», распоряжением Правительства Российской Федерации от 30.12.2018 </w:t>
      </w:r>
      <w:r w:rsidR="00DC2DC3" w:rsidRPr="00BC6A82">
        <w:rPr>
          <w:szCs w:val="24"/>
          <w:lang w:val="ru-RU"/>
        </w:rPr>
        <w:t>№</w:t>
      </w:r>
      <w:r w:rsidR="00E95F51" w:rsidRPr="00BC6A82">
        <w:rPr>
          <w:szCs w:val="24"/>
          <w:lang w:val="ru-RU"/>
        </w:rPr>
        <w:t xml:space="preserve"> </w:t>
      </w:r>
      <w:r w:rsidRPr="00BC6A82">
        <w:rPr>
          <w:szCs w:val="24"/>
          <w:lang w:val="ru-RU"/>
        </w:rPr>
        <w:t>3021-р.</w:t>
      </w:r>
    </w:p>
    <w:p w:rsidR="006364DE" w:rsidRPr="00BC6A82" w:rsidRDefault="00A91E2E" w:rsidP="009F73A6">
      <w:pPr>
        <w:pStyle w:val="a8"/>
        <w:numPr>
          <w:ilvl w:val="2"/>
          <w:numId w:val="24"/>
        </w:numPr>
        <w:ind w:left="0" w:firstLine="567"/>
        <w:rPr>
          <w:rStyle w:val="FontStyle37"/>
          <w:sz w:val="24"/>
          <w:szCs w:val="24"/>
          <w:lang w:val="ru-RU"/>
        </w:rPr>
      </w:pPr>
      <w:r w:rsidRPr="00BC6A82">
        <w:rPr>
          <w:rStyle w:val="FontStyle37"/>
          <w:sz w:val="24"/>
          <w:szCs w:val="24"/>
          <w:lang w:val="ru-RU"/>
        </w:rPr>
        <w:t>Субп</w:t>
      </w:r>
      <w:r w:rsidR="006364DE" w:rsidRPr="00BC6A82">
        <w:rPr>
          <w:rStyle w:val="FontStyle37"/>
          <w:sz w:val="24"/>
          <w:szCs w:val="24"/>
          <w:lang w:val="ru-RU"/>
        </w:rPr>
        <w:t xml:space="preserve">одрядчик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Порядок открытия и ведения лицевых счетов территориальными органами Федерального казначейства, утверждённый приказом Федерального казначейства от 17.10.2016 </w:t>
      </w:r>
      <w:r w:rsidR="00DC2DC3" w:rsidRPr="00BC6A82">
        <w:rPr>
          <w:rStyle w:val="FontStyle37"/>
          <w:sz w:val="24"/>
          <w:szCs w:val="24"/>
          <w:lang w:val="ru-RU"/>
        </w:rPr>
        <w:t>№</w:t>
      </w:r>
      <w:r w:rsidR="00E95F51" w:rsidRPr="00BC6A82">
        <w:rPr>
          <w:rStyle w:val="FontStyle37"/>
          <w:sz w:val="24"/>
          <w:szCs w:val="24"/>
          <w:lang w:val="ru-RU"/>
        </w:rPr>
        <w:t xml:space="preserve"> </w:t>
      </w:r>
      <w:r w:rsidR="006364DE" w:rsidRPr="00BC6A82">
        <w:rPr>
          <w:rStyle w:val="FontStyle37"/>
          <w:sz w:val="24"/>
          <w:szCs w:val="24"/>
          <w:lang w:val="ru-RU"/>
        </w:rPr>
        <w:t>21н.</w:t>
      </w:r>
    </w:p>
    <w:p w:rsidR="00230052" w:rsidRPr="00BC6A82" w:rsidRDefault="00230052" w:rsidP="009F73A6">
      <w:pPr>
        <w:pStyle w:val="a8"/>
        <w:ind w:firstLine="567"/>
        <w:rPr>
          <w:rStyle w:val="FontStyle37"/>
          <w:sz w:val="24"/>
          <w:szCs w:val="24"/>
          <w:lang w:val="ru-RU"/>
        </w:rPr>
      </w:pPr>
      <w:r w:rsidRPr="00BC6A82">
        <w:rPr>
          <w:rStyle w:val="FontStyle37"/>
          <w:sz w:val="24"/>
          <w:szCs w:val="24"/>
          <w:lang w:val="ru-RU"/>
        </w:rPr>
        <w:t xml:space="preserve">До момента получения Заказчиком документального подтверждения открытия </w:t>
      </w:r>
      <w:r w:rsidR="00F77E27" w:rsidRPr="00BC6A82">
        <w:rPr>
          <w:rStyle w:val="FontStyle37"/>
          <w:sz w:val="24"/>
          <w:szCs w:val="24"/>
          <w:lang w:val="ru-RU"/>
        </w:rPr>
        <w:t>Субп</w:t>
      </w:r>
      <w:r w:rsidRPr="00BC6A82">
        <w:rPr>
          <w:rStyle w:val="FontStyle37"/>
          <w:sz w:val="24"/>
          <w:szCs w:val="24"/>
          <w:lang w:val="ru-RU"/>
        </w:rPr>
        <w:t xml:space="preserve">одрядчиком отдельного лицевого счёта в территориальном органе Федерального казначейства Заказчик не осуществляет </w:t>
      </w:r>
      <w:r w:rsidR="001773DB" w:rsidRPr="00BC6A82">
        <w:rPr>
          <w:rStyle w:val="FontStyle37"/>
          <w:sz w:val="24"/>
          <w:szCs w:val="24"/>
          <w:lang w:val="ru-RU"/>
        </w:rPr>
        <w:t>каких-либо выплат</w:t>
      </w:r>
      <w:r w:rsidRPr="00BC6A82">
        <w:rPr>
          <w:rStyle w:val="FontStyle37"/>
          <w:sz w:val="24"/>
          <w:szCs w:val="24"/>
          <w:lang w:val="ru-RU"/>
        </w:rPr>
        <w:t xml:space="preserve"> по настоящему Договору, включая оплату выполненных </w:t>
      </w:r>
      <w:r w:rsidR="00A91E2E" w:rsidRPr="00BC6A82">
        <w:rPr>
          <w:rStyle w:val="FontStyle37"/>
          <w:sz w:val="24"/>
          <w:szCs w:val="24"/>
          <w:lang w:val="ru-RU"/>
        </w:rPr>
        <w:t>Субп</w:t>
      </w:r>
      <w:r w:rsidRPr="00BC6A82">
        <w:rPr>
          <w:rStyle w:val="FontStyle37"/>
          <w:sz w:val="24"/>
          <w:szCs w:val="24"/>
          <w:lang w:val="ru-RU"/>
        </w:rPr>
        <w:t>одрядчиком и принятых Заказчиком в установ</w:t>
      </w:r>
      <w:r w:rsidR="00E95F51" w:rsidRPr="00BC6A82">
        <w:rPr>
          <w:rStyle w:val="FontStyle37"/>
          <w:sz w:val="24"/>
          <w:szCs w:val="24"/>
          <w:lang w:val="ru-RU"/>
        </w:rPr>
        <w:t>ленном Договором порядке работ.</w:t>
      </w:r>
    </w:p>
    <w:p w:rsidR="00230052" w:rsidRPr="00BC6A82" w:rsidRDefault="00230052" w:rsidP="009F73A6">
      <w:pPr>
        <w:pStyle w:val="a8"/>
        <w:ind w:firstLine="567"/>
        <w:rPr>
          <w:rStyle w:val="FontStyle37"/>
          <w:sz w:val="24"/>
          <w:szCs w:val="24"/>
          <w:lang w:val="ru-RU"/>
        </w:rPr>
      </w:pPr>
      <w:r w:rsidRPr="00BC6A82">
        <w:rPr>
          <w:rStyle w:val="FontStyle37"/>
          <w:sz w:val="24"/>
          <w:szCs w:val="24"/>
          <w:u w:val="single"/>
          <w:lang w:val="ru-RU"/>
        </w:rPr>
        <w:t xml:space="preserve">В случае изменения реквизитов отдельного лицевого счёта </w:t>
      </w:r>
      <w:r w:rsidR="00A91E2E" w:rsidRPr="00BC6A82">
        <w:rPr>
          <w:rStyle w:val="FontStyle37"/>
          <w:sz w:val="24"/>
          <w:szCs w:val="24"/>
          <w:u w:val="single"/>
          <w:lang w:val="ru-RU"/>
        </w:rPr>
        <w:t>Субп</w:t>
      </w:r>
      <w:r w:rsidRPr="00BC6A82">
        <w:rPr>
          <w:rStyle w:val="FontStyle37"/>
          <w:sz w:val="24"/>
          <w:szCs w:val="24"/>
          <w:u w:val="single"/>
          <w:lang w:val="ru-RU"/>
        </w:rPr>
        <w:t xml:space="preserve">одрядчик обязан </w:t>
      </w:r>
      <w:r w:rsidR="00E95F51" w:rsidRPr="00BC6A82">
        <w:rPr>
          <w:rStyle w:val="FontStyle37"/>
          <w:sz w:val="24"/>
          <w:szCs w:val="24"/>
          <w:u w:val="single"/>
          <w:lang w:val="ru-RU"/>
        </w:rPr>
        <w:br/>
      </w:r>
      <w:r w:rsidRPr="00BC6A82">
        <w:rPr>
          <w:rStyle w:val="FontStyle37"/>
          <w:sz w:val="24"/>
          <w:szCs w:val="24"/>
          <w:u w:val="single"/>
          <w:lang w:val="ru-RU"/>
        </w:rPr>
        <w:t xml:space="preserve">в письменном виде сообщить Заказчику новые реквизиты отдельного счёта </w:t>
      </w:r>
      <w:r w:rsidR="00A91E2E" w:rsidRPr="00BC6A82">
        <w:rPr>
          <w:rStyle w:val="FontStyle37"/>
          <w:sz w:val="24"/>
          <w:szCs w:val="24"/>
          <w:u w:val="single"/>
          <w:lang w:val="ru-RU"/>
        </w:rPr>
        <w:t>Субп</w:t>
      </w:r>
      <w:r w:rsidRPr="00BC6A82">
        <w:rPr>
          <w:rStyle w:val="FontStyle37"/>
          <w:sz w:val="24"/>
          <w:szCs w:val="24"/>
          <w:u w:val="single"/>
          <w:lang w:val="ru-RU"/>
        </w:rPr>
        <w:t xml:space="preserve">одрядчика </w:t>
      </w:r>
      <w:r w:rsidR="00E95F51" w:rsidRPr="00BC6A82">
        <w:rPr>
          <w:rStyle w:val="FontStyle37"/>
          <w:sz w:val="24"/>
          <w:szCs w:val="24"/>
          <w:u w:val="single"/>
          <w:lang w:val="ru-RU"/>
        </w:rPr>
        <w:br/>
      </w:r>
      <w:r w:rsidRPr="00BC6A82">
        <w:rPr>
          <w:rStyle w:val="FontStyle37"/>
          <w:sz w:val="24"/>
          <w:szCs w:val="24"/>
          <w:u w:val="single"/>
          <w:lang w:val="ru-RU"/>
        </w:rPr>
        <w:t>в течение 3 (трёх) рабочих дней с даты изменения реквизитов</w:t>
      </w:r>
      <w:r w:rsidRPr="00BC6A82">
        <w:rPr>
          <w:rStyle w:val="FontStyle37"/>
          <w:sz w:val="24"/>
          <w:szCs w:val="24"/>
          <w:lang w:val="ru-RU"/>
        </w:rPr>
        <w:t xml:space="preserve">. </w:t>
      </w:r>
    </w:p>
    <w:p w:rsidR="006364DE" w:rsidRPr="00BC6A82" w:rsidRDefault="006364DE" w:rsidP="009F73A6">
      <w:pPr>
        <w:pStyle w:val="a8"/>
        <w:ind w:firstLine="567"/>
        <w:rPr>
          <w:rStyle w:val="FontStyle37"/>
          <w:sz w:val="24"/>
          <w:szCs w:val="24"/>
          <w:lang w:val="ru-RU"/>
        </w:rPr>
      </w:pPr>
      <w:r w:rsidRPr="00BC6A82">
        <w:rPr>
          <w:rStyle w:val="FontStyle37"/>
          <w:sz w:val="24"/>
          <w:szCs w:val="24"/>
          <w:u w:val="single"/>
          <w:lang w:val="ru-RU"/>
        </w:rPr>
        <w:t>Расчёты, связанные с исполнением Договора</w:t>
      </w:r>
      <w:r w:rsidRPr="00BC6A82">
        <w:rPr>
          <w:rStyle w:val="FontStyle37"/>
          <w:sz w:val="24"/>
          <w:szCs w:val="24"/>
          <w:lang w:val="ru-RU"/>
        </w:rPr>
        <w:t xml:space="preserve">, осуществляются исключительно </w:t>
      </w:r>
      <w:r w:rsidR="00E95F51" w:rsidRPr="00BC6A82">
        <w:rPr>
          <w:rStyle w:val="FontStyle37"/>
          <w:sz w:val="24"/>
          <w:szCs w:val="24"/>
          <w:lang w:val="ru-RU"/>
        </w:rPr>
        <w:br/>
      </w:r>
      <w:r w:rsidRPr="00BC6A82">
        <w:rPr>
          <w:rStyle w:val="FontStyle37"/>
          <w:sz w:val="24"/>
          <w:szCs w:val="24"/>
          <w:lang w:val="ru-RU"/>
        </w:rPr>
        <w:t xml:space="preserve">с использованием отдельного лицевого счёта </w:t>
      </w:r>
      <w:r w:rsidR="00A91E2E" w:rsidRPr="00BC6A82">
        <w:rPr>
          <w:rStyle w:val="FontStyle37"/>
          <w:sz w:val="24"/>
          <w:szCs w:val="24"/>
          <w:lang w:val="ru-RU"/>
        </w:rPr>
        <w:t>Субп</w:t>
      </w:r>
      <w:r w:rsidRPr="00BC6A82">
        <w:rPr>
          <w:rStyle w:val="FontStyle37"/>
          <w:sz w:val="24"/>
          <w:szCs w:val="24"/>
          <w:lang w:val="ru-RU"/>
        </w:rPr>
        <w:t>одрядчика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6364DE" w:rsidRPr="00BC6A82" w:rsidRDefault="006364DE" w:rsidP="009F73A6">
      <w:pPr>
        <w:pStyle w:val="a8"/>
        <w:numPr>
          <w:ilvl w:val="2"/>
          <w:numId w:val="24"/>
        </w:numPr>
        <w:ind w:left="0" w:firstLine="567"/>
        <w:rPr>
          <w:rStyle w:val="FontStyle37"/>
          <w:sz w:val="24"/>
          <w:szCs w:val="24"/>
          <w:lang w:val="ru-RU"/>
        </w:rPr>
      </w:pPr>
      <w:r w:rsidRPr="00BC6A82">
        <w:rPr>
          <w:rStyle w:val="FontStyle37"/>
          <w:sz w:val="24"/>
          <w:szCs w:val="24"/>
          <w:lang w:val="ru-RU"/>
        </w:rPr>
        <w:t xml:space="preserve">Расходы по открытию отдельного лицевого счёта в территориальном органе Федерального казначейства несёт </w:t>
      </w:r>
      <w:r w:rsidR="00A91E2E" w:rsidRPr="00BC6A82">
        <w:rPr>
          <w:rStyle w:val="FontStyle37"/>
          <w:sz w:val="24"/>
          <w:szCs w:val="24"/>
          <w:lang w:val="ru-RU"/>
        </w:rPr>
        <w:t>Субп</w:t>
      </w:r>
      <w:r w:rsidRPr="00BC6A82">
        <w:rPr>
          <w:rStyle w:val="FontStyle37"/>
          <w:sz w:val="24"/>
          <w:szCs w:val="24"/>
          <w:lang w:val="ru-RU"/>
        </w:rPr>
        <w:t>одрядчик.</w:t>
      </w:r>
    </w:p>
    <w:p w:rsidR="006364DE" w:rsidRPr="00BC6A82" w:rsidRDefault="006364DE" w:rsidP="009F73A6">
      <w:pPr>
        <w:pStyle w:val="a8"/>
        <w:numPr>
          <w:ilvl w:val="2"/>
          <w:numId w:val="24"/>
        </w:numPr>
        <w:ind w:left="0" w:firstLine="567"/>
        <w:rPr>
          <w:rStyle w:val="FontStyle37"/>
          <w:sz w:val="24"/>
          <w:szCs w:val="24"/>
          <w:lang w:val="ru-RU"/>
        </w:rPr>
      </w:pPr>
      <w:r w:rsidRPr="00BC6A82">
        <w:rPr>
          <w:rStyle w:val="FontStyle37"/>
          <w:sz w:val="24"/>
          <w:szCs w:val="24"/>
          <w:lang w:val="ru-RU"/>
        </w:rPr>
        <w:t xml:space="preserve">Все правовые и финансовые риски, связанные с </w:t>
      </w:r>
      <w:proofErr w:type="spellStart"/>
      <w:r w:rsidRPr="00BC6A82">
        <w:rPr>
          <w:rStyle w:val="FontStyle37"/>
          <w:sz w:val="24"/>
          <w:szCs w:val="24"/>
          <w:lang w:val="ru-RU"/>
        </w:rPr>
        <w:t>неоткрытием</w:t>
      </w:r>
      <w:proofErr w:type="spellEnd"/>
      <w:r w:rsidRPr="00BC6A82">
        <w:rPr>
          <w:rStyle w:val="FontStyle37"/>
          <w:sz w:val="24"/>
          <w:szCs w:val="24"/>
          <w:lang w:val="ru-RU"/>
        </w:rPr>
        <w:t xml:space="preserve"> отдельного лицевого счёта, а также с обслуживанием открытого отдельного лицевого счёта </w:t>
      </w:r>
      <w:r w:rsidR="00A91E2E" w:rsidRPr="00BC6A82">
        <w:rPr>
          <w:rStyle w:val="FontStyle37"/>
          <w:sz w:val="24"/>
          <w:szCs w:val="24"/>
          <w:lang w:val="ru-RU"/>
        </w:rPr>
        <w:t>Субп</w:t>
      </w:r>
      <w:r w:rsidRPr="00BC6A82">
        <w:rPr>
          <w:rStyle w:val="FontStyle37"/>
          <w:sz w:val="24"/>
          <w:szCs w:val="24"/>
          <w:lang w:val="ru-RU"/>
        </w:rPr>
        <w:t xml:space="preserve">одрядчика и с осуществлением (проведением), согласованием и санкционированием платежей по настоящему Договору несёт </w:t>
      </w:r>
      <w:r w:rsidR="00A91E2E" w:rsidRPr="00BC6A82">
        <w:rPr>
          <w:rStyle w:val="FontStyle37"/>
          <w:sz w:val="24"/>
          <w:szCs w:val="24"/>
          <w:lang w:val="ru-RU"/>
        </w:rPr>
        <w:t>Субп</w:t>
      </w:r>
      <w:r w:rsidRPr="00BC6A82">
        <w:rPr>
          <w:rStyle w:val="FontStyle37"/>
          <w:sz w:val="24"/>
          <w:szCs w:val="24"/>
          <w:lang w:val="ru-RU"/>
        </w:rPr>
        <w:t>одрядчик.</w:t>
      </w:r>
    </w:p>
    <w:p w:rsidR="006364DE" w:rsidRPr="009F73A6" w:rsidRDefault="006364DE" w:rsidP="009F73A6">
      <w:pPr>
        <w:pStyle w:val="a8"/>
        <w:numPr>
          <w:ilvl w:val="2"/>
          <w:numId w:val="24"/>
        </w:numPr>
        <w:ind w:left="0" w:firstLine="567"/>
        <w:rPr>
          <w:rStyle w:val="FontStyle37"/>
          <w:sz w:val="24"/>
          <w:szCs w:val="24"/>
          <w:lang w:val="ru-RU"/>
        </w:rPr>
      </w:pPr>
      <w:r w:rsidRPr="00BC6A82">
        <w:rPr>
          <w:rStyle w:val="FontStyle37"/>
          <w:sz w:val="24"/>
          <w:szCs w:val="24"/>
          <w:lang w:val="ru-RU"/>
        </w:rPr>
        <w:t xml:space="preserve">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w:t>
      </w:r>
      <w:r w:rsidRPr="009F73A6">
        <w:rPr>
          <w:rStyle w:val="FontStyle37"/>
          <w:sz w:val="24"/>
          <w:szCs w:val="24"/>
          <w:lang w:val="ru-RU"/>
        </w:rPr>
        <w:t xml:space="preserve">несёт </w:t>
      </w:r>
      <w:r w:rsidR="00A91E2E" w:rsidRPr="00A91E2E">
        <w:rPr>
          <w:rStyle w:val="FontStyle37"/>
          <w:sz w:val="24"/>
          <w:szCs w:val="24"/>
          <w:lang w:val="ru-RU"/>
        </w:rPr>
        <w:t>Субп</w:t>
      </w:r>
      <w:r w:rsidRPr="009F73A6">
        <w:rPr>
          <w:rStyle w:val="FontStyle37"/>
          <w:sz w:val="24"/>
          <w:szCs w:val="24"/>
          <w:lang w:val="ru-RU"/>
        </w:rPr>
        <w:t xml:space="preserve">одрядчик. </w:t>
      </w:r>
      <w:r w:rsidR="00A91E2E" w:rsidRPr="00A91E2E">
        <w:rPr>
          <w:rStyle w:val="FontStyle37"/>
          <w:sz w:val="24"/>
          <w:szCs w:val="24"/>
          <w:lang w:val="ru-RU"/>
        </w:rPr>
        <w:t>Субп</w:t>
      </w:r>
      <w:r w:rsidRPr="009F73A6">
        <w:rPr>
          <w:rStyle w:val="FontStyle37"/>
          <w:sz w:val="24"/>
          <w:szCs w:val="24"/>
          <w:lang w:val="ru-RU"/>
        </w:rPr>
        <w:t xml:space="preserve">одрядчик </w:t>
      </w:r>
      <w:r w:rsidRPr="009F73A6">
        <w:rPr>
          <w:rStyle w:val="FontStyle37"/>
          <w:sz w:val="24"/>
          <w:szCs w:val="24"/>
          <w:lang w:val="ru-RU"/>
        </w:rPr>
        <w:lastRenderedPageBreak/>
        <w:t>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4B683E" w:rsidRPr="00637A11" w:rsidRDefault="00230052" w:rsidP="009F73A6">
      <w:pPr>
        <w:pStyle w:val="a8"/>
        <w:numPr>
          <w:ilvl w:val="2"/>
          <w:numId w:val="24"/>
        </w:numPr>
        <w:ind w:left="0" w:firstLine="567"/>
        <w:rPr>
          <w:color w:val="FF0000"/>
          <w:szCs w:val="24"/>
          <w:highlight w:val="yellow"/>
        </w:rPr>
      </w:pPr>
      <w:r w:rsidRPr="009F73A6">
        <w:rPr>
          <w:szCs w:val="24"/>
        </w:rPr>
        <w:t xml:space="preserve">При осуществлении расчётов по Договору </w:t>
      </w:r>
      <w:r w:rsidR="004B683E" w:rsidRPr="009F73A6">
        <w:rPr>
          <w:szCs w:val="24"/>
        </w:rPr>
        <w:t xml:space="preserve">Стороны обязаны указывать в платёжных и расчётных документах, а также документах, подтверждающих возникновение денежных обязательств, </w:t>
      </w:r>
      <w:r w:rsidR="004B683E" w:rsidRPr="00637A11">
        <w:rPr>
          <w:color w:val="FF0000"/>
          <w:szCs w:val="24"/>
          <w:highlight w:val="yellow"/>
        </w:rPr>
        <w:t xml:space="preserve">идентификатор соглашения </w:t>
      </w:r>
      <w:r w:rsidR="009D74CA" w:rsidRPr="00637A11">
        <w:rPr>
          <w:color w:val="FF0000"/>
          <w:szCs w:val="24"/>
          <w:highlight w:val="yellow"/>
        </w:rPr>
        <w:t xml:space="preserve">о предоставлении субсидии </w:t>
      </w:r>
      <w:r w:rsidR="00DC2DC3" w:rsidRPr="00637A11">
        <w:rPr>
          <w:color w:val="FF0000"/>
          <w:szCs w:val="24"/>
          <w:highlight w:val="yellow"/>
        </w:rPr>
        <w:t>№</w:t>
      </w:r>
      <w:r w:rsidR="00A62AF9" w:rsidRPr="00637A11">
        <w:rPr>
          <w:color w:val="FF0000"/>
          <w:szCs w:val="24"/>
          <w:highlight w:val="yellow"/>
          <w:lang w:val="ru-RU"/>
        </w:rPr>
        <w:t xml:space="preserve"> </w:t>
      </w:r>
      <w:r w:rsidR="004B683E" w:rsidRPr="00637A11">
        <w:rPr>
          <w:color w:val="FF0000"/>
          <w:szCs w:val="24"/>
          <w:highlight w:val="yellow"/>
        </w:rPr>
        <w:t xml:space="preserve">103-20-2019-003 от 22.03.2019 </w:t>
      </w:r>
      <w:r w:rsidR="004B683E" w:rsidRPr="00637A11">
        <w:rPr>
          <w:color w:val="FF0000"/>
          <w:szCs w:val="24"/>
          <w:highlight w:val="yellow"/>
        </w:rPr>
        <w:noBreakHyphen/>
        <w:t xml:space="preserve"> 0000000010319P0A0002.</w:t>
      </w:r>
    </w:p>
    <w:p w:rsidR="00D568F7" w:rsidRPr="009F73A6" w:rsidRDefault="00D568F7" w:rsidP="009F73A6">
      <w:pPr>
        <w:pStyle w:val="a8"/>
        <w:ind w:firstLine="567"/>
        <w:rPr>
          <w:rStyle w:val="FontStyle37"/>
          <w:sz w:val="24"/>
          <w:szCs w:val="24"/>
          <w:lang w:val="ru-RU"/>
        </w:rPr>
      </w:pPr>
      <w:r w:rsidRPr="009F73A6">
        <w:rPr>
          <w:rStyle w:val="FontStyle37"/>
          <w:sz w:val="24"/>
          <w:szCs w:val="24"/>
          <w:lang w:val="ru-RU"/>
        </w:rPr>
        <w:t xml:space="preserve">В случае изменения Федеральным казначейством идентификатора договора </w:t>
      </w:r>
      <w:r w:rsidR="00E95F51">
        <w:rPr>
          <w:rStyle w:val="FontStyle37"/>
          <w:sz w:val="24"/>
          <w:szCs w:val="24"/>
          <w:lang w:val="ru-RU"/>
        </w:rPr>
        <w:br/>
      </w:r>
      <w:r w:rsidRPr="009F73A6">
        <w:rPr>
          <w:rStyle w:val="FontStyle37"/>
          <w:sz w:val="24"/>
          <w:szCs w:val="24"/>
          <w:lang w:val="ru-RU"/>
        </w:rPr>
        <w:t xml:space="preserve">о предоставлении субсидии, указанного в настоящем пункте, </w:t>
      </w:r>
      <w:r w:rsidR="002C7824" w:rsidRPr="009F73A6">
        <w:rPr>
          <w:rStyle w:val="FontStyle37"/>
          <w:sz w:val="24"/>
          <w:szCs w:val="24"/>
          <w:lang w:val="ru-RU"/>
        </w:rPr>
        <w:t>Заказчик</w:t>
      </w:r>
      <w:r w:rsidRPr="009F73A6">
        <w:rPr>
          <w:rStyle w:val="FontStyle37"/>
          <w:sz w:val="24"/>
          <w:szCs w:val="24"/>
          <w:lang w:val="ru-RU"/>
        </w:rPr>
        <w:t xml:space="preserve"> направляет </w:t>
      </w:r>
      <w:r w:rsidR="00A91E2E" w:rsidRPr="00A91E2E">
        <w:rPr>
          <w:rStyle w:val="FontStyle37"/>
          <w:sz w:val="24"/>
          <w:szCs w:val="24"/>
          <w:lang w:val="ru-RU"/>
        </w:rPr>
        <w:t>Субп</w:t>
      </w:r>
      <w:r w:rsidRPr="009F73A6">
        <w:rPr>
          <w:rStyle w:val="FontStyle37"/>
          <w:sz w:val="24"/>
          <w:szCs w:val="24"/>
          <w:lang w:val="ru-RU"/>
        </w:rPr>
        <w:t xml:space="preserve">одрядчику письменное уведомление, содержащее изменённый идентификатор. С момента получения письменного уведомления </w:t>
      </w:r>
      <w:r w:rsidR="002C7824" w:rsidRPr="009F73A6">
        <w:rPr>
          <w:rStyle w:val="FontStyle37"/>
          <w:sz w:val="24"/>
          <w:szCs w:val="24"/>
          <w:lang w:val="ru-RU"/>
        </w:rPr>
        <w:t>Заказчика</w:t>
      </w:r>
      <w:r w:rsidRPr="009F73A6">
        <w:rPr>
          <w:rStyle w:val="FontStyle37"/>
          <w:sz w:val="24"/>
          <w:szCs w:val="24"/>
          <w:lang w:val="ru-RU"/>
        </w:rPr>
        <w:t xml:space="preserve"> об изменении идентификатора </w:t>
      </w:r>
      <w:r w:rsidR="00A91E2E" w:rsidRPr="00A91E2E">
        <w:rPr>
          <w:rStyle w:val="FontStyle37"/>
          <w:sz w:val="24"/>
          <w:szCs w:val="24"/>
          <w:lang w:val="ru-RU"/>
        </w:rPr>
        <w:t>Субп</w:t>
      </w:r>
      <w:r w:rsidRPr="009F73A6">
        <w:rPr>
          <w:rStyle w:val="FontStyle37"/>
          <w:sz w:val="24"/>
          <w:szCs w:val="24"/>
          <w:lang w:val="ru-RU"/>
        </w:rPr>
        <w:t xml:space="preserve">одрядчик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w:t>
      </w:r>
      <w:r w:rsidR="00A91E2E" w:rsidRPr="00A91E2E">
        <w:rPr>
          <w:rStyle w:val="FontStyle37"/>
          <w:sz w:val="24"/>
          <w:szCs w:val="24"/>
          <w:lang w:val="ru-RU"/>
        </w:rPr>
        <w:t>Субп</w:t>
      </w:r>
      <w:r w:rsidRPr="009F73A6">
        <w:rPr>
          <w:rStyle w:val="FontStyle37"/>
          <w:sz w:val="24"/>
          <w:szCs w:val="24"/>
          <w:lang w:val="ru-RU"/>
        </w:rPr>
        <w:t xml:space="preserve">одрядчиком по истечении 10 </w:t>
      </w:r>
      <w:r w:rsidR="001F1961" w:rsidRPr="009F73A6">
        <w:rPr>
          <w:rStyle w:val="FontStyle37"/>
          <w:sz w:val="24"/>
          <w:szCs w:val="24"/>
          <w:lang w:val="ru-RU"/>
        </w:rPr>
        <w:t xml:space="preserve">(десять) </w:t>
      </w:r>
      <w:r w:rsidRPr="009F73A6">
        <w:rPr>
          <w:rStyle w:val="FontStyle37"/>
          <w:sz w:val="24"/>
          <w:szCs w:val="24"/>
          <w:lang w:val="ru-RU"/>
        </w:rPr>
        <w:t xml:space="preserve">рабочих дней с момента направления такого уведомления </w:t>
      </w:r>
      <w:r w:rsidR="002C7824" w:rsidRPr="009F73A6">
        <w:rPr>
          <w:rStyle w:val="FontStyle37"/>
          <w:sz w:val="24"/>
          <w:szCs w:val="24"/>
          <w:lang w:val="ru-RU"/>
        </w:rPr>
        <w:t>Заказчиком</w:t>
      </w:r>
      <w:r w:rsidRPr="009F73A6">
        <w:rPr>
          <w:rStyle w:val="FontStyle37"/>
          <w:sz w:val="24"/>
          <w:szCs w:val="24"/>
          <w:lang w:val="ru-RU"/>
        </w:rPr>
        <w:t>.</w:t>
      </w:r>
    </w:p>
    <w:p w:rsidR="006364DE" w:rsidRPr="009F73A6" w:rsidRDefault="00F1213F" w:rsidP="009F73A6">
      <w:pPr>
        <w:pStyle w:val="a8"/>
        <w:numPr>
          <w:ilvl w:val="2"/>
          <w:numId w:val="24"/>
        </w:numPr>
        <w:ind w:left="0" w:firstLine="567"/>
        <w:rPr>
          <w:rStyle w:val="FontStyle37"/>
          <w:sz w:val="24"/>
          <w:szCs w:val="24"/>
          <w:lang w:val="ru-RU"/>
        </w:rPr>
      </w:pPr>
      <w:r w:rsidRPr="009F73A6">
        <w:rPr>
          <w:rStyle w:val="FontStyle37"/>
          <w:sz w:val="24"/>
          <w:szCs w:val="24"/>
          <w:lang w:val="ru-RU"/>
        </w:rPr>
        <w:t xml:space="preserve">Условия, перечисленные в </w:t>
      </w:r>
      <w:r w:rsidR="007A7B4D" w:rsidRPr="009F73A6">
        <w:rPr>
          <w:rStyle w:val="FontStyle37"/>
          <w:sz w:val="24"/>
          <w:szCs w:val="24"/>
          <w:lang w:val="ru-RU"/>
        </w:rPr>
        <w:t>п. 3 ст. 24</w:t>
      </w:r>
      <w:r w:rsidR="00876A96">
        <w:rPr>
          <w:rStyle w:val="FontStyle37"/>
          <w:sz w:val="24"/>
          <w:szCs w:val="24"/>
          <w:lang w:val="ru-RU"/>
        </w:rPr>
        <w:t>2</w:t>
      </w:r>
      <w:r w:rsidR="007A7B4D" w:rsidRPr="009F73A6">
        <w:rPr>
          <w:rStyle w:val="FontStyle37"/>
          <w:sz w:val="24"/>
          <w:szCs w:val="24"/>
          <w:lang w:val="ru-RU"/>
        </w:rPr>
        <w:t xml:space="preserve">.23 Бюджетного кодекса Российской Федерации, </w:t>
      </w:r>
      <w:r w:rsidRPr="009F73A6">
        <w:rPr>
          <w:rStyle w:val="FontStyle37"/>
          <w:sz w:val="24"/>
          <w:szCs w:val="24"/>
          <w:lang w:val="ru-RU"/>
        </w:rPr>
        <w:t xml:space="preserve">п. </w:t>
      </w:r>
      <w:r w:rsidR="00FD1FFE" w:rsidRPr="009F73A6">
        <w:rPr>
          <w:rStyle w:val="FontStyle37"/>
          <w:sz w:val="24"/>
          <w:szCs w:val="24"/>
          <w:lang w:val="ru-RU"/>
        </w:rPr>
        <w:t>10</w:t>
      </w:r>
      <w:r w:rsidR="00121B27" w:rsidRPr="009F73A6">
        <w:rPr>
          <w:rStyle w:val="FontStyle37"/>
          <w:sz w:val="24"/>
          <w:szCs w:val="24"/>
          <w:lang w:val="ru-RU"/>
        </w:rPr>
        <w:t xml:space="preserve"> </w:t>
      </w:r>
      <w:r w:rsidR="001D484D" w:rsidRPr="009F73A6">
        <w:rPr>
          <w:rStyle w:val="FontStyle37"/>
          <w:sz w:val="24"/>
          <w:szCs w:val="24"/>
          <w:lang w:val="ru-RU"/>
        </w:rPr>
        <w:t>Правил казначейского сопровождения,</w:t>
      </w:r>
      <w:r w:rsidR="00BD01DA" w:rsidRPr="009F73A6">
        <w:rPr>
          <w:rStyle w:val="FontStyle37"/>
          <w:sz w:val="24"/>
          <w:szCs w:val="24"/>
          <w:lang w:val="ru-RU"/>
        </w:rPr>
        <w:t xml:space="preserve"> </w:t>
      </w:r>
      <w:r w:rsidR="00230052" w:rsidRPr="009F73A6">
        <w:rPr>
          <w:rStyle w:val="FontStyle37"/>
          <w:sz w:val="24"/>
          <w:szCs w:val="24"/>
          <w:lang w:val="ru-RU"/>
        </w:rPr>
        <w:t xml:space="preserve">утвержденных постановлением Правительства Российской Федерации от </w:t>
      </w:r>
      <w:r w:rsidR="00FD1FFE" w:rsidRPr="009F73A6">
        <w:rPr>
          <w:rStyle w:val="FontStyle37"/>
          <w:sz w:val="24"/>
          <w:szCs w:val="24"/>
          <w:lang w:val="ru-RU"/>
        </w:rPr>
        <w:t xml:space="preserve">24.11.2021 </w:t>
      </w:r>
      <w:r w:rsidR="00DC2DC3" w:rsidRPr="009F73A6">
        <w:rPr>
          <w:rStyle w:val="FontStyle37"/>
          <w:sz w:val="24"/>
          <w:szCs w:val="24"/>
          <w:lang w:val="ru-RU"/>
        </w:rPr>
        <w:t>№</w:t>
      </w:r>
      <w:r w:rsidR="00A62AF9">
        <w:rPr>
          <w:rStyle w:val="FontStyle37"/>
          <w:sz w:val="24"/>
          <w:szCs w:val="24"/>
          <w:lang w:val="ru-RU"/>
        </w:rPr>
        <w:t xml:space="preserve"> </w:t>
      </w:r>
      <w:r w:rsidR="00FD1FFE" w:rsidRPr="009F73A6">
        <w:rPr>
          <w:rStyle w:val="FontStyle37"/>
          <w:sz w:val="24"/>
          <w:szCs w:val="24"/>
          <w:lang w:val="ru-RU"/>
        </w:rPr>
        <w:t>2024</w:t>
      </w:r>
      <w:r w:rsidR="00230052" w:rsidRPr="009F73A6">
        <w:rPr>
          <w:rStyle w:val="FontStyle37"/>
          <w:sz w:val="24"/>
          <w:szCs w:val="24"/>
          <w:lang w:val="ru-RU"/>
        </w:rPr>
        <w:t xml:space="preserve">, </w:t>
      </w:r>
      <w:r w:rsidR="007A7B4D" w:rsidRPr="009F73A6">
        <w:rPr>
          <w:rStyle w:val="FontStyle37"/>
          <w:sz w:val="24"/>
          <w:szCs w:val="24"/>
          <w:lang w:val="ru-RU"/>
        </w:rPr>
        <w:t xml:space="preserve">в применимой части, </w:t>
      </w:r>
      <w:r w:rsidR="00BD01DA" w:rsidRPr="009F73A6">
        <w:rPr>
          <w:rStyle w:val="FontStyle37"/>
          <w:sz w:val="24"/>
          <w:szCs w:val="24"/>
          <w:lang w:val="ru-RU"/>
        </w:rPr>
        <w:t>являются условиями настоящего Договора.</w:t>
      </w:r>
    </w:p>
    <w:p w:rsidR="001F1961" w:rsidRPr="009F73A6" w:rsidRDefault="00256026" w:rsidP="009F73A6">
      <w:pPr>
        <w:pStyle w:val="a8"/>
        <w:ind w:firstLine="567"/>
        <w:rPr>
          <w:rStyle w:val="FontStyle37"/>
          <w:sz w:val="24"/>
          <w:szCs w:val="24"/>
          <w:lang w:val="ru-RU"/>
        </w:rPr>
      </w:pPr>
      <w:r w:rsidRPr="009F73A6">
        <w:rPr>
          <w:szCs w:val="24"/>
          <w:lang w:val="ru-RU"/>
        </w:rPr>
        <w:t>9.1.8. Требования настоящего раздела</w:t>
      </w:r>
      <w:r w:rsidR="00B84F88">
        <w:rPr>
          <w:szCs w:val="24"/>
          <w:lang w:val="ru-RU"/>
        </w:rPr>
        <w:t xml:space="preserve"> и иные положения Договора о казначейском сопровождении</w:t>
      </w:r>
      <w:r w:rsidRPr="009F73A6">
        <w:rPr>
          <w:szCs w:val="24"/>
          <w:lang w:val="ru-RU"/>
        </w:rPr>
        <w:t xml:space="preserve"> не распространяются на платежи, осуществляемые за счет средств Фонда национального благосостояния, если иное не установлено действующим законодательством.</w:t>
      </w:r>
    </w:p>
    <w:p w:rsidR="008757D7" w:rsidRPr="009F73A6" w:rsidRDefault="008757D7" w:rsidP="009F73A6">
      <w:pPr>
        <w:pStyle w:val="a8"/>
        <w:ind w:firstLine="567"/>
        <w:rPr>
          <w:color w:val="000000"/>
          <w:szCs w:val="24"/>
          <w:lang w:val="ru-RU"/>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СТРОИТЕЛЬНАЯ ПЛОЩАДКА</w:t>
      </w:r>
    </w:p>
    <w:p w:rsidR="002D07D7" w:rsidRPr="009F73A6" w:rsidRDefault="002D07D7" w:rsidP="009F73A6">
      <w:pPr>
        <w:ind w:firstLine="567"/>
        <w:rPr>
          <w:b/>
          <w:color w:val="000000"/>
        </w:rPr>
      </w:pP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одрядчик должен содержать за свой счет освещение, охрану, ограждения, временные и инженерные коммуникации, связанные со строительством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не допускать вынос грязи на проезжую часть, регулярно производить уборку строительной площадки и прилегающей к ней территории. Выезды из зоны работ на проезжую часть</w:t>
      </w:r>
      <w:r w:rsidR="006F6A8D" w:rsidRPr="009F73A6">
        <w:t xml:space="preserve"> дорог общего пользования</w:t>
      </w:r>
      <w:r w:rsidR="002D07D7" w:rsidRPr="009F73A6">
        <w:rPr>
          <w:color w:val="000000"/>
        </w:rPr>
        <w:t xml:space="preserve">, где осуществляется транзитное движение транспорта, должны быть оборудованы необходимым комплектом дорожных знаков, </w:t>
      </w:r>
      <w:r w:rsidR="006A44C2" w:rsidRPr="009F73A6">
        <w:t xml:space="preserve">светосигнальным оборудованием, </w:t>
      </w:r>
      <w:r w:rsidR="002D07D7" w:rsidRPr="009F73A6">
        <w:rPr>
          <w:color w:val="000000"/>
        </w:rPr>
        <w:t>пунктами очистки колес построечного транспорта и переходными полосами движения с твердым покрытием.</w:t>
      </w: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одрядчик в соответствии с Проектом должен обеспечить подключение строительной площадки к необходимым инженерным коммуникациям.</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На весь период строительства до</w:t>
      </w:r>
      <w:r w:rsidR="00B05050">
        <w:rPr>
          <w:color w:val="000000"/>
        </w:rPr>
        <w:t xml:space="preserve"> получения разрешения на</w:t>
      </w:r>
      <w:r w:rsidRPr="009F73A6">
        <w:rPr>
          <w:color w:val="000000"/>
        </w:rPr>
        <w:t xml:space="preserve"> </w:t>
      </w:r>
      <w:r w:rsidR="00FA0BC5" w:rsidRPr="009F73A6">
        <w:rPr>
          <w:color w:val="000000"/>
        </w:rPr>
        <w:t>ввод</w:t>
      </w:r>
      <w:r w:rsidR="00AB2046" w:rsidRPr="009F73A6">
        <w:rPr>
          <w:color w:val="000000"/>
        </w:rPr>
        <w:t xml:space="preserve"> Объекта </w:t>
      </w:r>
      <w:r w:rsidR="00FA0BC5" w:rsidRPr="009F73A6">
        <w:rPr>
          <w:color w:val="000000"/>
        </w:rPr>
        <w:t>в эксплуатацию</w:t>
      </w:r>
      <w:r w:rsidRPr="009F73A6">
        <w:rPr>
          <w:color w:val="000000"/>
        </w:rPr>
        <w:t xml:space="preserve">, </w:t>
      </w:r>
      <w:r w:rsidR="00A91E2E" w:rsidRPr="00A91E2E">
        <w:rPr>
          <w:color w:val="000000"/>
        </w:rPr>
        <w:t>Субп</w:t>
      </w:r>
      <w:r w:rsidRPr="009F73A6">
        <w:rPr>
          <w:color w:val="000000"/>
        </w:rPr>
        <w:t>одрядчик несет ответственность за сохранность Объекта или его частей и обеспечивает необходимый комплекс работ по содержанию участка автомобильной дороги, по которому осуществляется движение транзитного транспорта в пределах границ работ Объекта или его частей</w:t>
      </w:r>
      <w:r w:rsidR="007C1994" w:rsidRPr="009F73A6">
        <w:rPr>
          <w:color w:val="000000"/>
        </w:rPr>
        <w:t>,</w:t>
      </w:r>
      <w:r w:rsidRPr="009F73A6">
        <w:rPr>
          <w:color w:val="000000"/>
        </w:rPr>
        <w:t xml:space="preserve"> определенных Проектом, в соответствии с требованиями Приложения </w:t>
      </w:r>
      <w:r w:rsidR="00DC2DC3" w:rsidRPr="009F73A6">
        <w:rPr>
          <w:color w:val="000000"/>
        </w:rPr>
        <w:t>№</w:t>
      </w:r>
      <w:r w:rsidR="00E95F51">
        <w:rPr>
          <w:color w:val="000000"/>
        </w:rPr>
        <w:t xml:space="preserve"> </w:t>
      </w:r>
      <w:r w:rsidRPr="009F73A6">
        <w:rPr>
          <w:color w:val="000000"/>
        </w:rPr>
        <w:t xml:space="preserve">7 к </w:t>
      </w:r>
      <w:r w:rsidR="008877AA" w:rsidRPr="009F73A6">
        <w:rPr>
          <w:color w:val="000000"/>
        </w:rPr>
        <w:t>Договору</w:t>
      </w:r>
      <w:r w:rsidRPr="009F73A6">
        <w:rPr>
          <w:color w:val="000000"/>
        </w:rPr>
        <w:t>.</w:t>
      </w:r>
    </w:p>
    <w:p w:rsidR="002D07D7" w:rsidRPr="009F73A6" w:rsidRDefault="002D07D7" w:rsidP="009F73A6">
      <w:pPr>
        <w:ind w:firstLine="567"/>
        <w:jc w:val="both"/>
        <w:rPr>
          <w:color w:val="000000"/>
        </w:rPr>
      </w:pPr>
      <w:r w:rsidRPr="009F73A6">
        <w:rPr>
          <w:color w:val="000000"/>
        </w:rPr>
        <w:t xml:space="preserve">В случае нанесения ущерба Объекту в период строительства </w:t>
      </w:r>
      <w:r w:rsidR="00A91E2E" w:rsidRPr="00A91E2E">
        <w:rPr>
          <w:color w:val="000000"/>
        </w:rPr>
        <w:t>Субп</w:t>
      </w:r>
      <w:r w:rsidRPr="009F73A6">
        <w:rPr>
          <w:color w:val="000000"/>
        </w:rPr>
        <w:t xml:space="preserve">одрядчик обязан произвести его ремонт за свой счет.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До </w:t>
      </w:r>
      <w:proofErr w:type="gramStart"/>
      <w:r w:rsidR="00B05050">
        <w:rPr>
          <w:color w:val="000000"/>
        </w:rPr>
        <w:t xml:space="preserve">момент </w:t>
      </w:r>
      <w:r w:rsidR="001B6B36">
        <w:rPr>
          <w:color w:val="000000"/>
        </w:rPr>
        <w:t xml:space="preserve"> </w:t>
      </w:r>
      <w:r w:rsidR="00B05050">
        <w:rPr>
          <w:color w:val="000000"/>
        </w:rPr>
        <w:t>получения</w:t>
      </w:r>
      <w:proofErr w:type="gramEnd"/>
      <w:r w:rsidR="00B05050">
        <w:rPr>
          <w:color w:val="000000"/>
        </w:rPr>
        <w:t xml:space="preserve"> разрешения на</w:t>
      </w:r>
      <w:r w:rsidR="00B05050" w:rsidRPr="009F73A6">
        <w:rPr>
          <w:color w:val="000000"/>
        </w:rPr>
        <w:t xml:space="preserve"> </w:t>
      </w:r>
      <w:r w:rsidR="00AB0E5A" w:rsidRPr="009F73A6">
        <w:rPr>
          <w:color w:val="000000"/>
        </w:rPr>
        <w:t>ввод Объекта</w:t>
      </w:r>
      <w:r w:rsidRPr="009F73A6">
        <w:rPr>
          <w:color w:val="000000"/>
        </w:rPr>
        <w:t xml:space="preserve"> в эксплуатацию </w:t>
      </w:r>
      <w:r w:rsidR="00A91E2E" w:rsidRPr="00A91E2E">
        <w:rPr>
          <w:color w:val="000000"/>
        </w:rPr>
        <w:t>Субп</w:t>
      </w:r>
      <w:r w:rsidRPr="009F73A6">
        <w:rPr>
          <w:color w:val="000000"/>
        </w:rPr>
        <w:t>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нормативно-технической документации (</w:t>
      </w:r>
      <w:r w:rsidR="007E5232" w:rsidRPr="009F73A6">
        <w:rPr>
          <w:color w:val="000000"/>
        </w:rPr>
        <w:t xml:space="preserve">Приложение </w:t>
      </w:r>
      <w:r w:rsidR="00DC2DC3" w:rsidRPr="009F73A6">
        <w:rPr>
          <w:color w:val="000000"/>
        </w:rPr>
        <w:t>№</w:t>
      </w:r>
      <w:r w:rsidR="00E95F51">
        <w:rPr>
          <w:color w:val="000000"/>
        </w:rPr>
        <w:t xml:space="preserve"> </w:t>
      </w:r>
      <w:r w:rsidRPr="009F73A6">
        <w:rPr>
          <w:color w:val="000000"/>
        </w:rPr>
        <w:t xml:space="preserve">7 к </w:t>
      </w:r>
      <w:r w:rsidR="008877AA" w:rsidRPr="009F73A6">
        <w:rPr>
          <w:color w:val="000000"/>
        </w:rPr>
        <w:t>Договору</w:t>
      </w:r>
      <w:r w:rsidRPr="009F73A6">
        <w:rPr>
          <w:color w:val="000000"/>
        </w:rPr>
        <w:t xml:space="preserve">) и действующим законодательством. </w:t>
      </w: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одрядчик в соответствии с Проектом и рабочей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 xml:space="preserve">одрядчик обязуется в 30-дневный срок после подписания Акта приемки Объекта вывезти за пределы строительной площадки принадлежащие ему строительные машины, </w:t>
      </w:r>
      <w:r w:rsidR="002D07D7" w:rsidRPr="009F73A6">
        <w:rPr>
          <w:color w:val="000000"/>
        </w:rPr>
        <w:lastRenderedPageBreak/>
        <w:t>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2D07D7" w:rsidRPr="009F73A6" w:rsidRDefault="002D07D7" w:rsidP="009F73A6">
      <w:pPr>
        <w:ind w:firstLine="567"/>
        <w:rPr>
          <w:b/>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МАТЕРИАЛЫ, ОБОРУДОВАНИЕ И ВЫПОЛНЕНИЕ РАБОТ</w:t>
      </w:r>
    </w:p>
    <w:p w:rsidR="002D07D7" w:rsidRPr="009F73A6" w:rsidRDefault="002D07D7" w:rsidP="009F73A6">
      <w:pPr>
        <w:ind w:firstLine="567"/>
        <w:rPr>
          <w:b/>
          <w:bCs/>
          <w:color w:val="000000"/>
        </w:rPr>
      </w:pP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 xml:space="preserve">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требованиями Проекта и </w:t>
      </w:r>
      <w:r w:rsidR="008F2FD4" w:rsidRPr="009F73A6">
        <w:rPr>
          <w:color w:val="000000"/>
        </w:rPr>
        <w:t xml:space="preserve">соответствующих </w:t>
      </w:r>
      <w:r w:rsidR="002D07D7" w:rsidRPr="009F73A6">
        <w:rPr>
          <w:color w:val="000000"/>
        </w:rPr>
        <w:t xml:space="preserve">документов </w:t>
      </w:r>
      <w:r w:rsidR="00E95F51">
        <w:rPr>
          <w:color w:val="000000"/>
        </w:rPr>
        <w:br/>
      </w:r>
      <w:r w:rsidR="002D07D7" w:rsidRPr="009F73A6">
        <w:rPr>
          <w:color w:val="000000"/>
        </w:rPr>
        <w:t>из Перечня нормативно-технической документации (</w:t>
      </w:r>
      <w:r w:rsidR="007E5232" w:rsidRPr="009F73A6">
        <w:rPr>
          <w:color w:val="000000"/>
        </w:rPr>
        <w:t xml:space="preserve">Приложение </w:t>
      </w:r>
      <w:r w:rsidR="00DC2DC3" w:rsidRPr="009F73A6">
        <w:rPr>
          <w:color w:val="000000"/>
        </w:rPr>
        <w:t>№</w:t>
      </w:r>
      <w:r w:rsidR="00E95F51">
        <w:rPr>
          <w:color w:val="000000"/>
        </w:rPr>
        <w:t xml:space="preserve"> </w:t>
      </w:r>
      <w:r w:rsidR="002D07D7" w:rsidRPr="009F73A6">
        <w:rPr>
          <w:color w:val="000000"/>
        </w:rPr>
        <w:t xml:space="preserve">7 к </w:t>
      </w:r>
      <w:r w:rsidR="008877AA" w:rsidRPr="009F73A6">
        <w:rPr>
          <w:color w:val="000000"/>
        </w:rPr>
        <w:t>Договору</w:t>
      </w:r>
      <w:r w:rsidR="002D07D7"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Все используемые </w:t>
      </w:r>
      <w:r w:rsidR="00A91E2E" w:rsidRPr="00A91E2E">
        <w:rPr>
          <w:color w:val="000000"/>
        </w:rPr>
        <w:t>Субп</w:t>
      </w:r>
      <w:r w:rsidRPr="009F73A6">
        <w:rPr>
          <w:color w:val="000000"/>
        </w:rPr>
        <w:t xml:space="preserve">одрядчиком для строительства Объекта материалы, конструкции и оборудование должны иметь соответствующие сертификаты, технические паспорта, паспорта на продукцию, результаты испытаний, удостоверяющие их качество, пройти входной лабораторный контроль. Копии указанных документов должны быть представлены Заказчику за 10 </w:t>
      </w:r>
      <w:r w:rsidR="0028785F" w:rsidRPr="009F73A6">
        <w:rPr>
          <w:color w:val="000000"/>
        </w:rPr>
        <w:t xml:space="preserve">(десять) календарных </w:t>
      </w:r>
      <w:r w:rsidRPr="009F73A6">
        <w:rPr>
          <w:color w:val="000000"/>
        </w:rPr>
        <w:t xml:space="preserve">дней до начала выполнения работ с использованием этих материалов, конструкций и оборудования. Поставщики (производители) материалов, конструкций и оборудования, должны иметь разрешительную документацию на осуществление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 </w:t>
      </w:r>
    </w:p>
    <w:p w:rsidR="002D07D7" w:rsidRPr="009F73A6" w:rsidRDefault="00A91E2E" w:rsidP="009F73A6">
      <w:pPr>
        <w:pStyle w:val="af"/>
        <w:numPr>
          <w:ilvl w:val="1"/>
          <w:numId w:val="15"/>
        </w:numPr>
        <w:tabs>
          <w:tab w:val="left" w:pos="567"/>
          <w:tab w:val="left" w:pos="709"/>
          <w:tab w:val="left" w:pos="1134"/>
        </w:tabs>
        <w:ind w:left="0" w:firstLine="567"/>
        <w:jc w:val="both"/>
        <w:rPr>
          <w:color w:val="000000"/>
        </w:rPr>
      </w:pPr>
      <w:r w:rsidRPr="00A91E2E">
        <w:rPr>
          <w:color w:val="000000"/>
        </w:rPr>
        <w:t>Субп</w:t>
      </w:r>
      <w:r w:rsidR="002D07D7" w:rsidRPr="009F73A6">
        <w:rPr>
          <w:color w:val="000000"/>
        </w:rPr>
        <w:t xml:space="preserve">одрядчик обязан за свой счет, с использованием сертифицированного и </w:t>
      </w:r>
      <w:r w:rsidR="00256026" w:rsidRPr="009F73A6">
        <w:rPr>
          <w:color w:val="000000"/>
        </w:rPr>
        <w:t>поверенного лабораторного оборудования,</w:t>
      </w:r>
      <w:r w:rsidR="002D07D7" w:rsidRPr="009F73A6">
        <w:rPr>
          <w:color w:val="000000"/>
        </w:rPr>
        <w:t xml:space="preserve"> и измерительных инструментов, в ходе приемки поступающих на Объект материалов, конструкций и изделий, а также в ходе выполнения строительных работ, обеспечить предусмотренные Проектом и нормативными документами в области строительства испытания и измерения и представить результаты этих испытаний и измерений Заказчику до приемки выполненных работ.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Заказчик, представители Заказчика и Инженерной организации вправе давать </w:t>
      </w:r>
      <w:r w:rsidR="00A91E2E" w:rsidRPr="00A91E2E">
        <w:rPr>
          <w:color w:val="000000"/>
        </w:rPr>
        <w:t>Субп</w:t>
      </w:r>
      <w:r w:rsidRPr="009F73A6">
        <w:rPr>
          <w:color w:val="000000"/>
        </w:rPr>
        <w:t>одрядчику письменные предписания:</w:t>
      </w:r>
    </w:p>
    <w:p w:rsidR="002D07D7" w:rsidRPr="009F73A6" w:rsidRDefault="008B0187" w:rsidP="009F73A6">
      <w:pPr>
        <w:tabs>
          <w:tab w:val="left" w:pos="1243"/>
        </w:tabs>
        <w:ind w:firstLine="567"/>
        <w:jc w:val="both"/>
        <w:rPr>
          <w:color w:val="000000"/>
        </w:rPr>
      </w:pPr>
      <w:r w:rsidRPr="009F73A6">
        <w:rPr>
          <w:color w:val="000000"/>
        </w:rPr>
        <w:t>а) </w:t>
      </w:r>
      <w:r w:rsidR="002D07D7" w:rsidRPr="009F73A6">
        <w:rPr>
          <w:color w:val="000000"/>
        </w:rPr>
        <w:t xml:space="preserve">об удалении со строительной площадки в установленные сроки материалов, конструкций, изделий и оборудования, не соответствующих требованием Проекта и условиям </w:t>
      </w:r>
      <w:r w:rsidR="0077298F" w:rsidRPr="009F73A6">
        <w:rPr>
          <w:color w:val="000000"/>
        </w:rPr>
        <w:t>Договора</w:t>
      </w:r>
      <w:r w:rsidR="002D07D7" w:rsidRPr="009F73A6">
        <w:rPr>
          <w:color w:val="000000"/>
        </w:rPr>
        <w:t>;</w:t>
      </w:r>
    </w:p>
    <w:p w:rsidR="002D07D7" w:rsidRPr="009F73A6" w:rsidRDefault="002D07D7" w:rsidP="009F73A6">
      <w:pPr>
        <w:tabs>
          <w:tab w:val="left" w:pos="1022"/>
        </w:tabs>
        <w:ind w:firstLine="567"/>
        <w:jc w:val="both"/>
        <w:rPr>
          <w:color w:val="000000"/>
        </w:rPr>
      </w:pPr>
      <w:r w:rsidRPr="009F73A6">
        <w:rPr>
          <w:color w:val="000000"/>
        </w:rPr>
        <w:t xml:space="preserve">б) о замене их на новые материалы, конструкции, изделия и оборудование, удовлетворяющее требованиям </w:t>
      </w:r>
      <w:r w:rsidR="0077298F" w:rsidRPr="009F73A6">
        <w:rPr>
          <w:color w:val="000000"/>
        </w:rPr>
        <w:t>Договора</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Заказчик, представители Заказчика и Инженерной организации вправе давать предписание о приостановлении </w:t>
      </w:r>
      <w:r w:rsidR="00A91E2E" w:rsidRPr="00A91E2E">
        <w:rPr>
          <w:color w:val="000000"/>
        </w:rPr>
        <w:t>Субп</w:t>
      </w:r>
      <w:r w:rsidRPr="009F73A6">
        <w:rPr>
          <w:color w:val="000000"/>
        </w:rPr>
        <w:t>одрядчиком работ до установленного ими срока в порядке, предусмотренном в п.</w:t>
      </w:r>
      <w:r w:rsidR="00241C33" w:rsidRPr="009F73A6">
        <w:rPr>
          <w:color w:val="000000"/>
        </w:rPr>
        <w:t xml:space="preserve"> </w:t>
      </w:r>
      <w:r w:rsidRPr="009F73A6">
        <w:rPr>
          <w:color w:val="000000"/>
        </w:rPr>
        <w:t>2.</w:t>
      </w:r>
      <w:r w:rsidR="00E15491">
        <w:rPr>
          <w:color w:val="000000"/>
        </w:rPr>
        <w:t>6</w:t>
      </w:r>
      <w:r w:rsidRPr="009F73A6">
        <w:rPr>
          <w:color w:val="000000"/>
        </w:rPr>
        <w:t xml:space="preserve">. </w:t>
      </w:r>
      <w:r w:rsidR="0077298F" w:rsidRPr="009F73A6">
        <w:rPr>
          <w:color w:val="000000"/>
        </w:rPr>
        <w:t>Договора</w:t>
      </w:r>
      <w:r w:rsidRPr="009F73A6">
        <w:rPr>
          <w:color w:val="000000"/>
        </w:rPr>
        <w:t xml:space="preserve"> в следующих случаях: </w:t>
      </w:r>
    </w:p>
    <w:p w:rsidR="002D07D7" w:rsidRPr="009F73A6" w:rsidRDefault="002D07D7" w:rsidP="009F73A6">
      <w:pPr>
        <w:ind w:firstLine="567"/>
        <w:jc w:val="both"/>
        <w:rPr>
          <w:color w:val="000000"/>
        </w:rPr>
      </w:pPr>
      <w:r w:rsidRPr="009F73A6">
        <w:rPr>
          <w:color w:val="000000"/>
        </w:rPr>
        <w:t>а) если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иных объектов в соответствии с Перечнем нормативно-технической документации (</w:t>
      </w:r>
      <w:r w:rsidR="007E5232" w:rsidRPr="009F73A6">
        <w:rPr>
          <w:color w:val="000000"/>
        </w:rPr>
        <w:t xml:space="preserve">Приложение </w:t>
      </w:r>
      <w:r w:rsidR="00DC2DC3" w:rsidRPr="009F73A6">
        <w:rPr>
          <w:color w:val="000000"/>
        </w:rPr>
        <w:t>№</w:t>
      </w:r>
      <w:r w:rsidR="00E95F51">
        <w:rPr>
          <w:color w:val="000000"/>
        </w:rPr>
        <w:t xml:space="preserve"> </w:t>
      </w:r>
      <w:r w:rsidRPr="009F73A6">
        <w:rPr>
          <w:color w:val="000000"/>
        </w:rPr>
        <w:t xml:space="preserve">7 к </w:t>
      </w:r>
      <w:r w:rsidR="008877AA" w:rsidRPr="009F73A6">
        <w:rPr>
          <w:color w:val="000000"/>
        </w:rPr>
        <w:t>Договору</w:t>
      </w:r>
      <w:r w:rsidRPr="009F73A6">
        <w:rPr>
          <w:color w:val="000000"/>
        </w:rPr>
        <w:t>) и действующим законодательством;</w:t>
      </w:r>
    </w:p>
    <w:p w:rsidR="002D07D7" w:rsidRPr="009F73A6" w:rsidRDefault="002D07D7" w:rsidP="009F73A6">
      <w:pPr>
        <w:tabs>
          <w:tab w:val="left" w:pos="567"/>
        </w:tabs>
        <w:ind w:firstLine="567"/>
        <w:jc w:val="both"/>
        <w:rPr>
          <w:color w:val="000000"/>
        </w:rPr>
      </w:pPr>
      <w:r w:rsidRPr="009F73A6">
        <w:rPr>
          <w:color w:val="000000"/>
        </w:rPr>
        <w:t xml:space="preserve">б) дальнейшее выполнение работ может привести к снижению качества </w:t>
      </w:r>
      <w:r w:rsidR="00E95F51">
        <w:rPr>
          <w:color w:val="000000"/>
        </w:rPr>
        <w:br/>
      </w:r>
      <w:r w:rsidRPr="009F73A6">
        <w:rPr>
          <w:color w:val="000000"/>
        </w:rPr>
        <w:t>и эксплуатационной надежности Объекта, из-за применения некачественных материалов, конструкций и оборудования.</w:t>
      </w:r>
    </w:p>
    <w:p w:rsidR="002D07D7" w:rsidRPr="009F73A6" w:rsidRDefault="002D07D7" w:rsidP="009F73A6">
      <w:pPr>
        <w:ind w:firstLine="567"/>
        <w:jc w:val="both"/>
        <w:rPr>
          <w:color w:val="000000"/>
        </w:rPr>
      </w:pPr>
      <w:r w:rsidRPr="009F73A6">
        <w:rPr>
          <w:color w:val="000000"/>
        </w:rPr>
        <w:t xml:space="preserve">Все издержки, вызванные приостановлением работ по указанным выше причинам, несет </w:t>
      </w:r>
      <w:r w:rsidR="00A91E2E" w:rsidRPr="00A91E2E">
        <w:rPr>
          <w:color w:val="000000"/>
        </w:rPr>
        <w:t>Субп</w:t>
      </w:r>
      <w:r w:rsidRPr="009F73A6">
        <w:rPr>
          <w:color w:val="000000"/>
        </w:rPr>
        <w:t>одрядчик, при этом сроки приостановления работ в этом случае не могут служить основанием для продления срока выполнения работ по Договору.</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если произведенные по инициативе Заказчика дополнительные испытания </w:t>
      </w:r>
      <w:r w:rsidR="00E95F51">
        <w:rPr>
          <w:color w:val="000000"/>
        </w:rPr>
        <w:br/>
      </w:r>
      <w:r w:rsidRPr="009F73A6">
        <w:rPr>
          <w:color w:val="000000"/>
        </w:rPr>
        <w:t xml:space="preserve">и измерения выявили нарушения, допущенные </w:t>
      </w:r>
      <w:r w:rsidR="00A91E2E" w:rsidRPr="00A91E2E">
        <w:rPr>
          <w:color w:val="000000"/>
        </w:rPr>
        <w:t>Субп</w:t>
      </w:r>
      <w:r w:rsidRPr="009F73A6">
        <w:rPr>
          <w:color w:val="000000"/>
        </w:rPr>
        <w:t xml:space="preserve">одрядчиком при исполнении </w:t>
      </w:r>
      <w:r w:rsidR="0077298F" w:rsidRPr="009F73A6">
        <w:rPr>
          <w:color w:val="000000"/>
        </w:rPr>
        <w:t>Договора</w:t>
      </w:r>
      <w:r w:rsidRPr="009F73A6">
        <w:rPr>
          <w:color w:val="000000"/>
        </w:rPr>
        <w:t>, Заказчик вправе взыскать с него понесенные расходы на выполнение этих испытаний и измерений, в порядке, предусмотренном законодательством РФ.</w:t>
      </w:r>
    </w:p>
    <w:p w:rsidR="002D07D7" w:rsidRPr="009F73A6" w:rsidRDefault="002D07D7" w:rsidP="009F73A6">
      <w:pPr>
        <w:ind w:firstLine="567"/>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СДАЧА И ПРИЕМКА РАБОТ</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lastRenderedPageBreak/>
        <w:t xml:space="preserve">Приемка выполненных </w:t>
      </w:r>
      <w:r w:rsidR="00A91E2E" w:rsidRPr="00A91E2E">
        <w:rPr>
          <w:color w:val="000000"/>
        </w:rPr>
        <w:t>Субп</w:t>
      </w:r>
      <w:r w:rsidRPr="009F73A6">
        <w:rPr>
          <w:color w:val="000000"/>
        </w:rPr>
        <w:t xml:space="preserve">одрядчиком работ за отчетный период (этап работ) осуществляется ежемесячно. </w:t>
      </w:r>
      <w:r w:rsidR="00A91E2E" w:rsidRPr="00A91E2E">
        <w:rPr>
          <w:color w:val="000000"/>
        </w:rPr>
        <w:t>Субп</w:t>
      </w:r>
      <w:r w:rsidRPr="009F73A6">
        <w:rPr>
          <w:color w:val="000000"/>
        </w:rPr>
        <w:t>одрядчик уведомляет Заказчика о готовности выполненных работ к приемке не позднее 20 числа текущего месяца.</w:t>
      </w:r>
      <w:r w:rsidR="00DC2DC3" w:rsidRPr="009F73A6">
        <w:rPr>
          <w:color w:val="000000"/>
        </w:rPr>
        <w:t xml:space="preserve"> </w:t>
      </w:r>
    </w:p>
    <w:p w:rsidR="002D07D7" w:rsidRPr="009F73A6" w:rsidRDefault="002D07D7" w:rsidP="009F73A6">
      <w:pPr>
        <w:tabs>
          <w:tab w:val="left" w:pos="567"/>
        </w:tabs>
        <w:ind w:firstLine="567"/>
        <w:jc w:val="both"/>
        <w:rPr>
          <w:color w:val="000000"/>
        </w:rPr>
      </w:pPr>
      <w:r w:rsidRPr="009F73A6">
        <w:rPr>
          <w:color w:val="000000"/>
        </w:rPr>
        <w:tab/>
        <w:t xml:space="preserve">Выполненные и принятые работы оформляются формами КС-2 и КС-3. Формы КС-2 подписываются представителями Заказчика, </w:t>
      </w:r>
      <w:r w:rsidR="00A91E2E" w:rsidRPr="00A91E2E">
        <w:rPr>
          <w:color w:val="000000"/>
        </w:rPr>
        <w:t>Субп</w:t>
      </w:r>
      <w:r w:rsidRPr="009F73A6">
        <w:rPr>
          <w:color w:val="000000"/>
        </w:rPr>
        <w:t>одрядчика, Инженерной организации (в случае ее привлечения). В случае проведения приемки выполненных работ в пределах отчетного периода более одного раза оформляются несколько форм КС-2 и КС-3, при этом срок начала выполнения работ по первой форме КС-2 (КС-3) должен совпадать с началом отчетного периода, а срок окончания выполнения работ по последней форме КС-2 (КС-3) – с окончанием отчетного периода. При этом сроки в формах КС-2 (КС-3) должны быть последовательны и не должны накладываться друг на друга.</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Началом приемки работ считается официальное обращение уполномоченных должностных лиц </w:t>
      </w:r>
      <w:r w:rsidR="00A91E2E" w:rsidRPr="00A91E2E">
        <w:rPr>
          <w:color w:val="000000"/>
        </w:rPr>
        <w:t>Субп</w:t>
      </w:r>
      <w:r w:rsidRPr="009F73A6">
        <w:rPr>
          <w:color w:val="000000"/>
        </w:rPr>
        <w:t xml:space="preserve">одрядчика к Заказчику о готовности выполненных работ к их приемке </w:t>
      </w:r>
      <w:r w:rsidR="00E95F51">
        <w:rPr>
          <w:color w:val="000000"/>
        </w:rPr>
        <w:br/>
      </w:r>
      <w:r w:rsidRPr="009F73A6">
        <w:rPr>
          <w:color w:val="000000"/>
        </w:rPr>
        <w:t xml:space="preserve">с приложением заполненного Реестра освидетельствованных работ, выполненного по форме Приложения </w:t>
      </w:r>
      <w:r w:rsidR="00DC2DC3" w:rsidRPr="009F73A6">
        <w:rPr>
          <w:color w:val="000000"/>
        </w:rPr>
        <w:t>№</w:t>
      </w:r>
      <w:r w:rsidR="00E15491">
        <w:rPr>
          <w:color w:val="000000"/>
        </w:rPr>
        <w:t xml:space="preserve"> </w:t>
      </w:r>
      <w:r w:rsidRPr="009F73A6">
        <w:rPr>
          <w:color w:val="000000"/>
        </w:rPr>
        <w:t xml:space="preserve">14 к </w:t>
      </w:r>
      <w:r w:rsidR="008877AA" w:rsidRPr="009F73A6">
        <w:rPr>
          <w:color w:val="000000"/>
        </w:rPr>
        <w:t>Договору</w:t>
      </w:r>
      <w:r w:rsidRPr="009F73A6">
        <w:rPr>
          <w:color w:val="000000"/>
        </w:rPr>
        <w:t xml:space="preserve">, а также акта о приемке выполненных работ и справки о стоимости выполненных работ, оформленных в соответствии с унифицированными формами </w:t>
      </w:r>
      <w:r w:rsidR="00DC2DC3" w:rsidRPr="009F73A6">
        <w:rPr>
          <w:color w:val="000000"/>
        </w:rPr>
        <w:t>№</w:t>
      </w:r>
      <w:r w:rsidR="00E95F51">
        <w:rPr>
          <w:color w:val="000000"/>
        </w:rPr>
        <w:t xml:space="preserve"> </w:t>
      </w:r>
      <w:r w:rsidRPr="009F73A6">
        <w:rPr>
          <w:color w:val="000000"/>
        </w:rPr>
        <w:t xml:space="preserve">КС-2 </w:t>
      </w:r>
      <w:r w:rsidR="00E95F51">
        <w:rPr>
          <w:color w:val="000000"/>
        </w:rPr>
        <w:br/>
      </w:r>
      <w:r w:rsidRPr="009F73A6">
        <w:rPr>
          <w:color w:val="000000"/>
        </w:rPr>
        <w:t xml:space="preserve">и </w:t>
      </w:r>
      <w:r w:rsidR="00DC2DC3" w:rsidRPr="009F73A6">
        <w:rPr>
          <w:color w:val="000000"/>
        </w:rPr>
        <w:t>№</w:t>
      </w:r>
      <w:r w:rsidR="00E95F51">
        <w:rPr>
          <w:color w:val="000000"/>
        </w:rPr>
        <w:t xml:space="preserve"> </w:t>
      </w:r>
      <w:r w:rsidRPr="009F73A6">
        <w:rPr>
          <w:color w:val="000000"/>
        </w:rPr>
        <w:t>КС-3.</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Уполномоченные должностные лица </w:t>
      </w:r>
      <w:r w:rsidR="00A91E2E" w:rsidRPr="00A91E2E">
        <w:rPr>
          <w:color w:val="000000"/>
        </w:rPr>
        <w:t>Субп</w:t>
      </w:r>
      <w:r w:rsidRPr="009F73A6">
        <w:rPr>
          <w:color w:val="000000"/>
        </w:rPr>
        <w:t xml:space="preserve">одрядчика подготавливают Реестр освидетельствованных работ на основании оформленных </w:t>
      </w:r>
      <w:r w:rsidR="00093A31" w:rsidRPr="009F73A6">
        <w:rPr>
          <w:color w:val="000000"/>
        </w:rPr>
        <w:t>а</w:t>
      </w:r>
      <w:r w:rsidR="00617143" w:rsidRPr="009F73A6">
        <w:rPr>
          <w:color w:val="000000"/>
        </w:rPr>
        <w:t>ктов освидетельствования работ</w:t>
      </w:r>
      <w:r w:rsidRPr="009F73A6">
        <w:rPr>
          <w:color w:val="000000"/>
        </w:rPr>
        <w:t xml:space="preserve">, </w:t>
      </w:r>
      <w:r w:rsidR="00E95F51">
        <w:rPr>
          <w:color w:val="000000"/>
        </w:rPr>
        <w:br/>
      </w:r>
      <w:r w:rsidRPr="009F73A6">
        <w:rPr>
          <w:color w:val="000000"/>
        </w:rPr>
        <w:t xml:space="preserve">а также формы </w:t>
      </w:r>
      <w:r w:rsidR="00DC2DC3" w:rsidRPr="009F73A6">
        <w:rPr>
          <w:color w:val="000000"/>
        </w:rPr>
        <w:t>№</w:t>
      </w:r>
      <w:r w:rsidR="00E95F51">
        <w:rPr>
          <w:color w:val="000000"/>
        </w:rPr>
        <w:t xml:space="preserve"> </w:t>
      </w:r>
      <w:r w:rsidRPr="009F73A6">
        <w:rPr>
          <w:color w:val="000000"/>
        </w:rPr>
        <w:t xml:space="preserve">КС-2 и </w:t>
      </w:r>
      <w:r w:rsidR="00DC2DC3" w:rsidRPr="009F73A6">
        <w:rPr>
          <w:color w:val="000000"/>
        </w:rPr>
        <w:t>№</w:t>
      </w:r>
      <w:r w:rsidR="00E95F51">
        <w:rPr>
          <w:color w:val="000000"/>
        </w:rPr>
        <w:t xml:space="preserve"> </w:t>
      </w:r>
      <w:r w:rsidRPr="009F73A6">
        <w:rPr>
          <w:color w:val="000000"/>
        </w:rPr>
        <w:t xml:space="preserve">КС-3 на основании оформленных Реестров освидетельствованных работ (на бумажном и электронном носителях). В случае невыполнения работ согласно Календарному графику работ, являющемуся приложением к </w:t>
      </w:r>
      <w:r w:rsidR="008877AA" w:rsidRPr="009F73A6">
        <w:rPr>
          <w:color w:val="000000"/>
        </w:rPr>
        <w:t>Договору</w:t>
      </w:r>
      <w:r w:rsidRPr="009F73A6">
        <w:rPr>
          <w:color w:val="000000"/>
        </w:rPr>
        <w:t xml:space="preserve">, </w:t>
      </w:r>
      <w:r w:rsidR="00A91E2E" w:rsidRPr="00A91E2E">
        <w:rPr>
          <w:color w:val="000000"/>
        </w:rPr>
        <w:t>Субп</w:t>
      </w:r>
      <w:r w:rsidRPr="009F73A6">
        <w:rPr>
          <w:color w:val="000000"/>
        </w:rPr>
        <w:t>одрядчик направляет в адрес Заказчика письмо с описанием причин невыполнения и планируемых сроков выполнения таких работ.</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Заказчик вправе отказать </w:t>
      </w:r>
      <w:r w:rsidR="00A91E2E" w:rsidRPr="00A91E2E">
        <w:rPr>
          <w:color w:val="000000"/>
        </w:rPr>
        <w:t>Субп</w:t>
      </w:r>
      <w:r w:rsidRPr="009F73A6">
        <w:rPr>
          <w:color w:val="000000"/>
        </w:rPr>
        <w:t xml:space="preserve">одрядчику в приемке работ и оплате, если их объем, стоимость или качество не подтверждается исполнительной и другой технической документацией, а также инструментальными измерениями и лабораторными испытаниями, выполненными Инженерной организацией или представителями Заказчика, в связи с чем </w:t>
      </w:r>
      <w:r w:rsidR="00A91E2E" w:rsidRPr="00A91E2E">
        <w:rPr>
          <w:color w:val="000000"/>
        </w:rPr>
        <w:t>Субп</w:t>
      </w:r>
      <w:r w:rsidRPr="009F73A6">
        <w:rPr>
          <w:color w:val="000000"/>
        </w:rPr>
        <w:t>одрядчику выдается мотивированный отказ.</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установления Заказчиком при приемке работ несоответствия качества выполненных </w:t>
      </w:r>
      <w:r w:rsidR="00A91E2E" w:rsidRPr="00A91E2E">
        <w:rPr>
          <w:color w:val="000000"/>
        </w:rPr>
        <w:t>Субп</w:t>
      </w:r>
      <w:r w:rsidRPr="009F73A6">
        <w:rPr>
          <w:color w:val="000000"/>
        </w:rPr>
        <w:t xml:space="preserve">одрядчиком работ требованиям </w:t>
      </w:r>
      <w:r w:rsidR="0077298F" w:rsidRPr="009F73A6">
        <w:rPr>
          <w:color w:val="000000"/>
        </w:rPr>
        <w:t>Договора</w:t>
      </w:r>
      <w:r w:rsidRPr="009F73A6">
        <w:rPr>
          <w:color w:val="000000"/>
        </w:rPr>
        <w:t xml:space="preserve">, Реестр освидетельствованных работ и Форма </w:t>
      </w:r>
      <w:r w:rsidR="00DC2DC3" w:rsidRPr="009F73A6">
        <w:rPr>
          <w:color w:val="000000"/>
        </w:rPr>
        <w:t>№</w:t>
      </w:r>
      <w:r w:rsidR="00E95F51">
        <w:rPr>
          <w:color w:val="000000"/>
        </w:rPr>
        <w:t xml:space="preserve"> </w:t>
      </w:r>
      <w:r w:rsidRPr="009F73A6">
        <w:rPr>
          <w:color w:val="000000"/>
        </w:rPr>
        <w:t>КС-2 Заказчиком не подписываются до момента устранения выявленных нарушений.</w:t>
      </w:r>
    </w:p>
    <w:p w:rsidR="00832D20" w:rsidRPr="009F73A6" w:rsidRDefault="00832D20"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Если несоответствие качества выполненных </w:t>
      </w:r>
      <w:r w:rsidR="00A91E2E" w:rsidRPr="00A91E2E">
        <w:rPr>
          <w:color w:val="000000"/>
        </w:rPr>
        <w:t>Субп</w:t>
      </w:r>
      <w:r w:rsidRPr="009F73A6">
        <w:rPr>
          <w:color w:val="000000"/>
        </w:rPr>
        <w:t xml:space="preserve">одрядчиком работ установлено Заказчиком после подписания формы </w:t>
      </w:r>
      <w:r w:rsidR="00DC2DC3" w:rsidRPr="009F73A6">
        <w:rPr>
          <w:color w:val="000000"/>
        </w:rPr>
        <w:t>№</w:t>
      </w:r>
      <w:r w:rsidR="00E95F51">
        <w:rPr>
          <w:color w:val="000000"/>
        </w:rPr>
        <w:t xml:space="preserve"> </w:t>
      </w:r>
      <w:r w:rsidRPr="009F73A6">
        <w:rPr>
          <w:color w:val="000000"/>
        </w:rPr>
        <w:t xml:space="preserve">КС-2 и (или) формы </w:t>
      </w:r>
      <w:r w:rsidR="00DC2DC3" w:rsidRPr="009F73A6">
        <w:rPr>
          <w:color w:val="000000"/>
        </w:rPr>
        <w:t>№</w:t>
      </w:r>
      <w:r w:rsidR="00E95F51">
        <w:rPr>
          <w:color w:val="000000"/>
        </w:rPr>
        <w:t xml:space="preserve"> </w:t>
      </w:r>
      <w:r w:rsidRPr="009F73A6">
        <w:rPr>
          <w:color w:val="000000"/>
        </w:rPr>
        <w:t xml:space="preserve">КС-3 и до </w:t>
      </w:r>
      <w:r w:rsidR="00270BC8" w:rsidRPr="009F73A6">
        <w:rPr>
          <w:color w:val="000000"/>
        </w:rPr>
        <w:t xml:space="preserve">ввода </w:t>
      </w:r>
      <w:r w:rsidR="00AB367E">
        <w:rPr>
          <w:color w:val="000000"/>
        </w:rPr>
        <w:t xml:space="preserve">Основного </w:t>
      </w:r>
      <w:r w:rsidR="00270BC8" w:rsidRPr="009F73A6">
        <w:rPr>
          <w:color w:val="000000"/>
        </w:rPr>
        <w:t>Объекта в эксплуатацию</w:t>
      </w:r>
      <w:r w:rsidRPr="009F73A6">
        <w:rPr>
          <w:color w:val="000000"/>
        </w:rPr>
        <w:t xml:space="preserve">, </w:t>
      </w:r>
      <w:r w:rsidR="00A91E2E" w:rsidRPr="00A91E2E">
        <w:rPr>
          <w:color w:val="000000"/>
        </w:rPr>
        <w:t>Субп</w:t>
      </w:r>
      <w:r w:rsidRPr="009F73A6">
        <w:rPr>
          <w:color w:val="000000"/>
        </w:rPr>
        <w:t>одрядчик обязан по требованию Заказчика за свой счет устранить выявленные нарушения в согласованные Заказчиком сроки.</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Ввод оконченного строительством Объекта в эксплуатацию осуществляется на основании разрешения на ввод </w:t>
      </w:r>
      <w:r w:rsidR="001801BC" w:rsidRPr="009F73A6">
        <w:rPr>
          <w:color w:val="000000"/>
        </w:rPr>
        <w:t xml:space="preserve">Основного </w:t>
      </w:r>
      <w:r w:rsidRPr="009F73A6">
        <w:rPr>
          <w:color w:val="000000"/>
        </w:rPr>
        <w:t xml:space="preserve">Объекта в эксплуатацию, выданного уполномоченным органом исполнительной власти Российской Федерации.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За 45 (сорок пять) </w:t>
      </w:r>
      <w:r w:rsidR="00093A31" w:rsidRPr="009F73A6">
        <w:rPr>
          <w:color w:val="000000"/>
        </w:rPr>
        <w:t xml:space="preserve">календарных </w:t>
      </w:r>
      <w:r w:rsidRPr="009F73A6">
        <w:rPr>
          <w:color w:val="000000"/>
        </w:rPr>
        <w:t xml:space="preserve">дней до полного окончания выполнения работ на Объекте, </w:t>
      </w:r>
      <w:r w:rsidR="00A91E2E" w:rsidRPr="00A91E2E">
        <w:rPr>
          <w:color w:val="000000"/>
        </w:rPr>
        <w:t>Субп</w:t>
      </w:r>
      <w:r w:rsidRPr="009F73A6">
        <w:rPr>
          <w:color w:val="000000"/>
        </w:rPr>
        <w:t xml:space="preserve">одрядчик в письменной форме уведомляет Заказчика о необходимости создания комиссии по приемке оконченного строительством Объекта и подписания </w:t>
      </w:r>
      <w:r w:rsidR="0092094E" w:rsidRPr="009F73A6">
        <w:rPr>
          <w:color w:val="000000"/>
        </w:rPr>
        <w:t>А</w:t>
      </w:r>
      <w:r w:rsidRPr="009F73A6">
        <w:rPr>
          <w:color w:val="000000"/>
        </w:rPr>
        <w:t>кта приемки Объекта, предусмотренного ч.</w:t>
      </w:r>
      <w:r w:rsidR="00B84988" w:rsidRPr="009F73A6">
        <w:rPr>
          <w:color w:val="000000"/>
        </w:rPr>
        <w:t xml:space="preserve"> </w:t>
      </w:r>
      <w:r w:rsidRPr="009F73A6">
        <w:rPr>
          <w:color w:val="000000"/>
        </w:rPr>
        <w:t>3 статьи 55 Градостроительного Кодекса Российской Федерации.</w:t>
      </w:r>
    </w:p>
    <w:p w:rsidR="002D07D7" w:rsidRPr="009F73A6" w:rsidRDefault="00A91E2E" w:rsidP="009F73A6">
      <w:pPr>
        <w:pStyle w:val="af"/>
        <w:numPr>
          <w:ilvl w:val="1"/>
          <w:numId w:val="15"/>
        </w:numPr>
        <w:tabs>
          <w:tab w:val="left" w:pos="567"/>
          <w:tab w:val="left" w:pos="709"/>
          <w:tab w:val="left" w:pos="1276"/>
        </w:tabs>
        <w:ind w:left="0" w:firstLine="567"/>
        <w:jc w:val="both"/>
        <w:rPr>
          <w:color w:val="000000"/>
        </w:rPr>
      </w:pPr>
      <w:r w:rsidRPr="00A91E2E">
        <w:rPr>
          <w:color w:val="000000"/>
        </w:rPr>
        <w:t>Субп</w:t>
      </w:r>
      <w:r w:rsidR="002D07D7" w:rsidRPr="009F73A6">
        <w:rPr>
          <w:color w:val="000000"/>
        </w:rPr>
        <w:t>одрядчик передает Заказчику за 20 (двадцать)</w:t>
      </w:r>
      <w:r w:rsidR="0028785F" w:rsidRPr="009F73A6">
        <w:rPr>
          <w:color w:val="000000"/>
        </w:rPr>
        <w:t xml:space="preserve"> календарных</w:t>
      </w:r>
      <w:r w:rsidR="002D07D7" w:rsidRPr="009F73A6">
        <w:rPr>
          <w:color w:val="000000"/>
        </w:rPr>
        <w:t xml:space="preserve"> дней до начала приемки оконченного строительством Объекта </w:t>
      </w:r>
      <w:r w:rsidR="002D07D7" w:rsidRPr="009F73A6">
        <w:t>2 экземпляра</w:t>
      </w:r>
      <w:r w:rsidR="002D07D7" w:rsidRPr="009F73A6" w:rsidDel="00365E9A">
        <w:rPr>
          <w:color w:val="000000"/>
        </w:rPr>
        <w:t xml:space="preserve"> </w:t>
      </w:r>
      <w:r w:rsidR="002D07D7" w:rsidRPr="009F73A6">
        <w:rPr>
          <w:color w:val="000000"/>
        </w:rPr>
        <w:t xml:space="preserve">полного комплекта исполнительной документации, в том числе, 1 экземпляр на электронном носителе (согласно перечня, указанного в Приложении </w:t>
      </w:r>
      <w:r w:rsidR="00DC2DC3" w:rsidRPr="009F73A6">
        <w:rPr>
          <w:color w:val="000000"/>
        </w:rPr>
        <w:t>№</w:t>
      </w:r>
      <w:r w:rsidR="00AB367E">
        <w:rPr>
          <w:color w:val="000000"/>
        </w:rPr>
        <w:t xml:space="preserve"> </w:t>
      </w:r>
      <w:r w:rsidR="002D07D7" w:rsidRPr="009F73A6">
        <w:rPr>
          <w:color w:val="000000"/>
        </w:rPr>
        <w:t xml:space="preserve">5 к </w:t>
      </w:r>
      <w:r w:rsidR="008877AA" w:rsidRPr="009F73A6">
        <w:rPr>
          <w:color w:val="000000"/>
        </w:rPr>
        <w:t>Договору</w:t>
      </w:r>
      <w:r w:rsidR="002D07D7" w:rsidRPr="009F73A6">
        <w:rPr>
          <w:color w:val="000000"/>
        </w:rPr>
        <w:t xml:space="preserve">), с письменным подтверждением соответствия переданной документации фактически выполненным работам. </w:t>
      </w:r>
    </w:p>
    <w:p w:rsidR="002D07D7" w:rsidRPr="009F73A6" w:rsidRDefault="002D07D7" w:rsidP="009F73A6">
      <w:pPr>
        <w:pStyle w:val="af"/>
        <w:numPr>
          <w:ilvl w:val="1"/>
          <w:numId w:val="15"/>
        </w:numPr>
        <w:tabs>
          <w:tab w:val="left" w:pos="567"/>
          <w:tab w:val="left" w:pos="1276"/>
        </w:tabs>
        <w:ind w:left="0" w:firstLine="567"/>
        <w:jc w:val="both"/>
        <w:rPr>
          <w:color w:val="000000"/>
        </w:rPr>
      </w:pPr>
      <w:r w:rsidRPr="009F73A6">
        <w:rPr>
          <w:color w:val="000000"/>
        </w:rPr>
        <w:t xml:space="preserve">После полного окончания выполнения работ на Объекте и представления полного комплекта исполнительной документации Заказчику, </w:t>
      </w:r>
      <w:r w:rsidR="00A91E2E" w:rsidRPr="00A91E2E">
        <w:rPr>
          <w:color w:val="000000"/>
        </w:rPr>
        <w:t>Субп</w:t>
      </w:r>
      <w:r w:rsidRPr="009F73A6">
        <w:rPr>
          <w:color w:val="000000"/>
        </w:rPr>
        <w:t>одрядчик предоставляет Заказчику документы</w:t>
      </w:r>
      <w:r w:rsidR="000217CF" w:rsidRPr="009F73A6">
        <w:rPr>
          <w:color w:val="000000"/>
        </w:rPr>
        <w:t>, необходимые</w:t>
      </w:r>
      <w:r w:rsidRPr="009F73A6">
        <w:rPr>
          <w:color w:val="000000"/>
        </w:rPr>
        <w:t xml:space="preserve"> для ввода</w:t>
      </w:r>
      <w:r w:rsidR="001801BC" w:rsidRPr="009F73A6">
        <w:rPr>
          <w:color w:val="000000"/>
        </w:rPr>
        <w:t xml:space="preserve"> </w:t>
      </w:r>
      <w:r w:rsidR="00AB367E">
        <w:rPr>
          <w:color w:val="000000"/>
        </w:rPr>
        <w:t xml:space="preserve">Основного </w:t>
      </w:r>
      <w:r w:rsidRPr="009F73A6">
        <w:rPr>
          <w:color w:val="000000"/>
        </w:rPr>
        <w:t>Объекта в э</w:t>
      </w:r>
      <w:r w:rsidR="008B0187" w:rsidRPr="009F73A6">
        <w:rPr>
          <w:color w:val="000000"/>
        </w:rPr>
        <w:t xml:space="preserve">ксплуатацию согласно </w:t>
      </w:r>
      <w:r w:rsidRPr="009F73A6">
        <w:rPr>
          <w:color w:val="000000"/>
        </w:rPr>
        <w:t>переч</w:t>
      </w:r>
      <w:r w:rsidR="008B0187" w:rsidRPr="009F73A6">
        <w:rPr>
          <w:color w:val="000000"/>
        </w:rPr>
        <w:t xml:space="preserve">ню, указанному в Приложении </w:t>
      </w:r>
      <w:r w:rsidR="00DC2DC3" w:rsidRPr="009F73A6">
        <w:rPr>
          <w:color w:val="000000"/>
        </w:rPr>
        <w:t>№</w:t>
      </w:r>
      <w:r w:rsidR="00E95F51">
        <w:rPr>
          <w:color w:val="000000"/>
        </w:rPr>
        <w:t xml:space="preserve"> </w:t>
      </w:r>
      <w:r w:rsidR="008B0187" w:rsidRPr="009F73A6">
        <w:rPr>
          <w:color w:val="000000"/>
        </w:rPr>
        <w:t xml:space="preserve">8 </w:t>
      </w:r>
      <w:r w:rsidRPr="009F73A6">
        <w:rPr>
          <w:color w:val="000000"/>
        </w:rPr>
        <w:t xml:space="preserve">к </w:t>
      </w:r>
      <w:r w:rsidR="008877AA" w:rsidRPr="009F73A6">
        <w:rPr>
          <w:color w:val="000000"/>
        </w:rPr>
        <w:t>Договору</w:t>
      </w:r>
      <w:r w:rsidRPr="009F73A6">
        <w:rPr>
          <w:color w:val="000000"/>
        </w:rPr>
        <w:t xml:space="preserve">. </w:t>
      </w:r>
    </w:p>
    <w:p w:rsidR="002D07D7" w:rsidRPr="009F73A6" w:rsidRDefault="002D07D7" w:rsidP="009F73A6">
      <w:pPr>
        <w:pStyle w:val="af"/>
        <w:numPr>
          <w:ilvl w:val="1"/>
          <w:numId w:val="15"/>
        </w:numPr>
        <w:tabs>
          <w:tab w:val="left" w:pos="567"/>
          <w:tab w:val="left" w:pos="1276"/>
        </w:tabs>
        <w:ind w:left="0" w:firstLine="567"/>
        <w:jc w:val="both"/>
        <w:rPr>
          <w:color w:val="000000"/>
        </w:rPr>
      </w:pPr>
      <w:r w:rsidRPr="009F73A6">
        <w:rPr>
          <w:color w:val="000000"/>
        </w:rPr>
        <w:t>При положительных результатах итоговой проверки и выдачи органом, уполномоченным на ведение</w:t>
      </w:r>
      <w:r w:rsidR="00361F6E" w:rsidRPr="009F73A6">
        <w:rPr>
          <w:color w:val="000000"/>
        </w:rPr>
        <w:t xml:space="preserve"> Государственного</w:t>
      </w:r>
      <w:r w:rsidRPr="009F73A6">
        <w:rPr>
          <w:color w:val="000000"/>
        </w:rPr>
        <w:t xml:space="preserve"> строительного надзора (Ростехнадзор) </w:t>
      </w:r>
      <w:r w:rsidRPr="009F73A6">
        <w:rPr>
          <w:color w:val="000000"/>
        </w:rPr>
        <w:lastRenderedPageBreak/>
        <w:t xml:space="preserve">положительного заключения о соответствии Объекта требованиям технических регламентов </w:t>
      </w:r>
      <w:r w:rsidR="00E95F51">
        <w:rPr>
          <w:color w:val="000000"/>
        </w:rPr>
        <w:br/>
      </w:r>
      <w:r w:rsidRPr="009F73A6">
        <w:rPr>
          <w:color w:val="000000"/>
        </w:rPr>
        <w:t xml:space="preserve">и проектной документации (ЗОС), подписания Акта приемки Объекта </w:t>
      </w:r>
      <w:r w:rsidR="00AB2046" w:rsidRPr="009F73A6">
        <w:rPr>
          <w:color w:val="000000"/>
        </w:rPr>
        <w:t xml:space="preserve">(акта приёмочной комиссии) </w:t>
      </w:r>
      <w:r w:rsidRPr="009F73A6">
        <w:rPr>
          <w:color w:val="000000"/>
        </w:rPr>
        <w:t xml:space="preserve">всеми членами комиссии, и предоставления </w:t>
      </w:r>
      <w:r w:rsidR="00A91E2E" w:rsidRPr="00A91E2E">
        <w:rPr>
          <w:color w:val="000000"/>
        </w:rPr>
        <w:t>Субп</w:t>
      </w:r>
      <w:r w:rsidRPr="009F73A6">
        <w:rPr>
          <w:color w:val="000000"/>
        </w:rPr>
        <w:t xml:space="preserve">одрядчиком Заказчику документов согласно перечня указанного в Приложении </w:t>
      </w:r>
      <w:r w:rsidR="00DC2DC3" w:rsidRPr="009F73A6">
        <w:rPr>
          <w:color w:val="000000"/>
        </w:rPr>
        <w:t>№</w:t>
      </w:r>
      <w:r w:rsidR="00E15491">
        <w:rPr>
          <w:color w:val="000000"/>
        </w:rPr>
        <w:t xml:space="preserve"> </w:t>
      </w:r>
      <w:r w:rsidRPr="009F73A6">
        <w:rPr>
          <w:color w:val="000000"/>
        </w:rPr>
        <w:t xml:space="preserve">8 к </w:t>
      </w:r>
      <w:r w:rsidR="008877AA" w:rsidRPr="009F73A6">
        <w:rPr>
          <w:color w:val="000000"/>
        </w:rPr>
        <w:t>Договору</w:t>
      </w:r>
      <w:r w:rsidRPr="009F73A6">
        <w:rPr>
          <w:color w:val="000000"/>
        </w:rPr>
        <w:t xml:space="preserve">, Заказчик в установленном порядке направляет заявление о выдаче разрешения на ввод </w:t>
      </w:r>
      <w:r w:rsidR="001801BC" w:rsidRPr="009F73A6">
        <w:rPr>
          <w:color w:val="000000"/>
        </w:rPr>
        <w:t xml:space="preserve">Основного </w:t>
      </w:r>
      <w:r w:rsidRPr="009F73A6">
        <w:rPr>
          <w:color w:val="000000"/>
        </w:rPr>
        <w:t xml:space="preserve">Объекта в эксплуатацию </w:t>
      </w:r>
      <w:r w:rsidR="00E95F51">
        <w:rPr>
          <w:color w:val="000000"/>
        </w:rPr>
        <w:br/>
      </w:r>
      <w:r w:rsidRPr="009F73A6">
        <w:rPr>
          <w:color w:val="000000"/>
        </w:rPr>
        <w:t xml:space="preserve">в соответствующий орган, выдавший разрешение на строительство. </w:t>
      </w:r>
    </w:p>
    <w:p w:rsidR="002D07D7" w:rsidRPr="009F73A6" w:rsidRDefault="002D07D7" w:rsidP="009F73A6">
      <w:pPr>
        <w:pStyle w:val="af"/>
        <w:numPr>
          <w:ilvl w:val="1"/>
          <w:numId w:val="15"/>
        </w:numPr>
        <w:tabs>
          <w:tab w:val="left" w:pos="567"/>
          <w:tab w:val="left" w:pos="1276"/>
        </w:tabs>
        <w:ind w:left="0" w:firstLine="567"/>
        <w:jc w:val="both"/>
        <w:rPr>
          <w:color w:val="000000"/>
        </w:rPr>
      </w:pPr>
      <w:r w:rsidRPr="009F73A6">
        <w:rPr>
          <w:color w:val="000000"/>
        </w:rPr>
        <w:t xml:space="preserve">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 В случае выявления фактов некачественного выполнения работ по Объекту, подтвержденных заключениями, полученными по результатам экспертиз и иных обследований, указанных в настоящем пункте, расходы Заказчика на проведение указанных экспертиз и обследований подлежат возмещению </w:t>
      </w:r>
      <w:r w:rsidR="00A91E2E" w:rsidRPr="00A91E2E">
        <w:rPr>
          <w:color w:val="000000"/>
        </w:rPr>
        <w:t>Субп</w:t>
      </w:r>
      <w:r w:rsidRPr="009F73A6">
        <w:rPr>
          <w:color w:val="000000"/>
        </w:rPr>
        <w:t xml:space="preserve">одрядчиком в 10-ти </w:t>
      </w:r>
      <w:proofErr w:type="spellStart"/>
      <w:r w:rsidRPr="009F73A6">
        <w:rPr>
          <w:color w:val="000000"/>
        </w:rPr>
        <w:t>дневный</w:t>
      </w:r>
      <w:proofErr w:type="spellEnd"/>
      <w:r w:rsidRPr="009F73A6">
        <w:rPr>
          <w:color w:val="000000"/>
        </w:rPr>
        <w:t xml:space="preserve"> срок с даты получения соответствующего заключения.</w:t>
      </w:r>
    </w:p>
    <w:p w:rsidR="002D5DDD" w:rsidRPr="009F73A6" w:rsidRDefault="002D5DDD" w:rsidP="009F73A6">
      <w:pPr>
        <w:widowControl w:val="0"/>
        <w:autoSpaceDE w:val="0"/>
        <w:autoSpaceDN w:val="0"/>
        <w:adjustRightInd w:val="0"/>
        <w:snapToGrid w:val="0"/>
        <w:ind w:firstLine="567"/>
        <w:jc w:val="both"/>
        <w:rPr>
          <w:lang w:eastAsia="en-US"/>
        </w:rPr>
      </w:pPr>
    </w:p>
    <w:p w:rsidR="0091492F" w:rsidRPr="009F73A6" w:rsidRDefault="0076041F" w:rsidP="009F73A6">
      <w:pPr>
        <w:pStyle w:val="ConsPlusNonformat"/>
        <w:widowControl/>
        <w:numPr>
          <w:ilvl w:val="1"/>
          <w:numId w:val="2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 </w:t>
      </w:r>
      <w:r w:rsidR="0091492F" w:rsidRPr="009F73A6">
        <w:rPr>
          <w:rFonts w:ascii="Times New Roman" w:hAnsi="Times New Roman" w:cs="Times New Roman"/>
          <w:b/>
          <w:sz w:val="24"/>
          <w:szCs w:val="24"/>
        </w:rPr>
        <w:t>СДАЧА И ПРИЕМКА РАБОТ ПО РАЗРАБОТКЕ РАБОЧЕЙ ДОКУМЕНТАЦИИ</w:t>
      </w:r>
      <w:r w:rsidR="008C5582" w:rsidRPr="009F73A6">
        <w:rPr>
          <w:rFonts w:ascii="Times New Roman" w:hAnsi="Times New Roman" w:cs="Times New Roman"/>
          <w:b/>
          <w:sz w:val="24"/>
          <w:szCs w:val="24"/>
        </w:rPr>
        <w:t xml:space="preserve"> </w:t>
      </w:r>
      <w:r w:rsidR="008C5582" w:rsidRPr="009F73A6">
        <w:rPr>
          <w:rFonts w:ascii="Times New Roman" w:hAnsi="Times New Roman" w:cs="Times New Roman"/>
          <w:b/>
          <w:sz w:val="24"/>
          <w:szCs w:val="24"/>
        </w:rPr>
        <w:br/>
      </w:r>
    </w:p>
    <w:p w:rsidR="008E2D72" w:rsidRPr="009F73A6" w:rsidRDefault="00A91E2E" w:rsidP="008E2D72">
      <w:pPr>
        <w:pStyle w:val="af"/>
        <w:numPr>
          <w:ilvl w:val="2"/>
          <w:numId w:val="27"/>
        </w:numPr>
        <w:tabs>
          <w:tab w:val="left" w:pos="567"/>
        </w:tabs>
        <w:ind w:left="0" w:firstLine="567"/>
        <w:jc w:val="both"/>
        <w:rPr>
          <w:bCs/>
          <w:color w:val="000000"/>
        </w:rPr>
      </w:pPr>
      <w:r w:rsidRPr="00A91E2E">
        <w:rPr>
          <w:bCs/>
          <w:color w:val="000000"/>
        </w:rPr>
        <w:t>Субп</w:t>
      </w:r>
      <w:r w:rsidR="008E2D72" w:rsidRPr="009F73A6">
        <w:rPr>
          <w:bCs/>
          <w:color w:val="000000"/>
        </w:rPr>
        <w:t xml:space="preserve">одрядчик предъявляет Заказчику к приемке результаты работ по разработке рабочей документации по мере получения результата выполненных работ, отраженных в разделе «Результат работ и услуг» соответствующей части Технического задания (Приложение №13 </w:t>
      </w:r>
      <w:r w:rsidR="008E2D72">
        <w:rPr>
          <w:bCs/>
          <w:color w:val="000000"/>
        </w:rPr>
        <w:br/>
      </w:r>
      <w:r w:rsidR="008E2D72" w:rsidRPr="009F73A6">
        <w:rPr>
          <w:bCs/>
          <w:color w:val="000000"/>
        </w:rPr>
        <w:t xml:space="preserve">к настоящему Договору). </w:t>
      </w:r>
    </w:p>
    <w:p w:rsidR="0007329A" w:rsidRPr="009F73A6" w:rsidRDefault="0091492F" w:rsidP="009F73A6">
      <w:pPr>
        <w:pStyle w:val="af"/>
        <w:numPr>
          <w:ilvl w:val="2"/>
          <w:numId w:val="27"/>
        </w:numPr>
        <w:tabs>
          <w:tab w:val="left" w:pos="567"/>
        </w:tabs>
        <w:ind w:left="0" w:firstLine="567"/>
        <w:jc w:val="both"/>
        <w:rPr>
          <w:bCs/>
          <w:color w:val="000000"/>
        </w:rPr>
      </w:pPr>
      <w:r w:rsidRPr="009F73A6">
        <w:rPr>
          <w:bCs/>
          <w:color w:val="000000"/>
        </w:rPr>
        <w:t xml:space="preserve">Результатами работ </w:t>
      </w:r>
      <w:r w:rsidR="0007329A" w:rsidRPr="009F73A6">
        <w:rPr>
          <w:bCs/>
          <w:color w:val="000000"/>
        </w:rPr>
        <w:t xml:space="preserve">по разработке рабочей документации </w:t>
      </w:r>
      <w:r w:rsidRPr="009F73A6">
        <w:rPr>
          <w:bCs/>
          <w:color w:val="000000"/>
        </w:rPr>
        <w:t xml:space="preserve">является </w:t>
      </w:r>
      <w:r w:rsidR="0007329A" w:rsidRPr="009F73A6">
        <w:rPr>
          <w:bCs/>
          <w:color w:val="000000"/>
        </w:rPr>
        <w:t xml:space="preserve">разрабатываемая </w:t>
      </w:r>
      <w:r w:rsidR="00A91E2E" w:rsidRPr="00A91E2E">
        <w:rPr>
          <w:bCs/>
          <w:color w:val="000000"/>
        </w:rPr>
        <w:t>Субп</w:t>
      </w:r>
      <w:r w:rsidR="0007329A" w:rsidRPr="009F73A6">
        <w:rPr>
          <w:bCs/>
          <w:color w:val="000000"/>
        </w:rPr>
        <w:t>одрядчиком по настоящему Договору на основе Проекта, в целях</w:t>
      </w:r>
      <w:r w:rsidR="00DC2DC3" w:rsidRPr="009F73A6">
        <w:rPr>
          <w:bCs/>
          <w:color w:val="000000"/>
        </w:rPr>
        <w:t xml:space="preserve"> </w:t>
      </w:r>
      <w:r w:rsidR="0007329A" w:rsidRPr="009F73A6">
        <w:rPr>
          <w:bCs/>
          <w:color w:val="000000"/>
        </w:rPr>
        <w:t>выполнения строительных работ на Объекте, в объемах, достаточных для производства строительных работ и</w:t>
      </w:r>
      <w:r w:rsidR="00DC2DC3" w:rsidRPr="009F73A6">
        <w:rPr>
          <w:bCs/>
          <w:color w:val="000000"/>
        </w:rPr>
        <w:t xml:space="preserve"> </w:t>
      </w:r>
      <w:r w:rsidR="0007329A" w:rsidRPr="009F73A6">
        <w:rPr>
          <w:bCs/>
          <w:color w:val="000000"/>
        </w:rPr>
        <w:t>осуществления строительного контроля за их выполнением</w:t>
      </w:r>
      <w:r w:rsidR="00C42D7D" w:rsidRPr="009F73A6">
        <w:rPr>
          <w:bCs/>
          <w:color w:val="000000"/>
        </w:rPr>
        <w:t>, рабочая документация, соответствующая требованиям</w:t>
      </w:r>
      <w:r w:rsidR="00C42D7D" w:rsidRPr="009F73A6">
        <w:rPr>
          <w:lang w:eastAsia="ar-SA"/>
        </w:rPr>
        <w:t xml:space="preserve"> </w:t>
      </w:r>
      <w:r w:rsidR="00B55ADC" w:rsidRPr="009F73A6">
        <w:rPr>
          <w:lang w:eastAsia="ar-SA"/>
        </w:rPr>
        <w:t xml:space="preserve">Договора, </w:t>
      </w:r>
      <w:r w:rsidR="00C42D7D" w:rsidRPr="009F73A6">
        <w:rPr>
          <w:bCs/>
          <w:color w:val="000000"/>
        </w:rPr>
        <w:t>законодательств</w:t>
      </w:r>
      <w:r w:rsidR="00B55ADC" w:rsidRPr="009F73A6">
        <w:rPr>
          <w:bCs/>
          <w:color w:val="000000"/>
        </w:rPr>
        <w:t>а</w:t>
      </w:r>
      <w:r w:rsidR="00C42D7D" w:rsidRPr="009F73A6">
        <w:rPr>
          <w:bCs/>
          <w:color w:val="000000"/>
        </w:rPr>
        <w:t xml:space="preserve"> Российской Федерации, в том числе нор</w:t>
      </w:r>
      <w:r w:rsidR="00B55ADC" w:rsidRPr="009F73A6">
        <w:rPr>
          <w:bCs/>
          <w:color w:val="000000"/>
        </w:rPr>
        <w:t>мативно-техническими документам, обязательным</w:t>
      </w:r>
      <w:r w:rsidR="00C42D7D" w:rsidRPr="009F73A6">
        <w:rPr>
          <w:bCs/>
          <w:color w:val="000000"/>
        </w:rPr>
        <w:t xml:space="preserve"> при выполнении работ (</w:t>
      </w:r>
      <w:r w:rsidR="007E5232" w:rsidRPr="009F73A6">
        <w:rPr>
          <w:bCs/>
          <w:color w:val="000000"/>
        </w:rPr>
        <w:t xml:space="preserve">Приложение </w:t>
      </w:r>
      <w:r w:rsidR="00DC2DC3" w:rsidRPr="009F73A6">
        <w:rPr>
          <w:bCs/>
          <w:color w:val="000000"/>
        </w:rPr>
        <w:t>№</w:t>
      </w:r>
      <w:r w:rsidR="00E95F51">
        <w:rPr>
          <w:bCs/>
          <w:color w:val="000000"/>
        </w:rPr>
        <w:t xml:space="preserve"> </w:t>
      </w:r>
      <w:r w:rsidR="00C42D7D" w:rsidRPr="009F73A6">
        <w:rPr>
          <w:bCs/>
          <w:color w:val="000000"/>
        </w:rPr>
        <w:t xml:space="preserve">7 к Договору). </w:t>
      </w:r>
    </w:p>
    <w:p w:rsidR="0091492F" w:rsidRPr="009F73A6" w:rsidRDefault="00A91E2E" w:rsidP="009F73A6">
      <w:pPr>
        <w:pStyle w:val="af"/>
        <w:numPr>
          <w:ilvl w:val="2"/>
          <w:numId w:val="27"/>
        </w:numPr>
        <w:tabs>
          <w:tab w:val="left" w:pos="567"/>
        </w:tabs>
        <w:ind w:left="0" w:firstLine="567"/>
        <w:jc w:val="both"/>
        <w:rPr>
          <w:bCs/>
          <w:color w:val="000000"/>
        </w:rPr>
      </w:pPr>
      <w:r w:rsidRPr="00A91E2E">
        <w:rPr>
          <w:bCs/>
          <w:color w:val="000000"/>
        </w:rPr>
        <w:t>Субп</w:t>
      </w:r>
      <w:r w:rsidR="0091492F" w:rsidRPr="009F73A6">
        <w:rPr>
          <w:bCs/>
          <w:color w:val="000000"/>
        </w:rPr>
        <w:t xml:space="preserve">одрядчик после завершения выполнения </w:t>
      </w:r>
      <w:r w:rsidR="00C42D7D" w:rsidRPr="009F73A6">
        <w:rPr>
          <w:bCs/>
          <w:color w:val="000000"/>
        </w:rPr>
        <w:t>работ по разработке рабочей документации</w:t>
      </w:r>
      <w:r w:rsidR="0091492F" w:rsidRPr="009F73A6">
        <w:rPr>
          <w:bCs/>
          <w:color w:val="000000"/>
        </w:rPr>
        <w:t xml:space="preserve"> (получения результата работ/услуг) направляет Заказчику соответствующие результаты работ с оформленным со своей стороны актом сдачи-приемки выполненных работ </w:t>
      </w:r>
      <w:r w:rsidR="00E95F51">
        <w:rPr>
          <w:bCs/>
          <w:color w:val="000000"/>
        </w:rPr>
        <w:br/>
      </w:r>
      <w:r w:rsidR="0091492F" w:rsidRPr="009F73A6">
        <w:rPr>
          <w:bCs/>
          <w:color w:val="000000"/>
        </w:rPr>
        <w:t>в 2 (двух) экземплярах, с приложением описи передаваемой документации</w:t>
      </w:r>
      <w:r w:rsidR="00B55ADC" w:rsidRPr="009F73A6">
        <w:rPr>
          <w:bCs/>
          <w:color w:val="000000"/>
        </w:rPr>
        <w:t xml:space="preserve"> и томами рабочей документации в форме и в количестве в соответствии с условиями Договора</w:t>
      </w:r>
      <w:r w:rsidR="0091492F" w:rsidRPr="009F73A6">
        <w:rPr>
          <w:bCs/>
          <w:color w:val="000000"/>
        </w:rPr>
        <w:t xml:space="preserve">. </w:t>
      </w:r>
    </w:p>
    <w:p w:rsidR="0091492F" w:rsidRPr="009F73A6" w:rsidRDefault="0091492F" w:rsidP="009F73A6">
      <w:pPr>
        <w:pStyle w:val="af"/>
        <w:numPr>
          <w:ilvl w:val="2"/>
          <w:numId w:val="27"/>
        </w:numPr>
        <w:tabs>
          <w:tab w:val="left" w:pos="567"/>
        </w:tabs>
        <w:ind w:left="0" w:firstLine="567"/>
        <w:jc w:val="both"/>
        <w:rPr>
          <w:bCs/>
          <w:color w:val="000000"/>
        </w:rPr>
      </w:pPr>
      <w:r w:rsidRPr="009F73A6">
        <w:rPr>
          <w:bCs/>
          <w:color w:val="000000"/>
        </w:rPr>
        <w:t xml:space="preserve">Заказчик в течение 15 (пятнадцати) рабочих дней со дня получения документов, указанных в </w:t>
      </w:r>
      <w:r w:rsidR="008C5582" w:rsidRPr="009F73A6">
        <w:rPr>
          <w:bCs/>
          <w:color w:val="000000"/>
        </w:rPr>
        <w:t xml:space="preserve">пунктах </w:t>
      </w:r>
      <w:r w:rsidRPr="009F73A6">
        <w:rPr>
          <w:bCs/>
          <w:color w:val="000000"/>
        </w:rPr>
        <w:t>12.</w:t>
      </w:r>
      <w:r w:rsidR="009B2D40" w:rsidRPr="009F73A6">
        <w:rPr>
          <w:bCs/>
          <w:color w:val="000000"/>
        </w:rPr>
        <w:t>1</w:t>
      </w:r>
      <w:r w:rsidRPr="009F73A6">
        <w:rPr>
          <w:bCs/>
          <w:color w:val="000000"/>
        </w:rPr>
        <w:t>.3.</w:t>
      </w:r>
      <w:r w:rsidR="008C5582" w:rsidRPr="009F73A6">
        <w:rPr>
          <w:bCs/>
          <w:color w:val="000000"/>
        </w:rPr>
        <w:t xml:space="preserve"> и 12.1.4.</w:t>
      </w:r>
      <w:r w:rsidRPr="009F73A6">
        <w:rPr>
          <w:bCs/>
          <w:color w:val="000000"/>
        </w:rPr>
        <w:t xml:space="preserve"> настоящего Договора, рассматривает их и при отсутствии замечаний подписывает акт сдачи-приемки выполненных работ и один экземпляр возвращает </w:t>
      </w:r>
      <w:r w:rsidR="00A91E2E" w:rsidRPr="00A91E2E">
        <w:rPr>
          <w:bCs/>
          <w:color w:val="000000"/>
        </w:rPr>
        <w:t>Субп</w:t>
      </w:r>
      <w:r w:rsidRPr="009F73A6">
        <w:rPr>
          <w:bCs/>
          <w:color w:val="000000"/>
        </w:rPr>
        <w:t xml:space="preserve">одрядчику. Подписание указанного в настоящем пункте акта не освобождает </w:t>
      </w:r>
      <w:r w:rsidR="00A91E2E" w:rsidRPr="00A91E2E">
        <w:rPr>
          <w:bCs/>
          <w:color w:val="000000"/>
        </w:rPr>
        <w:t>Субп</w:t>
      </w:r>
      <w:r w:rsidRPr="009F73A6">
        <w:rPr>
          <w:bCs/>
          <w:color w:val="000000"/>
        </w:rPr>
        <w:t xml:space="preserve">одрядчика от ответственности за некачественное выполнение вышеуказанных работ, выявленных в ходе дальнейшего использования документации. </w:t>
      </w:r>
    </w:p>
    <w:p w:rsidR="0091492F" w:rsidRPr="009F73A6" w:rsidRDefault="0091492F" w:rsidP="009F73A6">
      <w:pPr>
        <w:pStyle w:val="af"/>
        <w:numPr>
          <w:ilvl w:val="2"/>
          <w:numId w:val="27"/>
        </w:numPr>
        <w:tabs>
          <w:tab w:val="left" w:pos="567"/>
        </w:tabs>
        <w:ind w:left="0" w:firstLine="567"/>
        <w:jc w:val="both"/>
        <w:rPr>
          <w:bCs/>
          <w:color w:val="000000"/>
        </w:rPr>
      </w:pPr>
      <w:r w:rsidRPr="009F73A6">
        <w:rPr>
          <w:bCs/>
          <w:color w:val="000000"/>
        </w:rPr>
        <w:t xml:space="preserve">При выявлении несоответствий в результатах работ </w:t>
      </w:r>
      <w:r w:rsidR="00C42D7D" w:rsidRPr="009F73A6">
        <w:rPr>
          <w:bCs/>
          <w:color w:val="000000"/>
        </w:rPr>
        <w:t>по разработке рабочей документации</w:t>
      </w:r>
      <w:r w:rsidR="008C5582" w:rsidRPr="009F73A6">
        <w:rPr>
          <w:bCs/>
          <w:color w:val="000000"/>
        </w:rPr>
        <w:t xml:space="preserve"> </w:t>
      </w:r>
      <w:r w:rsidRPr="009F73A6">
        <w:rPr>
          <w:bCs/>
          <w:color w:val="000000"/>
        </w:rPr>
        <w:t xml:space="preserve">условиям настоящего Договора и (или) требованиям действующего законодательства Российской Федерации Заказчик направляет </w:t>
      </w:r>
      <w:r w:rsidR="00A91E2E" w:rsidRPr="00A91E2E">
        <w:rPr>
          <w:bCs/>
          <w:color w:val="000000"/>
        </w:rPr>
        <w:t>Субп</w:t>
      </w:r>
      <w:r w:rsidRPr="009F73A6">
        <w:rPr>
          <w:bCs/>
          <w:color w:val="000000"/>
        </w:rPr>
        <w:t xml:space="preserve">одрядчику мотивированный отказ от приёмки выполненных работ </w:t>
      </w:r>
      <w:r w:rsidR="00C42D7D" w:rsidRPr="009F73A6">
        <w:rPr>
          <w:bCs/>
          <w:color w:val="000000"/>
        </w:rPr>
        <w:t xml:space="preserve">по разработке документации </w:t>
      </w:r>
      <w:r w:rsidRPr="009F73A6">
        <w:rPr>
          <w:bCs/>
          <w:color w:val="000000"/>
        </w:rPr>
        <w:t xml:space="preserve">с перечнем недостатков и необходимых доработок, а также сроков их выполнения. Требования Заказчика, изложенные в мотивированном отказе, являются обязательными для </w:t>
      </w:r>
      <w:r w:rsidR="00A91E2E" w:rsidRPr="00A91E2E">
        <w:rPr>
          <w:bCs/>
          <w:color w:val="000000"/>
        </w:rPr>
        <w:t>Субп</w:t>
      </w:r>
      <w:r w:rsidRPr="009F73A6">
        <w:rPr>
          <w:bCs/>
          <w:color w:val="000000"/>
        </w:rPr>
        <w:t>одрядчика.</w:t>
      </w:r>
    </w:p>
    <w:p w:rsidR="0091492F" w:rsidRPr="009F73A6" w:rsidRDefault="0091492F" w:rsidP="009F73A6">
      <w:pPr>
        <w:pStyle w:val="af"/>
        <w:numPr>
          <w:ilvl w:val="2"/>
          <w:numId w:val="27"/>
        </w:numPr>
        <w:tabs>
          <w:tab w:val="left" w:pos="567"/>
        </w:tabs>
        <w:ind w:left="0" w:firstLine="567"/>
        <w:jc w:val="both"/>
        <w:rPr>
          <w:bCs/>
          <w:color w:val="000000"/>
        </w:rPr>
      </w:pPr>
      <w:r w:rsidRPr="009F73A6">
        <w:rPr>
          <w:bCs/>
          <w:color w:val="000000"/>
        </w:rPr>
        <w:t xml:space="preserve">После исправления недостатков и выполнения доработок </w:t>
      </w:r>
      <w:r w:rsidR="00A91E2E" w:rsidRPr="00A91E2E">
        <w:rPr>
          <w:bCs/>
          <w:color w:val="000000"/>
        </w:rPr>
        <w:t>Субп</w:t>
      </w:r>
      <w:r w:rsidRPr="009F73A6">
        <w:rPr>
          <w:bCs/>
          <w:color w:val="000000"/>
        </w:rPr>
        <w:t>одрядчик повторно представляет Заказчику результаты работ</w:t>
      </w:r>
      <w:r w:rsidR="00C42D7D" w:rsidRPr="009F73A6">
        <w:rPr>
          <w:bCs/>
          <w:color w:val="000000"/>
        </w:rPr>
        <w:t xml:space="preserve"> по разработке рабочей документации</w:t>
      </w:r>
      <w:r w:rsidRPr="009F73A6">
        <w:rPr>
          <w:bCs/>
          <w:color w:val="000000"/>
        </w:rPr>
        <w:t xml:space="preserve">. </w:t>
      </w:r>
    </w:p>
    <w:p w:rsidR="0091492F" w:rsidRPr="009F73A6" w:rsidRDefault="0091492F" w:rsidP="009F73A6">
      <w:pPr>
        <w:pStyle w:val="af"/>
        <w:numPr>
          <w:ilvl w:val="2"/>
          <w:numId w:val="27"/>
        </w:numPr>
        <w:tabs>
          <w:tab w:val="left" w:pos="567"/>
        </w:tabs>
        <w:ind w:left="0" w:firstLine="567"/>
        <w:jc w:val="both"/>
        <w:rPr>
          <w:bCs/>
          <w:color w:val="000000"/>
        </w:rPr>
      </w:pPr>
      <w:r w:rsidRPr="009F73A6">
        <w:rPr>
          <w:bCs/>
          <w:color w:val="000000"/>
        </w:rPr>
        <w:t>Вне зависимости от того, когда в ходе исполнения настоящего Договора будут выявлены недостатки проведения работ</w:t>
      </w:r>
      <w:r w:rsidR="00C42D7D" w:rsidRPr="009F73A6">
        <w:rPr>
          <w:bCs/>
          <w:color w:val="000000"/>
        </w:rPr>
        <w:t xml:space="preserve"> по разработке рабочей документации</w:t>
      </w:r>
      <w:r w:rsidR="008C5582" w:rsidRPr="009F73A6">
        <w:rPr>
          <w:bCs/>
          <w:color w:val="000000"/>
        </w:rPr>
        <w:t xml:space="preserve">, в том числе повлёкшие невозможность и/или затруднения при получении разрешения на ввод Основного Объекта в эксплуатацию, </w:t>
      </w:r>
      <w:r w:rsidR="00A91E2E" w:rsidRPr="00A91E2E">
        <w:rPr>
          <w:bCs/>
          <w:color w:val="000000"/>
        </w:rPr>
        <w:t>Субп</w:t>
      </w:r>
      <w:r w:rsidRPr="009F73A6">
        <w:rPr>
          <w:bCs/>
          <w:color w:val="000000"/>
        </w:rPr>
        <w:t xml:space="preserve">одрядчик </w:t>
      </w:r>
      <w:r w:rsidR="00A95DF9" w:rsidRPr="009F73A6">
        <w:rPr>
          <w:bCs/>
          <w:color w:val="000000"/>
        </w:rPr>
        <w:t xml:space="preserve">обязан </w:t>
      </w:r>
      <w:r w:rsidRPr="009F73A6">
        <w:rPr>
          <w:bCs/>
          <w:color w:val="000000"/>
        </w:rPr>
        <w:t>устранит</w:t>
      </w:r>
      <w:r w:rsidR="00A95DF9" w:rsidRPr="009F73A6">
        <w:rPr>
          <w:bCs/>
          <w:color w:val="000000"/>
        </w:rPr>
        <w:t>ь</w:t>
      </w:r>
      <w:r w:rsidRPr="009F73A6">
        <w:rPr>
          <w:bCs/>
          <w:color w:val="000000"/>
        </w:rPr>
        <w:t xml:space="preserve"> их за свой счёт и в сроки, устанавливаемые Заказчиком.</w:t>
      </w:r>
    </w:p>
    <w:p w:rsidR="00B55ADC" w:rsidRPr="009F73A6" w:rsidRDefault="00B55ADC" w:rsidP="009F73A6">
      <w:pPr>
        <w:pStyle w:val="af"/>
        <w:numPr>
          <w:ilvl w:val="2"/>
          <w:numId w:val="27"/>
        </w:numPr>
        <w:tabs>
          <w:tab w:val="left" w:pos="567"/>
        </w:tabs>
        <w:ind w:left="0" w:firstLine="567"/>
        <w:jc w:val="both"/>
        <w:rPr>
          <w:bCs/>
          <w:color w:val="000000"/>
        </w:rPr>
      </w:pPr>
      <w:r w:rsidRPr="009F73A6">
        <w:rPr>
          <w:bCs/>
          <w:color w:val="000000"/>
        </w:rPr>
        <w:t xml:space="preserve">Результат работ по разработке рабочей документации считается принятым Заказчиком со дня подписания Сторонами акта </w:t>
      </w:r>
      <w:r w:rsidR="00060301" w:rsidRPr="009F73A6">
        <w:rPr>
          <w:bCs/>
          <w:color w:val="000000"/>
        </w:rPr>
        <w:t>сдачи-приемки выполненных работ</w:t>
      </w:r>
      <w:r w:rsidRPr="009F73A6">
        <w:rPr>
          <w:bCs/>
          <w:color w:val="000000"/>
        </w:rPr>
        <w:t>.</w:t>
      </w:r>
    </w:p>
    <w:p w:rsidR="00B746B0" w:rsidRPr="009F73A6" w:rsidRDefault="00B746B0" w:rsidP="009F73A6">
      <w:pPr>
        <w:pStyle w:val="af"/>
        <w:tabs>
          <w:tab w:val="left" w:pos="567"/>
        </w:tabs>
        <w:ind w:left="0" w:firstLine="567"/>
        <w:jc w:val="both"/>
        <w:rPr>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ГАРАНТИИ КАЧЕСТВА ПО РАБОТАМ</w:t>
      </w:r>
    </w:p>
    <w:p w:rsidR="002D07D7" w:rsidRPr="009F73A6" w:rsidRDefault="002D07D7" w:rsidP="009F73A6">
      <w:pPr>
        <w:pStyle w:val="ConsPlusNonformat"/>
        <w:widowControl/>
        <w:ind w:firstLine="567"/>
        <w:rPr>
          <w:rFonts w:ascii="Times New Roman" w:hAnsi="Times New Roman" w:cs="Times New Roman"/>
          <w:b/>
          <w:sz w:val="24"/>
          <w:szCs w:val="24"/>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Гарантии качества распространяются на все конструктивные элементы Объекта и работы, выполненные </w:t>
      </w:r>
      <w:r w:rsidR="00A91E2E" w:rsidRPr="00A91E2E">
        <w:rPr>
          <w:color w:val="000000"/>
        </w:rPr>
        <w:t>Субп</w:t>
      </w:r>
      <w:r w:rsidRPr="009F73A6">
        <w:rPr>
          <w:color w:val="000000"/>
        </w:rPr>
        <w:t xml:space="preserve">одрядчиком и субподрядчиками по </w:t>
      </w:r>
      <w:r w:rsidR="008877AA" w:rsidRPr="009F73A6">
        <w:rPr>
          <w:color w:val="000000"/>
        </w:rPr>
        <w:t>Договору</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Гарантийный срок устранения </w:t>
      </w:r>
      <w:r w:rsidR="00A91E2E" w:rsidRPr="00A91E2E">
        <w:rPr>
          <w:color w:val="000000"/>
        </w:rPr>
        <w:t>Субп</w:t>
      </w:r>
      <w:r w:rsidRPr="009F73A6">
        <w:rPr>
          <w:color w:val="000000"/>
        </w:rPr>
        <w:t>одрядчиком дефектов, возникших в течение гарантийных сроков на Объекте составляет:</w:t>
      </w:r>
    </w:p>
    <w:p w:rsidR="00B704A0" w:rsidRPr="00BC4A62" w:rsidRDefault="002B60E9" w:rsidP="00B704A0">
      <w:pPr>
        <w:contextualSpacing/>
        <w:jc w:val="both"/>
      </w:pPr>
      <w:r w:rsidRPr="002B60E9">
        <w:t>по искусственным дорожным сооружениям</w:t>
      </w:r>
      <w:r w:rsidR="00B704A0" w:rsidRPr="00BC4A62">
        <w:t xml:space="preserve"> (мостовые сооружения) – 8 лет. </w:t>
      </w:r>
    </w:p>
    <w:p w:rsidR="00B704A0" w:rsidRPr="00BC4A62" w:rsidRDefault="00B704A0" w:rsidP="00B704A0">
      <w:pPr>
        <w:contextualSpacing/>
        <w:jc w:val="both"/>
      </w:pPr>
      <w:r w:rsidRPr="00BC4A62">
        <w:t>В том числе:</w:t>
      </w:r>
    </w:p>
    <w:p w:rsidR="00B704A0" w:rsidRPr="00BC4A62" w:rsidRDefault="00B704A0" w:rsidP="00B704A0">
      <w:pPr>
        <w:contextualSpacing/>
        <w:jc w:val="both"/>
      </w:pPr>
      <w:r w:rsidRPr="00BC4A62">
        <w:t>по конструктивным элементам мостовых сооружений:</w:t>
      </w:r>
    </w:p>
    <w:p w:rsidR="00B704A0" w:rsidRPr="00BC4A62" w:rsidRDefault="00B704A0" w:rsidP="00B704A0">
      <w:pPr>
        <w:contextualSpacing/>
        <w:jc w:val="both"/>
      </w:pPr>
      <w:r w:rsidRPr="00BC4A62">
        <w:t>по деформационным швам – 5 лет.</w:t>
      </w:r>
    </w:p>
    <w:p w:rsidR="00B704A0" w:rsidRPr="00BC4A62" w:rsidRDefault="00BA5E91" w:rsidP="00B704A0">
      <w:pPr>
        <w:contextualSpacing/>
        <w:jc w:val="both"/>
      </w:pPr>
      <w:r>
        <w:t>п</w:t>
      </w:r>
      <w:r w:rsidR="00B704A0" w:rsidRPr="00BC4A62">
        <w:t>о опорным частям – 7 лет,</w:t>
      </w:r>
    </w:p>
    <w:p w:rsidR="00B704A0" w:rsidRPr="00BC4A62" w:rsidRDefault="00B704A0" w:rsidP="00B704A0">
      <w:pPr>
        <w:contextualSpacing/>
        <w:jc w:val="both"/>
      </w:pPr>
      <w:r w:rsidRPr="00BC4A62">
        <w:t>по внешним поверхностям ж/б конструкций – 5 лет;</w:t>
      </w:r>
    </w:p>
    <w:p w:rsidR="00B704A0" w:rsidRPr="00BC4A62" w:rsidRDefault="00B704A0" w:rsidP="00B704A0">
      <w:pPr>
        <w:contextualSpacing/>
        <w:jc w:val="both"/>
      </w:pPr>
      <w:r w:rsidRPr="00BC4A62">
        <w:t>по поверхностям металлических конструкций пролетных строений – 8 лет;</w:t>
      </w:r>
    </w:p>
    <w:p w:rsidR="00B704A0" w:rsidRDefault="002B60E9" w:rsidP="00B704A0">
      <w:pPr>
        <w:shd w:val="clear" w:color="auto" w:fill="FFFFFF"/>
        <w:tabs>
          <w:tab w:val="left" w:pos="1363"/>
        </w:tabs>
        <w:jc w:val="both"/>
      </w:pPr>
      <w:r>
        <w:t xml:space="preserve">барьерное ограждение на </w:t>
      </w:r>
      <w:r w:rsidRPr="00BC4A62">
        <w:t>искусственных дорожных сооружени</w:t>
      </w:r>
      <w:r>
        <w:t>ях</w:t>
      </w:r>
      <w:r w:rsidRPr="00BC4A62">
        <w:t xml:space="preserve"> и подход</w:t>
      </w:r>
      <w:r>
        <w:t>ах</w:t>
      </w:r>
      <w:r w:rsidRPr="00BC4A62">
        <w:t xml:space="preserve"> </w:t>
      </w:r>
      <w:r w:rsidR="00B704A0" w:rsidRPr="00BC4A62">
        <w:t>– 5 лет;</w:t>
      </w:r>
    </w:p>
    <w:p w:rsidR="002B60E9" w:rsidRPr="00BC4A62" w:rsidRDefault="002B60E9" w:rsidP="00B704A0">
      <w:pPr>
        <w:shd w:val="clear" w:color="auto" w:fill="FFFFFF"/>
        <w:tabs>
          <w:tab w:val="left" w:pos="1363"/>
        </w:tabs>
        <w:jc w:val="both"/>
      </w:pPr>
      <w:r w:rsidRPr="00BC4A62">
        <w:t>по водоотводным э</w:t>
      </w:r>
      <w:r>
        <w:t>лементам и сооружениям, включая ЛОС и КНС– 6 лет;</w:t>
      </w:r>
    </w:p>
    <w:p w:rsidR="00B704A0" w:rsidRPr="00BC4A62" w:rsidRDefault="00B704A0" w:rsidP="00B704A0">
      <w:pPr>
        <w:shd w:val="clear" w:color="auto" w:fill="FFFFFF"/>
        <w:tabs>
          <w:tab w:val="left" w:pos="1363"/>
        </w:tabs>
        <w:jc w:val="both"/>
      </w:pPr>
      <w:r w:rsidRPr="00BC4A62">
        <w:t>за исключением вышеуказанного (по обустройству) – 8 лет.</w:t>
      </w:r>
    </w:p>
    <w:p w:rsidR="002B60E9" w:rsidRPr="009F73A6" w:rsidRDefault="002B60E9" w:rsidP="002B60E9">
      <w:pPr>
        <w:tabs>
          <w:tab w:val="left" w:leader="underscore" w:pos="9322"/>
        </w:tabs>
        <w:ind w:firstLine="567"/>
        <w:jc w:val="both"/>
        <w:rPr>
          <w:color w:val="000000"/>
        </w:rPr>
      </w:pPr>
      <w:r w:rsidRPr="002B60E9">
        <w:rPr>
          <w:color w:val="000000"/>
        </w:rPr>
        <w:t xml:space="preserve">Стороны согласовали, что гарантийный срок на используемое при </w:t>
      </w:r>
      <w:r>
        <w:rPr>
          <w:color w:val="000000"/>
        </w:rPr>
        <w:t>с</w:t>
      </w:r>
      <w:r w:rsidRPr="002B60E9">
        <w:rPr>
          <w:color w:val="000000"/>
        </w:rPr>
        <w:t>оздании</w:t>
      </w:r>
      <w:r>
        <w:rPr>
          <w:color w:val="000000"/>
        </w:rPr>
        <w:t xml:space="preserve"> систем АСУДД и СВП</w:t>
      </w:r>
      <w:r w:rsidRPr="002B60E9">
        <w:rPr>
          <w:color w:val="000000"/>
        </w:rPr>
        <w:t xml:space="preserve"> оборудование и материалы определяется сроком, установленным производителем, а на результаты работ – 3 (три) года с </w:t>
      </w:r>
      <w:r w:rsidRPr="009F73A6">
        <w:rPr>
          <w:color w:val="000000"/>
        </w:rPr>
        <w:t xml:space="preserve">даты </w:t>
      </w:r>
      <w:r w:rsidRPr="009F73A6">
        <w:t>выдачи разрешения на ввод Основного Объекта в эксплуатацию</w:t>
      </w:r>
      <w:r w:rsidRPr="002B60E9">
        <w:rPr>
          <w:color w:val="000000"/>
        </w:rPr>
        <w:t>.</w:t>
      </w:r>
    </w:p>
    <w:p w:rsidR="002D07D7" w:rsidRPr="009F73A6" w:rsidRDefault="002D07D7" w:rsidP="009F73A6">
      <w:pPr>
        <w:ind w:firstLine="567"/>
        <w:jc w:val="both"/>
        <w:rPr>
          <w:color w:val="000000"/>
        </w:rPr>
      </w:pPr>
      <w:r w:rsidRPr="009F73A6">
        <w:rPr>
          <w:color w:val="000000"/>
        </w:rPr>
        <w:t>Гарантийные сроки, установленные настоящим пунктом</w:t>
      </w:r>
      <w:r w:rsidR="003961C7" w:rsidRPr="009F73A6">
        <w:rPr>
          <w:color w:val="000000"/>
        </w:rPr>
        <w:t>,</w:t>
      </w:r>
      <w:r w:rsidRPr="009F73A6">
        <w:rPr>
          <w:color w:val="000000"/>
        </w:rPr>
        <w:t xml:space="preserve"> исчисляются с даты </w:t>
      </w:r>
      <w:r w:rsidRPr="009F73A6">
        <w:t>выдачи разрешения на ввод</w:t>
      </w:r>
      <w:r w:rsidR="001801BC" w:rsidRPr="009F73A6">
        <w:t xml:space="preserve"> Основного</w:t>
      </w:r>
      <w:r w:rsidRPr="009F73A6">
        <w:t xml:space="preserve"> Объекта в эксплуатацию. </w:t>
      </w:r>
    </w:p>
    <w:p w:rsidR="002D07D7" w:rsidRDefault="002D07D7" w:rsidP="009F73A6">
      <w:pPr>
        <w:tabs>
          <w:tab w:val="left" w:leader="underscore" w:pos="9322"/>
        </w:tabs>
        <w:ind w:firstLine="567"/>
        <w:jc w:val="both"/>
        <w:rPr>
          <w:color w:val="000000"/>
        </w:rPr>
      </w:pPr>
      <w:r w:rsidRPr="009F73A6">
        <w:rPr>
          <w:color w:val="000000"/>
        </w:rPr>
        <w:t>Гарантийные обязательства оформляются в виде паспор</w:t>
      </w:r>
      <w:r w:rsidR="00E543D4" w:rsidRPr="009F73A6">
        <w:rPr>
          <w:color w:val="000000"/>
        </w:rPr>
        <w:t xml:space="preserve">та (Приложения </w:t>
      </w:r>
      <w:r w:rsidR="00DC2DC3" w:rsidRPr="009F73A6">
        <w:rPr>
          <w:color w:val="000000"/>
        </w:rPr>
        <w:t>№</w:t>
      </w:r>
      <w:r w:rsidR="00B61600">
        <w:rPr>
          <w:color w:val="000000"/>
        </w:rPr>
        <w:t xml:space="preserve"> </w:t>
      </w:r>
      <w:r w:rsidR="00E543D4" w:rsidRPr="009F73A6">
        <w:rPr>
          <w:color w:val="000000"/>
        </w:rPr>
        <w:t xml:space="preserve">6.1 и </w:t>
      </w:r>
      <w:r w:rsidR="00DC2DC3" w:rsidRPr="009F73A6">
        <w:rPr>
          <w:color w:val="000000"/>
        </w:rPr>
        <w:t>№</w:t>
      </w:r>
      <w:r w:rsidR="00B61600">
        <w:rPr>
          <w:color w:val="000000"/>
        </w:rPr>
        <w:t xml:space="preserve"> </w:t>
      </w:r>
      <w:r w:rsidR="00E543D4" w:rsidRPr="009F73A6">
        <w:rPr>
          <w:color w:val="000000"/>
        </w:rPr>
        <w:t xml:space="preserve">6.2 </w:t>
      </w:r>
      <w:r w:rsidR="00B61600">
        <w:rPr>
          <w:color w:val="000000"/>
        </w:rPr>
        <w:br/>
      </w:r>
      <w:r w:rsidR="00E543D4" w:rsidRPr="009F73A6">
        <w:rPr>
          <w:color w:val="000000"/>
        </w:rPr>
        <w:t xml:space="preserve">к </w:t>
      </w:r>
      <w:r w:rsidR="008877AA" w:rsidRPr="009F73A6">
        <w:rPr>
          <w:color w:val="000000"/>
        </w:rPr>
        <w:t>Договору</w:t>
      </w:r>
      <w:r w:rsidR="00B260DB" w:rsidRPr="009F73A6">
        <w:rPr>
          <w:color w:val="000000"/>
        </w:rPr>
        <w:t xml:space="preserve">), и прилагаются к </w:t>
      </w:r>
      <w:r w:rsidRPr="009F73A6">
        <w:rPr>
          <w:color w:val="000000"/>
        </w:rPr>
        <w:t>Акту приемки Объекта</w:t>
      </w:r>
      <w:r w:rsidR="00B22690" w:rsidRPr="009F73A6">
        <w:rPr>
          <w:color w:val="000000"/>
        </w:rPr>
        <w:t xml:space="preserve"> (акт приёмочной комиссии)</w:t>
      </w:r>
      <w:r w:rsidRPr="009F73A6">
        <w:rPr>
          <w:color w:val="000000"/>
        </w:rPr>
        <w:t>.</w:t>
      </w:r>
    </w:p>
    <w:p w:rsidR="00B22690" w:rsidRPr="001B6B36" w:rsidRDefault="00B22690" w:rsidP="001E6110">
      <w:pPr>
        <w:pStyle w:val="af"/>
        <w:numPr>
          <w:ilvl w:val="1"/>
          <w:numId w:val="15"/>
        </w:numPr>
        <w:tabs>
          <w:tab w:val="left" w:pos="567"/>
          <w:tab w:val="left" w:pos="709"/>
          <w:tab w:val="left" w:pos="1134"/>
        </w:tabs>
        <w:ind w:left="0" w:firstLine="567"/>
        <w:jc w:val="both"/>
        <w:rPr>
          <w:color w:val="000000"/>
        </w:rPr>
      </w:pPr>
      <w:r w:rsidRPr="009F73A6">
        <w:t xml:space="preserve">С начала исчисления гарантийных сроков по строительству Объекта </w:t>
      </w:r>
      <w:r w:rsidR="00F77E27">
        <w:t>Субп</w:t>
      </w:r>
      <w:r w:rsidRPr="009F73A6">
        <w:t>одрядчик принимает на себя обязательства устранять дефекты, возникшие в течение гарантийных сроков по строительству (реконструкции) Объекта.</w:t>
      </w:r>
    </w:p>
    <w:p w:rsidR="001E6110" w:rsidRDefault="001E6110" w:rsidP="001E6110">
      <w:pPr>
        <w:pStyle w:val="af"/>
        <w:numPr>
          <w:ilvl w:val="1"/>
          <w:numId w:val="15"/>
        </w:numPr>
        <w:tabs>
          <w:tab w:val="left" w:pos="567"/>
          <w:tab w:val="left" w:pos="709"/>
          <w:tab w:val="left" w:pos="1134"/>
        </w:tabs>
        <w:ind w:left="0" w:firstLine="567"/>
        <w:jc w:val="both"/>
        <w:rPr>
          <w:color w:val="000000"/>
        </w:rPr>
      </w:pPr>
      <w:r w:rsidRPr="001E6110">
        <w:rPr>
          <w:color w:val="000000"/>
        </w:rPr>
        <w:t xml:space="preserve">Если в период гарантийного срока при эксплуатации Объекта обнаружатся дефекты, то </w:t>
      </w:r>
      <w:r w:rsidR="00A91E2E" w:rsidRPr="00A91E2E">
        <w:rPr>
          <w:color w:val="000000"/>
        </w:rPr>
        <w:t>Субп</w:t>
      </w:r>
      <w:r w:rsidRPr="001E6110">
        <w:rPr>
          <w:color w:val="000000"/>
        </w:rPr>
        <w:t xml:space="preserve">одрядчик обязан их устранить за свой счет и в согласованные Заказчиком сроки в порядке, предусмотренном Регламентом исполнения гарантийных обязательств (Приложение № 9 к Договору). Для участия в освидетельствовании дефектов с составлением акта обнаруженных дефектов, фиксирующего дефекты, порядок и сроки их устранения, </w:t>
      </w:r>
      <w:r w:rsidR="00282136" w:rsidRPr="00282136">
        <w:rPr>
          <w:color w:val="000000"/>
        </w:rPr>
        <w:t>Субп</w:t>
      </w:r>
      <w:r w:rsidRPr="001E6110">
        <w:rPr>
          <w:color w:val="000000"/>
        </w:rPr>
        <w:t xml:space="preserve">одрядчик обязан направить своего представителя в срок, указанный в извещении Заказчика. </w:t>
      </w:r>
    </w:p>
    <w:p w:rsidR="001E6110" w:rsidRDefault="001E6110" w:rsidP="001E6110">
      <w:pPr>
        <w:pStyle w:val="af"/>
        <w:numPr>
          <w:ilvl w:val="1"/>
          <w:numId w:val="15"/>
        </w:numPr>
        <w:tabs>
          <w:tab w:val="left" w:pos="567"/>
          <w:tab w:val="left" w:pos="709"/>
          <w:tab w:val="left" w:pos="1134"/>
        </w:tabs>
        <w:ind w:left="0" w:firstLine="567"/>
        <w:jc w:val="both"/>
        <w:rPr>
          <w:color w:val="000000"/>
        </w:rPr>
      </w:pPr>
      <w:r w:rsidRPr="001E6110">
        <w:rPr>
          <w:color w:val="000000"/>
        </w:rPr>
        <w:t xml:space="preserve">При отказе или уклонении </w:t>
      </w:r>
      <w:r w:rsidR="00282136" w:rsidRPr="00282136">
        <w:rPr>
          <w:color w:val="000000"/>
        </w:rPr>
        <w:t>Субп</w:t>
      </w:r>
      <w:r w:rsidRPr="001E6110">
        <w:rPr>
          <w:color w:val="000000"/>
        </w:rPr>
        <w:t>одрядчика от составления или согласов</w:t>
      </w:r>
      <w:r w:rsidR="00300D68">
        <w:rPr>
          <w:color w:val="000000"/>
        </w:rPr>
        <w:t>ания акта обнаруженных дефектов</w:t>
      </w:r>
      <w:r w:rsidRPr="001E6110">
        <w:rPr>
          <w:color w:val="000000"/>
        </w:rPr>
        <w:t xml:space="preserve"> Заказчик составляет односторонний акт с привлечением Инженерных организаций и независимых экспертов, все расходы на услуги которых, при установлении вины </w:t>
      </w:r>
      <w:r w:rsidR="00282136" w:rsidRPr="00282136">
        <w:rPr>
          <w:color w:val="000000"/>
        </w:rPr>
        <w:t>Субп</w:t>
      </w:r>
      <w:r w:rsidRPr="001E6110">
        <w:rPr>
          <w:color w:val="000000"/>
        </w:rPr>
        <w:t xml:space="preserve">одрядчика, предъявляются ему в полном объёме. </w:t>
      </w:r>
    </w:p>
    <w:p w:rsidR="001E6110" w:rsidRPr="009F73A6" w:rsidRDefault="001E6110" w:rsidP="001E6110">
      <w:pPr>
        <w:pStyle w:val="af"/>
        <w:numPr>
          <w:ilvl w:val="1"/>
          <w:numId w:val="15"/>
        </w:numPr>
        <w:tabs>
          <w:tab w:val="left" w:pos="567"/>
          <w:tab w:val="left" w:pos="709"/>
          <w:tab w:val="left" w:pos="1134"/>
        </w:tabs>
        <w:ind w:left="0" w:firstLine="567"/>
        <w:jc w:val="both"/>
        <w:rPr>
          <w:color w:val="000000"/>
        </w:rPr>
      </w:pPr>
      <w:r w:rsidRPr="001E6110">
        <w:rPr>
          <w:color w:val="000000"/>
        </w:rPr>
        <w:t xml:space="preserve">При отказе </w:t>
      </w:r>
      <w:r w:rsidR="00282136" w:rsidRPr="00282136">
        <w:rPr>
          <w:color w:val="000000"/>
        </w:rPr>
        <w:t>Субп</w:t>
      </w:r>
      <w:r w:rsidRPr="001E6110">
        <w:rPr>
          <w:color w:val="000000"/>
        </w:rPr>
        <w:t>одрядчика от испо</w:t>
      </w:r>
      <w:r w:rsidR="00300D68">
        <w:rPr>
          <w:color w:val="000000"/>
        </w:rPr>
        <w:t>лнения гарантийных обязательств</w:t>
      </w:r>
      <w:r w:rsidRPr="001E6110">
        <w:rPr>
          <w:color w:val="000000"/>
        </w:rPr>
        <w:t xml:space="preserve"> Заказчик имеет право привлекать иные организации для устранения дефе</w:t>
      </w:r>
      <w:r w:rsidR="00300D68">
        <w:rPr>
          <w:color w:val="000000"/>
        </w:rPr>
        <w:t xml:space="preserve">ктов с компенсацией понесенных </w:t>
      </w:r>
      <w:r w:rsidRPr="001E6110">
        <w:rPr>
          <w:color w:val="000000"/>
        </w:rPr>
        <w:t xml:space="preserve">затрат за счет Гарантийной суммы удержаний, предусмотренных Договором, либо за счет сумм, предоставленных </w:t>
      </w:r>
      <w:r w:rsidR="00282136" w:rsidRPr="00282136">
        <w:rPr>
          <w:color w:val="000000"/>
        </w:rPr>
        <w:t>Субп</w:t>
      </w:r>
      <w:r w:rsidRPr="001E6110">
        <w:rPr>
          <w:color w:val="000000"/>
        </w:rPr>
        <w:t>одрядчиком в качестве обеспечительного платежа на основании пункта 1.5. Договора, либо за счет средств, полученных по независимой гарантии, предоставленной на основании п. 1.6. Договора.</w:t>
      </w:r>
    </w:p>
    <w:p w:rsidR="002D07D7" w:rsidRPr="009F73A6" w:rsidRDefault="002D07D7" w:rsidP="009F73A6">
      <w:pPr>
        <w:ind w:firstLine="567"/>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ОТВЕТСТВЕННОСТЬ СТОРОН </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Заказчик несёт ответственность в соответствии с законодательством РФ за ненадлежащее исполнение и неисполнение своих обязательств по </w:t>
      </w:r>
      <w:r w:rsidR="008877AA" w:rsidRPr="009F73A6">
        <w:rPr>
          <w:color w:val="000000"/>
        </w:rPr>
        <w:t>Договору</w:t>
      </w:r>
      <w:r w:rsidRPr="009F73A6">
        <w:rPr>
          <w:color w:val="000000"/>
        </w:rPr>
        <w:t>.</w:t>
      </w:r>
    </w:p>
    <w:p w:rsidR="002D07D7" w:rsidRPr="009F73A6" w:rsidRDefault="002D07D7" w:rsidP="009F73A6">
      <w:pPr>
        <w:autoSpaceDE w:val="0"/>
        <w:autoSpaceDN w:val="0"/>
        <w:adjustRightInd w:val="0"/>
        <w:ind w:firstLine="567"/>
        <w:jc w:val="both"/>
        <w:outlineLvl w:val="3"/>
        <w:rPr>
          <w:rFonts w:eastAsia="Calibri"/>
          <w:lang w:eastAsia="en-US"/>
        </w:rPr>
      </w:pPr>
      <w:r w:rsidRPr="009F73A6">
        <w:rPr>
          <w:rFonts w:eastAsia="Calibri"/>
          <w:lang w:eastAsia="en-US"/>
        </w:rPr>
        <w:t>За раскрытие информации предоставленной в соответствии с п. 1.3, 7.</w:t>
      </w:r>
      <w:r w:rsidR="00A60829" w:rsidRPr="009F73A6">
        <w:rPr>
          <w:rFonts w:eastAsia="Calibri"/>
          <w:lang w:eastAsia="en-US"/>
        </w:rPr>
        <w:t>3</w:t>
      </w:r>
      <w:r w:rsidR="00754273" w:rsidRPr="009F73A6">
        <w:rPr>
          <w:rFonts w:eastAsia="Calibri"/>
          <w:lang w:eastAsia="en-US"/>
        </w:rPr>
        <w:t>0</w:t>
      </w:r>
      <w:r w:rsidR="00A60829" w:rsidRPr="009F73A6">
        <w:rPr>
          <w:rFonts w:eastAsia="Calibri"/>
          <w:lang w:eastAsia="en-US"/>
        </w:rPr>
        <w:t xml:space="preserve"> </w:t>
      </w:r>
      <w:r w:rsidR="0077298F" w:rsidRPr="009F73A6">
        <w:rPr>
          <w:rFonts w:eastAsia="Calibri"/>
          <w:lang w:eastAsia="en-US"/>
        </w:rPr>
        <w:t>Договора</w:t>
      </w:r>
      <w:r w:rsidRPr="009F73A6">
        <w:rPr>
          <w:rFonts w:eastAsia="Calibri"/>
          <w:lang w:eastAsia="en-US"/>
        </w:rPr>
        <w:t xml:space="preserve"> и передачу ее третьим лицам, за исключением указанных в п.</w:t>
      </w:r>
      <w:r w:rsidR="00B61600">
        <w:rPr>
          <w:rFonts w:eastAsia="Calibri"/>
          <w:lang w:eastAsia="en-US"/>
        </w:rPr>
        <w:t xml:space="preserve"> </w:t>
      </w:r>
      <w:r w:rsidRPr="009F73A6">
        <w:rPr>
          <w:rFonts w:eastAsia="Calibri"/>
          <w:lang w:eastAsia="en-US"/>
        </w:rPr>
        <w:t>7.</w:t>
      </w:r>
      <w:r w:rsidR="00D419FD" w:rsidRPr="009F73A6">
        <w:rPr>
          <w:rFonts w:eastAsia="Calibri"/>
          <w:lang w:eastAsia="en-US"/>
        </w:rPr>
        <w:t>29</w:t>
      </w:r>
      <w:r w:rsidR="00A60829" w:rsidRPr="009F73A6">
        <w:rPr>
          <w:rFonts w:eastAsia="Calibri"/>
          <w:lang w:eastAsia="en-US"/>
        </w:rPr>
        <w:t xml:space="preserve"> </w:t>
      </w:r>
      <w:r w:rsidR="0077298F" w:rsidRPr="009F73A6">
        <w:rPr>
          <w:rFonts w:eastAsia="Calibri"/>
          <w:lang w:eastAsia="en-US"/>
        </w:rPr>
        <w:t>Договора</w:t>
      </w:r>
      <w:r w:rsidRPr="009F73A6">
        <w:rPr>
          <w:rFonts w:eastAsia="Calibri"/>
          <w:lang w:eastAsia="en-US"/>
        </w:rPr>
        <w:t xml:space="preserve">, убытки </w:t>
      </w:r>
      <w:r w:rsidR="00282136" w:rsidRPr="00282136">
        <w:rPr>
          <w:rFonts w:eastAsia="Calibri"/>
          <w:lang w:eastAsia="en-US"/>
        </w:rPr>
        <w:t>Субп</w:t>
      </w:r>
      <w:r w:rsidRPr="009F73A6">
        <w:rPr>
          <w:rFonts w:eastAsia="Calibri"/>
          <w:lang w:eastAsia="en-US"/>
        </w:rPr>
        <w:t>одрядчика могут быть истребованы с Заказчика в размере, не превышающем 50 000 (пятьдесят тысяч) рублей.</w:t>
      </w:r>
    </w:p>
    <w:p w:rsidR="002D07D7" w:rsidRPr="009F73A6" w:rsidRDefault="00282136" w:rsidP="009F73A6">
      <w:pPr>
        <w:tabs>
          <w:tab w:val="left" w:pos="1416"/>
        </w:tabs>
        <w:ind w:firstLine="567"/>
        <w:jc w:val="both"/>
        <w:rPr>
          <w:color w:val="000000"/>
        </w:rPr>
      </w:pPr>
      <w:r w:rsidRPr="00282136">
        <w:rPr>
          <w:color w:val="000000"/>
        </w:rPr>
        <w:t>Субп</w:t>
      </w:r>
      <w:r w:rsidR="002D07D7" w:rsidRPr="009F73A6">
        <w:rPr>
          <w:color w:val="000000"/>
        </w:rPr>
        <w:t xml:space="preserve">одрядчик несёт ответственность, в том числе имущественную, за качество и объем выполненных работ, а также за неисполнение или ненадлежащее исполнение обязательств в сроки, предусмотренные </w:t>
      </w:r>
      <w:r w:rsidR="008877AA" w:rsidRPr="009F73A6">
        <w:rPr>
          <w:color w:val="000000"/>
        </w:rPr>
        <w:t>Договором</w:t>
      </w:r>
      <w:r w:rsidR="002D07D7" w:rsidRPr="009F73A6">
        <w:rPr>
          <w:color w:val="000000"/>
        </w:rPr>
        <w:t>.</w:t>
      </w:r>
    </w:p>
    <w:p w:rsidR="002D07D7" w:rsidRPr="009F73A6" w:rsidRDefault="00282136" w:rsidP="009F73A6">
      <w:pPr>
        <w:tabs>
          <w:tab w:val="left" w:pos="1416"/>
        </w:tabs>
        <w:ind w:firstLine="567"/>
        <w:jc w:val="both"/>
        <w:rPr>
          <w:color w:val="000000"/>
        </w:rPr>
      </w:pPr>
      <w:r w:rsidRPr="00282136">
        <w:rPr>
          <w:color w:val="000000"/>
        </w:rPr>
        <w:lastRenderedPageBreak/>
        <w:t>Субп</w:t>
      </w:r>
      <w:r w:rsidR="002D07D7" w:rsidRPr="009F73A6">
        <w:rPr>
          <w:color w:val="000000"/>
        </w:rPr>
        <w:t>одрядчик несет ответственность перед Заказчиком за неисполнение или ненадлежащее исполнение обязательств субподрядчиками.</w:t>
      </w:r>
    </w:p>
    <w:p w:rsidR="00107B45" w:rsidRPr="009F73A6" w:rsidRDefault="00282136" w:rsidP="009F73A6">
      <w:pPr>
        <w:tabs>
          <w:tab w:val="left" w:pos="1416"/>
        </w:tabs>
        <w:ind w:firstLine="567"/>
        <w:jc w:val="both"/>
        <w:rPr>
          <w:color w:val="000000"/>
        </w:rPr>
      </w:pPr>
      <w:r w:rsidRPr="00282136">
        <w:rPr>
          <w:color w:val="000000"/>
        </w:rPr>
        <w:t>Субп</w:t>
      </w:r>
      <w:r w:rsidR="00107B45" w:rsidRPr="009F73A6">
        <w:rPr>
          <w:color w:val="000000"/>
        </w:rPr>
        <w:t>одрядчик несет ответственность за нарушение требований природоохранного законодательства</w:t>
      </w:r>
      <w:r w:rsidR="00C83824" w:rsidRPr="009F73A6">
        <w:rPr>
          <w:color w:val="000000"/>
        </w:rPr>
        <w:t xml:space="preserve"> при производстве работ по Договору</w:t>
      </w:r>
      <w:r w:rsidR="00107B45" w:rsidRPr="009F73A6">
        <w:rPr>
          <w:color w:val="000000"/>
        </w:rPr>
        <w:t xml:space="preserve">. При этом, если </w:t>
      </w:r>
      <w:r w:rsidRPr="00282136">
        <w:rPr>
          <w:color w:val="000000"/>
        </w:rPr>
        <w:t>Субп</w:t>
      </w:r>
      <w:r w:rsidR="00107B45" w:rsidRPr="009F73A6">
        <w:rPr>
          <w:color w:val="000000"/>
        </w:rPr>
        <w:t xml:space="preserve">одрядчику выдано в установленном законом порядке предписание об устранения нарушения требований природоохранного законодательства, и </w:t>
      </w:r>
      <w:r w:rsidRPr="00282136">
        <w:rPr>
          <w:color w:val="000000"/>
        </w:rPr>
        <w:t>Субп</w:t>
      </w:r>
      <w:r w:rsidR="00107B45" w:rsidRPr="009F73A6">
        <w:rPr>
          <w:color w:val="000000"/>
        </w:rPr>
        <w:t xml:space="preserve">одрядчиком не соблюден срок устранения такого нарушения, Заказчик вправе приостановить приемку работ до устранения </w:t>
      </w:r>
      <w:r w:rsidRPr="00282136">
        <w:rPr>
          <w:color w:val="000000"/>
        </w:rPr>
        <w:t>Субп</w:t>
      </w:r>
      <w:r w:rsidR="00107B45" w:rsidRPr="009F73A6">
        <w:rPr>
          <w:color w:val="000000"/>
        </w:rPr>
        <w:t>одрядчиком соответствующего нарушения.</w:t>
      </w:r>
    </w:p>
    <w:p w:rsidR="002D07D7" w:rsidRPr="009F73A6" w:rsidRDefault="002D07D7" w:rsidP="009F73A6">
      <w:pPr>
        <w:tabs>
          <w:tab w:val="left" w:pos="1416"/>
        </w:tabs>
        <w:ind w:firstLine="567"/>
        <w:jc w:val="both"/>
        <w:rPr>
          <w:color w:val="000000"/>
        </w:rPr>
      </w:pPr>
      <w:r w:rsidRPr="009F73A6">
        <w:rPr>
          <w:color w:val="000000"/>
        </w:rPr>
        <w:t xml:space="preserve">За допущенные </w:t>
      </w:r>
      <w:r w:rsidR="00282136" w:rsidRPr="00282136">
        <w:rPr>
          <w:color w:val="000000"/>
        </w:rPr>
        <w:t>Субп</w:t>
      </w:r>
      <w:r w:rsidRPr="009F73A6">
        <w:rPr>
          <w:color w:val="000000"/>
        </w:rPr>
        <w:t xml:space="preserve">одрядчиком нарушения условий </w:t>
      </w:r>
      <w:r w:rsidR="0077298F" w:rsidRPr="009F73A6">
        <w:rPr>
          <w:color w:val="000000"/>
        </w:rPr>
        <w:t>Договора</w:t>
      </w:r>
      <w:r w:rsidRPr="009F73A6">
        <w:rPr>
          <w:color w:val="000000"/>
        </w:rPr>
        <w:t>, Заказчик вправе требовать от него уплаты неустоек в порядке и на условиях</w:t>
      </w:r>
      <w:r w:rsidR="00060301" w:rsidRPr="009F73A6">
        <w:rPr>
          <w:color w:val="000000"/>
        </w:rPr>
        <w:t xml:space="preserve">, предусмотренных п. </w:t>
      </w:r>
      <w:r w:rsidRPr="009F73A6">
        <w:rPr>
          <w:color w:val="000000"/>
        </w:rPr>
        <w:t xml:space="preserve">14.2. </w:t>
      </w:r>
      <w:r w:rsidR="0077298F" w:rsidRPr="009F73A6">
        <w:rPr>
          <w:color w:val="000000"/>
        </w:rPr>
        <w:t>Договора</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t xml:space="preserve">Заказчик при нарушении Договорных обязательств, вытекающих из исполнения обязательств по выполнению работ по строительству Объекта, вправе взыскать с </w:t>
      </w:r>
      <w:r w:rsidR="00282136" w:rsidRPr="00282136">
        <w:t>Субп</w:t>
      </w:r>
      <w:r w:rsidRPr="009F73A6">
        <w:t>одрядчика неустойку:</w:t>
      </w:r>
    </w:p>
    <w:p w:rsidR="002D07D7" w:rsidRPr="009F73A6" w:rsidRDefault="002D07D7" w:rsidP="009F73A6">
      <w:pPr>
        <w:pStyle w:val="a8"/>
        <w:ind w:firstLine="567"/>
        <w:rPr>
          <w:color w:val="000000"/>
          <w:szCs w:val="24"/>
        </w:rPr>
      </w:pPr>
      <w:r w:rsidRPr="009F73A6">
        <w:rPr>
          <w:color w:val="000000"/>
          <w:szCs w:val="24"/>
        </w:rPr>
        <w:t xml:space="preserve">- за </w:t>
      </w:r>
      <w:proofErr w:type="spellStart"/>
      <w:r w:rsidRPr="009F73A6">
        <w:rPr>
          <w:color w:val="000000"/>
          <w:szCs w:val="24"/>
        </w:rPr>
        <w:t>неосвобождение</w:t>
      </w:r>
      <w:proofErr w:type="spellEnd"/>
      <w:r w:rsidRPr="009F73A6">
        <w:rPr>
          <w:color w:val="000000"/>
          <w:szCs w:val="24"/>
        </w:rPr>
        <w:t xml:space="preserve"> строительной площадки от принадлежащего ему имущества – 10 000</w:t>
      </w:r>
      <w:r w:rsidRPr="009F73A6">
        <w:rPr>
          <w:color w:val="000000"/>
          <w:szCs w:val="24"/>
          <w:lang w:val="ru-RU"/>
        </w:rPr>
        <w:t xml:space="preserve"> (десять тысяч)</w:t>
      </w:r>
      <w:r w:rsidR="00DC2DC3" w:rsidRPr="009F73A6">
        <w:rPr>
          <w:color w:val="000000"/>
          <w:szCs w:val="24"/>
        </w:rPr>
        <w:t xml:space="preserve"> </w:t>
      </w:r>
      <w:r w:rsidRPr="009F73A6">
        <w:rPr>
          <w:color w:val="000000"/>
          <w:szCs w:val="24"/>
        </w:rPr>
        <w:t>рублей за каждый день просрочки;</w:t>
      </w:r>
    </w:p>
    <w:p w:rsidR="002D07D7" w:rsidRPr="009F73A6" w:rsidRDefault="002D07D7" w:rsidP="009F73A6">
      <w:pPr>
        <w:pStyle w:val="a8"/>
        <w:ind w:firstLine="567"/>
        <w:rPr>
          <w:color w:val="000000"/>
          <w:szCs w:val="24"/>
        </w:rPr>
      </w:pPr>
      <w:r w:rsidRPr="009F73A6">
        <w:rPr>
          <w:color w:val="000000"/>
          <w:szCs w:val="24"/>
          <w:lang w:val="ru-RU"/>
        </w:rPr>
        <w:t xml:space="preserve">- </w:t>
      </w:r>
      <w:r w:rsidRPr="009F73A6">
        <w:rPr>
          <w:color w:val="000000"/>
          <w:szCs w:val="24"/>
        </w:rPr>
        <w:t xml:space="preserve">за нарушение </w:t>
      </w:r>
      <w:r w:rsidR="00282136" w:rsidRPr="00282136">
        <w:rPr>
          <w:color w:val="000000"/>
          <w:szCs w:val="24"/>
        </w:rPr>
        <w:t>Субп</w:t>
      </w:r>
      <w:r w:rsidRPr="009F73A6">
        <w:rPr>
          <w:color w:val="000000"/>
          <w:szCs w:val="24"/>
        </w:rPr>
        <w:t xml:space="preserve">одрядчиком срока </w:t>
      </w:r>
      <w:r w:rsidR="00C272D9" w:rsidRPr="009F73A6">
        <w:rPr>
          <w:color w:val="000000"/>
          <w:szCs w:val="24"/>
          <w:lang w:val="ru-RU"/>
        </w:rPr>
        <w:t xml:space="preserve">начала или </w:t>
      </w:r>
      <w:r w:rsidRPr="009F73A6">
        <w:rPr>
          <w:color w:val="000000"/>
          <w:szCs w:val="24"/>
        </w:rPr>
        <w:t>окончания</w:t>
      </w:r>
      <w:r w:rsidR="00C272D9" w:rsidRPr="009F73A6">
        <w:rPr>
          <w:color w:val="000000"/>
          <w:szCs w:val="24"/>
          <w:lang w:val="ru-RU"/>
        </w:rPr>
        <w:t xml:space="preserve"> выполнения</w:t>
      </w:r>
      <w:r w:rsidRPr="009F73A6">
        <w:rPr>
          <w:color w:val="000000"/>
          <w:szCs w:val="24"/>
        </w:rPr>
        <w:t xml:space="preserve"> работ </w:t>
      </w:r>
      <w:r w:rsidR="00C272D9" w:rsidRPr="009F73A6">
        <w:rPr>
          <w:color w:val="000000"/>
          <w:szCs w:val="24"/>
        </w:rPr>
        <w:t>–</w:t>
      </w:r>
      <w:r w:rsidRPr="009F73A6">
        <w:rPr>
          <w:color w:val="000000"/>
          <w:szCs w:val="24"/>
        </w:rPr>
        <w:t xml:space="preserve"> </w:t>
      </w:r>
      <w:r w:rsidR="00C272D9" w:rsidRPr="009F73A6">
        <w:rPr>
          <w:color w:val="000000"/>
          <w:szCs w:val="24"/>
          <w:lang w:val="ru-RU"/>
        </w:rPr>
        <w:t>0,1</w:t>
      </w:r>
      <w:r w:rsidRPr="009F73A6">
        <w:rPr>
          <w:color w:val="000000"/>
          <w:szCs w:val="24"/>
        </w:rPr>
        <w:t xml:space="preserve"> %</w:t>
      </w:r>
      <w:r w:rsidR="00393F62" w:rsidRPr="009F73A6">
        <w:rPr>
          <w:color w:val="000000"/>
          <w:szCs w:val="24"/>
          <w:lang w:val="ru-RU"/>
        </w:rPr>
        <w:t xml:space="preserve"> (ноль целых одна десятая процента)</w:t>
      </w:r>
      <w:r w:rsidRPr="009F73A6">
        <w:rPr>
          <w:color w:val="000000"/>
          <w:szCs w:val="24"/>
        </w:rPr>
        <w:t xml:space="preserve"> от </w:t>
      </w:r>
      <w:r w:rsidR="00C272D9" w:rsidRPr="009F73A6">
        <w:rPr>
          <w:color w:val="000000"/>
          <w:szCs w:val="24"/>
          <w:lang w:val="ru-RU"/>
        </w:rPr>
        <w:t>цены</w:t>
      </w:r>
      <w:r w:rsidRPr="009F73A6">
        <w:rPr>
          <w:color w:val="000000"/>
          <w:szCs w:val="24"/>
          <w:lang w:val="ru-RU"/>
        </w:rPr>
        <w:t xml:space="preserve"> Договора </w:t>
      </w:r>
      <w:r w:rsidRPr="009F73A6">
        <w:rPr>
          <w:color w:val="000000"/>
          <w:szCs w:val="24"/>
        </w:rPr>
        <w:t>за кажды</w:t>
      </w:r>
      <w:r w:rsidR="00C272D9" w:rsidRPr="009F73A6">
        <w:rPr>
          <w:color w:val="000000"/>
          <w:szCs w:val="24"/>
          <w:lang w:val="ru-RU"/>
        </w:rPr>
        <w:t>й</w:t>
      </w:r>
      <w:r w:rsidRPr="009F73A6">
        <w:rPr>
          <w:color w:val="000000"/>
          <w:szCs w:val="24"/>
        </w:rPr>
        <w:t xml:space="preserve"> д</w:t>
      </w:r>
      <w:r w:rsidR="00C272D9" w:rsidRPr="009F73A6">
        <w:rPr>
          <w:color w:val="000000"/>
          <w:szCs w:val="24"/>
          <w:lang w:val="ru-RU"/>
        </w:rPr>
        <w:t>ень</w:t>
      </w:r>
      <w:r w:rsidRPr="009F73A6">
        <w:rPr>
          <w:color w:val="000000"/>
          <w:szCs w:val="24"/>
        </w:rPr>
        <w:t xml:space="preserve"> просрочки;</w:t>
      </w:r>
    </w:p>
    <w:p w:rsidR="008916DE" w:rsidRPr="00C727D7" w:rsidRDefault="008916DE" w:rsidP="009F73A6">
      <w:pPr>
        <w:pStyle w:val="a8"/>
        <w:ind w:firstLine="567"/>
        <w:rPr>
          <w:color w:val="000000"/>
          <w:szCs w:val="24"/>
          <w:lang w:val="ru-RU"/>
        </w:rPr>
      </w:pPr>
      <w:r w:rsidRPr="00C727D7">
        <w:rPr>
          <w:lang w:val="ru-RU"/>
        </w:rPr>
        <w:t xml:space="preserve">- </w:t>
      </w:r>
      <w:r w:rsidR="001243C9" w:rsidRPr="001243C9">
        <w:rPr>
          <w:color w:val="000000"/>
          <w:szCs w:val="24"/>
          <w:lang w:val="ru-RU"/>
        </w:rPr>
        <w:t>за нарушение срока выполнения работ за отчетный период, установленный Календарным графиком работ (Приложение № 1.1 к Договору), – 3% (три процента) от стоимости невыполненных работ за соответствующий отчетный период за каждый день просрочки</w:t>
      </w:r>
      <w:r w:rsidRPr="00C727D7">
        <w:t>.</w:t>
      </w:r>
    </w:p>
    <w:p w:rsidR="00107B45" w:rsidRPr="009F73A6" w:rsidRDefault="002D07D7" w:rsidP="009F73A6">
      <w:pPr>
        <w:pStyle w:val="a8"/>
        <w:ind w:firstLine="567"/>
        <w:rPr>
          <w:color w:val="000000"/>
          <w:szCs w:val="24"/>
        </w:rPr>
      </w:pPr>
      <w:r w:rsidRPr="00C727D7">
        <w:rPr>
          <w:color w:val="000000"/>
          <w:szCs w:val="24"/>
        </w:rPr>
        <w:t xml:space="preserve">- при установлении Заказчиком </w:t>
      </w:r>
      <w:r w:rsidRPr="00C727D7">
        <w:rPr>
          <w:color w:val="000000"/>
          <w:szCs w:val="24"/>
          <w:lang w:val="ru-RU"/>
        </w:rPr>
        <w:t xml:space="preserve">фактов </w:t>
      </w:r>
      <w:r w:rsidRPr="00C727D7">
        <w:rPr>
          <w:color w:val="000000"/>
          <w:szCs w:val="24"/>
        </w:rPr>
        <w:t>нарушени</w:t>
      </w:r>
      <w:r w:rsidRPr="00C727D7">
        <w:rPr>
          <w:color w:val="000000"/>
          <w:szCs w:val="24"/>
          <w:lang w:val="ru-RU"/>
        </w:rPr>
        <w:t>я</w:t>
      </w:r>
      <w:r w:rsidRPr="00C727D7">
        <w:rPr>
          <w:color w:val="000000"/>
          <w:szCs w:val="24"/>
        </w:rPr>
        <w:t xml:space="preserve"> качеств</w:t>
      </w:r>
      <w:r w:rsidRPr="00C727D7">
        <w:rPr>
          <w:color w:val="000000"/>
          <w:szCs w:val="24"/>
          <w:lang w:val="ru-RU"/>
        </w:rPr>
        <w:t>а</w:t>
      </w:r>
      <w:r w:rsidRPr="00C727D7">
        <w:rPr>
          <w:color w:val="000000"/>
          <w:szCs w:val="24"/>
        </w:rPr>
        <w:t xml:space="preserve"> работ</w:t>
      </w:r>
      <w:r w:rsidRPr="00C727D7">
        <w:rPr>
          <w:color w:val="000000"/>
          <w:szCs w:val="24"/>
          <w:lang w:val="ru-RU"/>
        </w:rPr>
        <w:t>,</w:t>
      </w:r>
      <w:r w:rsidRPr="00C727D7">
        <w:rPr>
          <w:color w:val="000000"/>
          <w:szCs w:val="24"/>
        </w:rPr>
        <w:t xml:space="preserve"> выполняемых</w:t>
      </w:r>
      <w:r w:rsidRPr="009F73A6">
        <w:rPr>
          <w:color w:val="000000"/>
          <w:szCs w:val="24"/>
        </w:rPr>
        <w:t xml:space="preserve"> </w:t>
      </w:r>
      <w:r w:rsidR="00282136" w:rsidRPr="00282136">
        <w:rPr>
          <w:color w:val="000000"/>
          <w:szCs w:val="24"/>
        </w:rPr>
        <w:t>Субп</w:t>
      </w:r>
      <w:r w:rsidRPr="009F73A6">
        <w:rPr>
          <w:color w:val="000000"/>
          <w:szCs w:val="24"/>
        </w:rPr>
        <w:t>одрядчиком</w:t>
      </w:r>
      <w:r w:rsidRPr="009F73A6">
        <w:rPr>
          <w:color w:val="000000"/>
          <w:szCs w:val="24"/>
          <w:lang w:val="ru-RU"/>
        </w:rPr>
        <w:t>,</w:t>
      </w:r>
      <w:r w:rsidRPr="009F73A6">
        <w:rPr>
          <w:color w:val="000000"/>
          <w:szCs w:val="24"/>
        </w:rPr>
        <w:t xml:space="preserve"> и</w:t>
      </w:r>
      <w:r w:rsidRPr="009F73A6">
        <w:rPr>
          <w:color w:val="000000"/>
          <w:szCs w:val="24"/>
          <w:lang w:val="ru-RU"/>
        </w:rPr>
        <w:t xml:space="preserve"> (или)</w:t>
      </w:r>
      <w:r w:rsidRPr="009F73A6">
        <w:rPr>
          <w:color w:val="000000"/>
          <w:szCs w:val="24"/>
        </w:rPr>
        <w:t xml:space="preserve"> </w:t>
      </w:r>
      <w:r w:rsidRPr="009F73A6">
        <w:rPr>
          <w:color w:val="000000"/>
          <w:szCs w:val="24"/>
          <w:lang w:val="ru-RU"/>
        </w:rPr>
        <w:t xml:space="preserve">надлежащего </w:t>
      </w:r>
      <w:r w:rsidRPr="009F73A6">
        <w:rPr>
          <w:color w:val="000000"/>
          <w:szCs w:val="24"/>
        </w:rPr>
        <w:t>содержани</w:t>
      </w:r>
      <w:r w:rsidRPr="009F73A6">
        <w:rPr>
          <w:color w:val="000000"/>
          <w:szCs w:val="24"/>
          <w:lang w:val="ru-RU"/>
        </w:rPr>
        <w:t>я</w:t>
      </w:r>
      <w:r w:rsidRPr="009F73A6">
        <w:rPr>
          <w:color w:val="000000"/>
          <w:szCs w:val="24"/>
        </w:rPr>
        <w:t xml:space="preserve"> строительной площадки</w:t>
      </w:r>
      <w:r w:rsidRPr="009F73A6">
        <w:rPr>
          <w:color w:val="000000"/>
          <w:szCs w:val="24"/>
          <w:lang w:val="ru-RU"/>
        </w:rPr>
        <w:t xml:space="preserve"> </w:t>
      </w:r>
      <w:r w:rsidR="00282136" w:rsidRPr="00282136">
        <w:rPr>
          <w:color w:val="000000"/>
          <w:szCs w:val="24"/>
          <w:lang w:val="ru-RU"/>
        </w:rPr>
        <w:t>Субп</w:t>
      </w:r>
      <w:r w:rsidRPr="009F73A6">
        <w:rPr>
          <w:color w:val="000000"/>
          <w:szCs w:val="24"/>
          <w:lang w:val="ru-RU"/>
        </w:rPr>
        <w:t>одрядчиком</w:t>
      </w:r>
      <w:r w:rsidRPr="009F73A6">
        <w:rPr>
          <w:color w:val="000000"/>
          <w:szCs w:val="24"/>
        </w:rPr>
        <w:t xml:space="preserve">, подтвержденных соответствующими документами, </w:t>
      </w:r>
      <w:r w:rsidR="00282136" w:rsidRPr="00282136">
        <w:rPr>
          <w:color w:val="000000"/>
          <w:szCs w:val="24"/>
        </w:rPr>
        <w:t>Субп</w:t>
      </w:r>
      <w:r w:rsidRPr="009F73A6">
        <w:rPr>
          <w:color w:val="000000"/>
          <w:szCs w:val="24"/>
        </w:rPr>
        <w:t xml:space="preserve">одрядчик уплачивает Заказчику 50 000 </w:t>
      </w:r>
      <w:r w:rsidRPr="009F73A6">
        <w:rPr>
          <w:color w:val="000000"/>
          <w:szCs w:val="24"/>
          <w:lang w:val="ru-RU"/>
        </w:rPr>
        <w:t>(пятьдесят тысяч)</w:t>
      </w:r>
      <w:r w:rsidRPr="009F73A6">
        <w:rPr>
          <w:color w:val="000000"/>
          <w:szCs w:val="24"/>
        </w:rPr>
        <w:t xml:space="preserve"> рублей за каждый выявленный факт нарушения. При этом основаниями для уплаты неустойки являются: двусторонний акт Заказчика и </w:t>
      </w:r>
      <w:r w:rsidR="00282136" w:rsidRPr="00282136">
        <w:rPr>
          <w:color w:val="000000"/>
          <w:szCs w:val="24"/>
        </w:rPr>
        <w:t>Субп</w:t>
      </w:r>
      <w:r w:rsidRPr="009F73A6">
        <w:rPr>
          <w:color w:val="000000"/>
          <w:szCs w:val="24"/>
        </w:rPr>
        <w:t xml:space="preserve">одрядчика о выявленных нарушениях по качеству работ либо 2 и более предписания Заказчика и/или представителей Заказчика и/или Инженерной организации, выданные в порядке, предусмотренном </w:t>
      </w:r>
      <w:r w:rsidR="008877AA" w:rsidRPr="009F73A6">
        <w:rPr>
          <w:color w:val="000000"/>
          <w:szCs w:val="24"/>
        </w:rPr>
        <w:t>Договором</w:t>
      </w:r>
      <w:r w:rsidRPr="009F73A6">
        <w:rPr>
          <w:color w:val="000000"/>
          <w:szCs w:val="24"/>
        </w:rPr>
        <w:t xml:space="preserve"> либо 2</w:t>
      </w:r>
      <w:r w:rsidRPr="009F73A6">
        <w:rPr>
          <w:color w:val="000000"/>
          <w:szCs w:val="24"/>
          <w:lang w:val="ru-RU"/>
        </w:rPr>
        <w:t xml:space="preserve"> (два)</w:t>
      </w:r>
      <w:r w:rsidRPr="009F73A6">
        <w:rPr>
          <w:color w:val="000000"/>
          <w:szCs w:val="24"/>
        </w:rPr>
        <w:t xml:space="preserve"> и более предписания соответствующих органов в области строительного надзора, уполномоченных на выдачу таких предписаний;</w:t>
      </w:r>
    </w:p>
    <w:p w:rsidR="00134071" w:rsidRPr="009F73A6" w:rsidRDefault="00D33478" w:rsidP="009F73A6">
      <w:pPr>
        <w:pStyle w:val="a8"/>
        <w:ind w:firstLine="567"/>
        <w:rPr>
          <w:color w:val="000000"/>
          <w:szCs w:val="24"/>
          <w:lang w:val="ru-RU"/>
        </w:rPr>
      </w:pPr>
      <w:r w:rsidRPr="009F73A6">
        <w:rPr>
          <w:color w:val="000000"/>
          <w:szCs w:val="24"/>
          <w:lang w:val="ru-RU"/>
        </w:rPr>
        <w:t>- в</w:t>
      </w:r>
      <w:r w:rsidRPr="009F73A6">
        <w:rPr>
          <w:color w:val="000000"/>
          <w:szCs w:val="24"/>
        </w:rPr>
        <w:t xml:space="preserve"> случае использования неаккредитованной лаборатории при проведении испытаний</w:t>
      </w:r>
      <w:r w:rsidRPr="009F73A6">
        <w:rPr>
          <w:color w:val="000000"/>
          <w:szCs w:val="24"/>
          <w:lang w:val="ru-RU"/>
        </w:rPr>
        <w:t xml:space="preserve"> </w:t>
      </w:r>
      <w:r w:rsidRPr="009F73A6">
        <w:rPr>
          <w:color w:val="000000"/>
          <w:szCs w:val="24"/>
        </w:rPr>
        <w:t>–500 000 (пят</w:t>
      </w:r>
      <w:r w:rsidRPr="009F73A6">
        <w:rPr>
          <w:color w:val="000000"/>
          <w:szCs w:val="24"/>
          <w:lang w:val="ru-RU"/>
        </w:rPr>
        <w:t>ь</w:t>
      </w:r>
      <w:r w:rsidRPr="009F73A6">
        <w:rPr>
          <w:color w:val="000000"/>
          <w:szCs w:val="24"/>
        </w:rPr>
        <w:t>сот тысяч) рублей за каждый такой выявленный факт (случай)</w:t>
      </w:r>
      <w:r w:rsidR="00134071" w:rsidRPr="009F73A6">
        <w:rPr>
          <w:color w:val="000000"/>
          <w:szCs w:val="24"/>
          <w:lang w:val="ru-RU"/>
        </w:rPr>
        <w:t>;</w:t>
      </w:r>
    </w:p>
    <w:p w:rsidR="002D07D7" w:rsidRPr="009F73A6" w:rsidRDefault="002D07D7" w:rsidP="009F73A6">
      <w:pPr>
        <w:pStyle w:val="a8"/>
        <w:ind w:firstLine="567"/>
        <w:rPr>
          <w:color w:val="000000"/>
          <w:szCs w:val="24"/>
          <w:lang w:val="ru-RU"/>
        </w:rPr>
      </w:pPr>
      <w:r w:rsidRPr="009F73A6">
        <w:rPr>
          <w:color w:val="000000"/>
          <w:szCs w:val="24"/>
          <w:lang w:val="ru-RU"/>
        </w:rPr>
        <w:t>- при</w:t>
      </w:r>
      <w:r w:rsidRPr="009F73A6">
        <w:rPr>
          <w:color w:val="000000"/>
          <w:szCs w:val="24"/>
        </w:rPr>
        <w:t xml:space="preserve"> наступлении дорожно-транспортного происшествия на объекте </w:t>
      </w:r>
      <w:r w:rsidRPr="009F73A6">
        <w:rPr>
          <w:color w:val="000000"/>
          <w:szCs w:val="24"/>
          <w:lang w:val="ru-RU"/>
        </w:rPr>
        <w:t>строительства</w:t>
      </w:r>
      <w:r w:rsidRPr="009F73A6">
        <w:rPr>
          <w:color w:val="000000"/>
          <w:szCs w:val="24"/>
        </w:rPr>
        <w:t xml:space="preserve"> по причине необеспечения безопасности дорожного движения </w:t>
      </w:r>
      <w:r w:rsidRPr="009F73A6">
        <w:rPr>
          <w:color w:val="000000"/>
          <w:szCs w:val="24"/>
          <w:lang w:val="ru-RU"/>
        </w:rPr>
        <w:t>(невыполнения</w:t>
      </w:r>
      <w:r w:rsidRPr="009F73A6">
        <w:rPr>
          <w:color w:val="000000"/>
          <w:szCs w:val="24"/>
        </w:rPr>
        <w:t xml:space="preserve"> </w:t>
      </w:r>
      <w:r w:rsidRPr="009F73A6">
        <w:rPr>
          <w:color w:val="000000"/>
          <w:szCs w:val="24"/>
          <w:lang w:val="ru-RU"/>
        </w:rPr>
        <w:t>необходимого</w:t>
      </w:r>
      <w:r w:rsidRPr="009F73A6">
        <w:rPr>
          <w:color w:val="000000"/>
          <w:szCs w:val="24"/>
        </w:rPr>
        <w:t xml:space="preserve"> комплекс</w:t>
      </w:r>
      <w:r w:rsidRPr="009F73A6">
        <w:rPr>
          <w:color w:val="000000"/>
          <w:szCs w:val="24"/>
          <w:lang w:val="ru-RU"/>
        </w:rPr>
        <w:t>а</w:t>
      </w:r>
      <w:r w:rsidRPr="009F73A6">
        <w:rPr>
          <w:color w:val="000000"/>
          <w:szCs w:val="24"/>
        </w:rPr>
        <w:t xml:space="preserve"> работ по содержанию</w:t>
      </w:r>
      <w:r w:rsidRPr="009F73A6">
        <w:rPr>
          <w:color w:val="000000"/>
          <w:szCs w:val="24"/>
          <w:lang w:val="ru-RU"/>
        </w:rPr>
        <w:t xml:space="preserve"> в соответствии с требованиями </w:t>
      </w:r>
      <w:r w:rsidR="0077298F" w:rsidRPr="009F73A6">
        <w:rPr>
          <w:color w:val="000000"/>
          <w:szCs w:val="24"/>
          <w:lang w:val="ru-RU"/>
        </w:rPr>
        <w:t>Договора</w:t>
      </w:r>
      <w:r w:rsidRPr="009F73A6">
        <w:rPr>
          <w:color w:val="000000"/>
          <w:szCs w:val="24"/>
          <w:lang w:val="ru-RU"/>
        </w:rPr>
        <w:t>)</w:t>
      </w:r>
      <w:r w:rsidRPr="009F73A6">
        <w:rPr>
          <w:color w:val="000000"/>
          <w:szCs w:val="24"/>
        </w:rPr>
        <w:t xml:space="preserve"> –</w:t>
      </w:r>
      <w:r w:rsidRPr="009F73A6">
        <w:rPr>
          <w:color w:val="000000"/>
          <w:szCs w:val="24"/>
          <w:lang w:val="ru-RU"/>
        </w:rPr>
        <w:t xml:space="preserve"> 5</w:t>
      </w:r>
      <w:r w:rsidRPr="009F73A6">
        <w:rPr>
          <w:color w:val="000000"/>
          <w:szCs w:val="24"/>
        </w:rPr>
        <w:t>0</w:t>
      </w:r>
      <w:r w:rsidR="00473181" w:rsidRPr="009F73A6">
        <w:rPr>
          <w:color w:val="000000"/>
          <w:szCs w:val="24"/>
          <w:lang w:val="ru-RU"/>
        </w:rPr>
        <w:t>0</w:t>
      </w:r>
      <w:r w:rsidRPr="009F73A6">
        <w:rPr>
          <w:color w:val="000000"/>
          <w:szCs w:val="24"/>
        </w:rPr>
        <w:t> 000</w:t>
      </w:r>
      <w:r w:rsidRPr="009F73A6">
        <w:rPr>
          <w:color w:val="000000"/>
          <w:szCs w:val="24"/>
          <w:lang w:val="ru-RU"/>
        </w:rPr>
        <w:t xml:space="preserve"> (пять</w:t>
      </w:r>
      <w:r w:rsidR="00473181" w:rsidRPr="009F73A6">
        <w:rPr>
          <w:color w:val="000000"/>
          <w:szCs w:val="24"/>
          <w:lang w:val="ru-RU"/>
        </w:rPr>
        <w:t>сот</w:t>
      </w:r>
      <w:r w:rsidRPr="009F73A6">
        <w:rPr>
          <w:color w:val="000000"/>
          <w:szCs w:val="24"/>
          <w:lang w:val="ru-RU"/>
        </w:rPr>
        <w:t xml:space="preserve"> тысяч)</w:t>
      </w:r>
      <w:r w:rsidRPr="009F73A6">
        <w:rPr>
          <w:color w:val="000000"/>
          <w:szCs w:val="24"/>
        </w:rPr>
        <w:t xml:space="preserve"> руб</w:t>
      </w:r>
      <w:r w:rsidRPr="009F73A6">
        <w:rPr>
          <w:color w:val="000000"/>
          <w:szCs w:val="24"/>
          <w:lang w:val="ru-RU"/>
        </w:rPr>
        <w:t>лей</w:t>
      </w:r>
      <w:r w:rsidRPr="009F73A6">
        <w:rPr>
          <w:color w:val="000000"/>
          <w:szCs w:val="24"/>
        </w:rPr>
        <w:t xml:space="preserve"> за каждое дорожно-транспортное происшествие</w:t>
      </w:r>
      <w:r w:rsidRPr="009F73A6">
        <w:rPr>
          <w:color w:val="000000"/>
          <w:szCs w:val="24"/>
          <w:lang w:val="ru-RU"/>
        </w:rPr>
        <w:t>;</w:t>
      </w:r>
    </w:p>
    <w:p w:rsidR="002D07D7" w:rsidRPr="009F73A6" w:rsidRDefault="002D07D7" w:rsidP="009F73A6">
      <w:pPr>
        <w:pStyle w:val="a8"/>
        <w:ind w:firstLine="567"/>
        <w:rPr>
          <w:color w:val="000000"/>
          <w:szCs w:val="24"/>
        </w:rPr>
      </w:pPr>
      <w:r w:rsidRPr="009F73A6">
        <w:rPr>
          <w:color w:val="000000"/>
          <w:szCs w:val="24"/>
          <w:lang w:val="ru-RU"/>
        </w:rPr>
        <w:t xml:space="preserve">- </w:t>
      </w:r>
      <w:r w:rsidRPr="009F73A6">
        <w:rPr>
          <w:color w:val="000000"/>
          <w:szCs w:val="24"/>
        </w:rPr>
        <w:t xml:space="preserve">за неисполнение и (или) ненадлежащее исполнение требований органов ГИБДД МВД </w:t>
      </w:r>
      <w:r w:rsidR="00CE06D8" w:rsidRPr="009F73A6">
        <w:rPr>
          <w:color w:val="000000"/>
          <w:szCs w:val="24"/>
        </w:rPr>
        <w:t>России</w:t>
      </w:r>
      <w:r w:rsidRPr="009F73A6">
        <w:rPr>
          <w:color w:val="000000"/>
          <w:szCs w:val="24"/>
        </w:rPr>
        <w:t xml:space="preserve"> и Заказчика в указанные в предписании сроки устранить нарушения по организации движения и ограждениям мест работ при выполнении работ на Объекте – </w:t>
      </w:r>
      <w:r w:rsidR="00473181" w:rsidRPr="009F73A6">
        <w:rPr>
          <w:color w:val="000000"/>
          <w:szCs w:val="24"/>
          <w:lang w:val="ru-RU"/>
        </w:rPr>
        <w:t>200</w:t>
      </w:r>
      <w:r w:rsidRPr="009F73A6">
        <w:rPr>
          <w:color w:val="000000"/>
          <w:szCs w:val="24"/>
        </w:rPr>
        <w:t> 000</w:t>
      </w:r>
      <w:r w:rsidRPr="009F73A6">
        <w:rPr>
          <w:color w:val="000000"/>
          <w:szCs w:val="24"/>
          <w:lang w:val="ru-RU"/>
        </w:rPr>
        <w:t xml:space="preserve"> (</w:t>
      </w:r>
      <w:r w:rsidR="00473181" w:rsidRPr="009F73A6">
        <w:rPr>
          <w:color w:val="000000"/>
          <w:szCs w:val="24"/>
          <w:lang w:val="ru-RU"/>
        </w:rPr>
        <w:t>двести</w:t>
      </w:r>
      <w:r w:rsidRPr="009F73A6">
        <w:rPr>
          <w:color w:val="000000"/>
          <w:szCs w:val="24"/>
          <w:lang w:val="ru-RU"/>
        </w:rPr>
        <w:t xml:space="preserve"> тысяч)</w:t>
      </w:r>
      <w:r w:rsidRPr="009F73A6">
        <w:rPr>
          <w:color w:val="000000"/>
          <w:szCs w:val="24"/>
        </w:rPr>
        <w:t xml:space="preserve"> рублей за каждый выявленный Заказчиком</w:t>
      </w:r>
      <w:r w:rsidRPr="009F73A6">
        <w:rPr>
          <w:color w:val="000000"/>
          <w:szCs w:val="24"/>
          <w:lang w:val="ru-RU"/>
        </w:rPr>
        <w:t xml:space="preserve"> или </w:t>
      </w:r>
      <w:r w:rsidRPr="009F73A6">
        <w:rPr>
          <w:color w:val="000000"/>
          <w:szCs w:val="24"/>
        </w:rPr>
        <w:t>орган</w:t>
      </w:r>
      <w:r w:rsidRPr="009F73A6">
        <w:rPr>
          <w:color w:val="000000"/>
          <w:szCs w:val="24"/>
          <w:lang w:val="ru-RU"/>
        </w:rPr>
        <w:t>ами</w:t>
      </w:r>
      <w:r w:rsidRPr="009F73A6">
        <w:rPr>
          <w:color w:val="000000"/>
          <w:szCs w:val="24"/>
        </w:rPr>
        <w:t xml:space="preserve"> ГИБДД МВД Р</w:t>
      </w:r>
      <w:r w:rsidR="00CE06D8" w:rsidRPr="009F73A6">
        <w:rPr>
          <w:color w:val="000000"/>
          <w:szCs w:val="24"/>
          <w:lang w:val="ru-RU"/>
        </w:rPr>
        <w:t>оссии</w:t>
      </w:r>
      <w:r w:rsidRPr="009F73A6">
        <w:rPr>
          <w:color w:val="000000"/>
          <w:szCs w:val="24"/>
        </w:rPr>
        <w:t xml:space="preserve"> факт нарушения;</w:t>
      </w:r>
    </w:p>
    <w:p w:rsidR="002D07D7" w:rsidRPr="009F73A6" w:rsidRDefault="002D07D7" w:rsidP="009F73A6">
      <w:pPr>
        <w:ind w:firstLine="567"/>
        <w:jc w:val="both"/>
        <w:rPr>
          <w:color w:val="000000"/>
        </w:rPr>
      </w:pPr>
      <w:r w:rsidRPr="009F73A6">
        <w:rPr>
          <w:color w:val="000000"/>
        </w:rPr>
        <w:t xml:space="preserve">- за нарушение установленных Заказчиком сроков устранения </w:t>
      </w:r>
      <w:r w:rsidR="00282136" w:rsidRPr="00282136">
        <w:rPr>
          <w:color w:val="000000"/>
        </w:rPr>
        <w:t>Субп</w:t>
      </w:r>
      <w:r w:rsidRPr="009F73A6">
        <w:rPr>
          <w:color w:val="000000"/>
        </w:rPr>
        <w:t xml:space="preserve">одрядчиком дефектов, выявленных на Объекте строительства в период гарантийного срока, </w:t>
      </w:r>
      <w:r w:rsidR="00F77E27">
        <w:rPr>
          <w:color w:val="000000"/>
        </w:rPr>
        <w:t>Субп</w:t>
      </w:r>
      <w:r w:rsidRPr="009F73A6">
        <w:rPr>
          <w:color w:val="000000"/>
        </w:rPr>
        <w:t xml:space="preserve">одрядчик уплачивает Заказчику 0,1 % </w:t>
      </w:r>
      <w:r w:rsidR="00393F62" w:rsidRPr="009F73A6">
        <w:rPr>
          <w:color w:val="000000"/>
        </w:rPr>
        <w:t xml:space="preserve">(ноль целых одна десятая процента) </w:t>
      </w:r>
      <w:r w:rsidRPr="009F73A6">
        <w:rPr>
          <w:color w:val="000000"/>
        </w:rPr>
        <w:t xml:space="preserve">от </w:t>
      </w:r>
      <w:r w:rsidR="000A5BDC" w:rsidRPr="009F73A6">
        <w:rPr>
          <w:color w:val="000000"/>
        </w:rPr>
        <w:t>Цены</w:t>
      </w:r>
      <w:r w:rsidRPr="009F73A6">
        <w:rPr>
          <w:color w:val="000000"/>
        </w:rPr>
        <w:t xml:space="preserve"> Договора за каждый день просрочки исполнения обязательств;</w:t>
      </w:r>
    </w:p>
    <w:p w:rsidR="002D07D7" w:rsidRDefault="00D33478" w:rsidP="009F73A6">
      <w:pPr>
        <w:ind w:firstLine="567"/>
        <w:jc w:val="both"/>
        <w:rPr>
          <w:color w:val="000000"/>
        </w:rPr>
      </w:pPr>
      <w:r w:rsidRPr="009F73A6">
        <w:rPr>
          <w:color w:val="000000"/>
        </w:rPr>
        <w:t xml:space="preserve">- </w:t>
      </w:r>
      <w:r w:rsidR="002D07D7" w:rsidRPr="009F73A6">
        <w:rPr>
          <w:color w:val="000000"/>
        </w:rPr>
        <w:t xml:space="preserve">за предоставление недостоверной информации либо </w:t>
      </w:r>
      <w:r w:rsidRPr="009F73A6">
        <w:rPr>
          <w:color w:val="000000"/>
        </w:rPr>
        <w:t>непредставление</w:t>
      </w:r>
      <w:r w:rsidR="002D07D7" w:rsidRPr="009F73A6">
        <w:rPr>
          <w:color w:val="000000"/>
        </w:rPr>
        <w:t xml:space="preserve"> информации об Объекте в соответствии с условиями </w:t>
      </w:r>
      <w:r w:rsidR="0077298F" w:rsidRPr="009F73A6">
        <w:rPr>
          <w:color w:val="000000"/>
        </w:rPr>
        <w:t>Договора</w:t>
      </w:r>
      <w:r w:rsidR="00331298" w:rsidRPr="009F73A6">
        <w:rPr>
          <w:color w:val="000000"/>
        </w:rPr>
        <w:t xml:space="preserve"> – 50 000 (пятьдесят тысяч) </w:t>
      </w:r>
      <w:r w:rsidR="002D07D7" w:rsidRPr="009F73A6">
        <w:rPr>
          <w:color w:val="000000"/>
        </w:rPr>
        <w:t>рублей за каждый выявленный Заказчиком факт нарушения;</w:t>
      </w:r>
    </w:p>
    <w:p w:rsidR="00B667DD" w:rsidRPr="009F73A6" w:rsidRDefault="00B667DD" w:rsidP="009F73A6">
      <w:pPr>
        <w:ind w:firstLine="567"/>
        <w:jc w:val="both"/>
        <w:rPr>
          <w:color w:val="000000"/>
        </w:rPr>
      </w:pPr>
      <w:r w:rsidRPr="00C727D7">
        <w:rPr>
          <w:color w:val="000000"/>
        </w:rPr>
        <w:t xml:space="preserve">- за факт несоблюдения </w:t>
      </w:r>
      <w:r w:rsidR="00282136" w:rsidRPr="00282136">
        <w:rPr>
          <w:color w:val="000000"/>
        </w:rPr>
        <w:t>Субп</w:t>
      </w:r>
      <w:r w:rsidRPr="00C727D7">
        <w:rPr>
          <w:color w:val="000000"/>
        </w:rPr>
        <w:t xml:space="preserve">одрядчиком </w:t>
      </w:r>
      <w:proofErr w:type="spellStart"/>
      <w:r w:rsidRPr="00C727D7">
        <w:rPr>
          <w:color w:val="000000"/>
        </w:rPr>
        <w:t>месячно</w:t>
      </w:r>
      <w:proofErr w:type="spellEnd"/>
      <w:r w:rsidRPr="00C727D7">
        <w:rPr>
          <w:color w:val="000000"/>
        </w:rPr>
        <w:t xml:space="preserve">-суточных графиков, предоставляемых </w:t>
      </w:r>
      <w:r w:rsidRPr="00C727D7">
        <w:rPr>
          <w:color w:val="000000"/>
        </w:rPr>
        <w:br/>
        <w:t>в соответствии с условиями п. 7.43 Договора по причинам, не зависящим от Заказчика, – 100 000 (сто тысяч) рублей за каждый случай;</w:t>
      </w:r>
    </w:p>
    <w:p w:rsidR="0016496E" w:rsidRPr="009F73A6" w:rsidRDefault="0016496E" w:rsidP="009F73A6">
      <w:pPr>
        <w:ind w:firstLine="567"/>
        <w:jc w:val="both"/>
        <w:rPr>
          <w:color w:val="000000"/>
        </w:rPr>
      </w:pPr>
      <w:r w:rsidRPr="009F73A6">
        <w:rPr>
          <w:color w:val="000000"/>
        </w:rPr>
        <w:t xml:space="preserve">- за неисполнение или ненадлежащее исполнение </w:t>
      </w:r>
      <w:r w:rsidR="00282136" w:rsidRPr="00282136">
        <w:rPr>
          <w:color w:val="000000"/>
        </w:rPr>
        <w:t>Субп</w:t>
      </w:r>
      <w:r w:rsidRPr="009F73A6">
        <w:rPr>
          <w:color w:val="000000"/>
        </w:rPr>
        <w:t>одрядчиком обязанности, предусмотренной пунктом 7.</w:t>
      </w:r>
      <w:r w:rsidR="00A60829" w:rsidRPr="009F73A6">
        <w:rPr>
          <w:color w:val="000000"/>
        </w:rPr>
        <w:t xml:space="preserve">31 </w:t>
      </w:r>
      <w:r w:rsidR="0077298F" w:rsidRPr="009F73A6">
        <w:rPr>
          <w:color w:val="000000"/>
        </w:rPr>
        <w:t>Договора</w:t>
      </w:r>
      <w:r w:rsidRPr="009F73A6">
        <w:rPr>
          <w:color w:val="000000"/>
        </w:rPr>
        <w:t xml:space="preserve"> – 3% </w:t>
      </w:r>
      <w:r w:rsidR="00393F62" w:rsidRPr="009F73A6">
        <w:rPr>
          <w:color w:val="000000"/>
        </w:rPr>
        <w:t xml:space="preserve">(три процента) </w:t>
      </w:r>
      <w:r w:rsidRPr="009F73A6">
        <w:rPr>
          <w:color w:val="000000"/>
        </w:rPr>
        <w:t>от цены Договора;</w:t>
      </w:r>
    </w:p>
    <w:p w:rsidR="00AC3AD4" w:rsidRPr="009F73A6" w:rsidRDefault="00AC3AD4" w:rsidP="009F73A6">
      <w:pPr>
        <w:ind w:firstLine="567"/>
        <w:jc w:val="both"/>
        <w:rPr>
          <w:color w:val="000000"/>
        </w:rPr>
      </w:pPr>
      <w:r w:rsidRPr="009F73A6">
        <w:rPr>
          <w:color w:val="000000"/>
        </w:rPr>
        <w:t>- за неисполнение</w:t>
      </w:r>
      <w:r w:rsidR="00F12492" w:rsidRPr="009F73A6">
        <w:rPr>
          <w:color w:val="000000"/>
        </w:rPr>
        <w:t xml:space="preserve"> или ненадлежащее исполнение</w:t>
      </w:r>
      <w:r w:rsidRPr="009F73A6">
        <w:rPr>
          <w:color w:val="000000"/>
        </w:rPr>
        <w:t xml:space="preserve"> </w:t>
      </w:r>
      <w:r w:rsidR="00F77E27">
        <w:rPr>
          <w:color w:val="000000"/>
        </w:rPr>
        <w:t>Субп</w:t>
      </w:r>
      <w:r w:rsidRPr="009F73A6">
        <w:rPr>
          <w:color w:val="000000"/>
        </w:rPr>
        <w:t xml:space="preserve">одрядчиком обязанности </w:t>
      </w:r>
      <w:r w:rsidR="00F12492" w:rsidRPr="009F73A6">
        <w:rPr>
          <w:color w:val="000000"/>
        </w:rPr>
        <w:t xml:space="preserve">по страхованию Объекта </w:t>
      </w:r>
      <w:r w:rsidRPr="009F73A6">
        <w:rPr>
          <w:color w:val="000000"/>
        </w:rPr>
        <w:t xml:space="preserve">в соответствии с разделом 17 Договора и Приложением </w:t>
      </w:r>
      <w:r w:rsidR="00DC2DC3" w:rsidRPr="009F73A6">
        <w:rPr>
          <w:color w:val="000000"/>
        </w:rPr>
        <w:t>№</w:t>
      </w:r>
      <w:r w:rsidR="00B61600">
        <w:rPr>
          <w:color w:val="000000"/>
        </w:rPr>
        <w:t xml:space="preserve"> </w:t>
      </w:r>
      <w:r w:rsidR="00200098" w:rsidRPr="009F73A6">
        <w:rPr>
          <w:color w:val="000000"/>
        </w:rPr>
        <w:t>19</w:t>
      </w:r>
      <w:r w:rsidR="00C914DE" w:rsidRPr="009F73A6">
        <w:rPr>
          <w:color w:val="000000"/>
        </w:rPr>
        <w:t xml:space="preserve"> </w:t>
      </w:r>
      <w:r w:rsidRPr="009F73A6">
        <w:rPr>
          <w:color w:val="000000"/>
        </w:rPr>
        <w:t xml:space="preserve">к Договору; за заключение </w:t>
      </w:r>
      <w:r w:rsidR="00282136" w:rsidRPr="00282136">
        <w:rPr>
          <w:color w:val="000000"/>
        </w:rPr>
        <w:t>Субп</w:t>
      </w:r>
      <w:r w:rsidRPr="009F73A6">
        <w:rPr>
          <w:color w:val="000000"/>
        </w:rPr>
        <w:t xml:space="preserve">одрядчиком договора страхования, не согласованного с Заказчиком; за заключение </w:t>
      </w:r>
      <w:r w:rsidR="00282136" w:rsidRPr="00282136">
        <w:rPr>
          <w:color w:val="000000"/>
        </w:rPr>
        <w:t>Субп</w:t>
      </w:r>
      <w:r w:rsidRPr="009F73A6">
        <w:rPr>
          <w:color w:val="000000"/>
        </w:rPr>
        <w:t xml:space="preserve">одрядчиком договора страхования со страховой организацией, не отвечающей </w:t>
      </w:r>
      <w:r w:rsidRPr="009F73A6">
        <w:rPr>
          <w:color w:val="000000"/>
        </w:rPr>
        <w:lastRenderedPageBreak/>
        <w:t xml:space="preserve">квалификационным требованиям, установленным Приложением </w:t>
      </w:r>
      <w:r w:rsidR="00DC2DC3" w:rsidRPr="009F73A6">
        <w:rPr>
          <w:color w:val="000000"/>
        </w:rPr>
        <w:t>№</w:t>
      </w:r>
      <w:r w:rsidR="00B61600">
        <w:rPr>
          <w:color w:val="000000"/>
        </w:rPr>
        <w:t xml:space="preserve"> </w:t>
      </w:r>
      <w:r w:rsidR="00C914DE" w:rsidRPr="009F73A6">
        <w:rPr>
          <w:color w:val="000000"/>
        </w:rPr>
        <w:t>1</w:t>
      </w:r>
      <w:r w:rsidR="00B17536">
        <w:rPr>
          <w:color w:val="000000"/>
        </w:rPr>
        <w:t>8</w:t>
      </w:r>
      <w:r w:rsidR="00C914DE" w:rsidRPr="009F73A6">
        <w:rPr>
          <w:color w:val="000000"/>
        </w:rPr>
        <w:t xml:space="preserve"> </w:t>
      </w:r>
      <w:r w:rsidRPr="009F73A6">
        <w:rPr>
          <w:color w:val="000000"/>
        </w:rPr>
        <w:t>к Договору, – 0,05 %</w:t>
      </w:r>
      <w:r w:rsidR="001773DB" w:rsidRPr="009F73A6">
        <w:rPr>
          <w:color w:val="000000"/>
        </w:rPr>
        <w:t xml:space="preserve"> (</w:t>
      </w:r>
      <w:r w:rsidR="00393F62" w:rsidRPr="009F73A6">
        <w:rPr>
          <w:color w:val="000000"/>
        </w:rPr>
        <w:t>ноль целых пять сотых процента)</w:t>
      </w:r>
      <w:r w:rsidRPr="009F73A6">
        <w:rPr>
          <w:color w:val="000000"/>
        </w:rPr>
        <w:t xml:space="preserve"> от цены Договора за каждый день до момента устранения нарушения и надлежащего исполнения соответствующей обязанности;</w:t>
      </w:r>
    </w:p>
    <w:p w:rsidR="002D07D7" w:rsidRPr="009F73A6" w:rsidRDefault="002D07D7" w:rsidP="009F73A6">
      <w:pPr>
        <w:ind w:firstLine="567"/>
        <w:jc w:val="both"/>
        <w:rPr>
          <w:color w:val="000000"/>
        </w:rPr>
      </w:pPr>
      <w:r w:rsidRPr="009F73A6">
        <w:rPr>
          <w:color w:val="000000"/>
        </w:rPr>
        <w:t xml:space="preserve">- за сокрытие </w:t>
      </w:r>
      <w:r w:rsidR="00F77E27">
        <w:rPr>
          <w:color w:val="000000"/>
        </w:rPr>
        <w:t>Субп</w:t>
      </w:r>
      <w:r w:rsidRPr="009F73A6">
        <w:rPr>
          <w:color w:val="000000"/>
        </w:rPr>
        <w:t>одрядчиком (Исполнителем) сведений, предусмотренных п.</w:t>
      </w:r>
      <w:r w:rsidR="005A2E54" w:rsidRPr="009F73A6">
        <w:rPr>
          <w:color w:val="000000"/>
        </w:rPr>
        <w:t xml:space="preserve"> </w:t>
      </w:r>
      <w:r w:rsidRPr="009F73A6">
        <w:rPr>
          <w:color w:val="000000"/>
        </w:rPr>
        <w:t xml:space="preserve">19.4. </w:t>
      </w:r>
      <w:r w:rsidR="0077298F" w:rsidRPr="009F73A6">
        <w:rPr>
          <w:color w:val="000000"/>
        </w:rPr>
        <w:t>Договора</w:t>
      </w:r>
      <w:r w:rsidRPr="009F73A6">
        <w:rPr>
          <w:color w:val="000000"/>
        </w:rPr>
        <w:t xml:space="preserve">, не предоставление таких сведений либо предоставление сведений, не соответствующих действительности – </w:t>
      </w:r>
      <w:r w:rsidR="0016496E" w:rsidRPr="009F73A6">
        <w:rPr>
          <w:color w:val="000000"/>
        </w:rPr>
        <w:t>3</w:t>
      </w:r>
      <w:r w:rsidRPr="009F73A6">
        <w:rPr>
          <w:color w:val="000000"/>
        </w:rPr>
        <w:t xml:space="preserve"> %</w:t>
      </w:r>
      <w:r w:rsidR="00393F62" w:rsidRPr="009F73A6">
        <w:rPr>
          <w:color w:val="000000"/>
        </w:rPr>
        <w:t xml:space="preserve"> (три процента)</w:t>
      </w:r>
      <w:r w:rsidRPr="009F73A6">
        <w:rPr>
          <w:color w:val="000000"/>
        </w:rPr>
        <w:t xml:space="preserve"> от </w:t>
      </w:r>
      <w:r w:rsidR="0016496E" w:rsidRPr="009F73A6">
        <w:rPr>
          <w:color w:val="000000"/>
        </w:rPr>
        <w:t>цены</w:t>
      </w:r>
      <w:r w:rsidRPr="009F73A6">
        <w:rPr>
          <w:color w:val="000000"/>
        </w:rPr>
        <w:t xml:space="preserve"> Договора;</w:t>
      </w:r>
    </w:p>
    <w:p w:rsidR="00E75A76" w:rsidRPr="009F73A6" w:rsidRDefault="002D07D7" w:rsidP="009F73A6">
      <w:pPr>
        <w:ind w:firstLine="567"/>
        <w:jc w:val="both"/>
        <w:rPr>
          <w:color w:val="000000"/>
        </w:rPr>
      </w:pPr>
      <w:r w:rsidRPr="009F73A6">
        <w:rPr>
          <w:color w:val="000000"/>
        </w:rPr>
        <w:t>- за неисполнение обязанностей, установленных в п. 1.4 и п. 7.</w:t>
      </w:r>
      <w:r w:rsidR="00D419FD" w:rsidRPr="009F73A6">
        <w:rPr>
          <w:color w:val="000000"/>
        </w:rPr>
        <w:t>3</w:t>
      </w:r>
      <w:r w:rsidR="004E0F47" w:rsidRPr="009F73A6">
        <w:rPr>
          <w:color w:val="000000"/>
        </w:rPr>
        <w:t>0</w:t>
      </w:r>
      <w:r w:rsidR="00D419FD" w:rsidRPr="009F73A6">
        <w:rPr>
          <w:color w:val="000000"/>
        </w:rPr>
        <w:t xml:space="preserve"> </w:t>
      </w:r>
      <w:r w:rsidR="0077298F" w:rsidRPr="009F73A6">
        <w:rPr>
          <w:color w:val="000000"/>
        </w:rPr>
        <w:t>Договора</w:t>
      </w:r>
      <w:r w:rsidRPr="009F73A6">
        <w:rPr>
          <w:color w:val="000000"/>
        </w:rPr>
        <w:t xml:space="preserve"> </w:t>
      </w:r>
      <w:r w:rsidR="00282136" w:rsidRPr="00282136">
        <w:rPr>
          <w:color w:val="000000"/>
        </w:rPr>
        <w:t>Субп</w:t>
      </w:r>
      <w:r w:rsidRPr="009F73A6">
        <w:rPr>
          <w:color w:val="000000"/>
        </w:rPr>
        <w:t>одрядчик обязан уплатить Заказчику неустойку в размере 0,1 %</w:t>
      </w:r>
      <w:r w:rsidR="00393F62" w:rsidRPr="009F73A6">
        <w:rPr>
          <w:color w:val="000000"/>
        </w:rPr>
        <w:t xml:space="preserve"> (ноль целых одна десятая процента)</w:t>
      </w:r>
      <w:r w:rsidRPr="009F73A6">
        <w:rPr>
          <w:color w:val="000000"/>
        </w:rPr>
        <w:t xml:space="preserve"> от общей цены Договора за каждый день просрочки</w:t>
      </w:r>
      <w:r w:rsidR="00E75A76" w:rsidRPr="009F73A6">
        <w:rPr>
          <w:color w:val="000000"/>
        </w:rPr>
        <w:t>;</w:t>
      </w:r>
    </w:p>
    <w:p w:rsidR="00E15EF4" w:rsidRPr="009F73A6" w:rsidRDefault="00E15EF4" w:rsidP="009F73A6">
      <w:pPr>
        <w:ind w:firstLine="567"/>
        <w:jc w:val="both"/>
        <w:rPr>
          <w:color w:val="000000"/>
        </w:rPr>
      </w:pPr>
      <w:r w:rsidRPr="009F73A6">
        <w:rPr>
          <w:color w:val="000000"/>
        </w:rPr>
        <w:t>- за неисполнение обязанностей, установленных в п.</w:t>
      </w:r>
      <w:r w:rsidR="009D0239" w:rsidRPr="009F73A6">
        <w:rPr>
          <w:color w:val="000000"/>
        </w:rPr>
        <w:t xml:space="preserve"> </w:t>
      </w:r>
      <w:r w:rsidRPr="009F73A6">
        <w:rPr>
          <w:color w:val="000000"/>
        </w:rPr>
        <w:t>7.</w:t>
      </w:r>
      <w:r w:rsidR="00C27C5D" w:rsidRPr="009F73A6">
        <w:rPr>
          <w:color w:val="000000"/>
        </w:rPr>
        <w:t xml:space="preserve">36 </w:t>
      </w:r>
      <w:r w:rsidRPr="009F73A6">
        <w:rPr>
          <w:color w:val="000000"/>
        </w:rPr>
        <w:t xml:space="preserve">Договора – </w:t>
      </w:r>
      <w:r w:rsidR="00AD106A" w:rsidRPr="009F73A6">
        <w:rPr>
          <w:color w:val="000000"/>
        </w:rPr>
        <w:t>1 000 000</w:t>
      </w:r>
      <w:r w:rsidR="00393F62" w:rsidRPr="009F73A6">
        <w:rPr>
          <w:color w:val="000000"/>
        </w:rPr>
        <w:t xml:space="preserve"> (</w:t>
      </w:r>
      <w:r w:rsidR="00AD106A" w:rsidRPr="009F73A6">
        <w:rPr>
          <w:color w:val="000000"/>
        </w:rPr>
        <w:t>один миллион</w:t>
      </w:r>
      <w:r w:rsidR="00393F62" w:rsidRPr="009F73A6">
        <w:rPr>
          <w:color w:val="000000"/>
        </w:rPr>
        <w:t>)</w:t>
      </w:r>
      <w:r w:rsidR="00AD106A" w:rsidRPr="009F73A6">
        <w:rPr>
          <w:color w:val="000000"/>
        </w:rPr>
        <w:t xml:space="preserve"> руб.</w:t>
      </w:r>
      <w:r w:rsidRPr="009F73A6">
        <w:rPr>
          <w:color w:val="000000"/>
        </w:rPr>
        <w:t xml:space="preserve"> за каждое нарушение;</w:t>
      </w:r>
    </w:p>
    <w:p w:rsidR="00E15EF4" w:rsidRPr="009F73A6" w:rsidRDefault="00E15EF4" w:rsidP="009F73A6">
      <w:pPr>
        <w:ind w:firstLine="567"/>
        <w:jc w:val="both"/>
        <w:rPr>
          <w:color w:val="000000"/>
        </w:rPr>
      </w:pPr>
      <w:r w:rsidRPr="009F73A6">
        <w:rPr>
          <w:color w:val="000000"/>
        </w:rPr>
        <w:t>- за нарушение срока, установленного п.</w:t>
      </w:r>
      <w:r w:rsidR="00B61600">
        <w:rPr>
          <w:color w:val="000000"/>
        </w:rPr>
        <w:t xml:space="preserve"> </w:t>
      </w:r>
      <w:r w:rsidRPr="009F73A6">
        <w:rPr>
          <w:color w:val="000000"/>
        </w:rPr>
        <w:t>7.</w:t>
      </w:r>
      <w:r w:rsidR="00C27C5D" w:rsidRPr="009F73A6">
        <w:rPr>
          <w:color w:val="000000"/>
        </w:rPr>
        <w:t>3</w:t>
      </w:r>
      <w:r w:rsidR="00B40BD6" w:rsidRPr="009F73A6">
        <w:rPr>
          <w:color w:val="000000"/>
        </w:rPr>
        <w:t>7</w:t>
      </w:r>
      <w:r w:rsidR="00C27C5D" w:rsidRPr="009F73A6">
        <w:rPr>
          <w:color w:val="000000"/>
        </w:rPr>
        <w:t xml:space="preserve"> </w:t>
      </w:r>
      <w:r w:rsidRPr="009F73A6">
        <w:rPr>
          <w:color w:val="000000"/>
        </w:rPr>
        <w:t>Договора – 0,1 %</w:t>
      </w:r>
      <w:r w:rsidR="00393F62" w:rsidRPr="009F73A6">
        <w:rPr>
          <w:color w:val="000000"/>
        </w:rPr>
        <w:t xml:space="preserve"> (ноль целых одна десятая процента)</w:t>
      </w:r>
      <w:r w:rsidRPr="009F73A6">
        <w:rPr>
          <w:color w:val="000000"/>
        </w:rPr>
        <w:t xml:space="preserve"> от общей цены Договора за каждый день просрочки; </w:t>
      </w:r>
    </w:p>
    <w:p w:rsidR="00BB6A24" w:rsidRPr="009F73A6" w:rsidRDefault="00BB6A24" w:rsidP="009F73A6">
      <w:pPr>
        <w:ind w:firstLine="567"/>
        <w:jc w:val="both"/>
        <w:rPr>
          <w:color w:val="000000"/>
        </w:rPr>
      </w:pPr>
      <w:r w:rsidRPr="009F73A6">
        <w:t xml:space="preserve">- за неисполнение </w:t>
      </w:r>
      <w:r w:rsidR="00282136" w:rsidRPr="00282136">
        <w:t>Субп</w:t>
      </w:r>
      <w:r w:rsidRPr="009F73A6">
        <w:t xml:space="preserve">одрядчиком п. 7.37.1. </w:t>
      </w:r>
      <w:r w:rsidRPr="009F73A6">
        <w:rPr>
          <w:color w:val="000000"/>
        </w:rPr>
        <w:t>–</w:t>
      </w:r>
      <w:r w:rsidRPr="009F73A6">
        <w:t xml:space="preserve"> 0,1 % (ноль целых одна десятая процента) от общей цены Договора за каждый день просрочки;</w:t>
      </w:r>
    </w:p>
    <w:p w:rsidR="00756AD9" w:rsidRPr="009F73A6" w:rsidRDefault="000A5BDC" w:rsidP="009F73A6">
      <w:pPr>
        <w:ind w:firstLine="567"/>
        <w:jc w:val="both"/>
        <w:rPr>
          <w:color w:val="000000"/>
        </w:rPr>
      </w:pPr>
      <w:r w:rsidRPr="009F73A6">
        <w:rPr>
          <w:color w:val="000000"/>
        </w:rPr>
        <w:t xml:space="preserve">- </w:t>
      </w:r>
      <w:r w:rsidR="000E18EE" w:rsidRPr="009F73A6">
        <w:rPr>
          <w:color w:val="000000"/>
        </w:rPr>
        <w:t xml:space="preserve">за неисполнение или ненадлежащее исполнение </w:t>
      </w:r>
      <w:r w:rsidR="00282136" w:rsidRPr="00282136">
        <w:rPr>
          <w:color w:val="000000"/>
        </w:rPr>
        <w:t>Субп</w:t>
      </w:r>
      <w:r w:rsidR="000E18EE" w:rsidRPr="009F73A6">
        <w:rPr>
          <w:color w:val="000000"/>
        </w:rPr>
        <w:t xml:space="preserve">одрядчиком обязанностей по представлению в порядке, установленном Договором, </w:t>
      </w:r>
      <w:r w:rsidR="00904B3C">
        <w:rPr>
          <w:color w:val="000000"/>
        </w:rPr>
        <w:t>независимой</w:t>
      </w:r>
      <w:r w:rsidR="00904B3C" w:rsidRPr="009F73A6">
        <w:rPr>
          <w:color w:val="000000"/>
        </w:rPr>
        <w:t xml:space="preserve"> </w:t>
      </w:r>
      <w:r w:rsidR="000E18EE" w:rsidRPr="009F73A6">
        <w:rPr>
          <w:color w:val="000000"/>
        </w:rPr>
        <w:t>гарантии (</w:t>
      </w:r>
      <w:r w:rsidR="00904B3C">
        <w:rPr>
          <w:color w:val="000000"/>
        </w:rPr>
        <w:t>независимых</w:t>
      </w:r>
      <w:r w:rsidR="00904B3C" w:rsidRPr="009F73A6">
        <w:rPr>
          <w:color w:val="000000"/>
        </w:rPr>
        <w:t xml:space="preserve"> </w:t>
      </w:r>
      <w:r w:rsidR="000E18EE" w:rsidRPr="009F73A6">
        <w:rPr>
          <w:color w:val="000000"/>
        </w:rPr>
        <w:t>гарантий)</w:t>
      </w:r>
      <w:r w:rsidR="00AE0418" w:rsidRPr="009F73A6">
        <w:rPr>
          <w:color w:val="000000"/>
        </w:rPr>
        <w:t>, иного обеспечения</w:t>
      </w:r>
      <w:r w:rsidR="000E18EE" w:rsidRPr="009F73A6">
        <w:rPr>
          <w:color w:val="000000"/>
        </w:rPr>
        <w:t>, представление котор</w:t>
      </w:r>
      <w:r w:rsidR="00C702DF" w:rsidRPr="009F73A6">
        <w:rPr>
          <w:color w:val="000000"/>
        </w:rPr>
        <w:t>ых</w:t>
      </w:r>
      <w:r w:rsidR="000E18EE" w:rsidRPr="009F73A6">
        <w:rPr>
          <w:color w:val="000000"/>
        </w:rPr>
        <w:t xml:space="preserve"> является обязательным согласно Договору, – 0,1 % (</w:t>
      </w:r>
      <w:r w:rsidR="00393F62" w:rsidRPr="009F73A6">
        <w:rPr>
          <w:color w:val="000000"/>
        </w:rPr>
        <w:t xml:space="preserve">ноль целых </w:t>
      </w:r>
      <w:r w:rsidR="000E18EE" w:rsidRPr="009F73A6">
        <w:rPr>
          <w:color w:val="000000"/>
        </w:rPr>
        <w:t xml:space="preserve">одна десятая процента) от </w:t>
      </w:r>
      <w:r w:rsidRPr="009F73A6">
        <w:rPr>
          <w:color w:val="000000"/>
        </w:rPr>
        <w:t>Цены</w:t>
      </w:r>
      <w:r w:rsidR="000E18EE" w:rsidRPr="009F73A6">
        <w:rPr>
          <w:color w:val="000000"/>
        </w:rPr>
        <w:t xml:space="preserve"> Договора за каждый день</w:t>
      </w:r>
      <w:r w:rsidR="00B174A5" w:rsidRPr="009F73A6">
        <w:rPr>
          <w:color w:val="000000"/>
        </w:rPr>
        <w:t xml:space="preserve"> просрочки</w:t>
      </w:r>
      <w:r w:rsidR="000E18EE" w:rsidRPr="009F73A6">
        <w:rPr>
          <w:color w:val="000000"/>
        </w:rPr>
        <w:t>;</w:t>
      </w:r>
    </w:p>
    <w:p w:rsidR="00BB6A24" w:rsidRPr="009F73A6" w:rsidRDefault="00BB6A24" w:rsidP="009F73A6">
      <w:pPr>
        <w:ind w:firstLine="567"/>
        <w:jc w:val="both"/>
      </w:pPr>
      <w:r w:rsidRPr="009F73A6">
        <w:t xml:space="preserve">- за неисполнение </w:t>
      </w:r>
      <w:r w:rsidR="00AE0418" w:rsidRPr="009F73A6">
        <w:t xml:space="preserve">или ненадлежащее исполнение </w:t>
      </w:r>
      <w:r w:rsidRPr="009F73A6">
        <w:t>решений</w:t>
      </w:r>
      <w:r w:rsidR="00AE0418" w:rsidRPr="009F73A6">
        <w:t>, принятых на совместных совещаниях и закрепленных в</w:t>
      </w:r>
      <w:r w:rsidRPr="009F73A6">
        <w:t xml:space="preserve"> протокол</w:t>
      </w:r>
      <w:r w:rsidR="00AE0418" w:rsidRPr="009F73A6">
        <w:t>ах</w:t>
      </w:r>
      <w:r w:rsidRPr="009F73A6">
        <w:t xml:space="preserve"> совещаний </w:t>
      </w:r>
      <w:r w:rsidR="00F90BD9" w:rsidRPr="009F73A6">
        <w:t>в порядке, установленном Договором,</w:t>
      </w:r>
      <w:r w:rsidRPr="009F73A6">
        <w:t xml:space="preserve"> – 100 000 (сто тысяч) рублей за каждый выявленный факт неисполнения;</w:t>
      </w:r>
    </w:p>
    <w:p w:rsidR="009F07C4" w:rsidRPr="009F73A6" w:rsidRDefault="009F07C4" w:rsidP="009F73A6">
      <w:pPr>
        <w:ind w:firstLine="567"/>
        <w:jc w:val="both"/>
      </w:pPr>
      <w:r w:rsidRPr="009F73A6">
        <w:t xml:space="preserve">- за </w:t>
      </w:r>
      <w:r w:rsidR="00F90BD9" w:rsidRPr="009F73A6">
        <w:t>неисполнение или ненадлежащее исполнение обязанности по своевременному оформлению</w:t>
      </w:r>
      <w:r w:rsidRPr="009F73A6">
        <w:t xml:space="preserve"> исполнительной документации согласно п. 8.6 </w:t>
      </w:r>
      <w:r w:rsidR="00F90BD9" w:rsidRPr="009F73A6">
        <w:t xml:space="preserve">Договора </w:t>
      </w:r>
      <w:r w:rsidRPr="009F73A6">
        <w:t>– 10 000 (десять тысяч) рублей за каждый факт просрочки;</w:t>
      </w:r>
    </w:p>
    <w:p w:rsidR="00135B06" w:rsidRPr="009F73A6" w:rsidRDefault="00135B06" w:rsidP="009F73A6">
      <w:pPr>
        <w:ind w:firstLine="567"/>
        <w:jc w:val="both"/>
      </w:pPr>
      <w:r w:rsidRPr="009F73A6">
        <w:t>- за неудовлетворительное состояние содержания временных зданий и сооружений – 100 000 (сто тысяч) рублей за каждый факт нарушения;</w:t>
      </w:r>
    </w:p>
    <w:p w:rsidR="00F025AC" w:rsidRPr="009F73A6" w:rsidRDefault="00F025AC" w:rsidP="009F73A6">
      <w:pPr>
        <w:ind w:firstLine="567"/>
        <w:jc w:val="both"/>
        <w:rPr>
          <w:color w:val="000000"/>
        </w:rPr>
      </w:pPr>
      <w:r w:rsidRPr="009F73A6">
        <w:t xml:space="preserve">- за нарушение обязательств по обеспечению беспрепятственного доступа на территорию Объекта уполномоченных лиц Заказчика и </w:t>
      </w:r>
      <w:proofErr w:type="spellStart"/>
      <w:r w:rsidRPr="009F73A6">
        <w:t>и</w:t>
      </w:r>
      <w:proofErr w:type="spellEnd"/>
      <w:r w:rsidRPr="009F73A6">
        <w:t xml:space="preserve"> (или) Инженерной организации </w:t>
      </w:r>
      <w:r w:rsidRPr="009F73A6">
        <w:rPr>
          <w:color w:val="000000"/>
        </w:rPr>
        <w:t>– 50 000 (пятьдесят тысяч рублей) за каждые сутки неосуществления допуска или воспрепятствования деятельности таких лиц;</w:t>
      </w:r>
    </w:p>
    <w:p w:rsidR="00094B24" w:rsidRPr="009F73A6" w:rsidRDefault="000A5BDC" w:rsidP="009F73A6">
      <w:pPr>
        <w:ind w:firstLine="567"/>
        <w:jc w:val="both"/>
        <w:rPr>
          <w:color w:val="000000"/>
        </w:rPr>
      </w:pPr>
      <w:r w:rsidRPr="009F73A6">
        <w:rPr>
          <w:color w:val="000000"/>
        </w:rPr>
        <w:t xml:space="preserve">- </w:t>
      </w:r>
      <w:r w:rsidR="00094B24" w:rsidRPr="009F73A6">
        <w:rPr>
          <w:color w:val="000000"/>
        </w:rPr>
        <w:t xml:space="preserve">за неисполнение </w:t>
      </w:r>
      <w:r w:rsidR="00282136" w:rsidRPr="00282136">
        <w:rPr>
          <w:color w:val="000000"/>
        </w:rPr>
        <w:t>Субп</w:t>
      </w:r>
      <w:r w:rsidR="00094B24" w:rsidRPr="009F73A6">
        <w:rPr>
          <w:color w:val="000000"/>
        </w:rPr>
        <w:t>одрядчиком обязанности уведомить Зак</w:t>
      </w:r>
      <w:r w:rsidR="00BC1154" w:rsidRPr="009F73A6">
        <w:rPr>
          <w:color w:val="000000"/>
        </w:rPr>
        <w:t xml:space="preserve">азчика о заключении договора с </w:t>
      </w:r>
      <w:r w:rsidR="00094B24" w:rsidRPr="009F73A6">
        <w:rPr>
          <w:color w:val="000000"/>
        </w:rPr>
        <w:t xml:space="preserve">субподрядчиком в порядке, предусмотренном </w:t>
      </w:r>
      <w:r w:rsidR="00060301" w:rsidRPr="009F73A6">
        <w:rPr>
          <w:color w:val="000000"/>
        </w:rPr>
        <w:t>п. 2.3</w:t>
      </w:r>
      <w:r w:rsidR="00D85F69" w:rsidRPr="009F73A6">
        <w:rPr>
          <w:color w:val="000000"/>
        </w:rPr>
        <w:t xml:space="preserve"> Договора </w:t>
      </w:r>
      <w:r w:rsidR="00D801AA" w:rsidRPr="009F73A6">
        <w:rPr>
          <w:color w:val="000000"/>
        </w:rPr>
        <w:t xml:space="preserve">и (или) </w:t>
      </w:r>
      <w:r w:rsidR="00094B24" w:rsidRPr="009F73A6">
        <w:rPr>
          <w:color w:val="000000"/>
        </w:rPr>
        <w:t>за непредоставление по требованию Заказчика копии договора с субподрядчиком и иных документов, указа</w:t>
      </w:r>
      <w:r w:rsidR="00060301" w:rsidRPr="009F73A6">
        <w:rPr>
          <w:color w:val="000000"/>
        </w:rPr>
        <w:t>нных в п. 2.3</w:t>
      </w:r>
      <w:r w:rsidR="00094B24" w:rsidRPr="009F73A6">
        <w:rPr>
          <w:color w:val="000000"/>
        </w:rPr>
        <w:t xml:space="preserve"> Договора –</w:t>
      </w:r>
      <w:r w:rsidR="00060301" w:rsidRPr="009F73A6">
        <w:rPr>
          <w:color w:val="000000"/>
        </w:rPr>
        <w:t xml:space="preserve"> </w:t>
      </w:r>
      <w:r w:rsidR="00BD2111" w:rsidRPr="009F73A6">
        <w:rPr>
          <w:color w:val="000000"/>
        </w:rPr>
        <w:t>1</w:t>
      </w:r>
      <w:r w:rsidR="00562284" w:rsidRPr="009F73A6">
        <w:rPr>
          <w:color w:val="000000"/>
        </w:rPr>
        <w:t>0</w:t>
      </w:r>
      <w:r w:rsidR="00D801AA" w:rsidRPr="009F73A6">
        <w:rPr>
          <w:color w:val="000000"/>
        </w:rPr>
        <w:t>0</w:t>
      </w:r>
      <w:r w:rsidR="00094B24" w:rsidRPr="009F73A6">
        <w:rPr>
          <w:color w:val="000000"/>
        </w:rPr>
        <w:t> 000 (</w:t>
      </w:r>
      <w:r w:rsidR="00BD2111" w:rsidRPr="009F73A6">
        <w:rPr>
          <w:color w:val="000000"/>
        </w:rPr>
        <w:t>сто</w:t>
      </w:r>
      <w:r w:rsidR="00D801AA" w:rsidRPr="009F73A6">
        <w:rPr>
          <w:color w:val="000000"/>
        </w:rPr>
        <w:t xml:space="preserve"> </w:t>
      </w:r>
      <w:r w:rsidR="00094B24" w:rsidRPr="009F73A6">
        <w:rPr>
          <w:color w:val="000000"/>
        </w:rPr>
        <w:t>тысяч) рублей за каждое нарушение;</w:t>
      </w:r>
    </w:p>
    <w:p w:rsidR="00A96CD9" w:rsidRPr="009F73A6" w:rsidRDefault="00A96CD9" w:rsidP="009F73A6">
      <w:pPr>
        <w:ind w:firstLine="567"/>
        <w:jc w:val="both"/>
        <w:rPr>
          <w:color w:val="000000"/>
        </w:rPr>
      </w:pPr>
      <w:r w:rsidRPr="009F73A6">
        <w:rPr>
          <w:color w:val="000000"/>
        </w:rPr>
        <w:t xml:space="preserve">- за неисполнение или ненадлежащее исполнение </w:t>
      </w:r>
      <w:r w:rsidR="00282136" w:rsidRPr="00282136">
        <w:rPr>
          <w:color w:val="000000"/>
        </w:rPr>
        <w:t>Субп</w:t>
      </w:r>
      <w:r w:rsidRPr="009F73A6">
        <w:rPr>
          <w:color w:val="000000"/>
        </w:rPr>
        <w:t xml:space="preserve">одрядчиком обязанности по согласованию с Заказчиком замены субподрядчиков, выступавших в качестве </w:t>
      </w:r>
      <w:r w:rsidRPr="009F73A6">
        <w:t xml:space="preserve">стратегических партнеров </w:t>
      </w:r>
      <w:r w:rsidR="00282136" w:rsidRPr="00282136">
        <w:t>Субп</w:t>
      </w:r>
      <w:r w:rsidRPr="009F73A6">
        <w:t>одрядчика при проведении конкурса на право заключения Договора, в порядке, предусмотренном п. 2.3 Договора – 10</w:t>
      </w:r>
      <w:r w:rsidRPr="009F73A6">
        <w:rPr>
          <w:color w:val="000000"/>
        </w:rPr>
        <w:t> % (десять процентов) от цены Договора за каждое нарушение;</w:t>
      </w:r>
    </w:p>
    <w:p w:rsidR="002E741C" w:rsidRPr="009F73A6" w:rsidRDefault="000A5BDC" w:rsidP="009F73A6">
      <w:pPr>
        <w:ind w:firstLine="567"/>
        <w:jc w:val="both"/>
        <w:rPr>
          <w:color w:val="000000"/>
        </w:rPr>
      </w:pPr>
      <w:r w:rsidRPr="009F73A6">
        <w:rPr>
          <w:color w:val="000000"/>
        </w:rPr>
        <w:t xml:space="preserve">- </w:t>
      </w:r>
      <w:r w:rsidR="000930FA" w:rsidRPr="009F73A6">
        <w:rPr>
          <w:color w:val="000000"/>
        </w:rPr>
        <w:t xml:space="preserve">за неисполнение </w:t>
      </w:r>
      <w:r w:rsidR="00282136" w:rsidRPr="00282136">
        <w:rPr>
          <w:color w:val="000000"/>
        </w:rPr>
        <w:t>Субп</w:t>
      </w:r>
      <w:r w:rsidR="000930FA" w:rsidRPr="009F73A6">
        <w:rPr>
          <w:color w:val="000000"/>
        </w:rPr>
        <w:t>одрядчиком обязанности по привлечению к исполнению Договора субподрядчика (-</w:t>
      </w:r>
      <w:proofErr w:type="spellStart"/>
      <w:r w:rsidR="000930FA" w:rsidRPr="009F73A6">
        <w:rPr>
          <w:color w:val="000000"/>
        </w:rPr>
        <w:t>ов</w:t>
      </w:r>
      <w:proofErr w:type="spellEnd"/>
      <w:r w:rsidR="000930FA" w:rsidRPr="009F73A6">
        <w:rPr>
          <w:color w:val="000000"/>
        </w:rPr>
        <w:t xml:space="preserve">) из числа </w:t>
      </w:r>
      <w:r w:rsidR="00C44132" w:rsidRPr="009F73A6">
        <w:t>СМСП</w:t>
      </w:r>
      <w:r w:rsidR="00060301" w:rsidRPr="009F73A6">
        <w:rPr>
          <w:color w:val="000000"/>
        </w:rPr>
        <w:t>, установленной п. 2.4</w:t>
      </w:r>
      <w:r w:rsidR="000930FA" w:rsidRPr="009F73A6">
        <w:rPr>
          <w:color w:val="000000"/>
        </w:rPr>
        <w:t xml:space="preserve"> Договора</w:t>
      </w:r>
      <w:r w:rsidR="00BE0B65" w:rsidRPr="009F73A6">
        <w:rPr>
          <w:color w:val="000000"/>
        </w:rPr>
        <w:t>,</w:t>
      </w:r>
      <w:r w:rsidR="00BE6EB1" w:rsidRPr="009F73A6">
        <w:rPr>
          <w:color w:val="000000"/>
        </w:rPr>
        <w:t xml:space="preserve"> или </w:t>
      </w:r>
      <w:r w:rsidR="000930FA" w:rsidRPr="009F73A6">
        <w:rPr>
          <w:color w:val="000000"/>
        </w:rPr>
        <w:t>за несогласование с Заказчиком замены субподрядчика (-</w:t>
      </w:r>
      <w:proofErr w:type="spellStart"/>
      <w:r w:rsidR="000930FA" w:rsidRPr="009F73A6">
        <w:rPr>
          <w:color w:val="000000"/>
        </w:rPr>
        <w:t>ов</w:t>
      </w:r>
      <w:proofErr w:type="spellEnd"/>
      <w:r w:rsidR="000930FA" w:rsidRPr="009F73A6">
        <w:rPr>
          <w:color w:val="000000"/>
        </w:rPr>
        <w:t xml:space="preserve">) из числа </w:t>
      </w:r>
      <w:r w:rsidR="00C44132" w:rsidRPr="009F73A6">
        <w:t>СМСП</w:t>
      </w:r>
      <w:r w:rsidR="000930FA" w:rsidRPr="009F73A6">
        <w:rPr>
          <w:color w:val="000000"/>
        </w:rPr>
        <w:t xml:space="preserve"> в </w:t>
      </w:r>
      <w:r w:rsidR="00060301" w:rsidRPr="009F73A6">
        <w:rPr>
          <w:color w:val="000000"/>
        </w:rPr>
        <w:t>порядке, установленном в п. 2.4</w:t>
      </w:r>
      <w:r w:rsidR="000930FA" w:rsidRPr="009F73A6">
        <w:rPr>
          <w:color w:val="000000"/>
        </w:rPr>
        <w:t xml:space="preserve"> Договора</w:t>
      </w:r>
      <w:r w:rsidR="009D116E" w:rsidRPr="009F73A6">
        <w:rPr>
          <w:color w:val="000000"/>
        </w:rPr>
        <w:t xml:space="preserve"> </w:t>
      </w:r>
      <w:r w:rsidR="002761C9" w:rsidRPr="009F73A6">
        <w:rPr>
          <w:color w:val="000000"/>
        </w:rPr>
        <w:t>–</w:t>
      </w:r>
      <w:r w:rsidRPr="009F73A6">
        <w:rPr>
          <w:color w:val="000000"/>
        </w:rPr>
        <w:t xml:space="preserve"> 3% (три процента) от Цены Договора за каждое нарушение</w:t>
      </w:r>
      <w:r w:rsidR="001413B1" w:rsidRPr="009F73A6">
        <w:rPr>
          <w:color w:val="000000"/>
        </w:rPr>
        <w:t>;</w:t>
      </w:r>
    </w:p>
    <w:p w:rsidR="00F83E8B" w:rsidRPr="009F73A6" w:rsidRDefault="00D748D5" w:rsidP="009F73A6">
      <w:pPr>
        <w:ind w:firstLine="567"/>
        <w:jc w:val="both"/>
        <w:rPr>
          <w:color w:val="000000"/>
        </w:rPr>
      </w:pPr>
      <w:r w:rsidRPr="009F73A6">
        <w:rPr>
          <w:color w:val="000000"/>
        </w:rPr>
        <w:t xml:space="preserve">- </w:t>
      </w:r>
      <w:r w:rsidRPr="009F73A6">
        <w:rPr>
          <w:color w:val="000000"/>
          <w:lang w:eastAsia="en-US"/>
        </w:rPr>
        <w:t xml:space="preserve">за неисполнение </w:t>
      </w:r>
      <w:r w:rsidR="00282136" w:rsidRPr="00282136">
        <w:rPr>
          <w:color w:val="000000"/>
          <w:lang w:eastAsia="en-US"/>
        </w:rPr>
        <w:t>Субп</w:t>
      </w:r>
      <w:r w:rsidRPr="009F73A6">
        <w:rPr>
          <w:color w:val="000000"/>
          <w:lang w:eastAsia="en-US"/>
        </w:rPr>
        <w:t xml:space="preserve">одрядчиком обязательства по включению в договор с субподрядчиком из числа </w:t>
      </w:r>
      <w:r w:rsidR="00C44132" w:rsidRPr="009F73A6">
        <w:t xml:space="preserve">СМСП </w:t>
      </w:r>
      <w:r w:rsidRPr="009F73A6">
        <w:rPr>
          <w:color w:val="000000"/>
          <w:lang w:eastAsia="en-US"/>
        </w:rPr>
        <w:t xml:space="preserve">условия о сроке оплаты выполненных работ согласно п. 2.4 Договора - 0,1% (ноль целых одна десятая процента) от </w:t>
      </w:r>
      <w:r w:rsidR="000A5BDC" w:rsidRPr="009F73A6">
        <w:rPr>
          <w:color w:val="000000"/>
          <w:lang w:eastAsia="en-US"/>
        </w:rPr>
        <w:t>Цены</w:t>
      </w:r>
      <w:r w:rsidRPr="009F73A6">
        <w:rPr>
          <w:color w:val="000000"/>
          <w:lang w:eastAsia="en-US"/>
        </w:rPr>
        <w:t xml:space="preserve"> Договора за каждое нарушение;</w:t>
      </w:r>
    </w:p>
    <w:p w:rsidR="002D07D7" w:rsidRPr="009F73A6" w:rsidRDefault="00C05605" w:rsidP="009F73A6">
      <w:pPr>
        <w:ind w:firstLine="567"/>
        <w:jc w:val="both"/>
        <w:rPr>
          <w:color w:val="000000"/>
        </w:rPr>
      </w:pPr>
      <w:r w:rsidRPr="009F73A6">
        <w:rPr>
          <w:color w:val="000000"/>
        </w:rPr>
        <w:t>- за непредоставление Заказчику отчетности согласно п. 7.</w:t>
      </w:r>
      <w:r w:rsidR="00DF16A1" w:rsidRPr="009F73A6">
        <w:rPr>
          <w:color w:val="000000"/>
        </w:rPr>
        <w:t xml:space="preserve">34 </w:t>
      </w:r>
      <w:r w:rsidRPr="009F73A6">
        <w:rPr>
          <w:color w:val="000000"/>
        </w:rPr>
        <w:t>Договора – 10 000 (десять тысяч) рублей за каждый день просрочки</w:t>
      </w:r>
      <w:r w:rsidR="00D33478" w:rsidRPr="009F73A6">
        <w:rPr>
          <w:color w:val="000000"/>
        </w:rPr>
        <w:t>.</w:t>
      </w:r>
    </w:p>
    <w:p w:rsidR="00D33478" w:rsidRPr="009F73A6" w:rsidRDefault="00D33478" w:rsidP="009F73A6">
      <w:pPr>
        <w:ind w:firstLine="567"/>
        <w:jc w:val="both"/>
        <w:rPr>
          <w:color w:val="000000"/>
        </w:rPr>
      </w:pPr>
      <w:r w:rsidRPr="009F73A6">
        <w:rPr>
          <w:color w:val="000000"/>
        </w:rPr>
        <w:t xml:space="preserve">- за неисполнение или ненадлежащее исполнение любых иных определенных условиями Договора обязательств </w:t>
      </w:r>
      <w:r w:rsidR="00282136" w:rsidRPr="00282136">
        <w:rPr>
          <w:color w:val="000000"/>
        </w:rPr>
        <w:t>Субп</w:t>
      </w:r>
      <w:r w:rsidR="00BB6A24" w:rsidRPr="009F73A6">
        <w:rPr>
          <w:color w:val="000000"/>
        </w:rPr>
        <w:t>одрядчика</w:t>
      </w:r>
      <w:r w:rsidRPr="009F73A6">
        <w:rPr>
          <w:color w:val="000000"/>
        </w:rPr>
        <w:t>, которые не имеют стоимостного выражения и не указаны в настояще</w:t>
      </w:r>
      <w:r w:rsidR="00F46C1A" w:rsidRPr="009F73A6">
        <w:rPr>
          <w:color w:val="000000"/>
        </w:rPr>
        <w:t>м</w:t>
      </w:r>
      <w:r w:rsidRPr="009F73A6">
        <w:rPr>
          <w:color w:val="000000"/>
        </w:rPr>
        <w:t xml:space="preserve"> </w:t>
      </w:r>
      <w:r w:rsidR="00F46C1A" w:rsidRPr="009F73A6">
        <w:rPr>
          <w:color w:val="000000"/>
        </w:rPr>
        <w:t>пункте</w:t>
      </w:r>
      <w:r w:rsidRPr="009F73A6">
        <w:rPr>
          <w:color w:val="000000"/>
        </w:rPr>
        <w:t xml:space="preserve"> </w:t>
      </w:r>
      <w:r w:rsidR="00F46C1A" w:rsidRPr="009F73A6">
        <w:rPr>
          <w:color w:val="000000"/>
        </w:rPr>
        <w:t>Договора</w:t>
      </w:r>
      <w:r w:rsidRPr="009F73A6">
        <w:rPr>
          <w:color w:val="000000"/>
        </w:rPr>
        <w:t xml:space="preserve"> – 50 000 (пятьдесят тысяч рублей) за каждый случай.</w:t>
      </w:r>
    </w:p>
    <w:p w:rsidR="002D07D7" w:rsidRPr="009F73A6" w:rsidRDefault="008F2F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Суммы </w:t>
      </w:r>
      <w:r w:rsidR="00EE6065" w:rsidRPr="009F73A6">
        <w:rPr>
          <w:color w:val="000000"/>
        </w:rPr>
        <w:t xml:space="preserve">неустоек уплачиваются </w:t>
      </w:r>
      <w:r w:rsidR="00282136" w:rsidRPr="00282136">
        <w:rPr>
          <w:color w:val="000000"/>
        </w:rPr>
        <w:t>Субп</w:t>
      </w:r>
      <w:r w:rsidR="00EE6065" w:rsidRPr="009F73A6">
        <w:rPr>
          <w:color w:val="000000"/>
        </w:rPr>
        <w:t xml:space="preserve">одрядчиком посредством перечисления денежных средств на счет Заказчика, указанный в реквизитах Сторон (раздел 21 настоящего </w:t>
      </w:r>
      <w:r w:rsidR="00EE6065" w:rsidRPr="009F73A6">
        <w:rPr>
          <w:color w:val="000000"/>
        </w:rPr>
        <w:lastRenderedPageBreak/>
        <w:t xml:space="preserve">Договора), в течение 10 (десяти) календарных дней с момента, когда соответствующее требование Заказчика об уплате неустойки считается полученным </w:t>
      </w:r>
      <w:r w:rsidR="00282136" w:rsidRPr="00282136">
        <w:rPr>
          <w:color w:val="000000"/>
        </w:rPr>
        <w:t>Субп</w:t>
      </w:r>
      <w:r w:rsidR="00EE6065" w:rsidRPr="009F73A6">
        <w:rPr>
          <w:color w:val="000000"/>
        </w:rPr>
        <w:t>одрядчиком в соответствии с п. 19.9 настоящего Договора, если иной срок не указан в требовании Заказчика</w:t>
      </w:r>
      <w:r w:rsidR="002D07D7" w:rsidRPr="009F73A6">
        <w:rPr>
          <w:color w:val="000000"/>
        </w:rPr>
        <w:t>.</w:t>
      </w:r>
      <w:r w:rsidR="00A96CD9" w:rsidRPr="009F73A6">
        <w:rPr>
          <w:color w:val="000000"/>
        </w:rPr>
        <w:t xml:space="preserve"> </w:t>
      </w:r>
    </w:p>
    <w:p w:rsidR="0016496E" w:rsidRPr="009F73A6" w:rsidRDefault="0016496E" w:rsidP="009F73A6">
      <w:pPr>
        <w:ind w:firstLine="567"/>
        <w:jc w:val="both"/>
      </w:pPr>
      <w:r w:rsidRPr="009F73A6">
        <w:t>При наступлении оснований для уплаты неустойки, предусмотренных п. 14.2</w:t>
      </w:r>
      <w:r w:rsidRPr="009F73A6">
        <w:rPr>
          <w:i/>
        </w:rPr>
        <w:t xml:space="preserve"> </w:t>
      </w:r>
      <w:r w:rsidR="0077298F" w:rsidRPr="009F73A6">
        <w:t>Договора</w:t>
      </w:r>
      <w:r w:rsidRPr="009F73A6">
        <w:t xml:space="preserve">, Заказчик вправе зачесть неустойку, начисленную в размере, установленном п. 14.2 </w:t>
      </w:r>
      <w:r w:rsidR="0077298F" w:rsidRPr="009F73A6">
        <w:t>Договора</w:t>
      </w:r>
      <w:r w:rsidRPr="009F73A6">
        <w:t xml:space="preserve">, в счет сумм платежей, подлежащих уплате </w:t>
      </w:r>
      <w:r w:rsidR="00282136" w:rsidRPr="00282136">
        <w:t>Субп</w:t>
      </w:r>
      <w:r w:rsidRPr="009F73A6">
        <w:t xml:space="preserve">одрядчику по Договору. В этом случае Заказчик направляет </w:t>
      </w:r>
      <w:r w:rsidR="00282136" w:rsidRPr="00282136">
        <w:t>Субп</w:t>
      </w:r>
      <w:r w:rsidRPr="009F73A6">
        <w:t>одрядчику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 периоды просрочки.</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w:t>
      </w:r>
      <w:r w:rsidR="00282136" w:rsidRPr="00282136">
        <w:rPr>
          <w:color w:val="000000"/>
        </w:rPr>
        <w:t>Субп</w:t>
      </w:r>
      <w:r w:rsidRPr="009F73A6">
        <w:rPr>
          <w:color w:val="000000"/>
        </w:rPr>
        <w:t>одрядчиком своих обязательств.</w:t>
      </w:r>
      <w:r w:rsidR="00DC2DC3" w:rsidRPr="009F73A6">
        <w:rPr>
          <w:color w:val="000000"/>
        </w:rPr>
        <w:t xml:space="preserve"> </w:t>
      </w:r>
    </w:p>
    <w:p w:rsidR="002D07D7" w:rsidRPr="009F73A6" w:rsidRDefault="002D07D7" w:rsidP="009E43DA">
      <w:pPr>
        <w:pStyle w:val="af"/>
        <w:numPr>
          <w:ilvl w:val="1"/>
          <w:numId w:val="15"/>
        </w:numPr>
        <w:tabs>
          <w:tab w:val="left" w:pos="567"/>
          <w:tab w:val="left" w:pos="709"/>
          <w:tab w:val="left" w:pos="1134"/>
        </w:tabs>
        <w:ind w:left="0" w:firstLine="567"/>
        <w:jc w:val="both"/>
        <w:rPr>
          <w:color w:val="000000"/>
        </w:rPr>
      </w:pPr>
      <w:r w:rsidRPr="009F73A6">
        <w:rPr>
          <w:color w:val="000000"/>
        </w:rPr>
        <w:t>Уплата неустоек (штрафа, пени), а также возмещение убытков не освобождает Стороны от исполнения своих обязательств в натуре.</w:t>
      </w:r>
    </w:p>
    <w:p w:rsidR="003A619F" w:rsidRDefault="003A619F" w:rsidP="009E43DA">
      <w:pPr>
        <w:pStyle w:val="af"/>
        <w:numPr>
          <w:ilvl w:val="1"/>
          <w:numId w:val="15"/>
        </w:numPr>
        <w:tabs>
          <w:tab w:val="left" w:pos="426"/>
          <w:tab w:val="left" w:pos="567"/>
          <w:tab w:val="left" w:pos="1134"/>
        </w:tabs>
        <w:ind w:left="0" w:firstLine="567"/>
        <w:jc w:val="both"/>
        <w:rPr>
          <w:color w:val="000000"/>
        </w:rPr>
      </w:pPr>
      <w:r w:rsidRPr="009F73A6">
        <w:rPr>
          <w:color w:val="000000"/>
        </w:rPr>
        <w:t xml:space="preserve">В случае нарушения </w:t>
      </w:r>
      <w:r w:rsidR="00282136" w:rsidRPr="00282136">
        <w:rPr>
          <w:color w:val="000000"/>
        </w:rPr>
        <w:t>Субп</w:t>
      </w:r>
      <w:r w:rsidRPr="009F73A6">
        <w:rPr>
          <w:color w:val="000000"/>
        </w:rPr>
        <w:t xml:space="preserve">одрядчиком гарантийных обязательств по Договору Заказчик вправе удовлетворить требования </w:t>
      </w:r>
      <w:r w:rsidR="00F90BD9" w:rsidRPr="009F73A6">
        <w:rPr>
          <w:color w:val="000000"/>
        </w:rPr>
        <w:t>за счет денежных средств Гарантийной суммы в порядке</w:t>
      </w:r>
      <w:r w:rsidR="00256026" w:rsidRPr="009F73A6">
        <w:rPr>
          <w:color w:val="000000"/>
        </w:rPr>
        <w:t>,</w:t>
      </w:r>
      <w:r w:rsidR="00F90BD9" w:rsidRPr="009F73A6">
        <w:rPr>
          <w:color w:val="000000"/>
        </w:rPr>
        <w:t xml:space="preserve"> предусмотренном Регламентом исполнения гарантийных обязательств (Приложение </w:t>
      </w:r>
      <w:r w:rsidR="00DC2DC3" w:rsidRPr="009F73A6">
        <w:rPr>
          <w:color w:val="000000"/>
        </w:rPr>
        <w:t>№</w:t>
      </w:r>
      <w:r w:rsidR="00300D68">
        <w:rPr>
          <w:color w:val="000000"/>
        </w:rPr>
        <w:t xml:space="preserve"> </w:t>
      </w:r>
      <w:r w:rsidR="00F90BD9" w:rsidRPr="009F73A6">
        <w:rPr>
          <w:color w:val="000000"/>
        </w:rPr>
        <w:t xml:space="preserve">9 к Договору), </w:t>
      </w:r>
      <w:r w:rsidRPr="009F73A6">
        <w:rPr>
          <w:color w:val="000000"/>
        </w:rPr>
        <w:t>либо</w:t>
      </w:r>
      <w:r w:rsidR="009E43DA">
        <w:rPr>
          <w:color w:val="000000"/>
        </w:rPr>
        <w:t xml:space="preserve"> </w:t>
      </w:r>
      <w:r w:rsidR="009E43DA" w:rsidRPr="009E43DA">
        <w:rPr>
          <w:color w:val="000000"/>
        </w:rPr>
        <w:t xml:space="preserve">денежных средств, предоставленных </w:t>
      </w:r>
      <w:r w:rsidR="00282136" w:rsidRPr="00282136">
        <w:rPr>
          <w:color w:val="000000"/>
        </w:rPr>
        <w:t>Субп</w:t>
      </w:r>
      <w:r w:rsidR="009E43DA" w:rsidRPr="009E43DA">
        <w:rPr>
          <w:color w:val="000000"/>
        </w:rPr>
        <w:t>одрядчиком в качестве обеспечительного платежа на основани</w:t>
      </w:r>
      <w:r w:rsidR="009E43DA">
        <w:rPr>
          <w:color w:val="000000"/>
        </w:rPr>
        <w:t>и п. 1.5</w:t>
      </w:r>
      <w:r w:rsidR="009E43DA" w:rsidRPr="009E43DA">
        <w:rPr>
          <w:color w:val="000000"/>
        </w:rPr>
        <w:t xml:space="preserve"> Договора, либо средств, получаемых Заказчиком по независимой гарантии,</w:t>
      </w:r>
      <w:r w:rsidR="009E43DA">
        <w:rPr>
          <w:color w:val="000000"/>
        </w:rPr>
        <w:t xml:space="preserve"> представленной на основании </w:t>
      </w:r>
      <w:proofErr w:type="spellStart"/>
      <w:r w:rsidR="009E43DA">
        <w:rPr>
          <w:color w:val="000000"/>
        </w:rPr>
        <w:t>п.</w:t>
      </w:r>
      <w:r w:rsidR="009E43DA" w:rsidRPr="009E43DA">
        <w:rPr>
          <w:color w:val="000000"/>
        </w:rPr>
        <w:t>п</w:t>
      </w:r>
      <w:proofErr w:type="spellEnd"/>
      <w:r w:rsidR="009E43DA" w:rsidRPr="009E43DA">
        <w:rPr>
          <w:color w:val="000000"/>
        </w:rPr>
        <w:t>. 1.2.1 или 1.2.3 Договора, а также за счет средств, полученных по независимой гарантии, предоставленно</w:t>
      </w:r>
      <w:r w:rsidR="009E43DA">
        <w:rPr>
          <w:color w:val="000000"/>
        </w:rPr>
        <w:t>й на основании п. 1.6 Договора</w:t>
      </w:r>
      <w:r w:rsidRPr="009F73A6">
        <w:rPr>
          <w:color w:val="000000"/>
        </w:rPr>
        <w:t>.</w:t>
      </w:r>
    </w:p>
    <w:p w:rsidR="009E43DA" w:rsidRPr="009F73A6" w:rsidRDefault="009E43DA" w:rsidP="009E43DA">
      <w:pPr>
        <w:pStyle w:val="af"/>
        <w:numPr>
          <w:ilvl w:val="1"/>
          <w:numId w:val="15"/>
        </w:numPr>
        <w:tabs>
          <w:tab w:val="left" w:pos="426"/>
          <w:tab w:val="left" w:pos="567"/>
          <w:tab w:val="left" w:pos="1134"/>
        </w:tabs>
        <w:ind w:left="0" w:firstLine="567"/>
        <w:jc w:val="both"/>
        <w:rPr>
          <w:color w:val="000000"/>
        </w:rPr>
      </w:pPr>
      <w:r w:rsidRPr="009E43DA">
        <w:rPr>
          <w:color w:val="000000"/>
        </w:rPr>
        <w:t xml:space="preserve">В случае нарушения </w:t>
      </w:r>
      <w:r w:rsidR="00282136" w:rsidRPr="00282136">
        <w:rPr>
          <w:color w:val="000000"/>
        </w:rPr>
        <w:t>Субп</w:t>
      </w:r>
      <w:r w:rsidRPr="009E43DA">
        <w:rPr>
          <w:color w:val="000000"/>
        </w:rPr>
        <w:t>одря</w:t>
      </w:r>
      <w:r>
        <w:rPr>
          <w:color w:val="000000"/>
        </w:rPr>
        <w:t>дчиком обязательств по Договору</w:t>
      </w:r>
      <w:r w:rsidRPr="009E43DA">
        <w:rPr>
          <w:color w:val="000000"/>
        </w:rPr>
        <w:t xml:space="preserve"> Заказчик вправе удовлетворить требования за счет денежных средств, получаемых Заказчиком по независимой гарантии либо предоставленных </w:t>
      </w:r>
      <w:r w:rsidR="00282136" w:rsidRPr="00282136">
        <w:rPr>
          <w:color w:val="000000"/>
        </w:rPr>
        <w:t>Субп</w:t>
      </w:r>
      <w:r w:rsidRPr="009E43DA">
        <w:rPr>
          <w:color w:val="000000"/>
        </w:rPr>
        <w:t>одрядчиком в качестве обеспечительного платежа на основании пунктов 1.2.1 – 1.2.3, 1.5 Договора</w:t>
      </w:r>
      <w:r>
        <w:rPr>
          <w:color w:val="000000"/>
        </w:rPr>
        <w:t>.</w:t>
      </w:r>
    </w:p>
    <w:p w:rsidR="002D07D7" w:rsidRPr="009F73A6" w:rsidRDefault="002D07D7" w:rsidP="009F73A6">
      <w:pPr>
        <w:ind w:firstLine="567"/>
        <w:jc w:val="both"/>
        <w:rPr>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ВНЕСЕНИЕ ИЗМЕНЕНИЙ В ДОГОВОР</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Внесение изменений в </w:t>
      </w:r>
      <w:r w:rsidR="008877AA" w:rsidRPr="009F73A6">
        <w:rPr>
          <w:color w:val="000000"/>
        </w:rPr>
        <w:t>Договор</w:t>
      </w:r>
      <w:r w:rsidRPr="009F73A6">
        <w:rPr>
          <w:color w:val="000000"/>
        </w:rPr>
        <w:t xml:space="preserve"> производится в порядке и случаях, предусмотренных </w:t>
      </w:r>
      <w:r w:rsidR="008877AA" w:rsidRPr="009F73A6">
        <w:rPr>
          <w:color w:val="000000"/>
        </w:rPr>
        <w:t>Договором</w:t>
      </w:r>
      <w:r w:rsidRPr="009F73A6">
        <w:rPr>
          <w:color w:val="000000"/>
        </w:rPr>
        <w:t xml:space="preserve"> и законодательством</w:t>
      </w:r>
      <w:r w:rsidRPr="009F73A6">
        <w:rPr>
          <w:bCs/>
          <w:color w:val="000000"/>
        </w:rPr>
        <w:t xml:space="preserve"> РФ.</w:t>
      </w:r>
    </w:p>
    <w:p w:rsidR="002D07D7" w:rsidRPr="009F73A6" w:rsidRDefault="002D07D7" w:rsidP="009F73A6">
      <w:pPr>
        <w:pStyle w:val="af"/>
        <w:numPr>
          <w:ilvl w:val="1"/>
          <w:numId w:val="15"/>
        </w:numPr>
        <w:tabs>
          <w:tab w:val="left" w:pos="567"/>
          <w:tab w:val="left" w:pos="709"/>
          <w:tab w:val="left" w:pos="1134"/>
        </w:tabs>
        <w:ind w:left="0" w:firstLine="567"/>
        <w:jc w:val="both"/>
      </w:pPr>
      <w:r w:rsidRPr="009F73A6">
        <w:t>Особенности внесения изменений в Перечень нормативно-технической документации (</w:t>
      </w:r>
      <w:r w:rsidR="007E5232" w:rsidRPr="009F73A6">
        <w:t xml:space="preserve">Приложение </w:t>
      </w:r>
      <w:r w:rsidR="00DC2DC3" w:rsidRPr="009F73A6">
        <w:t>№</w:t>
      </w:r>
      <w:r w:rsidR="008E5EBC">
        <w:t xml:space="preserve"> </w:t>
      </w:r>
      <w:r w:rsidRPr="009F73A6">
        <w:t xml:space="preserve">7 </w:t>
      </w:r>
      <w:r w:rsidRPr="009F73A6">
        <w:rPr>
          <w:color w:val="000000"/>
        </w:rPr>
        <w:t xml:space="preserve">к </w:t>
      </w:r>
      <w:r w:rsidR="008877AA" w:rsidRPr="009F73A6">
        <w:rPr>
          <w:color w:val="000000"/>
        </w:rPr>
        <w:t>Договору</w:t>
      </w:r>
      <w:r w:rsidRPr="009F73A6">
        <w:t>)</w:t>
      </w:r>
      <w:r w:rsidR="00631F4A" w:rsidRPr="009F73A6">
        <w:t>:</w:t>
      </w:r>
    </w:p>
    <w:p w:rsidR="002D07D7" w:rsidRPr="009F73A6" w:rsidRDefault="002D07D7" w:rsidP="009F73A6">
      <w:pPr>
        <w:pStyle w:val="af"/>
        <w:numPr>
          <w:ilvl w:val="2"/>
          <w:numId w:val="15"/>
        </w:numPr>
        <w:ind w:left="0" w:firstLine="567"/>
        <w:jc w:val="both"/>
      </w:pPr>
      <w:r w:rsidRPr="009F73A6">
        <w:t>В случае внесения изменений в Перечень нормативно-технических документов, обязательных при выполнении работ (</w:t>
      </w:r>
      <w:r w:rsidR="007E5232" w:rsidRPr="009F73A6">
        <w:t xml:space="preserve">Приложение </w:t>
      </w:r>
      <w:r w:rsidR="00DC2DC3" w:rsidRPr="009F73A6">
        <w:t>№</w:t>
      </w:r>
      <w:r w:rsidR="008E5EBC">
        <w:t xml:space="preserve"> </w:t>
      </w:r>
      <w:r w:rsidRPr="009F73A6">
        <w:t xml:space="preserve">7 </w:t>
      </w:r>
      <w:r w:rsidRPr="009F73A6">
        <w:rPr>
          <w:color w:val="000000"/>
        </w:rPr>
        <w:t xml:space="preserve">к </w:t>
      </w:r>
      <w:r w:rsidR="008877AA" w:rsidRPr="009F73A6">
        <w:rPr>
          <w:color w:val="000000"/>
        </w:rPr>
        <w:t>Договору</w:t>
      </w:r>
      <w:r w:rsidRPr="009F73A6">
        <w:t xml:space="preserve">), в том числе в случае дополнения его Положениями (Регламентами) Заказчика, Стороны подписывают Дополнительное соглашение к </w:t>
      </w:r>
      <w:r w:rsidR="008877AA" w:rsidRPr="009F73A6">
        <w:t>Договору</w:t>
      </w:r>
      <w:r w:rsidRPr="009F73A6">
        <w:t>.</w:t>
      </w:r>
    </w:p>
    <w:p w:rsidR="002D07D7" w:rsidRPr="009F73A6" w:rsidRDefault="002D07D7" w:rsidP="009F73A6">
      <w:pPr>
        <w:pStyle w:val="af"/>
        <w:numPr>
          <w:ilvl w:val="2"/>
          <w:numId w:val="15"/>
        </w:numPr>
        <w:ind w:left="0" w:firstLine="567"/>
        <w:jc w:val="both"/>
      </w:pPr>
      <w:r w:rsidRPr="009F73A6">
        <w:t xml:space="preserve">В случае уклонения </w:t>
      </w:r>
      <w:r w:rsidR="00282136" w:rsidRPr="00282136">
        <w:t>Субп</w:t>
      </w:r>
      <w:r w:rsidRPr="009F73A6">
        <w:t>одрядчика от подписания Дополнительного соглашения, предусмотренного п. 15.</w:t>
      </w:r>
      <w:r w:rsidR="008F2FD4" w:rsidRPr="009F73A6">
        <w:t>2</w:t>
      </w:r>
      <w:r w:rsidRPr="009F73A6">
        <w:t xml:space="preserve">.1. </w:t>
      </w:r>
      <w:r w:rsidR="0077298F" w:rsidRPr="009F73A6">
        <w:t>Договора</w:t>
      </w:r>
      <w:r w:rsidRPr="009F73A6">
        <w:t>, 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 обязательных при выполнении работ.</w:t>
      </w:r>
    </w:p>
    <w:p w:rsidR="002D07D7" w:rsidRPr="009F73A6" w:rsidRDefault="002D07D7" w:rsidP="009F73A6">
      <w:pPr>
        <w:pStyle w:val="af"/>
        <w:numPr>
          <w:ilvl w:val="2"/>
          <w:numId w:val="15"/>
        </w:numPr>
        <w:ind w:left="0" w:firstLine="567"/>
        <w:jc w:val="both"/>
      </w:pPr>
      <w:r w:rsidRPr="009F73A6">
        <w:t xml:space="preserve">Уведомление Заказчика об одностороннем изменении Перечня нормативно-технических документов, обязательных при выполнении работ вступает в силу с момента его получения </w:t>
      </w:r>
      <w:r w:rsidR="00282136" w:rsidRPr="00282136">
        <w:t>Субп</w:t>
      </w:r>
      <w:r w:rsidRPr="009F73A6">
        <w:t xml:space="preserve">одрядчиком. </w:t>
      </w:r>
      <w:r w:rsidR="008F2FD4" w:rsidRPr="009F73A6">
        <w:t>В</w:t>
      </w:r>
      <w:r w:rsidRPr="009F73A6">
        <w:t xml:space="preserve"> случае, если такое уведомление не было получено </w:t>
      </w:r>
      <w:r w:rsidR="00282136" w:rsidRPr="00282136">
        <w:t>Субп</w:t>
      </w:r>
      <w:r w:rsidRPr="009F73A6">
        <w:t xml:space="preserve">одрядчиком в течение 10 (десяти) календарных дней со дня его направления Заказчиком </w:t>
      </w:r>
      <w:r w:rsidR="00282136" w:rsidRPr="00282136">
        <w:t>Субп</w:t>
      </w:r>
      <w:r w:rsidRPr="009F73A6">
        <w:t xml:space="preserve">одрядчику, датой получения уведомления </w:t>
      </w:r>
      <w:r w:rsidR="00282136" w:rsidRPr="00282136">
        <w:t>Субп</w:t>
      </w:r>
      <w:r w:rsidRPr="009F73A6">
        <w:t xml:space="preserve">одрядчиком считается 10 день со дня направления </w:t>
      </w:r>
      <w:r w:rsidR="00282136" w:rsidRPr="00282136">
        <w:t>Субп</w:t>
      </w:r>
      <w:r w:rsidRPr="009F73A6">
        <w:t>одрядчику такого уведомления по адресу, указанному в настоящем Договоре.</w:t>
      </w:r>
    </w:p>
    <w:p w:rsidR="002D07D7" w:rsidRPr="009F73A6" w:rsidRDefault="002D07D7" w:rsidP="009F73A6">
      <w:pPr>
        <w:pStyle w:val="af"/>
        <w:numPr>
          <w:ilvl w:val="2"/>
          <w:numId w:val="15"/>
        </w:numPr>
        <w:ind w:left="0" w:firstLine="567"/>
        <w:jc w:val="both"/>
        <w:rPr>
          <w:color w:val="000000"/>
        </w:rPr>
      </w:pPr>
      <w:r w:rsidRPr="009F73A6">
        <w:t xml:space="preserve">В случае направления </w:t>
      </w:r>
      <w:r w:rsidR="00282136" w:rsidRPr="00282136">
        <w:t>Субп</w:t>
      </w:r>
      <w:r w:rsidRPr="009F73A6">
        <w:t>одрядчику Уведомления в соответствии с п. 15.</w:t>
      </w:r>
      <w:r w:rsidR="008F2FD4" w:rsidRPr="009F73A6">
        <w:t>2</w:t>
      </w:r>
      <w:r w:rsidRPr="009F73A6">
        <w:t xml:space="preserve">.2. </w:t>
      </w:r>
      <w:r w:rsidR="008E5EBC">
        <w:br/>
      </w:r>
      <w:r w:rsidRPr="009F73A6">
        <w:t>и п. 15.</w:t>
      </w:r>
      <w:r w:rsidR="008F2FD4" w:rsidRPr="009F73A6">
        <w:t>2</w:t>
      </w:r>
      <w:r w:rsidRPr="009F73A6">
        <w:t xml:space="preserve">.3. о дополнении Перечня нормативно-технических документов, обязательных при выполнении работ Положениями (Регламентами), </w:t>
      </w:r>
      <w:r w:rsidR="00282136" w:rsidRPr="00282136">
        <w:t>Субп</w:t>
      </w:r>
      <w:r w:rsidRPr="009F73A6">
        <w:t>одрядчику вместе с Уведомлением, также направляются копии вышеуказанных документов.</w:t>
      </w:r>
    </w:p>
    <w:p w:rsidR="002D07D7" w:rsidRPr="009F73A6" w:rsidRDefault="002D07D7" w:rsidP="009F73A6">
      <w:pPr>
        <w:ind w:firstLine="567"/>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ОСНОВАНИЯ И ПОРЯДОК РАСТОРЖЕНИЯ ДОГОВОРА</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bCs/>
          <w:color w:val="000000"/>
        </w:rPr>
      </w:pPr>
      <w:r w:rsidRPr="009F73A6">
        <w:rPr>
          <w:bCs/>
          <w:color w:val="000000"/>
        </w:rPr>
        <w:lastRenderedPageBreak/>
        <w:t xml:space="preserve">Расторжение </w:t>
      </w:r>
      <w:r w:rsidR="0077298F" w:rsidRPr="009F73A6">
        <w:rPr>
          <w:bCs/>
          <w:color w:val="000000"/>
        </w:rPr>
        <w:t>Договора</w:t>
      </w:r>
      <w:r w:rsidRPr="009F73A6">
        <w:rPr>
          <w:bCs/>
          <w:color w:val="000000"/>
        </w:rPr>
        <w:t xml:space="preserve"> возможно по основаниям, предусмотренным </w:t>
      </w:r>
      <w:r w:rsidR="008877AA" w:rsidRPr="009F73A6">
        <w:rPr>
          <w:bCs/>
          <w:color w:val="000000"/>
        </w:rPr>
        <w:t>Договором</w:t>
      </w:r>
      <w:r w:rsidRPr="009F73A6">
        <w:rPr>
          <w:bCs/>
          <w:color w:val="000000"/>
        </w:rPr>
        <w:t xml:space="preserve">, законодательством Российской Федерации. </w:t>
      </w:r>
    </w:p>
    <w:p w:rsidR="002D07D7" w:rsidRPr="009F73A6" w:rsidRDefault="002D07D7" w:rsidP="009F73A6">
      <w:pPr>
        <w:pStyle w:val="af"/>
        <w:numPr>
          <w:ilvl w:val="1"/>
          <w:numId w:val="15"/>
        </w:numPr>
        <w:tabs>
          <w:tab w:val="left" w:pos="567"/>
          <w:tab w:val="left" w:pos="709"/>
          <w:tab w:val="left" w:pos="1134"/>
        </w:tabs>
        <w:ind w:left="0" w:firstLine="567"/>
        <w:jc w:val="both"/>
        <w:rPr>
          <w:bCs/>
          <w:color w:val="000000"/>
        </w:rPr>
      </w:pPr>
      <w:r w:rsidRPr="009F73A6">
        <w:rPr>
          <w:bCs/>
          <w:color w:val="000000"/>
        </w:rPr>
        <w:t xml:space="preserve">Расторжение </w:t>
      </w:r>
      <w:r w:rsidR="0077298F" w:rsidRPr="009F73A6">
        <w:rPr>
          <w:bCs/>
          <w:color w:val="000000"/>
        </w:rPr>
        <w:t>Договора</w:t>
      </w:r>
      <w:r w:rsidRPr="009F73A6">
        <w:rPr>
          <w:bCs/>
          <w:color w:val="000000"/>
        </w:rPr>
        <w:t xml:space="preserve"> возможно по соглашению Сторон</w:t>
      </w:r>
      <w:r w:rsidR="008F2FD4" w:rsidRPr="009F73A6">
        <w:rPr>
          <w:bCs/>
          <w:color w:val="000000"/>
        </w:rPr>
        <w:t>,</w:t>
      </w:r>
      <w:r w:rsidRPr="009F73A6">
        <w:rPr>
          <w:bCs/>
          <w:color w:val="000000"/>
        </w:rPr>
        <w:t xml:space="preserve"> по решению суда </w:t>
      </w:r>
      <w:r w:rsidR="008F2FD4" w:rsidRPr="009F73A6">
        <w:rPr>
          <w:bCs/>
          <w:color w:val="000000"/>
        </w:rPr>
        <w:t xml:space="preserve">и путем одностороннего внесудебного отказа </w:t>
      </w:r>
      <w:r w:rsidR="009B2D40" w:rsidRPr="009F73A6">
        <w:rPr>
          <w:bCs/>
          <w:color w:val="000000"/>
        </w:rPr>
        <w:t xml:space="preserve">Заказчика </w:t>
      </w:r>
      <w:r w:rsidR="008F2FD4" w:rsidRPr="009F73A6">
        <w:rPr>
          <w:bCs/>
          <w:color w:val="000000"/>
        </w:rPr>
        <w:t>от исполнения</w:t>
      </w:r>
      <w:r w:rsidR="00CF2D1D" w:rsidRPr="009F73A6">
        <w:rPr>
          <w:bCs/>
          <w:color w:val="000000"/>
        </w:rPr>
        <w:t xml:space="preserve"> </w:t>
      </w:r>
      <w:r w:rsidR="0077298F" w:rsidRPr="009F73A6">
        <w:rPr>
          <w:bCs/>
          <w:color w:val="000000"/>
        </w:rPr>
        <w:t>Договора</w:t>
      </w:r>
      <w:r w:rsidR="00CF2D1D" w:rsidRPr="009F73A6">
        <w:rPr>
          <w:bCs/>
          <w:color w:val="000000"/>
        </w:rPr>
        <w:t xml:space="preserve"> в соответствии </w:t>
      </w:r>
      <w:r w:rsidR="008E5EBC">
        <w:rPr>
          <w:bCs/>
          <w:color w:val="000000"/>
        </w:rPr>
        <w:br/>
      </w:r>
      <w:r w:rsidR="00CF2D1D" w:rsidRPr="009F73A6">
        <w:rPr>
          <w:bCs/>
          <w:color w:val="000000"/>
        </w:rPr>
        <w:t>с</w:t>
      </w:r>
      <w:r w:rsidRPr="009F73A6">
        <w:rPr>
          <w:bCs/>
          <w:color w:val="000000"/>
        </w:rPr>
        <w:t xml:space="preserve"> пунктом 16.3.</w:t>
      </w:r>
      <w:r w:rsidR="00294F41" w:rsidRPr="009F73A6">
        <w:rPr>
          <w:bCs/>
          <w:color w:val="000000"/>
        </w:rPr>
        <w:t xml:space="preserve"> </w:t>
      </w:r>
      <w:r w:rsidR="0077298F" w:rsidRPr="009F73A6">
        <w:rPr>
          <w:bCs/>
          <w:color w:val="000000"/>
        </w:rPr>
        <w:t>Договора</w:t>
      </w:r>
      <w:r w:rsidRPr="009F73A6">
        <w:rPr>
          <w:bCs/>
          <w:color w:val="000000"/>
        </w:rPr>
        <w:t>.</w:t>
      </w:r>
    </w:p>
    <w:p w:rsidR="002D07D7" w:rsidRPr="009F73A6" w:rsidRDefault="00CF2D1D" w:rsidP="009F73A6">
      <w:pPr>
        <w:pStyle w:val="af"/>
        <w:numPr>
          <w:ilvl w:val="1"/>
          <w:numId w:val="15"/>
        </w:numPr>
        <w:tabs>
          <w:tab w:val="left" w:pos="567"/>
          <w:tab w:val="left" w:pos="709"/>
          <w:tab w:val="left" w:pos="1134"/>
        </w:tabs>
        <w:ind w:left="0" w:firstLine="567"/>
        <w:jc w:val="both"/>
        <w:rPr>
          <w:bCs/>
          <w:color w:val="000000"/>
        </w:rPr>
      </w:pPr>
      <w:r w:rsidRPr="009F73A6">
        <w:rPr>
          <w:bCs/>
          <w:color w:val="000000"/>
        </w:rPr>
        <w:t xml:space="preserve">Основания и порядок одностороннего внесудебного отказа от исполнения (расторжения) </w:t>
      </w:r>
      <w:r w:rsidR="0077298F" w:rsidRPr="009F73A6">
        <w:rPr>
          <w:bCs/>
          <w:color w:val="000000"/>
        </w:rPr>
        <w:t>Договора</w:t>
      </w:r>
      <w:r w:rsidRPr="009F73A6">
        <w:rPr>
          <w:bCs/>
          <w:color w:val="000000"/>
        </w:rPr>
        <w:t>:</w:t>
      </w:r>
    </w:p>
    <w:p w:rsidR="002D07D7" w:rsidRPr="009F73A6" w:rsidRDefault="002D07D7" w:rsidP="009F73A6">
      <w:pPr>
        <w:pStyle w:val="af"/>
        <w:numPr>
          <w:ilvl w:val="2"/>
          <w:numId w:val="15"/>
        </w:numPr>
        <w:ind w:left="0" w:firstLine="567"/>
        <w:jc w:val="both"/>
        <w:rPr>
          <w:color w:val="000000"/>
        </w:rPr>
      </w:pPr>
      <w:r w:rsidRPr="009F73A6">
        <w:rPr>
          <w:color w:val="000000"/>
        </w:rPr>
        <w:t xml:space="preserve">Заказчик </w:t>
      </w:r>
      <w:r w:rsidRPr="009F73A6">
        <w:rPr>
          <w:bCs/>
          <w:color w:val="000000"/>
        </w:rPr>
        <w:t>вправе в одностороннем</w:t>
      </w:r>
      <w:r w:rsidR="00584307" w:rsidRPr="009F73A6">
        <w:rPr>
          <w:bCs/>
          <w:color w:val="000000"/>
        </w:rPr>
        <w:t xml:space="preserve"> внесудебном </w:t>
      </w:r>
      <w:r w:rsidRPr="009F73A6">
        <w:rPr>
          <w:bCs/>
          <w:color w:val="000000"/>
        </w:rPr>
        <w:t xml:space="preserve">порядке отказаться от исполнения </w:t>
      </w:r>
      <w:r w:rsidR="0077298F" w:rsidRPr="009F73A6">
        <w:rPr>
          <w:bCs/>
          <w:color w:val="000000"/>
        </w:rPr>
        <w:t>Договора</w:t>
      </w:r>
      <w:r w:rsidRPr="009F73A6">
        <w:rPr>
          <w:bCs/>
          <w:color w:val="000000"/>
        </w:rPr>
        <w:t xml:space="preserve"> (расторгнуть </w:t>
      </w:r>
      <w:r w:rsidR="008877AA" w:rsidRPr="009F73A6">
        <w:rPr>
          <w:bCs/>
          <w:color w:val="000000"/>
        </w:rPr>
        <w:t>Договор</w:t>
      </w:r>
      <w:r w:rsidRPr="009F73A6">
        <w:rPr>
          <w:bCs/>
          <w:color w:val="000000"/>
        </w:rPr>
        <w:t xml:space="preserve"> в одностороннем внесудебном порядке) в следующих случаях</w:t>
      </w:r>
      <w:r w:rsidRPr="009F73A6">
        <w:rPr>
          <w:color w:val="000000"/>
        </w:rPr>
        <w:t xml:space="preserve">: </w:t>
      </w:r>
    </w:p>
    <w:p w:rsidR="002D07D7" w:rsidRPr="009F73A6" w:rsidRDefault="002D07D7" w:rsidP="009F73A6">
      <w:pPr>
        <w:pStyle w:val="a8"/>
        <w:ind w:firstLine="567"/>
        <w:rPr>
          <w:color w:val="000000"/>
          <w:szCs w:val="24"/>
        </w:rPr>
      </w:pPr>
      <w:r w:rsidRPr="009F73A6">
        <w:rPr>
          <w:color w:val="000000"/>
          <w:szCs w:val="24"/>
          <w:lang w:val="ru-RU"/>
        </w:rPr>
        <w:t>-</w:t>
      </w:r>
      <w:r w:rsidRPr="009F73A6">
        <w:rPr>
          <w:color w:val="000000"/>
          <w:szCs w:val="24"/>
        </w:rPr>
        <w:t xml:space="preserve"> </w:t>
      </w:r>
      <w:r w:rsidR="00282136" w:rsidRPr="00282136">
        <w:rPr>
          <w:color w:val="000000"/>
          <w:szCs w:val="24"/>
          <w:lang w:val="ru-RU"/>
        </w:rPr>
        <w:t>Субп</w:t>
      </w:r>
      <w:r w:rsidRPr="009F73A6">
        <w:rPr>
          <w:color w:val="000000"/>
          <w:szCs w:val="24"/>
          <w:lang w:val="ru-RU"/>
        </w:rPr>
        <w:t xml:space="preserve">одрядчик </w:t>
      </w:r>
      <w:r w:rsidRPr="009F73A6">
        <w:rPr>
          <w:color w:val="000000"/>
          <w:szCs w:val="24"/>
        </w:rPr>
        <w:t>самовольно покинул Объект или иным образом прямо продемонстрировал намерение прекратить исполнение своих обязательств по Договору;</w:t>
      </w:r>
    </w:p>
    <w:p w:rsidR="002D07D7" w:rsidRPr="009F73A6" w:rsidRDefault="002D07D7" w:rsidP="009F73A6">
      <w:pPr>
        <w:pStyle w:val="a8"/>
        <w:ind w:firstLine="567"/>
        <w:rPr>
          <w:bCs/>
          <w:szCs w:val="24"/>
          <w:lang w:val="ru-RU"/>
        </w:rPr>
      </w:pPr>
      <w:r w:rsidRPr="009F73A6">
        <w:rPr>
          <w:color w:val="000000"/>
          <w:szCs w:val="24"/>
          <w:lang w:val="ru-RU"/>
        </w:rPr>
        <w:t>-</w:t>
      </w:r>
      <w:r w:rsidRPr="009F73A6">
        <w:rPr>
          <w:color w:val="000000"/>
          <w:szCs w:val="24"/>
        </w:rPr>
        <w:t xml:space="preserve"> </w:t>
      </w:r>
      <w:r w:rsidR="00482B6F" w:rsidRPr="009F73A6">
        <w:rPr>
          <w:color w:val="000000"/>
          <w:szCs w:val="24"/>
          <w:lang w:val="ru-RU"/>
        </w:rPr>
        <w:t>задержки (нарушения</w:t>
      </w:r>
      <w:r w:rsidR="00402225" w:rsidRPr="009F73A6">
        <w:rPr>
          <w:color w:val="000000"/>
          <w:szCs w:val="24"/>
          <w:lang w:val="ru-RU"/>
        </w:rPr>
        <w:t xml:space="preserve"> срока) </w:t>
      </w:r>
      <w:r w:rsidR="00282136" w:rsidRPr="00282136">
        <w:rPr>
          <w:color w:val="000000"/>
          <w:szCs w:val="24"/>
          <w:lang w:val="ru-RU"/>
        </w:rPr>
        <w:t>Субп</w:t>
      </w:r>
      <w:r w:rsidR="00402225" w:rsidRPr="009F73A6">
        <w:rPr>
          <w:color w:val="000000"/>
          <w:szCs w:val="24"/>
          <w:lang w:val="ru-RU"/>
        </w:rPr>
        <w:t>одрядчиком начала</w:t>
      </w:r>
      <w:r w:rsidR="00482B6F" w:rsidRPr="009F73A6">
        <w:rPr>
          <w:color w:val="000000"/>
          <w:szCs w:val="24"/>
          <w:lang w:val="ru-RU"/>
        </w:rPr>
        <w:t xml:space="preserve"> или окончания выполнения работ, предусмотренных </w:t>
      </w:r>
      <w:r w:rsidR="008877AA" w:rsidRPr="009F73A6">
        <w:rPr>
          <w:color w:val="000000"/>
          <w:szCs w:val="24"/>
          <w:lang w:val="ru-RU"/>
        </w:rPr>
        <w:t>Договором</w:t>
      </w:r>
      <w:r w:rsidR="00482B6F" w:rsidRPr="009F73A6">
        <w:rPr>
          <w:color w:val="000000"/>
          <w:szCs w:val="24"/>
          <w:lang w:val="ru-RU"/>
        </w:rPr>
        <w:t xml:space="preserve"> более чем на тридцать календарных дней по причинам, не зависящим от Заказчика</w:t>
      </w:r>
      <w:r w:rsidRPr="009F73A6">
        <w:rPr>
          <w:bCs/>
          <w:szCs w:val="24"/>
          <w:lang w:val="ru-RU"/>
        </w:rPr>
        <w:t>;</w:t>
      </w:r>
    </w:p>
    <w:p w:rsidR="00482B6F" w:rsidRPr="009F73A6" w:rsidRDefault="00482B6F" w:rsidP="009F73A6">
      <w:pPr>
        <w:pStyle w:val="a8"/>
        <w:ind w:firstLine="567"/>
        <w:rPr>
          <w:bCs/>
          <w:szCs w:val="24"/>
          <w:lang w:val="ru-RU"/>
        </w:rPr>
      </w:pPr>
      <w:r w:rsidRPr="009F73A6">
        <w:rPr>
          <w:bCs/>
          <w:szCs w:val="24"/>
          <w:lang w:val="ru-RU"/>
        </w:rPr>
        <w:t>- нарушени</w:t>
      </w:r>
      <w:r w:rsidR="00BC2FBA" w:rsidRPr="009F73A6">
        <w:rPr>
          <w:bCs/>
          <w:szCs w:val="24"/>
          <w:lang w:val="ru-RU"/>
        </w:rPr>
        <w:t>е</w:t>
      </w:r>
      <w:r w:rsidRPr="009F73A6">
        <w:rPr>
          <w:bCs/>
          <w:szCs w:val="24"/>
          <w:lang w:val="ru-RU"/>
        </w:rPr>
        <w:t xml:space="preserve"> более чем на </w:t>
      </w:r>
      <w:r w:rsidR="000153CE" w:rsidRPr="009F73A6">
        <w:rPr>
          <w:bCs/>
          <w:szCs w:val="24"/>
          <w:lang w:val="ru-RU"/>
        </w:rPr>
        <w:t>тридцать</w:t>
      </w:r>
      <w:r w:rsidRPr="009F73A6">
        <w:rPr>
          <w:bCs/>
          <w:szCs w:val="24"/>
          <w:lang w:val="ru-RU"/>
        </w:rPr>
        <w:t xml:space="preserve"> календарных дней сроков выполнения работ за отчетны</w:t>
      </w:r>
      <w:r w:rsidR="00BC2FBA" w:rsidRPr="009F73A6">
        <w:rPr>
          <w:bCs/>
          <w:szCs w:val="24"/>
          <w:lang w:val="ru-RU"/>
        </w:rPr>
        <w:t>й</w:t>
      </w:r>
      <w:r w:rsidRPr="009F73A6">
        <w:rPr>
          <w:bCs/>
          <w:szCs w:val="24"/>
          <w:lang w:val="ru-RU"/>
        </w:rPr>
        <w:t xml:space="preserve"> период (этап работ), установленны</w:t>
      </w:r>
      <w:r w:rsidR="00BC2FBA" w:rsidRPr="009F73A6">
        <w:rPr>
          <w:bCs/>
          <w:szCs w:val="24"/>
          <w:lang w:val="ru-RU"/>
        </w:rPr>
        <w:t>й</w:t>
      </w:r>
      <w:r w:rsidRPr="009F73A6">
        <w:rPr>
          <w:bCs/>
          <w:szCs w:val="24"/>
          <w:lang w:val="ru-RU"/>
        </w:rPr>
        <w:t xml:space="preserve"> </w:t>
      </w:r>
      <w:r w:rsidR="008877AA" w:rsidRPr="009F73A6">
        <w:rPr>
          <w:bCs/>
          <w:szCs w:val="24"/>
          <w:lang w:val="ru-RU"/>
        </w:rPr>
        <w:t>Договором</w:t>
      </w:r>
      <w:r w:rsidR="000A5D55" w:rsidRPr="009F73A6">
        <w:rPr>
          <w:bCs/>
          <w:szCs w:val="24"/>
          <w:lang w:val="ru-RU"/>
        </w:rPr>
        <w:t>. В случае такого нарушения Заказчик вправе отказаться от исполнения Договора как полностью, так и частично (в части работ, по которым допущено вышеуказанное нарушение сроков и(или) в части работ выполнение которых в будущем, связано с работами, по которым допущено вышеуказанное нарушение сроков)</w:t>
      </w:r>
      <w:r w:rsidRPr="009F73A6">
        <w:rPr>
          <w:bCs/>
          <w:szCs w:val="24"/>
          <w:lang w:val="ru-RU"/>
        </w:rPr>
        <w:t>;</w:t>
      </w:r>
    </w:p>
    <w:p w:rsidR="00D5494D" w:rsidRPr="009F73A6" w:rsidRDefault="00D5494D" w:rsidP="009F73A6">
      <w:pPr>
        <w:pStyle w:val="a8"/>
        <w:ind w:firstLine="567"/>
        <w:rPr>
          <w:bCs/>
          <w:szCs w:val="24"/>
          <w:lang w:val="ru-RU"/>
        </w:rPr>
      </w:pPr>
      <w:r w:rsidRPr="009F73A6">
        <w:rPr>
          <w:bCs/>
          <w:szCs w:val="24"/>
          <w:lang w:val="ru-RU"/>
        </w:rPr>
        <w:t xml:space="preserve">- </w:t>
      </w:r>
      <w:r w:rsidR="008F6B0E" w:rsidRPr="009F73A6">
        <w:rPr>
          <w:color w:val="000000"/>
          <w:szCs w:val="24"/>
        </w:rPr>
        <w:t xml:space="preserve">неисполнения или ненадлежащего исполнения </w:t>
      </w:r>
      <w:r w:rsidR="00282136" w:rsidRPr="00282136">
        <w:rPr>
          <w:color w:val="000000"/>
          <w:szCs w:val="24"/>
        </w:rPr>
        <w:t>Субп</w:t>
      </w:r>
      <w:r w:rsidR="008F6B0E" w:rsidRPr="009F73A6">
        <w:rPr>
          <w:color w:val="000000"/>
          <w:szCs w:val="24"/>
        </w:rPr>
        <w:t>одрядчиком обязанност</w:t>
      </w:r>
      <w:r w:rsidR="007C0A8C" w:rsidRPr="009F73A6">
        <w:rPr>
          <w:color w:val="000000"/>
          <w:szCs w:val="24"/>
          <w:lang w:val="ru-RU"/>
        </w:rPr>
        <w:t>и</w:t>
      </w:r>
      <w:r w:rsidR="008F6B0E" w:rsidRPr="009F73A6">
        <w:rPr>
          <w:color w:val="000000"/>
          <w:szCs w:val="24"/>
        </w:rPr>
        <w:t xml:space="preserve"> по представлению в порядке, установленном Договором, </w:t>
      </w:r>
      <w:r w:rsidR="00904B3C">
        <w:rPr>
          <w:color w:val="000000"/>
          <w:szCs w:val="24"/>
          <w:lang w:val="ru-RU"/>
        </w:rPr>
        <w:t>независимой</w:t>
      </w:r>
      <w:r w:rsidR="00904B3C" w:rsidRPr="009F73A6">
        <w:rPr>
          <w:color w:val="000000"/>
          <w:szCs w:val="24"/>
        </w:rPr>
        <w:t xml:space="preserve"> </w:t>
      </w:r>
      <w:r w:rsidR="008F6B0E" w:rsidRPr="009F73A6">
        <w:rPr>
          <w:color w:val="000000"/>
          <w:szCs w:val="24"/>
        </w:rPr>
        <w:t>гарантии (</w:t>
      </w:r>
      <w:r w:rsidR="00904B3C">
        <w:rPr>
          <w:color w:val="000000"/>
          <w:szCs w:val="24"/>
          <w:lang w:val="ru-RU"/>
        </w:rPr>
        <w:t>независимых</w:t>
      </w:r>
      <w:r w:rsidR="008F6B0E" w:rsidRPr="009F73A6">
        <w:rPr>
          <w:color w:val="000000"/>
          <w:szCs w:val="24"/>
        </w:rPr>
        <w:t xml:space="preserve"> гарантий)</w:t>
      </w:r>
      <w:r w:rsidR="00C702DF" w:rsidRPr="009F73A6">
        <w:rPr>
          <w:color w:val="000000"/>
          <w:szCs w:val="24"/>
          <w:lang w:val="ru-RU"/>
        </w:rPr>
        <w:t>/</w:t>
      </w:r>
      <w:r w:rsidR="00C702DF" w:rsidRPr="009F73A6">
        <w:rPr>
          <w:szCs w:val="24"/>
          <w:lang w:val="ru-RU" w:eastAsia="ru-RU"/>
        </w:rPr>
        <w:t xml:space="preserve"> </w:t>
      </w:r>
      <w:r w:rsidR="00AB0437" w:rsidRPr="009F73A6">
        <w:rPr>
          <w:color w:val="000000"/>
          <w:szCs w:val="24"/>
          <w:lang w:val="ru-RU"/>
        </w:rPr>
        <w:t>иного обеспечения</w:t>
      </w:r>
      <w:r w:rsidR="00C702DF" w:rsidRPr="009F73A6">
        <w:rPr>
          <w:color w:val="000000"/>
          <w:szCs w:val="24"/>
        </w:rPr>
        <w:t>, представление которых</w:t>
      </w:r>
      <w:r w:rsidR="008F6B0E" w:rsidRPr="009F73A6">
        <w:rPr>
          <w:color w:val="000000"/>
          <w:szCs w:val="24"/>
        </w:rPr>
        <w:t xml:space="preserve"> является обязательным согласно Договору</w:t>
      </w:r>
      <w:r w:rsidRPr="009F73A6">
        <w:rPr>
          <w:bCs/>
          <w:szCs w:val="24"/>
          <w:lang w:val="ru-RU"/>
        </w:rPr>
        <w:t>;</w:t>
      </w:r>
    </w:p>
    <w:p w:rsidR="00482B6F" w:rsidRPr="009F73A6" w:rsidRDefault="00482B6F" w:rsidP="009F73A6">
      <w:pPr>
        <w:pStyle w:val="a8"/>
        <w:ind w:firstLine="567"/>
        <w:rPr>
          <w:bCs/>
          <w:szCs w:val="24"/>
          <w:lang w:val="ru-RU"/>
        </w:rPr>
      </w:pPr>
      <w:r w:rsidRPr="009F73A6">
        <w:rPr>
          <w:bCs/>
          <w:szCs w:val="24"/>
          <w:lang w:val="ru-RU"/>
        </w:rPr>
        <w:t>-</w:t>
      </w:r>
      <w:r w:rsidR="000153CE" w:rsidRPr="009F73A6">
        <w:rPr>
          <w:bCs/>
          <w:szCs w:val="24"/>
          <w:lang w:val="ru-RU"/>
        </w:rPr>
        <w:t xml:space="preserve"> </w:t>
      </w:r>
      <w:proofErr w:type="spellStart"/>
      <w:r w:rsidRPr="009F73A6">
        <w:rPr>
          <w:bCs/>
          <w:szCs w:val="24"/>
          <w:lang w:val="ru-RU"/>
        </w:rPr>
        <w:t>неподтверждения</w:t>
      </w:r>
      <w:proofErr w:type="spellEnd"/>
      <w:r w:rsidRPr="009F73A6">
        <w:rPr>
          <w:bCs/>
          <w:szCs w:val="24"/>
          <w:lang w:val="ru-RU"/>
        </w:rPr>
        <w:t xml:space="preserve"> </w:t>
      </w:r>
      <w:r w:rsidR="00D00382">
        <w:rPr>
          <w:bCs/>
          <w:szCs w:val="24"/>
          <w:lang w:val="ru-RU"/>
        </w:rPr>
        <w:t>гарантом</w:t>
      </w:r>
      <w:r w:rsidR="00D00382" w:rsidRPr="009F73A6">
        <w:rPr>
          <w:bCs/>
          <w:szCs w:val="24"/>
          <w:lang w:val="ru-RU"/>
        </w:rPr>
        <w:t xml:space="preserve"> </w:t>
      </w:r>
      <w:r w:rsidRPr="009F73A6">
        <w:rPr>
          <w:bCs/>
          <w:szCs w:val="24"/>
          <w:lang w:val="ru-RU"/>
        </w:rPr>
        <w:t xml:space="preserve">запроса Заказчика о факте выдаче </w:t>
      </w:r>
      <w:r w:rsidR="00282136" w:rsidRPr="00282136">
        <w:rPr>
          <w:bCs/>
          <w:szCs w:val="24"/>
          <w:lang w:val="ru-RU"/>
        </w:rPr>
        <w:t>Субп</w:t>
      </w:r>
      <w:r w:rsidRPr="009F73A6">
        <w:rPr>
          <w:bCs/>
          <w:szCs w:val="24"/>
          <w:lang w:val="ru-RU"/>
        </w:rPr>
        <w:t>одрядчику</w:t>
      </w:r>
      <w:r w:rsidR="00736B2B" w:rsidRPr="009F73A6">
        <w:rPr>
          <w:bCs/>
          <w:szCs w:val="24"/>
          <w:lang w:val="ru-RU"/>
        </w:rPr>
        <w:t xml:space="preserve"> </w:t>
      </w:r>
      <w:r w:rsidR="00904B3C">
        <w:rPr>
          <w:bCs/>
          <w:szCs w:val="24"/>
          <w:lang w:val="ru-RU"/>
        </w:rPr>
        <w:t>независимой</w:t>
      </w:r>
      <w:r w:rsidR="00904B3C" w:rsidRPr="009F73A6">
        <w:rPr>
          <w:bCs/>
          <w:szCs w:val="24"/>
          <w:lang w:val="ru-RU"/>
        </w:rPr>
        <w:t xml:space="preserve"> </w:t>
      </w:r>
      <w:r w:rsidRPr="009F73A6">
        <w:rPr>
          <w:bCs/>
          <w:szCs w:val="24"/>
          <w:lang w:val="ru-RU"/>
        </w:rPr>
        <w:t>гарантии;</w:t>
      </w:r>
    </w:p>
    <w:p w:rsidR="008F6B0E" w:rsidRPr="009F73A6" w:rsidRDefault="008F6B0E" w:rsidP="009F73A6">
      <w:pPr>
        <w:ind w:firstLine="567"/>
        <w:jc w:val="both"/>
      </w:pPr>
      <w:r w:rsidRPr="009F73A6">
        <w:t>- неисполнения</w:t>
      </w:r>
      <w:r w:rsidR="00BE6EB1" w:rsidRPr="009F73A6">
        <w:t>/</w:t>
      </w:r>
      <w:r w:rsidRPr="009F73A6">
        <w:t xml:space="preserve">ненадлежащего исполнения </w:t>
      </w:r>
      <w:r w:rsidR="00282136" w:rsidRPr="00282136">
        <w:t>Субп</w:t>
      </w:r>
      <w:r w:rsidRPr="009F73A6">
        <w:t>одрядчиком обязанности по привлечению к исполнению Договора субподрядчика (-</w:t>
      </w:r>
      <w:proofErr w:type="spellStart"/>
      <w:r w:rsidRPr="009F73A6">
        <w:t>ов</w:t>
      </w:r>
      <w:proofErr w:type="spellEnd"/>
      <w:r w:rsidRPr="009F73A6">
        <w:t xml:space="preserve">) из числа </w:t>
      </w:r>
      <w:r w:rsidR="00C44132" w:rsidRPr="009F73A6">
        <w:t>СМСП</w:t>
      </w:r>
      <w:r w:rsidR="007C0A8C" w:rsidRPr="009F73A6">
        <w:t>,</w:t>
      </w:r>
      <w:r w:rsidRPr="009F73A6">
        <w:t xml:space="preserve"> уста</w:t>
      </w:r>
      <w:r w:rsidR="00BE6EB1" w:rsidRPr="009F73A6">
        <w:t xml:space="preserve">новленной пунктом 2.4. Договора или </w:t>
      </w:r>
      <w:r w:rsidRPr="009F73A6">
        <w:t>неисполнения</w:t>
      </w:r>
      <w:r w:rsidR="00BE6EB1" w:rsidRPr="009F73A6">
        <w:t>/</w:t>
      </w:r>
      <w:r w:rsidRPr="009F73A6">
        <w:t xml:space="preserve">ненадлежащего исполнения </w:t>
      </w:r>
      <w:r w:rsidR="00F77E27">
        <w:t>Субп</w:t>
      </w:r>
      <w:r w:rsidRPr="009F73A6">
        <w:t>одрядчиком обязанности по согласованию с Заказчиком замены субподрядчика (-</w:t>
      </w:r>
      <w:proofErr w:type="spellStart"/>
      <w:r w:rsidRPr="009F73A6">
        <w:t>ов</w:t>
      </w:r>
      <w:proofErr w:type="spellEnd"/>
      <w:r w:rsidRPr="009F73A6">
        <w:t xml:space="preserve">) из числа </w:t>
      </w:r>
      <w:r w:rsidR="00C44132" w:rsidRPr="009F73A6">
        <w:t>СМСП</w:t>
      </w:r>
      <w:r w:rsidRPr="009F73A6">
        <w:t>, установленной пунктом 2.4. Договора;</w:t>
      </w:r>
    </w:p>
    <w:p w:rsidR="00D5494D" w:rsidRPr="009F73A6" w:rsidRDefault="002D07D7" w:rsidP="009F73A6">
      <w:pPr>
        <w:pStyle w:val="a8"/>
        <w:ind w:firstLine="567"/>
        <w:rPr>
          <w:color w:val="000000"/>
          <w:szCs w:val="24"/>
          <w:lang w:val="ru-RU"/>
        </w:rPr>
      </w:pPr>
      <w:r w:rsidRPr="009F73A6">
        <w:rPr>
          <w:color w:val="000000"/>
          <w:szCs w:val="24"/>
          <w:lang w:val="ru-RU"/>
        </w:rPr>
        <w:t>-</w:t>
      </w:r>
      <w:r w:rsidRPr="009F73A6">
        <w:rPr>
          <w:color w:val="000000"/>
          <w:szCs w:val="24"/>
        </w:rPr>
        <w:t xml:space="preserve"> </w:t>
      </w:r>
      <w:r w:rsidR="00D5494D" w:rsidRPr="009F73A6">
        <w:rPr>
          <w:color w:val="000000"/>
          <w:szCs w:val="24"/>
          <w:lang w:val="ru-RU"/>
        </w:rPr>
        <w:t xml:space="preserve">подачи </w:t>
      </w:r>
      <w:r w:rsidR="00282136" w:rsidRPr="00282136">
        <w:rPr>
          <w:color w:val="000000"/>
          <w:szCs w:val="24"/>
          <w:lang w:val="ru-RU"/>
        </w:rPr>
        <w:t>Субп</w:t>
      </w:r>
      <w:r w:rsidR="00D5494D" w:rsidRPr="009F73A6">
        <w:rPr>
          <w:color w:val="000000"/>
          <w:szCs w:val="24"/>
          <w:lang w:val="ru-RU"/>
        </w:rPr>
        <w:t xml:space="preserve">одрядчиком в суд заявления о признании его несостоятельным (банкротом), а равно вынесение в отношении </w:t>
      </w:r>
      <w:r w:rsidR="00282136" w:rsidRPr="00282136">
        <w:rPr>
          <w:color w:val="000000"/>
          <w:szCs w:val="24"/>
          <w:lang w:val="ru-RU"/>
        </w:rPr>
        <w:t>Субп</w:t>
      </w:r>
      <w:r w:rsidR="00D5494D" w:rsidRPr="009F73A6">
        <w:rPr>
          <w:color w:val="000000"/>
          <w:szCs w:val="24"/>
          <w:lang w:val="ru-RU"/>
        </w:rPr>
        <w:t>одрядчика определения суда о введении наблюдения или иной процедуры банкротства</w:t>
      </w:r>
      <w:r w:rsidRPr="009F73A6">
        <w:rPr>
          <w:color w:val="000000"/>
          <w:szCs w:val="24"/>
        </w:rPr>
        <w:t>;</w:t>
      </w:r>
    </w:p>
    <w:p w:rsidR="00D5494D" w:rsidRPr="009F73A6" w:rsidRDefault="00D5494D" w:rsidP="009F73A6">
      <w:pPr>
        <w:pStyle w:val="a8"/>
        <w:ind w:firstLine="567"/>
        <w:rPr>
          <w:color w:val="000000"/>
          <w:szCs w:val="24"/>
          <w:lang w:val="ru-RU"/>
        </w:rPr>
      </w:pPr>
      <w:r w:rsidRPr="009F73A6">
        <w:rPr>
          <w:color w:val="000000"/>
          <w:szCs w:val="24"/>
          <w:lang w:val="ru-RU"/>
        </w:rPr>
        <w:t xml:space="preserve">- принятия учредителями (участниками) или соответствующим органом решения о ликвидации </w:t>
      </w:r>
      <w:r w:rsidR="00282136" w:rsidRPr="00282136">
        <w:rPr>
          <w:color w:val="000000"/>
          <w:szCs w:val="24"/>
          <w:lang w:val="ru-RU"/>
        </w:rPr>
        <w:t>Субп</w:t>
      </w:r>
      <w:r w:rsidRPr="009F73A6">
        <w:rPr>
          <w:color w:val="000000"/>
          <w:szCs w:val="24"/>
          <w:lang w:val="ru-RU"/>
        </w:rPr>
        <w:t>одрядчика;</w:t>
      </w:r>
    </w:p>
    <w:p w:rsidR="00D5494D" w:rsidRPr="009F73A6" w:rsidRDefault="00D5494D" w:rsidP="009F73A6">
      <w:pPr>
        <w:pStyle w:val="a8"/>
        <w:ind w:firstLine="567"/>
        <w:rPr>
          <w:color w:val="000000"/>
          <w:szCs w:val="24"/>
          <w:lang w:val="ru-RU"/>
        </w:rPr>
      </w:pPr>
      <w:r w:rsidRPr="009F73A6">
        <w:rPr>
          <w:color w:val="000000"/>
          <w:szCs w:val="24"/>
          <w:lang w:val="ru-RU"/>
        </w:rPr>
        <w:t xml:space="preserve">- принятия регистрирующим органом решения об исключении </w:t>
      </w:r>
      <w:r w:rsidR="00282136" w:rsidRPr="00282136">
        <w:rPr>
          <w:color w:val="000000"/>
          <w:szCs w:val="24"/>
          <w:lang w:val="ru-RU"/>
        </w:rPr>
        <w:t>Субп</w:t>
      </w:r>
      <w:r w:rsidRPr="009F73A6">
        <w:rPr>
          <w:color w:val="000000"/>
          <w:szCs w:val="24"/>
          <w:lang w:val="ru-RU"/>
        </w:rPr>
        <w:t>одрядчика из ЕГРЮЛ;</w:t>
      </w:r>
    </w:p>
    <w:p w:rsidR="00D5494D" w:rsidRPr="009F73A6" w:rsidRDefault="00D5494D" w:rsidP="009F73A6">
      <w:pPr>
        <w:pStyle w:val="a8"/>
        <w:ind w:firstLine="567"/>
        <w:rPr>
          <w:color w:val="000000"/>
          <w:szCs w:val="24"/>
          <w:lang w:val="ru-RU"/>
        </w:rPr>
      </w:pPr>
      <w:r w:rsidRPr="009F73A6">
        <w:rPr>
          <w:color w:val="000000"/>
          <w:szCs w:val="24"/>
          <w:lang w:val="ru-RU"/>
        </w:rPr>
        <w:t xml:space="preserve">- приостановления деятельности </w:t>
      </w:r>
      <w:r w:rsidR="00282136" w:rsidRPr="00282136">
        <w:rPr>
          <w:color w:val="000000"/>
          <w:szCs w:val="24"/>
          <w:lang w:val="ru-RU"/>
        </w:rPr>
        <w:t>Субп</w:t>
      </w:r>
      <w:r w:rsidRPr="009F73A6">
        <w:rPr>
          <w:color w:val="000000"/>
          <w:szCs w:val="24"/>
          <w:lang w:val="ru-RU"/>
        </w:rPr>
        <w:t>одрядчика в порядке, предусмотренном Кодексом Российской Федерации об административных правонарушениях;</w:t>
      </w:r>
    </w:p>
    <w:p w:rsidR="00F30C99" w:rsidRPr="009F73A6" w:rsidRDefault="00F30C99" w:rsidP="009F73A6">
      <w:pPr>
        <w:pStyle w:val="a8"/>
        <w:ind w:firstLine="567"/>
        <w:rPr>
          <w:color w:val="000000"/>
          <w:szCs w:val="24"/>
          <w:lang w:val="ru-RU"/>
        </w:rPr>
      </w:pPr>
      <w:r w:rsidRPr="009F73A6">
        <w:rPr>
          <w:color w:val="000000"/>
          <w:szCs w:val="24"/>
          <w:lang w:val="ru-RU"/>
        </w:rPr>
        <w:t xml:space="preserve">- прекращения членства </w:t>
      </w:r>
      <w:r w:rsidR="00282136" w:rsidRPr="00282136">
        <w:rPr>
          <w:color w:val="000000"/>
          <w:szCs w:val="24"/>
          <w:lang w:val="ru-RU"/>
        </w:rPr>
        <w:t>Субп</w:t>
      </w:r>
      <w:r w:rsidRPr="009F73A6">
        <w:rPr>
          <w:color w:val="000000"/>
          <w:szCs w:val="24"/>
          <w:lang w:val="ru-RU"/>
        </w:rPr>
        <w:t>одрядчика в саморегулируемой организации;</w:t>
      </w:r>
    </w:p>
    <w:p w:rsidR="002D07D7" w:rsidRPr="009F73A6" w:rsidRDefault="00D5494D" w:rsidP="009F73A6">
      <w:pPr>
        <w:pStyle w:val="a8"/>
        <w:ind w:firstLine="567"/>
        <w:rPr>
          <w:color w:val="000000"/>
          <w:szCs w:val="24"/>
          <w:lang w:val="ru-RU"/>
        </w:rPr>
      </w:pPr>
      <w:r w:rsidRPr="009F73A6">
        <w:rPr>
          <w:color w:val="000000"/>
          <w:szCs w:val="24"/>
          <w:lang w:val="ru-RU"/>
        </w:rPr>
        <w:t xml:space="preserve">- приостановления операций по счетам </w:t>
      </w:r>
      <w:r w:rsidR="00282136" w:rsidRPr="00282136">
        <w:rPr>
          <w:color w:val="000000"/>
          <w:szCs w:val="24"/>
          <w:lang w:val="ru-RU"/>
        </w:rPr>
        <w:t>Субп</w:t>
      </w:r>
      <w:r w:rsidRPr="009F73A6">
        <w:rPr>
          <w:color w:val="000000"/>
          <w:szCs w:val="24"/>
          <w:lang w:val="ru-RU"/>
        </w:rPr>
        <w:t>одрядчика;</w:t>
      </w:r>
    </w:p>
    <w:p w:rsidR="00AC3AD4" w:rsidRPr="009F73A6" w:rsidRDefault="00AC3AD4" w:rsidP="009F73A6">
      <w:pPr>
        <w:tabs>
          <w:tab w:val="left" w:pos="1662"/>
        </w:tabs>
        <w:ind w:firstLine="567"/>
        <w:jc w:val="both"/>
      </w:pPr>
      <w:r w:rsidRPr="009F73A6">
        <w:t xml:space="preserve">- заключения </w:t>
      </w:r>
      <w:r w:rsidR="00282136" w:rsidRPr="00282136">
        <w:t>Субп</w:t>
      </w:r>
      <w:r w:rsidRPr="009F73A6">
        <w:t>одрядчиком договора страхования, не согласованного с Заказчиком;</w:t>
      </w:r>
    </w:p>
    <w:p w:rsidR="00AC3AD4" w:rsidRPr="009F73A6" w:rsidRDefault="00AC3AD4" w:rsidP="009F73A6">
      <w:pPr>
        <w:tabs>
          <w:tab w:val="left" w:pos="1662"/>
        </w:tabs>
        <w:ind w:firstLine="567"/>
        <w:jc w:val="both"/>
      </w:pPr>
      <w:r w:rsidRPr="009F73A6">
        <w:t xml:space="preserve">- неисполнения </w:t>
      </w:r>
      <w:r w:rsidR="00282136" w:rsidRPr="00282136">
        <w:t>Субп</w:t>
      </w:r>
      <w:r w:rsidRPr="009F73A6">
        <w:t>одрядчиком обязанности заключить договор страхования;</w:t>
      </w:r>
    </w:p>
    <w:p w:rsidR="00AC3AD4" w:rsidRPr="009F73A6" w:rsidRDefault="00AC3AD4" w:rsidP="009F73A6">
      <w:pPr>
        <w:tabs>
          <w:tab w:val="left" w:pos="1662"/>
        </w:tabs>
        <w:ind w:firstLine="567"/>
        <w:jc w:val="both"/>
      </w:pPr>
      <w:r w:rsidRPr="009F73A6">
        <w:t xml:space="preserve">- заключения </w:t>
      </w:r>
      <w:r w:rsidR="00282136" w:rsidRPr="00282136">
        <w:t>Субп</w:t>
      </w:r>
      <w:r w:rsidRPr="009F73A6">
        <w:t xml:space="preserve">одрядчиком договора страхования со страховой организацией, не отвечающей квалификационным требованиям, установленным в Приложении </w:t>
      </w:r>
      <w:r w:rsidR="00DC2DC3" w:rsidRPr="009F73A6">
        <w:t>№</w:t>
      </w:r>
      <w:r w:rsidR="00230F7F" w:rsidRPr="008166FF">
        <w:t xml:space="preserve"> </w:t>
      </w:r>
      <w:r w:rsidR="00B503C0" w:rsidRPr="009F73A6">
        <w:t xml:space="preserve">18 </w:t>
      </w:r>
      <w:r w:rsidRPr="009F73A6">
        <w:t>к настоящему Договору;</w:t>
      </w:r>
    </w:p>
    <w:p w:rsidR="002D07D7" w:rsidRPr="009F73A6" w:rsidRDefault="002D07D7" w:rsidP="009F73A6">
      <w:pPr>
        <w:ind w:firstLine="567"/>
        <w:jc w:val="both"/>
        <w:rPr>
          <w:color w:val="000000"/>
        </w:rPr>
      </w:pPr>
      <w:r w:rsidRPr="009F73A6">
        <w:rPr>
          <w:color w:val="000000"/>
        </w:rPr>
        <w:t>- необеспечени</w:t>
      </w:r>
      <w:r w:rsidR="00D5494D" w:rsidRPr="009F73A6">
        <w:rPr>
          <w:color w:val="000000"/>
        </w:rPr>
        <w:t>я</w:t>
      </w:r>
      <w:r w:rsidRPr="009F73A6">
        <w:rPr>
          <w:color w:val="000000"/>
        </w:rPr>
        <w:t xml:space="preserve"> </w:t>
      </w:r>
      <w:r w:rsidR="00282136" w:rsidRPr="00282136">
        <w:rPr>
          <w:color w:val="000000"/>
        </w:rPr>
        <w:t>Субп</w:t>
      </w:r>
      <w:r w:rsidRPr="009F73A6">
        <w:rPr>
          <w:color w:val="000000"/>
        </w:rPr>
        <w:t xml:space="preserve">одрядчиком требуемого качества работ и содержания Объекта, когда факт нарушения оформлен соответствующими документами, которыми являются: двусторонний акт Заказчика и </w:t>
      </w:r>
      <w:r w:rsidR="00282136" w:rsidRPr="00282136">
        <w:rPr>
          <w:color w:val="000000"/>
        </w:rPr>
        <w:t>Субп</w:t>
      </w:r>
      <w:r w:rsidRPr="009F73A6">
        <w:rPr>
          <w:color w:val="000000"/>
        </w:rPr>
        <w:t xml:space="preserve">одрядчика о выявленных нарушениях по качеству работ либо два и более предписаний Заказчика и/или представителей Заказчика и/или Инженерной организации, выданные в порядке, предусмотренном </w:t>
      </w:r>
      <w:r w:rsidR="008877AA" w:rsidRPr="009F73A6">
        <w:rPr>
          <w:color w:val="000000"/>
        </w:rPr>
        <w:t>Договором</w:t>
      </w:r>
      <w:r w:rsidRPr="009F73A6">
        <w:rPr>
          <w:color w:val="000000"/>
        </w:rPr>
        <w:t xml:space="preserve"> и не исполненные </w:t>
      </w:r>
      <w:r w:rsidR="00282136" w:rsidRPr="00282136">
        <w:rPr>
          <w:color w:val="000000"/>
        </w:rPr>
        <w:t>Субп</w:t>
      </w:r>
      <w:r w:rsidRPr="009F73A6">
        <w:rPr>
          <w:color w:val="000000"/>
        </w:rPr>
        <w:t>одрядчиком в установленные предписанием сроки, либо два предписания соответствующих органов в области строительного надзора, не исполненные в установленные предписанием сроки. Факт неисполнения предписаний фиксируется актом</w:t>
      </w:r>
      <w:r w:rsidR="009E43DA">
        <w:rPr>
          <w:color w:val="000000"/>
        </w:rPr>
        <w:t>,</w:t>
      </w:r>
      <w:r w:rsidRPr="009F73A6">
        <w:rPr>
          <w:color w:val="000000"/>
        </w:rPr>
        <w:t xml:space="preserve"> подписанным представителями Заказчика и Инженерной организации</w:t>
      </w:r>
      <w:r w:rsidR="000A5D55" w:rsidRPr="009F73A6">
        <w:rPr>
          <w:color w:val="000000"/>
        </w:rPr>
        <w:t xml:space="preserve">. В случае такого нарушения Заказчик вправе отказаться от исполнения Договора как полностью, так и частично (в части работ, по которым допущено </w:t>
      </w:r>
      <w:r w:rsidR="009B2D40" w:rsidRPr="009F73A6">
        <w:rPr>
          <w:color w:val="000000"/>
        </w:rPr>
        <w:t xml:space="preserve">необеспечение </w:t>
      </w:r>
      <w:r w:rsidR="009B2D40" w:rsidRPr="009F73A6">
        <w:rPr>
          <w:color w:val="000000"/>
        </w:rPr>
        <w:lastRenderedPageBreak/>
        <w:t xml:space="preserve">требуемого качества работ/содержания Объекта </w:t>
      </w:r>
      <w:r w:rsidR="000A5D55" w:rsidRPr="009F73A6">
        <w:rPr>
          <w:color w:val="000000"/>
        </w:rPr>
        <w:t>и(или) в части работ выполнение которых в будущем, связано с работами, по которым допущено вышеуказанное нарушение)</w:t>
      </w:r>
      <w:r w:rsidRPr="009F73A6">
        <w:rPr>
          <w:color w:val="000000"/>
        </w:rPr>
        <w:t>;</w:t>
      </w:r>
    </w:p>
    <w:p w:rsidR="002D07D7" w:rsidRPr="009F73A6" w:rsidRDefault="002D07D7" w:rsidP="009F73A6">
      <w:pPr>
        <w:ind w:firstLine="567"/>
        <w:contextualSpacing/>
        <w:jc w:val="both"/>
      </w:pPr>
      <w:r w:rsidRPr="009F73A6">
        <w:t xml:space="preserve">- если в течение срока действия </w:t>
      </w:r>
      <w:r w:rsidR="0077298F" w:rsidRPr="009F73A6">
        <w:t>Договора</w:t>
      </w:r>
      <w:r w:rsidRPr="009F73A6">
        <w:t xml:space="preserve"> к </w:t>
      </w:r>
      <w:r w:rsidR="00282136" w:rsidRPr="00282136">
        <w:t>Субп</w:t>
      </w:r>
      <w:r w:rsidRPr="009F73A6">
        <w:t xml:space="preserve">одрядчику были применены меры ответственности (санкции) не менее 3-х раз за нарушение любых сроков выполнения работ по </w:t>
      </w:r>
      <w:r w:rsidR="008877AA" w:rsidRPr="009F73A6">
        <w:t>Договору</w:t>
      </w:r>
      <w:r w:rsidRPr="009F73A6">
        <w:t xml:space="preserve">; </w:t>
      </w:r>
    </w:p>
    <w:p w:rsidR="002D07D7" w:rsidRPr="009F73A6" w:rsidRDefault="002D07D7" w:rsidP="009F73A6">
      <w:pPr>
        <w:ind w:firstLine="567"/>
        <w:jc w:val="both"/>
        <w:rPr>
          <w:color w:val="000000"/>
        </w:rPr>
      </w:pPr>
      <w:r w:rsidRPr="009F73A6">
        <w:rPr>
          <w:color w:val="000000"/>
        </w:rPr>
        <w:t xml:space="preserve">- </w:t>
      </w:r>
      <w:r w:rsidR="00482B6F" w:rsidRPr="009F73A6">
        <w:rPr>
          <w:color w:val="000000"/>
        </w:rPr>
        <w:t>непредоставления документов в соответствии с</w:t>
      </w:r>
      <w:r w:rsidRPr="009F73A6">
        <w:rPr>
          <w:color w:val="000000"/>
        </w:rPr>
        <w:t xml:space="preserve"> п. 19.4. </w:t>
      </w:r>
      <w:r w:rsidR="0077298F" w:rsidRPr="009F73A6">
        <w:rPr>
          <w:color w:val="000000"/>
        </w:rPr>
        <w:t>Договора</w:t>
      </w:r>
      <w:r w:rsidRPr="009F73A6">
        <w:rPr>
          <w:color w:val="000000"/>
        </w:rPr>
        <w:t>, непредоставления таких сведений либо предоставление сведений, не соответствующих действительности;</w:t>
      </w:r>
    </w:p>
    <w:p w:rsidR="003368CB" w:rsidRPr="009F73A6" w:rsidRDefault="003368CB" w:rsidP="009F73A6">
      <w:pPr>
        <w:ind w:firstLine="567"/>
        <w:jc w:val="both"/>
      </w:pPr>
      <w:r w:rsidRPr="009F73A6">
        <w:t xml:space="preserve">- если </w:t>
      </w:r>
      <w:r w:rsidR="00282136" w:rsidRPr="00282136">
        <w:t>Субп</w:t>
      </w:r>
      <w:r w:rsidRPr="009F73A6">
        <w:t>одрядчик осуществил одновременную передачу прав и обязанностей по Договору (передачу Договора) другому лицу;</w:t>
      </w:r>
    </w:p>
    <w:p w:rsidR="00482B6F" w:rsidRPr="009F73A6" w:rsidRDefault="00482B6F" w:rsidP="009F73A6">
      <w:pPr>
        <w:pStyle w:val="a8"/>
        <w:ind w:firstLine="567"/>
        <w:rPr>
          <w:color w:val="000000"/>
          <w:szCs w:val="24"/>
        </w:rPr>
      </w:pPr>
      <w:r w:rsidRPr="009F73A6">
        <w:rPr>
          <w:bCs/>
          <w:szCs w:val="24"/>
          <w:lang w:val="ru-RU"/>
        </w:rPr>
        <w:t xml:space="preserve">- если </w:t>
      </w:r>
      <w:r w:rsidR="00282136" w:rsidRPr="00282136">
        <w:rPr>
          <w:bCs/>
          <w:szCs w:val="24"/>
          <w:lang w:val="ru-RU"/>
        </w:rPr>
        <w:t>Субп</w:t>
      </w:r>
      <w:r w:rsidRPr="009F73A6">
        <w:rPr>
          <w:bCs/>
          <w:szCs w:val="24"/>
          <w:lang w:val="ru-RU"/>
        </w:rPr>
        <w:t>одрядчик уступил свои права (требования) к Заказчику без получения необходимого согласия в соответствии с п. 19.</w:t>
      </w:r>
      <w:r w:rsidR="003368CB" w:rsidRPr="009F73A6">
        <w:rPr>
          <w:bCs/>
          <w:szCs w:val="24"/>
          <w:lang w:val="ru-RU"/>
        </w:rPr>
        <w:t>6</w:t>
      </w:r>
      <w:r w:rsidRPr="009F73A6">
        <w:rPr>
          <w:bCs/>
          <w:szCs w:val="24"/>
          <w:lang w:val="ru-RU"/>
        </w:rPr>
        <w:t xml:space="preserve"> </w:t>
      </w:r>
      <w:r w:rsidR="0077298F" w:rsidRPr="009F73A6">
        <w:rPr>
          <w:bCs/>
          <w:szCs w:val="24"/>
          <w:lang w:val="ru-RU"/>
        </w:rPr>
        <w:t>Договора</w:t>
      </w:r>
      <w:r w:rsidRPr="009F73A6">
        <w:rPr>
          <w:bCs/>
          <w:szCs w:val="24"/>
          <w:lang w:val="ru-RU"/>
        </w:rPr>
        <w:t>;</w:t>
      </w:r>
    </w:p>
    <w:p w:rsidR="002D07D7" w:rsidRPr="009F73A6" w:rsidRDefault="002D07D7" w:rsidP="009F73A6">
      <w:pPr>
        <w:ind w:firstLine="567"/>
        <w:jc w:val="both"/>
        <w:rPr>
          <w:color w:val="000000"/>
        </w:rPr>
      </w:pPr>
      <w:r w:rsidRPr="009F73A6">
        <w:rPr>
          <w:color w:val="000000"/>
        </w:rPr>
        <w:t xml:space="preserve">- неисполнения и/или ненадлежащего исполнения </w:t>
      </w:r>
      <w:r w:rsidR="00282136" w:rsidRPr="00282136">
        <w:rPr>
          <w:color w:val="000000"/>
        </w:rPr>
        <w:t>Субп</w:t>
      </w:r>
      <w:r w:rsidRPr="009F73A6">
        <w:rPr>
          <w:color w:val="000000"/>
        </w:rPr>
        <w:t>одрядчиком обязательств, предусмотренных п. 7.</w:t>
      </w:r>
      <w:r w:rsidR="00A60829" w:rsidRPr="009F73A6">
        <w:rPr>
          <w:color w:val="000000"/>
        </w:rPr>
        <w:t xml:space="preserve">31 </w:t>
      </w:r>
      <w:r w:rsidR="0077298F" w:rsidRPr="009F73A6">
        <w:rPr>
          <w:color w:val="000000"/>
        </w:rPr>
        <w:t>Договора</w:t>
      </w:r>
      <w:r w:rsidR="00A96CD9" w:rsidRPr="009F73A6">
        <w:rPr>
          <w:color w:val="000000"/>
        </w:rPr>
        <w:t>;</w:t>
      </w:r>
    </w:p>
    <w:p w:rsidR="00A96CD9" w:rsidRPr="009F73A6" w:rsidRDefault="00A96CD9" w:rsidP="009F73A6">
      <w:pPr>
        <w:ind w:firstLine="567"/>
        <w:jc w:val="both"/>
      </w:pPr>
      <w:r w:rsidRPr="009F73A6">
        <w:t xml:space="preserve">- в случае если один или несколько предварительных договоров с субподрядчиками, выступавшими в качестве стратегических партнеров </w:t>
      </w:r>
      <w:r w:rsidR="00282136" w:rsidRPr="00282136">
        <w:t>Субп</w:t>
      </w:r>
      <w:r w:rsidRPr="009F73A6">
        <w:t xml:space="preserve">одрядчика при проведении конкурса на право заключения Договора, были расторгнуты или признаны недействительными / незаключенными, при этом надлежащее исполнение обязательств по Договору силами </w:t>
      </w:r>
      <w:r w:rsidR="00282136" w:rsidRPr="00282136">
        <w:t>Субп</w:t>
      </w:r>
      <w:r w:rsidRPr="009F73A6">
        <w:t xml:space="preserve">одрядчика/с привлечением иных субподрядчиков, невозможно; </w:t>
      </w:r>
    </w:p>
    <w:p w:rsidR="00A96CD9" w:rsidRPr="009F73A6" w:rsidRDefault="00A96CD9" w:rsidP="009F73A6">
      <w:pPr>
        <w:ind w:firstLine="567"/>
        <w:jc w:val="both"/>
      </w:pPr>
      <w:r w:rsidRPr="009F73A6">
        <w:t xml:space="preserve">- в случае если </w:t>
      </w:r>
      <w:r w:rsidR="00282136" w:rsidRPr="00282136">
        <w:t>Субп</w:t>
      </w:r>
      <w:r w:rsidRPr="009F73A6">
        <w:t xml:space="preserve">одрядчик отказался от заключения/исполнения основного договора или расторгнул основной договор с одним или несколькими субподрядчиками, выступавшими в качестве стратегических партнеров </w:t>
      </w:r>
      <w:r w:rsidR="00282136" w:rsidRPr="00282136">
        <w:t>Субп</w:t>
      </w:r>
      <w:r w:rsidRPr="009F73A6">
        <w:t xml:space="preserve">одрядчика при проведении конкурса на право заключения Договора, при этом надлежащее исполнение обязательств по Договору силами </w:t>
      </w:r>
      <w:r w:rsidR="00282136" w:rsidRPr="00282136">
        <w:t>Субп</w:t>
      </w:r>
      <w:r w:rsidRPr="009F73A6">
        <w:t xml:space="preserve">одрядчика/с привлечением </w:t>
      </w:r>
      <w:r w:rsidR="009B2D40" w:rsidRPr="009F73A6">
        <w:t>иных субподрядчиков, невозможно;</w:t>
      </w:r>
    </w:p>
    <w:p w:rsidR="009B2D40" w:rsidRPr="009F73A6" w:rsidRDefault="009B2D40" w:rsidP="009F73A6">
      <w:pPr>
        <w:ind w:firstLine="567"/>
        <w:jc w:val="both"/>
      </w:pPr>
      <w:r w:rsidRPr="009F73A6">
        <w:t>- по иным основаниям, предусмотренным законодательством Российской Федерации.</w:t>
      </w:r>
    </w:p>
    <w:p w:rsidR="002D07D7" w:rsidRPr="009F73A6" w:rsidRDefault="002D07D7" w:rsidP="009F73A6">
      <w:pPr>
        <w:pStyle w:val="af"/>
        <w:numPr>
          <w:ilvl w:val="3"/>
          <w:numId w:val="15"/>
        </w:numPr>
        <w:ind w:left="0" w:firstLine="567"/>
        <w:jc w:val="both"/>
        <w:rPr>
          <w:color w:val="000000"/>
        </w:rPr>
      </w:pPr>
      <w:r w:rsidRPr="009F73A6">
        <w:rPr>
          <w:color w:val="000000"/>
        </w:rPr>
        <w:t xml:space="preserve">Заказчик направляет письменное уведомление об отказе от исполнения Договора </w:t>
      </w:r>
      <w:r w:rsidR="00282136" w:rsidRPr="00282136">
        <w:rPr>
          <w:color w:val="000000"/>
        </w:rPr>
        <w:t>Субп</w:t>
      </w:r>
      <w:r w:rsidRPr="009F73A6">
        <w:rPr>
          <w:color w:val="000000"/>
        </w:rPr>
        <w:t xml:space="preserve">одрядчику в письменном виде согласно п. 16.4 </w:t>
      </w:r>
      <w:r w:rsidR="0077298F" w:rsidRPr="009F73A6">
        <w:rPr>
          <w:color w:val="000000"/>
        </w:rPr>
        <w:t>Договора</w:t>
      </w:r>
      <w:r w:rsidRPr="009F73A6">
        <w:rPr>
          <w:color w:val="000000"/>
        </w:rPr>
        <w:t xml:space="preserve">. По решению Заказчика Стороны оформляют Акт о приостановлении строительства по форме </w:t>
      </w:r>
      <w:r w:rsidR="00DC2DC3" w:rsidRPr="009F73A6">
        <w:rPr>
          <w:color w:val="000000"/>
        </w:rPr>
        <w:t>№</w:t>
      </w:r>
      <w:r w:rsidR="008E5EBC">
        <w:rPr>
          <w:color w:val="000000"/>
        </w:rPr>
        <w:t xml:space="preserve"> </w:t>
      </w:r>
      <w:r w:rsidRPr="009F73A6">
        <w:rPr>
          <w:color w:val="000000"/>
        </w:rPr>
        <w:t xml:space="preserve">КС-17. Формируется комиссия из представителей Заказчика и </w:t>
      </w:r>
      <w:r w:rsidR="00282136" w:rsidRPr="00282136">
        <w:rPr>
          <w:color w:val="000000"/>
        </w:rPr>
        <w:t>Субп</w:t>
      </w:r>
      <w:r w:rsidRPr="009F73A6">
        <w:rPr>
          <w:color w:val="000000"/>
        </w:rPr>
        <w:t xml:space="preserve">одрядчика, которая определяет состояние и степень готовности элементов Объекта; выявляет факты необоснованного завышения (занижения) стоимости выполненных работ; выявляет переданное в монтаж, но не установленное к моменту приостановления работ оборудование. Результатами работы комиссии являются акты </w:t>
      </w:r>
      <w:r w:rsidR="008E5EBC">
        <w:rPr>
          <w:color w:val="000000"/>
        </w:rPr>
        <w:br/>
      </w:r>
      <w:r w:rsidRPr="009F73A6">
        <w:rPr>
          <w:color w:val="000000"/>
        </w:rPr>
        <w:t xml:space="preserve">и инвентаризационные описи, которые передаются </w:t>
      </w:r>
      <w:r w:rsidR="00282136" w:rsidRPr="00282136">
        <w:rPr>
          <w:color w:val="000000"/>
        </w:rPr>
        <w:t>Субп</w:t>
      </w:r>
      <w:r w:rsidRPr="009F73A6">
        <w:rPr>
          <w:color w:val="000000"/>
        </w:rPr>
        <w:t xml:space="preserve">одрядчику и Заказчику. </w:t>
      </w:r>
    </w:p>
    <w:p w:rsidR="001D53F0" w:rsidRPr="009F73A6" w:rsidRDefault="0044344C" w:rsidP="009F73A6">
      <w:pPr>
        <w:pStyle w:val="af"/>
        <w:numPr>
          <w:ilvl w:val="2"/>
          <w:numId w:val="15"/>
        </w:numPr>
        <w:ind w:left="0" w:firstLine="567"/>
        <w:jc w:val="both"/>
        <w:rPr>
          <w:color w:val="000000"/>
        </w:rPr>
      </w:pPr>
      <w:r w:rsidRPr="009F73A6">
        <w:rPr>
          <w:color w:val="000000"/>
        </w:rPr>
        <w:t xml:space="preserve">С момента расторжения </w:t>
      </w:r>
      <w:r w:rsidR="009B2D40" w:rsidRPr="009F73A6">
        <w:rPr>
          <w:color w:val="000000"/>
        </w:rPr>
        <w:t>Д</w:t>
      </w:r>
      <w:r w:rsidRPr="009F73A6">
        <w:rPr>
          <w:color w:val="000000"/>
        </w:rPr>
        <w:t>оговора</w:t>
      </w:r>
      <w:r w:rsidR="001D53F0" w:rsidRPr="009F73A6">
        <w:rPr>
          <w:color w:val="000000"/>
        </w:rPr>
        <w:t xml:space="preserve"> </w:t>
      </w:r>
      <w:r w:rsidR="00282136" w:rsidRPr="00282136">
        <w:rPr>
          <w:color w:val="000000"/>
        </w:rPr>
        <w:t>Субп</w:t>
      </w:r>
      <w:r w:rsidR="001D53F0" w:rsidRPr="009F73A6">
        <w:rPr>
          <w:color w:val="000000"/>
        </w:rPr>
        <w:t>одрядчик обязан:</w:t>
      </w:r>
    </w:p>
    <w:p w:rsidR="001D53F0" w:rsidRPr="009F73A6" w:rsidRDefault="001D53F0" w:rsidP="009F73A6">
      <w:pPr>
        <w:ind w:firstLine="567"/>
        <w:jc w:val="both"/>
        <w:rPr>
          <w:color w:val="000000"/>
        </w:rPr>
      </w:pPr>
      <w:r w:rsidRPr="009F73A6">
        <w:rPr>
          <w:color w:val="000000"/>
        </w:rPr>
        <w:t xml:space="preserve">- немедленно прекратить все работы, за исключением тех, которые в соответствии </w:t>
      </w:r>
      <w:r w:rsidR="008E5EBC">
        <w:rPr>
          <w:color w:val="000000"/>
        </w:rPr>
        <w:br/>
      </w:r>
      <w:r w:rsidRPr="009F73A6">
        <w:rPr>
          <w:color w:val="000000"/>
        </w:rPr>
        <w:t>с указанием Заказчика необходимы для обеспечения защиты жизни работников или имущества или обеспечения сохранности Объекта</w:t>
      </w:r>
      <w:r w:rsidR="00274F9E" w:rsidRPr="009F73A6">
        <w:rPr>
          <w:color w:val="000000"/>
        </w:rPr>
        <w:t xml:space="preserve">. Работы, которые </w:t>
      </w:r>
      <w:r w:rsidR="00282136" w:rsidRPr="00282136">
        <w:rPr>
          <w:color w:val="000000"/>
        </w:rPr>
        <w:t>Субп</w:t>
      </w:r>
      <w:r w:rsidR="00274F9E" w:rsidRPr="009F73A6">
        <w:rPr>
          <w:color w:val="000000"/>
        </w:rPr>
        <w:t xml:space="preserve">одрядчик должен прекратить </w:t>
      </w:r>
      <w:r w:rsidR="007D590C">
        <w:rPr>
          <w:color w:val="000000"/>
        </w:rPr>
        <w:br/>
      </w:r>
      <w:r w:rsidR="00274F9E" w:rsidRPr="009F73A6">
        <w:rPr>
          <w:color w:val="000000"/>
        </w:rPr>
        <w:t xml:space="preserve">в соответствии с настоящим пунктом, выполненные после </w:t>
      </w:r>
      <w:r w:rsidR="00A44AFB" w:rsidRPr="009F73A6">
        <w:rPr>
          <w:color w:val="000000"/>
        </w:rPr>
        <w:t>расторжения</w:t>
      </w:r>
      <w:r w:rsidR="00274F9E" w:rsidRPr="009F73A6">
        <w:rPr>
          <w:color w:val="000000"/>
        </w:rPr>
        <w:t xml:space="preserve"> Договор</w:t>
      </w:r>
      <w:r w:rsidR="00831A5F" w:rsidRPr="009F73A6">
        <w:rPr>
          <w:color w:val="000000"/>
        </w:rPr>
        <w:t xml:space="preserve">а, </w:t>
      </w:r>
      <w:r w:rsidR="007D590C">
        <w:rPr>
          <w:color w:val="000000"/>
        </w:rPr>
        <w:br/>
      </w:r>
      <w:r w:rsidR="00831A5F" w:rsidRPr="009F73A6">
        <w:rPr>
          <w:color w:val="000000"/>
        </w:rPr>
        <w:t xml:space="preserve">не принимаются Заказчиком, и </w:t>
      </w:r>
      <w:r w:rsidR="00274F9E" w:rsidRPr="009F73A6">
        <w:rPr>
          <w:color w:val="000000"/>
        </w:rPr>
        <w:t xml:space="preserve">Заказчик не возмещает никакие расходы и (или) убытки </w:t>
      </w:r>
      <w:r w:rsidR="00282136" w:rsidRPr="00282136">
        <w:rPr>
          <w:color w:val="000000"/>
        </w:rPr>
        <w:t>Субп</w:t>
      </w:r>
      <w:r w:rsidR="00274F9E" w:rsidRPr="009F73A6">
        <w:rPr>
          <w:color w:val="000000"/>
        </w:rPr>
        <w:t>одрядчика, связанные с выполнением таких работ</w:t>
      </w:r>
      <w:r w:rsidRPr="009F73A6">
        <w:rPr>
          <w:color w:val="000000"/>
        </w:rPr>
        <w:t>;</w:t>
      </w:r>
    </w:p>
    <w:p w:rsidR="001D53F0" w:rsidRPr="009F73A6" w:rsidRDefault="001D53F0" w:rsidP="009F73A6">
      <w:pPr>
        <w:ind w:firstLine="567"/>
        <w:jc w:val="both"/>
        <w:rPr>
          <w:color w:val="000000"/>
        </w:rPr>
      </w:pPr>
      <w:r w:rsidRPr="009F73A6">
        <w:rPr>
          <w:color w:val="000000"/>
        </w:rPr>
        <w:t xml:space="preserve">- </w:t>
      </w:r>
      <w:r w:rsidR="00F63395" w:rsidRPr="009F73A6">
        <w:rPr>
          <w:color w:val="000000"/>
        </w:rPr>
        <w:t xml:space="preserve">не позднее, чем в день расторжения Договора, освободить строительную площадку </w:t>
      </w:r>
      <w:r w:rsidR="007D590C">
        <w:rPr>
          <w:color w:val="000000"/>
        </w:rPr>
        <w:br/>
      </w:r>
      <w:r w:rsidR="00F63395" w:rsidRPr="009F73A6">
        <w:rPr>
          <w:color w:val="000000"/>
        </w:rPr>
        <w:t xml:space="preserve">от строительной техники, материалов, оборудования, временных сооружений, принадлежащих </w:t>
      </w:r>
      <w:r w:rsidR="00282136" w:rsidRPr="00282136">
        <w:rPr>
          <w:color w:val="000000"/>
        </w:rPr>
        <w:t>Субп</w:t>
      </w:r>
      <w:r w:rsidR="00F63395" w:rsidRPr="009F73A6">
        <w:rPr>
          <w:color w:val="000000"/>
        </w:rPr>
        <w:t>одрядчику и субподрядчикам, а также строительного мусора (отходов), образовавшегося при выполнении работ и передать строител</w:t>
      </w:r>
      <w:r w:rsidR="00331298" w:rsidRPr="009F73A6">
        <w:rPr>
          <w:color w:val="000000"/>
        </w:rPr>
        <w:t xml:space="preserve">ьную площадку по акту передачи </w:t>
      </w:r>
      <w:r w:rsidR="00F63395" w:rsidRPr="009F73A6">
        <w:rPr>
          <w:color w:val="000000"/>
        </w:rPr>
        <w:t xml:space="preserve">Заказчику. В случае </w:t>
      </w:r>
      <w:proofErr w:type="spellStart"/>
      <w:r w:rsidR="00F63395" w:rsidRPr="009F73A6">
        <w:rPr>
          <w:color w:val="000000"/>
        </w:rPr>
        <w:t>неподписания</w:t>
      </w:r>
      <w:proofErr w:type="spellEnd"/>
      <w:r w:rsidR="00F63395" w:rsidRPr="009F73A6">
        <w:rPr>
          <w:color w:val="000000"/>
        </w:rPr>
        <w:t xml:space="preserve"> Сторонами указанного акта передачи, строительная площадка и Объект считаются перешедшими во владение Заказчика в день, следующий за днем прекращения Договора, при этом Заказчик не несет ответственности за сохранность принадлежащего </w:t>
      </w:r>
      <w:r w:rsidR="00282136" w:rsidRPr="00282136">
        <w:rPr>
          <w:color w:val="000000"/>
        </w:rPr>
        <w:t>Субп</w:t>
      </w:r>
      <w:r w:rsidR="00F63395" w:rsidRPr="009F73A6">
        <w:rPr>
          <w:color w:val="000000"/>
        </w:rPr>
        <w:t>одрядчику и его субподрядчикам имущества, оставленного на территории строительной площадки</w:t>
      </w:r>
      <w:r w:rsidRPr="009F73A6">
        <w:rPr>
          <w:color w:val="000000"/>
        </w:rPr>
        <w:t>;</w:t>
      </w:r>
    </w:p>
    <w:p w:rsidR="001D53F0" w:rsidRPr="009F73A6" w:rsidRDefault="001D53F0" w:rsidP="009F73A6">
      <w:pPr>
        <w:ind w:firstLine="567"/>
        <w:jc w:val="both"/>
        <w:rPr>
          <w:color w:val="000000"/>
        </w:rPr>
      </w:pPr>
      <w:r w:rsidRPr="009F73A6">
        <w:rPr>
          <w:color w:val="000000"/>
        </w:rPr>
        <w:t xml:space="preserve">- немедленно передать по акту приема-передачи всю техническую документацию </w:t>
      </w:r>
      <w:r w:rsidR="007D590C">
        <w:rPr>
          <w:color w:val="000000"/>
        </w:rPr>
        <w:br/>
      </w:r>
      <w:r w:rsidRPr="009F73A6">
        <w:rPr>
          <w:color w:val="000000"/>
        </w:rPr>
        <w:t xml:space="preserve">по работам, оборудованию и материалам, включая </w:t>
      </w:r>
      <w:r w:rsidR="00850839" w:rsidRPr="009F73A6">
        <w:rPr>
          <w:color w:val="000000"/>
        </w:rPr>
        <w:t xml:space="preserve">проектную, </w:t>
      </w:r>
      <w:r w:rsidRPr="009F73A6">
        <w:rPr>
          <w:color w:val="000000"/>
        </w:rPr>
        <w:t xml:space="preserve">исполнительную </w:t>
      </w:r>
      <w:r w:rsidR="007D590C">
        <w:rPr>
          <w:color w:val="000000"/>
        </w:rPr>
        <w:br/>
      </w:r>
      <w:r w:rsidRPr="009F73A6">
        <w:rPr>
          <w:color w:val="000000"/>
        </w:rPr>
        <w:t xml:space="preserve">и эксплуатационную документацию, а также любую документацию, полученную от Заказчика </w:t>
      </w:r>
      <w:r w:rsidR="007D590C">
        <w:rPr>
          <w:color w:val="000000"/>
        </w:rPr>
        <w:br/>
      </w:r>
      <w:r w:rsidRPr="009F73A6">
        <w:rPr>
          <w:color w:val="000000"/>
        </w:rPr>
        <w:t xml:space="preserve">в процессе исполнения </w:t>
      </w:r>
      <w:r w:rsidR="0077298F" w:rsidRPr="009F73A6">
        <w:rPr>
          <w:color w:val="000000"/>
        </w:rPr>
        <w:t>Договора</w:t>
      </w:r>
      <w:r w:rsidRPr="009F73A6">
        <w:rPr>
          <w:color w:val="000000"/>
        </w:rPr>
        <w:t xml:space="preserve"> или разработанную </w:t>
      </w:r>
      <w:proofErr w:type="gramStart"/>
      <w:r w:rsidR="00282136" w:rsidRPr="00282136">
        <w:rPr>
          <w:color w:val="000000"/>
        </w:rPr>
        <w:t>Субп</w:t>
      </w:r>
      <w:r w:rsidRPr="009F73A6">
        <w:rPr>
          <w:color w:val="000000"/>
        </w:rPr>
        <w:t>одрядчиком</w:t>
      </w:r>
      <w:proofErr w:type="gramEnd"/>
      <w:r w:rsidRPr="009F73A6">
        <w:rPr>
          <w:color w:val="000000"/>
        </w:rPr>
        <w:t xml:space="preserve"> или для него, за счет средств Заказчика.</w:t>
      </w:r>
      <w:r w:rsidR="002D07D7" w:rsidRPr="009F73A6">
        <w:rPr>
          <w:color w:val="000000"/>
        </w:rPr>
        <w:t xml:space="preserve"> </w:t>
      </w:r>
    </w:p>
    <w:p w:rsidR="002D07D7" w:rsidRPr="009F73A6" w:rsidRDefault="002D07D7" w:rsidP="009F73A6">
      <w:pPr>
        <w:ind w:firstLine="567"/>
        <w:jc w:val="both"/>
        <w:rPr>
          <w:color w:val="000000"/>
        </w:rPr>
      </w:pPr>
      <w:r w:rsidRPr="009F73A6">
        <w:rPr>
          <w:color w:val="000000"/>
        </w:rPr>
        <w:t xml:space="preserve">Кроме того, </w:t>
      </w:r>
      <w:r w:rsidR="00282136" w:rsidRPr="00282136">
        <w:rPr>
          <w:color w:val="000000"/>
        </w:rPr>
        <w:t>Субп</w:t>
      </w:r>
      <w:r w:rsidRPr="009F73A6">
        <w:rPr>
          <w:color w:val="000000"/>
        </w:rPr>
        <w:t xml:space="preserve">одрядчик обязан представить Заказчику Отчет об использовании за период действия Договора приобретенных за счет средств Заказчика материалов и Акт сверки взаиморасчетов. </w:t>
      </w:r>
    </w:p>
    <w:p w:rsidR="002D07D7" w:rsidRPr="009F73A6" w:rsidRDefault="002D07D7" w:rsidP="009F73A6">
      <w:pPr>
        <w:pStyle w:val="af"/>
        <w:numPr>
          <w:ilvl w:val="2"/>
          <w:numId w:val="15"/>
        </w:numPr>
        <w:ind w:left="0" w:firstLine="567"/>
        <w:jc w:val="both"/>
        <w:rPr>
          <w:color w:val="000000"/>
        </w:rPr>
      </w:pPr>
      <w:r w:rsidRPr="009F73A6">
        <w:rPr>
          <w:color w:val="000000"/>
        </w:rPr>
        <w:lastRenderedPageBreak/>
        <w:t xml:space="preserve">После расторжения Договора Заказчик вправе завершить строительство Объекта </w:t>
      </w:r>
      <w:r w:rsidR="007D590C">
        <w:rPr>
          <w:color w:val="000000"/>
        </w:rPr>
        <w:br/>
      </w:r>
      <w:r w:rsidRPr="009F73A6">
        <w:rPr>
          <w:color w:val="000000"/>
        </w:rPr>
        <w:t xml:space="preserve">с привлечением </w:t>
      </w:r>
      <w:r w:rsidR="00CF2D1D" w:rsidRPr="009F73A6">
        <w:rPr>
          <w:color w:val="000000"/>
        </w:rPr>
        <w:t xml:space="preserve">в установленном законом и внутренними документами Заказчика порядке </w:t>
      </w:r>
      <w:r w:rsidRPr="009F73A6">
        <w:rPr>
          <w:color w:val="000000"/>
        </w:rPr>
        <w:t xml:space="preserve">любых других подрядчиков. Заказчик и привлекаемые им подрядчики вправе использовать любое оборудование, материалы, приобретенные на средства, выплаченные по </w:t>
      </w:r>
      <w:r w:rsidR="008877AA" w:rsidRPr="009F73A6">
        <w:rPr>
          <w:color w:val="000000"/>
        </w:rPr>
        <w:t>Договору</w:t>
      </w:r>
      <w:r w:rsidRPr="009F73A6">
        <w:rPr>
          <w:color w:val="000000"/>
        </w:rPr>
        <w:t xml:space="preserve"> </w:t>
      </w:r>
      <w:r w:rsidR="00282136" w:rsidRPr="00282136">
        <w:rPr>
          <w:color w:val="000000"/>
        </w:rPr>
        <w:t>Субп</w:t>
      </w:r>
      <w:r w:rsidRPr="009F73A6">
        <w:rPr>
          <w:color w:val="000000"/>
        </w:rPr>
        <w:t xml:space="preserve">одрядчику, и проектную и иную документацию, разработанную </w:t>
      </w:r>
      <w:r w:rsidR="00282136" w:rsidRPr="00282136">
        <w:rPr>
          <w:color w:val="000000"/>
        </w:rPr>
        <w:t>Субп</w:t>
      </w:r>
      <w:r w:rsidRPr="009F73A6">
        <w:rPr>
          <w:color w:val="000000"/>
        </w:rPr>
        <w:t xml:space="preserve">одрядчиком или для него в рамках </w:t>
      </w:r>
      <w:r w:rsidR="0077298F" w:rsidRPr="009F73A6">
        <w:rPr>
          <w:color w:val="000000"/>
        </w:rPr>
        <w:t>Договора</w:t>
      </w:r>
      <w:r w:rsidRPr="009F73A6">
        <w:rPr>
          <w:color w:val="000000"/>
        </w:rPr>
        <w:t xml:space="preserve">. </w:t>
      </w:r>
    </w:p>
    <w:p w:rsidR="002D07D7" w:rsidRPr="009F73A6" w:rsidRDefault="002D07D7" w:rsidP="009F73A6">
      <w:pPr>
        <w:widowControl w:val="0"/>
        <w:ind w:firstLine="567"/>
        <w:jc w:val="both"/>
        <w:rPr>
          <w:color w:val="000000"/>
        </w:rPr>
      </w:pPr>
      <w:r w:rsidRPr="009F73A6">
        <w:rPr>
          <w:color w:val="000000"/>
        </w:rPr>
        <w:t xml:space="preserve">Заказчик оплачивает </w:t>
      </w:r>
      <w:r w:rsidR="00282136" w:rsidRPr="00282136">
        <w:rPr>
          <w:color w:val="000000"/>
        </w:rPr>
        <w:t>Субп</w:t>
      </w:r>
      <w:r w:rsidRPr="009F73A6">
        <w:rPr>
          <w:color w:val="000000"/>
        </w:rPr>
        <w:t xml:space="preserve">одрядчику </w:t>
      </w:r>
      <w:r w:rsidR="00CF2D1D" w:rsidRPr="009F73A6">
        <w:rPr>
          <w:color w:val="000000"/>
        </w:rPr>
        <w:t xml:space="preserve">выполненные им до расторжения </w:t>
      </w:r>
      <w:r w:rsidR="0077298F" w:rsidRPr="009F73A6">
        <w:rPr>
          <w:color w:val="000000"/>
        </w:rPr>
        <w:t>Договора</w:t>
      </w:r>
      <w:r w:rsidR="00CF2D1D" w:rsidRPr="009F73A6">
        <w:rPr>
          <w:color w:val="000000"/>
        </w:rPr>
        <w:t xml:space="preserve"> </w:t>
      </w:r>
      <w:r w:rsidRPr="009F73A6">
        <w:rPr>
          <w:color w:val="000000"/>
        </w:rPr>
        <w:t>работы, принятые Заказчиком</w:t>
      </w:r>
      <w:r w:rsidR="00CF2D1D" w:rsidRPr="009F73A6">
        <w:rPr>
          <w:color w:val="000000"/>
        </w:rPr>
        <w:t xml:space="preserve">, </w:t>
      </w:r>
      <w:r w:rsidRPr="009F73A6">
        <w:rPr>
          <w:color w:val="000000"/>
        </w:rPr>
        <w:t xml:space="preserve">без возмещения убытков, связанных с расторжением Договора, </w:t>
      </w:r>
      <w:r w:rsidR="007D590C">
        <w:rPr>
          <w:color w:val="000000"/>
        </w:rPr>
        <w:br/>
      </w:r>
      <w:r w:rsidRPr="009F73A6">
        <w:rPr>
          <w:color w:val="000000"/>
        </w:rPr>
        <w:t xml:space="preserve">за вычетом </w:t>
      </w:r>
      <w:r w:rsidR="00087F20" w:rsidRPr="009F73A6">
        <w:rPr>
          <w:color w:val="000000"/>
        </w:rPr>
        <w:t xml:space="preserve">Гарантийной суммы, удерживаемой с </w:t>
      </w:r>
      <w:r w:rsidR="00282136" w:rsidRPr="00282136">
        <w:rPr>
          <w:color w:val="000000"/>
        </w:rPr>
        <w:t>Субп</w:t>
      </w:r>
      <w:r w:rsidR="00087F20" w:rsidRPr="009F73A6">
        <w:rPr>
          <w:color w:val="000000"/>
        </w:rPr>
        <w:t xml:space="preserve">одрядчика в соответствии с условиями Договора в порядке, предусмотренном Регламентом исполнения гарантийных обязательств (Приложение </w:t>
      </w:r>
      <w:r w:rsidR="00DC2DC3" w:rsidRPr="009F73A6">
        <w:rPr>
          <w:color w:val="000000"/>
        </w:rPr>
        <w:t>№</w:t>
      </w:r>
      <w:r w:rsidR="007D590C">
        <w:rPr>
          <w:color w:val="000000"/>
        </w:rPr>
        <w:t xml:space="preserve"> </w:t>
      </w:r>
      <w:r w:rsidR="00087F20" w:rsidRPr="009F73A6">
        <w:rPr>
          <w:color w:val="000000"/>
        </w:rPr>
        <w:t xml:space="preserve">9 к Договору), и </w:t>
      </w:r>
      <w:r w:rsidR="00CF2D1D" w:rsidRPr="009F73A6">
        <w:rPr>
          <w:color w:val="000000"/>
        </w:rPr>
        <w:t>непогашенной части аванса (при наличии)</w:t>
      </w:r>
      <w:r w:rsidRPr="009F73A6">
        <w:rPr>
          <w:color w:val="000000"/>
        </w:rPr>
        <w:t xml:space="preserve">. Если общая сумма, которая причитается Заказчику превышает сумму какого-либо платежа, который причитается </w:t>
      </w:r>
      <w:r w:rsidR="00282136" w:rsidRPr="00282136">
        <w:rPr>
          <w:color w:val="000000"/>
        </w:rPr>
        <w:t>Субп</w:t>
      </w:r>
      <w:r w:rsidRPr="009F73A6">
        <w:rPr>
          <w:color w:val="000000"/>
        </w:rPr>
        <w:t xml:space="preserve">одрядчику разница представляет собой долг, который выплачивается Заказчику в течение </w:t>
      </w:r>
      <w:r w:rsidR="007D590C">
        <w:rPr>
          <w:color w:val="000000"/>
        </w:rPr>
        <w:br/>
      </w:r>
      <w:r w:rsidRPr="009F73A6">
        <w:rPr>
          <w:color w:val="000000"/>
        </w:rPr>
        <w:t xml:space="preserve">10 (десяти) </w:t>
      </w:r>
      <w:r w:rsidR="0028785F" w:rsidRPr="009F73A6">
        <w:rPr>
          <w:color w:val="000000"/>
        </w:rPr>
        <w:t>рабочих</w:t>
      </w:r>
      <w:r w:rsidRPr="009F73A6">
        <w:rPr>
          <w:color w:val="000000"/>
        </w:rPr>
        <w:t xml:space="preserve"> дней с момента расторжения Договора.</w:t>
      </w:r>
    </w:p>
    <w:p w:rsidR="00AC5E60" w:rsidRPr="009F73A6" w:rsidRDefault="00AC5E60" w:rsidP="009F73A6">
      <w:pPr>
        <w:pStyle w:val="af"/>
        <w:numPr>
          <w:ilvl w:val="2"/>
          <w:numId w:val="15"/>
        </w:numPr>
        <w:ind w:left="0" w:firstLine="567"/>
        <w:jc w:val="both"/>
        <w:rPr>
          <w:color w:val="000000"/>
        </w:rPr>
      </w:pPr>
      <w:r w:rsidRPr="009F73A6">
        <w:rPr>
          <w:color w:val="000000"/>
        </w:rPr>
        <w:t xml:space="preserve">Во избежание сомнений, </w:t>
      </w:r>
      <w:r w:rsidR="00282136" w:rsidRPr="00282136">
        <w:rPr>
          <w:color w:val="000000"/>
        </w:rPr>
        <w:t>Субп</w:t>
      </w:r>
      <w:r w:rsidRPr="009F73A6">
        <w:rPr>
          <w:color w:val="000000"/>
        </w:rPr>
        <w:t>одрядчик не вправе в одностороннем порядке отказаться от исполнения Договора в соответствии с п. 2 ст. 719 Гражданского кодекса РФ.</w:t>
      </w:r>
    </w:p>
    <w:p w:rsidR="002D07D7" w:rsidRPr="009F73A6" w:rsidRDefault="001D53F0" w:rsidP="009F73A6">
      <w:pPr>
        <w:pStyle w:val="af"/>
        <w:numPr>
          <w:ilvl w:val="1"/>
          <w:numId w:val="15"/>
        </w:numPr>
        <w:tabs>
          <w:tab w:val="left" w:pos="567"/>
          <w:tab w:val="left" w:pos="709"/>
          <w:tab w:val="left" w:pos="1134"/>
        </w:tabs>
        <w:ind w:left="0" w:firstLine="567"/>
        <w:jc w:val="both"/>
        <w:rPr>
          <w:bCs/>
          <w:color w:val="000000"/>
        </w:rPr>
      </w:pPr>
      <w:r w:rsidRPr="009F73A6">
        <w:rPr>
          <w:bCs/>
          <w:color w:val="000000"/>
        </w:rPr>
        <w:t xml:space="preserve">В случае одностороннего отказа Заказчика от исполнения Договора в порядке </w:t>
      </w:r>
      <w:r w:rsidR="007D590C">
        <w:rPr>
          <w:bCs/>
          <w:color w:val="000000"/>
        </w:rPr>
        <w:br/>
      </w:r>
      <w:r w:rsidRPr="009F73A6">
        <w:rPr>
          <w:bCs/>
          <w:color w:val="000000"/>
        </w:rPr>
        <w:t xml:space="preserve">и по основаниям, предусмотренным </w:t>
      </w:r>
      <w:r w:rsidR="008877AA" w:rsidRPr="009F73A6">
        <w:rPr>
          <w:bCs/>
          <w:color w:val="000000"/>
        </w:rPr>
        <w:t>Договором</w:t>
      </w:r>
      <w:r w:rsidRPr="009F73A6">
        <w:rPr>
          <w:bCs/>
          <w:color w:val="000000"/>
        </w:rPr>
        <w:t xml:space="preserve">, он считается расторгнутым с момента указанного Заказчиком в уведомлении об одностороннем отказе от исполнения </w:t>
      </w:r>
      <w:r w:rsidR="0077298F" w:rsidRPr="009F73A6">
        <w:rPr>
          <w:bCs/>
          <w:color w:val="000000"/>
        </w:rPr>
        <w:t>Договора</w:t>
      </w:r>
      <w:r w:rsidRPr="009F73A6">
        <w:rPr>
          <w:bCs/>
          <w:color w:val="000000"/>
        </w:rPr>
        <w:t>, либо,</w:t>
      </w:r>
      <w:r w:rsidR="00DC2DC3" w:rsidRPr="009F73A6">
        <w:rPr>
          <w:bCs/>
          <w:color w:val="000000"/>
        </w:rPr>
        <w:t xml:space="preserve"> </w:t>
      </w:r>
      <w:r w:rsidRPr="009F73A6">
        <w:rPr>
          <w:bCs/>
          <w:color w:val="000000"/>
        </w:rPr>
        <w:t xml:space="preserve">если уведомление Заказчика было получено </w:t>
      </w:r>
      <w:r w:rsidR="00282136" w:rsidRPr="00282136">
        <w:rPr>
          <w:bCs/>
          <w:color w:val="000000"/>
        </w:rPr>
        <w:t>Субп</w:t>
      </w:r>
      <w:r w:rsidRPr="009F73A6">
        <w:rPr>
          <w:bCs/>
          <w:color w:val="000000"/>
        </w:rPr>
        <w:t>одрядчиком</w:t>
      </w:r>
      <w:r w:rsidR="00DC2DC3" w:rsidRPr="009F73A6">
        <w:rPr>
          <w:bCs/>
          <w:color w:val="000000"/>
        </w:rPr>
        <w:t xml:space="preserve"> </w:t>
      </w:r>
      <w:r w:rsidRPr="009F73A6">
        <w:rPr>
          <w:bCs/>
          <w:color w:val="000000"/>
        </w:rPr>
        <w:t xml:space="preserve">за пределами срока, указанного </w:t>
      </w:r>
      <w:r w:rsidR="007D590C">
        <w:rPr>
          <w:bCs/>
          <w:color w:val="000000"/>
        </w:rPr>
        <w:br/>
      </w:r>
      <w:r w:rsidRPr="009F73A6">
        <w:rPr>
          <w:bCs/>
          <w:color w:val="000000"/>
        </w:rPr>
        <w:t xml:space="preserve">в уведомлении, – с момента доставки уведомления </w:t>
      </w:r>
      <w:r w:rsidR="00F77E27">
        <w:rPr>
          <w:bCs/>
          <w:color w:val="000000"/>
        </w:rPr>
        <w:t>Субп</w:t>
      </w:r>
      <w:r w:rsidRPr="009F73A6">
        <w:rPr>
          <w:bCs/>
          <w:color w:val="000000"/>
        </w:rPr>
        <w:t xml:space="preserve">одрядчику, либо если уведомление поступило в почтовое отделение </w:t>
      </w:r>
      <w:r w:rsidR="00282136" w:rsidRPr="00282136">
        <w:rPr>
          <w:bCs/>
          <w:color w:val="000000"/>
        </w:rPr>
        <w:t>Субп</w:t>
      </w:r>
      <w:r w:rsidRPr="009F73A6">
        <w:rPr>
          <w:bCs/>
          <w:color w:val="000000"/>
        </w:rPr>
        <w:t xml:space="preserve">одрядчика, но по обстоятельствам, зависящим от него, не было ему вручено или </w:t>
      </w:r>
      <w:r w:rsidR="00282136" w:rsidRPr="00282136">
        <w:rPr>
          <w:bCs/>
          <w:color w:val="000000"/>
        </w:rPr>
        <w:t>Субп</w:t>
      </w:r>
      <w:r w:rsidRPr="009F73A6">
        <w:rPr>
          <w:bCs/>
          <w:color w:val="000000"/>
        </w:rPr>
        <w:t xml:space="preserve">одрядчик не ознакомился с ним – с момента, указанного Заказчиком </w:t>
      </w:r>
      <w:r w:rsidR="007D590C">
        <w:rPr>
          <w:bCs/>
          <w:color w:val="000000"/>
        </w:rPr>
        <w:br/>
      </w:r>
      <w:r w:rsidRPr="009F73A6">
        <w:rPr>
          <w:bCs/>
          <w:color w:val="000000"/>
        </w:rPr>
        <w:t>в уведомлении.</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одностороннего отказа Заказчика от исполнения обязательств по </w:t>
      </w:r>
      <w:r w:rsidR="008877AA" w:rsidRPr="009F73A6">
        <w:rPr>
          <w:color w:val="000000"/>
        </w:rPr>
        <w:t>Договору</w:t>
      </w:r>
      <w:r w:rsidRPr="009F73A6">
        <w:rPr>
          <w:color w:val="000000"/>
        </w:rPr>
        <w:t xml:space="preserve"> (расторжения </w:t>
      </w:r>
      <w:r w:rsidR="0077298F" w:rsidRPr="009F73A6">
        <w:rPr>
          <w:color w:val="000000"/>
        </w:rPr>
        <w:t>Договора</w:t>
      </w:r>
      <w:r w:rsidRPr="009F73A6">
        <w:rPr>
          <w:color w:val="000000"/>
        </w:rPr>
        <w:t xml:space="preserve"> в одностороннем внесудебном порядке) в порядке и по основаниям, предусмотренным </w:t>
      </w:r>
      <w:r w:rsidR="008877AA" w:rsidRPr="009F73A6">
        <w:rPr>
          <w:color w:val="000000"/>
        </w:rPr>
        <w:t>Договором</w:t>
      </w:r>
      <w:r w:rsidRPr="009F73A6">
        <w:rPr>
          <w:color w:val="000000"/>
        </w:rPr>
        <w:t xml:space="preserve">, Заказчик не возмещает </w:t>
      </w:r>
      <w:r w:rsidR="00282136" w:rsidRPr="00282136">
        <w:rPr>
          <w:color w:val="000000"/>
        </w:rPr>
        <w:t>Субп</w:t>
      </w:r>
      <w:r w:rsidRPr="009F73A6">
        <w:rPr>
          <w:color w:val="000000"/>
        </w:rPr>
        <w:t xml:space="preserve">одрядчику какие-либо убытки или любые иные расходы, понесенные </w:t>
      </w:r>
      <w:r w:rsidR="00282136" w:rsidRPr="00282136">
        <w:rPr>
          <w:color w:val="000000"/>
        </w:rPr>
        <w:t>Субп</w:t>
      </w:r>
      <w:r w:rsidRPr="009F73A6">
        <w:rPr>
          <w:color w:val="000000"/>
        </w:rPr>
        <w:t>одрядчиком в связи с таким отказом.</w:t>
      </w:r>
    </w:p>
    <w:p w:rsidR="001D53F0" w:rsidRPr="009F73A6" w:rsidRDefault="001D53F0"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наличии оснований для одностороннего расторжения </w:t>
      </w:r>
      <w:r w:rsidR="00DD74AF" w:rsidRPr="009F73A6">
        <w:rPr>
          <w:color w:val="000000"/>
        </w:rPr>
        <w:t>Д</w:t>
      </w:r>
      <w:r w:rsidRPr="009F73A6">
        <w:rPr>
          <w:color w:val="000000"/>
        </w:rPr>
        <w:t>оговора, установленных пунктом 16.3.1</w:t>
      </w:r>
      <w:r w:rsidR="00CF2D1D" w:rsidRPr="009F73A6">
        <w:rPr>
          <w:color w:val="000000"/>
        </w:rPr>
        <w:t xml:space="preserve"> </w:t>
      </w:r>
      <w:r w:rsidR="0077298F" w:rsidRPr="009F73A6">
        <w:rPr>
          <w:color w:val="000000"/>
        </w:rPr>
        <w:t>Договора</w:t>
      </w:r>
      <w:r w:rsidRPr="009F73A6">
        <w:rPr>
          <w:color w:val="000000"/>
        </w:rPr>
        <w:t xml:space="preserve">, </w:t>
      </w:r>
      <w:r w:rsidR="00282136" w:rsidRPr="00282136">
        <w:rPr>
          <w:color w:val="000000"/>
        </w:rPr>
        <w:t>Субп</w:t>
      </w:r>
      <w:r w:rsidRPr="009F73A6">
        <w:rPr>
          <w:color w:val="000000"/>
        </w:rPr>
        <w:t xml:space="preserve">одрядчик обязан по требованию Заказчика в течение </w:t>
      </w:r>
      <w:r w:rsidR="00D367F6" w:rsidRPr="009F73A6">
        <w:rPr>
          <w:color w:val="000000"/>
        </w:rPr>
        <w:t>5 (пяти)</w:t>
      </w:r>
      <w:r w:rsidRPr="009F73A6">
        <w:rPr>
          <w:color w:val="000000"/>
        </w:rPr>
        <w:t xml:space="preserve"> рабочих дней</w:t>
      </w:r>
      <w:r w:rsidR="00EE6065" w:rsidRPr="009F73A6">
        <w:rPr>
          <w:color w:val="000000"/>
        </w:rPr>
        <w:t xml:space="preserve"> с момента, когда соответствующее требование Заказчика считается полученным </w:t>
      </w:r>
      <w:r w:rsidR="00282136" w:rsidRPr="00282136">
        <w:rPr>
          <w:color w:val="000000"/>
        </w:rPr>
        <w:t>Субп</w:t>
      </w:r>
      <w:r w:rsidR="00EE6065" w:rsidRPr="009F73A6">
        <w:rPr>
          <w:color w:val="000000"/>
        </w:rPr>
        <w:t xml:space="preserve">одрядчиком в соответствии с п. 19.9 настоящего Договора, если иной срок не указан </w:t>
      </w:r>
      <w:r w:rsidR="007D590C">
        <w:rPr>
          <w:color w:val="000000"/>
        </w:rPr>
        <w:br/>
      </w:r>
      <w:r w:rsidR="00EE6065" w:rsidRPr="009F73A6">
        <w:rPr>
          <w:color w:val="000000"/>
        </w:rPr>
        <w:t xml:space="preserve">в требовании Заказчика, </w:t>
      </w:r>
      <w:r w:rsidRPr="009F73A6">
        <w:rPr>
          <w:color w:val="000000"/>
        </w:rPr>
        <w:t xml:space="preserve">вернуть Заказчику сумму перечисленного </w:t>
      </w:r>
      <w:r w:rsidR="00282136" w:rsidRPr="00282136">
        <w:rPr>
          <w:color w:val="000000"/>
        </w:rPr>
        <w:t>Субп</w:t>
      </w:r>
      <w:r w:rsidRPr="009F73A6">
        <w:rPr>
          <w:color w:val="000000"/>
        </w:rPr>
        <w:t xml:space="preserve">одрядчику аванса </w:t>
      </w:r>
      <w:r w:rsidR="007D590C">
        <w:rPr>
          <w:color w:val="000000"/>
        </w:rPr>
        <w:br/>
      </w:r>
      <w:r w:rsidRPr="009F73A6">
        <w:rPr>
          <w:color w:val="000000"/>
        </w:rPr>
        <w:t>за вычетом</w:t>
      </w:r>
      <w:r w:rsidR="00CF2D1D" w:rsidRPr="009F73A6">
        <w:rPr>
          <w:color w:val="000000"/>
        </w:rPr>
        <w:t xml:space="preserve"> стоимости</w:t>
      </w:r>
      <w:r w:rsidRPr="009F73A6">
        <w:rPr>
          <w:color w:val="000000"/>
        </w:rPr>
        <w:t xml:space="preserve"> фактически выполненных </w:t>
      </w:r>
      <w:r w:rsidR="00282136" w:rsidRPr="00282136">
        <w:rPr>
          <w:color w:val="000000"/>
        </w:rPr>
        <w:t>Субп</w:t>
      </w:r>
      <w:r w:rsidRPr="009F73A6">
        <w:rPr>
          <w:color w:val="000000"/>
        </w:rPr>
        <w:t>одрядчиком и принятых</w:t>
      </w:r>
      <w:r w:rsidR="00CF2D1D" w:rsidRPr="009F73A6">
        <w:rPr>
          <w:color w:val="000000"/>
        </w:rPr>
        <w:t>, но не оплаченных</w:t>
      </w:r>
      <w:r w:rsidRPr="009F73A6">
        <w:rPr>
          <w:color w:val="000000"/>
        </w:rPr>
        <w:t xml:space="preserve"> Заказчиком работ </w:t>
      </w:r>
      <w:r w:rsidR="00CF2D1D" w:rsidRPr="009F73A6">
        <w:rPr>
          <w:color w:val="000000"/>
        </w:rPr>
        <w:t>(сумма непогашенного аванса)</w:t>
      </w:r>
      <w:r w:rsidRPr="009F73A6">
        <w:rPr>
          <w:color w:val="000000"/>
        </w:rPr>
        <w:t>. Такое требование может быть предъявлено Заказчиком без расторжения Договора.</w:t>
      </w:r>
    </w:p>
    <w:p w:rsidR="002D07D7" w:rsidRPr="009F73A6" w:rsidRDefault="002D07D7" w:rsidP="009F73A6">
      <w:pPr>
        <w:pStyle w:val="ConsPlusNonformat"/>
        <w:widowControl/>
        <w:ind w:firstLine="567"/>
        <w:rPr>
          <w:rFonts w:ascii="Times New Roman" w:hAnsi="Times New Roman" w:cs="Times New Roman"/>
          <w:b/>
          <w:sz w:val="24"/>
          <w:szCs w:val="24"/>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РАСПРЕДЕЛЕНИЕ </w:t>
      </w:r>
      <w:r w:rsidR="00AC3AD4" w:rsidRPr="009F73A6">
        <w:rPr>
          <w:rFonts w:ascii="Times New Roman" w:hAnsi="Times New Roman" w:cs="Times New Roman"/>
          <w:b/>
          <w:sz w:val="24"/>
          <w:szCs w:val="24"/>
        </w:rPr>
        <w:t xml:space="preserve">И СТРАХОВАНИЕ </w:t>
      </w:r>
      <w:r w:rsidRPr="009F73A6">
        <w:rPr>
          <w:rFonts w:ascii="Times New Roman" w:hAnsi="Times New Roman" w:cs="Times New Roman"/>
          <w:b/>
          <w:sz w:val="24"/>
          <w:szCs w:val="24"/>
        </w:rPr>
        <w:t>РИСКОВ</w:t>
      </w:r>
    </w:p>
    <w:p w:rsidR="002D07D7" w:rsidRPr="009F73A6" w:rsidRDefault="002D07D7" w:rsidP="009F73A6">
      <w:pPr>
        <w:ind w:firstLine="567"/>
        <w:rPr>
          <w:b/>
          <w:bCs/>
          <w:color w:val="000000"/>
        </w:rPr>
      </w:pPr>
    </w:p>
    <w:p w:rsidR="006560EC" w:rsidRPr="009F73A6" w:rsidRDefault="006560EC"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До </w:t>
      </w:r>
      <w:r w:rsidR="005F1D6F" w:rsidRPr="009F73A6">
        <w:rPr>
          <w:color w:val="000000"/>
        </w:rPr>
        <w:t xml:space="preserve">выдачи уполномоченным органом исполнительной власти </w:t>
      </w:r>
      <w:r w:rsidR="001801BC" w:rsidRPr="009F73A6">
        <w:rPr>
          <w:color w:val="000000"/>
        </w:rPr>
        <w:t>разрешения на ввод Основного Объекта в эксплуатацию</w:t>
      </w:r>
      <w:r w:rsidRPr="009F73A6">
        <w:rPr>
          <w:color w:val="000000"/>
        </w:rPr>
        <w:t xml:space="preserve"> риск случайной гибели или случайного повреждения результата выполненных работ несёт </w:t>
      </w:r>
      <w:r w:rsidR="00282136" w:rsidRPr="00282136">
        <w:rPr>
          <w:color w:val="000000"/>
        </w:rPr>
        <w:t>Субп</w:t>
      </w:r>
      <w:r w:rsidRPr="009F73A6">
        <w:rPr>
          <w:color w:val="000000"/>
        </w:rPr>
        <w:t>одрядчик.</w:t>
      </w:r>
      <w:r w:rsidR="009018A4" w:rsidRPr="009F73A6">
        <w:rPr>
          <w:color w:val="000000"/>
        </w:rPr>
        <w:t xml:space="preserve"> </w:t>
      </w:r>
      <w:r w:rsidR="005F1D6F" w:rsidRPr="00BE5421">
        <w:rPr>
          <w:color w:val="000000"/>
        </w:rPr>
        <w:t xml:space="preserve">Планируемая дата ввода Основного Объекта в эксплуатацию - </w:t>
      </w:r>
      <w:r w:rsidR="00F214B6" w:rsidRPr="00BE5421">
        <w:rPr>
          <w:color w:val="000000"/>
        </w:rPr>
        <w:t>31.12.2024</w:t>
      </w:r>
      <w:r w:rsidR="005F1D6F" w:rsidRPr="00BE5421">
        <w:rPr>
          <w:color w:val="000000"/>
        </w:rPr>
        <w:t>.</w:t>
      </w:r>
      <w:r w:rsidR="005F1D6F" w:rsidRPr="009F73A6">
        <w:rPr>
          <w:color w:val="000000"/>
        </w:rPr>
        <w:t xml:space="preserve"> </w:t>
      </w:r>
      <w:r w:rsidR="009018A4" w:rsidRPr="009F73A6">
        <w:rPr>
          <w:color w:val="000000"/>
        </w:rPr>
        <w:t xml:space="preserve">Подписание Заказчиком форм </w:t>
      </w:r>
      <w:r w:rsidR="00DC2DC3" w:rsidRPr="009F73A6">
        <w:rPr>
          <w:color w:val="000000"/>
        </w:rPr>
        <w:t>№</w:t>
      </w:r>
      <w:r w:rsidR="007D590C">
        <w:rPr>
          <w:color w:val="000000"/>
        </w:rPr>
        <w:t xml:space="preserve"> </w:t>
      </w:r>
      <w:r w:rsidR="009018A4" w:rsidRPr="009F73A6">
        <w:rPr>
          <w:color w:val="000000"/>
        </w:rPr>
        <w:t xml:space="preserve">КС-2 и (или) форм </w:t>
      </w:r>
      <w:r w:rsidR="00DC2DC3" w:rsidRPr="009F73A6">
        <w:rPr>
          <w:color w:val="000000"/>
        </w:rPr>
        <w:t>№</w:t>
      </w:r>
      <w:r w:rsidR="007D590C">
        <w:rPr>
          <w:color w:val="000000"/>
        </w:rPr>
        <w:t xml:space="preserve"> </w:t>
      </w:r>
      <w:r w:rsidR="009018A4" w:rsidRPr="009F73A6">
        <w:rPr>
          <w:color w:val="000000"/>
        </w:rPr>
        <w:t xml:space="preserve">КС-3 не освобождает </w:t>
      </w:r>
      <w:r w:rsidR="00282136" w:rsidRPr="00282136">
        <w:rPr>
          <w:color w:val="000000"/>
        </w:rPr>
        <w:t>Субп</w:t>
      </w:r>
      <w:r w:rsidR="009018A4" w:rsidRPr="009F73A6">
        <w:rPr>
          <w:color w:val="000000"/>
        </w:rPr>
        <w:t>одрядчика от риска случайной гибели или случайного повреждения результата выполненных работ.</w:t>
      </w:r>
      <w:r w:rsidR="005F1D6F" w:rsidRPr="009F73A6">
        <w:rPr>
          <w:color w:val="000000"/>
        </w:rPr>
        <w:t xml:space="preserve"> </w:t>
      </w:r>
    </w:p>
    <w:p w:rsidR="006560EC" w:rsidRPr="009F73A6" w:rsidRDefault="006560EC"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Риск случайной гибели или случайного повреждения материалов, оборудования или иного используемого для исполнения Договора имущества, переданного Заказчиком </w:t>
      </w:r>
      <w:r w:rsidR="00282136" w:rsidRPr="00282136">
        <w:rPr>
          <w:color w:val="000000"/>
        </w:rPr>
        <w:t>Субп</w:t>
      </w:r>
      <w:r w:rsidRPr="009F73A6">
        <w:rPr>
          <w:color w:val="000000"/>
        </w:rPr>
        <w:t xml:space="preserve">одрядчику, несёт </w:t>
      </w:r>
      <w:r w:rsidR="00282136" w:rsidRPr="00282136">
        <w:rPr>
          <w:color w:val="000000"/>
        </w:rPr>
        <w:t>Субп</w:t>
      </w:r>
      <w:r w:rsidRPr="009F73A6">
        <w:rPr>
          <w:color w:val="000000"/>
        </w:rPr>
        <w:t>одрядчик.</w:t>
      </w:r>
    </w:p>
    <w:p w:rsidR="00AC3AD4" w:rsidRPr="009F73A6" w:rsidRDefault="00282136" w:rsidP="009F73A6">
      <w:pPr>
        <w:pStyle w:val="af"/>
        <w:numPr>
          <w:ilvl w:val="1"/>
          <w:numId w:val="15"/>
        </w:numPr>
        <w:tabs>
          <w:tab w:val="left" w:pos="567"/>
          <w:tab w:val="left" w:pos="709"/>
          <w:tab w:val="left" w:pos="1134"/>
        </w:tabs>
        <w:ind w:left="0" w:firstLine="567"/>
        <w:jc w:val="both"/>
        <w:rPr>
          <w:color w:val="000000"/>
        </w:rPr>
      </w:pPr>
      <w:r w:rsidRPr="00282136">
        <w:rPr>
          <w:color w:val="000000"/>
        </w:rPr>
        <w:t>Субп</w:t>
      </w:r>
      <w:r w:rsidR="00AC3AD4" w:rsidRPr="009F73A6">
        <w:rPr>
          <w:color w:val="000000"/>
        </w:rPr>
        <w:t xml:space="preserve">одрядчик на условиях, установленных Приложением </w:t>
      </w:r>
      <w:r w:rsidR="00DC2DC3" w:rsidRPr="009F73A6">
        <w:rPr>
          <w:color w:val="000000"/>
        </w:rPr>
        <w:t>№</w:t>
      </w:r>
      <w:r w:rsidR="00230F7F" w:rsidRPr="008166FF">
        <w:rPr>
          <w:color w:val="000000"/>
        </w:rPr>
        <w:t xml:space="preserve"> </w:t>
      </w:r>
      <w:r w:rsidR="00200098" w:rsidRPr="009F73A6">
        <w:rPr>
          <w:color w:val="000000"/>
        </w:rPr>
        <w:t>19</w:t>
      </w:r>
      <w:r w:rsidR="00B503C0" w:rsidRPr="009F73A6">
        <w:rPr>
          <w:color w:val="000000"/>
        </w:rPr>
        <w:t xml:space="preserve"> </w:t>
      </w:r>
      <w:r w:rsidR="00AC3AD4" w:rsidRPr="009F73A6">
        <w:rPr>
          <w:color w:val="000000"/>
        </w:rPr>
        <w:t xml:space="preserve">к Договору, обеспечивает страхование рисков случайной гибели (утраты), недостачи или повреждения результатов выполненных работ по Объекту, материалов, оборудования или иного, используемого для исполнения Договора имущества, а также гражданской ответственности путем заключения договора страхования со страховой организацией (далее – Страховщик), отвечающей квалификационным требованиям, установленным Приложением </w:t>
      </w:r>
      <w:r w:rsidR="00DC2DC3" w:rsidRPr="009F73A6">
        <w:rPr>
          <w:color w:val="000000"/>
        </w:rPr>
        <w:t>№</w:t>
      </w:r>
      <w:r w:rsidR="00230F7F" w:rsidRPr="008166FF">
        <w:rPr>
          <w:color w:val="000000"/>
        </w:rPr>
        <w:t xml:space="preserve"> </w:t>
      </w:r>
      <w:r w:rsidR="00B503C0" w:rsidRPr="009F73A6">
        <w:rPr>
          <w:color w:val="000000"/>
        </w:rPr>
        <w:t>1</w:t>
      </w:r>
      <w:r w:rsidR="00200098" w:rsidRPr="009F73A6">
        <w:rPr>
          <w:color w:val="000000"/>
        </w:rPr>
        <w:t>8</w:t>
      </w:r>
      <w:r w:rsidR="00B503C0" w:rsidRPr="009F73A6">
        <w:rPr>
          <w:color w:val="000000"/>
        </w:rPr>
        <w:t xml:space="preserve"> </w:t>
      </w:r>
      <w:r w:rsidR="00AC3AD4" w:rsidRPr="009F73A6">
        <w:rPr>
          <w:color w:val="000000"/>
        </w:rPr>
        <w:t>к настоящему Договору.</w:t>
      </w:r>
    </w:p>
    <w:p w:rsidR="00AC3AD4" w:rsidRPr="009F73A6" w:rsidRDefault="00AC3AD4" w:rsidP="009F73A6">
      <w:pPr>
        <w:ind w:firstLine="567"/>
        <w:jc w:val="both"/>
        <w:rPr>
          <w:color w:val="000000"/>
        </w:rPr>
      </w:pPr>
      <w:r w:rsidRPr="009F73A6">
        <w:rPr>
          <w:color w:val="000000"/>
        </w:rPr>
        <w:lastRenderedPageBreak/>
        <w:t xml:space="preserve">Если </w:t>
      </w:r>
      <w:r w:rsidR="00286B4C" w:rsidRPr="00286B4C">
        <w:rPr>
          <w:color w:val="000000"/>
        </w:rPr>
        <w:t>Субп</w:t>
      </w:r>
      <w:r w:rsidRPr="009F73A6">
        <w:rPr>
          <w:color w:val="000000"/>
        </w:rPr>
        <w:t xml:space="preserve">одрядчик не обеспечивает страхование рисков в соответствии с разделом 17 Договора, Заказчик вправе самостоятельно заключить договор страхования. При этом </w:t>
      </w:r>
      <w:r w:rsidR="001D04F1" w:rsidRPr="001D04F1">
        <w:rPr>
          <w:color w:val="000000"/>
        </w:rPr>
        <w:t>Субп</w:t>
      </w:r>
      <w:r w:rsidRPr="009F73A6">
        <w:rPr>
          <w:color w:val="000000"/>
        </w:rPr>
        <w:t xml:space="preserve">одрядчик несет ответственность перед Заказчиком в соответствии с Договором. </w:t>
      </w:r>
    </w:p>
    <w:p w:rsidR="00AC3AD4" w:rsidRPr="009F73A6" w:rsidRDefault="00F77E27" w:rsidP="009F73A6">
      <w:pPr>
        <w:pStyle w:val="af"/>
        <w:numPr>
          <w:ilvl w:val="1"/>
          <w:numId w:val="15"/>
        </w:numPr>
        <w:tabs>
          <w:tab w:val="left" w:pos="567"/>
          <w:tab w:val="left" w:pos="709"/>
          <w:tab w:val="left" w:pos="1134"/>
        </w:tabs>
        <w:ind w:left="0" w:firstLine="567"/>
        <w:jc w:val="both"/>
        <w:rPr>
          <w:color w:val="000000"/>
        </w:rPr>
      </w:pPr>
      <w:r>
        <w:rPr>
          <w:color w:val="000000"/>
        </w:rPr>
        <w:t>Субп</w:t>
      </w:r>
      <w:r w:rsidR="00AC3AD4" w:rsidRPr="009F73A6">
        <w:rPr>
          <w:color w:val="000000"/>
        </w:rPr>
        <w:t xml:space="preserve">одрядчик на весь период выполнения работ по Объекту до дня ввода </w:t>
      </w:r>
      <w:r w:rsidR="005F1D6F" w:rsidRPr="009F73A6">
        <w:rPr>
          <w:color w:val="000000"/>
        </w:rPr>
        <w:t xml:space="preserve">Основного </w:t>
      </w:r>
      <w:r w:rsidR="00AC3AD4" w:rsidRPr="009F73A6">
        <w:rPr>
          <w:color w:val="000000"/>
        </w:rPr>
        <w:t>Объекта в эксплуатацию осуществляет:</w:t>
      </w:r>
    </w:p>
    <w:p w:rsidR="00AC3AD4" w:rsidRPr="009F73A6" w:rsidRDefault="00AC3AD4" w:rsidP="009F73A6">
      <w:pPr>
        <w:ind w:firstLine="567"/>
        <w:jc w:val="both"/>
        <w:rPr>
          <w:color w:val="000000"/>
        </w:rPr>
      </w:pPr>
      <w:r w:rsidRPr="009F73A6">
        <w:rPr>
          <w:color w:val="000000"/>
        </w:rPr>
        <w:t xml:space="preserve">- страхование рисков гибели (утраты), недостачи или повреждения результатов выполненных строительно-монтажных работ, оборудования, материалов, временных зданий </w:t>
      </w:r>
      <w:r w:rsidR="007D590C">
        <w:rPr>
          <w:color w:val="000000"/>
        </w:rPr>
        <w:br/>
      </w:r>
      <w:r w:rsidRPr="009F73A6">
        <w:rPr>
          <w:color w:val="000000"/>
        </w:rPr>
        <w:t xml:space="preserve">и сооружений на условиях «все риски» (страховое покрытие в размере 100% </w:t>
      </w:r>
      <w:r w:rsidR="001773DB" w:rsidRPr="009F73A6">
        <w:rPr>
          <w:color w:val="000000"/>
        </w:rPr>
        <w:t xml:space="preserve">(сто процентов) </w:t>
      </w:r>
      <w:r w:rsidR="007D590C">
        <w:rPr>
          <w:color w:val="000000"/>
        </w:rPr>
        <w:br/>
      </w:r>
      <w:r w:rsidRPr="009F73A6">
        <w:rPr>
          <w:color w:val="000000"/>
        </w:rPr>
        <w:t>от общей стоимости Договора, указанной в п. 3.1 настоящего Договора, без учета стоимости работ по разработке рабочей документации);</w:t>
      </w:r>
    </w:p>
    <w:p w:rsidR="00AC3AD4" w:rsidRPr="009F73A6" w:rsidRDefault="00AC3AD4" w:rsidP="009F73A6">
      <w:pPr>
        <w:ind w:firstLine="567"/>
        <w:jc w:val="both"/>
        <w:rPr>
          <w:color w:val="000000"/>
        </w:rPr>
      </w:pPr>
      <w:r w:rsidRPr="009F73A6">
        <w:rPr>
          <w:color w:val="000000"/>
        </w:rPr>
        <w:t xml:space="preserve">- страхование гражданской ответственности Заказчика за ущерб, нанесенный жизни </w:t>
      </w:r>
      <w:r w:rsidR="007D590C">
        <w:rPr>
          <w:color w:val="000000"/>
        </w:rPr>
        <w:br/>
      </w:r>
      <w:r w:rsidRPr="009F73A6">
        <w:rPr>
          <w:color w:val="000000"/>
        </w:rPr>
        <w:t xml:space="preserve">и здоровью и / или имуществу третьих лиц при проведении строительно-монтажных работ (страховое покрытие в размере 10% </w:t>
      </w:r>
      <w:r w:rsidR="001773DB" w:rsidRPr="009F73A6">
        <w:rPr>
          <w:color w:val="000000"/>
        </w:rPr>
        <w:t xml:space="preserve">(десять процентов) </w:t>
      </w:r>
      <w:r w:rsidRPr="009F73A6">
        <w:rPr>
          <w:color w:val="000000"/>
        </w:rPr>
        <w:t xml:space="preserve">от цены Договора, указанной в п. 3.1 настоящего Договора, без учета стоимости работ по разработке рабочей документации). </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До заключения договора страхования </w:t>
      </w:r>
      <w:r w:rsidR="001D04F1" w:rsidRPr="001D04F1">
        <w:rPr>
          <w:color w:val="000000"/>
        </w:rPr>
        <w:t>Субп</w:t>
      </w:r>
      <w:r w:rsidRPr="009F73A6">
        <w:rPr>
          <w:color w:val="000000"/>
        </w:rPr>
        <w:t xml:space="preserve">одрядчик предоставляет Заказчику проект договора страхования, который подлежит обязательному согласованию Заказчиком. Проект договора страхования должен быть представлен Заказчику для согласования вместе с расчетом Страховщика с обоснованием страхового тарифа по заключаемому договору страхования </w:t>
      </w:r>
      <w:r w:rsidR="007D590C">
        <w:rPr>
          <w:color w:val="000000"/>
        </w:rPr>
        <w:br/>
      </w:r>
      <w:r w:rsidRPr="009F73A6">
        <w:rPr>
          <w:color w:val="000000"/>
        </w:rPr>
        <w:t>и справкой Страховщика, подтверждающей перестрахование рисков по договору облигаторного либо факультативного перестрахования.</w:t>
      </w:r>
    </w:p>
    <w:p w:rsidR="00AC3AD4" w:rsidRPr="009F73A6" w:rsidRDefault="001D04F1" w:rsidP="009F73A6">
      <w:pPr>
        <w:pStyle w:val="af"/>
        <w:numPr>
          <w:ilvl w:val="1"/>
          <w:numId w:val="15"/>
        </w:numPr>
        <w:tabs>
          <w:tab w:val="left" w:pos="567"/>
          <w:tab w:val="left" w:pos="709"/>
          <w:tab w:val="left" w:pos="1134"/>
        </w:tabs>
        <w:ind w:left="0" w:firstLine="567"/>
        <w:jc w:val="both"/>
        <w:rPr>
          <w:color w:val="000000"/>
        </w:rPr>
      </w:pPr>
      <w:r w:rsidRPr="001D04F1">
        <w:rPr>
          <w:color w:val="000000"/>
        </w:rPr>
        <w:t>Субп</w:t>
      </w:r>
      <w:r w:rsidR="00AC3AD4" w:rsidRPr="009F73A6">
        <w:rPr>
          <w:color w:val="000000"/>
        </w:rPr>
        <w:t xml:space="preserve">одрядчик передает Заказчику </w:t>
      </w:r>
      <w:r w:rsidR="00AC3AD4" w:rsidRPr="009F73A6">
        <w:t>по электронной почте либо в бумажном виде</w:t>
      </w:r>
      <w:r w:rsidR="00AC3AD4" w:rsidRPr="009F73A6">
        <w:rPr>
          <w:color w:val="000000"/>
        </w:rPr>
        <w:t xml:space="preserve"> копию заключенного Договора страхования (со всеми приложениями)</w:t>
      </w:r>
      <w:r w:rsidR="00AC3AD4" w:rsidRPr="009F73A6">
        <w:t xml:space="preserve">, а также копию платежного поручения с отметкой банка об уплате страховой премии (первого страхового взноса) </w:t>
      </w:r>
      <w:r w:rsidR="00AC3AD4" w:rsidRPr="009F73A6">
        <w:rPr>
          <w:color w:val="000000"/>
        </w:rPr>
        <w:t>не позднее 30 (тридцати) календарных дней с момента заключения настоящего Договора.</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наступлении страхового случая </w:t>
      </w:r>
      <w:r w:rsidR="001D04F1" w:rsidRPr="001D04F1">
        <w:rPr>
          <w:color w:val="000000"/>
        </w:rPr>
        <w:t>Субп</w:t>
      </w:r>
      <w:r w:rsidRPr="009F73A6">
        <w:rPr>
          <w:color w:val="000000"/>
        </w:rPr>
        <w:t>одрядчик незамедлительно извещает об этом Заказчика и Страховщика, в согласованные с Заказчиком сроки проводит работы по устранению последствий причиненного вреда и восстановлению имущества и представляет необходимые документы и расчеты Страховщику для проведения страховых выплат с предоставлением копий Заказчику.</w:t>
      </w:r>
    </w:p>
    <w:p w:rsidR="00AC3AD4" w:rsidRPr="009F73A6" w:rsidRDefault="001D04F1" w:rsidP="009F73A6">
      <w:pPr>
        <w:pStyle w:val="af"/>
        <w:numPr>
          <w:ilvl w:val="1"/>
          <w:numId w:val="15"/>
        </w:numPr>
        <w:tabs>
          <w:tab w:val="left" w:pos="567"/>
          <w:tab w:val="left" w:pos="709"/>
          <w:tab w:val="left" w:pos="1134"/>
        </w:tabs>
        <w:ind w:left="0" w:firstLine="567"/>
        <w:jc w:val="both"/>
        <w:rPr>
          <w:color w:val="000000"/>
        </w:rPr>
      </w:pPr>
      <w:r w:rsidRPr="001D04F1">
        <w:rPr>
          <w:color w:val="000000"/>
        </w:rPr>
        <w:t>Субп</w:t>
      </w:r>
      <w:r w:rsidR="00AC3AD4" w:rsidRPr="009F73A6">
        <w:rPr>
          <w:color w:val="000000"/>
        </w:rPr>
        <w:t xml:space="preserve">одрядчик обязан уведомлять Заказчика о каждом событии, обладающем признаками страхового случая по Договору страхования, незамедлительно и в любом случае не позднее 1 (одного) </w:t>
      </w:r>
      <w:r w:rsidR="001773DB" w:rsidRPr="009F73A6">
        <w:rPr>
          <w:color w:val="000000"/>
        </w:rPr>
        <w:t xml:space="preserve">календарного </w:t>
      </w:r>
      <w:r w:rsidR="00AC3AD4" w:rsidRPr="009F73A6">
        <w:rPr>
          <w:color w:val="000000"/>
        </w:rPr>
        <w:t>дня с момента происшествия любым доступным способом (по телефону, факсу, электронной почте) с последующим направлением оригинала уведомления за подписью своего уполномоченного представителя.</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неисполнения Страховщиком своих обязательств в установленные сроки </w:t>
      </w:r>
      <w:r w:rsidR="001D04F1" w:rsidRPr="001D04F1">
        <w:rPr>
          <w:color w:val="000000"/>
        </w:rPr>
        <w:t>Субп</w:t>
      </w:r>
      <w:r w:rsidRPr="009F73A6">
        <w:rPr>
          <w:color w:val="000000"/>
        </w:rPr>
        <w:t xml:space="preserve">одрядчик обязан проинформировать об этом Заказчика в течение 3 (трех) рабочих дней с даты </w:t>
      </w:r>
      <w:r w:rsidR="001773DB" w:rsidRPr="009F73A6">
        <w:rPr>
          <w:color w:val="000000"/>
        </w:rPr>
        <w:t>начала просрочки</w:t>
      </w:r>
      <w:r w:rsidRPr="009F73A6">
        <w:rPr>
          <w:color w:val="000000"/>
        </w:rPr>
        <w:t xml:space="preserve"> страховой выплаты либо с даты получения решения об отказе в признании случая страховым. Для этого </w:t>
      </w:r>
      <w:r w:rsidR="001D04F1" w:rsidRPr="001D04F1">
        <w:rPr>
          <w:color w:val="000000"/>
        </w:rPr>
        <w:t>Субп</w:t>
      </w:r>
      <w:r w:rsidRPr="009F73A6">
        <w:rPr>
          <w:color w:val="000000"/>
        </w:rPr>
        <w:t>одрядчик направляет Заказчику сканированную копию</w:t>
      </w:r>
      <w:r w:rsidR="001D04F1">
        <w:rPr>
          <w:color w:val="000000"/>
        </w:rPr>
        <w:t xml:space="preserve"> </w:t>
      </w:r>
      <w:r w:rsidRPr="009F73A6">
        <w:rPr>
          <w:color w:val="000000"/>
        </w:rPr>
        <w:t>отказа</w:t>
      </w:r>
      <w:r w:rsidR="001D04F1">
        <w:rPr>
          <w:color w:val="000000"/>
        </w:rPr>
        <w:t xml:space="preserve"> </w:t>
      </w:r>
      <w:r w:rsidRPr="009F73A6">
        <w:rPr>
          <w:color w:val="000000"/>
        </w:rPr>
        <w:t>по электронной почте либо в бумажном виде.</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увеличения стоимости работ по настоящему Договору </w:t>
      </w:r>
      <w:r w:rsidR="001D04F1" w:rsidRPr="001D04F1">
        <w:rPr>
          <w:color w:val="000000"/>
        </w:rPr>
        <w:t>Субп</w:t>
      </w:r>
      <w:r w:rsidRPr="009F73A6">
        <w:rPr>
          <w:color w:val="000000"/>
        </w:rPr>
        <w:t xml:space="preserve">одрядчик обязан внести соответствующие изменения в договор страхования или заключить договор страхования на новый срок. Расходы на внесение изменений в договор страхования, его продление или заключение договора страхования на новый срок несет </w:t>
      </w:r>
      <w:r w:rsidR="001D04F1" w:rsidRPr="001D04F1">
        <w:rPr>
          <w:color w:val="000000"/>
        </w:rPr>
        <w:t>Субп</w:t>
      </w:r>
      <w:r w:rsidRPr="009F73A6">
        <w:rPr>
          <w:color w:val="000000"/>
        </w:rPr>
        <w:t>одрядчик.</w:t>
      </w:r>
      <w:r w:rsidR="005B4A0C" w:rsidRPr="009F73A6">
        <w:rPr>
          <w:color w:val="000000"/>
        </w:rPr>
        <w:t xml:space="preserve"> </w:t>
      </w:r>
      <w:r w:rsidR="001D04F1" w:rsidRPr="001D04F1">
        <w:rPr>
          <w:color w:val="000000"/>
        </w:rPr>
        <w:t>Субп</w:t>
      </w:r>
      <w:r w:rsidR="005B4A0C" w:rsidRPr="009F73A6">
        <w:rPr>
          <w:color w:val="000000"/>
        </w:rPr>
        <w:t>одрядчик также обязан передать Заказчику по электронной почте либо в бумажном виде копию соответствующего дополнительного соглашения к договору страхования или договора страхования, заключенного на новый срок</w:t>
      </w:r>
      <w:r w:rsidR="00AD0219" w:rsidRPr="009F73A6">
        <w:rPr>
          <w:color w:val="000000"/>
        </w:rPr>
        <w:t>, в течение 5 (пяти) рабочих дней с момента его заключения</w:t>
      </w:r>
      <w:r w:rsidR="005B4A0C" w:rsidRPr="009F73A6">
        <w:rPr>
          <w:color w:val="000000"/>
        </w:rPr>
        <w:t>.</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 случае пролонгации действующего договора страхования (перезаключения </w:t>
      </w:r>
      <w:r w:rsidR="005B4A0C" w:rsidRPr="009F73A6">
        <w:rPr>
          <w:color w:val="000000"/>
        </w:rPr>
        <w:t xml:space="preserve">его </w:t>
      </w:r>
      <w:r w:rsidRPr="009F73A6">
        <w:rPr>
          <w:color w:val="000000"/>
        </w:rPr>
        <w:t xml:space="preserve">на новый срок) </w:t>
      </w:r>
      <w:r w:rsidR="001D04F1" w:rsidRPr="001D04F1">
        <w:rPr>
          <w:color w:val="000000"/>
        </w:rPr>
        <w:t>Субп</w:t>
      </w:r>
      <w:r w:rsidRPr="009F73A6">
        <w:rPr>
          <w:color w:val="000000"/>
        </w:rPr>
        <w:t xml:space="preserve">одрядчик обязан предварительно согласовать с Заказчиком его проект </w:t>
      </w:r>
      <w:r w:rsidR="007D590C">
        <w:rPr>
          <w:color w:val="000000"/>
        </w:rPr>
        <w:br/>
      </w:r>
      <w:r w:rsidRPr="009F73A6">
        <w:rPr>
          <w:color w:val="000000"/>
        </w:rPr>
        <w:t>с предоставлением копии дополнительного соглашения, подтверждающего обоснование продления сроков выполнения соответствующих работ по Договору.</w:t>
      </w:r>
      <w:r w:rsidR="007221FC" w:rsidRPr="009F73A6">
        <w:rPr>
          <w:color w:val="000000"/>
        </w:rPr>
        <w:t xml:space="preserve"> </w:t>
      </w:r>
      <w:r w:rsidR="001D04F1" w:rsidRPr="001D04F1">
        <w:rPr>
          <w:color w:val="000000"/>
        </w:rPr>
        <w:t>Субп</w:t>
      </w:r>
      <w:r w:rsidR="007221FC" w:rsidRPr="009F73A6">
        <w:rPr>
          <w:color w:val="000000"/>
        </w:rPr>
        <w:t xml:space="preserve">одрядчик также обязан передать Заказчику по электронной почте либо в бумажном виде копию </w:t>
      </w:r>
      <w:r w:rsidR="005B4A0C" w:rsidRPr="009F73A6">
        <w:rPr>
          <w:color w:val="000000"/>
        </w:rPr>
        <w:t>соответствующего</w:t>
      </w:r>
      <w:r w:rsidR="00802A8A" w:rsidRPr="009F73A6">
        <w:rPr>
          <w:color w:val="000000"/>
        </w:rPr>
        <w:t xml:space="preserve"> соглашения о пролонгации договора с</w:t>
      </w:r>
      <w:r w:rsidR="007221FC" w:rsidRPr="009F73A6">
        <w:rPr>
          <w:color w:val="000000"/>
        </w:rPr>
        <w:t>трахования</w:t>
      </w:r>
      <w:r w:rsidR="005B4A0C" w:rsidRPr="009F73A6">
        <w:rPr>
          <w:color w:val="000000"/>
        </w:rPr>
        <w:t xml:space="preserve"> или договора страхования, заключенного </w:t>
      </w:r>
      <w:r w:rsidR="007D590C">
        <w:rPr>
          <w:color w:val="000000"/>
        </w:rPr>
        <w:br/>
      </w:r>
      <w:r w:rsidR="005B4A0C" w:rsidRPr="009F73A6">
        <w:rPr>
          <w:color w:val="000000"/>
        </w:rPr>
        <w:t>на новый срок,</w:t>
      </w:r>
      <w:r w:rsidR="007221FC" w:rsidRPr="009F73A6">
        <w:rPr>
          <w:color w:val="000000"/>
        </w:rPr>
        <w:t xml:space="preserve"> в течение 5 (пяти) рабочих дней с момента его заключения.</w:t>
      </w:r>
    </w:p>
    <w:p w:rsidR="00AC3AD4" w:rsidRPr="009F73A6" w:rsidRDefault="00AC3AD4" w:rsidP="009F73A6">
      <w:pPr>
        <w:pStyle w:val="af"/>
        <w:numPr>
          <w:ilvl w:val="1"/>
          <w:numId w:val="15"/>
        </w:numPr>
        <w:tabs>
          <w:tab w:val="left" w:pos="567"/>
          <w:tab w:val="left" w:pos="709"/>
          <w:tab w:val="left" w:pos="1134"/>
        </w:tabs>
        <w:ind w:left="0" w:firstLine="567"/>
        <w:jc w:val="both"/>
        <w:rPr>
          <w:color w:val="000000"/>
        </w:rPr>
      </w:pPr>
      <w:r w:rsidRPr="009F73A6">
        <w:rPr>
          <w:color w:val="000000"/>
        </w:rPr>
        <w:lastRenderedPageBreak/>
        <w:t xml:space="preserve">В случае если страховая организация произведет страховую выплату в пользу Заказчика, Заказчик возмещает </w:t>
      </w:r>
      <w:r w:rsidR="001D04F1" w:rsidRPr="001D04F1">
        <w:rPr>
          <w:color w:val="000000"/>
        </w:rPr>
        <w:t>Субп</w:t>
      </w:r>
      <w:r w:rsidRPr="009F73A6">
        <w:rPr>
          <w:color w:val="000000"/>
        </w:rPr>
        <w:t xml:space="preserve">одрядчику его затраты по устранению последствий причиненного вреда и восстановлению имущества в результате наступления страхового случая </w:t>
      </w:r>
      <w:proofErr w:type="gramStart"/>
      <w:r w:rsidRPr="009F73A6">
        <w:rPr>
          <w:color w:val="000000"/>
        </w:rPr>
        <w:t>в объеме</w:t>
      </w:r>
      <w:proofErr w:type="gramEnd"/>
      <w:r w:rsidRPr="009F73A6">
        <w:rPr>
          <w:color w:val="000000"/>
        </w:rPr>
        <w:t xml:space="preserve"> не превышающем страховой выплаты.</w:t>
      </w:r>
    </w:p>
    <w:p w:rsidR="00B33098" w:rsidRPr="009F73A6" w:rsidRDefault="006665BB" w:rsidP="009F73A6">
      <w:pPr>
        <w:pStyle w:val="af"/>
        <w:numPr>
          <w:ilvl w:val="1"/>
          <w:numId w:val="15"/>
        </w:numPr>
        <w:tabs>
          <w:tab w:val="left" w:pos="567"/>
          <w:tab w:val="left" w:pos="709"/>
          <w:tab w:val="left" w:pos="1134"/>
        </w:tabs>
        <w:ind w:left="0" w:firstLine="567"/>
        <w:jc w:val="both"/>
        <w:rPr>
          <w:b/>
          <w:i/>
          <w:color w:val="000000"/>
        </w:rPr>
      </w:pPr>
      <w:r w:rsidRPr="009F73A6">
        <w:t xml:space="preserve">Заказчик, в случае неисполнения </w:t>
      </w:r>
      <w:r w:rsidR="001D04F1" w:rsidRPr="001D04F1">
        <w:t>Субп</w:t>
      </w:r>
      <w:r w:rsidRPr="009F73A6">
        <w:t xml:space="preserve">одрядчиком обязанности по страхованию Объекта в соответствии с настоящим разделом Договора, вправе не осуществлять платежи за выполненные работы до исполнения </w:t>
      </w:r>
      <w:r w:rsidR="001D04F1" w:rsidRPr="001D04F1">
        <w:t>Субп</w:t>
      </w:r>
      <w:r w:rsidRPr="009F73A6">
        <w:t xml:space="preserve">одрядчиком обязанности по страхованию Объекта либо </w:t>
      </w:r>
      <w:r w:rsidRPr="009F73A6">
        <w:rPr>
          <w:color w:val="000000"/>
        </w:rPr>
        <w:t xml:space="preserve">до выдачи уполномоченным органом исполнительной власти разрешения на ввод </w:t>
      </w:r>
      <w:r w:rsidR="005F1D6F" w:rsidRPr="009F73A6">
        <w:rPr>
          <w:color w:val="000000"/>
        </w:rPr>
        <w:t xml:space="preserve">Основного </w:t>
      </w:r>
      <w:r w:rsidRPr="009F73A6">
        <w:rPr>
          <w:color w:val="000000"/>
        </w:rPr>
        <w:t>Объекта в эксплуатацию.</w:t>
      </w:r>
    </w:p>
    <w:p w:rsidR="00C64A3A" w:rsidRDefault="00C64A3A" w:rsidP="009F73A6">
      <w:pPr>
        <w:ind w:firstLine="567"/>
        <w:jc w:val="both"/>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ОБСТОЯТЕЛЬСТВА НЕПРЕОДОЛИМОЙ СИЛЫ</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Стороны освобождаются от ответственности за частичное или полное неисполнение обязательств по </w:t>
      </w:r>
      <w:r w:rsidR="008877AA" w:rsidRPr="009F73A6">
        <w:rPr>
          <w:color w:val="000000"/>
        </w:rPr>
        <w:t>Договору</w:t>
      </w:r>
      <w:r w:rsidRPr="009F73A6">
        <w:rPr>
          <w:color w:val="000000"/>
        </w:rPr>
        <w:t xml:space="preserve">,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w:t>
      </w:r>
      <w:r w:rsidR="0077298F" w:rsidRPr="009F73A6">
        <w:rPr>
          <w:color w:val="000000"/>
        </w:rPr>
        <w:t>Договора</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b/>
          <w:bCs/>
          <w:color w:val="000000"/>
        </w:rPr>
      </w:pPr>
      <w:r w:rsidRPr="009F73A6">
        <w:rPr>
          <w:color w:val="000000"/>
        </w:rPr>
        <w:t xml:space="preserve">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w:t>
      </w:r>
      <w:r w:rsidR="001773DB" w:rsidRPr="009F73A6">
        <w:rPr>
          <w:color w:val="000000"/>
        </w:rPr>
        <w:t>другую в течении 2 (двух) календарных дней</w:t>
      </w:r>
      <w:r w:rsidRPr="009F73A6">
        <w:rPr>
          <w:color w:val="000000"/>
        </w:rPr>
        <w:t xml:space="preserve">. Далее Стороны обязаны обсудить целесообразность дальнейшего продолжения строительства Объекта и в случае необходимости заключить дополнительное соглашение с указанием порядка ведения работ, в том числе изменения сроков окончания отдельных видов работ, без изменения даты окончания работ, которое с момента его подписания становится неотъемлемой частью </w:t>
      </w:r>
      <w:r w:rsidR="0077298F" w:rsidRPr="009F73A6">
        <w:rPr>
          <w:color w:val="000000"/>
        </w:rPr>
        <w:t>Договора</w:t>
      </w:r>
      <w:r w:rsidRPr="009F73A6">
        <w:rPr>
          <w:color w:val="000000"/>
        </w:rPr>
        <w:t>, либо инициировать процедуру расторжения Договора.</w:t>
      </w:r>
    </w:p>
    <w:p w:rsidR="00AB2046" w:rsidRPr="009F73A6" w:rsidRDefault="00AB2046" w:rsidP="009F73A6">
      <w:pPr>
        <w:rPr>
          <w:b/>
          <w:bCs/>
          <w:color w:val="000000"/>
        </w:rPr>
      </w:pP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ПОРЯДОК РАЗРЕШЕНИЯ СПОРОВ. ПРОЧИЕ УСЛОВИЯ.</w:t>
      </w:r>
    </w:p>
    <w:p w:rsidR="002D07D7" w:rsidRPr="009F73A6" w:rsidRDefault="002D07D7" w:rsidP="009F73A6">
      <w:pPr>
        <w:ind w:firstLine="567"/>
        <w:rPr>
          <w:b/>
          <w:bCs/>
          <w:color w:val="000000"/>
        </w:rPr>
      </w:pPr>
    </w:p>
    <w:p w:rsidR="002D07D7" w:rsidRPr="009F73A6" w:rsidRDefault="002940C4" w:rsidP="009F73A6">
      <w:pPr>
        <w:pStyle w:val="af"/>
        <w:numPr>
          <w:ilvl w:val="1"/>
          <w:numId w:val="15"/>
        </w:numPr>
        <w:tabs>
          <w:tab w:val="left" w:pos="567"/>
          <w:tab w:val="left" w:pos="709"/>
          <w:tab w:val="left" w:pos="1134"/>
        </w:tabs>
        <w:ind w:left="0" w:firstLine="567"/>
        <w:jc w:val="both"/>
        <w:rPr>
          <w:color w:val="000000"/>
        </w:rPr>
      </w:pPr>
      <w:r w:rsidRPr="009F73A6">
        <w:rPr>
          <w:color w:val="000000"/>
        </w:rPr>
        <w:t>Споры, связанные с исполнением, расторжением, прекращением, действительностью Договора и иные споры, связанные с Договором, подлежат рассмотрению</w:t>
      </w:r>
      <w:r w:rsidR="002D07D7" w:rsidRPr="009F73A6">
        <w:rPr>
          <w:color w:val="000000"/>
        </w:rPr>
        <w:t xml:space="preserve"> в Арбитражн</w:t>
      </w:r>
      <w:r w:rsidRPr="009F73A6">
        <w:rPr>
          <w:color w:val="000000"/>
        </w:rPr>
        <w:t>ом</w:t>
      </w:r>
      <w:r w:rsidR="002D07D7" w:rsidRPr="009F73A6">
        <w:rPr>
          <w:color w:val="000000"/>
        </w:rPr>
        <w:t xml:space="preserve"> суд</w:t>
      </w:r>
      <w:r w:rsidRPr="009F73A6">
        <w:rPr>
          <w:color w:val="000000"/>
        </w:rPr>
        <w:t>е</w:t>
      </w:r>
      <w:r w:rsidR="002D07D7" w:rsidRPr="009F73A6">
        <w:rPr>
          <w:color w:val="000000"/>
        </w:rPr>
        <w:t xml:space="preserve"> </w:t>
      </w:r>
      <w:r w:rsidR="002E1DB3" w:rsidRPr="009F73A6">
        <w:rPr>
          <w:color w:val="000000"/>
        </w:rPr>
        <w:t>г.</w:t>
      </w:r>
      <w:r w:rsidR="00060301" w:rsidRPr="009F73A6">
        <w:rPr>
          <w:color w:val="000000"/>
        </w:rPr>
        <w:t> </w:t>
      </w:r>
      <w:r w:rsidR="00390578" w:rsidRPr="009F73A6">
        <w:rPr>
          <w:color w:val="000000"/>
        </w:rPr>
        <w:t>Москвы.</w:t>
      </w:r>
    </w:p>
    <w:p w:rsidR="00E82567" w:rsidRPr="009F73A6" w:rsidRDefault="00E82567" w:rsidP="009F73A6">
      <w:pPr>
        <w:ind w:firstLine="567"/>
        <w:jc w:val="both"/>
        <w:rPr>
          <w:color w:val="000000"/>
        </w:rPr>
      </w:pPr>
      <w:r w:rsidRPr="009F73A6">
        <w:rPr>
          <w:color w:val="000000"/>
        </w:rPr>
        <w:t xml:space="preserve">Направление Заказчиком </w:t>
      </w:r>
      <w:r w:rsidR="001D04F1" w:rsidRPr="001D04F1">
        <w:rPr>
          <w:color w:val="000000"/>
        </w:rPr>
        <w:t>Субп</w:t>
      </w:r>
      <w:r w:rsidRPr="009F73A6">
        <w:rPr>
          <w:color w:val="000000"/>
        </w:rPr>
        <w:t>одрядчику требования об уплате штрафных санкций, предусмотренных Договором, требования об устранении недостатков выполненных работ, требования о возврате суммы непогашенных (</w:t>
      </w:r>
      <w:proofErr w:type="spellStart"/>
      <w:r w:rsidRPr="009F73A6">
        <w:rPr>
          <w:color w:val="000000"/>
        </w:rPr>
        <w:t>незачтенных</w:t>
      </w:r>
      <w:proofErr w:type="spellEnd"/>
      <w:r w:rsidRPr="009F73A6">
        <w:rPr>
          <w:color w:val="000000"/>
        </w:rPr>
        <w:t xml:space="preserve">) авансовых платежей или иного требования одновременно является направлением досудебной претензии (требования) по смыслу </w:t>
      </w:r>
      <w:proofErr w:type="spellStart"/>
      <w:r w:rsidRPr="009F73A6">
        <w:rPr>
          <w:color w:val="000000"/>
        </w:rPr>
        <w:t>абз</w:t>
      </w:r>
      <w:proofErr w:type="spellEnd"/>
      <w:r w:rsidRPr="009F73A6">
        <w:rPr>
          <w:color w:val="000000"/>
        </w:rPr>
        <w:t xml:space="preserve">. 1 п. 5 ст. 4 Арбитражного процессуального кодекса Российской Федерации. Если в течение срока, указанного в Договоре или в требовании Заказчика, </w:t>
      </w:r>
      <w:r w:rsidR="001D04F1" w:rsidRPr="001D04F1">
        <w:rPr>
          <w:color w:val="000000"/>
        </w:rPr>
        <w:t>Субп</w:t>
      </w:r>
      <w:r w:rsidRPr="009F73A6">
        <w:rPr>
          <w:color w:val="000000"/>
        </w:rPr>
        <w:t>одрядчиком не уплачена указанная в таком требовании денежная сумма/не устранены недостатки в выполненных работах/не осуществлены иные действия, указанные в требовании, то в случае возникновения гражданско-правового спора, связанного с указанным требованием Заказчика, порядок досудебного урегулирования такого спора считается соблюденным.</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 возникновении между Заказчиком и </w:t>
      </w:r>
      <w:r w:rsidR="001D04F1" w:rsidRPr="001D04F1">
        <w:rPr>
          <w:color w:val="000000"/>
        </w:rPr>
        <w:t>Субп</w:t>
      </w:r>
      <w:r w:rsidRPr="009F73A6">
        <w:rPr>
          <w:color w:val="000000"/>
        </w:rPr>
        <w:t xml:space="preserve">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Расходы на независимую экспертизу несет Сторона, требовавшая проведение такой экспертизы. В случае установления нарушений </w:t>
      </w:r>
      <w:r w:rsidR="001D04F1" w:rsidRPr="001D04F1">
        <w:rPr>
          <w:color w:val="000000"/>
        </w:rPr>
        <w:t>Субп</w:t>
      </w:r>
      <w:r w:rsidRPr="009F73A6">
        <w:rPr>
          <w:color w:val="000000"/>
        </w:rPr>
        <w:t xml:space="preserve">одрядчиком условий </w:t>
      </w:r>
      <w:r w:rsidR="0077298F" w:rsidRPr="009F73A6">
        <w:rPr>
          <w:color w:val="000000"/>
        </w:rPr>
        <w:t>Договора</w:t>
      </w:r>
      <w:r w:rsidRPr="009F73A6">
        <w:rPr>
          <w:color w:val="000000"/>
        </w:rPr>
        <w:t xml:space="preserve"> или причинной связи между действиями </w:t>
      </w:r>
      <w:r w:rsidR="001D04F1" w:rsidRPr="001D04F1">
        <w:rPr>
          <w:color w:val="000000"/>
        </w:rPr>
        <w:t>Субп</w:t>
      </w:r>
      <w:r w:rsidRPr="009F73A6">
        <w:rPr>
          <w:color w:val="000000"/>
        </w:rPr>
        <w:t xml:space="preserve">одрядчика и обнаруженными недостатками, расходы на экспертизу, назначенную Заказчиком, несет </w:t>
      </w:r>
      <w:r w:rsidR="00F77E27">
        <w:rPr>
          <w:color w:val="000000"/>
        </w:rPr>
        <w:t>Субп</w:t>
      </w:r>
      <w:r w:rsidRPr="009F73A6">
        <w:rPr>
          <w:color w:val="000000"/>
        </w:rPr>
        <w:t xml:space="preserve">одрядчик. В случае если экспертиза назначена по соглашению Сторон, расходы несут обе Стороны поровну. </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Стороны обязуются не разглашать, не передавать сведения, вытекающие из исполнения обязательств по </w:t>
      </w:r>
      <w:r w:rsidR="008877AA" w:rsidRPr="009F73A6">
        <w:rPr>
          <w:color w:val="000000"/>
        </w:rPr>
        <w:t>Договору</w:t>
      </w:r>
      <w:r w:rsidRPr="009F73A6">
        <w:rPr>
          <w:color w:val="000000"/>
        </w:rPr>
        <w:t xml:space="preserve"> третьим лицам, не иначе как с письменного согласия обеих Сторон. </w:t>
      </w:r>
      <w:r w:rsidR="001D04F1" w:rsidRPr="001D04F1">
        <w:rPr>
          <w:color w:val="000000"/>
        </w:rPr>
        <w:t>Субп</w:t>
      </w:r>
      <w:r w:rsidRPr="009F73A6">
        <w:rPr>
          <w:color w:val="000000"/>
        </w:rPr>
        <w:t>одрядчик не вправе публиковать рекламу, касающуюся Объекта, в средствах массовой информации (СМИ) и в сети Интернет без письменного согласия Заказчика.</w:t>
      </w:r>
    </w:p>
    <w:p w:rsidR="002D07D7" w:rsidRPr="009F73A6" w:rsidRDefault="00F77E27" w:rsidP="009F73A6">
      <w:pPr>
        <w:pStyle w:val="af"/>
        <w:numPr>
          <w:ilvl w:val="1"/>
          <w:numId w:val="15"/>
        </w:numPr>
        <w:tabs>
          <w:tab w:val="left" w:pos="567"/>
          <w:tab w:val="left" w:pos="709"/>
          <w:tab w:val="left" w:pos="1134"/>
        </w:tabs>
        <w:ind w:left="0" w:firstLine="567"/>
        <w:jc w:val="both"/>
        <w:rPr>
          <w:color w:val="000000"/>
        </w:rPr>
      </w:pPr>
      <w:r>
        <w:rPr>
          <w:color w:val="000000"/>
        </w:rPr>
        <w:t>Субп</w:t>
      </w:r>
      <w:r w:rsidR="002D07D7" w:rsidRPr="009F73A6">
        <w:rPr>
          <w:color w:val="000000"/>
        </w:rPr>
        <w:t xml:space="preserve">одрядчик гарантирует, что </w:t>
      </w:r>
      <w:r w:rsidR="008877AA" w:rsidRPr="009F73A6">
        <w:rPr>
          <w:color w:val="000000"/>
        </w:rPr>
        <w:t>Договор</w:t>
      </w:r>
      <w:r w:rsidR="002D07D7" w:rsidRPr="009F73A6">
        <w:rPr>
          <w:color w:val="000000"/>
        </w:rPr>
        <w:t xml:space="preserve"> не является для него крупной сделкой, а также сделкой, на совершение которой в соответствии с законодательством и учредительными документами </w:t>
      </w:r>
      <w:r w:rsidR="001D04F1" w:rsidRPr="001D04F1">
        <w:rPr>
          <w:color w:val="000000"/>
        </w:rPr>
        <w:t>Субп</w:t>
      </w:r>
      <w:r w:rsidR="002D07D7" w:rsidRPr="009F73A6">
        <w:rPr>
          <w:color w:val="000000"/>
        </w:rPr>
        <w:t xml:space="preserve">одрядчика требуется согласие (одобрение) его органов управления, </w:t>
      </w:r>
      <w:r w:rsidR="002D07D7" w:rsidRPr="009F73A6">
        <w:rPr>
          <w:color w:val="000000"/>
        </w:rPr>
        <w:lastRenderedPageBreak/>
        <w:t xml:space="preserve">уполномоченных государственных и иных органов. В случае если для </w:t>
      </w:r>
      <w:r w:rsidR="001D04F1" w:rsidRPr="001D04F1">
        <w:rPr>
          <w:color w:val="000000"/>
        </w:rPr>
        <w:t>Субп</w:t>
      </w:r>
      <w:r w:rsidR="002D07D7" w:rsidRPr="009F73A6">
        <w:rPr>
          <w:color w:val="000000"/>
        </w:rPr>
        <w:t xml:space="preserve">одрядчика </w:t>
      </w:r>
      <w:r w:rsidR="008877AA" w:rsidRPr="009F73A6">
        <w:rPr>
          <w:color w:val="000000"/>
        </w:rPr>
        <w:t>Договор</w:t>
      </w:r>
      <w:r w:rsidR="002D07D7" w:rsidRPr="009F73A6">
        <w:rPr>
          <w:color w:val="000000"/>
        </w:rPr>
        <w:t xml:space="preserve"> подпадает под признаки сделки, указанной в настоящем пункте Договора, </w:t>
      </w:r>
      <w:r>
        <w:rPr>
          <w:color w:val="000000"/>
        </w:rPr>
        <w:t>Субп</w:t>
      </w:r>
      <w:r w:rsidR="002D07D7" w:rsidRPr="009F73A6">
        <w:rPr>
          <w:color w:val="000000"/>
        </w:rPr>
        <w:t>одрядчик до его подписания обязан предоставить, Заказчику документы, подтверждающие такое согласие (одобрение).</w:t>
      </w:r>
    </w:p>
    <w:p w:rsidR="002D07D7" w:rsidRPr="009F73A6" w:rsidRDefault="003368CB"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Одновременная передача </w:t>
      </w:r>
      <w:r w:rsidR="001D04F1" w:rsidRPr="001D04F1">
        <w:rPr>
          <w:color w:val="000000"/>
        </w:rPr>
        <w:t>Субп</w:t>
      </w:r>
      <w:r w:rsidRPr="009F73A6">
        <w:rPr>
          <w:color w:val="000000"/>
        </w:rPr>
        <w:t>одрядчиком всех прав и обязанностей по Договору другому лицу (передача Договора) не допускается.</w:t>
      </w:r>
    </w:p>
    <w:p w:rsidR="003368CB" w:rsidRPr="009F73A6" w:rsidRDefault="001D04F1" w:rsidP="009F73A6">
      <w:pPr>
        <w:pStyle w:val="af"/>
        <w:numPr>
          <w:ilvl w:val="1"/>
          <w:numId w:val="15"/>
        </w:numPr>
        <w:tabs>
          <w:tab w:val="left" w:pos="567"/>
          <w:tab w:val="left" w:pos="709"/>
          <w:tab w:val="left" w:pos="1134"/>
        </w:tabs>
        <w:ind w:left="0" w:firstLine="567"/>
        <w:jc w:val="both"/>
        <w:rPr>
          <w:color w:val="000000"/>
        </w:rPr>
      </w:pPr>
      <w:r w:rsidRPr="001D04F1">
        <w:rPr>
          <w:color w:val="000000"/>
        </w:rPr>
        <w:t>Субп</w:t>
      </w:r>
      <w:r w:rsidR="003368CB" w:rsidRPr="009F73A6">
        <w:rPr>
          <w:color w:val="000000"/>
        </w:rPr>
        <w:t>одрядчик вправе уступить отдельные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2D07D7" w:rsidRPr="009F73A6" w:rsidRDefault="001D04F1" w:rsidP="009F73A6">
      <w:pPr>
        <w:ind w:firstLine="567"/>
        <w:jc w:val="both"/>
        <w:rPr>
          <w:color w:val="000000"/>
        </w:rPr>
      </w:pPr>
      <w:r w:rsidRPr="001D04F1">
        <w:rPr>
          <w:color w:val="000000"/>
        </w:rPr>
        <w:t>Субп</w:t>
      </w:r>
      <w:r w:rsidR="002D07D7" w:rsidRPr="009F73A6">
        <w:rPr>
          <w:color w:val="000000"/>
        </w:rPr>
        <w:t>одрядчик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rsidR="002D07D7" w:rsidRPr="009F73A6" w:rsidRDefault="008877AA" w:rsidP="009F73A6">
      <w:pPr>
        <w:pStyle w:val="af"/>
        <w:numPr>
          <w:ilvl w:val="1"/>
          <w:numId w:val="15"/>
        </w:numPr>
        <w:tabs>
          <w:tab w:val="left" w:pos="567"/>
          <w:tab w:val="left" w:pos="709"/>
          <w:tab w:val="left" w:pos="1134"/>
        </w:tabs>
        <w:ind w:left="0" w:firstLine="567"/>
        <w:jc w:val="both"/>
        <w:rPr>
          <w:color w:val="000000"/>
        </w:rPr>
      </w:pPr>
      <w:r w:rsidRPr="009F73A6">
        <w:rPr>
          <w:color w:val="000000"/>
        </w:rPr>
        <w:t>Договор</w:t>
      </w:r>
      <w:r w:rsidR="002D07D7" w:rsidRPr="009F73A6">
        <w:rPr>
          <w:color w:val="000000"/>
        </w:rPr>
        <w:t xml:space="preserve"> вступает в силу с момента его заключения и действует </w:t>
      </w:r>
      <w:r w:rsidR="002D07D7" w:rsidRPr="00351091">
        <w:rPr>
          <w:color w:val="000000"/>
        </w:rPr>
        <w:t>до</w:t>
      </w:r>
      <w:r w:rsidR="001764B3" w:rsidRPr="00351091">
        <w:rPr>
          <w:color w:val="000000"/>
        </w:rPr>
        <w:t xml:space="preserve"> </w:t>
      </w:r>
      <w:r w:rsidR="007B1F9C" w:rsidRPr="00351091">
        <w:rPr>
          <w:color w:val="000000"/>
        </w:rPr>
        <w:t>3</w:t>
      </w:r>
      <w:r w:rsidR="00D36DFD" w:rsidRPr="00351091">
        <w:rPr>
          <w:color w:val="000000"/>
        </w:rPr>
        <w:t>0</w:t>
      </w:r>
      <w:r w:rsidR="00DB6B55" w:rsidRPr="00351091">
        <w:rPr>
          <w:color w:val="000000"/>
        </w:rPr>
        <w:t xml:space="preserve"> </w:t>
      </w:r>
      <w:r w:rsidR="00C727D7">
        <w:rPr>
          <w:color w:val="000000"/>
        </w:rPr>
        <w:t>декабря</w:t>
      </w:r>
      <w:r w:rsidR="00C727D7" w:rsidRPr="00351091">
        <w:rPr>
          <w:color w:val="000000"/>
        </w:rPr>
        <w:t xml:space="preserve"> </w:t>
      </w:r>
      <w:r w:rsidR="00275721" w:rsidRPr="00351091">
        <w:rPr>
          <w:color w:val="000000"/>
        </w:rPr>
        <w:t>203</w:t>
      </w:r>
      <w:r w:rsidR="00351091">
        <w:rPr>
          <w:color w:val="000000"/>
        </w:rPr>
        <w:t>2</w:t>
      </w:r>
      <w:r w:rsidR="00275721" w:rsidRPr="00351091">
        <w:rPr>
          <w:color w:val="000000"/>
        </w:rPr>
        <w:t xml:space="preserve"> </w:t>
      </w:r>
      <w:r w:rsidR="00C01297" w:rsidRPr="00351091">
        <w:rPr>
          <w:color w:val="000000"/>
        </w:rPr>
        <w:t>года</w:t>
      </w:r>
      <w:r w:rsidR="002D07D7" w:rsidRPr="00351091">
        <w:rPr>
          <w:color w:val="000000"/>
        </w:rPr>
        <w:t>.</w:t>
      </w:r>
      <w:r w:rsidR="001764B3" w:rsidRPr="009F73A6">
        <w:rPr>
          <w:color w:val="000000"/>
        </w:rPr>
        <w:t xml:space="preserve"> Окончание срока действия Договора не освобождает Стороны от исполнения возникших у них из Договора обязательств, включая исполнение гарантийных обязательств надлежащим образом.</w:t>
      </w:r>
    </w:p>
    <w:p w:rsidR="002D07D7" w:rsidRPr="009F73A6" w:rsidRDefault="00B47F26" w:rsidP="009F73A6">
      <w:pPr>
        <w:pStyle w:val="af"/>
        <w:numPr>
          <w:ilvl w:val="1"/>
          <w:numId w:val="15"/>
        </w:numPr>
        <w:tabs>
          <w:tab w:val="left" w:pos="567"/>
          <w:tab w:val="left" w:pos="709"/>
          <w:tab w:val="left" w:pos="1134"/>
        </w:tabs>
        <w:ind w:left="0" w:firstLine="567"/>
        <w:jc w:val="both"/>
        <w:rPr>
          <w:b/>
          <w:bCs/>
          <w:color w:val="000000"/>
        </w:rPr>
      </w:pPr>
      <w:r w:rsidRPr="009F73A6">
        <w:t xml:space="preserve">Настоящий Договор заключен в электронном виде. Участник Закупки, с которым заключается Договор, и </w:t>
      </w:r>
      <w:r w:rsidR="00D00B33" w:rsidRPr="009F73A6">
        <w:t>Заказчик</w:t>
      </w:r>
      <w:r w:rsidRPr="009F73A6">
        <w:t xml:space="preserve">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sidR="002D07D7" w:rsidRPr="009F73A6">
        <w:rPr>
          <w:b/>
          <w:bCs/>
          <w:color w:val="000000"/>
        </w:rPr>
        <w:t>.</w:t>
      </w:r>
    </w:p>
    <w:p w:rsidR="00767C8E" w:rsidRPr="009F73A6" w:rsidRDefault="00767C8E" w:rsidP="009F73A6">
      <w:pPr>
        <w:pStyle w:val="af"/>
        <w:numPr>
          <w:ilvl w:val="1"/>
          <w:numId w:val="15"/>
        </w:numPr>
        <w:tabs>
          <w:tab w:val="left" w:pos="567"/>
          <w:tab w:val="left" w:pos="709"/>
          <w:tab w:val="left" w:pos="1134"/>
        </w:tabs>
        <w:ind w:left="0" w:firstLine="567"/>
        <w:jc w:val="both"/>
        <w:rPr>
          <w:bCs/>
          <w:color w:val="000000"/>
        </w:rPr>
      </w:pPr>
      <w:r w:rsidRPr="009F73A6">
        <w:rPr>
          <w:bCs/>
          <w:color w:val="000000"/>
        </w:rPr>
        <w:t xml:space="preserve">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767C8E" w:rsidRPr="009F73A6" w:rsidRDefault="00767C8E" w:rsidP="009F73A6">
      <w:pPr>
        <w:ind w:firstLine="567"/>
        <w:jc w:val="both"/>
        <w:rPr>
          <w:bCs/>
          <w:color w:val="000000"/>
        </w:rPr>
      </w:pPr>
      <w:r w:rsidRPr="009F73A6">
        <w:rPr>
          <w:bCs/>
          <w:color w:val="000000"/>
        </w:rPr>
        <w:t>Сообщение считается переданным надлежащим образом и полученным адресатом:</w:t>
      </w:r>
    </w:p>
    <w:p w:rsidR="00767C8E" w:rsidRPr="009F73A6" w:rsidRDefault="00767C8E" w:rsidP="009F73A6">
      <w:pPr>
        <w:ind w:firstLine="567"/>
        <w:jc w:val="both"/>
        <w:rPr>
          <w:bCs/>
          <w:color w:val="000000"/>
        </w:rPr>
      </w:pPr>
      <w:r w:rsidRPr="009F73A6">
        <w:rPr>
          <w:bCs/>
          <w:color w:val="000000"/>
        </w:rPr>
        <w:t>- в момент вручения адресату, если оно доставлено курьером, в том числе его уполномоченному представителю;</w:t>
      </w:r>
    </w:p>
    <w:p w:rsidR="00767C8E" w:rsidRPr="009F73A6" w:rsidRDefault="00767C8E" w:rsidP="009F73A6">
      <w:pPr>
        <w:ind w:firstLine="567"/>
        <w:jc w:val="both"/>
        <w:rPr>
          <w:bCs/>
          <w:color w:val="000000"/>
        </w:rPr>
      </w:pPr>
      <w:r w:rsidRPr="009F73A6">
        <w:rPr>
          <w:bCs/>
          <w:color w:val="000000"/>
        </w:rPr>
        <w:t xml:space="preserve">- </w:t>
      </w:r>
      <w:r w:rsidR="008A6154" w:rsidRPr="009F73A6">
        <w:rPr>
          <w:bCs/>
          <w:color w:val="000000"/>
        </w:rPr>
        <w:t xml:space="preserve">в момент доставки адресату или (в зависимости от того, что произойдет раньше) </w:t>
      </w:r>
      <w:r w:rsidRPr="009F73A6">
        <w:rPr>
          <w:bCs/>
          <w:color w:val="000000"/>
        </w:rPr>
        <w:t>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767C8E" w:rsidRPr="009F73A6" w:rsidRDefault="00767C8E" w:rsidP="009F73A6">
      <w:pPr>
        <w:ind w:firstLine="567"/>
        <w:jc w:val="both"/>
        <w:rPr>
          <w:bCs/>
          <w:color w:val="000000"/>
        </w:rPr>
      </w:pPr>
      <w:r w:rsidRPr="009F73A6">
        <w:rPr>
          <w:bCs/>
          <w:color w:val="000000"/>
        </w:rPr>
        <w:t>- на следующий рабочий день, если оно направлено телеграфом.</w:t>
      </w:r>
    </w:p>
    <w:p w:rsidR="00680360" w:rsidRPr="009F73A6" w:rsidRDefault="001D04F1" w:rsidP="009F73A6">
      <w:pPr>
        <w:pStyle w:val="af"/>
        <w:numPr>
          <w:ilvl w:val="1"/>
          <w:numId w:val="15"/>
        </w:numPr>
        <w:tabs>
          <w:tab w:val="left" w:pos="567"/>
          <w:tab w:val="left" w:pos="709"/>
          <w:tab w:val="left" w:pos="1134"/>
        </w:tabs>
        <w:ind w:left="0" w:firstLine="567"/>
        <w:jc w:val="both"/>
        <w:rPr>
          <w:bCs/>
          <w:color w:val="000000"/>
        </w:rPr>
      </w:pPr>
      <w:r w:rsidRPr="001D04F1">
        <w:rPr>
          <w:bCs/>
          <w:color w:val="000000"/>
        </w:rPr>
        <w:t>Субп</w:t>
      </w:r>
      <w:r w:rsidR="00680360" w:rsidRPr="009F73A6">
        <w:rPr>
          <w:bCs/>
          <w:color w:val="000000"/>
        </w:rPr>
        <w:t xml:space="preserve">одрядчик подтверждает, что ему известны и понятны требования Федерального закона от 18.07.2011 </w:t>
      </w:r>
      <w:r w:rsidR="00DC2DC3" w:rsidRPr="009F73A6">
        <w:rPr>
          <w:bCs/>
          <w:color w:val="000000"/>
        </w:rPr>
        <w:t>№</w:t>
      </w:r>
      <w:r w:rsidR="00680360" w:rsidRPr="009F73A6">
        <w:rPr>
          <w:bCs/>
          <w:color w:val="000000"/>
        </w:rPr>
        <w:t xml:space="preserve">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w:t>
      </w:r>
      <w:r w:rsidR="00DC2DC3" w:rsidRPr="009F73A6">
        <w:rPr>
          <w:bCs/>
          <w:color w:val="000000"/>
        </w:rPr>
        <w:t>№</w:t>
      </w:r>
      <w:r w:rsidR="00680360" w:rsidRPr="009F73A6">
        <w:rPr>
          <w:bCs/>
          <w:color w:val="000000"/>
        </w:rPr>
        <w:t>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80360" w:rsidRPr="009F73A6" w:rsidRDefault="001D04F1" w:rsidP="009F73A6">
      <w:pPr>
        <w:ind w:firstLine="567"/>
        <w:jc w:val="both"/>
        <w:rPr>
          <w:bCs/>
          <w:color w:val="000000"/>
        </w:rPr>
      </w:pPr>
      <w:r w:rsidRPr="001D04F1">
        <w:rPr>
          <w:bCs/>
          <w:color w:val="000000"/>
        </w:rPr>
        <w:t>Субп</w:t>
      </w:r>
      <w:r w:rsidR="00680360" w:rsidRPr="009F73A6">
        <w:rPr>
          <w:bCs/>
          <w:color w:val="000000"/>
        </w:rPr>
        <w:t xml:space="preserve">одрядчик гарантирует, что при подписании и исполнении Договора </w:t>
      </w:r>
      <w:r w:rsidRPr="001D04F1">
        <w:rPr>
          <w:bCs/>
          <w:color w:val="000000"/>
        </w:rPr>
        <w:t>Субп</w:t>
      </w:r>
      <w:r w:rsidR="00680360" w:rsidRPr="009F73A6">
        <w:rPr>
          <w:bCs/>
          <w:color w:val="000000"/>
        </w:rPr>
        <w:t>одрядчик,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680360" w:rsidRPr="009F73A6" w:rsidRDefault="00680360" w:rsidP="009F73A6">
      <w:pPr>
        <w:ind w:firstLine="567"/>
        <w:jc w:val="both"/>
        <w:rPr>
          <w:bCs/>
          <w:color w:val="000000"/>
        </w:rPr>
      </w:pPr>
      <w:r w:rsidRPr="009F73A6">
        <w:rPr>
          <w:bCs/>
          <w:color w:val="000000"/>
        </w:rPr>
        <w:t xml:space="preserve">При исполнении своих обязательств по Договору, </w:t>
      </w:r>
      <w:r w:rsidR="001D04F1" w:rsidRPr="001D04F1">
        <w:rPr>
          <w:bCs/>
          <w:color w:val="000000"/>
        </w:rPr>
        <w:t>Субп</w:t>
      </w:r>
      <w:r w:rsidRPr="009F73A6">
        <w:rPr>
          <w:bCs/>
          <w:color w:val="000000"/>
        </w:rPr>
        <w:t xml:space="preserve">одрядчик,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w:t>
      </w:r>
      <w:r w:rsidRPr="009F73A6">
        <w:rPr>
          <w:bCs/>
          <w:color w:val="000000"/>
        </w:rPr>
        <w:lastRenderedPageBreak/>
        <w:t xml:space="preserve">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1D04F1" w:rsidRPr="001D04F1">
        <w:rPr>
          <w:bCs/>
          <w:color w:val="000000"/>
        </w:rPr>
        <w:t>Субп</w:t>
      </w:r>
      <w:r w:rsidRPr="009F73A6">
        <w:rPr>
          <w:bCs/>
          <w:color w:val="000000"/>
        </w:rPr>
        <w:t>одрядчик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2D07D7" w:rsidRPr="009F73A6" w:rsidRDefault="002D07D7" w:rsidP="009F73A6">
      <w:pPr>
        <w:pStyle w:val="ConsPlusNonformat"/>
        <w:widowControl/>
        <w:numPr>
          <w:ilvl w:val="0"/>
          <w:numId w:val="15"/>
        </w:numPr>
        <w:jc w:val="center"/>
        <w:rPr>
          <w:rFonts w:ascii="Times New Roman" w:hAnsi="Times New Roman" w:cs="Times New Roman"/>
          <w:b/>
          <w:sz w:val="24"/>
          <w:szCs w:val="24"/>
        </w:rPr>
      </w:pPr>
      <w:r w:rsidRPr="009F73A6">
        <w:rPr>
          <w:rFonts w:ascii="Times New Roman" w:hAnsi="Times New Roman" w:cs="Times New Roman"/>
          <w:b/>
          <w:sz w:val="24"/>
          <w:szCs w:val="24"/>
        </w:rPr>
        <w:t xml:space="preserve">ПРИЛОЖЕНИЯ К </w:t>
      </w:r>
      <w:r w:rsidR="008877AA" w:rsidRPr="009F73A6">
        <w:rPr>
          <w:rFonts w:ascii="Times New Roman" w:hAnsi="Times New Roman" w:cs="Times New Roman"/>
          <w:b/>
          <w:sz w:val="24"/>
          <w:szCs w:val="24"/>
        </w:rPr>
        <w:t>ДОГОВОРУ</w:t>
      </w:r>
    </w:p>
    <w:p w:rsidR="002D07D7" w:rsidRPr="009F73A6" w:rsidRDefault="002D07D7" w:rsidP="009F73A6">
      <w:pPr>
        <w:ind w:firstLine="567"/>
        <w:rPr>
          <w:b/>
          <w:bCs/>
          <w:color w:val="000000"/>
        </w:rPr>
      </w:pP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Все приложения к </w:t>
      </w:r>
      <w:r w:rsidR="008877AA" w:rsidRPr="009F73A6">
        <w:rPr>
          <w:color w:val="000000"/>
        </w:rPr>
        <w:t>Договору</w:t>
      </w:r>
      <w:r w:rsidRPr="009F73A6">
        <w:rPr>
          <w:color w:val="000000"/>
        </w:rPr>
        <w:t xml:space="preserve"> являются его неотъемлемой частью. В случае противоречия между текстом </w:t>
      </w:r>
      <w:r w:rsidR="0077298F" w:rsidRPr="009F73A6">
        <w:rPr>
          <w:color w:val="000000"/>
        </w:rPr>
        <w:t>Договора</w:t>
      </w:r>
      <w:r w:rsidRPr="009F73A6">
        <w:rPr>
          <w:color w:val="000000"/>
        </w:rPr>
        <w:t xml:space="preserve"> и текстом, содержащимся в приложениях к </w:t>
      </w:r>
      <w:r w:rsidR="008877AA" w:rsidRPr="009F73A6">
        <w:rPr>
          <w:color w:val="000000"/>
        </w:rPr>
        <w:t>Договору</w:t>
      </w:r>
      <w:r w:rsidRPr="009F73A6">
        <w:rPr>
          <w:color w:val="000000"/>
        </w:rPr>
        <w:t xml:space="preserve">, преимущественную силу имеет текст </w:t>
      </w:r>
      <w:r w:rsidR="0077298F" w:rsidRPr="009F73A6">
        <w:rPr>
          <w:color w:val="000000"/>
        </w:rPr>
        <w:t>Договора</w:t>
      </w:r>
      <w:r w:rsidRPr="009F73A6">
        <w:rPr>
          <w:color w:val="000000"/>
        </w:rPr>
        <w:t>.</w:t>
      </w:r>
    </w:p>
    <w:p w:rsidR="002D07D7" w:rsidRPr="009F73A6" w:rsidRDefault="002D07D7" w:rsidP="009F73A6">
      <w:pPr>
        <w:pStyle w:val="af"/>
        <w:numPr>
          <w:ilvl w:val="1"/>
          <w:numId w:val="15"/>
        </w:numPr>
        <w:tabs>
          <w:tab w:val="left" w:pos="567"/>
          <w:tab w:val="left" w:pos="709"/>
          <w:tab w:val="left" w:pos="1134"/>
        </w:tabs>
        <w:ind w:left="0" w:firstLine="567"/>
        <w:jc w:val="both"/>
        <w:rPr>
          <w:color w:val="000000"/>
        </w:rPr>
      </w:pPr>
      <w:r w:rsidRPr="009F73A6">
        <w:rPr>
          <w:color w:val="000000"/>
        </w:rPr>
        <w:t xml:space="preserve">Приложения к </w:t>
      </w:r>
      <w:r w:rsidR="008877AA" w:rsidRPr="009F73A6">
        <w:rPr>
          <w:color w:val="000000"/>
        </w:rPr>
        <w:t>Договору</w:t>
      </w:r>
      <w:r w:rsidRPr="009F73A6">
        <w:rPr>
          <w:color w:val="000000"/>
        </w:rPr>
        <w:t>, указаны в нижеследующей таблице:</w:t>
      </w:r>
    </w:p>
    <w:p w:rsidR="00DC2DC3" w:rsidRPr="009F73A6" w:rsidRDefault="00DC2DC3" w:rsidP="009F73A6">
      <w:pPr>
        <w:pStyle w:val="af"/>
        <w:tabs>
          <w:tab w:val="left" w:pos="567"/>
          <w:tab w:val="left" w:pos="709"/>
          <w:tab w:val="left" w:pos="1134"/>
        </w:tabs>
        <w:ind w:left="567"/>
        <w:jc w:val="both"/>
        <w:rPr>
          <w:color w:val="000000"/>
        </w:rPr>
      </w:pPr>
    </w:p>
    <w:tbl>
      <w:tblPr>
        <w:tblW w:w="10207" w:type="dxa"/>
        <w:tblInd w:w="-244" w:type="dxa"/>
        <w:tblLayout w:type="fixed"/>
        <w:tblCellMar>
          <w:left w:w="40" w:type="dxa"/>
          <w:right w:w="40" w:type="dxa"/>
        </w:tblCellMar>
        <w:tblLook w:val="0000" w:firstRow="0" w:lastRow="0" w:firstColumn="0" w:lastColumn="0" w:noHBand="0" w:noVBand="0"/>
      </w:tblPr>
      <w:tblGrid>
        <w:gridCol w:w="851"/>
        <w:gridCol w:w="9356"/>
      </w:tblGrid>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b/>
                <w:bCs/>
                <w:color w:val="000000"/>
              </w:rPr>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b/>
                <w:bCs/>
                <w:color w:val="000000"/>
              </w:rPr>
              <w:t>Наименование приложения</w:t>
            </w:r>
          </w:p>
        </w:tc>
      </w:tr>
      <w:tr w:rsidR="00A84691"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4691" w:rsidRPr="009F73A6" w:rsidRDefault="00A84691" w:rsidP="009F73A6">
            <w:pPr>
              <w:jc w:val="center"/>
              <w:rPr>
                <w:bCs/>
                <w:color w:val="000000"/>
              </w:rPr>
            </w:pPr>
            <w:r w:rsidRPr="009F73A6">
              <w:rPr>
                <w:bCs/>
                <w:color w:val="000000"/>
              </w:rPr>
              <w:t xml:space="preserve">1. </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A84691" w:rsidRPr="009F73A6" w:rsidRDefault="00A84691" w:rsidP="009F73A6">
            <w:pPr>
              <w:rPr>
                <w:bCs/>
                <w:color w:val="000000"/>
              </w:rPr>
            </w:pPr>
            <w:r w:rsidRPr="009F73A6">
              <w:rPr>
                <w:bCs/>
                <w:color w:val="000000"/>
              </w:rPr>
              <w:t>График финансирования</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w:t>
            </w:r>
            <w:r w:rsidR="00361F6E" w:rsidRPr="009F73A6">
              <w:rPr>
                <w:color w:val="000000"/>
              </w:rPr>
              <w:t>1</w:t>
            </w:r>
            <w:r w:rsidRPr="009F73A6">
              <w:rPr>
                <w:color w:val="000000"/>
              </w:rPr>
              <w:t>.</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rPr>
                <w:color w:val="000000"/>
              </w:rPr>
              <w:t>Календарный график работ.</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2.</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t xml:space="preserve">Техническое задание </w:t>
            </w:r>
            <w:r w:rsidRPr="009F73A6">
              <w:rPr>
                <w:bCs/>
                <w:noProof/>
                <w:color w:val="000000"/>
              </w:rPr>
              <w:t>на выполнение работ по строительству участка автомобильной дороги и искусственных дорожных сооружений на нем.</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2.1.</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pPr>
            <w:r w:rsidRPr="009F73A6">
              <w:t xml:space="preserve">Ведомость объемов и стоимости работ </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3.</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rPr>
                <w:color w:val="000000"/>
              </w:rPr>
              <w:t>Форма акта передачи участка автомобильной дороги (строительной площадки) для выполнения работ по строительству.</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4.</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306E9F" w:rsidP="009F73A6">
            <w:pPr>
              <w:rPr>
                <w:color w:val="000000"/>
              </w:rPr>
            </w:pPr>
            <w:r w:rsidRPr="009F73A6">
              <w:t>Форма акта приема-передачи Проекта</w:t>
            </w:r>
            <w:r w:rsidR="002C77D9" w:rsidRPr="009F73A6">
              <w:t>.</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5.</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rPr>
                <w:color w:val="000000"/>
              </w:rPr>
            </w:pPr>
            <w:r w:rsidRPr="009F73A6">
              <w:t xml:space="preserve">Перечень документов, </w:t>
            </w:r>
            <w:r w:rsidR="0087629E" w:rsidRPr="0087629E">
              <w:t xml:space="preserve">передаваемых </w:t>
            </w:r>
            <w:r w:rsidR="001D04F1" w:rsidRPr="001D04F1">
              <w:t>Субп</w:t>
            </w:r>
            <w:r w:rsidR="0087629E" w:rsidRPr="0087629E">
              <w:t>одрядчиком Заказчику для сдачи Основного Объекта и подписания Акта приемки Объекта</w:t>
            </w:r>
            <w:r w:rsidRPr="009F73A6">
              <w:t>.</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6.1.</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rPr>
                <w:color w:val="000000"/>
              </w:rPr>
              <w:t xml:space="preserve">Форма гарантийного паспорта на законченный строительством участок автомобильной дороги. </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6.2.</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pStyle w:val="a6"/>
              <w:spacing w:after="0"/>
              <w:jc w:val="both"/>
              <w:rPr>
                <w:color w:val="000000"/>
              </w:rPr>
            </w:pPr>
            <w:r w:rsidRPr="009F73A6">
              <w:rPr>
                <w:color w:val="000000"/>
                <w:sz w:val="24"/>
                <w:szCs w:val="24"/>
              </w:rPr>
              <w:t>Форма гарантийного паспорта на законченное строительством (реконструкцией) искусственное дорожное сооружение.</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7.</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pStyle w:val="a6"/>
              <w:spacing w:after="0"/>
              <w:jc w:val="both"/>
              <w:rPr>
                <w:color w:val="000000"/>
                <w:sz w:val="24"/>
                <w:szCs w:val="24"/>
              </w:rPr>
            </w:pPr>
            <w:r w:rsidRPr="009F73A6">
              <w:rPr>
                <w:color w:val="000000"/>
                <w:sz w:val="24"/>
                <w:szCs w:val="24"/>
              </w:rPr>
              <w:t>Перечень нормативно-технических документо</w:t>
            </w:r>
            <w:r w:rsidR="00331298" w:rsidRPr="009F73A6">
              <w:rPr>
                <w:color w:val="000000"/>
                <w:sz w:val="24"/>
                <w:szCs w:val="24"/>
              </w:rPr>
              <w:t xml:space="preserve">в, обязательных при выполнении </w:t>
            </w:r>
            <w:r w:rsidRPr="009F73A6">
              <w:rPr>
                <w:color w:val="000000"/>
                <w:sz w:val="24"/>
                <w:szCs w:val="24"/>
              </w:rPr>
              <w:t>работ.</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8.</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t xml:space="preserve">Перечень документов, передаваемых </w:t>
            </w:r>
            <w:r w:rsidR="001D04F1" w:rsidRPr="001D04F1">
              <w:t>Субп</w:t>
            </w:r>
            <w:r w:rsidRPr="009F73A6">
              <w:t xml:space="preserve">одрядчиком Заказчику для ввода законченного </w:t>
            </w:r>
            <w:r w:rsidRPr="009F73A6">
              <w:rPr>
                <w:color w:val="000000"/>
              </w:rPr>
              <w:t>строительством</w:t>
            </w:r>
            <w:r w:rsidRPr="009F73A6">
              <w:t xml:space="preserve"> </w:t>
            </w:r>
            <w:r w:rsidR="008828F4">
              <w:t xml:space="preserve">Основного </w:t>
            </w:r>
            <w:r w:rsidRPr="009F73A6">
              <w:t>Объекта в эксплуатацию.</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9.</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1F6B3E" w:rsidP="009F73A6">
            <w:pPr>
              <w:ind w:hanging="15"/>
              <w:jc w:val="both"/>
              <w:rPr>
                <w:color w:val="000000"/>
              </w:rPr>
            </w:pPr>
            <w:r w:rsidRPr="009F73A6">
              <w:t>Регламент исполнения гарантийных обязательств</w:t>
            </w:r>
            <w:r w:rsidR="00E079A5" w:rsidRPr="009F73A6">
              <w:t>.</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10.</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rPr>
                <w:color w:val="000000"/>
              </w:rPr>
            </w:pPr>
            <w:r w:rsidRPr="009F73A6">
              <w:t>Регламент действий при перерывах транзитного дорожного движения на Объекте строительства участка автомобильной дороги.</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11.</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pPr>
            <w:r w:rsidRPr="009F73A6">
              <w:t>Форма предписания об устранении нарушений правил производства дорожных работ.</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12.</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pPr>
            <w:r w:rsidRPr="009F73A6">
              <w:t>Форма предписания о приостановке работ.</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13.</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9F73A6">
            <w:pPr>
              <w:jc w:val="both"/>
            </w:pPr>
            <w:r w:rsidRPr="009F73A6">
              <w:t>Техническое задание на разработку рабочей документации по Объекту.</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2D07D7" w:rsidP="009F73A6">
            <w:pPr>
              <w:jc w:val="center"/>
              <w:rPr>
                <w:color w:val="000000"/>
              </w:rPr>
            </w:pPr>
            <w:r w:rsidRPr="009F73A6">
              <w:rPr>
                <w:color w:val="000000"/>
              </w:rPr>
              <w:t>14.</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3037A9" w:rsidP="009F73A6">
            <w:pPr>
              <w:jc w:val="both"/>
            </w:pPr>
            <w:r w:rsidRPr="009F73A6">
              <w:t>Форма р</w:t>
            </w:r>
            <w:r w:rsidR="002D07D7" w:rsidRPr="009F73A6">
              <w:t>еестр</w:t>
            </w:r>
            <w:r w:rsidRPr="009F73A6">
              <w:t>а</w:t>
            </w:r>
            <w:r w:rsidR="002D07D7" w:rsidRPr="009F73A6">
              <w:t xml:space="preserve"> освидетельствованных работ.</w:t>
            </w:r>
          </w:p>
        </w:tc>
      </w:tr>
      <w:tr w:rsidR="002D07D7"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D07D7" w:rsidRPr="009F73A6" w:rsidRDefault="007C0A8C" w:rsidP="009F73A6">
            <w:pPr>
              <w:jc w:val="center"/>
              <w:rPr>
                <w:color w:val="000000"/>
              </w:rPr>
            </w:pPr>
            <w:r w:rsidRPr="009F73A6">
              <w:rPr>
                <w:color w:val="000000"/>
              </w:rPr>
              <w:t>15.</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2D07D7" w:rsidRPr="009F73A6" w:rsidRDefault="002D07D7" w:rsidP="008049A7">
            <w:pPr>
              <w:jc w:val="both"/>
            </w:pPr>
            <w:r w:rsidRPr="009F73A6">
              <w:t xml:space="preserve">Требования к </w:t>
            </w:r>
            <w:r w:rsidR="008049A7">
              <w:t>гаранту</w:t>
            </w:r>
            <w:r w:rsidRPr="009F73A6">
              <w:t xml:space="preserve">, выдающему </w:t>
            </w:r>
            <w:r w:rsidR="00904B3C">
              <w:t>независимую</w:t>
            </w:r>
            <w:r w:rsidR="00904B3C" w:rsidRPr="009F73A6">
              <w:t xml:space="preserve"> </w:t>
            </w:r>
            <w:r w:rsidRPr="009F73A6">
              <w:t>гарантию</w:t>
            </w:r>
          </w:p>
        </w:tc>
      </w:tr>
      <w:tr w:rsidR="00A73080"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73080" w:rsidRPr="009F73A6" w:rsidDel="00B503C0" w:rsidRDefault="00A73080" w:rsidP="009F73A6">
            <w:pPr>
              <w:jc w:val="center"/>
              <w:rPr>
                <w:color w:val="000000"/>
              </w:rPr>
            </w:pPr>
            <w:r w:rsidRPr="009F73A6">
              <w:rPr>
                <w:color w:val="000000"/>
              </w:rPr>
              <w:t xml:space="preserve">16. </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A73080" w:rsidRPr="009F73A6" w:rsidRDefault="00A73080" w:rsidP="008828F4">
            <w:pPr>
              <w:jc w:val="both"/>
            </w:pPr>
            <w:r w:rsidRPr="009F73A6">
              <w:t xml:space="preserve">Форма </w:t>
            </w:r>
            <w:r w:rsidR="008828F4">
              <w:t>независимой</w:t>
            </w:r>
            <w:r w:rsidRPr="009F73A6">
              <w:t xml:space="preserve"> гарантии, обеспечивающей возврат аванса.</w:t>
            </w:r>
          </w:p>
        </w:tc>
      </w:tr>
      <w:tr w:rsidR="00C914DE"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914DE" w:rsidRPr="009F73A6" w:rsidRDefault="00C914DE" w:rsidP="009F73A6">
            <w:pPr>
              <w:jc w:val="center"/>
              <w:rPr>
                <w:color w:val="000000"/>
              </w:rPr>
            </w:pPr>
            <w:r w:rsidRPr="009F73A6">
              <w:rPr>
                <w:color w:val="000000"/>
              </w:rPr>
              <w:t>17.</w:t>
            </w:r>
          </w:p>
        </w:tc>
        <w:tc>
          <w:tcPr>
            <w:tcW w:w="9356" w:type="dxa"/>
            <w:tcBorders>
              <w:top w:val="single" w:sz="6" w:space="0" w:color="auto"/>
              <w:left w:val="single" w:sz="6" w:space="0" w:color="auto"/>
              <w:bottom w:val="single" w:sz="6" w:space="0" w:color="auto"/>
              <w:right w:val="single" w:sz="6" w:space="0" w:color="auto"/>
            </w:tcBorders>
            <w:shd w:val="clear" w:color="auto" w:fill="FFFFFF"/>
          </w:tcPr>
          <w:p w:rsidR="00C914DE" w:rsidRPr="009F73A6" w:rsidRDefault="00C914DE" w:rsidP="008828F4">
            <w:pPr>
              <w:jc w:val="both"/>
            </w:pPr>
            <w:r w:rsidRPr="009F73A6">
              <w:t xml:space="preserve">Форма </w:t>
            </w:r>
            <w:r w:rsidR="008828F4">
              <w:t>независимо</w:t>
            </w:r>
            <w:r w:rsidRPr="009F73A6">
              <w:t>й гарантии, обеспечивающей исполнение гарантийных обязательств.</w:t>
            </w:r>
          </w:p>
        </w:tc>
      </w:tr>
      <w:tr w:rsidR="00AC3AD4"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C3AD4" w:rsidRPr="009F73A6" w:rsidRDefault="00B17536" w:rsidP="00B17536">
            <w:pPr>
              <w:jc w:val="center"/>
              <w:rPr>
                <w:color w:val="000000"/>
              </w:rPr>
            </w:pPr>
            <w:r w:rsidRPr="009F73A6">
              <w:t>1</w:t>
            </w:r>
            <w:r>
              <w:t>8</w:t>
            </w:r>
            <w:r w:rsidR="00C914DE"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AC3AD4" w:rsidRPr="009F73A6" w:rsidRDefault="00AC3AD4" w:rsidP="009F73A6">
            <w:pPr>
              <w:jc w:val="both"/>
            </w:pPr>
            <w:r w:rsidRPr="009F73A6">
              <w:t>Квалификационные требования к страховым организациям.</w:t>
            </w:r>
          </w:p>
        </w:tc>
      </w:tr>
      <w:tr w:rsidR="00AC3AD4"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C3AD4" w:rsidRPr="009F73A6" w:rsidRDefault="00B17536" w:rsidP="009F73A6">
            <w:pPr>
              <w:jc w:val="center"/>
              <w:rPr>
                <w:color w:val="000000"/>
              </w:rPr>
            </w:pPr>
            <w:r>
              <w:t>19</w:t>
            </w:r>
            <w:r w:rsidR="00C914DE"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AC3AD4" w:rsidRPr="009F73A6" w:rsidRDefault="00AC3AD4" w:rsidP="009F73A6">
            <w:pPr>
              <w:jc w:val="both"/>
            </w:pPr>
            <w:r w:rsidRPr="009F73A6">
              <w:t>Требования к страховому покрытию рисков по Договору</w:t>
            </w:r>
            <w:r w:rsidR="002C77D9" w:rsidRPr="009F73A6">
              <w:t>.</w:t>
            </w:r>
          </w:p>
        </w:tc>
      </w:tr>
      <w:tr w:rsidR="00BE0B65"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E0B65" w:rsidRPr="009F73A6" w:rsidRDefault="00B17536" w:rsidP="00B17536">
            <w:pPr>
              <w:jc w:val="center"/>
            </w:pPr>
            <w:r w:rsidRPr="009F73A6">
              <w:t>2</w:t>
            </w:r>
            <w:r>
              <w:t>0</w:t>
            </w:r>
            <w:r w:rsidR="00C914DE"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BE0B65" w:rsidRPr="009F73A6" w:rsidRDefault="00E079A5" w:rsidP="009F73A6">
            <w:pPr>
              <w:jc w:val="both"/>
            </w:pPr>
            <w:r w:rsidRPr="009F73A6">
              <w:t>Форма справки о распределении денежных средств по видам работ.</w:t>
            </w:r>
          </w:p>
        </w:tc>
      </w:tr>
      <w:tr w:rsidR="002C77D9"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77D9" w:rsidRPr="009F73A6" w:rsidRDefault="00B17536" w:rsidP="00B17536">
            <w:pPr>
              <w:jc w:val="center"/>
            </w:pPr>
            <w:r w:rsidRPr="009F73A6">
              <w:t>2</w:t>
            </w:r>
            <w:r>
              <w:t>1</w:t>
            </w:r>
            <w:r w:rsidR="002C77D9"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2C77D9" w:rsidRPr="009F73A6" w:rsidRDefault="00E079A5" w:rsidP="009F73A6">
            <w:pPr>
              <w:jc w:val="both"/>
            </w:pPr>
            <w:r w:rsidRPr="009F73A6">
              <w:rPr>
                <w:bCs/>
              </w:rPr>
              <w:t>Форма справки о фактическом и ожидаемом выполнении работ, а также о фактической и ожидаемой оплате по Договору.</w:t>
            </w:r>
          </w:p>
        </w:tc>
      </w:tr>
      <w:tr w:rsidR="00E079A5"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79A5" w:rsidRPr="009F73A6" w:rsidRDefault="00B17536" w:rsidP="00B17536">
            <w:pPr>
              <w:jc w:val="center"/>
            </w:pPr>
            <w:r w:rsidRPr="009F73A6">
              <w:t>2</w:t>
            </w:r>
            <w:r>
              <w:t>2</w:t>
            </w:r>
            <w:r w:rsidR="00E079A5"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E079A5" w:rsidRPr="009F73A6" w:rsidRDefault="00C067B8" w:rsidP="009F73A6">
            <w:pPr>
              <w:jc w:val="both"/>
            </w:pPr>
            <w:r w:rsidRPr="009F73A6">
              <w:rPr>
                <w:bCs/>
              </w:rPr>
              <w:t xml:space="preserve">Форма отчета о заключении договора с субподрядчиком - СМСП </w:t>
            </w:r>
          </w:p>
        </w:tc>
      </w:tr>
      <w:tr w:rsidR="00E079A5" w:rsidRPr="009F73A6" w:rsidTr="002D5DDD">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79A5" w:rsidRPr="009F73A6" w:rsidRDefault="00B17536" w:rsidP="00B17536">
            <w:pPr>
              <w:jc w:val="center"/>
            </w:pPr>
            <w:r w:rsidRPr="009F73A6">
              <w:t>2</w:t>
            </w:r>
            <w:r>
              <w:t>3</w:t>
            </w:r>
            <w:r w:rsidR="00E079A5" w:rsidRPr="009F73A6">
              <w:t>.</w:t>
            </w:r>
          </w:p>
        </w:tc>
        <w:tc>
          <w:tcPr>
            <w:tcW w:w="9356" w:type="dxa"/>
            <w:tcBorders>
              <w:top w:val="single" w:sz="6" w:space="0" w:color="auto"/>
              <w:left w:val="single" w:sz="6" w:space="0" w:color="auto"/>
              <w:bottom w:val="single" w:sz="6" w:space="0" w:color="auto"/>
              <w:right w:val="single" w:sz="6" w:space="0" w:color="auto"/>
            </w:tcBorders>
            <w:shd w:val="clear" w:color="auto" w:fill="FFFFFF"/>
            <w:vAlign w:val="center"/>
          </w:tcPr>
          <w:p w:rsidR="00E079A5" w:rsidRPr="009F73A6" w:rsidRDefault="00C067B8" w:rsidP="009F73A6">
            <w:pPr>
              <w:jc w:val="both"/>
              <w:rPr>
                <w:bCs/>
              </w:rPr>
            </w:pPr>
            <w:r w:rsidRPr="009F73A6">
              <w:rPr>
                <w:bCs/>
              </w:rPr>
              <w:t>Форма отчета об исполнении договора с субподрядчиком - СМСП</w:t>
            </w:r>
          </w:p>
        </w:tc>
      </w:tr>
    </w:tbl>
    <w:p w:rsidR="0086414C" w:rsidRPr="009F73A6" w:rsidRDefault="0086414C" w:rsidP="009F73A6">
      <w:pPr>
        <w:jc w:val="center"/>
        <w:rPr>
          <w:b/>
          <w:bCs/>
          <w:color w:val="000000"/>
        </w:rPr>
      </w:pPr>
    </w:p>
    <w:p w:rsidR="00A862A7" w:rsidRPr="009F73A6" w:rsidRDefault="00A862A7" w:rsidP="009F73A6">
      <w:pPr>
        <w:jc w:val="center"/>
        <w:rPr>
          <w:b/>
          <w:bCs/>
          <w:color w:val="000000"/>
        </w:rPr>
      </w:pPr>
      <w:r w:rsidRPr="009F73A6">
        <w:rPr>
          <w:b/>
          <w:bCs/>
          <w:color w:val="000000"/>
        </w:rPr>
        <w:t>21. ЮРИДИЧЕСКИЕ АДРЕСА И ПЛАТЕЖНЫЕ РЕКВИЗИТЫ СТОРОН</w:t>
      </w:r>
    </w:p>
    <w:p w:rsidR="00A862A7" w:rsidRPr="009F73A6" w:rsidRDefault="00A862A7" w:rsidP="009F73A6">
      <w:pPr>
        <w:jc w:val="center"/>
        <w:rPr>
          <w:b/>
          <w:bCs/>
          <w:color w:val="00000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29"/>
      </w:tblGrid>
      <w:tr w:rsidR="00A73A95" w:rsidRPr="002D24CA" w:rsidTr="00A73A95">
        <w:tc>
          <w:tcPr>
            <w:tcW w:w="5097" w:type="dxa"/>
          </w:tcPr>
          <w:p w:rsidR="00A73A95" w:rsidRPr="001D04F1" w:rsidRDefault="001D04F1" w:rsidP="009F73A6">
            <w:pPr>
              <w:rPr>
                <w:rFonts w:eastAsia="Calibri"/>
                <w:b/>
                <w:lang w:eastAsia="en-US"/>
              </w:rPr>
            </w:pPr>
            <w:r w:rsidRPr="001D04F1">
              <w:rPr>
                <w:rFonts w:eastAsia="Calibri"/>
                <w:b/>
                <w:lang w:eastAsia="en-US"/>
              </w:rPr>
              <w:t>Подрядчик</w:t>
            </w:r>
            <w:r w:rsidR="00A73A95" w:rsidRPr="001D04F1">
              <w:rPr>
                <w:rFonts w:eastAsia="Calibri"/>
                <w:b/>
                <w:lang w:eastAsia="en-US"/>
              </w:rPr>
              <w:t xml:space="preserve">: </w:t>
            </w:r>
          </w:p>
          <w:p w:rsidR="00A73A95" w:rsidRPr="001D04F1" w:rsidRDefault="001D04F1" w:rsidP="009F73A6">
            <w:pPr>
              <w:rPr>
                <w:rFonts w:eastAsia="Calibri"/>
                <w:b/>
                <w:lang w:eastAsia="en-US"/>
              </w:rPr>
            </w:pPr>
            <w:r w:rsidRPr="001D04F1">
              <w:rPr>
                <w:rFonts w:eastAsia="Calibri"/>
                <w:b/>
                <w:lang w:eastAsia="en-US"/>
              </w:rPr>
              <w:t>Общество с ограниченной ответственностью «</w:t>
            </w:r>
            <w:proofErr w:type="spellStart"/>
            <w:r w:rsidRPr="001D04F1">
              <w:rPr>
                <w:rFonts w:eastAsia="Calibri"/>
                <w:b/>
                <w:lang w:eastAsia="en-US"/>
              </w:rPr>
              <w:t>АльмакорГруп</w:t>
            </w:r>
            <w:proofErr w:type="spellEnd"/>
            <w:r w:rsidRPr="001D04F1">
              <w:rPr>
                <w:rFonts w:eastAsia="Calibri"/>
                <w:b/>
                <w:lang w:eastAsia="en-US"/>
              </w:rPr>
              <w:t>»</w:t>
            </w:r>
          </w:p>
          <w:p w:rsidR="00A73A95" w:rsidRPr="001D04F1" w:rsidRDefault="00A73A95" w:rsidP="009F73A6">
            <w:pPr>
              <w:rPr>
                <w:rFonts w:eastAsia="Calibri"/>
                <w:lang w:eastAsia="en-US"/>
              </w:rPr>
            </w:pPr>
          </w:p>
          <w:p w:rsidR="001D04F1" w:rsidRPr="001D04F1" w:rsidRDefault="001D04F1" w:rsidP="001D04F1">
            <w:pPr>
              <w:rPr>
                <w:rFonts w:eastAsia="Calibri"/>
                <w:highlight w:val="yellow"/>
                <w:lang w:eastAsia="en-US"/>
              </w:rPr>
            </w:pPr>
            <w:r w:rsidRPr="001D04F1">
              <w:rPr>
                <w:rFonts w:eastAsia="Calibri"/>
                <w:highlight w:val="yellow"/>
                <w:lang w:eastAsia="en-US"/>
              </w:rPr>
              <w:t xml:space="preserve">Адрес местонахождения: 127576, г. Москва, </w:t>
            </w:r>
            <w:proofErr w:type="spellStart"/>
            <w:r w:rsidRPr="001D04F1">
              <w:rPr>
                <w:rFonts w:eastAsia="Calibri"/>
                <w:highlight w:val="yellow"/>
                <w:lang w:eastAsia="en-US"/>
              </w:rPr>
              <w:t>вн.тер.г</w:t>
            </w:r>
            <w:proofErr w:type="spellEnd"/>
            <w:r w:rsidRPr="001D04F1">
              <w:rPr>
                <w:rFonts w:eastAsia="Calibri"/>
                <w:highlight w:val="yellow"/>
                <w:lang w:eastAsia="en-US"/>
              </w:rPr>
              <w:t>. Муниципальный округ Лианозово, ул. Илимская, д. 5., к. 2</w:t>
            </w:r>
          </w:p>
          <w:p w:rsidR="001D04F1" w:rsidRPr="001D04F1" w:rsidRDefault="001D04F1" w:rsidP="001D04F1">
            <w:pPr>
              <w:rPr>
                <w:rFonts w:eastAsia="Calibri"/>
                <w:highlight w:val="yellow"/>
                <w:lang w:eastAsia="en-US"/>
              </w:rPr>
            </w:pPr>
            <w:r w:rsidRPr="001D04F1">
              <w:rPr>
                <w:rFonts w:eastAsia="Calibri"/>
                <w:highlight w:val="yellow"/>
                <w:lang w:eastAsia="en-US"/>
              </w:rPr>
              <w:t>Фактический адрес: 101000, г. Москва, пер. Огородная Слобода, д. 5А, БЦ «Георг Плаза»</w:t>
            </w:r>
          </w:p>
          <w:p w:rsidR="001D04F1" w:rsidRPr="001D04F1" w:rsidRDefault="001D04F1" w:rsidP="001D04F1">
            <w:pPr>
              <w:rPr>
                <w:rFonts w:eastAsia="Calibri"/>
                <w:highlight w:val="yellow"/>
                <w:lang w:eastAsia="en-US"/>
              </w:rPr>
            </w:pPr>
            <w:r w:rsidRPr="001D04F1">
              <w:rPr>
                <w:rFonts w:eastAsia="Calibri"/>
                <w:highlight w:val="yellow"/>
                <w:lang w:eastAsia="en-US"/>
              </w:rPr>
              <w:t>ИНН 5032134447, КПП 771501001</w:t>
            </w:r>
          </w:p>
          <w:p w:rsidR="001D04F1" w:rsidRPr="001D04F1" w:rsidRDefault="001D04F1" w:rsidP="001D04F1">
            <w:pPr>
              <w:rPr>
                <w:rFonts w:eastAsia="Calibri"/>
                <w:highlight w:val="yellow"/>
                <w:lang w:eastAsia="en-US"/>
              </w:rPr>
            </w:pPr>
            <w:r w:rsidRPr="001D04F1">
              <w:rPr>
                <w:rFonts w:eastAsia="Calibri"/>
                <w:highlight w:val="yellow"/>
                <w:lang w:eastAsia="en-US"/>
              </w:rPr>
              <w:t>ОГРН 1055006342401, ОКПО 78075571</w:t>
            </w:r>
          </w:p>
          <w:p w:rsidR="001D04F1" w:rsidRPr="001D04F1" w:rsidRDefault="001D04F1" w:rsidP="001D04F1">
            <w:pPr>
              <w:rPr>
                <w:rFonts w:eastAsia="Calibri"/>
                <w:highlight w:val="yellow"/>
                <w:lang w:eastAsia="en-US"/>
              </w:rPr>
            </w:pPr>
            <w:r w:rsidRPr="001D04F1">
              <w:rPr>
                <w:rFonts w:eastAsia="Calibri"/>
                <w:highlight w:val="yellow"/>
                <w:lang w:eastAsia="en-US"/>
              </w:rPr>
              <w:t>л/с 711Е1974001</w:t>
            </w:r>
          </w:p>
          <w:p w:rsidR="001D04F1" w:rsidRPr="001D04F1" w:rsidRDefault="001D04F1" w:rsidP="001D04F1">
            <w:pPr>
              <w:rPr>
                <w:rFonts w:eastAsia="Calibri"/>
                <w:highlight w:val="yellow"/>
                <w:lang w:eastAsia="en-US"/>
              </w:rPr>
            </w:pPr>
            <w:r w:rsidRPr="001D04F1">
              <w:rPr>
                <w:rFonts w:eastAsia="Calibri"/>
                <w:highlight w:val="yellow"/>
                <w:lang w:eastAsia="en-US"/>
              </w:rPr>
              <w:t>р/с 03215643000000017301 в ГУ Банка России по ЦФО//УФК по г. Москве</w:t>
            </w:r>
          </w:p>
          <w:p w:rsidR="001D04F1" w:rsidRPr="001D04F1" w:rsidRDefault="001D04F1" w:rsidP="001D04F1">
            <w:pPr>
              <w:rPr>
                <w:rFonts w:eastAsia="Calibri"/>
                <w:highlight w:val="yellow"/>
                <w:lang w:eastAsia="en-US"/>
              </w:rPr>
            </w:pPr>
            <w:r w:rsidRPr="001D04F1">
              <w:rPr>
                <w:rFonts w:eastAsia="Calibri"/>
                <w:highlight w:val="yellow"/>
                <w:lang w:eastAsia="en-US"/>
              </w:rPr>
              <w:t>к/с 40102810545370000003</w:t>
            </w:r>
          </w:p>
          <w:p w:rsidR="001D04F1" w:rsidRPr="001D04F1" w:rsidRDefault="001D04F1" w:rsidP="001D04F1">
            <w:pPr>
              <w:rPr>
                <w:rFonts w:eastAsia="Calibri"/>
                <w:highlight w:val="yellow"/>
                <w:lang w:eastAsia="en-US"/>
              </w:rPr>
            </w:pPr>
            <w:r w:rsidRPr="001D04F1">
              <w:rPr>
                <w:rFonts w:eastAsia="Calibri"/>
                <w:highlight w:val="yellow"/>
                <w:lang w:eastAsia="en-US"/>
              </w:rPr>
              <w:t>БИК 004525988</w:t>
            </w:r>
          </w:p>
          <w:p w:rsidR="001D04F1" w:rsidRPr="001D04F1" w:rsidRDefault="001D04F1" w:rsidP="001D04F1">
            <w:pPr>
              <w:rPr>
                <w:rFonts w:eastAsia="Calibri"/>
                <w:highlight w:val="yellow"/>
                <w:lang w:eastAsia="en-US"/>
              </w:rPr>
            </w:pPr>
            <w:r w:rsidRPr="001D04F1">
              <w:rPr>
                <w:rFonts w:eastAsia="Calibri"/>
                <w:highlight w:val="yellow"/>
                <w:lang w:eastAsia="en-US"/>
              </w:rPr>
              <w:t>р/</w:t>
            </w:r>
            <w:proofErr w:type="spellStart"/>
            <w:r w:rsidRPr="001D04F1">
              <w:rPr>
                <w:rFonts w:eastAsia="Calibri"/>
                <w:highlight w:val="yellow"/>
                <w:lang w:eastAsia="en-US"/>
              </w:rPr>
              <w:t>сч</w:t>
            </w:r>
            <w:proofErr w:type="spellEnd"/>
            <w:r w:rsidRPr="001D04F1">
              <w:rPr>
                <w:rFonts w:eastAsia="Calibri"/>
                <w:highlight w:val="yellow"/>
                <w:lang w:eastAsia="en-US"/>
              </w:rPr>
              <w:t xml:space="preserve"> 40702810400000259438 в ПАО "ПРОМСВЯЗЬБАНК"</w:t>
            </w:r>
          </w:p>
          <w:p w:rsidR="001D04F1" w:rsidRPr="001D04F1" w:rsidRDefault="001D04F1" w:rsidP="001D04F1">
            <w:pPr>
              <w:rPr>
                <w:rFonts w:eastAsia="Calibri"/>
                <w:highlight w:val="yellow"/>
                <w:lang w:eastAsia="en-US"/>
              </w:rPr>
            </w:pPr>
            <w:r w:rsidRPr="001D04F1">
              <w:rPr>
                <w:rFonts w:eastAsia="Calibri"/>
                <w:highlight w:val="yellow"/>
                <w:lang w:eastAsia="en-US"/>
              </w:rPr>
              <w:t>к/</w:t>
            </w:r>
            <w:proofErr w:type="spellStart"/>
            <w:r w:rsidRPr="001D04F1">
              <w:rPr>
                <w:rFonts w:eastAsia="Calibri"/>
                <w:highlight w:val="yellow"/>
                <w:lang w:eastAsia="en-US"/>
              </w:rPr>
              <w:t>сч</w:t>
            </w:r>
            <w:proofErr w:type="spellEnd"/>
            <w:r w:rsidRPr="001D04F1">
              <w:rPr>
                <w:rFonts w:eastAsia="Calibri"/>
                <w:highlight w:val="yellow"/>
                <w:lang w:eastAsia="en-US"/>
              </w:rPr>
              <w:t xml:space="preserve"> 30101810400000000555</w:t>
            </w:r>
          </w:p>
          <w:p w:rsidR="001D04F1" w:rsidRPr="001D04F1" w:rsidRDefault="001D04F1" w:rsidP="001D04F1">
            <w:pPr>
              <w:rPr>
                <w:rFonts w:eastAsia="Calibri"/>
                <w:highlight w:val="yellow"/>
                <w:lang w:eastAsia="en-US"/>
              </w:rPr>
            </w:pPr>
            <w:r w:rsidRPr="001D04F1">
              <w:rPr>
                <w:rFonts w:eastAsia="Calibri"/>
                <w:highlight w:val="yellow"/>
                <w:lang w:eastAsia="en-US"/>
              </w:rPr>
              <w:t>БИК 044525555</w:t>
            </w:r>
          </w:p>
          <w:p w:rsidR="001D04F1" w:rsidRPr="001D04F1" w:rsidRDefault="001D04F1" w:rsidP="001D04F1">
            <w:pPr>
              <w:rPr>
                <w:rFonts w:eastAsia="Calibri"/>
                <w:highlight w:val="yellow"/>
                <w:lang w:eastAsia="en-US"/>
              </w:rPr>
            </w:pPr>
            <w:r w:rsidRPr="001D04F1">
              <w:rPr>
                <w:rFonts w:eastAsia="Calibri"/>
                <w:highlight w:val="yellow"/>
                <w:lang w:eastAsia="en-US"/>
              </w:rPr>
              <w:t>Телефон/Факс (499) 702-33-38, доб. 100</w:t>
            </w:r>
          </w:p>
          <w:p w:rsidR="00A73A95" w:rsidRPr="001D04F1" w:rsidRDefault="001D04F1" w:rsidP="001D04F1">
            <w:pPr>
              <w:widowControl w:val="0"/>
              <w:tabs>
                <w:tab w:val="left" w:pos="426"/>
                <w:tab w:val="left" w:pos="9747"/>
              </w:tabs>
              <w:autoSpaceDE w:val="0"/>
              <w:autoSpaceDN w:val="0"/>
              <w:rPr>
                <w:rFonts w:eastAsiaTheme="minorHAnsi"/>
                <w:lang w:val="en-US" w:eastAsia="en-US"/>
              </w:rPr>
            </w:pPr>
            <w:r w:rsidRPr="001D04F1">
              <w:rPr>
                <w:rFonts w:eastAsia="Calibri"/>
                <w:highlight w:val="yellow"/>
                <w:lang w:val="en-US" w:eastAsia="en-US"/>
              </w:rPr>
              <w:t>E-mail: info@almacor-group.ru</w:t>
            </w:r>
          </w:p>
          <w:p w:rsidR="00A73A95" w:rsidRPr="001D04F1" w:rsidRDefault="00A73A95" w:rsidP="009F73A6">
            <w:pPr>
              <w:rPr>
                <w:color w:val="000000"/>
                <w:lang w:val="en-US"/>
              </w:rPr>
            </w:pPr>
          </w:p>
        </w:tc>
        <w:tc>
          <w:tcPr>
            <w:tcW w:w="5098" w:type="dxa"/>
          </w:tcPr>
          <w:p w:rsidR="00A73A95" w:rsidRPr="009F73A6" w:rsidRDefault="001D04F1" w:rsidP="009F73A6">
            <w:pPr>
              <w:rPr>
                <w:rFonts w:eastAsia="Calibri"/>
                <w:b/>
                <w:lang w:val="ru" w:eastAsia="en-US"/>
              </w:rPr>
            </w:pPr>
            <w:r w:rsidRPr="001D04F1">
              <w:rPr>
                <w:rFonts w:eastAsia="Calibri"/>
                <w:b/>
                <w:lang w:val="ru" w:eastAsia="en-US"/>
              </w:rPr>
              <w:t>Субп</w:t>
            </w:r>
            <w:r w:rsidR="00A73A95" w:rsidRPr="009F73A6">
              <w:rPr>
                <w:rFonts w:eastAsia="Calibri"/>
                <w:b/>
                <w:lang w:val="ru" w:eastAsia="en-US"/>
              </w:rPr>
              <w:t>одрядчик:</w:t>
            </w:r>
          </w:p>
          <w:p w:rsidR="00233F2A" w:rsidRDefault="001D04F1" w:rsidP="008828F4">
            <w:pPr>
              <w:rPr>
                <w:b/>
                <w:color w:val="000000"/>
                <w:lang w:val="ru"/>
              </w:rPr>
            </w:pPr>
            <w:r>
              <w:rPr>
                <w:b/>
                <w:color w:val="000000"/>
                <w:lang w:val="ru"/>
              </w:rPr>
              <w:t>___</w:t>
            </w:r>
          </w:p>
          <w:p w:rsidR="004325E8" w:rsidRDefault="004325E8" w:rsidP="008828F4">
            <w:pPr>
              <w:rPr>
                <w:b/>
                <w:color w:val="000000"/>
                <w:lang w:val="ru"/>
              </w:rPr>
            </w:pPr>
          </w:p>
          <w:p w:rsidR="004325E8" w:rsidRDefault="004325E8" w:rsidP="008828F4">
            <w:pPr>
              <w:rPr>
                <w:b/>
                <w:color w:val="000000"/>
                <w:lang w:val="ru"/>
              </w:rPr>
            </w:pPr>
          </w:p>
          <w:p w:rsidR="004325E8" w:rsidRPr="004325E8" w:rsidRDefault="004325E8" w:rsidP="001D04F1">
            <w:pPr>
              <w:rPr>
                <w:b/>
                <w:color w:val="000000"/>
                <w:lang w:val="en-US"/>
              </w:rPr>
            </w:pPr>
          </w:p>
        </w:tc>
      </w:tr>
    </w:tbl>
    <w:p w:rsidR="00E079A5" w:rsidRPr="004325E8" w:rsidRDefault="00E079A5" w:rsidP="009F73A6">
      <w:pPr>
        <w:jc w:val="center"/>
        <w:rPr>
          <w:b/>
          <w:bCs/>
          <w:color w:val="000000"/>
          <w:lang w:val="en-US"/>
        </w:rPr>
      </w:pPr>
    </w:p>
    <w:p w:rsidR="00A862A7" w:rsidRPr="009F73A6" w:rsidRDefault="00A862A7" w:rsidP="009F73A6">
      <w:pPr>
        <w:jc w:val="center"/>
        <w:rPr>
          <w:b/>
          <w:bCs/>
          <w:color w:val="000000"/>
        </w:rPr>
      </w:pPr>
      <w:r w:rsidRPr="009F73A6">
        <w:rPr>
          <w:b/>
          <w:bCs/>
          <w:color w:val="000000"/>
        </w:rPr>
        <w:t>22. ПОДПИСИ ПРЕДСТАВИТЕЛЕЙ СТОРОН</w:t>
      </w:r>
    </w:p>
    <w:p w:rsidR="00A862A7" w:rsidRPr="009F73A6" w:rsidRDefault="00A862A7" w:rsidP="009F73A6">
      <w:pPr>
        <w:jc w:val="center"/>
        <w:rPr>
          <w:b/>
          <w:bCs/>
          <w:color w:val="000000"/>
        </w:rPr>
      </w:pPr>
    </w:p>
    <w:tbl>
      <w:tblPr>
        <w:tblW w:w="0" w:type="auto"/>
        <w:tblLook w:val="04A0" w:firstRow="1" w:lastRow="0" w:firstColumn="1" w:lastColumn="0" w:noHBand="0" w:noVBand="1"/>
      </w:tblPr>
      <w:tblGrid>
        <w:gridCol w:w="5010"/>
        <w:gridCol w:w="4885"/>
      </w:tblGrid>
      <w:tr w:rsidR="00113C6B" w:rsidRPr="00DC2DC3" w:rsidTr="00642644">
        <w:trPr>
          <w:trHeight w:val="2219"/>
        </w:trPr>
        <w:tc>
          <w:tcPr>
            <w:tcW w:w="5089" w:type="dxa"/>
          </w:tcPr>
          <w:p w:rsidR="001D04F1" w:rsidRPr="001D04F1" w:rsidRDefault="001D04F1" w:rsidP="001D04F1">
            <w:pPr>
              <w:widowControl w:val="0"/>
              <w:autoSpaceDE w:val="0"/>
              <w:autoSpaceDN w:val="0"/>
              <w:rPr>
                <w:b/>
                <w:lang w:bidi="ru-RU"/>
              </w:rPr>
            </w:pPr>
            <w:r w:rsidRPr="001D04F1">
              <w:rPr>
                <w:b/>
                <w:lang w:bidi="ru-RU"/>
              </w:rPr>
              <w:t xml:space="preserve">Подрядчик: </w:t>
            </w:r>
          </w:p>
          <w:p w:rsidR="00113C6B" w:rsidRPr="009F73A6" w:rsidRDefault="001D04F1" w:rsidP="001D04F1">
            <w:pPr>
              <w:widowControl w:val="0"/>
              <w:autoSpaceDE w:val="0"/>
              <w:autoSpaceDN w:val="0"/>
              <w:rPr>
                <w:color w:val="000000"/>
                <w:lang w:bidi="ru-RU"/>
              </w:rPr>
            </w:pPr>
            <w:r w:rsidRPr="001D04F1">
              <w:rPr>
                <w:b/>
                <w:lang w:bidi="ru-RU"/>
              </w:rPr>
              <w:t>Общество с ограниченной ответственностью «</w:t>
            </w:r>
            <w:proofErr w:type="spellStart"/>
            <w:r w:rsidRPr="001D04F1">
              <w:rPr>
                <w:b/>
                <w:lang w:bidi="ru-RU"/>
              </w:rPr>
              <w:t>АльмакорГруп</w:t>
            </w:r>
            <w:proofErr w:type="spellEnd"/>
            <w:r w:rsidRPr="001D04F1">
              <w:rPr>
                <w:b/>
                <w:lang w:bidi="ru-RU"/>
              </w:rPr>
              <w:t>»</w:t>
            </w:r>
          </w:p>
          <w:p w:rsidR="00113C6B" w:rsidRDefault="00113C6B" w:rsidP="009F73A6">
            <w:pPr>
              <w:widowControl w:val="0"/>
              <w:autoSpaceDE w:val="0"/>
              <w:autoSpaceDN w:val="0"/>
              <w:rPr>
                <w:lang w:bidi="ru-RU"/>
              </w:rPr>
            </w:pPr>
          </w:p>
          <w:p w:rsidR="00CB7A6C" w:rsidRDefault="00CB7A6C" w:rsidP="009F73A6">
            <w:pPr>
              <w:widowControl w:val="0"/>
              <w:autoSpaceDE w:val="0"/>
              <w:autoSpaceDN w:val="0"/>
              <w:rPr>
                <w:lang w:bidi="ru-RU"/>
              </w:rPr>
            </w:pPr>
          </w:p>
          <w:p w:rsidR="00CB7A6C" w:rsidRPr="009F73A6" w:rsidRDefault="00CB7A6C" w:rsidP="009F73A6">
            <w:pPr>
              <w:widowControl w:val="0"/>
              <w:autoSpaceDE w:val="0"/>
              <w:autoSpaceDN w:val="0"/>
              <w:rPr>
                <w:lang w:bidi="ru-RU"/>
              </w:rPr>
            </w:pPr>
          </w:p>
          <w:p w:rsidR="00113C6B" w:rsidRPr="009F73A6" w:rsidRDefault="00113C6B" w:rsidP="009F73A6">
            <w:pPr>
              <w:widowControl w:val="0"/>
              <w:autoSpaceDE w:val="0"/>
              <w:autoSpaceDN w:val="0"/>
              <w:rPr>
                <w:lang w:bidi="ru-RU"/>
              </w:rPr>
            </w:pPr>
          </w:p>
          <w:p w:rsidR="00113C6B" w:rsidRPr="009F73A6" w:rsidRDefault="00113C6B" w:rsidP="009F73A6">
            <w:pPr>
              <w:widowControl w:val="0"/>
              <w:autoSpaceDE w:val="0"/>
              <w:autoSpaceDN w:val="0"/>
              <w:rPr>
                <w:b/>
                <w:lang w:bidi="ru-RU"/>
              </w:rPr>
            </w:pPr>
            <w:r w:rsidRPr="009F73A6">
              <w:rPr>
                <w:lang w:bidi="ru-RU"/>
              </w:rPr>
              <w:t xml:space="preserve">______________________ </w:t>
            </w:r>
          </w:p>
          <w:p w:rsidR="00113C6B" w:rsidRPr="009F73A6" w:rsidRDefault="00DC2DC3" w:rsidP="009F73A6">
            <w:pPr>
              <w:widowControl w:val="0"/>
              <w:autoSpaceDE w:val="0"/>
              <w:autoSpaceDN w:val="0"/>
              <w:rPr>
                <w:lang w:bidi="ru-RU"/>
              </w:rPr>
            </w:pPr>
            <w:r w:rsidRPr="009F73A6">
              <w:rPr>
                <w:b/>
                <w:lang w:bidi="ru-RU"/>
              </w:rPr>
              <w:t xml:space="preserve"> </w:t>
            </w:r>
            <w:r w:rsidR="00113C6B" w:rsidRPr="009F73A6">
              <w:rPr>
                <w:lang w:bidi="ru-RU"/>
              </w:rPr>
              <w:t>М.П.</w:t>
            </w:r>
            <w:r w:rsidRPr="009F73A6">
              <w:rPr>
                <w:b/>
                <w:lang w:bidi="ru-RU"/>
              </w:rPr>
              <w:t xml:space="preserve"> </w:t>
            </w:r>
          </w:p>
        </w:tc>
        <w:tc>
          <w:tcPr>
            <w:tcW w:w="4960" w:type="dxa"/>
          </w:tcPr>
          <w:p w:rsidR="00113C6B" w:rsidRPr="009F73A6" w:rsidRDefault="001D04F1" w:rsidP="009F73A6">
            <w:pPr>
              <w:widowControl w:val="0"/>
              <w:autoSpaceDE w:val="0"/>
              <w:autoSpaceDN w:val="0"/>
              <w:rPr>
                <w:b/>
                <w:lang w:bidi="ru-RU"/>
              </w:rPr>
            </w:pPr>
            <w:r>
              <w:rPr>
                <w:b/>
                <w:lang w:bidi="ru-RU"/>
              </w:rPr>
              <w:t>Суб</w:t>
            </w:r>
            <w:r w:rsidR="00F77E27">
              <w:rPr>
                <w:b/>
                <w:lang w:bidi="ru-RU"/>
              </w:rPr>
              <w:t>под</w:t>
            </w:r>
            <w:r w:rsidR="00113C6B" w:rsidRPr="009F73A6">
              <w:rPr>
                <w:b/>
                <w:lang w:bidi="ru-RU"/>
              </w:rPr>
              <w:t>рядчик:</w:t>
            </w:r>
          </w:p>
          <w:p w:rsidR="008828F4" w:rsidRDefault="008828F4" w:rsidP="009F73A6">
            <w:pPr>
              <w:widowControl w:val="0"/>
              <w:autoSpaceDE w:val="0"/>
              <w:autoSpaceDN w:val="0"/>
              <w:rPr>
                <w:lang w:bidi="ru-RU"/>
              </w:rPr>
            </w:pPr>
          </w:p>
          <w:p w:rsidR="001D04F1" w:rsidRDefault="001D04F1" w:rsidP="009F73A6">
            <w:pPr>
              <w:widowControl w:val="0"/>
              <w:autoSpaceDE w:val="0"/>
              <w:autoSpaceDN w:val="0"/>
              <w:rPr>
                <w:lang w:bidi="ru-RU"/>
              </w:rPr>
            </w:pPr>
          </w:p>
          <w:p w:rsidR="008828F4" w:rsidRDefault="008828F4" w:rsidP="009F73A6">
            <w:pPr>
              <w:widowControl w:val="0"/>
              <w:autoSpaceDE w:val="0"/>
              <w:autoSpaceDN w:val="0"/>
              <w:rPr>
                <w:lang w:bidi="ru-RU"/>
              </w:rPr>
            </w:pPr>
          </w:p>
          <w:p w:rsidR="008828F4" w:rsidRDefault="008828F4" w:rsidP="009F73A6">
            <w:pPr>
              <w:widowControl w:val="0"/>
              <w:autoSpaceDE w:val="0"/>
              <w:autoSpaceDN w:val="0"/>
              <w:rPr>
                <w:lang w:bidi="ru-RU"/>
              </w:rPr>
            </w:pPr>
          </w:p>
          <w:p w:rsidR="008828F4" w:rsidRDefault="008828F4" w:rsidP="009F73A6">
            <w:pPr>
              <w:widowControl w:val="0"/>
              <w:autoSpaceDE w:val="0"/>
              <w:autoSpaceDN w:val="0"/>
              <w:rPr>
                <w:lang w:bidi="ru-RU"/>
              </w:rPr>
            </w:pPr>
          </w:p>
          <w:p w:rsidR="001D04F1" w:rsidRPr="009F73A6" w:rsidRDefault="001D04F1" w:rsidP="009F73A6">
            <w:pPr>
              <w:widowControl w:val="0"/>
              <w:autoSpaceDE w:val="0"/>
              <w:autoSpaceDN w:val="0"/>
              <w:rPr>
                <w:lang w:bidi="ru-RU"/>
              </w:rPr>
            </w:pPr>
          </w:p>
          <w:p w:rsidR="00113C6B" w:rsidRPr="009F73A6" w:rsidRDefault="00113C6B" w:rsidP="009F73A6">
            <w:pPr>
              <w:widowControl w:val="0"/>
              <w:autoSpaceDE w:val="0"/>
              <w:autoSpaceDN w:val="0"/>
              <w:rPr>
                <w:b/>
                <w:lang w:bidi="ru-RU"/>
              </w:rPr>
            </w:pPr>
            <w:r w:rsidRPr="009F73A6">
              <w:rPr>
                <w:lang w:bidi="ru-RU"/>
              </w:rPr>
              <w:t xml:space="preserve">______________________ </w:t>
            </w:r>
          </w:p>
          <w:p w:rsidR="00113C6B" w:rsidRPr="00DC2DC3" w:rsidRDefault="00DC2DC3" w:rsidP="009F73A6">
            <w:pPr>
              <w:widowControl w:val="0"/>
              <w:autoSpaceDE w:val="0"/>
              <w:autoSpaceDN w:val="0"/>
              <w:rPr>
                <w:lang w:bidi="ru-RU"/>
              </w:rPr>
            </w:pPr>
            <w:r w:rsidRPr="009F73A6">
              <w:rPr>
                <w:b/>
                <w:lang w:bidi="ru-RU"/>
              </w:rPr>
              <w:t xml:space="preserve"> </w:t>
            </w:r>
            <w:r w:rsidR="00113C6B" w:rsidRPr="009F73A6">
              <w:rPr>
                <w:lang w:bidi="ru-RU"/>
              </w:rPr>
              <w:t>М.П.</w:t>
            </w:r>
            <w:r w:rsidRPr="00DC2DC3">
              <w:rPr>
                <w:b/>
                <w:lang w:bidi="ru-RU"/>
              </w:rPr>
              <w:t xml:space="preserve"> </w:t>
            </w:r>
          </w:p>
        </w:tc>
      </w:tr>
    </w:tbl>
    <w:p w:rsidR="00A862A7" w:rsidRPr="00DC2DC3" w:rsidRDefault="00A862A7" w:rsidP="009F73A6">
      <w:pPr>
        <w:tabs>
          <w:tab w:val="left" w:pos="5597"/>
        </w:tabs>
      </w:pPr>
    </w:p>
    <w:p w:rsidR="003B624C" w:rsidRPr="00DC2DC3" w:rsidRDefault="003B624C" w:rsidP="009F73A6">
      <w:pPr>
        <w:jc w:val="center"/>
      </w:pPr>
    </w:p>
    <w:sectPr w:rsidR="003B624C" w:rsidRPr="00DC2DC3" w:rsidSect="00A44AAD">
      <w:headerReference w:type="even" r:id="rId8"/>
      <w:headerReference w:type="default" r:id="rId9"/>
      <w:pgSz w:w="11906" w:h="16838" w:code="9"/>
      <w:pgMar w:top="851" w:right="707" w:bottom="709" w:left="130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88" w:rsidRDefault="001E4A88" w:rsidP="002D07D7">
      <w:r>
        <w:separator/>
      </w:r>
    </w:p>
  </w:endnote>
  <w:endnote w:type="continuationSeparator" w:id="0">
    <w:p w:rsidR="001E4A88" w:rsidRDefault="001E4A88" w:rsidP="002D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88" w:rsidRDefault="001E4A88" w:rsidP="002D07D7">
      <w:r>
        <w:separator/>
      </w:r>
    </w:p>
  </w:footnote>
  <w:footnote w:type="continuationSeparator" w:id="0">
    <w:p w:rsidR="001E4A88" w:rsidRDefault="001E4A88" w:rsidP="002D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A88" w:rsidRDefault="001E4A88"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E4A88" w:rsidRDefault="001E4A8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24871"/>
      <w:docPartObj>
        <w:docPartGallery w:val="Page Numbers (Top of Page)"/>
        <w:docPartUnique/>
      </w:docPartObj>
    </w:sdtPr>
    <w:sdtEndPr>
      <w:rPr>
        <w:sz w:val="22"/>
        <w:szCs w:val="22"/>
      </w:rPr>
    </w:sdtEndPr>
    <w:sdtContent>
      <w:p w:rsidR="001E4A88" w:rsidRPr="002D5DDD" w:rsidRDefault="001E4A88">
        <w:pPr>
          <w:pStyle w:val="aa"/>
          <w:jc w:val="center"/>
          <w:rPr>
            <w:sz w:val="22"/>
            <w:szCs w:val="22"/>
          </w:rPr>
        </w:pPr>
        <w:r w:rsidRPr="002D5DDD">
          <w:rPr>
            <w:sz w:val="22"/>
            <w:szCs w:val="22"/>
          </w:rPr>
          <w:t xml:space="preserve">- </w:t>
        </w:r>
        <w:r w:rsidRPr="002D5DDD">
          <w:rPr>
            <w:sz w:val="22"/>
            <w:szCs w:val="22"/>
          </w:rPr>
          <w:fldChar w:fldCharType="begin"/>
        </w:r>
        <w:r w:rsidRPr="002D5DDD">
          <w:rPr>
            <w:sz w:val="22"/>
            <w:szCs w:val="22"/>
          </w:rPr>
          <w:instrText>PAGE   \* MERGEFORMAT</w:instrText>
        </w:r>
        <w:r w:rsidRPr="002D5DDD">
          <w:rPr>
            <w:sz w:val="22"/>
            <w:szCs w:val="22"/>
          </w:rPr>
          <w:fldChar w:fldCharType="separate"/>
        </w:r>
        <w:r>
          <w:rPr>
            <w:noProof/>
            <w:sz w:val="22"/>
            <w:szCs w:val="22"/>
          </w:rPr>
          <w:t>7</w:t>
        </w:r>
        <w:r w:rsidRPr="002D5DDD">
          <w:rPr>
            <w:sz w:val="22"/>
            <w:szCs w:val="22"/>
          </w:rPr>
          <w:fldChar w:fldCharType="end"/>
        </w:r>
        <w:r w:rsidRPr="002D5DDD">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B95D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EB7418"/>
    <w:multiLevelType w:val="hybridMultilevel"/>
    <w:tmpl w:val="34ECA322"/>
    <w:lvl w:ilvl="0" w:tplc="9008F4C8">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40F7492"/>
    <w:multiLevelType w:val="multilevel"/>
    <w:tmpl w:val="A5506092"/>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8E74888"/>
    <w:multiLevelType w:val="multilevel"/>
    <w:tmpl w:val="98E89564"/>
    <w:lvl w:ilvl="0">
      <w:start w:val="12"/>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01F77"/>
    <w:multiLevelType w:val="multilevel"/>
    <w:tmpl w:val="C3F62F7C"/>
    <w:lvl w:ilvl="0">
      <w:start w:val="3"/>
      <w:numFmt w:val="decimal"/>
      <w:lvlText w:val="%1."/>
      <w:lvlJc w:val="left"/>
      <w:pPr>
        <w:ind w:left="450" w:hanging="45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6" w15:restartNumberingAfterBreak="0">
    <w:nsid w:val="137A5BDD"/>
    <w:multiLevelType w:val="multilevel"/>
    <w:tmpl w:val="CFB84614"/>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D483E"/>
    <w:multiLevelType w:val="multilevel"/>
    <w:tmpl w:val="9244B5D4"/>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6D0B72"/>
    <w:multiLevelType w:val="multilevel"/>
    <w:tmpl w:val="952C60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D768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E06E0A"/>
    <w:multiLevelType w:val="multilevel"/>
    <w:tmpl w:val="AC4EB3F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D6A2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953AF"/>
    <w:multiLevelType w:val="multilevel"/>
    <w:tmpl w:val="CFB84614"/>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26980"/>
    <w:multiLevelType w:val="hybridMultilevel"/>
    <w:tmpl w:val="A5DEE1F0"/>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B793E"/>
    <w:multiLevelType w:val="multilevel"/>
    <w:tmpl w:val="1A1CF6E2"/>
    <w:lvl w:ilvl="0">
      <w:start w:val="2"/>
      <w:numFmt w:val="decimal"/>
      <w:lvlText w:val="%1."/>
      <w:lvlJc w:val="left"/>
      <w:pPr>
        <w:ind w:left="360" w:hanging="360"/>
      </w:pPr>
      <w:rPr>
        <w:rFonts w:hint="default"/>
      </w:rPr>
    </w:lvl>
    <w:lvl w:ilvl="1">
      <w:start w:val="1"/>
      <w:numFmt w:val="decimal"/>
      <w:lvlText w:val="%1.%2."/>
      <w:lvlJc w:val="left"/>
      <w:pPr>
        <w:ind w:left="1209" w:hanging="360"/>
      </w:pPr>
      <w:rPr>
        <w:rFonts w:hint="default"/>
        <w:sz w:val="24"/>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5" w15:restartNumberingAfterBreak="0">
    <w:nsid w:val="49160EA1"/>
    <w:multiLevelType w:val="multilevel"/>
    <w:tmpl w:val="B08C7130"/>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567" w:hanging="432"/>
      </w:pPr>
      <w:rPr>
        <w:b w:val="0"/>
        <w:i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6F3929"/>
    <w:multiLevelType w:val="multilevel"/>
    <w:tmpl w:val="287C852A"/>
    <w:lvl w:ilvl="0">
      <w:start w:val="12"/>
      <w:numFmt w:val="decimal"/>
      <w:lvlText w:val="%1."/>
      <w:lvlJc w:val="left"/>
      <w:pPr>
        <w:ind w:left="660" w:hanging="660"/>
      </w:pPr>
      <w:rPr>
        <w:rFonts w:hint="default"/>
      </w:rPr>
    </w:lvl>
    <w:lvl w:ilvl="1">
      <w:start w:val="1"/>
      <w:numFmt w:val="decimal"/>
      <w:lvlText w:val="%1.%2."/>
      <w:lvlJc w:val="left"/>
      <w:pPr>
        <w:ind w:left="1188" w:hanging="6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7" w15:restartNumberingAfterBreak="0">
    <w:nsid w:val="4F512D7B"/>
    <w:multiLevelType w:val="multilevel"/>
    <w:tmpl w:val="29E81FC6"/>
    <w:lvl w:ilvl="0">
      <w:start w:val="7"/>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5"/>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8" w15:restartNumberingAfterBreak="0">
    <w:nsid w:val="511147E9"/>
    <w:multiLevelType w:val="multilevel"/>
    <w:tmpl w:val="952C60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BD1046"/>
    <w:multiLevelType w:val="multilevel"/>
    <w:tmpl w:val="043A8210"/>
    <w:lvl w:ilvl="0">
      <w:start w:val="1"/>
      <w:numFmt w:val="decimal"/>
      <w:lvlText w:val="%1."/>
      <w:lvlJc w:val="left"/>
      <w:pPr>
        <w:ind w:left="540" w:hanging="540"/>
      </w:pPr>
      <w:rPr>
        <w:rFonts w:eastAsia="Times New Roman" w:cs="Times New Roman" w:hint="default"/>
        <w:color w:val="000000"/>
      </w:rPr>
    </w:lvl>
    <w:lvl w:ilvl="1">
      <w:start w:val="2"/>
      <w:numFmt w:val="decimal"/>
      <w:lvlText w:val="%1.%2."/>
      <w:lvlJc w:val="left"/>
      <w:pPr>
        <w:ind w:left="823" w:hanging="540"/>
      </w:pPr>
      <w:rPr>
        <w:rFonts w:eastAsia="Times New Roman" w:cs="Times New Roman" w:hint="default"/>
        <w:color w:val="000000"/>
      </w:rPr>
    </w:lvl>
    <w:lvl w:ilvl="2">
      <w:start w:val="1"/>
      <w:numFmt w:val="decimal"/>
      <w:lvlText w:val="%1.%2.%3."/>
      <w:lvlJc w:val="left"/>
      <w:pPr>
        <w:ind w:left="1286" w:hanging="720"/>
      </w:pPr>
      <w:rPr>
        <w:rFonts w:eastAsia="Times New Roman" w:cs="Times New Roman" w:hint="default"/>
        <w:color w:val="000000"/>
      </w:rPr>
    </w:lvl>
    <w:lvl w:ilvl="3">
      <w:start w:val="1"/>
      <w:numFmt w:val="decimal"/>
      <w:lvlText w:val="%1.%2.%3.%4."/>
      <w:lvlJc w:val="left"/>
      <w:pPr>
        <w:ind w:left="1569" w:hanging="720"/>
      </w:pPr>
      <w:rPr>
        <w:rFonts w:eastAsia="Times New Roman" w:cs="Times New Roman" w:hint="default"/>
        <w:color w:val="000000"/>
      </w:rPr>
    </w:lvl>
    <w:lvl w:ilvl="4">
      <w:start w:val="1"/>
      <w:numFmt w:val="decimal"/>
      <w:lvlText w:val="%1.%2.%3.%4.%5."/>
      <w:lvlJc w:val="left"/>
      <w:pPr>
        <w:ind w:left="2212" w:hanging="1080"/>
      </w:pPr>
      <w:rPr>
        <w:rFonts w:eastAsia="Times New Roman" w:cs="Times New Roman" w:hint="default"/>
        <w:color w:val="000000"/>
      </w:rPr>
    </w:lvl>
    <w:lvl w:ilvl="5">
      <w:start w:val="1"/>
      <w:numFmt w:val="decimal"/>
      <w:lvlText w:val="%1.%2.%3.%4.%5.%6."/>
      <w:lvlJc w:val="left"/>
      <w:pPr>
        <w:ind w:left="2495" w:hanging="1080"/>
      </w:pPr>
      <w:rPr>
        <w:rFonts w:eastAsia="Times New Roman" w:cs="Times New Roman" w:hint="default"/>
        <w:color w:val="000000"/>
      </w:rPr>
    </w:lvl>
    <w:lvl w:ilvl="6">
      <w:start w:val="1"/>
      <w:numFmt w:val="decimal"/>
      <w:lvlText w:val="%1.%2.%3.%4.%5.%6.%7."/>
      <w:lvlJc w:val="left"/>
      <w:pPr>
        <w:ind w:left="3138" w:hanging="1440"/>
      </w:pPr>
      <w:rPr>
        <w:rFonts w:eastAsia="Times New Roman" w:cs="Times New Roman" w:hint="default"/>
        <w:color w:val="000000"/>
      </w:rPr>
    </w:lvl>
    <w:lvl w:ilvl="7">
      <w:start w:val="1"/>
      <w:numFmt w:val="decimal"/>
      <w:lvlText w:val="%1.%2.%3.%4.%5.%6.%7.%8."/>
      <w:lvlJc w:val="left"/>
      <w:pPr>
        <w:ind w:left="3421" w:hanging="1440"/>
      </w:pPr>
      <w:rPr>
        <w:rFonts w:eastAsia="Times New Roman" w:cs="Times New Roman" w:hint="default"/>
        <w:color w:val="000000"/>
      </w:rPr>
    </w:lvl>
    <w:lvl w:ilvl="8">
      <w:start w:val="1"/>
      <w:numFmt w:val="decimal"/>
      <w:lvlText w:val="%1.%2.%3.%4.%5.%6.%7.%8.%9."/>
      <w:lvlJc w:val="left"/>
      <w:pPr>
        <w:ind w:left="4064" w:hanging="1800"/>
      </w:pPr>
      <w:rPr>
        <w:rFonts w:eastAsia="Times New Roman" w:cs="Times New Roman" w:hint="default"/>
        <w:color w:val="000000"/>
      </w:rPr>
    </w:lvl>
  </w:abstractNum>
  <w:abstractNum w:abstractNumId="20" w15:restartNumberingAfterBreak="0">
    <w:nsid w:val="6B6B250A"/>
    <w:multiLevelType w:val="hybridMultilevel"/>
    <w:tmpl w:val="85743368"/>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5178CD"/>
    <w:multiLevelType w:val="multilevel"/>
    <w:tmpl w:val="22A8DC08"/>
    <w:lvl w:ilvl="0">
      <w:start w:val="7"/>
      <w:numFmt w:val="decimal"/>
      <w:lvlText w:val="%1"/>
      <w:lvlJc w:val="left"/>
      <w:pPr>
        <w:ind w:left="600" w:hanging="600"/>
      </w:pPr>
      <w:rPr>
        <w:rFonts w:hint="default"/>
      </w:rPr>
    </w:lvl>
    <w:lvl w:ilvl="1">
      <w:start w:val="3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1FC1BE4"/>
    <w:multiLevelType w:val="multilevel"/>
    <w:tmpl w:val="778EFC6A"/>
    <w:lvl w:ilvl="0">
      <w:start w:val="1"/>
      <w:numFmt w:val="decimal"/>
      <w:lvlText w:val="%1."/>
      <w:lvlJc w:val="left"/>
      <w:pPr>
        <w:ind w:left="540" w:hanging="540"/>
      </w:pPr>
      <w:rPr>
        <w:rFonts w:hint="default"/>
        <w:color w:val="000000"/>
      </w:rPr>
    </w:lvl>
    <w:lvl w:ilvl="1">
      <w:start w:val="1"/>
      <w:numFmt w:val="decimal"/>
      <w:lvlText w:val="%1.%2."/>
      <w:lvlJc w:val="left"/>
      <w:pPr>
        <w:ind w:left="1107" w:hanging="54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3" w15:restartNumberingAfterBreak="0">
    <w:nsid w:val="744D0451"/>
    <w:multiLevelType w:val="singleLevel"/>
    <w:tmpl w:val="971EBE28"/>
    <w:lvl w:ilvl="0">
      <w:start w:val="20"/>
      <w:numFmt w:val="decimal"/>
      <w:lvlText w:val="8.1.%1."/>
      <w:legacy w:legacy="1" w:legacySpace="0" w:legacyIndent="931"/>
      <w:lvlJc w:val="left"/>
      <w:rPr>
        <w:rFonts w:ascii="Times New Roman" w:hAnsi="Times New Roman" w:cs="Times New Roman" w:hint="default"/>
      </w:rPr>
    </w:lvl>
  </w:abstractNum>
  <w:abstractNum w:abstractNumId="24" w15:restartNumberingAfterBreak="0">
    <w:nsid w:val="74C44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B90411"/>
    <w:multiLevelType w:val="hybridMultilevel"/>
    <w:tmpl w:val="28524ADC"/>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4C497A"/>
    <w:multiLevelType w:val="multilevel"/>
    <w:tmpl w:val="3E8027B0"/>
    <w:lvl w:ilvl="0">
      <w:start w:val="2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7" w15:restartNumberingAfterBreak="0">
    <w:nsid w:val="7A9F05E9"/>
    <w:multiLevelType w:val="multilevel"/>
    <w:tmpl w:val="E47E54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BB35C2C"/>
    <w:multiLevelType w:val="multilevel"/>
    <w:tmpl w:val="3AA67CAE"/>
    <w:lvl w:ilvl="0">
      <w:start w:val="2"/>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29" w15:restartNumberingAfterBreak="0">
    <w:nsid w:val="7DF50272"/>
    <w:multiLevelType w:val="hybridMultilevel"/>
    <w:tmpl w:val="21E0F5DE"/>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20F6C"/>
    <w:multiLevelType w:val="multilevel"/>
    <w:tmpl w:val="C6BCA49A"/>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2"/>
  </w:num>
  <w:num w:numId="3">
    <w:abstractNumId w:val="30"/>
  </w:num>
  <w:num w:numId="4">
    <w:abstractNumId w:val="16"/>
  </w:num>
  <w:num w:numId="5">
    <w:abstractNumId w:val="5"/>
  </w:num>
  <w:num w:numId="6">
    <w:abstractNumId w:val="10"/>
  </w:num>
  <w:num w:numId="7">
    <w:abstractNumId w:val="23"/>
  </w:num>
  <w:num w:numId="8">
    <w:abstractNumId w:val="17"/>
  </w:num>
  <w:num w:numId="9">
    <w:abstractNumId w:val="25"/>
  </w:num>
  <w:num w:numId="10">
    <w:abstractNumId w:val="29"/>
  </w:num>
  <w:num w:numId="11">
    <w:abstractNumId w:val="26"/>
  </w:num>
  <w:num w:numId="12">
    <w:abstractNumId w:val="13"/>
  </w:num>
  <w:num w:numId="13">
    <w:abstractNumId w:val="20"/>
  </w:num>
  <w:num w:numId="14">
    <w:abstractNumId w:val="27"/>
  </w:num>
  <w:num w:numId="15">
    <w:abstractNumId w:val="15"/>
  </w:num>
  <w:num w:numId="16">
    <w:abstractNumId w:val="22"/>
  </w:num>
  <w:num w:numId="17">
    <w:abstractNumId w:val="19"/>
  </w:num>
  <w:num w:numId="18">
    <w:abstractNumId w:val="14"/>
  </w:num>
  <w:num w:numId="19">
    <w:abstractNumId w:val="28"/>
  </w:num>
  <w:num w:numId="20">
    <w:abstractNumId w:val="11"/>
  </w:num>
  <w:num w:numId="21">
    <w:abstractNumId w:val="24"/>
  </w:num>
  <w:num w:numId="22">
    <w:abstractNumId w:val="21"/>
  </w:num>
  <w:num w:numId="23">
    <w:abstractNumId w:val="8"/>
  </w:num>
  <w:num w:numId="24">
    <w:abstractNumId w:val="18"/>
  </w:num>
  <w:num w:numId="25">
    <w:abstractNumId w:val="4"/>
  </w:num>
  <w:num w:numId="26">
    <w:abstractNumId w:val="9"/>
  </w:num>
  <w:num w:numId="27">
    <w:abstractNumId w:val="7"/>
  </w:num>
  <w:num w:numId="28">
    <w:abstractNumId w:val="1"/>
  </w:num>
  <w:num w:numId="29">
    <w:abstractNumId w:val="6"/>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03"/>
    <w:rsid w:val="0000048C"/>
    <w:rsid w:val="00003DE7"/>
    <w:rsid w:val="00004F72"/>
    <w:rsid w:val="000059EA"/>
    <w:rsid w:val="000073C9"/>
    <w:rsid w:val="00013075"/>
    <w:rsid w:val="000153CE"/>
    <w:rsid w:val="00020D7D"/>
    <w:rsid w:val="000217CF"/>
    <w:rsid w:val="00024C7C"/>
    <w:rsid w:val="00024F2E"/>
    <w:rsid w:val="000338B9"/>
    <w:rsid w:val="00047798"/>
    <w:rsid w:val="000552FF"/>
    <w:rsid w:val="00055FDF"/>
    <w:rsid w:val="00056A08"/>
    <w:rsid w:val="00060301"/>
    <w:rsid w:val="00060361"/>
    <w:rsid w:val="000606FB"/>
    <w:rsid w:val="00067D9D"/>
    <w:rsid w:val="00067E78"/>
    <w:rsid w:val="000720A1"/>
    <w:rsid w:val="0007329A"/>
    <w:rsid w:val="0008258A"/>
    <w:rsid w:val="000835D2"/>
    <w:rsid w:val="00084C98"/>
    <w:rsid w:val="00085D0A"/>
    <w:rsid w:val="00086A11"/>
    <w:rsid w:val="000871EA"/>
    <w:rsid w:val="00087525"/>
    <w:rsid w:val="00087F20"/>
    <w:rsid w:val="00090184"/>
    <w:rsid w:val="000930FA"/>
    <w:rsid w:val="00093A31"/>
    <w:rsid w:val="00094B24"/>
    <w:rsid w:val="00097CEF"/>
    <w:rsid w:val="000A1275"/>
    <w:rsid w:val="000A21E1"/>
    <w:rsid w:val="000A3425"/>
    <w:rsid w:val="000A342F"/>
    <w:rsid w:val="000A400B"/>
    <w:rsid w:val="000A4C7D"/>
    <w:rsid w:val="000A5BDC"/>
    <w:rsid w:val="000A5D55"/>
    <w:rsid w:val="000A5F9B"/>
    <w:rsid w:val="000A73F8"/>
    <w:rsid w:val="000A7E25"/>
    <w:rsid w:val="000B26A8"/>
    <w:rsid w:val="000C0C20"/>
    <w:rsid w:val="000C33C0"/>
    <w:rsid w:val="000C33D5"/>
    <w:rsid w:val="000C65E7"/>
    <w:rsid w:val="000C6FCB"/>
    <w:rsid w:val="000C7F3A"/>
    <w:rsid w:val="000D2DE3"/>
    <w:rsid w:val="000D3ABF"/>
    <w:rsid w:val="000D5C35"/>
    <w:rsid w:val="000E18EE"/>
    <w:rsid w:val="000E395A"/>
    <w:rsid w:val="000E5129"/>
    <w:rsid w:val="000F27DA"/>
    <w:rsid w:val="000F2F85"/>
    <w:rsid w:val="000F44E4"/>
    <w:rsid w:val="000F5AC6"/>
    <w:rsid w:val="000F7912"/>
    <w:rsid w:val="00105E96"/>
    <w:rsid w:val="00107B45"/>
    <w:rsid w:val="001112DF"/>
    <w:rsid w:val="00113C6B"/>
    <w:rsid w:val="00121B27"/>
    <w:rsid w:val="00122AB7"/>
    <w:rsid w:val="00123766"/>
    <w:rsid w:val="001243C9"/>
    <w:rsid w:val="00126FCF"/>
    <w:rsid w:val="00127192"/>
    <w:rsid w:val="001271B2"/>
    <w:rsid w:val="00130E92"/>
    <w:rsid w:val="00134071"/>
    <w:rsid w:val="00135B06"/>
    <w:rsid w:val="00137FF4"/>
    <w:rsid w:val="001413B1"/>
    <w:rsid w:val="0014257B"/>
    <w:rsid w:val="0014433A"/>
    <w:rsid w:val="001449D6"/>
    <w:rsid w:val="00150A35"/>
    <w:rsid w:val="00152B94"/>
    <w:rsid w:val="0015629F"/>
    <w:rsid w:val="00156FD1"/>
    <w:rsid w:val="00160033"/>
    <w:rsid w:val="00163B81"/>
    <w:rsid w:val="0016496E"/>
    <w:rsid w:val="00164BC1"/>
    <w:rsid w:val="00166507"/>
    <w:rsid w:val="001764B3"/>
    <w:rsid w:val="001773DB"/>
    <w:rsid w:val="00180040"/>
    <w:rsid w:val="001801BC"/>
    <w:rsid w:val="00180816"/>
    <w:rsid w:val="00180859"/>
    <w:rsid w:val="00180C4C"/>
    <w:rsid w:val="00182818"/>
    <w:rsid w:val="00182922"/>
    <w:rsid w:val="00190935"/>
    <w:rsid w:val="00193868"/>
    <w:rsid w:val="00194BE7"/>
    <w:rsid w:val="0019585F"/>
    <w:rsid w:val="00197650"/>
    <w:rsid w:val="001A0341"/>
    <w:rsid w:val="001A09C2"/>
    <w:rsid w:val="001A3644"/>
    <w:rsid w:val="001A3DDE"/>
    <w:rsid w:val="001A4784"/>
    <w:rsid w:val="001A7F5B"/>
    <w:rsid w:val="001B1E5A"/>
    <w:rsid w:val="001B329C"/>
    <w:rsid w:val="001B331A"/>
    <w:rsid w:val="001B6B36"/>
    <w:rsid w:val="001C2CFB"/>
    <w:rsid w:val="001C3ECC"/>
    <w:rsid w:val="001C43D0"/>
    <w:rsid w:val="001C52D8"/>
    <w:rsid w:val="001C712B"/>
    <w:rsid w:val="001C7CB4"/>
    <w:rsid w:val="001D04F1"/>
    <w:rsid w:val="001D2F2B"/>
    <w:rsid w:val="001D484D"/>
    <w:rsid w:val="001D53F0"/>
    <w:rsid w:val="001D5E61"/>
    <w:rsid w:val="001E03F8"/>
    <w:rsid w:val="001E177F"/>
    <w:rsid w:val="001E20EA"/>
    <w:rsid w:val="001E4A88"/>
    <w:rsid w:val="001E4F9B"/>
    <w:rsid w:val="001E6110"/>
    <w:rsid w:val="001F010E"/>
    <w:rsid w:val="001F1961"/>
    <w:rsid w:val="001F2A20"/>
    <w:rsid w:val="001F3673"/>
    <w:rsid w:val="001F59C3"/>
    <w:rsid w:val="001F5AB4"/>
    <w:rsid w:val="001F6B3E"/>
    <w:rsid w:val="00200098"/>
    <w:rsid w:val="00200ABD"/>
    <w:rsid w:val="00201089"/>
    <w:rsid w:val="00201360"/>
    <w:rsid w:val="0021180C"/>
    <w:rsid w:val="002151D2"/>
    <w:rsid w:val="002155E6"/>
    <w:rsid w:val="00215F59"/>
    <w:rsid w:val="002218BC"/>
    <w:rsid w:val="00222A9E"/>
    <w:rsid w:val="002240DB"/>
    <w:rsid w:val="00224BA0"/>
    <w:rsid w:val="00230052"/>
    <w:rsid w:val="002304B0"/>
    <w:rsid w:val="00230F7F"/>
    <w:rsid w:val="00232531"/>
    <w:rsid w:val="002330EF"/>
    <w:rsid w:val="00233CED"/>
    <w:rsid w:val="00233F2A"/>
    <w:rsid w:val="0023463B"/>
    <w:rsid w:val="00234684"/>
    <w:rsid w:val="00236FAA"/>
    <w:rsid w:val="002374DB"/>
    <w:rsid w:val="00241C33"/>
    <w:rsid w:val="00242790"/>
    <w:rsid w:val="00245919"/>
    <w:rsid w:val="00246D13"/>
    <w:rsid w:val="00247E79"/>
    <w:rsid w:val="0025161F"/>
    <w:rsid w:val="00251C2A"/>
    <w:rsid w:val="00253E69"/>
    <w:rsid w:val="00256026"/>
    <w:rsid w:val="00270BC8"/>
    <w:rsid w:val="002713ED"/>
    <w:rsid w:val="00272025"/>
    <w:rsid w:val="002737F6"/>
    <w:rsid w:val="00274F9E"/>
    <w:rsid w:val="00275721"/>
    <w:rsid w:val="002761C9"/>
    <w:rsid w:val="00277A4C"/>
    <w:rsid w:val="00277C2E"/>
    <w:rsid w:val="00282040"/>
    <w:rsid w:val="00282136"/>
    <w:rsid w:val="00282D15"/>
    <w:rsid w:val="00283C9A"/>
    <w:rsid w:val="002844C2"/>
    <w:rsid w:val="00286B4C"/>
    <w:rsid w:val="0028785F"/>
    <w:rsid w:val="002912AE"/>
    <w:rsid w:val="00291582"/>
    <w:rsid w:val="0029198B"/>
    <w:rsid w:val="00293A87"/>
    <w:rsid w:val="002940C4"/>
    <w:rsid w:val="00294F41"/>
    <w:rsid w:val="002964FB"/>
    <w:rsid w:val="002A5656"/>
    <w:rsid w:val="002A5D18"/>
    <w:rsid w:val="002A6257"/>
    <w:rsid w:val="002B03EE"/>
    <w:rsid w:val="002B60E9"/>
    <w:rsid w:val="002B666A"/>
    <w:rsid w:val="002C2AB4"/>
    <w:rsid w:val="002C5478"/>
    <w:rsid w:val="002C77D9"/>
    <w:rsid w:val="002C7824"/>
    <w:rsid w:val="002D07D7"/>
    <w:rsid w:val="002D0E75"/>
    <w:rsid w:val="002D1E49"/>
    <w:rsid w:val="002D24CA"/>
    <w:rsid w:val="002D3464"/>
    <w:rsid w:val="002D5B51"/>
    <w:rsid w:val="002D5DDD"/>
    <w:rsid w:val="002D6865"/>
    <w:rsid w:val="002D7F67"/>
    <w:rsid w:val="002E046B"/>
    <w:rsid w:val="002E11B2"/>
    <w:rsid w:val="002E1DB3"/>
    <w:rsid w:val="002E1E14"/>
    <w:rsid w:val="002E20D9"/>
    <w:rsid w:val="002E741C"/>
    <w:rsid w:val="002E79B0"/>
    <w:rsid w:val="002E7CA2"/>
    <w:rsid w:val="002F37DF"/>
    <w:rsid w:val="002F48A7"/>
    <w:rsid w:val="002F7E2E"/>
    <w:rsid w:val="0030075C"/>
    <w:rsid w:val="00300D68"/>
    <w:rsid w:val="003037A9"/>
    <w:rsid w:val="00304DCC"/>
    <w:rsid w:val="003060D5"/>
    <w:rsid w:val="00306E9F"/>
    <w:rsid w:val="0031051B"/>
    <w:rsid w:val="00322D90"/>
    <w:rsid w:val="00324365"/>
    <w:rsid w:val="003260FE"/>
    <w:rsid w:val="003269F1"/>
    <w:rsid w:val="00331298"/>
    <w:rsid w:val="00332E51"/>
    <w:rsid w:val="003350C7"/>
    <w:rsid w:val="003368CB"/>
    <w:rsid w:val="00341BC3"/>
    <w:rsid w:val="003420B5"/>
    <w:rsid w:val="0034308B"/>
    <w:rsid w:val="00344255"/>
    <w:rsid w:val="0034658B"/>
    <w:rsid w:val="003476E3"/>
    <w:rsid w:val="00351091"/>
    <w:rsid w:val="00356FE8"/>
    <w:rsid w:val="00361F6E"/>
    <w:rsid w:val="003631E5"/>
    <w:rsid w:val="003643BD"/>
    <w:rsid w:val="00364BAE"/>
    <w:rsid w:val="0037085B"/>
    <w:rsid w:val="0037133D"/>
    <w:rsid w:val="003730BE"/>
    <w:rsid w:val="003749D6"/>
    <w:rsid w:val="0037642F"/>
    <w:rsid w:val="00376CEB"/>
    <w:rsid w:val="00377C84"/>
    <w:rsid w:val="00382AF0"/>
    <w:rsid w:val="003855FD"/>
    <w:rsid w:val="00385B98"/>
    <w:rsid w:val="00390125"/>
    <w:rsid w:val="00390578"/>
    <w:rsid w:val="003921C7"/>
    <w:rsid w:val="00393F62"/>
    <w:rsid w:val="00394732"/>
    <w:rsid w:val="00395D28"/>
    <w:rsid w:val="00396174"/>
    <w:rsid w:val="003961C7"/>
    <w:rsid w:val="003A1E72"/>
    <w:rsid w:val="003A20C8"/>
    <w:rsid w:val="003A619F"/>
    <w:rsid w:val="003B1630"/>
    <w:rsid w:val="003B624C"/>
    <w:rsid w:val="003B6759"/>
    <w:rsid w:val="003B727D"/>
    <w:rsid w:val="003C343E"/>
    <w:rsid w:val="003C365A"/>
    <w:rsid w:val="003C3DCC"/>
    <w:rsid w:val="003C7BCE"/>
    <w:rsid w:val="003D2102"/>
    <w:rsid w:val="003E04A2"/>
    <w:rsid w:val="003E10EE"/>
    <w:rsid w:val="003E61A1"/>
    <w:rsid w:val="003E7D87"/>
    <w:rsid w:val="003F0756"/>
    <w:rsid w:val="00400F81"/>
    <w:rsid w:val="00401D10"/>
    <w:rsid w:val="00402225"/>
    <w:rsid w:val="00404289"/>
    <w:rsid w:val="00406649"/>
    <w:rsid w:val="0040753D"/>
    <w:rsid w:val="00410000"/>
    <w:rsid w:val="004100DD"/>
    <w:rsid w:val="00411FA5"/>
    <w:rsid w:val="00415BC4"/>
    <w:rsid w:val="0041625E"/>
    <w:rsid w:val="00420B6B"/>
    <w:rsid w:val="00425F62"/>
    <w:rsid w:val="0042705D"/>
    <w:rsid w:val="004301E1"/>
    <w:rsid w:val="00431F0C"/>
    <w:rsid w:val="004325E8"/>
    <w:rsid w:val="0043637E"/>
    <w:rsid w:val="004373DA"/>
    <w:rsid w:val="00437EC8"/>
    <w:rsid w:val="00442F36"/>
    <w:rsid w:val="0044344C"/>
    <w:rsid w:val="00445A64"/>
    <w:rsid w:val="00456EE2"/>
    <w:rsid w:val="00464099"/>
    <w:rsid w:val="0046703A"/>
    <w:rsid w:val="004725FD"/>
    <w:rsid w:val="00473181"/>
    <w:rsid w:val="00473950"/>
    <w:rsid w:val="00475487"/>
    <w:rsid w:val="0047741D"/>
    <w:rsid w:val="00481DFE"/>
    <w:rsid w:val="0048205B"/>
    <w:rsid w:val="00482B6F"/>
    <w:rsid w:val="00486C48"/>
    <w:rsid w:val="004905E9"/>
    <w:rsid w:val="0049356A"/>
    <w:rsid w:val="00493D5B"/>
    <w:rsid w:val="004A4206"/>
    <w:rsid w:val="004A4499"/>
    <w:rsid w:val="004A473D"/>
    <w:rsid w:val="004A74B4"/>
    <w:rsid w:val="004A7F67"/>
    <w:rsid w:val="004B0326"/>
    <w:rsid w:val="004B683E"/>
    <w:rsid w:val="004B7125"/>
    <w:rsid w:val="004C27B1"/>
    <w:rsid w:val="004C4926"/>
    <w:rsid w:val="004C5904"/>
    <w:rsid w:val="004C6BEC"/>
    <w:rsid w:val="004C7843"/>
    <w:rsid w:val="004D11FA"/>
    <w:rsid w:val="004D126C"/>
    <w:rsid w:val="004D175D"/>
    <w:rsid w:val="004D4DD1"/>
    <w:rsid w:val="004D7AF6"/>
    <w:rsid w:val="004E0F47"/>
    <w:rsid w:val="004E2767"/>
    <w:rsid w:val="004F5293"/>
    <w:rsid w:val="004F6565"/>
    <w:rsid w:val="004F6C5C"/>
    <w:rsid w:val="00501516"/>
    <w:rsid w:val="00506273"/>
    <w:rsid w:val="00507F74"/>
    <w:rsid w:val="00510259"/>
    <w:rsid w:val="00516DBD"/>
    <w:rsid w:val="005276B3"/>
    <w:rsid w:val="00532675"/>
    <w:rsid w:val="00535E7F"/>
    <w:rsid w:val="0053636E"/>
    <w:rsid w:val="00536D9A"/>
    <w:rsid w:val="0053721A"/>
    <w:rsid w:val="00540F62"/>
    <w:rsid w:val="005410FB"/>
    <w:rsid w:val="00541925"/>
    <w:rsid w:val="0054200A"/>
    <w:rsid w:val="005435E2"/>
    <w:rsid w:val="005518D5"/>
    <w:rsid w:val="00551D3E"/>
    <w:rsid w:val="00554F32"/>
    <w:rsid w:val="0055659E"/>
    <w:rsid w:val="00560FAF"/>
    <w:rsid w:val="00562284"/>
    <w:rsid w:val="005629C1"/>
    <w:rsid w:val="00564426"/>
    <w:rsid w:val="0056485C"/>
    <w:rsid w:val="00565BE1"/>
    <w:rsid w:val="00567117"/>
    <w:rsid w:val="005714A4"/>
    <w:rsid w:val="00574A8F"/>
    <w:rsid w:val="00574DEA"/>
    <w:rsid w:val="00575A98"/>
    <w:rsid w:val="00582FB5"/>
    <w:rsid w:val="00583AC2"/>
    <w:rsid w:val="00584307"/>
    <w:rsid w:val="00591434"/>
    <w:rsid w:val="005A1B71"/>
    <w:rsid w:val="005A1FA3"/>
    <w:rsid w:val="005A2E54"/>
    <w:rsid w:val="005A7D47"/>
    <w:rsid w:val="005B0C1A"/>
    <w:rsid w:val="005B2C26"/>
    <w:rsid w:val="005B4A0C"/>
    <w:rsid w:val="005B60F8"/>
    <w:rsid w:val="005C0D8A"/>
    <w:rsid w:val="005C18E4"/>
    <w:rsid w:val="005C53B5"/>
    <w:rsid w:val="005C7E5A"/>
    <w:rsid w:val="005D14F2"/>
    <w:rsid w:val="005D286F"/>
    <w:rsid w:val="005D5302"/>
    <w:rsid w:val="005D54A0"/>
    <w:rsid w:val="005E1DB2"/>
    <w:rsid w:val="005E48A2"/>
    <w:rsid w:val="005E6644"/>
    <w:rsid w:val="005F02C7"/>
    <w:rsid w:val="005F1D6F"/>
    <w:rsid w:val="005F2977"/>
    <w:rsid w:val="005F3F3D"/>
    <w:rsid w:val="005F751A"/>
    <w:rsid w:val="006017D0"/>
    <w:rsid w:val="00602F1E"/>
    <w:rsid w:val="00604647"/>
    <w:rsid w:val="00605FD3"/>
    <w:rsid w:val="006061DC"/>
    <w:rsid w:val="00613D90"/>
    <w:rsid w:val="00614018"/>
    <w:rsid w:val="00617143"/>
    <w:rsid w:val="00625BE8"/>
    <w:rsid w:val="00631F4A"/>
    <w:rsid w:val="0063329D"/>
    <w:rsid w:val="006364DE"/>
    <w:rsid w:val="00637A11"/>
    <w:rsid w:val="00642644"/>
    <w:rsid w:val="00642906"/>
    <w:rsid w:val="006510AC"/>
    <w:rsid w:val="00651979"/>
    <w:rsid w:val="00651B7D"/>
    <w:rsid w:val="00652168"/>
    <w:rsid w:val="0065303D"/>
    <w:rsid w:val="0065346B"/>
    <w:rsid w:val="00655B95"/>
    <w:rsid w:val="006560EC"/>
    <w:rsid w:val="00656693"/>
    <w:rsid w:val="00657EBE"/>
    <w:rsid w:val="00664D23"/>
    <w:rsid w:val="006665BB"/>
    <w:rsid w:val="0066755E"/>
    <w:rsid w:val="006701AC"/>
    <w:rsid w:val="0067785B"/>
    <w:rsid w:val="00680360"/>
    <w:rsid w:val="0068219C"/>
    <w:rsid w:val="006836FC"/>
    <w:rsid w:val="0068432B"/>
    <w:rsid w:val="006912A7"/>
    <w:rsid w:val="006949F9"/>
    <w:rsid w:val="00695D6B"/>
    <w:rsid w:val="00696845"/>
    <w:rsid w:val="006970C4"/>
    <w:rsid w:val="0069752D"/>
    <w:rsid w:val="00697D0D"/>
    <w:rsid w:val="006A1E25"/>
    <w:rsid w:val="006A44C2"/>
    <w:rsid w:val="006B67B0"/>
    <w:rsid w:val="006B77BA"/>
    <w:rsid w:val="006C355A"/>
    <w:rsid w:val="006C7726"/>
    <w:rsid w:val="006D4679"/>
    <w:rsid w:val="006D5118"/>
    <w:rsid w:val="006D6203"/>
    <w:rsid w:val="006D70D8"/>
    <w:rsid w:val="006E5A78"/>
    <w:rsid w:val="006E69E0"/>
    <w:rsid w:val="006E71B4"/>
    <w:rsid w:val="006F133B"/>
    <w:rsid w:val="006F5D95"/>
    <w:rsid w:val="006F6092"/>
    <w:rsid w:val="006F6A8D"/>
    <w:rsid w:val="006F7A42"/>
    <w:rsid w:val="00700865"/>
    <w:rsid w:val="00702277"/>
    <w:rsid w:val="007032D0"/>
    <w:rsid w:val="00712170"/>
    <w:rsid w:val="007123CE"/>
    <w:rsid w:val="0071376D"/>
    <w:rsid w:val="00716672"/>
    <w:rsid w:val="0072174D"/>
    <w:rsid w:val="007221FC"/>
    <w:rsid w:val="00722E8F"/>
    <w:rsid w:val="00723AA1"/>
    <w:rsid w:val="00733D21"/>
    <w:rsid w:val="00735342"/>
    <w:rsid w:val="007353BB"/>
    <w:rsid w:val="007359DF"/>
    <w:rsid w:val="00736B2B"/>
    <w:rsid w:val="007375E6"/>
    <w:rsid w:val="007405B6"/>
    <w:rsid w:val="007424C7"/>
    <w:rsid w:val="00744ACB"/>
    <w:rsid w:val="007455DA"/>
    <w:rsid w:val="00745634"/>
    <w:rsid w:val="007525A0"/>
    <w:rsid w:val="00752798"/>
    <w:rsid w:val="00752D7B"/>
    <w:rsid w:val="00754273"/>
    <w:rsid w:val="007561E2"/>
    <w:rsid w:val="0075637E"/>
    <w:rsid w:val="0075646C"/>
    <w:rsid w:val="00756AD9"/>
    <w:rsid w:val="0076041F"/>
    <w:rsid w:val="00760933"/>
    <w:rsid w:val="0076193D"/>
    <w:rsid w:val="00761E3F"/>
    <w:rsid w:val="00763BC9"/>
    <w:rsid w:val="007675E6"/>
    <w:rsid w:val="00767C8E"/>
    <w:rsid w:val="007703F1"/>
    <w:rsid w:val="00770D16"/>
    <w:rsid w:val="00771451"/>
    <w:rsid w:val="00772850"/>
    <w:rsid w:val="0077298F"/>
    <w:rsid w:val="00773331"/>
    <w:rsid w:val="00773966"/>
    <w:rsid w:val="00776A0C"/>
    <w:rsid w:val="00781468"/>
    <w:rsid w:val="00781A60"/>
    <w:rsid w:val="00781DFF"/>
    <w:rsid w:val="00784140"/>
    <w:rsid w:val="00785EE2"/>
    <w:rsid w:val="00792379"/>
    <w:rsid w:val="007926F0"/>
    <w:rsid w:val="0079309D"/>
    <w:rsid w:val="007937A8"/>
    <w:rsid w:val="0079524B"/>
    <w:rsid w:val="007A2E74"/>
    <w:rsid w:val="007A4142"/>
    <w:rsid w:val="007A7B4D"/>
    <w:rsid w:val="007B1F9C"/>
    <w:rsid w:val="007B5C7E"/>
    <w:rsid w:val="007C031B"/>
    <w:rsid w:val="007C0A75"/>
    <w:rsid w:val="007C0A8C"/>
    <w:rsid w:val="007C1615"/>
    <w:rsid w:val="007C1994"/>
    <w:rsid w:val="007C2F3C"/>
    <w:rsid w:val="007C4FDB"/>
    <w:rsid w:val="007C7215"/>
    <w:rsid w:val="007D1BCF"/>
    <w:rsid w:val="007D590C"/>
    <w:rsid w:val="007D6126"/>
    <w:rsid w:val="007E1DC5"/>
    <w:rsid w:val="007E475D"/>
    <w:rsid w:val="007E5232"/>
    <w:rsid w:val="007E5B13"/>
    <w:rsid w:val="007E66B6"/>
    <w:rsid w:val="007E739E"/>
    <w:rsid w:val="007F78FD"/>
    <w:rsid w:val="00802A8A"/>
    <w:rsid w:val="008049A7"/>
    <w:rsid w:val="008113BD"/>
    <w:rsid w:val="0081339C"/>
    <w:rsid w:val="008166FF"/>
    <w:rsid w:val="00824A49"/>
    <w:rsid w:val="00830385"/>
    <w:rsid w:val="0083129B"/>
    <w:rsid w:val="00831993"/>
    <w:rsid w:val="00831A5F"/>
    <w:rsid w:val="00831EC9"/>
    <w:rsid w:val="00832D20"/>
    <w:rsid w:val="008344FC"/>
    <w:rsid w:val="00840B52"/>
    <w:rsid w:val="00842575"/>
    <w:rsid w:val="00850839"/>
    <w:rsid w:val="008533F9"/>
    <w:rsid w:val="0085661E"/>
    <w:rsid w:val="00857ADE"/>
    <w:rsid w:val="008625E2"/>
    <w:rsid w:val="0086414C"/>
    <w:rsid w:val="00864BC2"/>
    <w:rsid w:val="008707BD"/>
    <w:rsid w:val="00871B66"/>
    <w:rsid w:val="008757D7"/>
    <w:rsid w:val="0087629E"/>
    <w:rsid w:val="00876A96"/>
    <w:rsid w:val="008772F5"/>
    <w:rsid w:val="00877580"/>
    <w:rsid w:val="008828F4"/>
    <w:rsid w:val="008877AA"/>
    <w:rsid w:val="008916DE"/>
    <w:rsid w:val="008975E5"/>
    <w:rsid w:val="008979A0"/>
    <w:rsid w:val="00897A40"/>
    <w:rsid w:val="008A01F6"/>
    <w:rsid w:val="008A0836"/>
    <w:rsid w:val="008A6154"/>
    <w:rsid w:val="008B0187"/>
    <w:rsid w:val="008B3539"/>
    <w:rsid w:val="008B69E1"/>
    <w:rsid w:val="008B7405"/>
    <w:rsid w:val="008C5582"/>
    <w:rsid w:val="008C71D6"/>
    <w:rsid w:val="008C7FFA"/>
    <w:rsid w:val="008D0B2F"/>
    <w:rsid w:val="008D1CD0"/>
    <w:rsid w:val="008D2F56"/>
    <w:rsid w:val="008D79DC"/>
    <w:rsid w:val="008E2D72"/>
    <w:rsid w:val="008E5C25"/>
    <w:rsid w:val="008E5EBC"/>
    <w:rsid w:val="008F0759"/>
    <w:rsid w:val="008F2FD4"/>
    <w:rsid w:val="008F3D9F"/>
    <w:rsid w:val="008F4F36"/>
    <w:rsid w:val="008F5088"/>
    <w:rsid w:val="008F6B0E"/>
    <w:rsid w:val="008F7C5A"/>
    <w:rsid w:val="00900EA2"/>
    <w:rsid w:val="009018A4"/>
    <w:rsid w:val="00903D96"/>
    <w:rsid w:val="00904B3C"/>
    <w:rsid w:val="00905C50"/>
    <w:rsid w:val="00911CC6"/>
    <w:rsid w:val="0091492F"/>
    <w:rsid w:val="00915C38"/>
    <w:rsid w:val="009167E4"/>
    <w:rsid w:val="00920443"/>
    <w:rsid w:val="009206BD"/>
    <w:rsid w:val="0092094E"/>
    <w:rsid w:val="00926081"/>
    <w:rsid w:val="009275BE"/>
    <w:rsid w:val="009276F3"/>
    <w:rsid w:val="00931B67"/>
    <w:rsid w:val="009327B1"/>
    <w:rsid w:val="0093363C"/>
    <w:rsid w:val="009360C7"/>
    <w:rsid w:val="00937A7D"/>
    <w:rsid w:val="009424C8"/>
    <w:rsid w:val="00943D2E"/>
    <w:rsid w:val="00943F36"/>
    <w:rsid w:val="00945473"/>
    <w:rsid w:val="009470BF"/>
    <w:rsid w:val="00947760"/>
    <w:rsid w:val="009516F2"/>
    <w:rsid w:val="0095567D"/>
    <w:rsid w:val="009578CF"/>
    <w:rsid w:val="009600EE"/>
    <w:rsid w:val="009601A3"/>
    <w:rsid w:val="0096265D"/>
    <w:rsid w:val="00963ADE"/>
    <w:rsid w:val="00964600"/>
    <w:rsid w:val="00973E53"/>
    <w:rsid w:val="009808CA"/>
    <w:rsid w:val="00985B7D"/>
    <w:rsid w:val="00994F45"/>
    <w:rsid w:val="00996460"/>
    <w:rsid w:val="00997883"/>
    <w:rsid w:val="009A0253"/>
    <w:rsid w:val="009A6173"/>
    <w:rsid w:val="009A72FA"/>
    <w:rsid w:val="009A75CD"/>
    <w:rsid w:val="009B1BC0"/>
    <w:rsid w:val="009B2D40"/>
    <w:rsid w:val="009B3AAE"/>
    <w:rsid w:val="009C27BD"/>
    <w:rsid w:val="009C3F08"/>
    <w:rsid w:val="009D0239"/>
    <w:rsid w:val="009D116E"/>
    <w:rsid w:val="009D2FE4"/>
    <w:rsid w:val="009D74CA"/>
    <w:rsid w:val="009D77EC"/>
    <w:rsid w:val="009D7F65"/>
    <w:rsid w:val="009E0FD7"/>
    <w:rsid w:val="009E2323"/>
    <w:rsid w:val="009E25ED"/>
    <w:rsid w:val="009E43DA"/>
    <w:rsid w:val="009E4649"/>
    <w:rsid w:val="009E6463"/>
    <w:rsid w:val="009E6B3A"/>
    <w:rsid w:val="009E72FF"/>
    <w:rsid w:val="009F07C4"/>
    <w:rsid w:val="009F2672"/>
    <w:rsid w:val="009F55CD"/>
    <w:rsid w:val="009F73A6"/>
    <w:rsid w:val="00A06E1C"/>
    <w:rsid w:val="00A102FB"/>
    <w:rsid w:val="00A10692"/>
    <w:rsid w:val="00A11966"/>
    <w:rsid w:val="00A128C4"/>
    <w:rsid w:val="00A12D30"/>
    <w:rsid w:val="00A16694"/>
    <w:rsid w:val="00A26A7E"/>
    <w:rsid w:val="00A30328"/>
    <w:rsid w:val="00A30EBF"/>
    <w:rsid w:val="00A32227"/>
    <w:rsid w:val="00A34599"/>
    <w:rsid w:val="00A3478C"/>
    <w:rsid w:val="00A34B3B"/>
    <w:rsid w:val="00A356D8"/>
    <w:rsid w:val="00A3667E"/>
    <w:rsid w:val="00A36879"/>
    <w:rsid w:val="00A36DD6"/>
    <w:rsid w:val="00A425FC"/>
    <w:rsid w:val="00A43C1D"/>
    <w:rsid w:val="00A44AAD"/>
    <w:rsid w:val="00A44AFB"/>
    <w:rsid w:val="00A50FE0"/>
    <w:rsid w:val="00A517C9"/>
    <w:rsid w:val="00A60829"/>
    <w:rsid w:val="00A61153"/>
    <w:rsid w:val="00A62194"/>
    <w:rsid w:val="00A62AF9"/>
    <w:rsid w:val="00A6349C"/>
    <w:rsid w:val="00A646B8"/>
    <w:rsid w:val="00A66592"/>
    <w:rsid w:val="00A70286"/>
    <w:rsid w:val="00A73080"/>
    <w:rsid w:val="00A73A95"/>
    <w:rsid w:val="00A7483D"/>
    <w:rsid w:val="00A74EC0"/>
    <w:rsid w:val="00A76882"/>
    <w:rsid w:val="00A775E8"/>
    <w:rsid w:val="00A8380C"/>
    <w:rsid w:val="00A84691"/>
    <w:rsid w:val="00A8553E"/>
    <w:rsid w:val="00A862A7"/>
    <w:rsid w:val="00A91C32"/>
    <w:rsid w:val="00A91E2E"/>
    <w:rsid w:val="00A92655"/>
    <w:rsid w:val="00A92A9B"/>
    <w:rsid w:val="00A94514"/>
    <w:rsid w:val="00A95895"/>
    <w:rsid w:val="00A95DF9"/>
    <w:rsid w:val="00A96CD9"/>
    <w:rsid w:val="00A971FB"/>
    <w:rsid w:val="00A9791B"/>
    <w:rsid w:val="00A97FA2"/>
    <w:rsid w:val="00AA6CE9"/>
    <w:rsid w:val="00AB0437"/>
    <w:rsid w:val="00AB0E5A"/>
    <w:rsid w:val="00AB2046"/>
    <w:rsid w:val="00AB367E"/>
    <w:rsid w:val="00AC16A7"/>
    <w:rsid w:val="00AC3AD4"/>
    <w:rsid w:val="00AC5DE3"/>
    <w:rsid w:val="00AC5E60"/>
    <w:rsid w:val="00AD0219"/>
    <w:rsid w:val="00AD106A"/>
    <w:rsid w:val="00AD2A9B"/>
    <w:rsid w:val="00AD3395"/>
    <w:rsid w:val="00AD33EE"/>
    <w:rsid w:val="00AD628B"/>
    <w:rsid w:val="00AE0418"/>
    <w:rsid w:val="00AE0808"/>
    <w:rsid w:val="00AE0F13"/>
    <w:rsid w:val="00AE39BA"/>
    <w:rsid w:val="00AE6D83"/>
    <w:rsid w:val="00AF03EE"/>
    <w:rsid w:val="00AF1531"/>
    <w:rsid w:val="00AF26D5"/>
    <w:rsid w:val="00AF47DA"/>
    <w:rsid w:val="00AF77F3"/>
    <w:rsid w:val="00B05050"/>
    <w:rsid w:val="00B15F6D"/>
    <w:rsid w:val="00B174A5"/>
    <w:rsid w:val="00B17536"/>
    <w:rsid w:val="00B22690"/>
    <w:rsid w:val="00B2319D"/>
    <w:rsid w:val="00B260DB"/>
    <w:rsid w:val="00B268EA"/>
    <w:rsid w:val="00B27C29"/>
    <w:rsid w:val="00B31B39"/>
    <w:rsid w:val="00B33098"/>
    <w:rsid w:val="00B33165"/>
    <w:rsid w:val="00B34113"/>
    <w:rsid w:val="00B36928"/>
    <w:rsid w:val="00B36F93"/>
    <w:rsid w:val="00B37EC2"/>
    <w:rsid w:val="00B40BD6"/>
    <w:rsid w:val="00B417B8"/>
    <w:rsid w:val="00B436F2"/>
    <w:rsid w:val="00B439FD"/>
    <w:rsid w:val="00B4405B"/>
    <w:rsid w:val="00B45E7D"/>
    <w:rsid w:val="00B4615D"/>
    <w:rsid w:val="00B46977"/>
    <w:rsid w:val="00B47F26"/>
    <w:rsid w:val="00B503C0"/>
    <w:rsid w:val="00B51233"/>
    <w:rsid w:val="00B521B5"/>
    <w:rsid w:val="00B52B97"/>
    <w:rsid w:val="00B54986"/>
    <w:rsid w:val="00B55ADC"/>
    <w:rsid w:val="00B61600"/>
    <w:rsid w:val="00B6383D"/>
    <w:rsid w:val="00B64B35"/>
    <w:rsid w:val="00B64CD1"/>
    <w:rsid w:val="00B65DC4"/>
    <w:rsid w:val="00B667DD"/>
    <w:rsid w:val="00B67280"/>
    <w:rsid w:val="00B67BE6"/>
    <w:rsid w:val="00B704A0"/>
    <w:rsid w:val="00B746B0"/>
    <w:rsid w:val="00B83BBD"/>
    <w:rsid w:val="00B84066"/>
    <w:rsid w:val="00B84988"/>
    <w:rsid w:val="00B84AAD"/>
    <w:rsid w:val="00B84F88"/>
    <w:rsid w:val="00B87B2C"/>
    <w:rsid w:val="00B933A8"/>
    <w:rsid w:val="00BA5E91"/>
    <w:rsid w:val="00BB015F"/>
    <w:rsid w:val="00BB3A1A"/>
    <w:rsid w:val="00BB5093"/>
    <w:rsid w:val="00BB59ED"/>
    <w:rsid w:val="00BB5C69"/>
    <w:rsid w:val="00BB6A24"/>
    <w:rsid w:val="00BB6B46"/>
    <w:rsid w:val="00BC1154"/>
    <w:rsid w:val="00BC2FBA"/>
    <w:rsid w:val="00BC6A82"/>
    <w:rsid w:val="00BC774F"/>
    <w:rsid w:val="00BD01DA"/>
    <w:rsid w:val="00BD1697"/>
    <w:rsid w:val="00BD1E7D"/>
    <w:rsid w:val="00BD2111"/>
    <w:rsid w:val="00BD4C98"/>
    <w:rsid w:val="00BD7F5E"/>
    <w:rsid w:val="00BE0B65"/>
    <w:rsid w:val="00BE25F0"/>
    <w:rsid w:val="00BE330F"/>
    <w:rsid w:val="00BE3C8E"/>
    <w:rsid w:val="00BE3FD7"/>
    <w:rsid w:val="00BE5421"/>
    <w:rsid w:val="00BE63C0"/>
    <w:rsid w:val="00BE6EB1"/>
    <w:rsid w:val="00BF1C66"/>
    <w:rsid w:val="00BF2B23"/>
    <w:rsid w:val="00BF6020"/>
    <w:rsid w:val="00BF6EA4"/>
    <w:rsid w:val="00BF763F"/>
    <w:rsid w:val="00C00C76"/>
    <w:rsid w:val="00C01297"/>
    <w:rsid w:val="00C05605"/>
    <w:rsid w:val="00C067B8"/>
    <w:rsid w:val="00C11465"/>
    <w:rsid w:val="00C12FFB"/>
    <w:rsid w:val="00C1550F"/>
    <w:rsid w:val="00C16AA7"/>
    <w:rsid w:val="00C22898"/>
    <w:rsid w:val="00C2628C"/>
    <w:rsid w:val="00C26EAD"/>
    <w:rsid w:val="00C272D9"/>
    <w:rsid w:val="00C27419"/>
    <w:rsid w:val="00C27C5D"/>
    <w:rsid w:val="00C31D2F"/>
    <w:rsid w:val="00C332FF"/>
    <w:rsid w:val="00C42D7D"/>
    <w:rsid w:val="00C44132"/>
    <w:rsid w:val="00C45436"/>
    <w:rsid w:val="00C45EE6"/>
    <w:rsid w:val="00C469A1"/>
    <w:rsid w:val="00C46AFB"/>
    <w:rsid w:val="00C506E1"/>
    <w:rsid w:val="00C52D7A"/>
    <w:rsid w:val="00C537E4"/>
    <w:rsid w:val="00C55B42"/>
    <w:rsid w:val="00C64A3A"/>
    <w:rsid w:val="00C665D4"/>
    <w:rsid w:val="00C675A8"/>
    <w:rsid w:val="00C702DF"/>
    <w:rsid w:val="00C722E5"/>
    <w:rsid w:val="00C727D7"/>
    <w:rsid w:val="00C74ECB"/>
    <w:rsid w:val="00C75FE2"/>
    <w:rsid w:val="00C83824"/>
    <w:rsid w:val="00C84828"/>
    <w:rsid w:val="00C8627D"/>
    <w:rsid w:val="00C90418"/>
    <w:rsid w:val="00C914DE"/>
    <w:rsid w:val="00C914FF"/>
    <w:rsid w:val="00C937AA"/>
    <w:rsid w:val="00CA1D3C"/>
    <w:rsid w:val="00CA3551"/>
    <w:rsid w:val="00CB35C9"/>
    <w:rsid w:val="00CB6913"/>
    <w:rsid w:val="00CB6B6B"/>
    <w:rsid w:val="00CB6EFB"/>
    <w:rsid w:val="00CB7A6C"/>
    <w:rsid w:val="00CB7FB1"/>
    <w:rsid w:val="00CC06F0"/>
    <w:rsid w:val="00CC0CDE"/>
    <w:rsid w:val="00CC1B0B"/>
    <w:rsid w:val="00CC5AF5"/>
    <w:rsid w:val="00CD019A"/>
    <w:rsid w:val="00CD464E"/>
    <w:rsid w:val="00CD6308"/>
    <w:rsid w:val="00CE03FC"/>
    <w:rsid w:val="00CE06D8"/>
    <w:rsid w:val="00CE1D43"/>
    <w:rsid w:val="00CE1EAF"/>
    <w:rsid w:val="00CE3CCE"/>
    <w:rsid w:val="00CE4654"/>
    <w:rsid w:val="00CE4B2B"/>
    <w:rsid w:val="00CF255F"/>
    <w:rsid w:val="00CF2D1D"/>
    <w:rsid w:val="00D00382"/>
    <w:rsid w:val="00D00B33"/>
    <w:rsid w:val="00D01517"/>
    <w:rsid w:val="00D0338E"/>
    <w:rsid w:val="00D05CD4"/>
    <w:rsid w:val="00D060C0"/>
    <w:rsid w:val="00D11C7C"/>
    <w:rsid w:val="00D1563D"/>
    <w:rsid w:val="00D15738"/>
    <w:rsid w:val="00D24A30"/>
    <w:rsid w:val="00D24C67"/>
    <w:rsid w:val="00D25105"/>
    <w:rsid w:val="00D251FD"/>
    <w:rsid w:val="00D275C8"/>
    <w:rsid w:val="00D33478"/>
    <w:rsid w:val="00D343F4"/>
    <w:rsid w:val="00D367F6"/>
    <w:rsid w:val="00D36DFD"/>
    <w:rsid w:val="00D419FD"/>
    <w:rsid w:val="00D45D59"/>
    <w:rsid w:val="00D507C5"/>
    <w:rsid w:val="00D52230"/>
    <w:rsid w:val="00D52554"/>
    <w:rsid w:val="00D52B50"/>
    <w:rsid w:val="00D5494D"/>
    <w:rsid w:val="00D55CDC"/>
    <w:rsid w:val="00D568F7"/>
    <w:rsid w:val="00D57BA1"/>
    <w:rsid w:val="00D7117A"/>
    <w:rsid w:val="00D7286D"/>
    <w:rsid w:val="00D72F7F"/>
    <w:rsid w:val="00D73743"/>
    <w:rsid w:val="00D748D5"/>
    <w:rsid w:val="00D80128"/>
    <w:rsid w:val="00D801AA"/>
    <w:rsid w:val="00D80BA0"/>
    <w:rsid w:val="00D83DA2"/>
    <w:rsid w:val="00D85F69"/>
    <w:rsid w:val="00D87E62"/>
    <w:rsid w:val="00D91665"/>
    <w:rsid w:val="00D91E21"/>
    <w:rsid w:val="00D95E7C"/>
    <w:rsid w:val="00D96753"/>
    <w:rsid w:val="00DA11E9"/>
    <w:rsid w:val="00DA2EF2"/>
    <w:rsid w:val="00DA7859"/>
    <w:rsid w:val="00DA7E7F"/>
    <w:rsid w:val="00DB0DE0"/>
    <w:rsid w:val="00DB24BB"/>
    <w:rsid w:val="00DB2644"/>
    <w:rsid w:val="00DB6B55"/>
    <w:rsid w:val="00DC12BF"/>
    <w:rsid w:val="00DC2DC3"/>
    <w:rsid w:val="00DD2ADB"/>
    <w:rsid w:val="00DD37E0"/>
    <w:rsid w:val="00DD4FE7"/>
    <w:rsid w:val="00DD5A98"/>
    <w:rsid w:val="00DD74AF"/>
    <w:rsid w:val="00DE0C3B"/>
    <w:rsid w:val="00DE3B2F"/>
    <w:rsid w:val="00DE5838"/>
    <w:rsid w:val="00DE78DA"/>
    <w:rsid w:val="00DE7FBA"/>
    <w:rsid w:val="00DF16A1"/>
    <w:rsid w:val="00DF1A27"/>
    <w:rsid w:val="00DF1EC1"/>
    <w:rsid w:val="00DF2ACE"/>
    <w:rsid w:val="00DF6F29"/>
    <w:rsid w:val="00DF7AB8"/>
    <w:rsid w:val="00E01A8F"/>
    <w:rsid w:val="00E040ED"/>
    <w:rsid w:val="00E079A5"/>
    <w:rsid w:val="00E15491"/>
    <w:rsid w:val="00E15EF4"/>
    <w:rsid w:val="00E170E9"/>
    <w:rsid w:val="00E20211"/>
    <w:rsid w:val="00E210BA"/>
    <w:rsid w:val="00E270C2"/>
    <w:rsid w:val="00E27570"/>
    <w:rsid w:val="00E27DB6"/>
    <w:rsid w:val="00E32D10"/>
    <w:rsid w:val="00E41544"/>
    <w:rsid w:val="00E431C1"/>
    <w:rsid w:val="00E461BE"/>
    <w:rsid w:val="00E4671A"/>
    <w:rsid w:val="00E543D4"/>
    <w:rsid w:val="00E60993"/>
    <w:rsid w:val="00E64DCC"/>
    <w:rsid w:val="00E673A2"/>
    <w:rsid w:val="00E70355"/>
    <w:rsid w:val="00E715E7"/>
    <w:rsid w:val="00E72203"/>
    <w:rsid w:val="00E74907"/>
    <w:rsid w:val="00E75A76"/>
    <w:rsid w:val="00E82567"/>
    <w:rsid w:val="00E826D0"/>
    <w:rsid w:val="00E8332E"/>
    <w:rsid w:val="00E84412"/>
    <w:rsid w:val="00E84D7F"/>
    <w:rsid w:val="00E92577"/>
    <w:rsid w:val="00E95F51"/>
    <w:rsid w:val="00E963B8"/>
    <w:rsid w:val="00EA320E"/>
    <w:rsid w:val="00EA36CE"/>
    <w:rsid w:val="00EA3972"/>
    <w:rsid w:val="00EA3CAA"/>
    <w:rsid w:val="00EA4184"/>
    <w:rsid w:val="00EB1C95"/>
    <w:rsid w:val="00EB253E"/>
    <w:rsid w:val="00EB58BF"/>
    <w:rsid w:val="00EB60A5"/>
    <w:rsid w:val="00EC00C0"/>
    <w:rsid w:val="00EC0580"/>
    <w:rsid w:val="00EC4471"/>
    <w:rsid w:val="00EC62CB"/>
    <w:rsid w:val="00ED1C55"/>
    <w:rsid w:val="00ED1C6D"/>
    <w:rsid w:val="00ED2BDA"/>
    <w:rsid w:val="00ED40C4"/>
    <w:rsid w:val="00ED445E"/>
    <w:rsid w:val="00EE1C38"/>
    <w:rsid w:val="00EE3213"/>
    <w:rsid w:val="00EE444D"/>
    <w:rsid w:val="00EE4D82"/>
    <w:rsid w:val="00EE6065"/>
    <w:rsid w:val="00EF05E9"/>
    <w:rsid w:val="00EF17B0"/>
    <w:rsid w:val="00EF19CB"/>
    <w:rsid w:val="00EF1F1D"/>
    <w:rsid w:val="00EF41FB"/>
    <w:rsid w:val="00EF5D31"/>
    <w:rsid w:val="00EF60EB"/>
    <w:rsid w:val="00EF7440"/>
    <w:rsid w:val="00F004A5"/>
    <w:rsid w:val="00F00866"/>
    <w:rsid w:val="00F025AC"/>
    <w:rsid w:val="00F026B5"/>
    <w:rsid w:val="00F04610"/>
    <w:rsid w:val="00F0513B"/>
    <w:rsid w:val="00F1213F"/>
    <w:rsid w:val="00F12492"/>
    <w:rsid w:val="00F13214"/>
    <w:rsid w:val="00F157F6"/>
    <w:rsid w:val="00F20475"/>
    <w:rsid w:val="00F214B6"/>
    <w:rsid w:val="00F2276F"/>
    <w:rsid w:val="00F25596"/>
    <w:rsid w:val="00F26547"/>
    <w:rsid w:val="00F27E70"/>
    <w:rsid w:val="00F27F65"/>
    <w:rsid w:val="00F30C99"/>
    <w:rsid w:val="00F31E02"/>
    <w:rsid w:val="00F33EB0"/>
    <w:rsid w:val="00F36ED7"/>
    <w:rsid w:val="00F37310"/>
    <w:rsid w:val="00F42B73"/>
    <w:rsid w:val="00F45970"/>
    <w:rsid w:val="00F45AD0"/>
    <w:rsid w:val="00F46C1A"/>
    <w:rsid w:val="00F526BF"/>
    <w:rsid w:val="00F5566B"/>
    <w:rsid w:val="00F6236F"/>
    <w:rsid w:val="00F63395"/>
    <w:rsid w:val="00F63909"/>
    <w:rsid w:val="00F659DF"/>
    <w:rsid w:val="00F65C1A"/>
    <w:rsid w:val="00F67A59"/>
    <w:rsid w:val="00F72922"/>
    <w:rsid w:val="00F7449B"/>
    <w:rsid w:val="00F77E27"/>
    <w:rsid w:val="00F83E8B"/>
    <w:rsid w:val="00F90BD9"/>
    <w:rsid w:val="00F91BE4"/>
    <w:rsid w:val="00F92D75"/>
    <w:rsid w:val="00F94B54"/>
    <w:rsid w:val="00F95EA2"/>
    <w:rsid w:val="00F9677B"/>
    <w:rsid w:val="00FA0BC5"/>
    <w:rsid w:val="00FA3277"/>
    <w:rsid w:val="00FA3404"/>
    <w:rsid w:val="00FA57CB"/>
    <w:rsid w:val="00FA5827"/>
    <w:rsid w:val="00FA5CFC"/>
    <w:rsid w:val="00FB1D2C"/>
    <w:rsid w:val="00FB29E1"/>
    <w:rsid w:val="00FB3C54"/>
    <w:rsid w:val="00FB50F5"/>
    <w:rsid w:val="00FB5109"/>
    <w:rsid w:val="00FB7E31"/>
    <w:rsid w:val="00FC2022"/>
    <w:rsid w:val="00FC3B5F"/>
    <w:rsid w:val="00FC45E3"/>
    <w:rsid w:val="00FC484C"/>
    <w:rsid w:val="00FC4FBD"/>
    <w:rsid w:val="00FC6252"/>
    <w:rsid w:val="00FD1FFE"/>
    <w:rsid w:val="00FD7B32"/>
    <w:rsid w:val="00FE47CB"/>
    <w:rsid w:val="00FE66FB"/>
    <w:rsid w:val="00FE69C2"/>
    <w:rsid w:val="00FF2094"/>
    <w:rsid w:val="00FF4845"/>
    <w:rsid w:val="00FF4C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7950C"/>
  <w15:docId w15:val="{B02B8476-CF1E-418E-8477-F3AE1AFF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480" w:lineRule="auto"/>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AC6"/>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2D07D7"/>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D7"/>
    <w:rPr>
      <w:rFonts w:ascii="Arial" w:eastAsia="Times New Roman" w:hAnsi="Arial"/>
      <w:b/>
      <w:bCs/>
      <w:color w:val="000080"/>
      <w:sz w:val="24"/>
      <w:szCs w:val="24"/>
      <w:lang w:eastAsia="ru-RU"/>
    </w:rPr>
  </w:style>
  <w:style w:type="character" w:styleId="a3">
    <w:name w:val="footnote reference"/>
    <w:uiPriority w:val="99"/>
    <w:rsid w:val="002D07D7"/>
    <w:rPr>
      <w:vertAlign w:val="superscript"/>
    </w:rPr>
  </w:style>
  <w:style w:type="paragraph" w:styleId="a4">
    <w:name w:val="footnote text"/>
    <w:basedOn w:val="a"/>
    <w:link w:val="a5"/>
    <w:uiPriority w:val="99"/>
    <w:semiHidden/>
    <w:rsid w:val="002D07D7"/>
    <w:pPr>
      <w:widowControl w:val="0"/>
      <w:autoSpaceDE w:val="0"/>
      <w:autoSpaceDN w:val="0"/>
      <w:adjustRightInd w:val="0"/>
    </w:pPr>
    <w:rPr>
      <w:sz w:val="20"/>
      <w:szCs w:val="20"/>
    </w:rPr>
  </w:style>
  <w:style w:type="character" w:customStyle="1" w:styleId="a5">
    <w:name w:val="Текст сноски Знак"/>
    <w:basedOn w:val="a0"/>
    <w:link w:val="a4"/>
    <w:uiPriority w:val="99"/>
    <w:semiHidden/>
    <w:rsid w:val="002D07D7"/>
    <w:rPr>
      <w:rFonts w:eastAsia="Times New Roman"/>
      <w:sz w:val="20"/>
      <w:szCs w:val="20"/>
      <w:lang w:eastAsia="ru-RU"/>
    </w:rPr>
  </w:style>
  <w:style w:type="paragraph" w:styleId="a6">
    <w:name w:val="Body Text"/>
    <w:basedOn w:val="a"/>
    <w:link w:val="a7"/>
    <w:rsid w:val="002D07D7"/>
    <w:pPr>
      <w:spacing w:after="120"/>
    </w:pPr>
    <w:rPr>
      <w:sz w:val="20"/>
      <w:szCs w:val="20"/>
    </w:rPr>
  </w:style>
  <w:style w:type="character" w:customStyle="1" w:styleId="a7">
    <w:name w:val="Основной текст Знак"/>
    <w:basedOn w:val="a0"/>
    <w:link w:val="a6"/>
    <w:rsid w:val="002D07D7"/>
    <w:rPr>
      <w:rFonts w:eastAsia="Times New Roman"/>
      <w:sz w:val="20"/>
      <w:szCs w:val="20"/>
      <w:lang w:eastAsia="ru-RU"/>
    </w:rPr>
  </w:style>
  <w:style w:type="paragraph" w:styleId="a8">
    <w:name w:val="Body Text Indent"/>
    <w:basedOn w:val="a"/>
    <w:link w:val="a9"/>
    <w:rsid w:val="002D07D7"/>
    <w:pPr>
      <w:ind w:firstLine="709"/>
      <w:jc w:val="both"/>
    </w:pPr>
    <w:rPr>
      <w:szCs w:val="20"/>
      <w:lang w:val="x-none" w:eastAsia="x-none"/>
    </w:rPr>
  </w:style>
  <w:style w:type="character" w:customStyle="1" w:styleId="a9">
    <w:name w:val="Основной текст с отступом Знак"/>
    <w:basedOn w:val="a0"/>
    <w:link w:val="a8"/>
    <w:rsid w:val="002D07D7"/>
    <w:rPr>
      <w:rFonts w:eastAsia="Times New Roman"/>
      <w:sz w:val="24"/>
      <w:szCs w:val="20"/>
      <w:lang w:val="x-none" w:eastAsia="x-none"/>
    </w:rPr>
  </w:style>
  <w:style w:type="paragraph" w:styleId="aa">
    <w:name w:val="header"/>
    <w:basedOn w:val="a"/>
    <w:link w:val="ab"/>
    <w:uiPriority w:val="99"/>
    <w:rsid w:val="002D07D7"/>
    <w:pPr>
      <w:tabs>
        <w:tab w:val="center" w:pos="4677"/>
        <w:tab w:val="right" w:pos="9355"/>
      </w:tabs>
    </w:pPr>
  </w:style>
  <w:style w:type="character" w:customStyle="1" w:styleId="ab">
    <w:name w:val="Верхний колонтитул Знак"/>
    <w:basedOn w:val="a0"/>
    <w:link w:val="aa"/>
    <w:uiPriority w:val="99"/>
    <w:rsid w:val="002D07D7"/>
    <w:rPr>
      <w:rFonts w:eastAsia="Times New Roman"/>
      <w:sz w:val="24"/>
      <w:szCs w:val="24"/>
      <w:lang w:eastAsia="ru-RU"/>
    </w:rPr>
  </w:style>
  <w:style w:type="character" w:styleId="ac">
    <w:name w:val="page number"/>
    <w:basedOn w:val="a0"/>
    <w:rsid w:val="002D07D7"/>
  </w:style>
  <w:style w:type="paragraph" w:customStyle="1" w:styleId="ConsPlusNonformat">
    <w:name w:val="ConsPlusNonformat"/>
    <w:uiPriority w:val="99"/>
    <w:rsid w:val="002D07D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d">
    <w:name w:val="обычн БО"/>
    <w:basedOn w:val="a"/>
    <w:link w:val="ae"/>
    <w:rsid w:val="002D07D7"/>
    <w:pPr>
      <w:jc w:val="both"/>
    </w:pPr>
    <w:rPr>
      <w:rFonts w:ascii="Arial" w:hAnsi="Arial"/>
      <w:lang w:val="x-none" w:eastAsia="x-none"/>
    </w:rPr>
  </w:style>
  <w:style w:type="character" w:customStyle="1" w:styleId="ae">
    <w:name w:val="обычн БО Знак"/>
    <w:link w:val="ad"/>
    <w:locked/>
    <w:rsid w:val="002D07D7"/>
    <w:rPr>
      <w:rFonts w:ascii="Arial" w:eastAsia="Times New Roman" w:hAnsi="Arial"/>
      <w:sz w:val="24"/>
      <w:szCs w:val="24"/>
      <w:lang w:val="x-none" w:eastAsia="x-none"/>
    </w:rPr>
  </w:style>
  <w:style w:type="paragraph" w:styleId="af">
    <w:name w:val="List Paragraph"/>
    <w:basedOn w:val="a"/>
    <w:uiPriority w:val="34"/>
    <w:qFormat/>
    <w:rsid w:val="002D07D7"/>
    <w:pPr>
      <w:ind w:left="720"/>
      <w:contextualSpacing/>
    </w:pPr>
  </w:style>
  <w:style w:type="paragraph" w:styleId="af0">
    <w:name w:val="Balloon Text"/>
    <w:basedOn w:val="a"/>
    <w:link w:val="af1"/>
    <w:uiPriority w:val="99"/>
    <w:semiHidden/>
    <w:unhideWhenUsed/>
    <w:rsid w:val="002D07D7"/>
    <w:rPr>
      <w:rFonts w:ascii="Tahoma" w:hAnsi="Tahoma" w:cs="Tahoma"/>
      <w:sz w:val="16"/>
      <w:szCs w:val="16"/>
    </w:rPr>
  </w:style>
  <w:style w:type="character" w:customStyle="1" w:styleId="af1">
    <w:name w:val="Текст выноски Знак"/>
    <w:basedOn w:val="a0"/>
    <w:link w:val="af0"/>
    <w:uiPriority w:val="99"/>
    <w:semiHidden/>
    <w:rsid w:val="002D07D7"/>
    <w:rPr>
      <w:rFonts w:ascii="Tahoma" w:eastAsia="Times New Roman" w:hAnsi="Tahoma" w:cs="Tahoma"/>
      <w:sz w:val="16"/>
      <w:szCs w:val="16"/>
      <w:lang w:eastAsia="ru-RU"/>
    </w:rPr>
  </w:style>
  <w:style w:type="character" w:styleId="af2">
    <w:name w:val="annotation reference"/>
    <w:basedOn w:val="a0"/>
    <w:uiPriority w:val="99"/>
    <w:semiHidden/>
    <w:unhideWhenUsed/>
    <w:rsid w:val="007A4142"/>
    <w:rPr>
      <w:sz w:val="16"/>
      <w:szCs w:val="16"/>
    </w:rPr>
  </w:style>
  <w:style w:type="paragraph" w:styleId="af3">
    <w:name w:val="annotation text"/>
    <w:basedOn w:val="a"/>
    <w:link w:val="af4"/>
    <w:uiPriority w:val="99"/>
    <w:unhideWhenUsed/>
    <w:rsid w:val="007A4142"/>
    <w:rPr>
      <w:sz w:val="20"/>
      <w:szCs w:val="20"/>
    </w:rPr>
  </w:style>
  <w:style w:type="character" w:customStyle="1" w:styleId="af4">
    <w:name w:val="Текст примечания Знак"/>
    <w:basedOn w:val="a0"/>
    <w:link w:val="af3"/>
    <w:uiPriority w:val="99"/>
    <w:rsid w:val="007A4142"/>
    <w:rPr>
      <w:rFonts w:eastAsia="Times New Roman"/>
      <w:sz w:val="20"/>
      <w:szCs w:val="20"/>
      <w:lang w:eastAsia="ru-RU"/>
    </w:rPr>
  </w:style>
  <w:style w:type="paragraph" w:styleId="af5">
    <w:name w:val="annotation subject"/>
    <w:basedOn w:val="af3"/>
    <w:next w:val="af3"/>
    <w:link w:val="af6"/>
    <w:uiPriority w:val="99"/>
    <w:semiHidden/>
    <w:unhideWhenUsed/>
    <w:rsid w:val="007A4142"/>
    <w:rPr>
      <w:b/>
      <w:bCs/>
    </w:rPr>
  </w:style>
  <w:style w:type="character" w:customStyle="1" w:styleId="af6">
    <w:name w:val="Тема примечания Знак"/>
    <w:basedOn w:val="af4"/>
    <w:link w:val="af5"/>
    <w:uiPriority w:val="99"/>
    <w:semiHidden/>
    <w:rsid w:val="007A4142"/>
    <w:rPr>
      <w:rFonts w:eastAsia="Times New Roman"/>
      <w:b/>
      <w:bCs/>
      <w:sz w:val="20"/>
      <w:szCs w:val="20"/>
      <w:lang w:eastAsia="ru-RU"/>
    </w:rPr>
  </w:style>
  <w:style w:type="paragraph" w:styleId="af7">
    <w:name w:val="Revision"/>
    <w:hidden/>
    <w:uiPriority w:val="99"/>
    <w:semiHidden/>
    <w:rsid w:val="00905C50"/>
    <w:pPr>
      <w:spacing w:line="240" w:lineRule="auto"/>
      <w:ind w:firstLine="0"/>
      <w:jc w:val="left"/>
    </w:pPr>
    <w:rPr>
      <w:rFonts w:eastAsia="Times New Roman"/>
      <w:sz w:val="24"/>
      <w:szCs w:val="24"/>
      <w:lang w:eastAsia="ru-RU"/>
    </w:rPr>
  </w:style>
  <w:style w:type="paragraph" w:customStyle="1" w:styleId="ConsPlusNormal">
    <w:name w:val="ConsPlusNormal"/>
    <w:rsid w:val="000930FA"/>
    <w:pPr>
      <w:autoSpaceDE w:val="0"/>
      <w:autoSpaceDN w:val="0"/>
      <w:adjustRightInd w:val="0"/>
      <w:spacing w:line="240" w:lineRule="auto"/>
      <w:ind w:firstLine="0"/>
      <w:jc w:val="left"/>
    </w:pPr>
    <w:rPr>
      <w:rFonts w:eastAsia="Times New Roman"/>
      <w:sz w:val="24"/>
      <w:szCs w:val="24"/>
      <w:lang w:eastAsia="ru-RU"/>
    </w:rPr>
  </w:style>
  <w:style w:type="character" w:customStyle="1" w:styleId="FontStyle37">
    <w:name w:val="Font Style37"/>
    <w:basedOn w:val="a0"/>
    <w:uiPriority w:val="99"/>
    <w:rsid w:val="00B2319D"/>
    <w:rPr>
      <w:rFonts w:ascii="Times New Roman" w:hAnsi="Times New Roman" w:cs="Times New Roman"/>
      <w:sz w:val="22"/>
      <w:szCs w:val="22"/>
    </w:rPr>
  </w:style>
  <w:style w:type="paragraph" w:customStyle="1" w:styleId="Style21">
    <w:name w:val="Style21"/>
    <w:basedOn w:val="a"/>
    <w:uiPriority w:val="99"/>
    <w:rsid w:val="00B2319D"/>
    <w:pPr>
      <w:widowControl w:val="0"/>
      <w:autoSpaceDE w:val="0"/>
      <w:autoSpaceDN w:val="0"/>
      <w:adjustRightInd w:val="0"/>
      <w:spacing w:line="298" w:lineRule="exact"/>
      <w:ind w:firstLine="725"/>
      <w:jc w:val="both"/>
    </w:pPr>
    <w:rPr>
      <w:rFonts w:eastAsiaTheme="minorEastAsia"/>
    </w:rPr>
  </w:style>
  <w:style w:type="paragraph" w:customStyle="1" w:styleId="Style4">
    <w:name w:val="Style4"/>
    <w:basedOn w:val="a"/>
    <w:uiPriority w:val="99"/>
    <w:rsid w:val="00BD1697"/>
    <w:pPr>
      <w:widowControl w:val="0"/>
      <w:autoSpaceDE w:val="0"/>
      <w:autoSpaceDN w:val="0"/>
      <w:adjustRightInd w:val="0"/>
      <w:spacing w:line="298" w:lineRule="exact"/>
      <w:jc w:val="both"/>
    </w:pPr>
    <w:rPr>
      <w:rFonts w:eastAsiaTheme="minorEastAsia"/>
    </w:rPr>
  </w:style>
  <w:style w:type="paragraph" w:customStyle="1" w:styleId="Style13">
    <w:name w:val="Style13"/>
    <w:basedOn w:val="a"/>
    <w:uiPriority w:val="99"/>
    <w:rsid w:val="00BD1697"/>
    <w:pPr>
      <w:widowControl w:val="0"/>
      <w:autoSpaceDE w:val="0"/>
      <w:autoSpaceDN w:val="0"/>
      <w:adjustRightInd w:val="0"/>
      <w:spacing w:line="300" w:lineRule="exact"/>
      <w:jc w:val="both"/>
    </w:pPr>
    <w:rPr>
      <w:rFonts w:eastAsiaTheme="minorEastAsia"/>
    </w:rPr>
  </w:style>
  <w:style w:type="character" w:customStyle="1" w:styleId="9">
    <w:name w:val="Основной текст (9)_"/>
    <w:basedOn w:val="a0"/>
    <w:link w:val="90"/>
    <w:locked/>
    <w:rsid w:val="0072174D"/>
    <w:rPr>
      <w:rFonts w:eastAsia="Times New Roman"/>
      <w:sz w:val="21"/>
      <w:szCs w:val="21"/>
      <w:shd w:val="clear" w:color="auto" w:fill="FFFFFF"/>
    </w:rPr>
  </w:style>
  <w:style w:type="paragraph" w:customStyle="1" w:styleId="90">
    <w:name w:val="Основной текст (9)"/>
    <w:basedOn w:val="a"/>
    <w:link w:val="9"/>
    <w:rsid w:val="0072174D"/>
    <w:pPr>
      <w:shd w:val="clear" w:color="auto" w:fill="FFFFFF"/>
      <w:spacing w:line="274" w:lineRule="exact"/>
    </w:pPr>
    <w:rPr>
      <w:sz w:val="21"/>
      <w:szCs w:val="21"/>
      <w:lang w:eastAsia="en-US"/>
    </w:rPr>
  </w:style>
  <w:style w:type="table" w:styleId="af8">
    <w:name w:val="Table Grid"/>
    <w:basedOn w:val="a1"/>
    <w:uiPriority w:val="59"/>
    <w:rsid w:val="00A73A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er"/>
    <w:basedOn w:val="a"/>
    <w:link w:val="afa"/>
    <w:uiPriority w:val="99"/>
    <w:unhideWhenUsed/>
    <w:rsid w:val="002D5DDD"/>
    <w:pPr>
      <w:tabs>
        <w:tab w:val="center" w:pos="4677"/>
        <w:tab w:val="right" w:pos="9355"/>
      </w:tabs>
    </w:pPr>
  </w:style>
  <w:style w:type="character" w:customStyle="1" w:styleId="afa">
    <w:name w:val="Нижний колонтитул Знак"/>
    <w:basedOn w:val="a0"/>
    <w:link w:val="af9"/>
    <w:uiPriority w:val="99"/>
    <w:rsid w:val="002D5DDD"/>
    <w:rPr>
      <w:rFonts w:eastAsia="Times New Roman"/>
      <w:sz w:val="24"/>
      <w:szCs w:val="24"/>
      <w:lang w:eastAsia="ru-RU"/>
    </w:rPr>
  </w:style>
  <w:style w:type="character" w:styleId="afb">
    <w:name w:val="Hyperlink"/>
    <w:basedOn w:val="a0"/>
    <w:link w:val="11"/>
    <w:unhideWhenUsed/>
    <w:rsid w:val="00233F2A"/>
    <w:rPr>
      <w:color w:val="0000FF" w:themeColor="hyperlink"/>
      <w:u w:val="single"/>
    </w:rPr>
  </w:style>
  <w:style w:type="paragraph" w:customStyle="1" w:styleId="11">
    <w:name w:val="Гиперссылка1"/>
    <w:basedOn w:val="a"/>
    <w:link w:val="afb"/>
    <w:rsid w:val="004325E8"/>
    <w:pPr>
      <w:spacing w:line="480" w:lineRule="auto"/>
      <w:ind w:firstLine="709"/>
      <w:jc w:val="both"/>
    </w:pPr>
    <w:rPr>
      <w:rFonts w:eastAsiaTheme="minorHAnsi"/>
      <w:color w:val="0000FF" w:themeColor="hyperlink"/>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195">
      <w:bodyDiv w:val="1"/>
      <w:marLeft w:val="0"/>
      <w:marRight w:val="0"/>
      <w:marTop w:val="0"/>
      <w:marBottom w:val="0"/>
      <w:divBdr>
        <w:top w:val="none" w:sz="0" w:space="0" w:color="auto"/>
        <w:left w:val="none" w:sz="0" w:space="0" w:color="auto"/>
        <w:bottom w:val="none" w:sz="0" w:space="0" w:color="auto"/>
        <w:right w:val="none" w:sz="0" w:space="0" w:color="auto"/>
      </w:divBdr>
    </w:div>
    <w:div w:id="547763810">
      <w:bodyDiv w:val="1"/>
      <w:marLeft w:val="0"/>
      <w:marRight w:val="0"/>
      <w:marTop w:val="0"/>
      <w:marBottom w:val="0"/>
      <w:divBdr>
        <w:top w:val="none" w:sz="0" w:space="0" w:color="auto"/>
        <w:left w:val="none" w:sz="0" w:space="0" w:color="auto"/>
        <w:bottom w:val="none" w:sz="0" w:space="0" w:color="auto"/>
        <w:right w:val="none" w:sz="0" w:space="0" w:color="auto"/>
      </w:divBdr>
    </w:div>
    <w:div w:id="838496341">
      <w:bodyDiv w:val="1"/>
      <w:marLeft w:val="0"/>
      <w:marRight w:val="0"/>
      <w:marTop w:val="0"/>
      <w:marBottom w:val="0"/>
      <w:divBdr>
        <w:top w:val="none" w:sz="0" w:space="0" w:color="auto"/>
        <w:left w:val="none" w:sz="0" w:space="0" w:color="auto"/>
        <w:bottom w:val="none" w:sz="0" w:space="0" w:color="auto"/>
        <w:right w:val="none" w:sz="0" w:space="0" w:color="auto"/>
      </w:divBdr>
    </w:div>
    <w:div w:id="1052845082">
      <w:bodyDiv w:val="1"/>
      <w:marLeft w:val="0"/>
      <w:marRight w:val="0"/>
      <w:marTop w:val="0"/>
      <w:marBottom w:val="0"/>
      <w:divBdr>
        <w:top w:val="none" w:sz="0" w:space="0" w:color="auto"/>
        <w:left w:val="none" w:sz="0" w:space="0" w:color="auto"/>
        <w:bottom w:val="none" w:sz="0" w:space="0" w:color="auto"/>
        <w:right w:val="none" w:sz="0" w:space="0" w:color="auto"/>
      </w:divBdr>
    </w:div>
    <w:div w:id="1114396927">
      <w:bodyDiv w:val="1"/>
      <w:marLeft w:val="0"/>
      <w:marRight w:val="0"/>
      <w:marTop w:val="0"/>
      <w:marBottom w:val="0"/>
      <w:divBdr>
        <w:top w:val="none" w:sz="0" w:space="0" w:color="auto"/>
        <w:left w:val="none" w:sz="0" w:space="0" w:color="auto"/>
        <w:bottom w:val="none" w:sz="0" w:space="0" w:color="auto"/>
        <w:right w:val="none" w:sz="0" w:space="0" w:color="auto"/>
      </w:divBdr>
    </w:div>
    <w:div w:id="1314793628">
      <w:bodyDiv w:val="1"/>
      <w:marLeft w:val="0"/>
      <w:marRight w:val="0"/>
      <w:marTop w:val="0"/>
      <w:marBottom w:val="0"/>
      <w:divBdr>
        <w:top w:val="none" w:sz="0" w:space="0" w:color="auto"/>
        <w:left w:val="none" w:sz="0" w:space="0" w:color="auto"/>
        <w:bottom w:val="none" w:sz="0" w:space="0" w:color="auto"/>
        <w:right w:val="none" w:sz="0" w:space="0" w:color="auto"/>
      </w:divBdr>
    </w:div>
    <w:div w:id="1618565867">
      <w:bodyDiv w:val="1"/>
      <w:marLeft w:val="0"/>
      <w:marRight w:val="0"/>
      <w:marTop w:val="0"/>
      <w:marBottom w:val="0"/>
      <w:divBdr>
        <w:top w:val="none" w:sz="0" w:space="0" w:color="auto"/>
        <w:left w:val="none" w:sz="0" w:space="0" w:color="auto"/>
        <w:bottom w:val="none" w:sz="0" w:space="0" w:color="auto"/>
        <w:right w:val="none" w:sz="0" w:space="0" w:color="auto"/>
      </w:divBdr>
    </w:div>
    <w:div w:id="1757554207">
      <w:bodyDiv w:val="1"/>
      <w:marLeft w:val="0"/>
      <w:marRight w:val="0"/>
      <w:marTop w:val="0"/>
      <w:marBottom w:val="0"/>
      <w:divBdr>
        <w:top w:val="none" w:sz="0" w:space="0" w:color="auto"/>
        <w:left w:val="none" w:sz="0" w:space="0" w:color="auto"/>
        <w:bottom w:val="none" w:sz="0" w:space="0" w:color="auto"/>
        <w:right w:val="none" w:sz="0" w:space="0" w:color="auto"/>
      </w:divBdr>
    </w:div>
    <w:div w:id="1886595767">
      <w:bodyDiv w:val="1"/>
      <w:marLeft w:val="0"/>
      <w:marRight w:val="0"/>
      <w:marTop w:val="0"/>
      <w:marBottom w:val="0"/>
      <w:divBdr>
        <w:top w:val="none" w:sz="0" w:space="0" w:color="auto"/>
        <w:left w:val="none" w:sz="0" w:space="0" w:color="auto"/>
        <w:bottom w:val="none" w:sz="0" w:space="0" w:color="auto"/>
        <w:right w:val="none" w:sz="0" w:space="0" w:color="auto"/>
      </w:divBdr>
    </w:div>
    <w:div w:id="1987467807">
      <w:bodyDiv w:val="1"/>
      <w:marLeft w:val="0"/>
      <w:marRight w:val="0"/>
      <w:marTop w:val="0"/>
      <w:marBottom w:val="0"/>
      <w:divBdr>
        <w:top w:val="none" w:sz="0" w:space="0" w:color="auto"/>
        <w:left w:val="none" w:sz="0" w:space="0" w:color="auto"/>
        <w:bottom w:val="none" w:sz="0" w:space="0" w:color="auto"/>
        <w:right w:val="none" w:sz="0" w:space="0" w:color="auto"/>
      </w:divBdr>
    </w:div>
    <w:div w:id="2072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EC3CFC-4C56-4245-9CA7-F61564F5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28</Pages>
  <Words>15630</Words>
  <Characters>89091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Александр Витальевич</dc:creator>
  <cp:keywords/>
  <dc:description/>
  <cp:lastModifiedBy>Кривальцевич Валентина Леонидовна</cp:lastModifiedBy>
  <cp:revision>11</cp:revision>
  <cp:lastPrinted>2022-06-06T13:03:00Z</cp:lastPrinted>
  <dcterms:created xsi:type="dcterms:W3CDTF">2023-05-23T13:33:00Z</dcterms:created>
  <dcterms:modified xsi:type="dcterms:W3CDTF">2023-05-24T09:30:00Z</dcterms:modified>
</cp:coreProperties>
</file>