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5BE7B" w14:textId="77777777" w:rsidR="00F713C1" w:rsidRPr="0048103B" w:rsidRDefault="00F713C1" w:rsidP="00F713C1">
      <w:pPr>
        <w:shd w:val="clear" w:color="auto" w:fill="FFFFFF"/>
        <w:spacing w:after="0" w:line="240" w:lineRule="auto"/>
        <w:ind w:left="5670" w:right="6"/>
        <w:jc w:val="right"/>
        <w:rPr>
          <w:rFonts w:ascii="Times New Roman" w:hAnsi="Times New Roman" w:cs="Times New Roman"/>
          <w:spacing w:val="-9"/>
          <w:sz w:val="24"/>
          <w:szCs w:val="24"/>
        </w:rPr>
      </w:pPr>
      <w:r w:rsidRPr="0048103B">
        <w:rPr>
          <w:rFonts w:ascii="Times New Roman" w:hAnsi="Times New Roman" w:cs="Times New Roman"/>
          <w:spacing w:val="-9"/>
          <w:sz w:val="24"/>
          <w:szCs w:val="24"/>
        </w:rPr>
        <w:t>Приложение № 1</w:t>
      </w:r>
    </w:p>
    <w:p w14:paraId="0B1948C2" w14:textId="52E09311" w:rsidR="00F713C1" w:rsidRPr="0048103B" w:rsidRDefault="00F713C1" w:rsidP="00F713C1">
      <w:pPr>
        <w:shd w:val="clear" w:color="auto" w:fill="FFFFFF"/>
        <w:spacing w:after="0" w:line="240" w:lineRule="auto"/>
        <w:ind w:right="6"/>
        <w:jc w:val="right"/>
        <w:rPr>
          <w:rFonts w:ascii="Times New Roman" w:hAnsi="Times New Roman" w:cs="Times New Roman"/>
          <w:spacing w:val="-9"/>
          <w:sz w:val="24"/>
          <w:szCs w:val="24"/>
        </w:rPr>
      </w:pPr>
      <w:r w:rsidRPr="0048103B">
        <w:rPr>
          <w:rFonts w:ascii="Times New Roman" w:hAnsi="Times New Roman" w:cs="Times New Roman"/>
          <w:spacing w:val="-9"/>
          <w:sz w:val="24"/>
          <w:szCs w:val="24"/>
        </w:rPr>
        <w:t xml:space="preserve">к Договору подряда № </w:t>
      </w:r>
      <w:r w:rsidR="00C17D5C">
        <w:rPr>
          <w:rFonts w:ascii="Times New Roman" w:hAnsi="Times New Roman" w:cs="Times New Roman"/>
          <w:spacing w:val="-9"/>
          <w:sz w:val="24"/>
          <w:szCs w:val="24"/>
        </w:rPr>
        <w:t>_________</w:t>
      </w:r>
      <w:r w:rsidR="00802759">
        <w:rPr>
          <w:rFonts w:ascii="Times New Roman" w:hAnsi="Times New Roman" w:cs="Times New Roman"/>
          <w:spacing w:val="-9"/>
          <w:sz w:val="24"/>
          <w:szCs w:val="24"/>
        </w:rPr>
        <w:t xml:space="preserve">от </w:t>
      </w:r>
      <w:r w:rsidR="00C17D5C">
        <w:rPr>
          <w:rFonts w:ascii="Times New Roman" w:hAnsi="Times New Roman" w:cs="Times New Roman"/>
          <w:spacing w:val="-9"/>
          <w:sz w:val="24"/>
          <w:szCs w:val="24"/>
        </w:rPr>
        <w:t>__________</w:t>
      </w:r>
    </w:p>
    <w:p w14:paraId="6408E64F" w14:textId="7949A466" w:rsidR="00F713C1" w:rsidRPr="0048103B" w:rsidRDefault="00F713C1" w:rsidP="00F713C1">
      <w:pPr>
        <w:shd w:val="clear" w:color="auto" w:fill="FFFFFF"/>
        <w:ind w:right="7"/>
        <w:jc w:val="right"/>
        <w:rPr>
          <w:rFonts w:ascii="Times New Roman" w:hAnsi="Times New Roman" w:cs="Times New Roman"/>
          <w:spacing w:val="-9"/>
          <w:sz w:val="24"/>
          <w:szCs w:val="24"/>
        </w:rPr>
      </w:pPr>
      <w:r w:rsidRPr="0048103B">
        <w:rPr>
          <w:rFonts w:ascii="Times New Roman" w:hAnsi="Times New Roman" w:cs="Times New Roman"/>
          <w:spacing w:val="-9"/>
          <w:sz w:val="24"/>
          <w:szCs w:val="24"/>
        </w:rPr>
        <w:t xml:space="preserve"> </w:t>
      </w:r>
    </w:p>
    <w:p w14:paraId="7EBB3545" w14:textId="77777777" w:rsidR="000A575A" w:rsidRPr="00FE1E74" w:rsidRDefault="00A90585" w:rsidP="00A27F2E">
      <w:pPr>
        <w:shd w:val="clear" w:color="auto" w:fill="FFFFFF"/>
        <w:jc w:val="center"/>
        <w:rPr>
          <w:rFonts w:ascii="Times New Roman" w:hAnsi="Times New Roman" w:cs="Times New Roman"/>
          <w:b/>
          <w:spacing w:val="-2"/>
          <w:sz w:val="24"/>
          <w:szCs w:val="24"/>
        </w:rPr>
      </w:pPr>
      <w:r>
        <w:rPr>
          <w:rFonts w:ascii="Times New Roman" w:hAnsi="Times New Roman" w:cs="Times New Roman"/>
          <w:b/>
          <w:spacing w:val="-2"/>
          <w:sz w:val="24"/>
          <w:szCs w:val="24"/>
        </w:rPr>
        <w:t>ТЕХНИЧЕСКОЕ ЗАДАНИЕ</w:t>
      </w:r>
    </w:p>
    <w:p w14:paraId="6EF783E3" w14:textId="1AD4CD3B" w:rsidR="000A575A" w:rsidRPr="0076711A" w:rsidRDefault="008F59E9" w:rsidP="007671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выполнение Р</w:t>
      </w:r>
      <w:r w:rsidRPr="00FE1E74">
        <w:rPr>
          <w:rFonts w:ascii="Times New Roman" w:hAnsi="Times New Roman" w:cs="Times New Roman"/>
          <w:b/>
          <w:sz w:val="24"/>
          <w:szCs w:val="24"/>
        </w:rPr>
        <w:t xml:space="preserve">абот </w:t>
      </w:r>
      <w:r>
        <w:rPr>
          <w:rFonts w:ascii="Times New Roman" w:hAnsi="Times New Roman" w:cs="Times New Roman"/>
          <w:b/>
          <w:bCs/>
          <w:sz w:val="24"/>
          <w:szCs w:val="24"/>
        </w:rPr>
        <w:t xml:space="preserve">по </w:t>
      </w:r>
      <w:r w:rsidR="006033D0">
        <w:rPr>
          <w:rFonts w:ascii="Times New Roman" w:hAnsi="Times New Roman" w:cs="Times New Roman"/>
          <w:b/>
          <w:bCs/>
          <w:sz w:val="24"/>
          <w:szCs w:val="24"/>
        </w:rPr>
        <w:t xml:space="preserve">оснащению </w:t>
      </w:r>
      <w:r w:rsidR="001573FE" w:rsidRPr="001573FE">
        <w:rPr>
          <w:rFonts w:ascii="Times New Roman" w:hAnsi="Times New Roman" w:cs="Times New Roman"/>
          <w:b/>
          <w:sz w:val="24"/>
          <w:szCs w:val="24"/>
        </w:rPr>
        <w:t>о</w:t>
      </w:r>
      <w:r w:rsidR="001573FE" w:rsidRPr="00133A2D">
        <w:rPr>
          <w:rFonts w:ascii="Times New Roman" w:hAnsi="Times New Roman" w:cs="Times New Roman"/>
          <w:b/>
          <w:sz w:val="24"/>
          <w:szCs w:val="24"/>
        </w:rPr>
        <w:t>бъект</w:t>
      </w:r>
      <w:r w:rsidR="001573FE">
        <w:rPr>
          <w:rFonts w:ascii="Times New Roman" w:hAnsi="Times New Roman" w:cs="Times New Roman"/>
          <w:b/>
          <w:sz w:val="24"/>
          <w:szCs w:val="24"/>
        </w:rPr>
        <w:t>ов</w:t>
      </w:r>
      <w:r w:rsidR="001573FE" w:rsidRPr="00133A2D">
        <w:rPr>
          <w:rFonts w:ascii="Times New Roman" w:hAnsi="Times New Roman" w:cs="Times New Roman"/>
          <w:b/>
          <w:sz w:val="24"/>
          <w:szCs w:val="24"/>
        </w:rPr>
        <w:t xml:space="preserve"> транспортной инфраструктуры </w:t>
      </w:r>
      <w:r w:rsidR="00412A4A" w:rsidRPr="00412A4A">
        <w:rPr>
          <w:rFonts w:ascii="Times New Roman" w:hAnsi="Times New Roman" w:cs="Times New Roman"/>
          <w:b/>
          <w:sz w:val="24"/>
          <w:szCs w:val="24"/>
        </w:rPr>
        <w:t>автомобильной дорог</w:t>
      </w:r>
      <w:r w:rsidR="00412A4A">
        <w:rPr>
          <w:rFonts w:ascii="Times New Roman" w:hAnsi="Times New Roman" w:cs="Times New Roman"/>
          <w:b/>
          <w:sz w:val="24"/>
          <w:szCs w:val="24"/>
        </w:rPr>
        <w:t xml:space="preserve">и «Западный скоростной диаметр» </w:t>
      </w:r>
      <w:r w:rsidR="006033D0">
        <w:rPr>
          <w:rFonts w:ascii="Times New Roman" w:hAnsi="Times New Roman" w:cs="Times New Roman"/>
          <w:b/>
          <w:bCs/>
          <w:sz w:val="24"/>
          <w:szCs w:val="24"/>
        </w:rPr>
        <w:t xml:space="preserve">техническими средствами обеспечения транспортной безопасности </w:t>
      </w:r>
      <w:r>
        <w:rPr>
          <w:rFonts w:ascii="Times New Roman" w:hAnsi="Times New Roman" w:cs="Times New Roman"/>
          <w:b/>
          <w:bCs/>
          <w:sz w:val="24"/>
          <w:szCs w:val="24"/>
        </w:rPr>
        <w:t xml:space="preserve"> </w:t>
      </w:r>
    </w:p>
    <w:p w14:paraId="288B83FE" w14:textId="77777777" w:rsidR="000A575A" w:rsidRDefault="000A575A" w:rsidP="00A27F2E">
      <w:pPr>
        <w:pStyle w:val="a4"/>
        <w:rPr>
          <w:b/>
          <w:spacing w:val="-1"/>
          <w:szCs w:val="24"/>
        </w:rPr>
      </w:pPr>
    </w:p>
    <w:p w14:paraId="6423CEDB" w14:textId="77777777" w:rsidR="006033D0" w:rsidRPr="00FE1E74" w:rsidRDefault="006033D0" w:rsidP="00A27F2E">
      <w:pPr>
        <w:pStyle w:val="a4"/>
        <w:rPr>
          <w:b/>
          <w:spacing w:val="-1"/>
          <w:szCs w:val="24"/>
        </w:rPr>
      </w:pPr>
    </w:p>
    <w:p w14:paraId="1B702C73" w14:textId="77777777" w:rsidR="002B5076" w:rsidRPr="002B5076" w:rsidRDefault="002B5076" w:rsidP="002B5076">
      <w:pPr>
        <w:spacing w:after="0" w:line="240" w:lineRule="auto"/>
        <w:jc w:val="center"/>
        <w:rPr>
          <w:rFonts w:ascii="Times New Roman" w:eastAsia="Times New Roman" w:hAnsi="Times New Roman" w:cs="Times New Roman"/>
          <w:b/>
          <w:spacing w:val="-1"/>
          <w:sz w:val="24"/>
          <w:szCs w:val="24"/>
        </w:rPr>
      </w:pPr>
    </w:p>
    <w:p w14:paraId="1A50739E" w14:textId="153B7715" w:rsidR="002B5076" w:rsidRDefault="002B5076" w:rsidP="00A27F2E">
      <w:pPr>
        <w:shd w:val="clear" w:color="auto" w:fill="FFFFFF"/>
        <w:ind w:right="-4"/>
        <w:jc w:val="both"/>
        <w:rPr>
          <w:rFonts w:ascii="Times New Roman" w:hAnsi="Times New Roman" w:cs="Times New Roman"/>
          <w:b/>
          <w:spacing w:val="-1"/>
          <w:sz w:val="24"/>
          <w:szCs w:val="24"/>
        </w:rPr>
      </w:pPr>
      <w:r w:rsidRPr="002B5076">
        <w:rPr>
          <w:rFonts w:ascii="Times New Roman" w:hAnsi="Times New Roman" w:cs="Times New Roman"/>
          <w:b/>
          <w:spacing w:val="-1"/>
          <w:sz w:val="24"/>
          <w:szCs w:val="24"/>
        </w:rPr>
        <w:t xml:space="preserve">1. Наименование Заказчика: </w:t>
      </w:r>
      <w:r w:rsidRPr="002B5076">
        <w:rPr>
          <w:rFonts w:ascii="Times New Roman" w:hAnsi="Times New Roman" w:cs="Times New Roman"/>
          <w:spacing w:val="-1"/>
          <w:sz w:val="24"/>
          <w:szCs w:val="24"/>
          <w:u w:val="single"/>
        </w:rPr>
        <w:t>ООО «ОСА-Север» 191186, г. Санкт-Петербург, вн. тер. г. муниципальный округ Дворцовый округ, пер. Волынский, д. 3А литера А, помещ. 63-Н, ком. 2.тел.: +7 (812) 645-40-04, факс: +7 (812) 645-40-33, e-mail: info@nch-spb.com</w:t>
      </w:r>
    </w:p>
    <w:p w14:paraId="1A0C2F8F" w14:textId="65B49629" w:rsidR="00E86C39" w:rsidRPr="00B97E26" w:rsidRDefault="002B5076" w:rsidP="00A27F2E">
      <w:pPr>
        <w:shd w:val="clear" w:color="auto" w:fill="FFFFFF"/>
        <w:ind w:right="-4"/>
        <w:jc w:val="both"/>
        <w:rPr>
          <w:rFonts w:ascii="Times New Roman" w:hAnsi="Times New Roman" w:cs="Times New Roman"/>
          <w:b/>
          <w:spacing w:val="-1"/>
          <w:sz w:val="24"/>
          <w:szCs w:val="24"/>
        </w:rPr>
      </w:pPr>
      <w:r>
        <w:rPr>
          <w:rFonts w:ascii="Times New Roman" w:hAnsi="Times New Roman" w:cs="Times New Roman"/>
          <w:b/>
          <w:spacing w:val="-1"/>
          <w:sz w:val="24"/>
          <w:szCs w:val="24"/>
        </w:rPr>
        <w:t>2</w:t>
      </w:r>
      <w:r w:rsidR="00E86C39" w:rsidRPr="00B97E26">
        <w:rPr>
          <w:rFonts w:ascii="Times New Roman" w:hAnsi="Times New Roman" w:cs="Times New Roman"/>
          <w:b/>
          <w:spacing w:val="-1"/>
          <w:sz w:val="24"/>
          <w:szCs w:val="24"/>
        </w:rPr>
        <w:t>.</w:t>
      </w:r>
      <w:r w:rsidR="000A575A" w:rsidRPr="00B97E26">
        <w:rPr>
          <w:rFonts w:ascii="Times New Roman" w:hAnsi="Times New Roman" w:cs="Times New Roman"/>
          <w:b/>
          <w:spacing w:val="-1"/>
          <w:sz w:val="24"/>
          <w:szCs w:val="24"/>
        </w:rPr>
        <w:t xml:space="preserve"> Сроки выполнения </w:t>
      </w:r>
      <w:r w:rsidR="00A90585" w:rsidRPr="00B97E26">
        <w:rPr>
          <w:rFonts w:ascii="Times New Roman" w:hAnsi="Times New Roman" w:cs="Times New Roman"/>
          <w:b/>
          <w:spacing w:val="-1"/>
          <w:sz w:val="24"/>
          <w:szCs w:val="24"/>
        </w:rPr>
        <w:t>Р</w:t>
      </w:r>
      <w:r w:rsidR="00B57912" w:rsidRPr="00B97E26">
        <w:rPr>
          <w:rFonts w:ascii="Times New Roman" w:hAnsi="Times New Roman" w:cs="Times New Roman"/>
          <w:b/>
          <w:spacing w:val="-1"/>
          <w:sz w:val="24"/>
          <w:szCs w:val="24"/>
        </w:rPr>
        <w:t xml:space="preserve">абот: </w:t>
      </w:r>
    </w:p>
    <w:p w14:paraId="54080F65" w14:textId="77777777" w:rsidR="00412A4A" w:rsidRPr="00822D67" w:rsidRDefault="00412A4A" w:rsidP="00412A4A">
      <w:pPr>
        <w:spacing w:after="0" w:line="240" w:lineRule="auto"/>
        <w:ind w:right="-4"/>
        <w:jc w:val="both"/>
        <w:rPr>
          <w:rFonts w:ascii="Times New Roman" w:hAnsi="Times New Roman" w:cs="Times New Roman"/>
          <w:sz w:val="24"/>
          <w:szCs w:val="24"/>
          <w:u w:val="single"/>
        </w:rPr>
      </w:pPr>
      <w:r w:rsidRPr="00822D67">
        <w:rPr>
          <w:rFonts w:ascii="Times New Roman" w:hAnsi="Times New Roman" w:cs="Times New Roman"/>
          <w:sz w:val="24"/>
          <w:szCs w:val="24"/>
          <w:u w:val="single"/>
        </w:rPr>
        <w:t>Начало Работ: с даты подписания Договора</w:t>
      </w:r>
    </w:p>
    <w:p w14:paraId="5443863C" w14:textId="77777777" w:rsidR="00412A4A" w:rsidRPr="00822D67" w:rsidRDefault="00412A4A" w:rsidP="00412A4A">
      <w:pPr>
        <w:spacing w:after="0" w:line="240" w:lineRule="auto"/>
        <w:ind w:right="-4"/>
        <w:jc w:val="both"/>
        <w:rPr>
          <w:rFonts w:ascii="Times New Roman" w:hAnsi="Times New Roman" w:cs="Times New Roman"/>
          <w:sz w:val="24"/>
          <w:szCs w:val="24"/>
          <w:u w:val="single"/>
        </w:rPr>
      </w:pPr>
      <w:r w:rsidRPr="00822D67">
        <w:rPr>
          <w:rFonts w:ascii="Times New Roman" w:hAnsi="Times New Roman" w:cs="Times New Roman"/>
          <w:sz w:val="24"/>
          <w:szCs w:val="24"/>
          <w:u w:val="single"/>
        </w:rPr>
        <w:t>Окончание Работ: в течение 6 месяцев с даты подписания Договора.</w:t>
      </w:r>
    </w:p>
    <w:p w14:paraId="3D817EE5" w14:textId="77777777" w:rsidR="00412A4A" w:rsidRPr="00822D67" w:rsidRDefault="00412A4A" w:rsidP="00412A4A">
      <w:pPr>
        <w:spacing w:after="0" w:line="240" w:lineRule="auto"/>
        <w:ind w:right="-4"/>
        <w:jc w:val="both"/>
        <w:rPr>
          <w:rFonts w:ascii="Times New Roman" w:hAnsi="Times New Roman" w:cs="Times New Roman"/>
          <w:sz w:val="24"/>
          <w:szCs w:val="24"/>
          <w:u w:val="single"/>
        </w:rPr>
      </w:pPr>
      <w:r w:rsidRPr="00822D67">
        <w:rPr>
          <w:rFonts w:ascii="Times New Roman" w:hAnsi="Times New Roman" w:cs="Times New Roman"/>
          <w:sz w:val="24"/>
          <w:szCs w:val="24"/>
          <w:u w:val="single"/>
        </w:rPr>
        <w:t>Время выполнения Работ: круглосуточно.</w:t>
      </w:r>
    </w:p>
    <w:p w14:paraId="0E903E0C" w14:textId="77777777" w:rsidR="00E86C39" w:rsidRPr="00822D67" w:rsidRDefault="00E86C39" w:rsidP="00B97E26">
      <w:pPr>
        <w:spacing w:after="0" w:line="240" w:lineRule="auto"/>
        <w:ind w:right="-4"/>
        <w:jc w:val="both"/>
        <w:rPr>
          <w:rFonts w:ascii="Times New Roman" w:hAnsi="Times New Roman" w:cs="Times New Roman"/>
          <w:sz w:val="24"/>
          <w:szCs w:val="24"/>
          <w:u w:val="single"/>
        </w:rPr>
      </w:pPr>
    </w:p>
    <w:p w14:paraId="1DF8835F" w14:textId="035EFA51" w:rsidR="002F32B5" w:rsidRDefault="002B5076" w:rsidP="00B61F97">
      <w:pPr>
        <w:spacing w:after="0"/>
        <w:ind w:right="-4"/>
        <w:jc w:val="both"/>
      </w:pPr>
      <w:r>
        <w:rPr>
          <w:rFonts w:ascii="Times New Roman" w:hAnsi="Times New Roman" w:cs="Times New Roman"/>
          <w:b/>
          <w:sz w:val="24"/>
          <w:szCs w:val="24"/>
        </w:rPr>
        <w:t>3</w:t>
      </w:r>
      <w:r w:rsidR="000A575A" w:rsidRPr="00B97E26">
        <w:rPr>
          <w:rFonts w:ascii="Times New Roman" w:hAnsi="Times New Roman" w:cs="Times New Roman"/>
          <w:b/>
          <w:sz w:val="24"/>
          <w:szCs w:val="24"/>
        </w:rPr>
        <w:t xml:space="preserve">. Место выполнения </w:t>
      </w:r>
      <w:r w:rsidR="00A90585" w:rsidRPr="00B97E26">
        <w:rPr>
          <w:rFonts w:ascii="Times New Roman" w:hAnsi="Times New Roman" w:cs="Times New Roman"/>
          <w:b/>
          <w:sz w:val="24"/>
          <w:szCs w:val="24"/>
        </w:rPr>
        <w:t>Р</w:t>
      </w:r>
      <w:r w:rsidR="000A575A" w:rsidRPr="00B97E26">
        <w:rPr>
          <w:rFonts w:ascii="Times New Roman" w:hAnsi="Times New Roman" w:cs="Times New Roman"/>
          <w:b/>
          <w:sz w:val="24"/>
          <w:szCs w:val="24"/>
        </w:rPr>
        <w:t>абот:</w:t>
      </w:r>
      <w:r w:rsidR="008A7BAC" w:rsidRPr="00B97E26">
        <w:t xml:space="preserve"> </w:t>
      </w:r>
    </w:p>
    <w:p w14:paraId="2FB4B893" w14:textId="053FB0A4" w:rsidR="002B5076" w:rsidRDefault="002B5076" w:rsidP="008A2EC1">
      <w:pPr>
        <w:spacing w:after="0"/>
        <w:ind w:right="-4"/>
        <w:jc w:val="both"/>
        <w:rPr>
          <w:rFonts w:ascii="Times New Roman" w:hAnsi="Times New Roman" w:cs="Times New Roman"/>
          <w:sz w:val="24"/>
          <w:szCs w:val="24"/>
          <w:u w:val="single"/>
        </w:rPr>
      </w:pPr>
      <w:r>
        <w:rPr>
          <w:rFonts w:ascii="Times New Roman" w:hAnsi="Times New Roman" w:cs="Times New Roman"/>
          <w:sz w:val="24"/>
          <w:szCs w:val="24"/>
          <w:u w:val="single"/>
        </w:rPr>
        <w:t>3.1 Объект транспортной инфраструктуры – искусственн</w:t>
      </w:r>
      <w:r w:rsidR="001573FE">
        <w:rPr>
          <w:rFonts w:ascii="Times New Roman" w:hAnsi="Times New Roman" w:cs="Times New Roman"/>
          <w:sz w:val="24"/>
          <w:szCs w:val="24"/>
          <w:u w:val="single"/>
        </w:rPr>
        <w:t>ое</w:t>
      </w:r>
      <w:r>
        <w:rPr>
          <w:rFonts w:ascii="Times New Roman" w:hAnsi="Times New Roman" w:cs="Times New Roman"/>
          <w:sz w:val="24"/>
          <w:szCs w:val="24"/>
          <w:u w:val="single"/>
        </w:rPr>
        <w:t xml:space="preserve"> сооружени</w:t>
      </w:r>
      <w:r w:rsidR="001573FE">
        <w:rPr>
          <w:rFonts w:ascii="Times New Roman" w:hAnsi="Times New Roman" w:cs="Times New Roman"/>
          <w:sz w:val="24"/>
          <w:szCs w:val="24"/>
          <w:u w:val="single"/>
        </w:rPr>
        <w:t>е</w:t>
      </w:r>
      <w:r>
        <w:rPr>
          <w:rFonts w:ascii="Times New Roman" w:hAnsi="Times New Roman" w:cs="Times New Roman"/>
          <w:sz w:val="24"/>
          <w:szCs w:val="24"/>
          <w:u w:val="single"/>
        </w:rPr>
        <w:t xml:space="preserve"> в районе р. Смоленки.</w:t>
      </w:r>
    </w:p>
    <w:p w14:paraId="6D7A46A0" w14:textId="6EE2E1E5" w:rsidR="002B5076" w:rsidRDefault="002B5076" w:rsidP="008A2EC1">
      <w:pPr>
        <w:spacing w:after="0"/>
        <w:ind w:right="-4"/>
        <w:jc w:val="both"/>
        <w:rPr>
          <w:rFonts w:ascii="Times New Roman" w:hAnsi="Times New Roman" w:cs="Times New Roman"/>
          <w:sz w:val="24"/>
          <w:szCs w:val="24"/>
          <w:u w:val="single"/>
        </w:rPr>
      </w:pPr>
      <w:r>
        <w:rPr>
          <w:rFonts w:ascii="Times New Roman" w:hAnsi="Times New Roman" w:cs="Times New Roman"/>
          <w:sz w:val="24"/>
          <w:szCs w:val="24"/>
          <w:u w:val="single"/>
        </w:rPr>
        <w:t>3.2 Объект транспортной инфраструктуры - вантовый мост через Корабельный фарватер.</w:t>
      </w:r>
    </w:p>
    <w:p w14:paraId="6AAEC9F1" w14:textId="3E266B9D" w:rsidR="002B5076" w:rsidRDefault="002B5076" w:rsidP="008A2EC1">
      <w:pPr>
        <w:spacing w:after="0"/>
        <w:ind w:right="-4"/>
        <w:jc w:val="both"/>
        <w:rPr>
          <w:rFonts w:ascii="Times New Roman" w:hAnsi="Times New Roman" w:cs="Times New Roman"/>
          <w:sz w:val="24"/>
          <w:szCs w:val="24"/>
          <w:u w:val="single"/>
        </w:rPr>
      </w:pPr>
      <w:r>
        <w:rPr>
          <w:rFonts w:ascii="Times New Roman" w:hAnsi="Times New Roman" w:cs="Times New Roman"/>
          <w:sz w:val="24"/>
          <w:szCs w:val="24"/>
          <w:u w:val="single"/>
        </w:rPr>
        <w:t>3.3 Объект транспортной инфраструктуры – мост в устье рек</w:t>
      </w:r>
      <w:r w:rsidR="002D4E6A">
        <w:rPr>
          <w:rFonts w:ascii="Times New Roman" w:hAnsi="Times New Roman" w:cs="Times New Roman"/>
          <w:sz w:val="24"/>
          <w:szCs w:val="24"/>
          <w:u w:val="single"/>
        </w:rPr>
        <w:t xml:space="preserve"> Средняя Невка и Большая Невка.</w:t>
      </w:r>
    </w:p>
    <w:p w14:paraId="4E8624DA" w14:textId="7698A774" w:rsidR="002B5076" w:rsidRDefault="002B5076" w:rsidP="008A2EC1">
      <w:pPr>
        <w:spacing w:after="0"/>
        <w:ind w:right="-4"/>
        <w:jc w:val="both"/>
        <w:rPr>
          <w:rFonts w:ascii="Times New Roman" w:hAnsi="Times New Roman" w:cs="Times New Roman"/>
          <w:sz w:val="24"/>
          <w:szCs w:val="24"/>
          <w:u w:val="single"/>
        </w:rPr>
      </w:pPr>
      <w:r>
        <w:rPr>
          <w:rFonts w:ascii="Times New Roman" w:hAnsi="Times New Roman" w:cs="Times New Roman"/>
          <w:sz w:val="24"/>
          <w:szCs w:val="24"/>
          <w:u w:val="single"/>
        </w:rPr>
        <w:t xml:space="preserve">3.4 Объект транспортной инфраструктуры </w:t>
      </w:r>
      <w:r w:rsidR="002D4E6A">
        <w:rPr>
          <w:rFonts w:ascii="Times New Roman" w:hAnsi="Times New Roman" w:cs="Times New Roman"/>
          <w:sz w:val="24"/>
          <w:szCs w:val="24"/>
          <w:u w:val="single"/>
        </w:rPr>
        <w:t>– мост через Петровский канал.</w:t>
      </w:r>
    </w:p>
    <w:p w14:paraId="0B40942B" w14:textId="77777777" w:rsidR="002B5076" w:rsidRDefault="002B5076" w:rsidP="008A2EC1">
      <w:pPr>
        <w:spacing w:after="0"/>
        <w:ind w:right="-4"/>
        <w:jc w:val="both"/>
        <w:rPr>
          <w:rFonts w:ascii="Times New Roman" w:hAnsi="Times New Roman" w:cs="Times New Roman"/>
          <w:sz w:val="24"/>
          <w:szCs w:val="24"/>
          <w:u w:val="single"/>
        </w:rPr>
      </w:pPr>
    </w:p>
    <w:p w14:paraId="38063C33" w14:textId="00574C42" w:rsidR="008A2EC1" w:rsidRDefault="00DB391B" w:rsidP="008A2EC1">
      <w:pPr>
        <w:spacing w:after="0" w:line="240" w:lineRule="auto"/>
        <w:ind w:right="-4"/>
        <w:jc w:val="both"/>
        <w:rPr>
          <w:rFonts w:ascii="Times New Roman" w:hAnsi="Times New Roman" w:cs="Times New Roman"/>
          <w:b/>
          <w:sz w:val="24"/>
          <w:szCs w:val="24"/>
        </w:rPr>
      </w:pPr>
      <w:r w:rsidRPr="00DB391B">
        <w:rPr>
          <w:rFonts w:ascii="Times New Roman" w:hAnsi="Times New Roman" w:cs="Times New Roman"/>
          <w:b/>
          <w:sz w:val="24"/>
          <w:szCs w:val="24"/>
        </w:rPr>
        <w:t>3</w:t>
      </w:r>
      <w:r w:rsidR="000A575A" w:rsidRPr="00DB391B">
        <w:rPr>
          <w:rFonts w:ascii="Times New Roman" w:hAnsi="Times New Roman" w:cs="Times New Roman"/>
          <w:b/>
          <w:sz w:val="24"/>
          <w:szCs w:val="24"/>
        </w:rPr>
        <w:t xml:space="preserve">. Вид </w:t>
      </w:r>
      <w:r w:rsidR="00A90585" w:rsidRPr="00B97E26">
        <w:rPr>
          <w:rFonts w:ascii="Times New Roman" w:hAnsi="Times New Roman" w:cs="Times New Roman"/>
          <w:b/>
          <w:sz w:val="24"/>
          <w:szCs w:val="24"/>
        </w:rPr>
        <w:t>Р</w:t>
      </w:r>
      <w:r w:rsidR="000A575A" w:rsidRPr="00B97E26">
        <w:rPr>
          <w:rFonts w:ascii="Times New Roman" w:hAnsi="Times New Roman" w:cs="Times New Roman"/>
          <w:b/>
          <w:sz w:val="24"/>
          <w:szCs w:val="24"/>
        </w:rPr>
        <w:t xml:space="preserve">абот: </w:t>
      </w:r>
    </w:p>
    <w:p w14:paraId="6B5E1CE2" w14:textId="76C4489F" w:rsidR="001573FE" w:rsidRDefault="002F32B5">
      <w:pPr>
        <w:spacing w:after="0" w:line="240" w:lineRule="auto"/>
        <w:ind w:right="-4" w:firstLine="708"/>
        <w:jc w:val="both"/>
        <w:rPr>
          <w:rFonts w:ascii="Times New Roman" w:hAnsi="Times New Roman" w:cs="Times New Roman"/>
          <w:sz w:val="24"/>
          <w:szCs w:val="24"/>
        </w:rPr>
      </w:pPr>
      <w:r w:rsidRPr="004E4613">
        <w:rPr>
          <w:rFonts w:ascii="Times New Roman" w:hAnsi="Times New Roman" w:cs="Times New Roman"/>
          <w:sz w:val="24"/>
          <w:szCs w:val="24"/>
        </w:rPr>
        <w:t xml:space="preserve">- </w:t>
      </w:r>
      <w:r w:rsidR="003C2BB3">
        <w:rPr>
          <w:rFonts w:ascii="Times New Roman" w:hAnsi="Times New Roman" w:cs="Times New Roman"/>
          <w:sz w:val="24"/>
          <w:szCs w:val="24"/>
        </w:rPr>
        <w:t>Комплекс Работ по</w:t>
      </w:r>
      <w:r w:rsidR="001573FE">
        <w:rPr>
          <w:rFonts w:ascii="Times New Roman" w:hAnsi="Times New Roman" w:cs="Times New Roman"/>
          <w:sz w:val="24"/>
          <w:szCs w:val="24"/>
        </w:rPr>
        <w:t xml:space="preserve"> устройству</w:t>
      </w:r>
      <w:r w:rsidR="00130B3B">
        <w:rPr>
          <w:rFonts w:ascii="Times New Roman" w:hAnsi="Times New Roman" w:cs="Times New Roman"/>
          <w:sz w:val="24"/>
          <w:szCs w:val="24"/>
        </w:rPr>
        <w:t xml:space="preserve"> плоского барьера безопасности (ПББ) из армированной колючей ленты (АКЛ)</w:t>
      </w:r>
      <w:r w:rsidR="0099196E">
        <w:rPr>
          <w:rFonts w:ascii="Times New Roman" w:hAnsi="Times New Roman" w:cs="Times New Roman"/>
          <w:sz w:val="24"/>
          <w:szCs w:val="24"/>
        </w:rPr>
        <w:t xml:space="preserve"> и сетчатого ограждения порталов тоннеля в устье р. Смоленки</w:t>
      </w:r>
      <w:r w:rsidR="00026FC4">
        <w:rPr>
          <w:rFonts w:ascii="Times New Roman" w:hAnsi="Times New Roman" w:cs="Times New Roman"/>
          <w:sz w:val="24"/>
          <w:szCs w:val="24"/>
        </w:rPr>
        <w:t xml:space="preserve"> в объемах, указанных в Приложениях № 1÷4.</w:t>
      </w:r>
    </w:p>
    <w:p w14:paraId="1487006B" w14:textId="77777777" w:rsidR="001573FE" w:rsidRDefault="001573FE">
      <w:pPr>
        <w:spacing w:after="0" w:line="240" w:lineRule="auto"/>
        <w:ind w:right="-4" w:firstLine="708"/>
        <w:jc w:val="both"/>
        <w:rPr>
          <w:rFonts w:ascii="Times New Roman" w:hAnsi="Times New Roman" w:cs="Times New Roman"/>
          <w:sz w:val="24"/>
          <w:szCs w:val="24"/>
        </w:rPr>
      </w:pPr>
    </w:p>
    <w:p w14:paraId="30F7899D" w14:textId="18903491" w:rsidR="007716A4" w:rsidRPr="00B97E26" w:rsidRDefault="00130B3B" w:rsidP="00133A2D">
      <w:pPr>
        <w:spacing w:after="0" w:line="240" w:lineRule="auto"/>
        <w:ind w:right="-4"/>
        <w:jc w:val="both"/>
        <w:rPr>
          <w:rFonts w:ascii="Times New Roman" w:hAnsi="Times New Roman" w:cs="Times New Roman"/>
          <w:b/>
          <w:sz w:val="24"/>
          <w:szCs w:val="24"/>
        </w:rPr>
      </w:pPr>
      <w:r>
        <w:rPr>
          <w:rFonts w:ascii="Times New Roman" w:hAnsi="Times New Roman" w:cs="Times New Roman"/>
          <w:b/>
          <w:sz w:val="24"/>
          <w:szCs w:val="24"/>
        </w:rPr>
        <w:t>4</w:t>
      </w:r>
      <w:r w:rsidR="007716A4" w:rsidRPr="00B97E26">
        <w:rPr>
          <w:rFonts w:ascii="Times New Roman" w:hAnsi="Times New Roman" w:cs="Times New Roman"/>
          <w:b/>
          <w:sz w:val="24"/>
          <w:szCs w:val="24"/>
        </w:rPr>
        <w:t>. Требования к Подрядчику.</w:t>
      </w:r>
    </w:p>
    <w:p w14:paraId="23670BE0" w14:textId="77777777" w:rsidR="007716A4" w:rsidRPr="00B97E26" w:rsidRDefault="007716A4" w:rsidP="007716A4">
      <w:pPr>
        <w:spacing w:after="0" w:line="240" w:lineRule="auto"/>
        <w:ind w:right="-4"/>
        <w:jc w:val="both"/>
        <w:rPr>
          <w:rFonts w:ascii="Times New Roman" w:hAnsi="Times New Roman" w:cs="Times New Roman"/>
          <w:b/>
          <w:sz w:val="24"/>
          <w:szCs w:val="24"/>
        </w:rPr>
      </w:pPr>
    </w:p>
    <w:p w14:paraId="7A75D981" w14:textId="77777777" w:rsidR="008F59E9" w:rsidRPr="00B97E26" w:rsidRDefault="007716A4" w:rsidP="008F59E9">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r>
      <w:r w:rsidR="008F59E9" w:rsidRPr="00B97E26">
        <w:rPr>
          <w:rFonts w:ascii="Times New Roman" w:hAnsi="Times New Roman" w:cs="Times New Roman"/>
          <w:sz w:val="24"/>
          <w:szCs w:val="24"/>
        </w:rPr>
        <w:t>Подрядчик на момент начала и в период выполнения Работ должен являться членом СРО, в подтверждение чего Подрядчик до начала выполнения Работ должен предоставить Заказчику выписку из реестра членов СРО, подтверждающую возможность выполнять Работы. Подрядчик не должен приступать к выполнению Работ до предоставления Заказчику Подрядчиком выписки из реестра членов СРО.</w:t>
      </w:r>
    </w:p>
    <w:p w14:paraId="16262127" w14:textId="77777777" w:rsidR="008F59E9" w:rsidRPr="00B97E26" w:rsidRDefault="008F59E9" w:rsidP="008F59E9">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t>Подрядчик должен иметь собственный штат сотрудников обеспечивающий выполнение Работ. Привлечение субподрядных организаций возможно только после согласования с Заказчиком.</w:t>
      </w:r>
    </w:p>
    <w:p w14:paraId="4FD28F3D" w14:textId="77777777" w:rsidR="008F59E9" w:rsidRDefault="008F59E9" w:rsidP="008F59E9">
      <w:pPr>
        <w:spacing w:after="0" w:line="240" w:lineRule="auto"/>
        <w:ind w:right="-4" w:firstLine="708"/>
        <w:jc w:val="both"/>
        <w:rPr>
          <w:rFonts w:ascii="Times New Roman" w:hAnsi="Times New Roman" w:cs="Times New Roman"/>
          <w:sz w:val="24"/>
          <w:szCs w:val="24"/>
        </w:rPr>
      </w:pPr>
      <w:r w:rsidRPr="00B97E26">
        <w:rPr>
          <w:rFonts w:ascii="Times New Roman" w:hAnsi="Times New Roman" w:cs="Times New Roman"/>
          <w:sz w:val="24"/>
          <w:szCs w:val="24"/>
        </w:rPr>
        <w:t>Подрядчик должен иметь в своем штате сотрудников с высшим образованием в области строительства, а также персонал, включенный в национальный реестр специалистов в области строительства.</w:t>
      </w:r>
    </w:p>
    <w:p w14:paraId="05530DCF" w14:textId="77777777" w:rsidR="008F59E9" w:rsidRDefault="008F59E9" w:rsidP="008F59E9">
      <w:pPr>
        <w:spacing w:after="0" w:line="240" w:lineRule="auto"/>
        <w:ind w:right="-4" w:firstLine="709"/>
        <w:jc w:val="both"/>
        <w:rPr>
          <w:rFonts w:ascii="Times New Roman" w:hAnsi="Times New Roman" w:cs="Times New Roman"/>
          <w:sz w:val="24"/>
          <w:szCs w:val="24"/>
        </w:rPr>
      </w:pPr>
      <w:r w:rsidRPr="00B97E26">
        <w:rPr>
          <w:rFonts w:ascii="Times New Roman" w:hAnsi="Times New Roman" w:cs="Times New Roman"/>
          <w:sz w:val="24"/>
          <w:szCs w:val="24"/>
        </w:rPr>
        <w:t>Подрядчик должен иметь необходимое количество исправного оборудования, механизмов, приспособлений, приборов измерения.</w:t>
      </w:r>
      <w:r w:rsidRPr="00B97E26">
        <w:t xml:space="preserve"> </w:t>
      </w:r>
      <w:r w:rsidRPr="00B97E26">
        <w:rPr>
          <w:rFonts w:ascii="Times New Roman" w:hAnsi="Times New Roman" w:cs="Times New Roman"/>
          <w:sz w:val="24"/>
          <w:szCs w:val="24"/>
        </w:rPr>
        <w:t>Все оборудование, инструменты, приспособления, приборы, используемые для выполнения Работ, должны иметь необходимые сертификаты, допуски, свидетельства о поверке и должны быть разрешены для применения в РФ.</w:t>
      </w:r>
    </w:p>
    <w:p w14:paraId="572C54C1" w14:textId="77777777" w:rsidR="007716A4" w:rsidRPr="00B97E26" w:rsidRDefault="007716A4" w:rsidP="007716A4">
      <w:pPr>
        <w:spacing w:after="0" w:line="240" w:lineRule="auto"/>
        <w:ind w:right="-4"/>
        <w:jc w:val="both"/>
        <w:rPr>
          <w:rFonts w:ascii="Times New Roman" w:hAnsi="Times New Roman" w:cs="Times New Roman"/>
          <w:sz w:val="24"/>
          <w:szCs w:val="24"/>
        </w:rPr>
      </w:pPr>
    </w:p>
    <w:p w14:paraId="5ABC62E7" w14:textId="2E4969C9" w:rsidR="007716A4" w:rsidRDefault="00DB391B" w:rsidP="007716A4">
      <w:pPr>
        <w:spacing w:after="0" w:line="240" w:lineRule="auto"/>
        <w:ind w:right="-4"/>
        <w:jc w:val="both"/>
        <w:rPr>
          <w:rFonts w:ascii="Times New Roman" w:hAnsi="Times New Roman" w:cs="Times New Roman"/>
          <w:b/>
          <w:sz w:val="24"/>
          <w:szCs w:val="24"/>
        </w:rPr>
      </w:pPr>
      <w:r>
        <w:rPr>
          <w:rFonts w:ascii="Times New Roman" w:hAnsi="Times New Roman" w:cs="Times New Roman"/>
          <w:b/>
          <w:sz w:val="24"/>
          <w:szCs w:val="24"/>
        </w:rPr>
        <w:t>5</w:t>
      </w:r>
      <w:r w:rsidR="007716A4" w:rsidRPr="00B97E26">
        <w:rPr>
          <w:rFonts w:ascii="Times New Roman" w:hAnsi="Times New Roman" w:cs="Times New Roman"/>
          <w:b/>
          <w:sz w:val="24"/>
          <w:szCs w:val="24"/>
        </w:rPr>
        <w:t>. Обязанности Подрядчика и Заказчика до начала Работ.</w:t>
      </w:r>
    </w:p>
    <w:p w14:paraId="5CAA6ABC" w14:textId="77777777" w:rsidR="00F230E0" w:rsidRPr="00B97E26" w:rsidRDefault="00F230E0" w:rsidP="007716A4">
      <w:pPr>
        <w:spacing w:after="0" w:line="240" w:lineRule="auto"/>
        <w:ind w:right="-4"/>
        <w:jc w:val="both"/>
        <w:rPr>
          <w:rFonts w:ascii="Times New Roman" w:hAnsi="Times New Roman" w:cs="Times New Roman"/>
          <w:b/>
          <w:sz w:val="24"/>
          <w:szCs w:val="24"/>
        </w:rPr>
      </w:pPr>
    </w:p>
    <w:p w14:paraId="163DF1B9" w14:textId="77777777" w:rsidR="00026FC4" w:rsidRDefault="00DB391B" w:rsidP="00026FC4">
      <w:pPr>
        <w:spacing w:after="0" w:line="240" w:lineRule="auto"/>
        <w:ind w:right="-4"/>
        <w:rPr>
          <w:rFonts w:ascii="Times New Roman" w:hAnsi="Times New Roman" w:cs="Times New Roman"/>
          <w:sz w:val="24"/>
          <w:szCs w:val="24"/>
        </w:rPr>
      </w:pPr>
      <w:r>
        <w:rPr>
          <w:rFonts w:ascii="Times New Roman" w:hAnsi="Times New Roman" w:cs="Times New Roman"/>
          <w:sz w:val="24"/>
          <w:szCs w:val="24"/>
        </w:rPr>
        <w:t>5</w:t>
      </w:r>
      <w:r w:rsidR="007716A4" w:rsidRPr="00B97E26">
        <w:rPr>
          <w:rFonts w:ascii="Times New Roman" w:hAnsi="Times New Roman" w:cs="Times New Roman"/>
          <w:sz w:val="24"/>
          <w:szCs w:val="24"/>
        </w:rPr>
        <w:t xml:space="preserve">.1. </w:t>
      </w:r>
      <w:r w:rsidR="00026FC4" w:rsidRPr="00B97E26">
        <w:rPr>
          <w:rFonts w:ascii="Times New Roman" w:hAnsi="Times New Roman" w:cs="Times New Roman"/>
          <w:sz w:val="24"/>
          <w:szCs w:val="24"/>
        </w:rPr>
        <w:t>До начала производства Работ Подрядчик обязан:</w:t>
      </w:r>
    </w:p>
    <w:p w14:paraId="616F157B" w14:textId="77777777" w:rsidR="00026FC4" w:rsidRDefault="00026FC4" w:rsidP="00026FC4">
      <w:pPr>
        <w:spacing w:after="0" w:line="240" w:lineRule="auto"/>
        <w:ind w:right="-4" w:firstLine="708"/>
        <w:rPr>
          <w:rFonts w:ascii="Times New Roman" w:hAnsi="Times New Roman" w:cs="Times New Roman"/>
          <w:sz w:val="24"/>
          <w:szCs w:val="24"/>
        </w:rPr>
      </w:pPr>
      <w:r w:rsidRPr="00B97E26">
        <w:rPr>
          <w:rFonts w:ascii="Times New Roman" w:hAnsi="Times New Roman" w:cs="Times New Roman"/>
          <w:sz w:val="24"/>
          <w:szCs w:val="24"/>
        </w:rPr>
        <w:lastRenderedPageBreak/>
        <w:t xml:space="preserve">- Разработать и согласовать с Заказчиком </w:t>
      </w:r>
      <w:r>
        <w:rPr>
          <w:rFonts w:ascii="Times New Roman" w:hAnsi="Times New Roman" w:cs="Times New Roman"/>
          <w:sz w:val="24"/>
          <w:szCs w:val="24"/>
        </w:rPr>
        <w:t>проект</w:t>
      </w:r>
      <w:r w:rsidRPr="00B97E26">
        <w:rPr>
          <w:rFonts w:ascii="Times New Roman" w:hAnsi="Times New Roman" w:cs="Times New Roman"/>
          <w:sz w:val="24"/>
          <w:szCs w:val="24"/>
        </w:rPr>
        <w:t xml:space="preserve"> производств</w:t>
      </w:r>
      <w:r>
        <w:rPr>
          <w:rFonts w:ascii="Times New Roman" w:hAnsi="Times New Roman" w:cs="Times New Roman"/>
          <w:sz w:val="24"/>
          <w:szCs w:val="24"/>
        </w:rPr>
        <w:t>а</w:t>
      </w:r>
      <w:r w:rsidRPr="00B97E26">
        <w:rPr>
          <w:rFonts w:ascii="Times New Roman" w:hAnsi="Times New Roman" w:cs="Times New Roman"/>
          <w:sz w:val="24"/>
          <w:szCs w:val="24"/>
        </w:rPr>
        <w:t xml:space="preserve"> Работ</w:t>
      </w:r>
      <w:r>
        <w:rPr>
          <w:rFonts w:ascii="Times New Roman" w:hAnsi="Times New Roman" w:cs="Times New Roman"/>
          <w:sz w:val="24"/>
          <w:szCs w:val="24"/>
        </w:rPr>
        <w:t xml:space="preserve"> (далее – ППР)</w:t>
      </w:r>
      <w:r w:rsidRPr="00B97E26">
        <w:rPr>
          <w:rFonts w:ascii="Times New Roman" w:hAnsi="Times New Roman" w:cs="Times New Roman"/>
          <w:sz w:val="24"/>
          <w:szCs w:val="24"/>
        </w:rPr>
        <w:t>, включающий в себя все виды Работ, технологию их производства, контролируемые параметры, паспорта и сертификаты на используемые материалы и прочие материалы, влияющие на качество и безопасность производства Работ;</w:t>
      </w:r>
    </w:p>
    <w:p w14:paraId="7D97F043" w14:textId="5107B95E" w:rsidR="00026FC4" w:rsidRPr="00B97E26" w:rsidRDefault="00026FC4" w:rsidP="00026FC4">
      <w:pPr>
        <w:spacing w:after="0" w:line="240" w:lineRule="auto"/>
        <w:ind w:right="-4" w:firstLine="708"/>
        <w:rPr>
          <w:rFonts w:ascii="Times New Roman" w:hAnsi="Times New Roman" w:cs="Times New Roman"/>
          <w:sz w:val="24"/>
          <w:szCs w:val="24"/>
        </w:rPr>
      </w:pPr>
      <w:r>
        <w:rPr>
          <w:rFonts w:ascii="Times New Roman" w:hAnsi="Times New Roman" w:cs="Times New Roman"/>
          <w:sz w:val="24"/>
          <w:szCs w:val="24"/>
        </w:rPr>
        <w:t xml:space="preserve">- </w:t>
      </w:r>
      <w:r w:rsidRPr="00B97E26">
        <w:rPr>
          <w:rFonts w:ascii="Times New Roman" w:hAnsi="Times New Roman" w:cs="Times New Roman"/>
          <w:sz w:val="24"/>
          <w:szCs w:val="24"/>
        </w:rPr>
        <w:t xml:space="preserve">Разработать и согласовать с Заказчиком </w:t>
      </w:r>
      <w:r>
        <w:rPr>
          <w:rFonts w:ascii="Times New Roman" w:hAnsi="Times New Roman" w:cs="Times New Roman"/>
          <w:sz w:val="24"/>
          <w:szCs w:val="24"/>
        </w:rPr>
        <w:t>график</w:t>
      </w:r>
      <w:r w:rsidRPr="00B97E26">
        <w:rPr>
          <w:rFonts w:ascii="Times New Roman" w:hAnsi="Times New Roman" w:cs="Times New Roman"/>
          <w:sz w:val="24"/>
          <w:szCs w:val="24"/>
        </w:rPr>
        <w:t xml:space="preserve"> производств</w:t>
      </w:r>
      <w:r>
        <w:rPr>
          <w:rFonts w:ascii="Times New Roman" w:hAnsi="Times New Roman" w:cs="Times New Roman"/>
          <w:sz w:val="24"/>
          <w:szCs w:val="24"/>
        </w:rPr>
        <w:t>а</w:t>
      </w:r>
      <w:r w:rsidRPr="00B97E26">
        <w:rPr>
          <w:rFonts w:ascii="Times New Roman" w:hAnsi="Times New Roman" w:cs="Times New Roman"/>
          <w:sz w:val="24"/>
          <w:szCs w:val="24"/>
        </w:rPr>
        <w:t xml:space="preserve"> Работ</w:t>
      </w:r>
      <w:r>
        <w:rPr>
          <w:rFonts w:ascii="Times New Roman" w:hAnsi="Times New Roman" w:cs="Times New Roman"/>
          <w:sz w:val="24"/>
          <w:szCs w:val="24"/>
        </w:rPr>
        <w:t>;</w:t>
      </w:r>
    </w:p>
    <w:p w14:paraId="48E93FB6" w14:textId="77777777" w:rsidR="00026FC4" w:rsidRDefault="00026FC4" w:rsidP="00026FC4">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r>
      <w:r w:rsidRPr="008A1AE9">
        <w:rPr>
          <w:rFonts w:ascii="Times New Roman" w:hAnsi="Times New Roman" w:cs="Times New Roman"/>
          <w:sz w:val="24"/>
          <w:szCs w:val="24"/>
        </w:rPr>
        <w:t xml:space="preserve">- При </w:t>
      </w:r>
      <w:r w:rsidRPr="0064571D">
        <w:rPr>
          <w:rFonts w:ascii="Times New Roman" w:hAnsi="Times New Roman" w:cs="Times New Roman"/>
          <w:sz w:val="24"/>
          <w:szCs w:val="24"/>
        </w:rPr>
        <w:t xml:space="preserve">необходимости выполнения Работ, связанных с ограничением движения на иных дорогах помимо </w:t>
      </w:r>
      <w:r w:rsidRPr="00B97E26">
        <w:rPr>
          <w:rFonts w:ascii="Times New Roman" w:hAnsi="Times New Roman" w:cs="Times New Roman"/>
          <w:sz w:val="24"/>
          <w:szCs w:val="24"/>
        </w:rPr>
        <w:t>автомобильной дорог</w:t>
      </w:r>
      <w:r>
        <w:rPr>
          <w:rFonts w:ascii="Times New Roman" w:hAnsi="Times New Roman" w:cs="Times New Roman"/>
          <w:sz w:val="24"/>
          <w:szCs w:val="24"/>
        </w:rPr>
        <w:t>и</w:t>
      </w:r>
      <w:r w:rsidRPr="00B97E26">
        <w:rPr>
          <w:rFonts w:ascii="Times New Roman" w:hAnsi="Times New Roman" w:cs="Times New Roman"/>
          <w:sz w:val="24"/>
          <w:szCs w:val="24"/>
        </w:rPr>
        <w:t xml:space="preserve"> «Западный скоростной диаметр»</w:t>
      </w:r>
      <w:r w:rsidRPr="0064571D">
        <w:rPr>
          <w:rFonts w:ascii="Times New Roman" w:hAnsi="Times New Roman" w:cs="Times New Roman"/>
          <w:sz w:val="24"/>
          <w:szCs w:val="24"/>
        </w:rPr>
        <w:t xml:space="preserve">, </w:t>
      </w:r>
      <w:r>
        <w:rPr>
          <w:rFonts w:ascii="Times New Roman" w:hAnsi="Times New Roman" w:cs="Times New Roman"/>
          <w:sz w:val="24"/>
          <w:szCs w:val="24"/>
        </w:rPr>
        <w:t>размещения строительной техники</w:t>
      </w:r>
      <w:r w:rsidRPr="001A223F">
        <w:rPr>
          <w:rFonts w:ascii="Times New Roman" w:hAnsi="Times New Roman" w:cs="Times New Roman"/>
          <w:sz w:val="24"/>
          <w:szCs w:val="24"/>
        </w:rPr>
        <w:t>,</w:t>
      </w:r>
      <w:r>
        <w:rPr>
          <w:rFonts w:ascii="Times New Roman" w:hAnsi="Times New Roman" w:cs="Times New Roman"/>
          <w:sz w:val="24"/>
          <w:szCs w:val="24"/>
        </w:rPr>
        <w:t xml:space="preserve"> оборудования и материалов на территории, не принадлежащей Заказчику,</w:t>
      </w:r>
      <w:r w:rsidRPr="0064571D">
        <w:rPr>
          <w:rFonts w:ascii="Times New Roman" w:hAnsi="Times New Roman" w:cs="Times New Roman"/>
          <w:sz w:val="24"/>
          <w:szCs w:val="24"/>
        </w:rPr>
        <w:t xml:space="preserve"> получить </w:t>
      </w:r>
      <w:r>
        <w:rPr>
          <w:rFonts w:ascii="Times New Roman" w:hAnsi="Times New Roman" w:cs="Times New Roman"/>
          <w:sz w:val="24"/>
          <w:szCs w:val="24"/>
        </w:rPr>
        <w:t xml:space="preserve">необходимые согласования и </w:t>
      </w:r>
      <w:r w:rsidRPr="0064571D">
        <w:rPr>
          <w:rFonts w:ascii="Times New Roman" w:hAnsi="Times New Roman" w:cs="Times New Roman"/>
          <w:sz w:val="24"/>
          <w:szCs w:val="24"/>
        </w:rPr>
        <w:t>разрешение</w:t>
      </w:r>
      <w:r>
        <w:rPr>
          <w:rFonts w:ascii="Times New Roman" w:hAnsi="Times New Roman" w:cs="Times New Roman"/>
          <w:sz w:val="24"/>
          <w:szCs w:val="24"/>
        </w:rPr>
        <w:t>, требуемые</w:t>
      </w:r>
      <w:r w:rsidRPr="0064571D">
        <w:rPr>
          <w:rFonts w:ascii="Times New Roman" w:hAnsi="Times New Roman" w:cs="Times New Roman"/>
          <w:sz w:val="24"/>
          <w:szCs w:val="24"/>
        </w:rPr>
        <w:t xml:space="preserve"> </w:t>
      </w:r>
      <w:r>
        <w:rPr>
          <w:rFonts w:ascii="Times New Roman" w:hAnsi="Times New Roman" w:cs="Times New Roman"/>
          <w:sz w:val="24"/>
          <w:szCs w:val="24"/>
        </w:rPr>
        <w:t>для</w:t>
      </w:r>
      <w:r w:rsidRPr="0064571D">
        <w:rPr>
          <w:rFonts w:ascii="Times New Roman" w:hAnsi="Times New Roman" w:cs="Times New Roman"/>
          <w:sz w:val="24"/>
          <w:szCs w:val="24"/>
        </w:rPr>
        <w:t xml:space="preserve"> выполнени</w:t>
      </w:r>
      <w:r>
        <w:rPr>
          <w:rFonts w:ascii="Times New Roman" w:hAnsi="Times New Roman" w:cs="Times New Roman"/>
          <w:sz w:val="24"/>
          <w:szCs w:val="24"/>
        </w:rPr>
        <w:t>я</w:t>
      </w:r>
      <w:r w:rsidRPr="0064571D">
        <w:rPr>
          <w:rFonts w:ascii="Times New Roman" w:hAnsi="Times New Roman" w:cs="Times New Roman"/>
          <w:sz w:val="24"/>
          <w:szCs w:val="24"/>
        </w:rPr>
        <w:t xml:space="preserve"> Работ</w:t>
      </w:r>
      <w:r>
        <w:rPr>
          <w:rFonts w:ascii="Times New Roman" w:hAnsi="Times New Roman" w:cs="Times New Roman"/>
          <w:sz w:val="24"/>
          <w:szCs w:val="24"/>
        </w:rPr>
        <w:t xml:space="preserve"> на такой территории,</w:t>
      </w:r>
      <w:r w:rsidRPr="0064571D">
        <w:rPr>
          <w:rFonts w:ascii="Times New Roman" w:hAnsi="Times New Roman" w:cs="Times New Roman"/>
          <w:sz w:val="24"/>
          <w:szCs w:val="24"/>
        </w:rPr>
        <w:t xml:space="preserve"> у </w:t>
      </w:r>
      <w:r>
        <w:rPr>
          <w:rFonts w:ascii="Times New Roman" w:hAnsi="Times New Roman" w:cs="Times New Roman"/>
          <w:sz w:val="24"/>
          <w:szCs w:val="24"/>
        </w:rPr>
        <w:t>соответствующих</w:t>
      </w:r>
      <w:r w:rsidRPr="0064571D">
        <w:rPr>
          <w:rFonts w:ascii="Times New Roman" w:hAnsi="Times New Roman" w:cs="Times New Roman"/>
          <w:sz w:val="24"/>
          <w:szCs w:val="24"/>
        </w:rPr>
        <w:t xml:space="preserve"> органов</w:t>
      </w:r>
      <w:r>
        <w:rPr>
          <w:rFonts w:ascii="Times New Roman" w:hAnsi="Times New Roman" w:cs="Times New Roman"/>
          <w:sz w:val="24"/>
          <w:szCs w:val="24"/>
        </w:rPr>
        <w:t xml:space="preserve"> и организаций</w:t>
      </w:r>
      <w:r w:rsidRPr="0064571D">
        <w:rPr>
          <w:rFonts w:ascii="Times New Roman" w:hAnsi="Times New Roman" w:cs="Times New Roman"/>
          <w:sz w:val="24"/>
          <w:szCs w:val="24"/>
        </w:rPr>
        <w:t>;</w:t>
      </w:r>
    </w:p>
    <w:p w14:paraId="373E0F3F" w14:textId="77777777" w:rsidR="00026FC4" w:rsidRDefault="00026FC4" w:rsidP="00026FC4">
      <w:pPr>
        <w:spacing w:after="0" w:line="240" w:lineRule="auto"/>
        <w:ind w:right="-4" w:firstLine="708"/>
        <w:jc w:val="both"/>
        <w:rPr>
          <w:rFonts w:ascii="Times New Roman" w:hAnsi="Times New Roman" w:cs="Times New Roman"/>
          <w:sz w:val="24"/>
          <w:szCs w:val="24"/>
        </w:rPr>
      </w:pPr>
      <w:r w:rsidRPr="00B97E26">
        <w:rPr>
          <w:rFonts w:ascii="Times New Roman" w:hAnsi="Times New Roman" w:cs="Times New Roman"/>
          <w:sz w:val="24"/>
          <w:szCs w:val="24"/>
        </w:rPr>
        <w:t xml:space="preserve">- </w:t>
      </w:r>
      <w:r w:rsidRPr="001A223F">
        <w:rPr>
          <w:rFonts w:ascii="Times New Roman" w:hAnsi="Times New Roman" w:cs="Times New Roman"/>
          <w:sz w:val="24"/>
          <w:szCs w:val="24"/>
        </w:rPr>
        <w:t xml:space="preserve">При необходимости </w:t>
      </w:r>
      <w:r>
        <w:rPr>
          <w:rFonts w:ascii="Times New Roman" w:hAnsi="Times New Roman" w:cs="Times New Roman"/>
          <w:sz w:val="24"/>
          <w:szCs w:val="24"/>
        </w:rPr>
        <w:t>размещения строительной техники</w:t>
      </w:r>
      <w:r w:rsidRPr="001A223F">
        <w:rPr>
          <w:rFonts w:ascii="Times New Roman" w:hAnsi="Times New Roman" w:cs="Times New Roman"/>
          <w:sz w:val="24"/>
          <w:szCs w:val="24"/>
        </w:rPr>
        <w:t>,</w:t>
      </w:r>
      <w:r>
        <w:rPr>
          <w:rFonts w:ascii="Times New Roman" w:hAnsi="Times New Roman" w:cs="Times New Roman"/>
          <w:sz w:val="24"/>
          <w:szCs w:val="24"/>
        </w:rPr>
        <w:t xml:space="preserve"> оборудования и материалов на территории не принадлежащей Заказчику, получить все необходимые разрешения у собственников земель и иных</w:t>
      </w:r>
      <w:r w:rsidRPr="001A223F">
        <w:rPr>
          <w:rFonts w:ascii="Times New Roman" w:hAnsi="Times New Roman" w:cs="Times New Roman"/>
          <w:sz w:val="24"/>
          <w:szCs w:val="24"/>
        </w:rPr>
        <w:t xml:space="preserve"> компетентных органов;</w:t>
      </w:r>
    </w:p>
    <w:p w14:paraId="62DBAD77" w14:textId="77777777" w:rsidR="00026FC4" w:rsidRPr="00B97E26" w:rsidRDefault="00026FC4" w:rsidP="00026FC4">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t>- Предоставить Приказ о назначении ответственных лиц за выполнение Работ и контроль качества производимых Работ;</w:t>
      </w:r>
    </w:p>
    <w:p w14:paraId="209A964F" w14:textId="77777777" w:rsidR="00026FC4" w:rsidRPr="00B97E26" w:rsidRDefault="00026FC4" w:rsidP="00026FC4">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t>- Предоставить заявку по форме Заказчика на выполнение Работ с перечнем лиц, выполняющим Работы;</w:t>
      </w:r>
    </w:p>
    <w:p w14:paraId="658513A3" w14:textId="77777777" w:rsidR="00026FC4" w:rsidRPr="00B97E26" w:rsidRDefault="00026FC4" w:rsidP="00026FC4">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t xml:space="preserve">- </w:t>
      </w:r>
      <w:r>
        <w:rPr>
          <w:rFonts w:ascii="Times New Roman" w:hAnsi="Times New Roman" w:cs="Times New Roman"/>
          <w:sz w:val="24"/>
          <w:szCs w:val="24"/>
        </w:rPr>
        <w:t xml:space="preserve">Обеспечить, чтобы все </w:t>
      </w:r>
      <w:r w:rsidRPr="00B97E26">
        <w:rPr>
          <w:rFonts w:ascii="Times New Roman" w:hAnsi="Times New Roman" w:cs="Times New Roman"/>
          <w:sz w:val="24"/>
          <w:szCs w:val="24"/>
        </w:rPr>
        <w:t xml:space="preserve">сотрудники, участвующие в выполнении Работ, </w:t>
      </w:r>
      <w:r>
        <w:rPr>
          <w:rFonts w:ascii="Times New Roman" w:hAnsi="Times New Roman" w:cs="Times New Roman"/>
          <w:sz w:val="24"/>
          <w:szCs w:val="24"/>
        </w:rPr>
        <w:t>прошли</w:t>
      </w:r>
      <w:r w:rsidRPr="00B97E26">
        <w:rPr>
          <w:rFonts w:ascii="Times New Roman" w:hAnsi="Times New Roman" w:cs="Times New Roman"/>
          <w:sz w:val="24"/>
          <w:szCs w:val="24"/>
        </w:rPr>
        <w:t xml:space="preserve"> вводный инструктаж по охране труда, пожарной безопасности и экологической безопасности в соответствующих подразделениях Заказчика;</w:t>
      </w:r>
    </w:p>
    <w:p w14:paraId="3D4F443C" w14:textId="77777777" w:rsidR="00026FC4" w:rsidRPr="00B97E26" w:rsidRDefault="00026FC4" w:rsidP="00026FC4">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t xml:space="preserve">- Ознакомиться и соблюдать требования </w:t>
      </w:r>
      <w:r w:rsidRPr="001A223F">
        <w:rPr>
          <w:rFonts w:ascii="Times New Roman" w:hAnsi="Times New Roman" w:cs="Times New Roman"/>
          <w:sz w:val="24"/>
          <w:szCs w:val="24"/>
        </w:rPr>
        <w:t>условий соглашения от 20.12.2012 о создании и эксплуатации на основе государственного частного партнерства автомобильной дороги «Западный скоростной диаметр», заключенного между ООО «Магистраль северной столицы», АО «ЗСД» и городом Санкт-Петербургом (далее также – СГЧП) в области штрафных санкций</w:t>
      </w:r>
      <w:r w:rsidRPr="00B97E26">
        <w:rPr>
          <w:rFonts w:ascii="Times New Roman" w:hAnsi="Times New Roman" w:cs="Times New Roman"/>
          <w:sz w:val="24"/>
          <w:szCs w:val="24"/>
        </w:rPr>
        <w:t>;</w:t>
      </w:r>
    </w:p>
    <w:p w14:paraId="24F97A7B" w14:textId="77777777" w:rsidR="00026FC4" w:rsidRDefault="00026FC4" w:rsidP="00026FC4">
      <w:pPr>
        <w:spacing w:after="0" w:line="240" w:lineRule="auto"/>
        <w:ind w:right="-4" w:firstLine="708"/>
        <w:jc w:val="both"/>
        <w:rPr>
          <w:rFonts w:ascii="Times New Roman" w:hAnsi="Times New Roman" w:cs="Times New Roman"/>
          <w:sz w:val="24"/>
          <w:szCs w:val="24"/>
        </w:rPr>
      </w:pPr>
      <w:r w:rsidRPr="00B97E26">
        <w:rPr>
          <w:rFonts w:ascii="Times New Roman" w:hAnsi="Times New Roman" w:cs="Times New Roman"/>
          <w:sz w:val="24"/>
          <w:szCs w:val="24"/>
        </w:rPr>
        <w:t xml:space="preserve">- Ознакомиться и соблюдать требования Инструкции по обеспечению безопасности при проведении Работ на Автомобильной дороге ЗСД, </w:t>
      </w:r>
      <w:r w:rsidRPr="0002719D">
        <w:rPr>
          <w:rFonts w:ascii="Times New Roman" w:hAnsi="Times New Roman" w:cs="Times New Roman"/>
          <w:sz w:val="24"/>
          <w:szCs w:val="24"/>
        </w:rPr>
        <w:t>утвержденной совместным приказом ООО «Магистраль северной столицы» и ООО «ОСА-Севе</w:t>
      </w:r>
      <w:r>
        <w:rPr>
          <w:rFonts w:ascii="Times New Roman" w:hAnsi="Times New Roman" w:cs="Times New Roman"/>
          <w:sz w:val="24"/>
          <w:szCs w:val="24"/>
        </w:rPr>
        <w:t>р» от 05.04.2023 № 10-23/16-23</w:t>
      </w:r>
      <w:r w:rsidRPr="00B97E26">
        <w:rPr>
          <w:rFonts w:ascii="Times New Roman" w:hAnsi="Times New Roman" w:cs="Times New Roman"/>
          <w:sz w:val="24"/>
          <w:szCs w:val="24"/>
        </w:rPr>
        <w:t xml:space="preserve">. </w:t>
      </w:r>
    </w:p>
    <w:p w14:paraId="11DC7B81" w14:textId="77777777" w:rsidR="00026FC4" w:rsidRPr="00B97E26" w:rsidRDefault="00026FC4" w:rsidP="00026FC4">
      <w:pPr>
        <w:spacing w:after="0" w:line="240" w:lineRule="auto"/>
        <w:ind w:right="-4" w:firstLine="708"/>
        <w:jc w:val="both"/>
        <w:rPr>
          <w:rFonts w:ascii="Times New Roman" w:hAnsi="Times New Roman" w:cs="Times New Roman"/>
          <w:sz w:val="24"/>
          <w:szCs w:val="24"/>
        </w:rPr>
      </w:pPr>
      <w:r>
        <w:rPr>
          <w:rFonts w:ascii="Times New Roman" w:hAnsi="Times New Roman" w:cs="Times New Roman"/>
          <w:sz w:val="24"/>
          <w:szCs w:val="24"/>
        </w:rPr>
        <w:t>В</w:t>
      </w:r>
      <w:r w:rsidRPr="00424401">
        <w:rPr>
          <w:rFonts w:ascii="Times New Roman" w:hAnsi="Times New Roman" w:cs="Times New Roman"/>
          <w:sz w:val="24"/>
          <w:szCs w:val="24"/>
        </w:rPr>
        <w:t xml:space="preserve"> случае, если для выполнения Работ требуется получить ордер Государственной административно-технической инспекции, Подрядчик обязан до начала Работ получить такой ордер от имени Заказчика, запросив в указанных целях у Заказчика соответствующую доверенность. В случае привлечения Заказчика к ответственности за неисполнение Заказчиком обязанности по получению указанного ордера для выполнения Работ, Подрядчик обязан по требованию Заказчика возместить Заказчику убытки в сумме, равной размеру штрафов, начисленных Заказчику по причине неисполнения Заказчиком обязанности по получению ордера</w:t>
      </w:r>
      <w:r w:rsidRPr="00587EAF">
        <w:rPr>
          <w:rFonts w:ascii="Times New Roman" w:hAnsi="Times New Roman" w:cs="Times New Roman"/>
          <w:sz w:val="24"/>
          <w:szCs w:val="24"/>
        </w:rPr>
        <w:t>. Данная услуга не входит в стоимость Работ по Договору и оплачивается Заказчиком отдельно на основании коммерческого предложения и счета от Подрядчика</w:t>
      </w:r>
      <w:r>
        <w:rPr>
          <w:rFonts w:ascii="Times New Roman" w:hAnsi="Times New Roman" w:cs="Times New Roman"/>
          <w:sz w:val="24"/>
          <w:szCs w:val="24"/>
        </w:rPr>
        <w:t>.</w:t>
      </w:r>
    </w:p>
    <w:p w14:paraId="527ACDE4" w14:textId="77777777" w:rsidR="00026FC4" w:rsidRPr="00B97E26" w:rsidRDefault="00026FC4" w:rsidP="00026FC4">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7.2. До начала производства Работ Заказчик обязан:</w:t>
      </w:r>
    </w:p>
    <w:p w14:paraId="4C398F5A" w14:textId="77777777" w:rsidR="00026FC4" w:rsidRPr="00B97E26" w:rsidRDefault="00026FC4" w:rsidP="00026FC4">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t>- Ознакомить Подрядчика с условиями СГЧП в области наложения штрафных санкций за нарушения при производстве Работ;</w:t>
      </w:r>
    </w:p>
    <w:p w14:paraId="573D3C45" w14:textId="77777777" w:rsidR="00026FC4" w:rsidRPr="00B97E26" w:rsidRDefault="00026FC4" w:rsidP="00026FC4">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t>- Предоставить Подрядчику информацию об ограничениях по времени выполнения Работ;</w:t>
      </w:r>
    </w:p>
    <w:p w14:paraId="633E1555" w14:textId="77777777" w:rsidR="00026FC4" w:rsidRPr="00B97E26" w:rsidRDefault="00026FC4" w:rsidP="00026FC4">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t>- Предоставить Подрядчику форму заявки на выполнение Работ;</w:t>
      </w:r>
    </w:p>
    <w:p w14:paraId="5FC537CB" w14:textId="77777777" w:rsidR="00026FC4" w:rsidRDefault="00026FC4" w:rsidP="00026FC4">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t>- Провести вводный инструктаж по охране труда, пожарной и экологической безопасности с со</w:t>
      </w:r>
      <w:r>
        <w:rPr>
          <w:rFonts w:ascii="Times New Roman" w:hAnsi="Times New Roman" w:cs="Times New Roman"/>
          <w:sz w:val="24"/>
          <w:szCs w:val="24"/>
        </w:rPr>
        <w:t>трудниками, указанными в заявке;</w:t>
      </w:r>
    </w:p>
    <w:p w14:paraId="2BFA3F63" w14:textId="77777777" w:rsidR="00026FC4" w:rsidRDefault="00026FC4" w:rsidP="00026FC4">
      <w:pPr>
        <w:spacing w:after="0" w:line="240" w:lineRule="auto"/>
        <w:ind w:right="-4" w:firstLine="708"/>
        <w:jc w:val="both"/>
        <w:rPr>
          <w:rFonts w:ascii="Times New Roman" w:hAnsi="Times New Roman" w:cs="Times New Roman"/>
          <w:sz w:val="24"/>
          <w:szCs w:val="24"/>
        </w:rPr>
      </w:pPr>
      <w:r w:rsidRPr="00507D39">
        <w:rPr>
          <w:rFonts w:ascii="Times New Roman" w:hAnsi="Times New Roman" w:cs="Times New Roman"/>
          <w:sz w:val="24"/>
          <w:szCs w:val="24"/>
        </w:rPr>
        <w:t>- Согласовать наряд-допуск</w:t>
      </w:r>
      <w:r w:rsidRPr="00363E65">
        <w:rPr>
          <w:rFonts w:ascii="Times New Roman" w:hAnsi="Times New Roman" w:cs="Times New Roman"/>
          <w:sz w:val="24"/>
          <w:szCs w:val="24"/>
        </w:rPr>
        <w:t xml:space="preserve"> на производство </w:t>
      </w:r>
      <w:r>
        <w:rPr>
          <w:rFonts w:ascii="Times New Roman" w:hAnsi="Times New Roman" w:cs="Times New Roman"/>
          <w:sz w:val="24"/>
          <w:szCs w:val="24"/>
        </w:rPr>
        <w:t>Р</w:t>
      </w:r>
      <w:r w:rsidRPr="00363E65">
        <w:rPr>
          <w:rFonts w:ascii="Times New Roman" w:hAnsi="Times New Roman" w:cs="Times New Roman"/>
          <w:sz w:val="24"/>
          <w:szCs w:val="24"/>
        </w:rPr>
        <w:t xml:space="preserve">абот </w:t>
      </w:r>
      <w:r>
        <w:rPr>
          <w:rFonts w:ascii="Times New Roman" w:hAnsi="Times New Roman" w:cs="Times New Roman"/>
          <w:sz w:val="24"/>
          <w:szCs w:val="24"/>
        </w:rPr>
        <w:t xml:space="preserve">на сотрудников, которые прошли вводный инструктаж </w:t>
      </w:r>
      <w:r w:rsidRPr="00363E65">
        <w:rPr>
          <w:rFonts w:ascii="Times New Roman" w:hAnsi="Times New Roman" w:cs="Times New Roman"/>
          <w:sz w:val="24"/>
          <w:szCs w:val="24"/>
        </w:rPr>
        <w:t>по техник</w:t>
      </w:r>
      <w:r>
        <w:rPr>
          <w:rFonts w:ascii="Times New Roman" w:hAnsi="Times New Roman" w:cs="Times New Roman"/>
          <w:sz w:val="24"/>
          <w:szCs w:val="24"/>
        </w:rPr>
        <w:t>е</w:t>
      </w:r>
      <w:r w:rsidRPr="00363E65">
        <w:rPr>
          <w:rFonts w:ascii="Times New Roman" w:hAnsi="Times New Roman" w:cs="Times New Roman"/>
          <w:sz w:val="24"/>
          <w:szCs w:val="24"/>
        </w:rPr>
        <w:t xml:space="preserve"> безопасности</w:t>
      </w:r>
      <w:r>
        <w:rPr>
          <w:rFonts w:ascii="Times New Roman" w:hAnsi="Times New Roman" w:cs="Times New Roman"/>
          <w:sz w:val="24"/>
          <w:szCs w:val="24"/>
        </w:rPr>
        <w:t>,</w:t>
      </w:r>
      <w:r w:rsidRPr="00363E65">
        <w:rPr>
          <w:rFonts w:ascii="Times New Roman" w:hAnsi="Times New Roman" w:cs="Times New Roman"/>
          <w:sz w:val="24"/>
          <w:szCs w:val="24"/>
        </w:rPr>
        <w:t xml:space="preserve"> охране труда</w:t>
      </w:r>
      <w:r>
        <w:rPr>
          <w:rFonts w:ascii="Times New Roman" w:hAnsi="Times New Roman" w:cs="Times New Roman"/>
          <w:sz w:val="24"/>
          <w:szCs w:val="24"/>
        </w:rPr>
        <w:t xml:space="preserve"> и экологической безопасности</w:t>
      </w:r>
      <w:r w:rsidRPr="00363E65">
        <w:rPr>
          <w:rFonts w:ascii="Times New Roman" w:hAnsi="Times New Roman" w:cs="Times New Roman"/>
          <w:sz w:val="24"/>
          <w:szCs w:val="24"/>
        </w:rPr>
        <w:t xml:space="preserve"> в соответствующем подразделении Заказчика</w:t>
      </w:r>
      <w:r>
        <w:rPr>
          <w:rFonts w:ascii="Times New Roman" w:hAnsi="Times New Roman" w:cs="Times New Roman"/>
          <w:sz w:val="24"/>
          <w:szCs w:val="24"/>
        </w:rPr>
        <w:t>;</w:t>
      </w:r>
    </w:p>
    <w:p w14:paraId="3A5E8E3C" w14:textId="77777777" w:rsidR="00026FC4" w:rsidRPr="00B97E26" w:rsidRDefault="00026FC4" w:rsidP="00026FC4">
      <w:pPr>
        <w:spacing w:after="0" w:line="240" w:lineRule="auto"/>
        <w:ind w:right="-4" w:firstLine="708"/>
        <w:jc w:val="both"/>
        <w:rPr>
          <w:rFonts w:ascii="Times New Roman" w:hAnsi="Times New Roman" w:cs="Times New Roman"/>
          <w:sz w:val="24"/>
          <w:szCs w:val="24"/>
        </w:rPr>
      </w:pPr>
      <w:r w:rsidRPr="00B97E26">
        <w:rPr>
          <w:rFonts w:ascii="Times New Roman" w:hAnsi="Times New Roman" w:cs="Times New Roman"/>
          <w:sz w:val="24"/>
          <w:szCs w:val="24"/>
        </w:rPr>
        <w:t xml:space="preserve">- При необходимости выполнения Работ, связанных с ограничением движения на автомобильной дороге «Западный скоростной диаметр», разработать схемы организации дорожного движения (далее – схема ОДД) в соответствии с требованиями ГОСТ Р 58350-2019 "Дороги автомобильные общего пользования. Технические средства организации дорожного </w:t>
      </w:r>
      <w:r>
        <w:rPr>
          <w:rFonts w:ascii="Times New Roman" w:hAnsi="Times New Roman" w:cs="Times New Roman"/>
          <w:sz w:val="24"/>
          <w:szCs w:val="24"/>
        </w:rPr>
        <w:t>движения в местах производства Р</w:t>
      </w:r>
      <w:r w:rsidRPr="00B97E26">
        <w:rPr>
          <w:rFonts w:ascii="Times New Roman" w:hAnsi="Times New Roman" w:cs="Times New Roman"/>
          <w:sz w:val="24"/>
          <w:szCs w:val="24"/>
        </w:rPr>
        <w:t xml:space="preserve">абот. Технические требования. Правила применения" (утв. Приказом Росстандарта от 13.02.2019 N 30-ст.) и Отраслевого дорожного методического документа ОДМ 218.6.019-2016 "Рекомендации по организации движения и ограждению мест производства дорожных работ" (издан на основании Распоряжения Росавтодора от 02.03.2016 N 303-р) в части, </w:t>
      </w:r>
      <w:r w:rsidRPr="00B97E26">
        <w:rPr>
          <w:rFonts w:ascii="Times New Roman" w:hAnsi="Times New Roman" w:cs="Times New Roman"/>
          <w:sz w:val="24"/>
          <w:szCs w:val="24"/>
        </w:rPr>
        <w:lastRenderedPageBreak/>
        <w:t xml:space="preserve">не противоречащей ГОСТ Р 58350-2019 и </w:t>
      </w:r>
      <w:r>
        <w:rPr>
          <w:rFonts w:ascii="Times New Roman" w:hAnsi="Times New Roman" w:cs="Times New Roman"/>
          <w:sz w:val="24"/>
          <w:szCs w:val="24"/>
        </w:rPr>
        <w:t>установить технические средства организации дорожного движения (далее -ТСОДД) в местах производства Работ.</w:t>
      </w:r>
    </w:p>
    <w:p w14:paraId="0B945FA0" w14:textId="77777777" w:rsidR="007716A4" w:rsidRPr="00B97E26" w:rsidRDefault="007716A4" w:rsidP="00026FC4">
      <w:pPr>
        <w:spacing w:after="0" w:line="240" w:lineRule="auto"/>
        <w:ind w:right="-4"/>
        <w:rPr>
          <w:rFonts w:ascii="Times New Roman" w:hAnsi="Times New Roman" w:cs="Times New Roman"/>
          <w:sz w:val="24"/>
          <w:szCs w:val="24"/>
        </w:rPr>
      </w:pPr>
      <w:r w:rsidRPr="00B97E26">
        <w:rPr>
          <w:rFonts w:ascii="Times New Roman" w:hAnsi="Times New Roman" w:cs="Times New Roman"/>
          <w:sz w:val="24"/>
          <w:szCs w:val="24"/>
        </w:rPr>
        <w:tab/>
      </w:r>
    </w:p>
    <w:p w14:paraId="562546DA" w14:textId="5CC55072" w:rsidR="007716A4" w:rsidRPr="00B97E26" w:rsidRDefault="00DB391B" w:rsidP="007716A4">
      <w:pPr>
        <w:spacing w:after="0" w:line="240" w:lineRule="auto"/>
        <w:ind w:right="-4"/>
        <w:rPr>
          <w:rFonts w:ascii="Times New Roman" w:hAnsi="Times New Roman" w:cs="Times New Roman"/>
          <w:b/>
          <w:sz w:val="24"/>
          <w:szCs w:val="24"/>
        </w:rPr>
      </w:pPr>
      <w:r>
        <w:rPr>
          <w:rFonts w:ascii="Times New Roman" w:hAnsi="Times New Roman" w:cs="Times New Roman"/>
          <w:b/>
          <w:sz w:val="24"/>
          <w:szCs w:val="24"/>
        </w:rPr>
        <w:t>6</w:t>
      </w:r>
      <w:r w:rsidR="007716A4" w:rsidRPr="00B97E26">
        <w:rPr>
          <w:rFonts w:ascii="Times New Roman" w:hAnsi="Times New Roman" w:cs="Times New Roman"/>
          <w:b/>
          <w:sz w:val="24"/>
          <w:szCs w:val="24"/>
        </w:rPr>
        <w:t xml:space="preserve">. Порядок </w:t>
      </w:r>
      <w:r w:rsidR="00AD150C">
        <w:rPr>
          <w:rFonts w:ascii="Times New Roman" w:hAnsi="Times New Roman" w:cs="Times New Roman"/>
          <w:b/>
          <w:sz w:val="24"/>
          <w:szCs w:val="24"/>
        </w:rPr>
        <w:t>выполнения</w:t>
      </w:r>
      <w:r w:rsidR="00AD150C" w:rsidRPr="00B97E26">
        <w:rPr>
          <w:rFonts w:ascii="Times New Roman" w:hAnsi="Times New Roman" w:cs="Times New Roman"/>
          <w:b/>
          <w:sz w:val="24"/>
          <w:szCs w:val="24"/>
        </w:rPr>
        <w:t xml:space="preserve"> </w:t>
      </w:r>
      <w:r w:rsidR="007716A4" w:rsidRPr="00B97E26">
        <w:rPr>
          <w:rFonts w:ascii="Times New Roman" w:hAnsi="Times New Roman" w:cs="Times New Roman"/>
          <w:b/>
          <w:sz w:val="24"/>
          <w:szCs w:val="24"/>
        </w:rPr>
        <w:t>Работ.</w:t>
      </w:r>
    </w:p>
    <w:p w14:paraId="6F1C0F34" w14:textId="77777777" w:rsidR="007716A4" w:rsidRPr="00B97E26" w:rsidRDefault="007716A4" w:rsidP="007716A4">
      <w:pPr>
        <w:spacing w:after="0" w:line="240" w:lineRule="auto"/>
        <w:ind w:right="-4"/>
        <w:rPr>
          <w:rFonts w:ascii="Times New Roman" w:hAnsi="Times New Roman" w:cs="Times New Roman"/>
          <w:b/>
          <w:sz w:val="24"/>
          <w:szCs w:val="24"/>
        </w:rPr>
      </w:pPr>
      <w:r w:rsidRPr="00B97E26">
        <w:rPr>
          <w:rFonts w:ascii="Times New Roman" w:hAnsi="Times New Roman" w:cs="Times New Roman"/>
          <w:sz w:val="24"/>
          <w:szCs w:val="24"/>
        </w:rPr>
        <w:t xml:space="preserve">           </w:t>
      </w:r>
    </w:p>
    <w:p w14:paraId="51C93740" w14:textId="78111D14" w:rsidR="00580B7C" w:rsidRDefault="007716A4" w:rsidP="00F713C1">
      <w:pPr>
        <w:spacing w:after="0" w:line="240" w:lineRule="auto"/>
        <w:ind w:right="-4"/>
        <w:jc w:val="both"/>
        <w:rPr>
          <w:rFonts w:ascii="Times New Roman" w:hAnsi="Times New Roman" w:cs="Times New Roman"/>
          <w:sz w:val="24"/>
          <w:szCs w:val="24"/>
        </w:rPr>
      </w:pPr>
      <w:r w:rsidRPr="00B97E26">
        <w:rPr>
          <w:rFonts w:ascii="Times New Roman" w:hAnsi="Times New Roman" w:cs="Times New Roman"/>
          <w:b/>
          <w:sz w:val="24"/>
          <w:szCs w:val="24"/>
        </w:rPr>
        <w:tab/>
      </w:r>
      <w:r w:rsidR="00580B7C" w:rsidRPr="00907E3F">
        <w:rPr>
          <w:rFonts w:ascii="Times New Roman" w:hAnsi="Times New Roman" w:cs="Times New Roman"/>
          <w:sz w:val="24"/>
          <w:szCs w:val="24"/>
        </w:rPr>
        <w:t>Работ</w:t>
      </w:r>
      <w:r w:rsidR="00AD150C">
        <w:rPr>
          <w:rFonts w:ascii="Times New Roman" w:hAnsi="Times New Roman" w:cs="Times New Roman"/>
          <w:sz w:val="24"/>
          <w:szCs w:val="24"/>
        </w:rPr>
        <w:t>ы должны</w:t>
      </w:r>
      <w:r w:rsidR="00580B7C" w:rsidRPr="00907E3F">
        <w:rPr>
          <w:rFonts w:ascii="Times New Roman" w:hAnsi="Times New Roman" w:cs="Times New Roman"/>
          <w:sz w:val="24"/>
          <w:szCs w:val="24"/>
        </w:rPr>
        <w:t xml:space="preserve"> </w:t>
      </w:r>
      <w:r w:rsidR="00AD150C" w:rsidRPr="00907E3F">
        <w:rPr>
          <w:rFonts w:ascii="Times New Roman" w:hAnsi="Times New Roman" w:cs="Times New Roman"/>
          <w:sz w:val="24"/>
          <w:szCs w:val="24"/>
        </w:rPr>
        <w:t>выполня</w:t>
      </w:r>
      <w:r w:rsidR="00AD150C">
        <w:rPr>
          <w:rFonts w:ascii="Times New Roman" w:hAnsi="Times New Roman" w:cs="Times New Roman"/>
          <w:sz w:val="24"/>
          <w:szCs w:val="24"/>
        </w:rPr>
        <w:t>ть</w:t>
      </w:r>
      <w:r w:rsidR="00AD150C" w:rsidRPr="00907E3F">
        <w:rPr>
          <w:rFonts w:ascii="Times New Roman" w:hAnsi="Times New Roman" w:cs="Times New Roman"/>
          <w:sz w:val="24"/>
          <w:szCs w:val="24"/>
        </w:rPr>
        <w:t>ся</w:t>
      </w:r>
      <w:r w:rsidR="00AD150C">
        <w:rPr>
          <w:rFonts w:ascii="Times New Roman" w:hAnsi="Times New Roman" w:cs="Times New Roman"/>
          <w:sz w:val="24"/>
          <w:szCs w:val="24"/>
        </w:rPr>
        <w:t xml:space="preserve"> </w:t>
      </w:r>
      <w:r w:rsidR="00580B7C">
        <w:rPr>
          <w:rFonts w:ascii="Times New Roman" w:hAnsi="Times New Roman" w:cs="Times New Roman"/>
          <w:sz w:val="24"/>
          <w:szCs w:val="24"/>
        </w:rPr>
        <w:t>в соответствии со следующими документами</w:t>
      </w:r>
      <w:r w:rsidR="00282793">
        <w:rPr>
          <w:rFonts w:ascii="Times New Roman" w:hAnsi="Times New Roman" w:cs="Times New Roman"/>
          <w:sz w:val="24"/>
          <w:szCs w:val="24"/>
        </w:rPr>
        <w:t>, которые должны быть</w:t>
      </w:r>
      <w:r w:rsidR="00282793" w:rsidRPr="00282793">
        <w:rPr>
          <w:rFonts w:ascii="Times New Roman" w:hAnsi="Times New Roman" w:cs="Times New Roman"/>
          <w:sz w:val="24"/>
          <w:szCs w:val="24"/>
        </w:rPr>
        <w:t xml:space="preserve"> </w:t>
      </w:r>
      <w:r w:rsidR="00282793">
        <w:rPr>
          <w:rFonts w:ascii="Times New Roman" w:hAnsi="Times New Roman" w:cs="Times New Roman"/>
          <w:sz w:val="24"/>
          <w:szCs w:val="24"/>
        </w:rPr>
        <w:t>согласованы Подрядчиком с Заказчиком</w:t>
      </w:r>
      <w:r w:rsidR="00580B7C">
        <w:rPr>
          <w:rFonts w:ascii="Times New Roman" w:hAnsi="Times New Roman" w:cs="Times New Roman"/>
          <w:sz w:val="24"/>
          <w:szCs w:val="24"/>
        </w:rPr>
        <w:t>:</w:t>
      </w:r>
    </w:p>
    <w:p w14:paraId="2F5965F2" w14:textId="23A09C75" w:rsidR="00580B7C" w:rsidRDefault="00DD7B49" w:rsidP="00580B7C">
      <w:pPr>
        <w:spacing w:after="0" w:line="240" w:lineRule="auto"/>
        <w:ind w:right="-4" w:firstLine="708"/>
        <w:rPr>
          <w:rFonts w:ascii="Times New Roman" w:hAnsi="Times New Roman" w:cs="Times New Roman"/>
          <w:sz w:val="24"/>
          <w:szCs w:val="24"/>
        </w:rPr>
      </w:pPr>
      <w:r>
        <w:rPr>
          <w:rFonts w:ascii="Times New Roman" w:hAnsi="Times New Roman" w:cs="Times New Roman"/>
          <w:sz w:val="24"/>
          <w:szCs w:val="24"/>
        </w:rPr>
        <w:t xml:space="preserve">- </w:t>
      </w:r>
      <w:r w:rsidR="00FC008F" w:rsidRPr="00FC008F">
        <w:rPr>
          <w:rFonts w:ascii="Times New Roman" w:hAnsi="Times New Roman" w:cs="Times New Roman"/>
          <w:sz w:val="24"/>
          <w:szCs w:val="24"/>
        </w:rPr>
        <w:t xml:space="preserve">График </w:t>
      </w:r>
      <w:r w:rsidR="00AD150C">
        <w:rPr>
          <w:rFonts w:ascii="Times New Roman" w:hAnsi="Times New Roman" w:cs="Times New Roman"/>
          <w:sz w:val="24"/>
          <w:szCs w:val="24"/>
        </w:rPr>
        <w:t>производства Р</w:t>
      </w:r>
      <w:r w:rsidR="00FC008F" w:rsidRPr="00FC008F">
        <w:rPr>
          <w:rFonts w:ascii="Times New Roman" w:hAnsi="Times New Roman" w:cs="Times New Roman"/>
          <w:sz w:val="24"/>
          <w:szCs w:val="24"/>
        </w:rPr>
        <w:t>або</w:t>
      </w:r>
      <w:r w:rsidR="00026FC4">
        <w:rPr>
          <w:rFonts w:ascii="Times New Roman" w:hAnsi="Times New Roman" w:cs="Times New Roman"/>
          <w:sz w:val="24"/>
          <w:szCs w:val="24"/>
        </w:rPr>
        <w:t>т;</w:t>
      </w:r>
    </w:p>
    <w:p w14:paraId="13A8CAA3" w14:textId="358C6984" w:rsidR="00580B7C" w:rsidRDefault="00580B7C" w:rsidP="00580B7C">
      <w:pPr>
        <w:spacing w:after="0" w:line="240" w:lineRule="auto"/>
        <w:ind w:right="-4" w:firstLine="708"/>
        <w:rPr>
          <w:rFonts w:ascii="Times New Roman" w:hAnsi="Times New Roman" w:cs="Times New Roman"/>
          <w:sz w:val="24"/>
          <w:szCs w:val="24"/>
        </w:rPr>
      </w:pPr>
      <w:r>
        <w:rPr>
          <w:rFonts w:ascii="Times New Roman" w:hAnsi="Times New Roman" w:cs="Times New Roman"/>
          <w:sz w:val="24"/>
          <w:szCs w:val="24"/>
        </w:rPr>
        <w:t xml:space="preserve">- Проект производства </w:t>
      </w:r>
      <w:r w:rsidR="0090433E">
        <w:rPr>
          <w:rFonts w:ascii="Times New Roman" w:hAnsi="Times New Roman" w:cs="Times New Roman"/>
          <w:sz w:val="24"/>
          <w:szCs w:val="24"/>
        </w:rPr>
        <w:t>Р</w:t>
      </w:r>
      <w:r>
        <w:rPr>
          <w:rFonts w:ascii="Times New Roman" w:hAnsi="Times New Roman" w:cs="Times New Roman"/>
          <w:sz w:val="24"/>
          <w:szCs w:val="24"/>
        </w:rPr>
        <w:t>абот;</w:t>
      </w:r>
    </w:p>
    <w:p w14:paraId="4D727AE6" w14:textId="77777777" w:rsidR="00580B7C" w:rsidRDefault="00580B7C" w:rsidP="00580B7C">
      <w:pPr>
        <w:spacing w:after="0" w:line="240" w:lineRule="auto"/>
        <w:ind w:right="-4" w:firstLine="708"/>
        <w:rPr>
          <w:rFonts w:ascii="Times New Roman" w:hAnsi="Times New Roman" w:cs="Times New Roman"/>
          <w:sz w:val="24"/>
          <w:szCs w:val="24"/>
        </w:rPr>
      </w:pPr>
      <w:r>
        <w:rPr>
          <w:rFonts w:ascii="Times New Roman" w:hAnsi="Times New Roman" w:cs="Times New Roman"/>
          <w:sz w:val="24"/>
          <w:szCs w:val="24"/>
        </w:rPr>
        <w:t>- Схемы ОДД;</w:t>
      </w:r>
    </w:p>
    <w:p w14:paraId="234123CF" w14:textId="68F62F9B" w:rsidR="00165536" w:rsidRDefault="00580B7C" w:rsidP="00DD7B49">
      <w:pPr>
        <w:spacing w:after="0" w:line="240" w:lineRule="auto"/>
        <w:ind w:right="-4" w:firstLine="708"/>
        <w:jc w:val="both"/>
        <w:rPr>
          <w:rFonts w:ascii="Times New Roman" w:hAnsi="Times New Roman" w:cs="Times New Roman"/>
          <w:sz w:val="24"/>
          <w:szCs w:val="24"/>
        </w:rPr>
      </w:pPr>
      <w:r>
        <w:rPr>
          <w:rFonts w:ascii="Times New Roman" w:hAnsi="Times New Roman" w:cs="Times New Roman"/>
          <w:sz w:val="24"/>
          <w:szCs w:val="24"/>
        </w:rPr>
        <w:t>- Наряд-допуск на выполнение Работ.</w:t>
      </w:r>
    </w:p>
    <w:p w14:paraId="1A125C1E" w14:textId="77777777" w:rsidR="00026FC4" w:rsidRDefault="00165536" w:rsidP="00026FC4">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r>
      <w:r w:rsidR="00026FC4">
        <w:rPr>
          <w:rFonts w:ascii="Times New Roman" w:hAnsi="Times New Roman" w:cs="Times New Roman"/>
          <w:sz w:val="24"/>
          <w:szCs w:val="24"/>
        </w:rPr>
        <w:t xml:space="preserve">В случае необходимости корректировки графика Работ возникшей по вине Подрядчика, Подрядчик должен письменно уведомить Заказчика о необходимости корректировки с указанием причин повлекших его корректировку, и представить мероприятия по ликвидации возможного отставания от графика Работ. При этом Заказчик имеет право отклонить внесения изменений в график Работ и наложить на Подрядчика штрафные санкции в соответствии с условиями СГЧП. </w:t>
      </w:r>
    </w:p>
    <w:p w14:paraId="4D649C34" w14:textId="77777777" w:rsidR="00026FC4" w:rsidRDefault="00026FC4" w:rsidP="00026FC4">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t>В случае необходимости корректировки графика Работ возникшей по вине Заказчика, Заказчик должен письменно уведомить Подрядчика о необходимости корректировки с указанием причин повлекших его корректировку, и продлить условия договора на срок данной корректировки.</w:t>
      </w:r>
    </w:p>
    <w:p w14:paraId="27C94CAB" w14:textId="77777777" w:rsidR="00026FC4" w:rsidRPr="00B97E26" w:rsidRDefault="00026FC4" w:rsidP="00026FC4">
      <w:pPr>
        <w:spacing w:after="0" w:line="240" w:lineRule="auto"/>
        <w:ind w:right="-4"/>
        <w:jc w:val="both"/>
        <w:rPr>
          <w:rFonts w:ascii="Times New Roman" w:hAnsi="Times New Roman" w:cs="Times New Roman"/>
          <w:sz w:val="24"/>
          <w:szCs w:val="24"/>
        </w:rPr>
      </w:pPr>
      <w:r>
        <w:rPr>
          <w:rFonts w:ascii="Times New Roman" w:hAnsi="Times New Roman" w:cs="Times New Roman"/>
          <w:sz w:val="24"/>
          <w:szCs w:val="24"/>
        </w:rPr>
        <w:tab/>
      </w:r>
      <w:r w:rsidRPr="00B97E26">
        <w:rPr>
          <w:rFonts w:ascii="Times New Roman" w:hAnsi="Times New Roman" w:cs="Times New Roman"/>
          <w:sz w:val="24"/>
          <w:szCs w:val="24"/>
        </w:rPr>
        <w:t xml:space="preserve">До начала производства Работ на каждом участке Подрядчик обязан проинформировать отдел транспортной безопасности (далее – ОТБ) Заказчика о выходе на Работы. Ответственный за выполнение Работ по приказу от Подрядчика должен </w:t>
      </w:r>
      <w:r w:rsidRPr="001A223F">
        <w:rPr>
          <w:rFonts w:ascii="Times New Roman" w:hAnsi="Times New Roman" w:cs="Times New Roman"/>
          <w:sz w:val="24"/>
          <w:szCs w:val="24"/>
        </w:rPr>
        <w:t>убедиться в наличии</w:t>
      </w:r>
      <w:r w:rsidRPr="00B97E26">
        <w:rPr>
          <w:rFonts w:ascii="Times New Roman" w:hAnsi="Times New Roman" w:cs="Times New Roman"/>
          <w:sz w:val="24"/>
          <w:szCs w:val="24"/>
        </w:rPr>
        <w:t xml:space="preserve"> на месте производства Работ следующих документов:</w:t>
      </w:r>
    </w:p>
    <w:p w14:paraId="708EF6A3" w14:textId="77777777" w:rsidR="00026FC4" w:rsidRPr="00B97E26" w:rsidRDefault="00026FC4" w:rsidP="00026FC4">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t>- действующий наряд-допуск;</w:t>
      </w:r>
    </w:p>
    <w:p w14:paraId="3798C619" w14:textId="77777777" w:rsidR="00026FC4" w:rsidRPr="00B97E26" w:rsidRDefault="00026FC4" w:rsidP="00026FC4">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t>- приказ о назначении ответственных сотрудников;</w:t>
      </w:r>
    </w:p>
    <w:p w14:paraId="7AF482B9" w14:textId="77777777" w:rsidR="00026FC4" w:rsidRDefault="00026FC4" w:rsidP="00026FC4">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t>- детальный график производства Работ;</w:t>
      </w:r>
    </w:p>
    <w:p w14:paraId="1147E4A7" w14:textId="77777777" w:rsidR="00026FC4" w:rsidRDefault="00026FC4" w:rsidP="00026FC4">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t>- копия ППР, согласованного с Заказчиком.</w:t>
      </w:r>
    </w:p>
    <w:p w14:paraId="0E1B8E72" w14:textId="77777777" w:rsidR="00026FC4" w:rsidRDefault="00026FC4" w:rsidP="00026FC4">
      <w:pPr>
        <w:spacing w:after="0" w:line="240" w:lineRule="auto"/>
        <w:ind w:right="-4" w:firstLine="708"/>
        <w:rPr>
          <w:rFonts w:ascii="Times New Roman" w:hAnsi="Times New Roman" w:cs="Times New Roman"/>
          <w:sz w:val="24"/>
          <w:szCs w:val="24"/>
        </w:rPr>
      </w:pPr>
      <w:r>
        <w:rPr>
          <w:rFonts w:ascii="Times New Roman" w:hAnsi="Times New Roman" w:cs="Times New Roman"/>
          <w:sz w:val="24"/>
          <w:szCs w:val="24"/>
        </w:rPr>
        <w:t>Данные документы должны постоянно находится на месте производства Работ и предоставляться по требованию Заказчика.</w:t>
      </w:r>
    </w:p>
    <w:p w14:paraId="52347298" w14:textId="77777777" w:rsidR="00026FC4" w:rsidRDefault="00026FC4" w:rsidP="00026FC4">
      <w:pPr>
        <w:spacing w:after="0" w:line="240" w:lineRule="auto"/>
        <w:ind w:right="-4" w:firstLine="708"/>
        <w:rPr>
          <w:rFonts w:ascii="Times New Roman" w:hAnsi="Times New Roman" w:cs="Times New Roman"/>
          <w:sz w:val="24"/>
          <w:szCs w:val="24"/>
        </w:rPr>
      </w:pPr>
      <w:r>
        <w:rPr>
          <w:rFonts w:ascii="Times New Roman" w:hAnsi="Times New Roman" w:cs="Times New Roman"/>
          <w:sz w:val="24"/>
          <w:szCs w:val="24"/>
        </w:rPr>
        <w:t>При необходимости выхода на проезжую часть Подрядчик обязан:</w:t>
      </w:r>
    </w:p>
    <w:p w14:paraId="411D207D" w14:textId="77777777" w:rsidR="00026FC4" w:rsidRDefault="00026FC4" w:rsidP="00026FC4">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t>- согласовать сроки выхода на проезжую часть с Заказчиком.</w:t>
      </w:r>
    </w:p>
    <w:p w14:paraId="15742B23" w14:textId="77777777" w:rsidR="00026FC4" w:rsidRDefault="00026FC4" w:rsidP="00026FC4">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t>Выход на проезжую часть осуществляется Подрядчиком только после разрешения диспетчера АСУДД. Выход на проезжую часть осуществляется Подрядчиком с помощью машины прикрытия, оборудованной всеми необходимыми дорожными знаками и проблесковыми маячками, после чего производится установка знаков и ограждений и иных необходимых средств организации дорожного движения согласно утвержденной схемы ОДД. Наличие машины прикрытия, установку технических средств организации дорожного места в месте выполнения Работ обеспечивает Заказчик.</w:t>
      </w:r>
    </w:p>
    <w:p w14:paraId="24A79B62" w14:textId="77777777" w:rsidR="00026FC4" w:rsidRDefault="00026FC4" w:rsidP="00026FC4">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t>Работы на проезжей части разрешаются только после оборудования участка Работ ТСОДД в полном объеме.</w:t>
      </w:r>
    </w:p>
    <w:p w14:paraId="4D00C4E2" w14:textId="77777777" w:rsidR="00026FC4" w:rsidRDefault="00026FC4" w:rsidP="00026FC4">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t>При выполнении Работ Подрядчик обязан осуществлять постоянный контроль за установленными знаками и ограждениями. В случае нарушения схемы ОДД Подрядчик должен незамедлительно принять меры по устранению нарушения.</w:t>
      </w:r>
      <w:r>
        <w:rPr>
          <w:rFonts w:ascii="Times New Roman" w:hAnsi="Times New Roman" w:cs="Times New Roman"/>
          <w:sz w:val="24"/>
          <w:szCs w:val="24"/>
        </w:rPr>
        <w:tab/>
      </w:r>
    </w:p>
    <w:p w14:paraId="318DFA7A" w14:textId="77777777" w:rsidR="00026FC4" w:rsidRDefault="00026FC4" w:rsidP="00026FC4">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sz w:val="24"/>
          <w:szCs w:val="24"/>
        </w:rPr>
        <w:t>За час до окончания Р</w:t>
      </w:r>
      <w:r w:rsidRPr="00F02842">
        <w:rPr>
          <w:rFonts w:ascii="Times New Roman" w:hAnsi="Times New Roman"/>
          <w:sz w:val="24"/>
          <w:szCs w:val="24"/>
        </w:rPr>
        <w:t>абот Подрядчик должен уведомить ответственного предст</w:t>
      </w:r>
      <w:r>
        <w:rPr>
          <w:rFonts w:ascii="Times New Roman" w:hAnsi="Times New Roman"/>
          <w:sz w:val="24"/>
          <w:szCs w:val="24"/>
        </w:rPr>
        <w:t>авителя Заказчика об окончании Р</w:t>
      </w:r>
      <w:r w:rsidRPr="00F02842">
        <w:rPr>
          <w:rFonts w:ascii="Times New Roman" w:hAnsi="Times New Roman"/>
          <w:sz w:val="24"/>
          <w:szCs w:val="24"/>
        </w:rPr>
        <w:t>абот</w:t>
      </w:r>
      <w:r>
        <w:rPr>
          <w:rFonts w:ascii="Times New Roman" w:hAnsi="Times New Roman"/>
          <w:sz w:val="24"/>
          <w:szCs w:val="24"/>
        </w:rPr>
        <w:t>, проверить место производства Работ на отсутствие строительных материалов, отходов и иных предметов, влияющих на безопасность дорожного движения и окружающую среду.</w:t>
      </w:r>
    </w:p>
    <w:p w14:paraId="2ECEF523" w14:textId="77777777" w:rsidR="00026FC4" w:rsidRPr="00B97E26" w:rsidRDefault="00026FC4" w:rsidP="00026FC4">
      <w:pPr>
        <w:spacing w:after="0" w:line="240" w:lineRule="auto"/>
        <w:ind w:right="-4"/>
        <w:jc w:val="both"/>
        <w:rPr>
          <w:rFonts w:ascii="Times New Roman" w:hAnsi="Times New Roman" w:cs="Times New Roman"/>
          <w:sz w:val="24"/>
          <w:szCs w:val="24"/>
        </w:rPr>
      </w:pPr>
      <w:r>
        <w:rPr>
          <w:rFonts w:ascii="Times New Roman" w:hAnsi="Times New Roman" w:cs="Times New Roman"/>
          <w:sz w:val="24"/>
          <w:szCs w:val="24"/>
        </w:rPr>
        <w:tab/>
        <w:t>Демонтаж ТСОДД осуществляется Заказчиком по согласованному графику Работ.</w:t>
      </w:r>
    </w:p>
    <w:p w14:paraId="549EF8E2" w14:textId="77777777" w:rsidR="00026FC4" w:rsidRPr="00B97E26" w:rsidRDefault="00026FC4" w:rsidP="00026FC4">
      <w:pPr>
        <w:spacing w:after="0" w:line="240" w:lineRule="auto"/>
        <w:ind w:right="-4" w:firstLine="708"/>
        <w:jc w:val="both"/>
        <w:rPr>
          <w:rFonts w:ascii="Times New Roman" w:hAnsi="Times New Roman" w:cs="Times New Roman"/>
          <w:sz w:val="24"/>
          <w:szCs w:val="24"/>
        </w:rPr>
      </w:pPr>
      <w:r w:rsidRPr="00B97E26">
        <w:rPr>
          <w:rFonts w:ascii="Times New Roman" w:hAnsi="Times New Roman" w:cs="Times New Roman"/>
          <w:sz w:val="24"/>
          <w:szCs w:val="24"/>
        </w:rPr>
        <w:t>Подрядчик должен полностью открыть движение не позднее времени указанного в графике производства Работ. Подрядчик обязан постоянно контролировать технологические процессы по срокам их выполнения и заранее принимать меры по недопущению увеличения срока закрытия участка Работ.</w:t>
      </w:r>
    </w:p>
    <w:p w14:paraId="71BEE6A4" w14:textId="77777777" w:rsidR="00026FC4" w:rsidRDefault="00026FC4" w:rsidP="00026FC4">
      <w:pPr>
        <w:spacing w:after="0" w:line="240" w:lineRule="auto"/>
        <w:ind w:right="-4"/>
        <w:jc w:val="both"/>
        <w:rPr>
          <w:rFonts w:ascii="Times New Roman" w:hAnsi="Times New Roman" w:cs="Times New Roman"/>
          <w:sz w:val="24"/>
          <w:szCs w:val="24"/>
        </w:rPr>
      </w:pPr>
      <w:r w:rsidRPr="00B97E26">
        <w:rPr>
          <w:rFonts w:ascii="Times New Roman" w:hAnsi="Times New Roman" w:cs="Times New Roman"/>
          <w:sz w:val="24"/>
          <w:szCs w:val="24"/>
        </w:rPr>
        <w:tab/>
        <w:t>После демонтажа ТСОДД Подрядчик должен уведомить диспетчера АСУДД о полном окончании Работ и отсутствии на дороге людей и техники Подрядчика.</w:t>
      </w:r>
    </w:p>
    <w:p w14:paraId="43A31B09" w14:textId="77777777" w:rsidR="00026FC4" w:rsidRPr="00F02842" w:rsidRDefault="00026FC4" w:rsidP="00026FC4">
      <w:pPr>
        <w:spacing w:after="0" w:line="240" w:lineRule="auto"/>
        <w:ind w:right="-4" w:firstLine="708"/>
        <w:jc w:val="both"/>
        <w:rPr>
          <w:rFonts w:ascii="Times New Roman" w:hAnsi="Times New Roman" w:cs="Times New Roman"/>
          <w:sz w:val="24"/>
          <w:szCs w:val="24"/>
        </w:rPr>
      </w:pPr>
      <w:r w:rsidRPr="00645128">
        <w:rPr>
          <w:rFonts w:ascii="Times New Roman" w:hAnsi="Times New Roman" w:cs="Times New Roman"/>
          <w:sz w:val="24"/>
          <w:szCs w:val="24"/>
        </w:rPr>
        <w:lastRenderedPageBreak/>
        <w:t>При выполнении Работ запрещается складирование отходов и материалов на прилегающей к месту выполнения Работ территории, а также загрязнение окружающей территории техническими жидкостями и горюче-смазочными материалами.</w:t>
      </w:r>
    </w:p>
    <w:p w14:paraId="6351130A" w14:textId="77777777" w:rsidR="00026FC4" w:rsidRPr="00645128" w:rsidRDefault="00026FC4" w:rsidP="00026FC4">
      <w:pPr>
        <w:spacing w:after="0" w:line="240" w:lineRule="auto"/>
        <w:ind w:right="-4"/>
        <w:jc w:val="both"/>
        <w:rPr>
          <w:rFonts w:ascii="Times New Roman" w:hAnsi="Times New Roman" w:cs="Times New Roman"/>
          <w:sz w:val="24"/>
          <w:szCs w:val="24"/>
        </w:rPr>
      </w:pPr>
      <w:r>
        <w:rPr>
          <w:rFonts w:ascii="Times New Roman" w:hAnsi="Times New Roman" w:cs="Times New Roman"/>
          <w:sz w:val="24"/>
          <w:szCs w:val="24"/>
        </w:rPr>
        <w:tab/>
      </w:r>
      <w:r w:rsidRPr="00F02842">
        <w:rPr>
          <w:rFonts w:ascii="Times New Roman" w:hAnsi="Times New Roman" w:cs="Times New Roman"/>
          <w:sz w:val="24"/>
          <w:szCs w:val="24"/>
        </w:rPr>
        <w:t xml:space="preserve">После окончания Работ </w:t>
      </w:r>
      <w:r>
        <w:rPr>
          <w:rFonts w:ascii="Times New Roman" w:hAnsi="Times New Roman" w:cs="Times New Roman"/>
          <w:sz w:val="24"/>
          <w:szCs w:val="24"/>
        </w:rPr>
        <w:t xml:space="preserve">на участке Работ </w:t>
      </w:r>
      <w:r w:rsidRPr="00F02842">
        <w:rPr>
          <w:rFonts w:ascii="Times New Roman" w:hAnsi="Times New Roman" w:cs="Times New Roman"/>
          <w:sz w:val="24"/>
          <w:szCs w:val="24"/>
        </w:rPr>
        <w:t xml:space="preserve">зона </w:t>
      </w:r>
      <w:r>
        <w:rPr>
          <w:rFonts w:ascii="Times New Roman" w:hAnsi="Times New Roman" w:cs="Times New Roman"/>
          <w:sz w:val="24"/>
          <w:szCs w:val="24"/>
        </w:rPr>
        <w:t>Р</w:t>
      </w:r>
      <w:r w:rsidRPr="00F02842">
        <w:rPr>
          <w:rFonts w:ascii="Times New Roman" w:hAnsi="Times New Roman" w:cs="Times New Roman"/>
          <w:sz w:val="24"/>
          <w:szCs w:val="24"/>
        </w:rPr>
        <w:t>абот дол</w:t>
      </w:r>
      <w:r>
        <w:rPr>
          <w:rFonts w:ascii="Times New Roman" w:hAnsi="Times New Roman" w:cs="Times New Roman"/>
          <w:sz w:val="24"/>
          <w:szCs w:val="24"/>
        </w:rPr>
        <w:t>жна быть очищена от грязи</w:t>
      </w:r>
      <w:r w:rsidRPr="00F02842">
        <w:rPr>
          <w:rFonts w:ascii="Times New Roman" w:hAnsi="Times New Roman" w:cs="Times New Roman"/>
          <w:sz w:val="24"/>
          <w:szCs w:val="24"/>
        </w:rPr>
        <w:t xml:space="preserve">, </w:t>
      </w:r>
      <w:r>
        <w:rPr>
          <w:rFonts w:ascii="Times New Roman" w:hAnsi="Times New Roman" w:cs="Times New Roman"/>
          <w:sz w:val="24"/>
          <w:szCs w:val="24"/>
        </w:rPr>
        <w:t>отходов</w:t>
      </w:r>
      <w:r w:rsidRPr="00F02842">
        <w:rPr>
          <w:rFonts w:ascii="Times New Roman" w:hAnsi="Times New Roman" w:cs="Times New Roman"/>
          <w:sz w:val="24"/>
          <w:szCs w:val="24"/>
        </w:rPr>
        <w:t xml:space="preserve"> и материалы вывезены за пределы автомобильной дороги ЗСД, при этом запрещено складирование </w:t>
      </w:r>
      <w:r>
        <w:rPr>
          <w:rFonts w:ascii="Times New Roman" w:hAnsi="Times New Roman" w:cs="Times New Roman"/>
          <w:sz w:val="24"/>
          <w:szCs w:val="24"/>
        </w:rPr>
        <w:t>отходов</w:t>
      </w:r>
      <w:r w:rsidRPr="00F02842">
        <w:rPr>
          <w:rFonts w:ascii="Times New Roman" w:hAnsi="Times New Roman" w:cs="Times New Roman"/>
          <w:sz w:val="24"/>
          <w:szCs w:val="24"/>
        </w:rPr>
        <w:t xml:space="preserve"> на территориях, прилегающих к автомобильной дороге ЗСД. Подрядчик обязан за свой счет поддерживать чистоту и порядок в соответствии с действующими нормами и правилами. При обнаружении </w:t>
      </w:r>
      <w:r>
        <w:rPr>
          <w:rFonts w:ascii="Times New Roman" w:hAnsi="Times New Roman" w:cs="Times New Roman"/>
          <w:sz w:val="24"/>
          <w:szCs w:val="24"/>
        </w:rPr>
        <w:t>отходов</w:t>
      </w:r>
      <w:r w:rsidRPr="00F02842">
        <w:rPr>
          <w:rFonts w:ascii="Times New Roman" w:hAnsi="Times New Roman" w:cs="Times New Roman"/>
          <w:sz w:val="24"/>
          <w:szCs w:val="24"/>
        </w:rPr>
        <w:t xml:space="preserve"> и материалов вне зоны производства </w:t>
      </w:r>
      <w:r>
        <w:rPr>
          <w:rFonts w:ascii="Times New Roman" w:hAnsi="Times New Roman" w:cs="Times New Roman"/>
          <w:sz w:val="24"/>
          <w:szCs w:val="24"/>
        </w:rPr>
        <w:t>Р</w:t>
      </w:r>
      <w:r w:rsidRPr="00F02842">
        <w:rPr>
          <w:rFonts w:ascii="Times New Roman" w:hAnsi="Times New Roman" w:cs="Times New Roman"/>
          <w:sz w:val="24"/>
          <w:szCs w:val="24"/>
        </w:rPr>
        <w:t xml:space="preserve">абот, </w:t>
      </w:r>
      <w:r>
        <w:rPr>
          <w:rFonts w:ascii="Times New Roman" w:hAnsi="Times New Roman" w:cs="Times New Roman"/>
          <w:sz w:val="24"/>
          <w:szCs w:val="24"/>
        </w:rPr>
        <w:t xml:space="preserve">образовавшихся вследствие проведения Работ, </w:t>
      </w:r>
      <w:r w:rsidRPr="00F02842">
        <w:rPr>
          <w:rFonts w:ascii="Times New Roman" w:hAnsi="Times New Roman" w:cs="Times New Roman"/>
          <w:sz w:val="24"/>
          <w:szCs w:val="24"/>
        </w:rPr>
        <w:t>Подрядчик должен принять все необходимые меры для их незамедлительной уборки.</w:t>
      </w:r>
    </w:p>
    <w:p w14:paraId="45C61AB2" w14:textId="63F69531" w:rsidR="007716A4" w:rsidRPr="00B97E26" w:rsidRDefault="006D7828" w:rsidP="00133A2D">
      <w:pPr>
        <w:spacing w:after="0" w:line="240" w:lineRule="auto"/>
        <w:ind w:right="-4"/>
        <w:jc w:val="both"/>
        <w:rPr>
          <w:rFonts w:ascii="Times New Roman" w:hAnsi="Times New Roman" w:cs="Times New Roman"/>
          <w:sz w:val="24"/>
          <w:szCs w:val="24"/>
        </w:rPr>
      </w:pPr>
      <w:r>
        <w:rPr>
          <w:rFonts w:ascii="Times New Roman" w:hAnsi="Times New Roman" w:cs="Times New Roman"/>
          <w:sz w:val="24"/>
          <w:szCs w:val="24"/>
        </w:rPr>
        <w:tab/>
      </w:r>
    </w:p>
    <w:p w14:paraId="37484F98" w14:textId="7F3FAAD8" w:rsidR="007716A4" w:rsidRPr="00B97E26" w:rsidRDefault="00DB391B" w:rsidP="007716A4">
      <w:pPr>
        <w:spacing w:after="0" w:line="240" w:lineRule="auto"/>
        <w:ind w:right="-4"/>
        <w:rPr>
          <w:rFonts w:ascii="Times New Roman" w:hAnsi="Times New Roman" w:cs="Times New Roman"/>
          <w:b/>
          <w:sz w:val="24"/>
          <w:szCs w:val="24"/>
        </w:rPr>
      </w:pPr>
      <w:r>
        <w:rPr>
          <w:rFonts w:ascii="Times New Roman" w:hAnsi="Times New Roman" w:cs="Times New Roman"/>
          <w:b/>
          <w:sz w:val="24"/>
          <w:szCs w:val="24"/>
        </w:rPr>
        <w:t>7</w:t>
      </w:r>
      <w:r w:rsidR="007716A4" w:rsidRPr="00B97E26">
        <w:rPr>
          <w:rFonts w:ascii="Times New Roman" w:hAnsi="Times New Roman" w:cs="Times New Roman"/>
          <w:b/>
          <w:sz w:val="24"/>
          <w:szCs w:val="24"/>
        </w:rPr>
        <w:t>. Требования к качеству выполнения Работ и материалам.</w:t>
      </w:r>
    </w:p>
    <w:p w14:paraId="6C225D0C" w14:textId="77777777" w:rsidR="007716A4" w:rsidRPr="00B97E26" w:rsidRDefault="007716A4" w:rsidP="007716A4">
      <w:pPr>
        <w:spacing w:after="0" w:line="240" w:lineRule="auto"/>
        <w:ind w:right="-4"/>
        <w:rPr>
          <w:rFonts w:ascii="Times New Roman" w:hAnsi="Times New Roman" w:cs="Times New Roman"/>
          <w:b/>
          <w:sz w:val="24"/>
          <w:szCs w:val="24"/>
        </w:rPr>
      </w:pPr>
    </w:p>
    <w:p w14:paraId="19354892" w14:textId="05C67676" w:rsidR="00782A03" w:rsidRDefault="00782A03" w:rsidP="00782A03">
      <w:pPr>
        <w:spacing w:after="0" w:line="240" w:lineRule="auto"/>
        <w:ind w:right="-4" w:firstLine="708"/>
        <w:rPr>
          <w:rFonts w:ascii="Times New Roman" w:hAnsi="Times New Roman" w:cs="Times New Roman"/>
          <w:sz w:val="24"/>
          <w:szCs w:val="24"/>
        </w:rPr>
      </w:pPr>
      <w:r w:rsidRPr="00060945">
        <w:rPr>
          <w:rFonts w:ascii="Times New Roman" w:hAnsi="Times New Roman" w:cs="Times New Roman"/>
          <w:sz w:val="24"/>
          <w:szCs w:val="24"/>
        </w:rPr>
        <w:t xml:space="preserve">Все выполняемые </w:t>
      </w:r>
      <w:r>
        <w:rPr>
          <w:rFonts w:ascii="Times New Roman" w:hAnsi="Times New Roman" w:cs="Times New Roman"/>
          <w:sz w:val="24"/>
          <w:szCs w:val="24"/>
        </w:rPr>
        <w:t>Р</w:t>
      </w:r>
      <w:r w:rsidRPr="00060945">
        <w:rPr>
          <w:rFonts w:ascii="Times New Roman" w:hAnsi="Times New Roman" w:cs="Times New Roman"/>
          <w:sz w:val="24"/>
          <w:szCs w:val="24"/>
        </w:rPr>
        <w:t>аботы, по предмету договора, должны быть организованы и проведены с соблюдением требований законодательства Российской Федерации в области охраны окружающей среды</w:t>
      </w:r>
      <w:r>
        <w:rPr>
          <w:rFonts w:ascii="Times New Roman" w:hAnsi="Times New Roman" w:cs="Times New Roman"/>
          <w:sz w:val="24"/>
          <w:szCs w:val="24"/>
        </w:rPr>
        <w:t>.</w:t>
      </w:r>
    </w:p>
    <w:p w14:paraId="2C2DC3B6" w14:textId="77777777" w:rsidR="00782A03"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r>
      <w:r w:rsidRPr="00F02842">
        <w:rPr>
          <w:rFonts w:ascii="Times New Roman" w:hAnsi="Times New Roman" w:cs="Times New Roman"/>
          <w:sz w:val="24"/>
          <w:szCs w:val="24"/>
        </w:rPr>
        <w:t>Качество Работ</w:t>
      </w:r>
      <w:r>
        <w:rPr>
          <w:rFonts w:ascii="Times New Roman" w:hAnsi="Times New Roman" w:cs="Times New Roman"/>
          <w:sz w:val="24"/>
          <w:szCs w:val="24"/>
        </w:rPr>
        <w:t xml:space="preserve"> контролируется ответственными представителями Заказчика, которые должны вызываться Подрядчиком на все этапы Работ согласно настоящего технического задания и ППР.</w:t>
      </w:r>
    </w:p>
    <w:p w14:paraId="72B9D935" w14:textId="77777777" w:rsidR="00782A03"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r>
      <w:r w:rsidRPr="009D7C96">
        <w:rPr>
          <w:rFonts w:ascii="Times New Roman" w:hAnsi="Times New Roman" w:cs="Times New Roman"/>
          <w:sz w:val="24"/>
          <w:szCs w:val="24"/>
        </w:rPr>
        <w:t>Работы выполняются из материалов и конструкций Подрядчика оборудованием и техническими средствами Подрядчика.</w:t>
      </w:r>
    </w:p>
    <w:p w14:paraId="5ECEBA04" w14:textId="77777777" w:rsidR="00782A03" w:rsidRPr="009D7C96" w:rsidRDefault="00782A03" w:rsidP="00782A03">
      <w:pPr>
        <w:spacing w:after="0" w:line="240" w:lineRule="auto"/>
        <w:ind w:right="-4" w:firstLine="708"/>
        <w:rPr>
          <w:rFonts w:ascii="Times New Roman" w:hAnsi="Times New Roman" w:cs="Times New Roman"/>
          <w:sz w:val="24"/>
          <w:szCs w:val="24"/>
        </w:rPr>
      </w:pPr>
      <w:r w:rsidRPr="00185C79">
        <w:rPr>
          <w:rFonts w:ascii="Times New Roman" w:hAnsi="Times New Roman" w:cs="Times New Roman"/>
          <w:sz w:val="24"/>
          <w:szCs w:val="24"/>
        </w:rPr>
        <w:t>Подрядчик обеспечивает надлежащую охрану материалов, оборудования, строительной техники и другого имущества на территории объекта на весь срок производства Работ и приёмки их Заказчиком.</w:t>
      </w:r>
    </w:p>
    <w:p w14:paraId="3BC31DB8" w14:textId="2EBE3BF7" w:rsidR="00782A03"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r>
      <w:r w:rsidRPr="009D7C96">
        <w:rPr>
          <w:rFonts w:ascii="Times New Roman" w:hAnsi="Times New Roman" w:cs="Times New Roman"/>
          <w:sz w:val="24"/>
          <w:szCs w:val="24"/>
        </w:rPr>
        <w:t>Все материалы и конструкции</w:t>
      </w:r>
      <w:r>
        <w:rPr>
          <w:rFonts w:ascii="Times New Roman" w:hAnsi="Times New Roman" w:cs="Times New Roman"/>
          <w:sz w:val="24"/>
          <w:szCs w:val="24"/>
        </w:rPr>
        <w:t>,</w:t>
      </w:r>
      <w:r w:rsidRPr="009D7C96">
        <w:rPr>
          <w:rFonts w:ascii="Times New Roman" w:hAnsi="Times New Roman" w:cs="Times New Roman"/>
          <w:sz w:val="24"/>
          <w:szCs w:val="24"/>
        </w:rPr>
        <w:t xml:space="preserve"> </w:t>
      </w:r>
      <w:r>
        <w:rPr>
          <w:rFonts w:ascii="Times New Roman" w:hAnsi="Times New Roman" w:cs="Times New Roman"/>
          <w:sz w:val="24"/>
          <w:szCs w:val="24"/>
        </w:rPr>
        <w:t xml:space="preserve">используемые при монтаже </w:t>
      </w:r>
      <w:r w:rsidR="00D71046" w:rsidRPr="00720F27">
        <w:rPr>
          <w:rFonts w:ascii="Times New Roman" w:hAnsi="Times New Roman" w:cs="Times New Roman"/>
          <w:sz w:val="24"/>
          <w:szCs w:val="24"/>
        </w:rPr>
        <w:t>технических средств обеспечения транспортной безопасности</w:t>
      </w:r>
      <w:r>
        <w:rPr>
          <w:rFonts w:ascii="Times New Roman" w:hAnsi="Times New Roman" w:cs="Times New Roman"/>
          <w:sz w:val="24"/>
          <w:szCs w:val="24"/>
        </w:rPr>
        <w:t xml:space="preserve">, </w:t>
      </w:r>
      <w:r w:rsidRPr="009D7C96">
        <w:rPr>
          <w:rFonts w:ascii="Times New Roman" w:hAnsi="Times New Roman" w:cs="Times New Roman"/>
          <w:sz w:val="24"/>
          <w:szCs w:val="24"/>
        </w:rPr>
        <w:t>должны быть новыми, ранее неиспользуемыми.</w:t>
      </w:r>
    </w:p>
    <w:p w14:paraId="4757F5C2" w14:textId="77777777" w:rsidR="00782A03" w:rsidRPr="009D7C96"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r>
      <w:r w:rsidRPr="00F02842">
        <w:rPr>
          <w:rFonts w:ascii="Times New Roman" w:hAnsi="Times New Roman" w:cs="Times New Roman"/>
          <w:sz w:val="24"/>
          <w:szCs w:val="24"/>
        </w:rPr>
        <w:t>Строительные материалы и оборудование, должны удовлетворять требованиям, предъявляемым к ним в РФ по пожарной безопасности, износостойкости и выделению токсичных веществ, а также требованиям по надежности и долговечности, простоте в эксплуатации, влагостойкости и во</w:t>
      </w:r>
      <w:r>
        <w:rPr>
          <w:rFonts w:ascii="Times New Roman" w:hAnsi="Times New Roman" w:cs="Times New Roman"/>
          <w:sz w:val="24"/>
          <w:szCs w:val="24"/>
        </w:rPr>
        <w:t>зможности выполнения ремонтных Р</w:t>
      </w:r>
      <w:r w:rsidRPr="00F02842">
        <w:rPr>
          <w:rFonts w:ascii="Times New Roman" w:hAnsi="Times New Roman" w:cs="Times New Roman"/>
          <w:sz w:val="24"/>
          <w:szCs w:val="24"/>
        </w:rPr>
        <w:t>абот.</w:t>
      </w:r>
    </w:p>
    <w:p w14:paraId="147BEC1F" w14:textId="77777777" w:rsidR="00782A03"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t>Перед началом производства Р</w:t>
      </w:r>
      <w:r w:rsidRPr="009D7C96">
        <w:rPr>
          <w:rFonts w:ascii="Times New Roman" w:hAnsi="Times New Roman" w:cs="Times New Roman"/>
          <w:sz w:val="24"/>
          <w:szCs w:val="24"/>
        </w:rPr>
        <w:t>абот Подрядчик обязан предоставить все сертификаты и паспорта на используемые материалы и конструкции и согласовывать их использование с Заказчиком.</w:t>
      </w:r>
      <w:r w:rsidRPr="00087476">
        <w:rPr>
          <w:rFonts w:ascii="Times New Roman" w:hAnsi="Times New Roman" w:cs="Times New Roman"/>
          <w:sz w:val="24"/>
          <w:szCs w:val="24"/>
        </w:rPr>
        <w:t xml:space="preserve"> </w:t>
      </w:r>
      <w:r w:rsidRPr="0092289D">
        <w:rPr>
          <w:rFonts w:ascii="Times New Roman" w:hAnsi="Times New Roman" w:cs="Times New Roman"/>
          <w:sz w:val="24"/>
          <w:szCs w:val="24"/>
        </w:rPr>
        <w:t>Использование отличных от представленном в техническом задании материалов должно быть согласовано с Заказчиком до заключения Договора.</w:t>
      </w:r>
    </w:p>
    <w:p w14:paraId="295F1039" w14:textId="3239F1F9" w:rsidR="00782A03" w:rsidRPr="00060945" w:rsidRDefault="00782A03" w:rsidP="00F76120">
      <w:pPr>
        <w:spacing w:after="0" w:line="240" w:lineRule="auto"/>
        <w:ind w:right="-4" w:firstLine="708"/>
        <w:rPr>
          <w:rFonts w:ascii="Times New Roman" w:hAnsi="Times New Roman" w:cs="Times New Roman"/>
          <w:sz w:val="24"/>
          <w:szCs w:val="24"/>
        </w:rPr>
      </w:pPr>
      <w:r>
        <w:rPr>
          <w:rFonts w:ascii="Times New Roman" w:hAnsi="Times New Roman" w:cs="Times New Roman"/>
          <w:color w:val="000000"/>
          <w:sz w:val="24"/>
          <w:szCs w:val="24"/>
        </w:rPr>
        <w:t>Все согласования и лабораторные испытания, связанные с производством Работ и качеством используемых материалов, выполняются за счет Подрядчика.</w:t>
      </w:r>
    </w:p>
    <w:p w14:paraId="6B3CE389" w14:textId="77777777" w:rsidR="00DB391B" w:rsidRPr="00C76409" w:rsidRDefault="00DB391B" w:rsidP="00782A03">
      <w:pPr>
        <w:spacing w:after="0" w:line="240" w:lineRule="auto"/>
        <w:ind w:right="-4"/>
        <w:rPr>
          <w:rFonts w:ascii="Times New Roman" w:hAnsi="Times New Roman" w:cs="Times New Roman"/>
          <w:sz w:val="24"/>
          <w:szCs w:val="24"/>
        </w:rPr>
      </w:pPr>
      <w:r w:rsidRPr="00C76409">
        <w:rPr>
          <w:rFonts w:ascii="Times New Roman" w:hAnsi="Times New Roman" w:cs="Times New Roman"/>
          <w:sz w:val="24"/>
          <w:szCs w:val="24"/>
        </w:rPr>
        <w:tab/>
      </w:r>
    </w:p>
    <w:p w14:paraId="19F1FA8E" w14:textId="28B23334" w:rsidR="00DB391B" w:rsidRPr="00C76409" w:rsidRDefault="00DB391B" w:rsidP="00DB391B">
      <w:pPr>
        <w:spacing w:after="0" w:line="240" w:lineRule="auto"/>
        <w:ind w:right="-4"/>
        <w:jc w:val="both"/>
        <w:rPr>
          <w:rFonts w:ascii="Times New Roman" w:hAnsi="Times New Roman" w:cs="Times New Roman"/>
          <w:b/>
          <w:sz w:val="24"/>
          <w:szCs w:val="24"/>
        </w:rPr>
      </w:pPr>
      <w:r>
        <w:rPr>
          <w:rFonts w:ascii="Times New Roman" w:hAnsi="Times New Roman" w:cs="Times New Roman"/>
          <w:b/>
          <w:sz w:val="24"/>
          <w:szCs w:val="24"/>
        </w:rPr>
        <w:t>8</w:t>
      </w:r>
      <w:r w:rsidRPr="00C76409">
        <w:rPr>
          <w:rFonts w:ascii="Times New Roman" w:hAnsi="Times New Roman" w:cs="Times New Roman"/>
          <w:b/>
          <w:sz w:val="24"/>
          <w:szCs w:val="24"/>
        </w:rPr>
        <w:t>. Требования к результатам Работ.</w:t>
      </w:r>
    </w:p>
    <w:p w14:paraId="7325CFC2" w14:textId="77777777" w:rsidR="00DB391B" w:rsidRPr="00C76409" w:rsidRDefault="00DB391B" w:rsidP="00DB391B">
      <w:pPr>
        <w:spacing w:after="0" w:line="240" w:lineRule="auto"/>
        <w:ind w:right="-4"/>
        <w:jc w:val="both"/>
        <w:rPr>
          <w:rFonts w:ascii="Times New Roman" w:hAnsi="Times New Roman" w:cs="Times New Roman"/>
          <w:b/>
          <w:sz w:val="24"/>
          <w:szCs w:val="24"/>
        </w:rPr>
      </w:pPr>
    </w:p>
    <w:p w14:paraId="283F7855" w14:textId="67B908B2" w:rsidR="00782A03" w:rsidRDefault="00782A03" w:rsidP="00782A03">
      <w:pPr>
        <w:spacing w:after="0" w:line="240" w:lineRule="auto"/>
        <w:ind w:right="-4" w:firstLine="708"/>
        <w:rPr>
          <w:rFonts w:ascii="Times New Roman" w:hAnsi="Times New Roman" w:cs="Times New Roman"/>
          <w:sz w:val="24"/>
          <w:szCs w:val="24"/>
        </w:rPr>
      </w:pPr>
      <w:r w:rsidRPr="00060945">
        <w:rPr>
          <w:rFonts w:ascii="Times New Roman" w:hAnsi="Times New Roman" w:cs="Times New Roman"/>
          <w:sz w:val="24"/>
          <w:szCs w:val="24"/>
        </w:rPr>
        <w:t xml:space="preserve">Все выполняемые </w:t>
      </w:r>
      <w:r>
        <w:rPr>
          <w:rFonts w:ascii="Times New Roman" w:hAnsi="Times New Roman" w:cs="Times New Roman"/>
          <w:sz w:val="24"/>
          <w:szCs w:val="24"/>
        </w:rPr>
        <w:t>Р</w:t>
      </w:r>
      <w:r w:rsidRPr="00060945">
        <w:rPr>
          <w:rFonts w:ascii="Times New Roman" w:hAnsi="Times New Roman" w:cs="Times New Roman"/>
          <w:sz w:val="24"/>
          <w:szCs w:val="24"/>
        </w:rPr>
        <w:t>аботы, должны быть организованы и проведены с соблюдением требований законодательства Российской Федерации в области охраны окружающей среды</w:t>
      </w:r>
      <w:r>
        <w:rPr>
          <w:rFonts w:ascii="Times New Roman" w:hAnsi="Times New Roman" w:cs="Times New Roman"/>
          <w:sz w:val="24"/>
          <w:szCs w:val="24"/>
        </w:rPr>
        <w:t>.</w:t>
      </w:r>
    </w:p>
    <w:p w14:paraId="25F829D9" w14:textId="77777777" w:rsidR="00782A03"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r>
      <w:r w:rsidRPr="00F02842">
        <w:rPr>
          <w:rFonts w:ascii="Times New Roman" w:hAnsi="Times New Roman" w:cs="Times New Roman"/>
          <w:sz w:val="24"/>
          <w:szCs w:val="24"/>
        </w:rPr>
        <w:t>Качество Работ</w:t>
      </w:r>
      <w:r>
        <w:rPr>
          <w:rFonts w:ascii="Times New Roman" w:hAnsi="Times New Roman" w:cs="Times New Roman"/>
          <w:sz w:val="24"/>
          <w:szCs w:val="24"/>
        </w:rPr>
        <w:t xml:space="preserve"> контролируется ответственными представителями Заказчика, которые должны вызываться Подрядчиком на все этапы Работ согласно настоящего технического задания и ППР.</w:t>
      </w:r>
    </w:p>
    <w:p w14:paraId="3C6A42EC" w14:textId="77777777" w:rsidR="00782A03"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r>
      <w:r w:rsidRPr="009D7C96">
        <w:rPr>
          <w:rFonts w:ascii="Times New Roman" w:hAnsi="Times New Roman" w:cs="Times New Roman"/>
          <w:sz w:val="24"/>
          <w:szCs w:val="24"/>
        </w:rPr>
        <w:t>Работы выполняются из материалов и конструкций Подрядчика оборудованием и техническими средствами Подрядчика.</w:t>
      </w:r>
    </w:p>
    <w:p w14:paraId="53963073" w14:textId="77777777" w:rsidR="00782A03" w:rsidRPr="009D7C96" w:rsidRDefault="00782A03" w:rsidP="00782A03">
      <w:pPr>
        <w:spacing w:after="0" w:line="240" w:lineRule="auto"/>
        <w:ind w:right="-4" w:firstLine="708"/>
        <w:rPr>
          <w:rFonts w:ascii="Times New Roman" w:hAnsi="Times New Roman" w:cs="Times New Roman"/>
          <w:sz w:val="24"/>
          <w:szCs w:val="24"/>
        </w:rPr>
      </w:pPr>
      <w:r w:rsidRPr="00185C79">
        <w:rPr>
          <w:rFonts w:ascii="Times New Roman" w:hAnsi="Times New Roman" w:cs="Times New Roman"/>
          <w:sz w:val="24"/>
          <w:szCs w:val="24"/>
        </w:rPr>
        <w:t>Подрядчик обеспечивает надлежащую охрану материалов, оборудования, строительной техники и другого имущества на территории объекта на весь срок производства Работ и приёмки их Заказчиком.</w:t>
      </w:r>
    </w:p>
    <w:p w14:paraId="3EE7CBEF" w14:textId="6BEA6C7E" w:rsidR="00782A03" w:rsidRPr="009D7C96"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r>
      <w:r w:rsidRPr="00F02842">
        <w:rPr>
          <w:rFonts w:ascii="Times New Roman" w:hAnsi="Times New Roman" w:cs="Times New Roman"/>
          <w:sz w:val="24"/>
          <w:szCs w:val="24"/>
        </w:rPr>
        <w:t>Строительные материалы и оборудо</w:t>
      </w:r>
      <w:bookmarkStart w:id="0" w:name="_GoBack"/>
      <w:bookmarkEnd w:id="0"/>
      <w:r w:rsidRPr="00F02842">
        <w:rPr>
          <w:rFonts w:ascii="Times New Roman" w:hAnsi="Times New Roman" w:cs="Times New Roman"/>
          <w:sz w:val="24"/>
          <w:szCs w:val="24"/>
        </w:rPr>
        <w:t>вание, должны удовлетворять требованиям, предъявляемым к ним в РФ по пожарной безопасности, износостойкости и выделению токсичных веществ, а также требованиям по надежности и долговечности, простоте в эксплуатации, и во</w:t>
      </w:r>
      <w:r>
        <w:rPr>
          <w:rFonts w:ascii="Times New Roman" w:hAnsi="Times New Roman" w:cs="Times New Roman"/>
          <w:sz w:val="24"/>
          <w:szCs w:val="24"/>
        </w:rPr>
        <w:t>зможности выполнения ремонтных Р</w:t>
      </w:r>
      <w:r w:rsidRPr="00F02842">
        <w:rPr>
          <w:rFonts w:ascii="Times New Roman" w:hAnsi="Times New Roman" w:cs="Times New Roman"/>
          <w:sz w:val="24"/>
          <w:szCs w:val="24"/>
        </w:rPr>
        <w:t>абот.</w:t>
      </w:r>
    </w:p>
    <w:p w14:paraId="5D87586E" w14:textId="77777777" w:rsidR="00782A03"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t>Перед началом производства Р</w:t>
      </w:r>
      <w:r w:rsidRPr="009D7C96">
        <w:rPr>
          <w:rFonts w:ascii="Times New Roman" w:hAnsi="Times New Roman" w:cs="Times New Roman"/>
          <w:sz w:val="24"/>
          <w:szCs w:val="24"/>
        </w:rPr>
        <w:t xml:space="preserve">абот Подрядчик обязан предоставить все сертификаты и паспорта на используемые материалы и конструкции и согласовывать их использование с </w:t>
      </w:r>
      <w:r w:rsidRPr="009D7C96">
        <w:rPr>
          <w:rFonts w:ascii="Times New Roman" w:hAnsi="Times New Roman" w:cs="Times New Roman"/>
          <w:sz w:val="24"/>
          <w:szCs w:val="24"/>
        </w:rPr>
        <w:lastRenderedPageBreak/>
        <w:t>Заказчиком.</w:t>
      </w:r>
      <w:r w:rsidRPr="00087476">
        <w:rPr>
          <w:rFonts w:ascii="Times New Roman" w:hAnsi="Times New Roman" w:cs="Times New Roman"/>
          <w:sz w:val="24"/>
          <w:szCs w:val="24"/>
        </w:rPr>
        <w:t xml:space="preserve"> </w:t>
      </w:r>
      <w:r w:rsidRPr="0092289D">
        <w:rPr>
          <w:rFonts w:ascii="Times New Roman" w:hAnsi="Times New Roman" w:cs="Times New Roman"/>
          <w:sz w:val="24"/>
          <w:szCs w:val="24"/>
        </w:rPr>
        <w:t>Использование отличных от представленном в техническом задании материалов должно быть согласовано с Заказчиком до заключения Договора.</w:t>
      </w:r>
    </w:p>
    <w:p w14:paraId="5CB54543" w14:textId="77777777" w:rsidR="00782A03" w:rsidRDefault="00782A03" w:rsidP="00782A03">
      <w:pPr>
        <w:spacing w:after="0" w:line="240" w:lineRule="auto"/>
        <w:ind w:right="-4"/>
        <w:jc w:val="both"/>
        <w:rPr>
          <w:rFonts w:ascii="Times New Roman" w:hAnsi="Times New Roman" w:cs="Times New Roman"/>
          <w:sz w:val="24"/>
          <w:szCs w:val="24"/>
        </w:rPr>
      </w:pPr>
    </w:p>
    <w:p w14:paraId="68E1BB41" w14:textId="19B9CEE7" w:rsidR="00DB391B" w:rsidRPr="00C76409" w:rsidRDefault="00DB391B" w:rsidP="00782A03">
      <w:pPr>
        <w:spacing w:after="0" w:line="240" w:lineRule="auto"/>
        <w:ind w:right="-4"/>
        <w:jc w:val="both"/>
        <w:rPr>
          <w:rFonts w:ascii="Times New Roman" w:hAnsi="Times New Roman" w:cs="Times New Roman"/>
          <w:b/>
          <w:sz w:val="24"/>
          <w:szCs w:val="24"/>
        </w:rPr>
      </w:pPr>
      <w:r>
        <w:rPr>
          <w:rFonts w:ascii="Times New Roman" w:hAnsi="Times New Roman" w:cs="Times New Roman"/>
          <w:b/>
          <w:sz w:val="24"/>
          <w:szCs w:val="24"/>
        </w:rPr>
        <w:t>9</w:t>
      </w:r>
      <w:r w:rsidRPr="00C76409">
        <w:rPr>
          <w:rFonts w:ascii="Times New Roman" w:hAnsi="Times New Roman" w:cs="Times New Roman"/>
          <w:b/>
          <w:sz w:val="24"/>
          <w:szCs w:val="24"/>
        </w:rPr>
        <w:t>. Требования к безопасности выполняемых Работ.</w:t>
      </w:r>
    </w:p>
    <w:p w14:paraId="36D99643" w14:textId="77777777" w:rsidR="00DB391B" w:rsidRPr="00C76409" w:rsidRDefault="00DB391B" w:rsidP="00DB391B">
      <w:pPr>
        <w:spacing w:after="0" w:line="240" w:lineRule="auto"/>
        <w:ind w:right="-4"/>
        <w:jc w:val="both"/>
        <w:rPr>
          <w:rFonts w:ascii="Times New Roman" w:hAnsi="Times New Roman" w:cs="Times New Roman"/>
          <w:b/>
          <w:sz w:val="24"/>
          <w:szCs w:val="24"/>
        </w:rPr>
      </w:pPr>
    </w:p>
    <w:p w14:paraId="54666686" w14:textId="08C36A0D" w:rsidR="00DB391B" w:rsidRPr="00C76409" w:rsidRDefault="00DB391B" w:rsidP="00DB391B">
      <w:pPr>
        <w:spacing w:after="0" w:line="240" w:lineRule="auto"/>
        <w:ind w:right="-4" w:firstLine="708"/>
        <w:jc w:val="both"/>
        <w:rPr>
          <w:rFonts w:ascii="Times New Roman" w:hAnsi="Times New Roman" w:cs="Times New Roman"/>
          <w:sz w:val="24"/>
          <w:szCs w:val="24"/>
        </w:rPr>
      </w:pPr>
      <w:r w:rsidRPr="00C76409">
        <w:rPr>
          <w:rFonts w:ascii="Times New Roman" w:hAnsi="Times New Roman"/>
          <w:sz w:val="24"/>
          <w:szCs w:val="24"/>
        </w:rPr>
        <w:t xml:space="preserve">Безопасность Работ контролируется ответственным представителем Подрядчика, ОБДД, ОО и </w:t>
      </w:r>
      <w:r w:rsidR="00BE371C">
        <w:rPr>
          <w:rFonts w:ascii="Times New Roman" w:hAnsi="Times New Roman"/>
          <w:sz w:val="24"/>
          <w:szCs w:val="24"/>
        </w:rPr>
        <w:t>Отделом охраны труда (далее – «</w:t>
      </w:r>
      <w:r w:rsidRPr="00C76409">
        <w:rPr>
          <w:rFonts w:ascii="Times New Roman" w:hAnsi="Times New Roman"/>
          <w:sz w:val="24"/>
          <w:szCs w:val="24"/>
        </w:rPr>
        <w:t>ООТ</w:t>
      </w:r>
      <w:r w:rsidR="00BE371C">
        <w:rPr>
          <w:rFonts w:ascii="Times New Roman" w:hAnsi="Times New Roman"/>
          <w:sz w:val="24"/>
          <w:szCs w:val="24"/>
        </w:rPr>
        <w:t>»)</w:t>
      </w:r>
      <w:r w:rsidRPr="00C76409">
        <w:rPr>
          <w:rFonts w:ascii="Times New Roman" w:hAnsi="Times New Roman"/>
          <w:sz w:val="24"/>
          <w:szCs w:val="24"/>
        </w:rPr>
        <w:t xml:space="preserve"> Заказчика. Все требования ОБДД должны выполняться в кратчайшие сроки.</w:t>
      </w:r>
    </w:p>
    <w:p w14:paraId="777808E1" w14:textId="77777777" w:rsidR="00DB391B" w:rsidRPr="00C76409" w:rsidRDefault="00DB391B" w:rsidP="00DB391B">
      <w:pPr>
        <w:spacing w:after="0" w:line="240" w:lineRule="auto"/>
        <w:ind w:right="-4"/>
        <w:jc w:val="both"/>
        <w:rPr>
          <w:rFonts w:ascii="Times New Roman" w:hAnsi="Times New Roman" w:cs="Times New Roman"/>
          <w:sz w:val="24"/>
          <w:szCs w:val="24"/>
        </w:rPr>
      </w:pPr>
      <w:r w:rsidRPr="00C76409">
        <w:rPr>
          <w:rFonts w:ascii="Times New Roman" w:hAnsi="Times New Roman" w:cs="Times New Roman"/>
          <w:sz w:val="24"/>
          <w:szCs w:val="24"/>
        </w:rPr>
        <w:tab/>
        <w:t>При выполнении Работ весь персонал и техника Подрядчика должны находится в зоне производства Работ. Запрещается без согласования с ОБДД располагать дорожную технику, автотранспорт, строительные материалы и прочее оборудование вне зоны производства Работ.</w:t>
      </w:r>
    </w:p>
    <w:p w14:paraId="52F996A6" w14:textId="77777777" w:rsidR="00DB391B" w:rsidRPr="00C76409" w:rsidRDefault="00DB391B" w:rsidP="00DB391B">
      <w:pPr>
        <w:spacing w:after="0" w:line="240" w:lineRule="auto"/>
        <w:ind w:right="-4"/>
        <w:jc w:val="both"/>
        <w:rPr>
          <w:rFonts w:ascii="Times New Roman" w:hAnsi="Times New Roman" w:cs="Times New Roman"/>
          <w:sz w:val="24"/>
          <w:szCs w:val="24"/>
        </w:rPr>
      </w:pPr>
      <w:r w:rsidRPr="00C76409">
        <w:rPr>
          <w:rFonts w:ascii="Times New Roman" w:hAnsi="Times New Roman" w:cs="Times New Roman"/>
          <w:sz w:val="24"/>
          <w:szCs w:val="24"/>
        </w:rPr>
        <w:tab/>
        <w:t xml:space="preserve">Подрядчик несет ответственность за повреждения конструкций ЗСД и конструкций сторонних организаций при выполнении Работ В случае повреждения конструкций Подрядчик должен в срок не более 3-х суток устранить данные повреждения или согласовать с Заказчиком иные сроки устранения. </w:t>
      </w:r>
    </w:p>
    <w:p w14:paraId="4C154255" w14:textId="77777777" w:rsidR="00DB391B" w:rsidRPr="00C76409" w:rsidRDefault="00DB391B" w:rsidP="00DB391B">
      <w:pPr>
        <w:spacing w:after="0" w:line="240" w:lineRule="auto"/>
        <w:ind w:right="-4" w:firstLine="708"/>
        <w:jc w:val="both"/>
        <w:rPr>
          <w:rFonts w:ascii="Times New Roman" w:hAnsi="Times New Roman" w:cs="Times New Roman"/>
          <w:sz w:val="24"/>
          <w:szCs w:val="24"/>
        </w:rPr>
      </w:pPr>
      <w:r w:rsidRPr="00C76409">
        <w:rPr>
          <w:rFonts w:ascii="Times New Roman" w:hAnsi="Times New Roman" w:cs="Times New Roman"/>
          <w:sz w:val="24"/>
          <w:szCs w:val="24"/>
        </w:rPr>
        <w:t>Подрядчик несет ответственность за возможный причиненный ущерб третьим лицам (пользователям ЗСД), возникший вследствие нарушений, допущенных Подрядчиком. В числе прочего, Подрядчика несет ответственность за ущерб, причиненный вследствие:</w:t>
      </w:r>
    </w:p>
    <w:p w14:paraId="669EA386" w14:textId="77777777" w:rsidR="00DB391B" w:rsidRPr="00C76409" w:rsidRDefault="00DB391B" w:rsidP="00DB391B">
      <w:pPr>
        <w:spacing w:after="0" w:line="240" w:lineRule="auto"/>
        <w:ind w:right="-4" w:firstLine="708"/>
        <w:jc w:val="both"/>
        <w:rPr>
          <w:rFonts w:ascii="Times New Roman" w:hAnsi="Times New Roman" w:cs="Times New Roman"/>
          <w:sz w:val="24"/>
          <w:szCs w:val="24"/>
        </w:rPr>
      </w:pPr>
      <w:r w:rsidRPr="00C76409">
        <w:rPr>
          <w:rFonts w:ascii="Times New Roman" w:hAnsi="Times New Roman" w:cs="Times New Roman"/>
          <w:sz w:val="24"/>
          <w:szCs w:val="24"/>
        </w:rPr>
        <w:t>- отсутствие необходимых ТСОДД в месте производства Работ;</w:t>
      </w:r>
    </w:p>
    <w:p w14:paraId="6EF4340D" w14:textId="77777777" w:rsidR="00DB391B" w:rsidRPr="00C76409" w:rsidRDefault="00DB391B" w:rsidP="00DB391B">
      <w:pPr>
        <w:spacing w:after="0" w:line="240" w:lineRule="auto"/>
        <w:ind w:left="708" w:right="-4"/>
        <w:jc w:val="both"/>
        <w:rPr>
          <w:rFonts w:ascii="Times New Roman" w:hAnsi="Times New Roman" w:cs="Times New Roman"/>
          <w:sz w:val="24"/>
          <w:szCs w:val="24"/>
        </w:rPr>
      </w:pPr>
      <w:r w:rsidRPr="00C76409">
        <w:rPr>
          <w:rFonts w:ascii="Times New Roman" w:hAnsi="Times New Roman" w:cs="Times New Roman"/>
          <w:sz w:val="24"/>
          <w:szCs w:val="24"/>
        </w:rPr>
        <w:t>- выполнения Работы и размещение техники и людей вне оборудованной необходимыми ТСОДД зоны производства Работ;</w:t>
      </w:r>
    </w:p>
    <w:p w14:paraId="297DD7E7" w14:textId="77777777" w:rsidR="00DB391B" w:rsidRPr="00C76409" w:rsidRDefault="00DB391B" w:rsidP="00DB391B">
      <w:pPr>
        <w:spacing w:after="0" w:line="240" w:lineRule="auto"/>
        <w:ind w:right="-4" w:firstLine="708"/>
        <w:jc w:val="both"/>
        <w:rPr>
          <w:rFonts w:ascii="Times New Roman" w:hAnsi="Times New Roman" w:cs="Times New Roman"/>
          <w:sz w:val="24"/>
          <w:szCs w:val="24"/>
        </w:rPr>
      </w:pPr>
      <w:r w:rsidRPr="00C76409">
        <w:rPr>
          <w:rFonts w:ascii="Times New Roman" w:hAnsi="Times New Roman" w:cs="Times New Roman"/>
          <w:sz w:val="24"/>
          <w:szCs w:val="24"/>
        </w:rPr>
        <w:t>- нарушения технологии производства Работ;</w:t>
      </w:r>
    </w:p>
    <w:p w14:paraId="5BD07216" w14:textId="77777777" w:rsidR="00DB391B" w:rsidRPr="00C76409" w:rsidRDefault="00DB391B" w:rsidP="00DB391B">
      <w:pPr>
        <w:spacing w:after="0" w:line="240" w:lineRule="auto"/>
        <w:ind w:left="708" w:right="-4"/>
        <w:jc w:val="both"/>
        <w:rPr>
          <w:rFonts w:ascii="Times New Roman" w:hAnsi="Times New Roman" w:cs="Times New Roman"/>
          <w:sz w:val="24"/>
          <w:szCs w:val="24"/>
        </w:rPr>
      </w:pPr>
      <w:r w:rsidRPr="00C76409">
        <w:rPr>
          <w:rFonts w:ascii="Times New Roman" w:hAnsi="Times New Roman" w:cs="Times New Roman"/>
          <w:sz w:val="24"/>
          <w:szCs w:val="24"/>
        </w:rPr>
        <w:t>- наличия строительного мусора и материалов на соседних с зоной производства Работ участках.</w:t>
      </w:r>
    </w:p>
    <w:p w14:paraId="66B5A688" w14:textId="77777777" w:rsidR="00DB391B" w:rsidRPr="00C76409" w:rsidRDefault="00DB391B" w:rsidP="00DB391B">
      <w:pPr>
        <w:spacing w:after="0" w:line="240" w:lineRule="auto"/>
        <w:ind w:right="-4" w:firstLine="567"/>
        <w:jc w:val="both"/>
        <w:rPr>
          <w:rFonts w:ascii="Times New Roman" w:hAnsi="Times New Roman" w:cs="Times New Roman"/>
          <w:sz w:val="24"/>
          <w:szCs w:val="24"/>
        </w:rPr>
      </w:pPr>
      <w:r w:rsidRPr="00C76409">
        <w:rPr>
          <w:rFonts w:ascii="Times New Roman" w:hAnsi="Times New Roman" w:cs="Times New Roman"/>
          <w:sz w:val="24"/>
          <w:szCs w:val="24"/>
        </w:rPr>
        <w:t>Обязанности Подрядчика по обеспечению безопасности:</w:t>
      </w:r>
    </w:p>
    <w:p w14:paraId="61C2A8DD" w14:textId="77777777" w:rsidR="00DB391B" w:rsidRPr="00C76409" w:rsidRDefault="00DB391B" w:rsidP="00DB391B">
      <w:pPr>
        <w:widowControl w:val="0"/>
        <w:numPr>
          <w:ilvl w:val="2"/>
          <w:numId w:val="13"/>
        </w:numPr>
        <w:tabs>
          <w:tab w:val="left" w:pos="993"/>
        </w:tabs>
        <w:autoSpaceDE w:val="0"/>
        <w:autoSpaceDN w:val="0"/>
        <w:adjustRightInd w:val="0"/>
        <w:spacing w:after="0" w:line="240" w:lineRule="auto"/>
        <w:ind w:left="0" w:right="-1" w:firstLine="709"/>
        <w:jc w:val="both"/>
        <w:rPr>
          <w:rFonts w:ascii="Times New Roman" w:hAnsi="Times New Roman" w:cs="Times New Roman"/>
          <w:sz w:val="24"/>
          <w:szCs w:val="24"/>
        </w:rPr>
      </w:pPr>
      <w:r w:rsidRPr="00C76409">
        <w:rPr>
          <w:rFonts w:ascii="Times New Roman" w:hAnsi="Times New Roman" w:cs="Times New Roman"/>
          <w:sz w:val="24"/>
          <w:szCs w:val="24"/>
        </w:rPr>
        <w:t xml:space="preserve"> перед началом Работ направлять к Заказчику на вводный инструктаж по охране труда и пожарной безопасности работников Подрядчика. </w:t>
      </w:r>
    </w:p>
    <w:p w14:paraId="03D510FD" w14:textId="77777777" w:rsidR="00DB391B" w:rsidRPr="00C76409" w:rsidRDefault="00DB391B" w:rsidP="00DB391B">
      <w:pPr>
        <w:widowControl w:val="0"/>
        <w:numPr>
          <w:ilvl w:val="2"/>
          <w:numId w:val="13"/>
        </w:numPr>
        <w:tabs>
          <w:tab w:val="left" w:pos="993"/>
        </w:tabs>
        <w:autoSpaceDE w:val="0"/>
        <w:autoSpaceDN w:val="0"/>
        <w:adjustRightInd w:val="0"/>
        <w:spacing w:after="0" w:line="240" w:lineRule="auto"/>
        <w:ind w:left="0" w:right="-1" w:firstLine="709"/>
        <w:jc w:val="both"/>
        <w:rPr>
          <w:rFonts w:ascii="Times New Roman" w:hAnsi="Times New Roman" w:cs="Times New Roman"/>
          <w:sz w:val="24"/>
          <w:szCs w:val="24"/>
        </w:rPr>
      </w:pPr>
      <w:r w:rsidRPr="00C76409">
        <w:rPr>
          <w:rFonts w:ascii="Times New Roman" w:hAnsi="Times New Roman" w:cs="Times New Roman"/>
          <w:sz w:val="24"/>
          <w:szCs w:val="24"/>
        </w:rPr>
        <w:t>обеспечить перед началом и в процессе производства Работ выполнение мероприятий по охране труда, пожарной безопасности и безопасности дорожного движения.</w:t>
      </w:r>
    </w:p>
    <w:p w14:paraId="1FF96033" w14:textId="77777777" w:rsidR="00DB391B" w:rsidRPr="00C76409" w:rsidRDefault="00DB391B" w:rsidP="00DB391B">
      <w:pPr>
        <w:widowControl w:val="0"/>
        <w:numPr>
          <w:ilvl w:val="2"/>
          <w:numId w:val="13"/>
        </w:numPr>
        <w:tabs>
          <w:tab w:val="left" w:pos="993"/>
        </w:tabs>
        <w:autoSpaceDE w:val="0"/>
        <w:autoSpaceDN w:val="0"/>
        <w:adjustRightInd w:val="0"/>
        <w:spacing w:after="0" w:line="240" w:lineRule="auto"/>
        <w:ind w:left="0" w:right="-1" w:firstLine="709"/>
        <w:jc w:val="both"/>
        <w:rPr>
          <w:rFonts w:ascii="Times New Roman" w:hAnsi="Times New Roman" w:cs="Times New Roman"/>
          <w:sz w:val="24"/>
          <w:szCs w:val="24"/>
        </w:rPr>
      </w:pPr>
      <w:r w:rsidRPr="00C76409">
        <w:rPr>
          <w:rFonts w:ascii="Times New Roman" w:hAnsi="Times New Roman" w:cs="Times New Roman"/>
          <w:sz w:val="24"/>
          <w:szCs w:val="24"/>
        </w:rPr>
        <w:t>не допускать своих работников к выполнению Работ без специальной одежды, специальной обуви и других средств индивидуальной защиты, а также с признаками алкогольного, наркотического или токсического опьянения, и принять меры по направлению на медицинское освидетельствование лиц с вышеуказанными признаками. При выполнении Работ на проезжей части ЗСД или в непосредственной близости от нее, работники подрядчика обязаны использовать сигнальную спецодежду повышенной видимости.</w:t>
      </w:r>
    </w:p>
    <w:p w14:paraId="3CEC5766" w14:textId="77777777" w:rsidR="00DB391B" w:rsidRPr="00C76409" w:rsidRDefault="00DB391B" w:rsidP="00DB391B">
      <w:pPr>
        <w:widowControl w:val="0"/>
        <w:numPr>
          <w:ilvl w:val="2"/>
          <w:numId w:val="13"/>
        </w:numPr>
        <w:tabs>
          <w:tab w:val="left" w:pos="993"/>
        </w:tabs>
        <w:autoSpaceDE w:val="0"/>
        <w:autoSpaceDN w:val="0"/>
        <w:adjustRightInd w:val="0"/>
        <w:spacing w:after="0" w:line="240" w:lineRule="auto"/>
        <w:ind w:left="0" w:right="-1" w:firstLine="709"/>
        <w:jc w:val="both"/>
        <w:rPr>
          <w:rFonts w:ascii="Times New Roman" w:hAnsi="Times New Roman" w:cs="Times New Roman"/>
          <w:sz w:val="24"/>
          <w:szCs w:val="24"/>
        </w:rPr>
      </w:pPr>
      <w:r w:rsidRPr="00C76409">
        <w:rPr>
          <w:rFonts w:ascii="Times New Roman" w:hAnsi="Times New Roman" w:cs="Times New Roman"/>
          <w:sz w:val="24"/>
          <w:szCs w:val="24"/>
        </w:rPr>
        <w:t>направлять для выполнения Работ квалифицированный персонал, а также не имеющий медицинских противопоказаний к выполняемой Работе.</w:t>
      </w:r>
    </w:p>
    <w:p w14:paraId="51E1B9D9" w14:textId="77777777" w:rsidR="00DB391B" w:rsidRPr="00C76409" w:rsidRDefault="00DB391B" w:rsidP="00DB391B">
      <w:pPr>
        <w:widowControl w:val="0"/>
        <w:numPr>
          <w:ilvl w:val="2"/>
          <w:numId w:val="13"/>
        </w:numPr>
        <w:tabs>
          <w:tab w:val="left" w:pos="993"/>
        </w:tabs>
        <w:autoSpaceDE w:val="0"/>
        <w:autoSpaceDN w:val="0"/>
        <w:adjustRightInd w:val="0"/>
        <w:spacing w:after="0" w:line="240" w:lineRule="auto"/>
        <w:ind w:left="0" w:right="-1" w:firstLine="709"/>
        <w:jc w:val="both"/>
        <w:rPr>
          <w:rFonts w:ascii="Times New Roman" w:hAnsi="Times New Roman" w:cs="Times New Roman"/>
          <w:sz w:val="24"/>
          <w:szCs w:val="24"/>
        </w:rPr>
      </w:pPr>
      <w:r w:rsidRPr="00C76409">
        <w:rPr>
          <w:rFonts w:ascii="Times New Roman" w:hAnsi="Times New Roman" w:cs="Times New Roman"/>
          <w:sz w:val="24"/>
          <w:szCs w:val="24"/>
        </w:rPr>
        <w:t>по письменному запросу Заказчика представлять документы, подтверждающие прохождение и успешное окончание обучения по вопросам безопасности.</w:t>
      </w:r>
    </w:p>
    <w:p w14:paraId="5BA392D8" w14:textId="77777777" w:rsidR="00DB391B" w:rsidRPr="00C76409" w:rsidRDefault="00DB391B" w:rsidP="00DB391B">
      <w:pPr>
        <w:widowControl w:val="0"/>
        <w:numPr>
          <w:ilvl w:val="2"/>
          <w:numId w:val="13"/>
        </w:numPr>
        <w:tabs>
          <w:tab w:val="left" w:pos="993"/>
        </w:tabs>
        <w:autoSpaceDE w:val="0"/>
        <w:autoSpaceDN w:val="0"/>
        <w:adjustRightInd w:val="0"/>
        <w:spacing w:after="0" w:line="240" w:lineRule="auto"/>
        <w:ind w:left="0" w:right="-1" w:firstLine="709"/>
        <w:jc w:val="both"/>
        <w:rPr>
          <w:rFonts w:ascii="Times New Roman" w:hAnsi="Times New Roman" w:cs="Times New Roman"/>
          <w:sz w:val="24"/>
          <w:szCs w:val="24"/>
        </w:rPr>
      </w:pPr>
      <w:r w:rsidRPr="00C76409">
        <w:rPr>
          <w:rFonts w:ascii="Times New Roman" w:hAnsi="Times New Roman" w:cs="Times New Roman"/>
          <w:sz w:val="24"/>
          <w:szCs w:val="24"/>
        </w:rPr>
        <w:t>по требованию Заказчика предоставлять копии приказов о назначении должностных лиц Подрядчика, ответственных за соблюдение требований охраны труда, пожарной, промышленной безопасности и безопасности дорожного движения</w:t>
      </w:r>
    </w:p>
    <w:p w14:paraId="2D456095" w14:textId="77777777" w:rsidR="00DB391B" w:rsidRPr="00C76409" w:rsidRDefault="00DB391B" w:rsidP="00DB391B">
      <w:pPr>
        <w:widowControl w:val="0"/>
        <w:numPr>
          <w:ilvl w:val="2"/>
          <w:numId w:val="13"/>
        </w:numPr>
        <w:tabs>
          <w:tab w:val="left" w:pos="993"/>
        </w:tabs>
        <w:autoSpaceDE w:val="0"/>
        <w:autoSpaceDN w:val="0"/>
        <w:adjustRightInd w:val="0"/>
        <w:spacing w:after="0" w:line="240" w:lineRule="auto"/>
        <w:ind w:left="0" w:right="-1" w:firstLine="709"/>
        <w:jc w:val="both"/>
        <w:rPr>
          <w:rFonts w:ascii="Times New Roman" w:hAnsi="Times New Roman" w:cs="Times New Roman"/>
          <w:sz w:val="24"/>
          <w:szCs w:val="24"/>
        </w:rPr>
      </w:pPr>
      <w:r w:rsidRPr="00C76409">
        <w:rPr>
          <w:rFonts w:ascii="Times New Roman" w:hAnsi="Times New Roman" w:cs="Times New Roman"/>
          <w:sz w:val="24"/>
          <w:szCs w:val="24"/>
        </w:rPr>
        <w:t>проводить инструктажи по охране труда и пожарной безопасности с работниками (вводный, первичный на рабочем месте, повторный), а при необходимости внеплановый и целевой.</w:t>
      </w:r>
    </w:p>
    <w:p w14:paraId="5996EE1F" w14:textId="7B9381B2" w:rsidR="00DB391B" w:rsidRPr="00C76409" w:rsidRDefault="00DB391B" w:rsidP="00DB391B">
      <w:pPr>
        <w:widowControl w:val="0"/>
        <w:numPr>
          <w:ilvl w:val="2"/>
          <w:numId w:val="13"/>
        </w:numPr>
        <w:tabs>
          <w:tab w:val="left" w:pos="993"/>
        </w:tabs>
        <w:autoSpaceDE w:val="0"/>
        <w:autoSpaceDN w:val="0"/>
        <w:adjustRightInd w:val="0"/>
        <w:spacing w:after="0" w:line="240" w:lineRule="auto"/>
        <w:ind w:left="0" w:right="-1" w:firstLine="709"/>
        <w:jc w:val="both"/>
        <w:rPr>
          <w:rFonts w:ascii="Times New Roman" w:hAnsi="Times New Roman" w:cs="Times New Roman"/>
          <w:sz w:val="24"/>
          <w:szCs w:val="24"/>
        </w:rPr>
      </w:pPr>
      <w:r w:rsidRPr="00C76409">
        <w:rPr>
          <w:rFonts w:ascii="Times New Roman" w:hAnsi="Times New Roman" w:cs="Times New Roman"/>
          <w:sz w:val="24"/>
          <w:szCs w:val="24"/>
        </w:rPr>
        <w:t xml:space="preserve">выполнять </w:t>
      </w:r>
      <w:r w:rsidR="00787B4E">
        <w:rPr>
          <w:rFonts w:ascii="Times New Roman" w:hAnsi="Times New Roman" w:cs="Times New Roman"/>
          <w:sz w:val="24"/>
          <w:szCs w:val="24"/>
        </w:rPr>
        <w:t>Р</w:t>
      </w:r>
      <w:r w:rsidRPr="00C76409">
        <w:rPr>
          <w:rFonts w:ascii="Times New Roman" w:hAnsi="Times New Roman" w:cs="Times New Roman"/>
          <w:sz w:val="24"/>
          <w:szCs w:val="24"/>
        </w:rPr>
        <w:t>аботы повышенной опасности только по оформленному и согласованному с уполномоченными представителями Заказчика наряду-допуску.</w:t>
      </w:r>
    </w:p>
    <w:p w14:paraId="0E3A0BBC" w14:textId="77777777" w:rsidR="00DB391B" w:rsidRPr="00C76409" w:rsidRDefault="00DB391B" w:rsidP="00DB391B">
      <w:pPr>
        <w:widowControl w:val="0"/>
        <w:numPr>
          <w:ilvl w:val="2"/>
          <w:numId w:val="13"/>
        </w:numPr>
        <w:tabs>
          <w:tab w:val="left" w:pos="993"/>
        </w:tabs>
        <w:autoSpaceDE w:val="0"/>
        <w:autoSpaceDN w:val="0"/>
        <w:adjustRightInd w:val="0"/>
        <w:spacing w:after="0" w:line="240" w:lineRule="auto"/>
        <w:ind w:left="0" w:right="-1" w:firstLine="709"/>
        <w:jc w:val="both"/>
        <w:rPr>
          <w:rFonts w:ascii="Times New Roman" w:hAnsi="Times New Roman" w:cs="Times New Roman"/>
          <w:sz w:val="24"/>
          <w:szCs w:val="24"/>
        </w:rPr>
      </w:pPr>
      <w:r w:rsidRPr="00C76409">
        <w:rPr>
          <w:rFonts w:ascii="Times New Roman" w:hAnsi="Times New Roman" w:cs="Times New Roman"/>
          <w:sz w:val="24"/>
          <w:szCs w:val="24"/>
        </w:rPr>
        <w:t>незамедлительно сообщать Заказчику обо всех несчастных случаях произошедших при выполнении Работ и в течение 10 суток с момента окончания расследования по факту происшествия предоставлять копии материалов расследования Заказчику.</w:t>
      </w:r>
    </w:p>
    <w:p w14:paraId="63E0D10F" w14:textId="77777777" w:rsidR="00DB391B" w:rsidRPr="00C76409" w:rsidRDefault="00DB391B" w:rsidP="00DB391B">
      <w:pPr>
        <w:widowControl w:val="0"/>
        <w:numPr>
          <w:ilvl w:val="2"/>
          <w:numId w:val="13"/>
        </w:numPr>
        <w:tabs>
          <w:tab w:val="left" w:pos="993"/>
        </w:tabs>
        <w:autoSpaceDE w:val="0"/>
        <w:autoSpaceDN w:val="0"/>
        <w:adjustRightInd w:val="0"/>
        <w:spacing w:after="0" w:line="240" w:lineRule="auto"/>
        <w:ind w:left="0" w:right="-1" w:firstLine="709"/>
        <w:jc w:val="both"/>
        <w:rPr>
          <w:rFonts w:ascii="Times New Roman" w:hAnsi="Times New Roman" w:cs="Times New Roman"/>
          <w:sz w:val="24"/>
          <w:szCs w:val="24"/>
        </w:rPr>
      </w:pPr>
      <w:r w:rsidRPr="00C76409">
        <w:rPr>
          <w:rFonts w:ascii="Times New Roman" w:hAnsi="Times New Roman" w:cs="Times New Roman"/>
          <w:sz w:val="24"/>
          <w:szCs w:val="24"/>
        </w:rPr>
        <w:t xml:space="preserve">обеспечивать доступ и необходимые условия для проведения проверок соблюдения требований охраны труда, пожарной и промышленной безопасности должностными лицами Заказчика. </w:t>
      </w:r>
    </w:p>
    <w:p w14:paraId="42C11B45" w14:textId="77777777" w:rsidR="00DB391B" w:rsidRPr="00C76409" w:rsidRDefault="00DB391B" w:rsidP="00DB391B">
      <w:pPr>
        <w:widowControl w:val="0"/>
        <w:numPr>
          <w:ilvl w:val="2"/>
          <w:numId w:val="13"/>
        </w:numPr>
        <w:tabs>
          <w:tab w:val="left" w:pos="993"/>
        </w:tabs>
        <w:autoSpaceDE w:val="0"/>
        <w:autoSpaceDN w:val="0"/>
        <w:adjustRightInd w:val="0"/>
        <w:spacing w:after="0" w:line="240" w:lineRule="auto"/>
        <w:ind w:left="0" w:right="-1" w:firstLine="709"/>
        <w:jc w:val="both"/>
        <w:rPr>
          <w:rFonts w:ascii="Times New Roman" w:hAnsi="Times New Roman" w:cs="Times New Roman"/>
          <w:sz w:val="24"/>
          <w:szCs w:val="24"/>
        </w:rPr>
      </w:pPr>
      <w:r w:rsidRPr="00C76409">
        <w:rPr>
          <w:rFonts w:ascii="Times New Roman" w:hAnsi="Times New Roman" w:cs="Times New Roman"/>
          <w:sz w:val="24"/>
          <w:szCs w:val="24"/>
        </w:rPr>
        <w:t xml:space="preserve">обеспечивать разработку и выполнение мероприятий по устранению замечаний, выявленных Заказчиком, а также органами государственного надзора. Сообщать Заказчику в </w:t>
      </w:r>
      <w:r w:rsidRPr="00C76409">
        <w:rPr>
          <w:rFonts w:ascii="Times New Roman" w:hAnsi="Times New Roman" w:cs="Times New Roman"/>
          <w:sz w:val="24"/>
          <w:szCs w:val="24"/>
        </w:rPr>
        <w:lastRenderedPageBreak/>
        <w:t>письменной форме об устранении нарушений требований охраны труда, промышленной и пожарной безопасности, указанных в предписаниях специалистов отдела по охране труда Заказчика.</w:t>
      </w:r>
    </w:p>
    <w:p w14:paraId="053FF259" w14:textId="77777777" w:rsidR="00DB391B" w:rsidRPr="00C76409" w:rsidRDefault="00DB391B" w:rsidP="00DB391B">
      <w:pPr>
        <w:tabs>
          <w:tab w:val="left" w:pos="567"/>
          <w:tab w:val="left" w:pos="993"/>
        </w:tabs>
        <w:spacing w:after="0" w:line="240" w:lineRule="auto"/>
        <w:ind w:firstLine="709"/>
        <w:jc w:val="both"/>
        <w:rPr>
          <w:rFonts w:ascii="Times New Roman" w:hAnsi="Times New Roman" w:cs="Times New Roman"/>
          <w:sz w:val="24"/>
          <w:szCs w:val="24"/>
        </w:rPr>
      </w:pPr>
      <w:r w:rsidRPr="00C76409">
        <w:rPr>
          <w:rFonts w:ascii="Times New Roman" w:hAnsi="Times New Roman" w:cs="Times New Roman"/>
          <w:sz w:val="24"/>
          <w:szCs w:val="24"/>
        </w:rPr>
        <w:t>Заказчик вправе:</w:t>
      </w:r>
    </w:p>
    <w:p w14:paraId="0140F05D" w14:textId="77777777" w:rsidR="00DB391B" w:rsidRPr="00C76409" w:rsidRDefault="00DB391B" w:rsidP="00DB391B">
      <w:pPr>
        <w:numPr>
          <w:ilvl w:val="0"/>
          <w:numId w:val="13"/>
        </w:numPr>
        <w:tabs>
          <w:tab w:val="left" w:pos="567"/>
          <w:tab w:val="left" w:pos="993"/>
        </w:tabs>
        <w:spacing w:after="0" w:line="240" w:lineRule="auto"/>
        <w:ind w:left="0" w:right="-4" w:firstLine="709"/>
        <w:jc w:val="both"/>
        <w:rPr>
          <w:rFonts w:ascii="Times New Roman" w:hAnsi="Times New Roman" w:cs="Times New Roman"/>
          <w:sz w:val="24"/>
          <w:szCs w:val="24"/>
        </w:rPr>
      </w:pPr>
      <w:r w:rsidRPr="00C76409">
        <w:rPr>
          <w:rFonts w:ascii="Times New Roman" w:hAnsi="Times New Roman" w:cs="Times New Roman"/>
          <w:sz w:val="24"/>
          <w:szCs w:val="24"/>
        </w:rPr>
        <w:t>приостанавливать Работы в случаях выявления нарушений требований охраны труда, пожарной, промышленной безопасности или правил дорожного движения и сообщать об этом Подрядчику;</w:t>
      </w:r>
    </w:p>
    <w:p w14:paraId="3351E3D2" w14:textId="232EF3F9" w:rsidR="00DB391B" w:rsidRPr="00C76409" w:rsidRDefault="00DB391B" w:rsidP="00DB391B">
      <w:pPr>
        <w:numPr>
          <w:ilvl w:val="0"/>
          <w:numId w:val="13"/>
        </w:numPr>
        <w:tabs>
          <w:tab w:val="left" w:pos="567"/>
          <w:tab w:val="left" w:pos="993"/>
        </w:tabs>
        <w:spacing w:after="0" w:line="240" w:lineRule="auto"/>
        <w:ind w:left="0" w:right="-4" w:firstLine="709"/>
        <w:jc w:val="both"/>
        <w:rPr>
          <w:rFonts w:ascii="Times New Roman" w:hAnsi="Times New Roman" w:cs="Times New Roman"/>
          <w:sz w:val="24"/>
          <w:szCs w:val="24"/>
        </w:rPr>
      </w:pPr>
      <w:r w:rsidRPr="00C76409">
        <w:rPr>
          <w:rFonts w:ascii="Times New Roman" w:hAnsi="Times New Roman" w:cs="Times New Roman"/>
          <w:sz w:val="24"/>
          <w:szCs w:val="24"/>
        </w:rPr>
        <w:t>накладывать штрафные санкции в случаях выявления нарушений требований охраны труда, пожарной, промышленной безопасности и безопасности дорожного движения в размере 10</w:t>
      </w:r>
      <w:r w:rsidR="00F86AB5">
        <w:rPr>
          <w:rFonts w:ascii="Times New Roman" w:hAnsi="Times New Roman" w:cs="Times New Roman"/>
          <w:sz w:val="24"/>
          <w:szCs w:val="24"/>
        </w:rPr>
        <w:t>0</w:t>
      </w:r>
      <w:r w:rsidRPr="00C76409">
        <w:rPr>
          <w:rFonts w:ascii="Times New Roman" w:hAnsi="Times New Roman" w:cs="Times New Roman"/>
          <w:sz w:val="24"/>
          <w:szCs w:val="24"/>
        </w:rPr>
        <w:t xml:space="preserve"> 000 </w:t>
      </w:r>
      <w:r w:rsidR="00F86AB5">
        <w:rPr>
          <w:rFonts w:ascii="Times New Roman" w:hAnsi="Times New Roman" w:cs="Times New Roman"/>
          <w:sz w:val="24"/>
          <w:szCs w:val="24"/>
        </w:rPr>
        <w:t xml:space="preserve">(сто тысяч) </w:t>
      </w:r>
      <w:r w:rsidRPr="00C76409">
        <w:rPr>
          <w:rFonts w:ascii="Times New Roman" w:hAnsi="Times New Roman" w:cs="Times New Roman"/>
          <w:sz w:val="24"/>
          <w:szCs w:val="24"/>
        </w:rPr>
        <w:t>руб. за каждый зафиксированный факт нарушения.</w:t>
      </w:r>
    </w:p>
    <w:p w14:paraId="679DC66E" w14:textId="77777777" w:rsidR="00DB391B" w:rsidRPr="00C76409" w:rsidRDefault="00DB391B" w:rsidP="00DB391B">
      <w:pPr>
        <w:spacing w:after="0" w:line="240" w:lineRule="auto"/>
        <w:ind w:right="-4"/>
        <w:jc w:val="both"/>
        <w:rPr>
          <w:rFonts w:ascii="Times New Roman" w:hAnsi="Times New Roman" w:cs="Times New Roman"/>
          <w:sz w:val="24"/>
          <w:szCs w:val="24"/>
        </w:rPr>
      </w:pPr>
    </w:p>
    <w:p w14:paraId="2AD258D2" w14:textId="7E838158" w:rsidR="00DB391B" w:rsidRPr="00C76409" w:rsidRDefault="00DB391B" w:rsidP="00DB391B">
      <w:pPr>
        <w:spacing w:after="0" w:line="240" w:lineRule="auto"/>
        <w:ind w:right="-4"/>
        <w:jc w:val="both"/>
        <w:rPr>
          <w:rFonts w:ascii="Times New Roman" w:hAnsi="Times New Roman" w:cs="Times New Roman"/>
          <w:b/>
          <w:sz w:val="24"/>
          <w:szCs w:val="24"/>
        </w:rPr>
      </w:pPr>
      <w:r>
        <w:rPr>
          <w:rFonts w:ascii="Times New Roman" w:hAnsi="Times New Roman" w:cs="Times New Roman"/>
          <w:b/>
          <w:sz w:val="24"/>
          <w:szCs w:val="24"/>
        </w:rPr>
        <w:t>10</w:t>
      </w:r>
      <w:r w:rsidRPr="00C76409">
        <w:rPr>
          <w:rFonts w:ascii="Times New Roman" w:hAnsi="Times New Roman" w:cs="Times New Roman"/>
          <w:b/>
          <w:sz w:val="24"/>
          <w:szCs w:val="24"/>
        </w:rPr>
        <w:t>. Гарантийные обязательства.</w:t>
      </w:r>
    </w:p>
    <w:p w14:paraId="62A62CD4" w14:textId="77777777" w:rsidR="00DB391B" w:rsidRPr="00C76409" w:rsidRDefault="00DB391B" w:rsidP="00DB391B">
      <w:pPr>
        <w:spacing w:after="0" w:line="240" w:lineRule="auto"/>
        <w:ind w:right="-4"/>
        <w:jc w:val="both"/>
        <w:rPr>
          <w:rFonts w:ascii="Times New Roman" w:hAnsi="Times New Roman" w:cs="Times New Roman"/>
          <w:b/>
          <w:sz w:val="24"/>
          <w:szCs w:val="24"/>
        </w:rPr>
      </w:pPr>
    </w:p>
    <w:p w14:paraId="58E809D2" w14:textId="77777777" w:rsidR="00782A03" w:rsidRPr="00B97E26" w:rsidRDefault="00DB391B" w:rsidP="00782A03">
      <w:pPr>
        <w:spacing w:after="0" w:line="240" w:lineRule="auto"/>
        <w:ind w:right="-4"/>
        <w:jc w:val="both"/>
        <w:rPr>
          <w:rFonts w:ascii="Times New Roman" w:hAnsi="Times New Roman" w:cs="Times New Roman"/>
          <w:b/>
          <w:sz w:val="24"/>
          <w:szCs w:val="24"/>
        </w:rPr>
      </w:pPr>
      <w:r w:rsidRPr="00C76409">
        <w:rPr>
          <w:rFonts w:ascii="Times New Roman" w:hAnsi="Times New Roman" w:cs="Times New Roman"/>
          <w:b/>
          <w:sz w:val="24"/>
          <w:szCs w:val="24"/>
        </w:rPr>
        <w:tab/>
      </w:r>
    </w:p>
    <w:p w14:paraId="58CDB22D" w14:textId="77777777" w:rsidR="00782A03" w:rsidRDefault="00782A03" w:rsidP="00782A03">
      <w:pPr>
        <w:spacing w:after="0" w:line="240" w:lineRule="auto"/>
        <w:ind w:right="-4"/>
        <w:rPr>
          <w:rFonts w:ascii="Times New Roman" w:hAnsi="Times New Roman" w:cs="Times New Roman"/>
          <w:sz w:val="24"/>
          <w:szCs w:val="24"/>
        </w:rPr>
      </w:pPr>
      <w:r w:rsidRPr="00B97E26">
        <w:rPr>
          <w:rFonts w:ascii="Times New Roman" w:hAnsi="Times New Roman" w:cs="Times New Roman"/>
          <w:b/>
          <w:sz w:val="24"/>
          <w:szCs w:val="24"/>
        </w:rPr>
        <w:tab/>
      </w:r>
      <w:r w:rsidRPr="006420AC">
        <w:rPr>
          <w:rFonts w:ascii="Times New Roman" w:hAnsi="Times New Roman" w:cs="Times New Roman"/>
          <w:sz w:val="24"/>
          <w:szCs w:val="24"/>
        </w:rPr>
        <w:t>Из сумм, подлежащих оплате Заказчиком Подрядчику за выполненные Работы по каждому акту по форме КС-2, Заказчик для обеспечения исполнения гарантийных обязательств Подрядчика (в качестве гарантийного удержания) удерживает денежную сумму в размере 7% (семи процентов) от стоимости Работ (выполненной части Работ), указанной в таком акте по форме КС-2. Сумма гарантийного удержания (часть данной суммы, приходящаяся на конкретную часть Работ, указанную в акте по форме КС-2) подлежит выплате Заказчиком Подрядчику по истечении 2 (двух) лет с даты подписания данного акта по форме КС-2, за вычетом любых сумм, подлежащих выплате Подрядчиком Заказчику, в течение трех дней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Договоре. Сроки оплаты Работ, указанные в Договоре, действуют исключительно в отношении подлежащих оплате Заказчиком сумм в части их превышения над суммой гарантийного удержания. Соответствующая часть гарантийного удержания удерживается Заказчиком при оплате по каждому акту выполненных работ по форме КС-2 в размере 7 % (семи процентов) от стоимости Работ, выполненных согласно этому акту выполненных Работ</w:t>
      </w:r>
    </w:p>
    <w:p w14:paraId="66394FF9" w14:textId="77777777" w:rsidR="00782A03"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t>Подрядчик в течение</w:t>
      </w:r>
      <w:r w:rsidRPr="00F4103C">
        <w:rPr>
          <w:rFonts w:ascii="Times New Roman" w:hAnsi="Times New Roman" w:cs="Times New Roman"/>
          <w:sz w:val="24"/>
          <w:szCs w:val="24"/>
        </w:rPr>
        <w:t xml:space="preserve"> </w:t>
      </w:r>
      <w:r w:rsidRPr="00B028DC">
        <w:rPr>
          <w:rFonts w:ascii="Times New Roman" w:hAnsi="Times New Roman" w:cs="Times New Roman"/>
          <w:sz w:val="24"/>
          <w:szCs w:val="24"/>
        </w:rPr>
        <w:t>10 (десяти) лет с даты</w:t>
      </w:r>
      <w:r w:rsidRPr="00F4103C">
        <w:rPr>
          <w:rFonts w:ascii="Times New Roman" w:hAnsi="Times New Roman" w:cs="Times New Roman"/>
          <w:sz w:val="24"/>
          <w:szCs w:val="24"/>
        </w:rPr>
        <w:t xml:space="preserve"> подписания акта приемки выполненных </w:t>
      </w:r>
      <w:r>
        <w:rPr>
          <w:rFonts w:ascii="Times New Roman" w:hAnsi="Times New Roman" w:cs="Times New Roman"/>
          <w:sz w:val="24"/>
          <w:szCs w:val="24"/>
        </w:rPr>
        <w:t>Р</w:t>
      </w:r>
      <w:r w:rsidRPr="00F4103C">
        <w:rPr>
          <w:rFonts w:ascii="Times New Roman" w:hAnsi="Times New Roman" w:cs="Times New Roman"/>
          <w:sz w:val="24"/>
          <w:szCs w:val="24"/>
        </w:rPr>
        <w:t>абот КС-2 и с</w:t>
      </w:r>
      <w:r>
        <w:rPr>
          <w:rFonts w:ascii="Times New Roman" w:hAnsi="Times New Roman" w:cs="Times New Roman"/>
          <w:sz w:val="24"/>
          <w:szCs w:val="24"/>
        </w:rPr>
        <w:t>правки о стоимости выполненных Р</w:t>
      </w:r>
      <w:r w:rsidRPr="00F4103C">
        <w:rPr>
          <w:rFonts w:ascii="Times New Roman" w:hAnsi="Times New Roman" w:cs="Times New Roman"/>
          <w:sz w:val="24"/>
          <w:szCs w:val="24"/>
        </w:rPr>
        <w:t>абот и затрат КС-3 на соответствующие Работы (с даты подписания последнего из документов, указанных в настоящем пункте) обязуется нести гарантийны</w:t>
      </w:r>
      <w:r>
        <w:rPr>
          <w:rFonts w:ascii="Times New Roman" w:hAnsi="Times New Roman" w:cs="Times New Roman"/>
          <w:sz w:val="24"/>
          <w:szCs w:val="24"/>
        </w:rPr>
        <w:t>е обязательства на выполненные Р</w:t>
      </w:r>
      <w:r w:rsidRPr="00F4103C">
        <w:rPr>
          <w:rFonts w:ascii="Times New Roman" w:hAnsi="Times New Roman" w:cs="Times New Roman"/>
          <w:sz w:val="24"/>
          <w:szCs w:val="24"/>
        </w:rPr>
        <w:t>аботы и устранять дефекты (далее – Гарантийные дефекты) вне зависимости от их причин возникновения, кром</w:t>
      </w:r>
      <w:r>
        <w:rPr>
          <w:rFonts w:ascii="Times New Roman" w:hAnsi="Times New Roman" w:cs="Times New Roman"/>
          <w:sz w:val="24"/>
          <w:szCs w:val="24"/>
        </w:rPr>
        <w:t>е дефектов, возникших вследствие</w:t>
      </w:r>
      <w:r w:rsidRPr="00F4103C">
        <w:rPr>
          <w:rFonts w:ascii="Times New Roman" w:hAnsi="Times New Roman" w:cs="Times New Roman"/>
          <w:sz w:val="24"/>
          <w:szCs w:val="24"/>
        </w:rPr>
        <w:t xml:space="preserve"> ДТП или вандализма.</w:t>
      </w:r>
    </w:p>
    <w:p w14:paraId="73131071" w14:textId="7956E54F" w:rsidR="00782A03" w:rsidRPr="00FA5B09" w:rsidRDefault="00782A03" w:rsidP="00782A03">
      <w:pPr>
        <w:spacing w:after="0" w:line="240" w:lineRule="auto"/>
        <w:ind w:right="-4"/>
        <w:rPr>
          <w:rFonts w:ascii="Times New Roman" w:hAnsi="Times New Roman" w:cs="Times New Roman"/>
          <w:sz w:val="24"/>
          <w:szCs w:val="24"/>
        </w:rPr>
      </w:pPr>
      <w:r w:rsidRPr="003B6450">
        <w:rPr>
          <w:rFonts w:ascii="Times New Roman" w:hAnsi="Times New Roman" w:cs="Times New Roman"/>
          <w:sz w:val="24"/>
          <w:szCs w:val="24"/>
        </w:rPr>
        <w:tab/>
      </w:r>
      <w:r w:rsidRPr="00FA5B09">
        <w:rPr>
          <w:rFonts w:ascii="Times New Roman" w:hAnsi="Times New Roman" w:cs="Times New Roman"/>
          <w:sz w:val="24"/>
          <w:szCs w:val="24"/>
        </w:rPr>
        <w:t>К Гарантийным дефектам относятся:</w:t>
      </w:r>
    </w:p>
    <w:p w14:paraId="404F73C8" w14:textId="24D5A296" w:rsidR="00782A03" w:rsidRDefault="00782A03" w:rsidP="00782A03">
      <w:pPr>
        <w:spacing w:after="0" w:line="240" w:lineRule="auto"/>
        <w:ind w:right="-4"/>
        <w:rPr>
          <w:rFonts w:ascii="Times New Roman" w:hAnsi="Times New Roman" w:cs="Times New Roman"/>
          <w:sz w:val="24"/>
          <w:szCs w:val="24"/>
        </w:rPr>
      </w:pPr>
      <w:r w:rsidRPr="00FA5B09">
        <w:rPr>
          <w:rFonts w:ascii="Times New Roman" w:hAnsi="Times New Roman" w:cs="Times New Roman"/>
          <w:sz w:val="24"/>
          <w:szCs w:val="24"/>
        </w:rPr>
        <w:tab/>
        <w:t>- ослабевание крепления</w:t>
      </w:r>
      <w:r>
        <w:rPr>
          <w:rFonts w:ascii="Times New Roman" w:hAnsi="Times New Roman" w:cs="Times New Roman"/>
          <w:sz w:val="24"/>
          <w:szCs w:val="24"/>
        </w:rPr>
        <w:t xml:space="preserve"> конструкций ПББ</w:t>
      </w:r>
      <w:r w:rsidR="0099196E">
        <w:rPr>
          <w:rFonts w:ascii="Times New Roman" w:hAnsi="Times New Roman" w:cs="Times New Roman"/>
          <w:sz w:val="24"/>
          <w:szCs w:val="24"/>
        </w:rPr>
        <w:t xml:space="preserve"> и</w:t>
      </w:r>
      <w:r w:rsidR="0099196E" w:rsidRPr="0099196E">
        <w:rPr>
          <w:rFonts w:ascii="Times New Roman" w:hAnsi="Times New Roman" w:cs="Times New Roman"/>
          <w:sz w:val="24"/>
          <w:szCs w:val="24"/>
        </w:rPr>
        <w:t xml:space="preserve"> </w:t>
      </w:r>
      <w:r w:rsidR="0099196E">
        <w:rPr>
          <w:rFonts w:ascii="Times New Roman" w:hAnsi="Times New Roman" w:cs="Times New Roman"/>
          <w:sz w:val="24"/>
          <w:szCs w:val="24"/>
        </w:rPr>
        <w:t>сетчатого ограждения</w:t>
      </w:r>
      <w:r>
        <w:rPr>
          <w:rFonts w:ascii="Times New Roman" w:hAnsi="Times New Roman" w:cs="Times New Roman"/>
          <w:sz w:val="24"/>
          <w:szCs w:val="24"/>
        </w:rPr>
        <w:t>.</w:t>
      </w:r>
    </w:p>
    <w:p w14:paraId="4319923A" w14:textId="77777777" w:rsidR="00782A03" w:rsidRDefault="00782A03" w:rsidP="00782A03">
      <w:pPr>
        <w:spacing w:after="0" w:line="240" w:lineRule="auto"/>
        <w:ind w:right="-4" w:firstLine="708"/>
        <w:rPr>
          <w:rFonts w:ascii="Times New Roman" w:hAnsi="Times New Roman" w:cs="Times New Roman"/>
          <w:sz w:val="24"/>
          <w:szCs w:val="24"/>
        </w:rPr>
      </w:pPr>
      <w:r>
        <w:rPr>
          <w:rFonts w:ascii="Times New Roman" w:hAnsi="Times New Roman" w:cs="Times New Roman"/>
          <w:sz w:val="24"/>
          <w:szCs w:val="24"/>
        </w:rPr>
        <w:t>Устранение гарантийных дефектов</w:t>
      </w:r>
      <w:r w:rsidRPr="0001033E">
        <w:rPr>
          <w:rFonts w:ascii="Times New Roman" w:hAnsi="Times New Roman" w:cs="Times New Roman"/>
          <w:sz w:val="24"/>
          <w:szCs w:val="24"/>
        </w:rPr>
        <w:t xml:space="preserve"> в течение гарантийного срока выполняются в том же порядке, теми же методами и технологией выполнения, что и Работы по настоящему </w:t>
      </w:r>
      <w:r>
        <w:rPr>
          <w:rFonts w:ascii="Times New Roman" w:hAnsi="Times New Roman" w:cs="Times New Roman"/>
          <w:sz w:val="24"/>
          <w:szCs w:val="24"/>
        </w:rPr>
        <w:t>техническому заданию</w:t>
      </w:r>
      <w:r w:rsidRPr="0001033E">
        <w:rPr>
          <w:rFonts w:ascii="Times New Roman" w:hAnsi="Times New Roman" w:cs="Times New Roman"/>
          <w:sz w:val="24"/>
          <w:szCs w:val="24"/>
        </w:rPr>
        <w:t>.</w:t>
      </w:r>
    </w:p>
    <w:p w14:paraId="470B9B5A" w14:textId="77777777" w:rsidR="00782A03"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r>
      <w:r w:rsidRPr="00E1718B">
        <w:rPr>
          <w:rFonts w:ascii="Times New Roman" w:hAnsi="Times New Roman" w:cs="Times New Roman"/>
          <w:sz w:val="24"/>
          <w:szCs w:val="24"/>
        </w:rPr>
        <w:t xml:space="preserve">В случае обнаружения </w:t>
      </w:r>
      <w:r>
        <w:rPr>
          <w:rFonts w:ascii="Times New Roman" w:hAnsi="Times New Roman" w:cs="Times New Roman"/>
          <w:sz w:val="24"/>
          <w:szCs w:val="24"/>
        </w:rPr>
        <w:t>Гарантийных дефектов</w:t>
      </w:r>
      <w:r w:rsidRPr="00E1718B">
        <w:rPr>
          <w:rFonts w:ascii="Times New Roman" w:hAnsi="Times New Roman" w:cs="Times New Roman"/>
          <w:sz w:val="24"/>
          <w:szCs w:val="24"/>
        </w:rPr>
        <w:t xml:space="preserve"> в течение гарантийного срока Подрядчик (в случае, если он не докажет отсутствие своей вины в их возникновении) обязан устранить их за свой счет в сроки, согласованные Сторонами и зафиксированные в акте с перечнем выявленных недостатков и сроком их устранения, но не позднее </w:t>
      </w:r>
      <w:r>
        <w:rPr>
          <w:rFonts w:ascii="Times New Roman" w:hAnsi="Times New Roman" w:cs="Times New Roman"/>
          <w:sz w:val="24"/>
          <w:szCs w:val="24"/>
        </w:rPr>
        <w:t>3</w:t>
      </w:r>
      <w:r w:rsidRPr="00E1718B">
        <w:rPr>
          <w:rFonts w:ascii="Times New Roman" w:hAnsi="Times New Roman" w:cs="Times New Roman"/>
          <w:sz w:val="24"/>
          <w:szCs w:val="24"/>
        </w:rPr>
        <w:t>0 дней с даты получения уведомления Заказчика о</w:t>
      </w:r>
      <w:r>
        <w:rPr>
          <w:rFonts w:ascii="Times New Roman" w:hAnsi="Times New Roman" w:cs="Times New Roman"/>
          <w:sz w:val="24"/>
          <w:szCs w:val="24"/>
        </w:rPr>
        <w:t>б обнаружении Гарантийных дефектов</w:t>
      </w:r>
      <w:r w:rsidRPr="00E1718B">
        <w:rPr>
          <w:rFonts w:ascii="Times New Roman" w:hAnsi="Times New Roman" w:cs="Times New Roman"/>
          <w:sz w:val="24"/>
          <w:szCs w:val="24"/>
        </w:rPr>
        <w:t>. Гарантийный срок в этом случае продлевается на период устранения недостатков.</w:t>
      </w:r>
    </w:p>
    <w:p w14:paraId="2353B532" w14:textId="77777777" w:rsidR="00782A03"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t>В случае если Подрядчик не имеет возможности устранить Гарантийный дефект в установленные сроки, он обязан письменно уведомить об этом Заказчика в кратчайшие сроки. В таком случае Заказчик уставляет за собой право устранить Гарантийные дефекты собственными силами или силами сторонней организации и выставить Подрядчику счет на оплату данных Работ. При этом Подрядчик продолжает нести гарантийные обязательства за устранение данного Гарантийного дефекта до истечения срока гарантии.</w:t>
      </w:r>
    </w:p>
    <w:p w14:paraId="5D5B0F69" w14:textId="77777777" w:rsidR="00782A03"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t xml:space="preserve">В случае если Заказчик не получил письменного уведомления от Подрядчика или срок устранения Гарантийного дефекта выше 30 дней, Заказчик уставляет за собой право устранить Гарантийные дефекты собственными силами или силами сторонней организации и выставить </w:t>
      </w:r>
    </w:p>
    <w:p w14:paraId="096B1D98" w14:textId="77777777" w:rsidR="00782A03"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lastRenderedPageBreak/>
        <w:t>Подрядчику счет на оплату данных Работ. При этом Подрядчик продолжает нести гарантийные обязательства за устранение данного Гарантийного дефекта до истечения срока гарантии.</w:t>
      </w:r>
    </w:p>
    <w:p w14:paraId="6D5AF9A7" w14:textId="77777777" w:rsidR="00782A03" w:rsidRDefault="00782A03" w:rsidP="00782A03">
      <w:pPr>
        <w:spacing w:after="0" w:line="240" w:lineRule="auto"/>
        <w:ind w:right="-4"/>
        <w:rPr>
          <w:rFonts w:ascii="Times New Roman" w:hAnsi="Times New Roman" w:cs="Times New Roman"/>
          <w:sz w:val="24"/>
          <w:szCs w:val="24"/>
        </w:rPr>
      </w:pPr>
      <w:r>
        <w:rPr>
          <w:rFonts w:ascii="Times New Roman" w:hAnsi="Times New Roman" w:cs="Times New Roman"/>
          <w:sz w:val="24"/>
          <w:szCs w:val="24"/>
        </w:rPr>
        <w:tab/>
        <w:t>В случае если Гарантийный дефект повлек за собой начисление по условиям СГЧП штрафных санкций, накладываемых на Заказчика, Подрядчик обязуется возместить Заказчику причиненные такими санкциями убытки.</w:t>
      </w:r>
    </w:p>
    <w:p w14:paraId="44C62A7E" w14:textId="67CE150E" w:rsidR="00DB391B" w:rsidRPr="00C76409" w:rsidRDefault="00DB391B" w:rsidP="00782A03">
      <w:pPr>
        <w:spacing w:after="0" w:line="240" w:lineRule="auto"/>
        <w:ind w:right="-4"/>
        <w:jc w:val="both"/>
        <w:rPr>
          <w:rFonts w:ascii="Times New Roman" w:hAnsi="Times New Roman" w:cs="Times New Roman"/>
          <w:sz w:val="24"/>
          <w:szCs w:val="24"/>
        </w:rPr>
      </w:pPr>
      <w:r w:rsidRPr="00C76409">
        <w:rPr>
          <w:rFonts w:ascii="Times New Roman" w:hAnsi="Times New Roman" w:cs="Times New Roman"/>
          <w:sz w:val="24"/>
          <w:szCs w:val="24"/>
        </w:rPr>
        <w:t xml:space="preserve"> </w:t>
      </w:r>
    </w:p>
    <w:p w14:paraId="0158FF6A" w14:textId="77777777" w:rsidR="00DB391B" w:rsidRPr="00C76409" w:rsidRDefault="00DB391B" w:rsidP="00DB391B">
      <w:pPr>
        <w:spacing w:after="0" w:line="240" w:lineRule="auto"/>
        <w:ind w:right="-4"/>
        <w:jc w:val="both"/>
        <w:rPr>
          <w:rFonts w:ascii="Times New Roman" w:hAnsi="Times New Roman" w:cs="Times New Roman"/>
          <w:sz w:val="24"/>
          <w:szCs w:val="24"/>
        </w:rPr>
      </w:pPr>
      <w:r w:rsidRPr="00C76409">
        <w:rPr>
          <w:rFonts w:ascii="Times New Roman" w:hAnsi="Times New Roman" w:cs="Times New Roman"/>
          <w:sz w:val="24"/>
          <w:szCs w:val="24"/>
        </w:rPr>
        <w:tab/>
      </w:r>
    </w:p>
    <w:p w14:paraId="4E4B3E9A" w14:textId="5C7473ED" w:rsidR="00DB391B" w:rsidRPr="00C76409" w:rsidRDefault="00DB391B" w:rsidP="00DB391B">
      <w:pPr>
        <w:spacing w:after="0" w:line="240" w:lineRule="auto"/>
        <w:ind w:right="-4"/>
        <w:jc w:val="both"/>
        <w:rPr>
          <w:rFonts w:ascii="Times New Roman" w:hAnsi="Times New Roman" w:cs="Times New Roman"/>
          <w:b/>
          <w:sz w:val="24"/>
          <w:szCs w:val="24"/>
        </w:rPr>
      </w:pPr>
      <w:r w:rsidRPr="00C76409">
        <w:rPr>
          <w:rFonts w:ascii="Times New Roman" w:hAnsi="Times New Roman" w:cs="Times New Roman"/>
          <w:b/>
          <w:sz w:val="24"/>
          <w:szCs w:val="24"/>
        </w:rPr>
        <w:t>1</w:t>
      </w:r>
      <w:r w:rsidR="00815B0A">
        <w:rPr>
          <w:rFonts w:ascii="Times New Roman" w:hAnsi="Times New Roman" w:cs="Times New Roman"/>
          <w:b/>
          <w:sz w:val="24"/>
          <w:szCs w:val="24"/>
        </w:rPr>
        <w:t>1</w:t>
      </w:r>
      <w:r w:rsidRPr="00C76409">
        <w:rPr>
          <w:rFonts w:ascii="Times New Roman" w:hAnsi="Times New Roman" w:cs="Times New Roman"/>
          <w:b/>
          <w:sz w:val="24"/>
          <w:szCs w:val="24"/>
        </w:rPr>
        <w:t>. Порядок сдачи и приемки результатов Работ.</w:t>
      </w:r>
    </w:p>
    <w:p w14:paraId="37AD8385" w14:textId="77777777" w:rsidR="00DB391B" w:rsidRPr="00C76409" w:rsidRDefault="00DB391B" w:rsidP="00DB391B">
      <w:pPr>
        <w:spacing w:after="0" w:line="240" w:lineRule="auto"/>
        <w:ind w:right="-4"/>
        <w:jc w:val="both"/>
        <w:rPr>
          <w:rFonts w:ascii="Times New Roman" w:hAnsi="Times New Roman" w:cs="Times New Roman"/>
          <w:b/>
          <w:sz w:val="24"/>
          <w:szCs w:val="24"/>
        </w:rPr>
      </w:pPr>
    </w:p>
    <w:p w14:paraId="5EDA2524" w14:textId="77777777" w:rsidR="0090433E" w:rsidRDefault="00DB391B" w:rsidP="0090433E">
      <w:pPr>
        <w:spacing w:after="0" w:line="240" w:lineRule="auto"/>
        <w:ind w:right="-4"/>
        <w:rPr>
          <w:rFonts w:ascii="Times New Roman" w:hAnsi="Times New Roman" w:cs="Times New Roman"/>
          <w:sz w:val="24"/>
          <w:szCs w:val="24"/>
        </w:rPr>
      </w:pPr>
      <w:r w:rsidRPr="00C76409">
        <w:rPr>
          <w:rFonts w:ascii="Times New Roman" w:hAnsi="Times New Roman" w:cs="Times New Roman"/>
          <w:sz w:val="24"/>
          <w:szCs w:val="24"/>
        </w:rPr>
        <w:tab/>
        <w:t xml:space="preserve">Приемка Работ и их оплата осуществляется Заказчиком по фактически выполненным объемам. В течение 10 дней после окончания </w:t>
      </w:r>
      <w:r w:rsidR="00787B4E">
        <w:rPr>
          <w:rFonts w:ascii="Times New Roman" w:hAnsi="Times New Roman" w:cs="Times New Roman"/>
          <w:sz w:val="24"/>
          <w:szCs w:val="24"/>
        </w:rPr>
        <w:t>Р</w:t>
      </w:r>
      <w:r w:rsidRPr="00C76409">
        <w:rPr>
          <w:rFonts w:ascii="Times New Roman" w:hAnsi="Times New Roman" w:cs="Times New Roman"/>
          <w:sz w:val="24"/>
          <w:szCs w:val="24"/>
        </w:rPr>
        <w:t xml:space="preserve">абот или определенного участка </w:t>
      </w:r>
      <w:r w:rsidR="00787B4E">
        <w:rPr>
          <w:rFonts w:ascii="Times New Roman" w:hAnsi="Times New Roman" w:cs="Times New Roman"/>
          <w:sz w:val="24"/>
          <w:szCs w:val="24"/>
        </w:rPr>
        <w:t>Р</w:t>
      </w:r>
      <w:r w:rsidRPr="00C76409">
        <w:rPr>
          <w:rFonts w:ascii="Times New Roman" w:hAnsi="Times New Roman" w:cs="Times New Roman"/>
          <w:sz w:val="24"/>
          <w:szCs w:val="24"/>
        </w:rPr>
        <w:t xml:space="preserve">абот Подрядчик обязан предоставить Заказчику исполнительную документацию на выполненные </w:t>
      </w:r>
      <w:r w:rsidR="00787B4E">
        <w:rPr>
          <w:rFonts w:ascii="Times New Roman" w:hAnsi="Times New Roman" w:cs="Times New Roman"/>
          <w:sz w:val="24"/>
          <w:szCs w:val="24"/>
        </w:rPr>
        <w:t>Р</w:t>
      </w:r>
      <w:r w:rsidRPr="00C76409">
        <w:rPr>
          <w:rFonts w:ascii="Times New Roman" w:hAnsi="Times New Roman" w:cs="Times New Roman"/>
          <w:sz w:val="24"/>
          <w:szCs w:val="24"/>
        </w:rPr>
        <w:t xml:space="preserve">аботы или определенный участок </w:t>
      </w:r>
      <w:r w:rsidR="00787B4E">
        <w:rPr>
          <w:rFonts w:ascii="Times New Roman" w:hAnsi="Times New Roman" w:cs="Times New Roman"/>
          <w:sz w:val="24"/>
          <w:szCs w:val="24"/>
        </w:rPr>
        <w:t>Р</w:t>
      </w:r>
      <w:r w:rsidRPr="00C76409">
        <w:rPr>
          <w:rFonts w:ascii="Times New Roman" w:hAnsi="Times New Roman" w:cs="Times New Roman"/>
          <w:sz w:val="24"/>
          <w:szCs w:val="24"/>
        </w:rPr>
        <w:t xml:space="preserve">абот с подсчетом объемов Работ. </w:t>
      </w:r>
      <w:r w:rsidR="0090433E">
        <w:rPr>
          <w:rFonts w:ascii="Times New Roman" w:hAnsi="Times New Roman" w:cs="Times New Roman"/>
          <w:sz w:val="24"/>
          <w:szCs w:val="24"/>
        </w:rPr>
        <w:t>Исполнительная документация ведется Подрядчиком в соответствии с Приказом Министерства строительства и жилищно-коммунального хозяйства Российской Федерации от 16.05.2023г.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680AA681" w14:textId="6DBD46C7" w:rsidR="0030697D" w:rsidRDefault="00DB391B" w:rsidP="00DB391B">
      <w:pPr>
        <w:spacing w:after="0" w:line="240" w:lineRule="auto"/>
        <w:ind w:right="-4"/>
        <w:jc w:val="both"/>
        <w:rPr>
          <w:rFonts w:ascii="Times New Roman" w:hAnsi="Times New Roman" w:cs="Times New Roman"/>
          <w:sz w:val="24"/>
          <w:szCs w:val="24"/>
        </w:rPr>
      </w:pPr>
      <w:r w:rsidRPr="00C76409">
        <w:rPr>
          <w:rFonts w:ascii="Times New Roman" w:hAnsi="Times New Roman" w:cs="Times New Roman"/>
          <w:sz w:val="24"/>
          <w:szCs w:val="24"/>
        </w:rPr>
        <w:tab/>
        <w:t>Исполнительная документация ведется в 3-х экземплярах. После завершения Работ Подрядчик обязан передать Заказчику три экземпляра исполнительной документации в бумажном виде и один экземпляр на электронном носителе в формате PDF. Переданные экземпляры должны содержать реестры и быть сформированы по участкам Работ.</w:t>
      </w:r>
    </w:p>
    <w:p w14:paraId="665F9A60" w14:textId="06E6AA9D" w:rsidR="00DB391B" w:rsidRPr="00C76409" w:rsidRDefault="00DB391B" w:rsidP="00DB391B">
      <w:pPr>
        <w:spacing w:after="0" w:line="240" w:lineRule="auto"/>
        <w:ind w:right="-4"/>
        <w:jc w:val="both"/>
        <w:rPr>
          <w:rFonts w:ascii="Times New Roman" w:hAnsi="Times New Roman" w:cs="Times New Roman"/>
          <w:sz w:val="24"/>
          <w:szCs w:val="24"/>
        </w:rPr>
      </w:pPr>
      <w:r w:rsidRPr="00C76409">
        <w:rPr>
          <w:rFonts w:ascii="Times New Roman" w:hAnsi="Times New Roman" w:cs="Times New Roman"/>
          <w:sz w:val="24"/>
          <w:szCs w:val="24"/>
        </w:rPr>
        <w:tab/>
        <w:t>После передачи трех экземпляров исполнительной документации в бумажном виде и одного экземпляра на электронном носителе Заказчик в течение 20 рабочих дней осуществляет проверк</w:t>
      </w:r>
      <w:r w:rsidR="0030697D">
        <w:rPr>
          <w:rFonts w:ascii="Times New Roman" w:hAnsi="Times New Roman" w:cs="Times New Roman"/>
          <w:sz w:val="24"/>
          <w:szCs w:val="24"/>
        </w:rPr>
        <w:t>у</w:t>
      </w:r>
      <w:r w:rsidRPr="00C76409">
        <w:rPr>
          <w:rFonts w:ascii="Times New Roman" w:hAnsi="Times New Roman" w:cs="Times New Roman"/>
          <w:sz w:val="24"/>
          <w:szCs w:val="24"/>
        </w:rPr>
        <w:t xml:space="preserve"> объемов Работ и исполнительной документации, после чего осуществляется подписание акта сдачи-приемки Работ КС-2, справки КС-3 Подрядчиком и Заказчиком.</w:t>
      </w:r>
    </w:p>
    <w:p w14:paraId="7CB24F4E" w14:textId="77777777" w:rsidR="00DB391B" w:rsidRPr="00C76409" w:rsidRDefault="00DB391B" w:rsidP="00DB391B">
      <w:pPr>
        <w:spacing w:after="0" w:line="240" w:lineRule="auto"/>
        <w:ind w:right="-4"/>
        <w:jc w:val="both"/>
        <w:rPr>
          <w:rFonts w:ascii="Times New Roman" w:hAnsi="Times New Roman" w:cs="Times New Roman"/>
          <w:sz w:val="24"/>
          <w:szCs w:val="24"/>
        </w:rPr>
      </w:pPr>
      <w:r w:rsidRPr="00C76409">
        <w:rPr>
          <w:rFonts w:ascii="Times New Roman" w:hAnsi="Times New Roman" w:cs="Times New Roman"/>
          <w:sz w:val="24"/>
          <w:szCs w:val="24"/>
        </w:rPr>
        <w:tab/>
        <w:t>До завершения Работ сохранность и надлежащее оформление исполнительной документации обеспечивает Подрядчик.</w:t>
      </w:r>
    </w:p>
    <w:p w14:paraId="5F995BE5" w14:textId="77777777" w:rsidR="00DB391B" w:rsidRPr="00C76409" w:rsidRDefault="00DB391B" w:rsidP="00DB391B">
      <w:pPr>
        <w:spacing w:after="0" w:line="240" w:lineRule="auto"/>
        <w:ind w:right="-4"/>
        <w:jc w:val="both"/>
        <w:rPr>
          <w:rFonts w:ascii="Times New Roman" w:hAnsi="Times New Roman" w:cs="Times New Roman"/>
          <w:sz w:val="24"/>
          <w:szCs w:val="24"/>
        </w:rPr>
      </w:pPr>
      <w:r w:rsidRPr="00C76409">
        <w:rPr>
          <w:rFonts w:ascii="Times New Roman" w:hAnsi="Times New Roman" w:cs="Times New Roman"/>
          <w:sz w:val="24"/>
          <w:szCs w:val="24"/>
        </w:rPr>
        <w:tab/>
        <w:t>В процессе выполнения Работ или после их окончания Заказчик имеет право потребовать от Подрядчика предоставить в разумные сроки копии или оригиналы исполнительной документации, сертификаты и паспорта на материалы, технологические регламенты, а также иные документы, подтверждающие объемы и качество Работ.</w:t>
      </w:r>
    </w:p>
    <w:p w14:paraId="19674413" w14:textId="77777777" w:rsidR="00DB391B" w:rsidRPr="00C76409" w:rsidRDefault="00DB391B" w:rsidP="00DB391B">
      <w:pPr>
        <w:spacing w:after="0" w:line="240" w:lineRule="auto"/>
        <w:ind w:right="-4"/>
        <w:jc w:val="both"/>
        <w:rPr>
          <w:rFonts w:ascii="Times New Roman" w:hAnsi="Times New Roman" w:cs="Times New Roman"/>
          <w:sz w:val="24"/>
          <w:szCs w:val="24"/>
        </w:rPr>
      </w:pPr>
    </w:p>
    <w:p w14:paraId="29AB4540" w14:textId="3FC208CC" w:rsidR="00DB391B" w:rsidRPr="00C76409" w:rsidRDefault="006254C8" w:rsidP="00DB391B">
      <w:pPr>
        <w:spacing w:after="0" w:line="240" w:lineRule="auto"/>
        <w:ind w:right="-4"/>
        <w:rPr>
          <w:rFonts w:ascii="Times New Roman" w:hAnsi="Times New Roman" w:cs="Times New Roman"/>
          <w:b/>
          <w:sz w:val="24"/>
          <w:szCs w:val="24"/>
        </w:rPr>
      </w:pPr>
      <w:r>
        <w:rPr>
          <w:rFonts w:ascii="Times New Roman" w:hAnsi="Times New Roman" w:cs="Times New Roman"/>
          <w:b/>
          <w:sz w:val="24"/>
          <w:szCs w:val="24"/>
        </w:rPr>
        <w:t>12</w:t>
      </w:r>
      <w:r w:rsidR="00DB391B" w:rsidRPr="00C76409">
        <w:rPr>
          <w:rFonts w:ascii="Times New Roman" w:hAnsi="Times New Roman" w:cs="Times New Roman"/>
          <w:b/>
          <w:sz w:val="24"/>
          <w:szCs w:val="24"/>
        </w:rPr>
        <w:t>. Дополнительные условия.</w:t>
      </w:r>
    </w:p>
    <w:p w14:paraId="414839C2" w14:textId="77777777" w:rsidR="00384FFF" w:rsidRDefault="00384FFF" w:rsidP="00DB391B">
      <w:pPr>
        <w:spacing w:after="0" w:line="240" w:lineRule="auto"/>
        <w:ind w:right="-4" w:firstLine="708"/>
        <w:jc w:val="both"/>
        <w:rPr>
          <w:rFonts w:ascii="Times New Roman" w:hAnsi="Times New Roman" w:cs="Times New Roman"/>
          <w:sz w:val="24"/>
          <w:szCs w:val="24"/>
        </w:rPr>
      </w:pPr>
    </w:p>
    <w:p w14:paraId="7912C7B9" w14:textId="475534C9" w:rsidR="00DB391B" w:rsidRPr="00C76409" w:rsidRDefault="00DB391B" w:rsidP="00DB391B">
      <w:pPr>
        <w:spacing w:after="0" w:line="240" w:lineRule="auto"/>
        <w:ind w:right="-4" w:firstLine="708"/>
        <w:jc w:val="both"/>
        <w:rPr>
          <w:rFonts w:ascii="Times New Roman" w:hAnsi="Times New Roman" w:cs="Times New Roman"/>
          <w:sz w:val="24"/>
          <w:szCs w:val="24"/>
        </w:rPr>
      </w:pPr>
      <w:r w:rsidRPr="00C76409">
        <w:rPr>
          <w:rFonts w:ascii="Times New Roman" w:hAnsi="Times New Roman" w:cs="Times New Roman"/>
          <w:sz w:val="24"/>
          <w:szCs w:val="24"/>
        </w:rPr>
        <w:t>При выполнении Работ Подрядчик обязан вести накопительную и сравнительную ведомости выполненных Работ для недопущения увеличения объемов Работ, свыше указанных в Приложени</w:t>
      </w:r>
      <w:r w:rsidR="00384FFF">
        <w:rPr>
          <w:rFonts w:ascii="Times New Roman" w:hAnsi="Times New Roman" w:cs="Times New Roman"/>
          <w:sz w:val="24"/>
          <w:szCs w:val="24"/>
        </w:rPr>
        <w:t>ях</w:t>
      </w:r>
      <w:r w:rsidRPr="00C76409">
        <w:rPr>
          <w:rFonts w:ascii="Times New Roman" w:hAnsi="Times New Roman" w:cs="Times New Roman"/>
          <w:sz w:val="24"/>
          <w:szCs w:val="24"/>
        </w:rPr>
        <w:t xml:space="preserve"> №1</w:t>
      </w:r>
      <w:r w:rsidR="00384FFF">
        <w:rPr>
          <w:rFonts w:ascii="Times New Roman" w:hAnsi="Times New Roman" w:cs="Times New Roman"/>
          <w:sz w:val="24"/>
          <w:szCs w:val="24"/>
        </w:rPr>
        <w:t>-4</w:t>
      </w:r>
      <w:r w:rsidR="0030697D">
        <w:rPr>
          <w:rFonts w:ascii="Times New Roman" w:hAnsi="Times New Roman" w:cs="Times New Roman"/>
          <w:sz w:val="24"/>
          <w:szCs w:val="24"/>
        </w:rPr>
        <w:t xml:space="preserve"> к Т</w:t>
      </w:r>
      <w:r w:rsidRPr="00C76409">
        <w:rPr>
          <w:rFonts w:ascii="Times New Roman" w:hAnsi="Times New Roman" w:cs="Times New Roman"/>
          <w:sz w:val="24"/>
          <w:szCs w:val="24"/>
        </w:rPr>
        <w:t>ехническом</w:t>
      </w:r>
      <w:r w:rsidR="0030697D">
        <w:rPr>
          <w:rFonts w:ascii="Times New Roman" w:hAnsi="Times New Roman" w:cs="Times New Roman"/>
          <w:sz w:val="24"/>
          <w:szCs w:val="24"/>
        </w:rPr>
        <w:t>у</w:t>
      </w:r>
      <w:r w:rsidRPr="00C76409">
        <w:rPr>
          <w:rFonts w:ascii="Times New Roman" w:hAnsi="Times New Roman" w:cs="Times New Roman"/>
          <w:sz w:val="24"/>
          <w:szCs w:val="24"/>
        </w:rPr>
        <w:t xml:space="preserve"> задани</w:t>
      </w:r>
      <w:r w:rsidR="0030697D">
        <w:rPr>
          <w:rFonts w:ascii="Times New Roman" w:hAnsi="Times New Roman" w:cs="Times New Roman"/>
          <w:sz w:val="24"/>
          <w:szCs w:val="24"/>
        </w:rPr>
        <w:t>ю</w:t>
      </w:r>
      <w:r w:rsidRPr="00C76409">
        <w:rPr>
          <w:rFonts w:ascii="Times New Roman" w:hAnsi="Times New Roman" w:cs="Times New Roman"/>
          <w:sz w:val="24"/>
          <w:szCs w:val="24"/>
        </w:rPr>
        <w:t>. В случаях увеличения объемов Работ Подрядчик должен заранее уведомить Заказчика с предоставлением расчетов и согласовать производство дальнейших Работ.</w:t>
      </w:r>
    </w:p>
    <w:p w14:paraId="6084EBC2" w14:textId="4E93BD9C" w:rsidR="00DB391B" w:rsidRPr="00C76409" w:rsidRDefault="00DB391B" w:rsidP="00DB391B">
      <w:pPr>
        <w:spacing w:after="0" w:line="240" w:lineRule="auto"/>
        <w:ind w:right="-4"/>
        <w:jc w:val="both"/>
        <w:rPr>
          <w:rFonts w:ascii="Times New Roman" w:hAnsi="Times New Roman" w:cs="Times New Roman"/>
          <w:sz w:val="24"/>
          <w:szCs w:val="24"/>
        </w:rPr>
      </w:pPr>
      <w:r w:rsidRPr="00C76409">
        <w:rPr>
          <w:rFonts w:ascii="Times New Roman" w:hAnsi="Times New Roman" w:cs="Times New Roman"/>
          <w:sz w:val="24"/>
          <w:szCs w:val="24"/>
        </w:rPr>
        <w:tab/>
        <w:t>Выполненные объемы Работ сверх объемов, указанных в</w:t>
      </w:r>
      <w:r w:rsidR="00384FFF">
        <w:rPr>
          <w:rFonts w:ascii="Times New Roman" w:hAnsi="Times New Roman" w:cs="Times New Roman"/>
          <w:sz w:val="24"/>
          <w:szCs w:val="24"/>
        </w:rPr>
        <w:t xml:space="preserve"> </w:t>
      </w:r>
      <w:r w:rsidRPr="00C76409">
        <w:rPr>
          <w:rFonts w:ascii="Times New Roman" w:hAnsi="Times New Roman" w:cs="Times New Roman"/>
          <w:sz w:val="24"/>
          <w:szCs w:val="24"/>
        </w:rPr>
        <w:t>Приложени</w:t>
      </w:r>
      <w:r w:rsidR="00384FFF">
        <w:rPr>
          <w:rFonts w:ascii="Times New Roman" w:hAnsi="Times New Roman" w:cs="Times New Roman"/>
          <w:sz w:val="24"/>
          <w:szCs w:val="24"/>
        </w:rPr>
        <w:t>ях</w:t>
      </w:r>
      <w:r w:rsidRPr="00C76409">
        <w:rPr>
          <w:rFonts w:ascii="Times New Roman" w:hAnsi="Times New Roman" w:cs="Times New Roman"/>
          <w:sz w:val="24"/>
          <w:szCs w:val="24"/>
        </w:rPr>
        <w:t xml:space="preserve"> №1</w:t>
      </w:r>
      <w:r w:rsidR="00384FFF">
        <w:rPr>
          <w:rFonts w:ascii="Times New Roman" w:hAnsi="Times New Roman" w:cs="Times New Roman"/>
          <w:sz w:val="24"/>
          <w:szCs w:val="24"/>
        </w:rPr>
        <w:t>-4</w:t>
      </w:r>
      <w:r w:rsidRPr="00C76409">
        <w:rPr>
          <w:rFonts w:ascii="Times New Roman" w:hAnsi="Times New Roman" w:cs="Times New Roman"/>
          <w:sz w:val="24"/>
          <w:szCs w:val="24"/>
        </w:rPr>
        <w:t xml:space="preserve"> к настоящему Техническому заданию, не согласованные с Заказчиком, не подлежат оплате. </w:t>
      </w:r>
    </w:p>
    <w:p w14:paraId="4B091932" w14:textId="77777777" w:rsidR="00384FFF" w:rsidRDefault="00DB391B" w:rsidP="00384FFF">
      <w:pPr>
        <w:spacing w:after="0" w:line="240" w:lineRule="auto"/>
        <w:ind w:right="-4"/>
        <w:rPr>
          <w:rFonts w:ascii="Times New Roman" w:hAnsi="Times New Roman" w:cs="Times New Roman"/>
          <w:sz w:val="24"/>
          <w:szCs w:val="24"/>
        </w:rPr>
      </w:pPr>
      <w:r w:rsidRPr="00C76409">
        <w:rPr>
          <w:rFonts w:ascii="Times New Roman" w:hAnsi="Times New Roman" w:cs="Times New Roman"/>
          <w:sz w:val="24"/>
          <w:szCs w:val="24"/>
        </w:rPr>
        <w:tab/>
      </w:r>
      <w:r w:rsidR="00384FFF">
        <w:rPr>
          <w:rFonts w:ascii="Times New Roman" w:hAnsi="Times New Roman" w:cs="Times New Roman"/>
          <w:sz w:val="24"/>
          <w:szCs w:val="24"/>
        </w:rPr>
        <w:t>По согласованию между Подрядчиком и Заказчиком допускается замена одного вида Работ на другой без изменения условий Договора. При этом объемы Работ и их стоимость пересчитывается исходя из единичных расценок, определенных в Договоре.</w:t>
      </w:r>
    </w:p>
    <w:p w14:paraId="37186D3B" w14:textId="77777777" w:rsidR="00384FFF" w:rsidRDefault="00384FFF" w:rsidP="00384FFF">
      <w:pPr>
        <w:spacing w:after="0" w:line="240" w:lineRule="auto"/>
        <w:ind w:right="-4" w:firstLine="708"/>
        <w:jc w:val="both"/>
        <w:rPr>
          <w:rFonts w:ascii="Times New Roman" w:hAnsi="Times New Roman" w:cs="Times New Roman"/>
          <w:sz w:val="24"/>
          <w:szCs w:val="24"/>
        </w:rPr>
      </w:pPr>
      <w:r w:rsidRPr="00B97E26">
        <w:rPr>
          <w:rFonts w:ascii="Times New Roman" w:hAnsi="Times New Roman" w:cs="Times New Roman"/>
          <w:sz w:val="24"/>
          <w:szCs w:val="24"/>
        </w:rPr>
        <w:t>Заказчик имеет право в срок за 2 дня до начала производства Работ по отдельным участкам, указанным в настоящем техническом задании, вносить изменения в сроки Работ, отменять данные Работы или изменять участки Работ.</w:t>
      </w:r>
    </w:p>
    <w:p w14:paraId="007CBFAB" w14:textId="77777777" w:rsidR="004B4831" w:rsidRDefault="004B4831" w:rsidP="00384FFF">
      <w:pPr>
        <w:spacing w:after="0" w:line="240" w:lineRule="auto"/>
        <w:ind w:right="-4" w:firstLine="708"/>
        <w:jc w:val="both"/>
        <w:rPr>
          <w:rFonts w:ascii="Times New Roman" w:hAnsi="Times New Roman" w:cs="Times New Roman"/>
          <w:sz w:val="24"/>
          <w:szCs w:val="24"/>
        </w:rPr>
      </w:pPr>
    </w:p>
    <w:p w14:paraId="4CD1BCE4" w14:textId="5185AE8D" w:rsidR="004B4831" w:rsidRPr="00F23E69" w:rsidRDefault="00720F27" w:rsidP="004B4831">
      <w:pPr>
        <w:pageBreakBefore/>
        <w:spacing w:after="0" w:line="240" w:lineRule="auto"/>
        <w:ind w:right="-6"/>
        <w:rPr>
          <w:rFonts w:ascii="Times New Roman" w:hAnsi="Times New Roman" w:cs="Times New Roman"/>
          <w:b/>
          <w:sz w:val="24"/>
          <w:szCs w:val="24"/>
        </w:rPr>
      </w:pPr>
      <w:r>
        <w:rPr>
          <w:rFonts w:ascii="Times New Roman" w:hAnsi="Times New Roman" w:cs="Times New Roman"/>
          <w:b/>
          <w:sz w:val="24"/>
          <w:szCs w:val="24"/>
        </w:rPr>
        <w:lastRenderedPageBreak/>
        <w:t>13</w:t>
      </w:r>
      <w:r w:rsidR="004B4831" w:rsidRPr="003E28F0">
        <w:rPr>
          <w:rFonts w:ascii="Times New Roman" w:hAnsi="Times New Roman" w:cs="Times New Roman"/>
          <w:b/>
          <w:sz w:val="24"/>
          <w:szCs w:val="24"/>
        </w:rPr>
        <w:t xml:space="preserve">. Приложения </w:t>
      </w:r>
      <w:r w:rsidR="004B4831">
        <w:rPr>
          <w:rFonts w:ascii="Times New Roman" w:hAnsi="Times New Roman" w:cs="Times New Roman"/>
          <w:b/>
          <w:sz w:val="24"/>
          <w:szCs w:val="24"/>
        </w:rPr>
        <w:t>к Техническому заданию</w:t>
      </w:r>
      <w:r w:rsidR="004B4831" w:rsidRPr="00F23E69">
        <w:rPr>
          <w:rFonts w:ascii="Times New Roman" w:hAnsi="Times New Roman" w:cs="Times New Roman"/>
          <w:b/>
          <w:sz w:val="24"/>
          <w:szCs w:val="24"/>
        </w:rPr>
        <w:t>:</w:t>
      </w:r>
    </w:p>
    <w:p w14:paraId="25485265" w14:textId="77777777" w:rsidR="004B4831" w:rsidRPr="003E28F0" w:rsidRDefault="004B4831" w:rsidP="004B4831">
      <w:pPr>
        <w:tabs>
          <w:tab w:val="left" w:pos="284"/>
        </w:tabs>
        <w:spacing w:after="0" w:line="240" w:lineRule="auto"/>
        <w:ind w:right="-4" w:firstLine="284"/>
        <w:rPr>
          <w:rFonts w:ascii="Times New Roman" w:hAnsi="Times New Roman" w:cs="Times New Roman"/>
          <w:b/>
          <w:sz w:val="24"/>
          <w:szCs w:val="24"/>
        </w:rPr>
      </w:pPr>
    </w:p>
    <w:p w14:paraId="628DAA48" w14:textId="77777777" w:rsidR="004B4831" w:rsidRPr="00133A2D" w:rsidRDefault="004B4831" w:rsidP="004B4831">
      <w:pPr>
        <w:spacing w:after="0"/>
        <w:ind w:right="-4"/>
        <w:jc w:val="both"/>
        <w:rPr>
          <w:rFonts w:ascii="Times New Roman" w:hAnsi="Times New Roman" w:cs="Times New Roman"/>
          <w:sz w:val="24"/>
          <w:szCs w:val="24"/>
        </w:rPr>
      </w:pPr>
      <w:r w:rsidRPr="00133A2D">
        <w:rPr>
          <w:rFonts w:ascii="Times New Roman" w:hAnsi="Times New Roman" w:cs="Times New Roman"/>
          <w:sz w:val="24"/>
          <w:szCs w:val="24"/>
        </w:rPr>
        <w:t>1.  Приложение №1. Мост в устье рек Средняя Невка и Большая Невка.</w:t>
      </w:r>
    </w:p>
    <w:p w14:paraId="6FCA71D5" w14:textId="77777777" w:rsidR="004B4831" w:rsidRPr="00133A2D" w:rsidRDefault="004B4831" w:rsidP="004B4831">
      <w:pPr>
        <w:spacing w:after="0"/>
        <w:ind w:right="-4"/>
        <w:jc w:val="both"/>
        <w:rPr>
          <w:rFonts w:ascii="Times New Roman" w:hAnsi="Times New Roman" w:cs="Times New Roman"/>
          <w:sz w:val="24"/>
          <w:szCs w:val="24"/>
        </w:rPr>
      </w:pPr>
      <w:r w:rsidRPr="00133A2D">
        <w:rPr>
          <w:rFonts w:ascii="Times New Roman" w:hAnsi="Times New Roman" w:cs="Times New Roman"/>
          <w:sz w:val="24"/>
          <w:szCs w:val="24"/>
        </w:rPr>
        <w:t>2.  Приложение №2. Вантовый мост через Корабельный фарватер.</w:t>
      </w:r>
    </w:p>
    <w:p w14:paraId="447DE4E0" w14:textId="77777777" w:rsidR="004B4831" w:rsidRPr="00133A2D" w:rsidRDefault="004B4831" w:rsidP="004B4831">
      <w:pPr>
        <w:spacing w:after="0"/>
        <w:ind w:right="-4"/>
        <w:jc w:val="both"/>
        <w:rPr>
          <w:rFonts w:ascii="Times New Roman" w:hAnsi="Times New Roman" w:cs="Times New Roman"/>
          <w:sz w:val="24"/>
          <w:szCs w:val="24"/>
        </w:rPr>
      </w:pPr>
      <w:r w:rsidRPr="00133A2D">
        <w:rPr>
          <w:rFonts w:ascii="Times New Roman" w:hAnsi="Times New Roman" w:cs="Times New Roman"/>
          <w:sz w:val="24"/>
          <w:szCs w:val="24"/>
        </w:rPr>
        <w:t>3.  Приложение №3. Мост через Петровский канал.</w:t>
      </w:r>
    </w:p>
    <w:p w14:paraId="2CC23FD1" w14:textId="77777777" w:rsidR="004B4831" w:rsidRPr="00133A2D" w:rsidRDefault="004B4831" w:rsidP="004B4831">
      <w:pPr>
        <w:spacing w:after="0"/>
        <w:ind w:right="-4"/>
        <w:jc w:val="both"/>
        <w:rPr>
          <w:rFonts w:ascii="Times New Roman" w:hAnsi="Times New Roman" w:cs="Times New Roman"/>
          <w:sz w:val="24"/>
          <w:szCs w:val="24"/>
        </w:rPr>
      </w:pPr>
      <w:r w:rsidRPr="00133A2D">
        <w:rPr>
          <w:rFonts w:ascii="Times New Roman" w:hAnsi="Times New Roman" w:cs="Times New Roman"/>
          <w:sz w:val="24"/>
          <w:szCs w:val="24"/>
        </w:rPr>
        <w:t>4.  Приложение №4.  Искусственное сооружение в районе р. Смоленки.</w:t>
      </w:r>
    </w:p>
    <w:p w14:paraId="3316F19E" w14:textId="77777777" w:rsidR="004B4831" w:rsidRDefault="004B4831" w:rsidP="004B4831">
      <w:pPr>
        <w:pStyle w:val="a9"/>
        <w:ind w:left="1080" w:right="6"/>
        <w:rPr>
          <w:rFonts w:ascii="Times New Roman" w:hAnsi="Times New Roman" w:cs="Times New Roman"/>
          <w:sz w:val="24"/>
          <w:szCs w:val="24"/>
        </w:rPr>
      </w:pPr>
    </w:p>
    <w:p w14:paraId="1B67C19E" w14:textId="348B3ED1" w:rsidR="00BB095A" w:rsidRDefault="00BB095A" w:rsidP="00115A9C">
      <w:pPr>
        <w:ind w:left="720" w:right="6"/>
        <w:jc w:val="center"/>
        <w:rPr>
          <w:rFonts w:ascii="Times New Roman" w:hAnsi="Times New Roman" w:cs="Times New Roman"/>
          <w:sz w:val="24"/>
          <w:szCs w:val="24"/>
        </w:rPr>
      </w:pPr>
    </w:p>
    <w:sectPr w:rsidR="00BB095A" w:rsidSect="00F713C1">
      <w:headerReference w:type="even" r:id="rId8"/>
      <w:pgSz w:w="11906" w:h="16838"/>
      <w:pgMar w:top="567" w:right="849" w:bottom="993" w:left="85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90732" w14:textId="77777777" w:rsidR="0074165A" w:rsidRDefault="0074165A" w:rsidP="007F405E">
      <w:pPr>
        <w:spacing w:after="0" w:line="240" w:lineRule="auto"/>
      </w:pPr>
      <w:r>
        <w:separator/>
      </w:r>
    </w:p>
  </w:endnote>
  <w:endnote w:type="continuationSeparator" w:id="0">
    <w:p w14:paraId="789270EF" w14:textId="77777777" w:rsidR="0074165A" w:rsidRDefault="0074165A" w:rsidP="007F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4A9B8" w14:textId="77777777" w:rsidR="0074165A" w:rsidRDefault="0074165A" w:rsidP="007F405E">
      <w:pPr>
        <w:spacing w:after="0" w:line="240" w:lineRule="auto"/>
      </w:pPr>
      <w:r>
        <w:separator/>
      </w:r>
    </w:p>
  </w:footnote>
  <w:footnote w:type="continuationSeparator" w:id="0">
    <w:p w14:paraId="7FF0CFC8" w14:textId="77777777" w:rsidR="0074165A" w:rsidRDefault="0074165A" w:rsidP="007F4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4C8D" w14:textId="77777777" w:rsidR="00601721" w:rsidRDefault="00601721" w:rsidP="008074E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14:paraId="0717B137" w14:textId="77777777" w:rsidR="00601721" w:rsidRDefault="006017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40F8"/>
    <w:multiLevelType w:val="hybridMultilevel"/>
    <w:tmpl w:val="0E6C8C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4173E"/>
    <w:multiLevelType w:val="hybridMultilevel"/>
    <w:tmpl w:val="66BCB2FA"/>
    <w:lvl w:ilvl="0" w:tplc="A9280BFE">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15:restartNumberingAfterBreak="0">
    <w:nsid w:val="08041F7D"/>
    <w:multiLevelType w:val="hybridMultilevel"/>
    <w:tmpl w:val="C7F21232"/>
    <w:lvl w:ilvl="0" w:tplc="4238DB6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7F2D11"/>
    <w:multiLevelType w:val="hybridMultilevel"/>
    <w:tmpl w:val="680AB338"/>
    <w:lvl w:ilvl="0" w:tplc="0C2C77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04A184D"/>
    <w:multiLevelType w:val="hybridMultilevel"/>
    <w:tmpl w:val="DD2A0F4C"/>
    <w:lvl w:ilvl="0" w:tplc="052E1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4487D"/>
    <w:multiLevelType w:val="hybridMultilevel"/>
    <w:tmpl w:val="B9162B06"/>
    <w:lvl w:ilvl="0" w:tplc="B8B6C478">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88676BF"/>
    <w:multiLevelType w:val="hybridMultilevel"/>
    <w:tmpl w:val="A4F853F6"/>
    <w:lvl w:ilvl="0" w:tplc="8A6236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A4A3292"/>
    <w:multiLevelType w:val="hybridMultilevel"/>
    <w:tmpl w:val="A9C4379C"/>
    <w:lvl w:ilvl="0" w:tplc="A8A2DC4A">
      <w:numFmt w:val="bullet"/>
      <w:lvlText w:val=""/>
      <w:lvlJc w:val="left"/>
      <w:pPr>
        <w:ind w:left="360" w:hanging="360"/>
      </w:pPr>
      <w:rPr>
        <w:rFonts w:ascii="Symbol" w:eastAsiaTheme="minorEastAsia"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59D41F3"/>
    <w:multiLevelType w:val="multilevel"/>
    <w:tmpl w:val="AA286E9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F25755"/>
    <w:multiLevelType w:val="hybridMultilevel"/>
    <w:tmpl w:val="33743048"/>
    <w:lvl w:ilvl="0" w:tplc="34703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3470378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684DDD"/>
    <w:multiLevelType w:val="hybridMultilevel"/>
    <w:tmpl w:val="680AB338"/>
    <w:lvl w:ilvl="0" w:tplc="0C2C77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F6315E7"/>
    <w:multiLevelType w:val="hybridMultilevel"/>
    <w:tmpl w:val="94EC9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D05263"/>
    <w:multiLevelType w:val="hybridMultilevel"/>
    <w:tmpl w:val="C5BEA530"/>
    <w:lvl w:ilvl="0" w:tplc="12C69E0C">
      <w:start w:val="6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980833"/>
    <w:multiLevelType w:val="hybridMultilevel"/>
    <w:tmpl w:val="C7F21232"/>
    <w:lvl w:ilvl="0" w:tplc="4238DB6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11573AC"/>
    <w:multiLevelType w:val="hybridMultilevel"/>
    <w:tmpl w:val="553C56D4"/>
    <w:lvl w:ilvl="0" w:tplc="BA9C9248">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42322A2B"/>
    <w:multiLevelType w:val="hybridMultilevel"/>
    <w:tmpl w:val="6F94E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180D00"/>
    <w:multiLevelType w:val="hybridMultilevel"/>
    <w:tmpl w:val="F7E6C71E"/>
    <w:lvl w:ilvl="0" w:tplc="5808989C">
      <w:start w:val="10"/>
      <w:numFmt w:val="bullet"/>
      <w:lvlText w:val="-"/>
      <w:lvlJc w:val="left"/>
      <w:pPr>
        <w:tabs>
          <w:tab w:val="num" w:pos="360"/>
        </w:tabs>
        <w:ind w:left="360" w:hanging="247"/>
      </w:pPr>
      <w:rPr>
        <w:rFonts w:ascii="Verdana" w:eastAsia="Times New Roman" w:hAnsi="Verdana" w:cs="Times New Roman"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E0271"/>
    <w:multiLevelType w:val="hybridMultilevel"/>
    <w:tmpl w:val="5E5A3116"/>
    <w:lvl w:ilvl="0" w:tplc="1172ABB8">
      <w:start w:val="69"/>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7F421F6"/>
    <w:multiLevelType w:val="hybridMultilevel"/>
    <w:tmpl w:val="20D86E30"/>
    <w:lvl w:ilvl="0" w:tplc="31BC6974">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90D4296"/>
    <w:multiLevelType w:val="hybridMultilevel"/>
    <w:tmpl w:val="25268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EF06E1"/>
    <w:multiLevelType w:val="hybridMultilevel"/>
    <w:tmpl w:val="B08C8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C581E5A"/>
    <w:multiLevelType w:val="hybridMultilevel"/>
    <w:tmpl w:val="33046948"/>
    <w:lvl w:ilvl="0" w:tplc="7758D05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A70E3C"/>
    <w:multiLevelType w:val="hybridMultilevel"/>
    <w:tmpl w:val="9E92BE38"/>
    <w:lvl w:ilvl="0" w:tplc="052E1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2C5DA7"/>
    <w:multiLevelType w:val="hybridMultilevel"/>
    <w:tmpl w:val="2D6015B4"/>
    <w:lvl w:ilvl="0" w:tplc="87C413F6">
      <w:start w:val="7"/>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2FE1B00"/>
    <w:multiLevelType w:val="multilevel"/>
    <w:tmpl w:val="019AD62E"/>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54A63062"/>
    <w:multiLevelType w:val="hybridMultilevel"/>
    <w:tmpl w:val="74CAC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4A7E1C"/>
    <w:multiLevelType w:val="hybridMultilevel"/>
    <w:tmpl w:val="7B224A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3"/>
  </w:num>
  <w:num w:numId="3">
    <w:abstractNumId w:val="10"/>
  </w:num>
  <w:num w:numId="4">
    <w:abstractNumId w:val="24"/>
  </w:num>
  <w:num w:numId="5">
    <w:abstractNumId w:val="8"/>
  </w:num>
  <w:num w:numId="6">
    <w:abstractNumId w:val="16"/>
  </w:num>
  <w:num w:numId="7">
    <w:abstractNumId w:val="2"/>
  </w:num>
  <w:num w:numId="8">
    <w:abstractNumId w:val="13"/>
  </w:num>
  <w:num w:numId="9">
    <w:abstractNumId w:val="18"/>
  </w:num>
  <w:num w:numId="10">
    <w:abstractNumId w:val="14"/>
  </w:num>
  <w:num w:numId="11">
    <w:abstractNumId w:val="4"/>
  </w:num>
  <w:num w:numId="12">
    <w:abstractNumId w:val="22"/>
  </w:num>
  <w:num w:numId="13">
    <w:abstractNumId w:val="9"/>
  </w:num>
  <w:num w:numId="14">
    <w:abstractNumId w:val="12"/>
  </w:num>
  <w:num w:numId="15">
    <w:abstractNumId w:val="17"/>
  </w:num>
  <w:num w:numId="16">
    <w:abstractNumId w:val="26"/>
  </w:num>
  <w:num w:numId="17">
    <w:abstractNumId w:val="7"/>
  </w:num>
  <w:num w:numId="18">
    <w:abstractNumId w:val="21"/>
  </w:num>
  <w:num w:numId="19">
    <w:abstractNumId w:val="5"/>
  </w:num>
  <w:num w:numId="20">
    <w:abstractNumId w:val="20"/>
  </w:num>
  <w:num w:numId="21">
    <w:abstractNumId w:val="15"/>
  </w:num>
  <w:num w:numId="22">
    <w:abstractNumId w:val="19"/>
  </w:num>
  <w:num w:numId="23">
    <w:abstractNumId w:val="25"/>
  </w:num>
  <w:num w:numId="24">
    <w:abstractNumId w:val="0"/>
  </w:num>
  <w:num w:numId="25">
    <w:abstractNumId w:val="11"/>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5A"/>
    <w:rsid w:val="000037CE"/>
    <w:rsid w:val="000037DB"/>
    <w:rsid w:val="000110D2"/>
    <w:rsid w:val="00011157"/>
    <w:rsid w:val="00013C5F"/>
    <w:rsid w:val="00026FC4"/>
    <w:rsid w:val="00026FE8"/>
    <w:rsid w:val="0002719D"/>
    <w:rsid w:val="00027ACD"/>
    <w:rsid w:val="00035394"/>
    <w:rsid w:val="00040C1B"/>
    <w:rsid w:val="000519C4"/>
    <w:rsid w:val="00051A11"/>
    <w:rsid w:val="00057818"/>
    <w:rsid w:val="00064BF0"/>
    <w:rsid w:val="00066FDB"/>
    <w:rsid w:val="000701F8"/>
    <w:rsid w:val="00071DC9"/>
    <w:rsid w:val="00084387"/>
    <w:rsid w:val="00093309"/>
    <w:rsid w:val="0009402B"/>
    <w:rsid w:val="00097952"/>
    <w:rsid w:val="000A1D35"/>
    <w:rsid w:val="000A4C2D"/>
    <w:rsid w:val="000A575A"/>
    <w:rsid w:val="000B2126"/>
    <w:rsid w:val="000B372D"/>
    <w:rsid w:val="000B3BA2"/>
    <w:rsid w:val="000B59EB"/>
    <w:rsid w:val="000B602D"/>
    <w:rsid w:val="000C20DD"/>
    <w:rsid w:val="000C6DDC"/>
    <w:rsid w:val="000D1A72"/>
    <w:rsid w:val="000D7657"/>
    <w:rsid w:val="000E523C"/>
    <w:rsid w:val="000E577F"/>
    <w:rsid w:val="000E65C3"/>
    <w:rsid w:val="000F7321"/>
    <w:rsid w:val="0011309D"/>
    <w:rsid w:val="00115A9C"/>
    <w:rsid w:val="00130B3B"/>
    <w:rsid w:val="00131205"/>
    <w:rsid w:val="00131706"/>
    <w:rsid w:val="00133A2D"/>
    <w:rsid w:val="00135553"/>
    <w:rsid w:val="00135E88"/>
    <w:rsid w:val="00140608"/>
    <w:rsid w:val="001416A9"/>
    <w:rsid w:val="00151F39"/>
    <w:rsid w:val="001573FE"/>
    <w:rsid w:val="001634DC"/>
    <w:rsid w:val="00165536"/>
    <w:rsid w:val="00166AB5"/>
    <w:rsid w:val="00173D25"/>
    <w:rsid w:val="00180ACC"/>
    <w:rsid w:val="0018641D"/>
    <w:rsid w:val="00186809"/>
    <w:rsid w:val="001873C1"/>
    <w:rsid w:val="001909D1"/>
    <w:rsid w:val="00191420"/>
    <w:rsid w:val="00191422"/>
    <w:rsid w:val="00195F16"/>
    <w:rsid w:val="0019684B"/>
    <w:rsid w:val="001A07C3"/>
    <w:rsid w:val="001A4273"/>
    <w:rsid w:val="001B1663"/>
    <w:rsid w:val="001C0472"/>
    <w:rsid w:val="001D7FB1"/>
    <w:rsid w:val="001F0D7A"/>
    <w:rsid w:val="00200A72"/>
    <w:rsid w:val="00203035"/>
    <w:rsid w:val="00210AB7"/>
    <w:rsid w:val="00221EDE"/>
    <w:rsid w:val="0022247B"/>
    <w:rsid w:val="00224340"/>
    <w:rsid w:val="00225298"/>
    <w:rsid w:val="002323E9"/>
    <w:rsid w:val="002351E2"/>
    <w:rsid w:val="00244148"/>
    <w:rsid w:val="002534D4"/>
    <w:rsid w:val="00253F54"/>
    <w:rsid w:val="00260774"/>
    <w:rsid w:val="00261B40"/>
    <w:rsid w:val="00261CD6"/>
    <w:rsid w:val="00263669"/>
    <w:rsid w:val="002712B6"/>
    <w:rsid w:val="002776DD"/>
    <w:rsid w:val="00282793"/>
    <w:rsid w:val="00293206"/>
    <w:rsid w:val="00295D01"/>
    <w:rsid w:val="002A1083"/>
    <w:rsid w:val="002A36F1"/>
    <w:rsid w:val="002A5ADF"/>
    <w:rsid w:val="002B3279"/>
    <w:rsid w:val="002B5076"/>
    <w:rsid w:val="002C5DDB"/>
    <w:rsid w:val="002C647B"/>
    <w:rsid w:val="002C768A"/>
    <w:rsid w:val="002D4E6A"/>
    <w:rsid w:val="002E2A23"/>
    <w:rsid w:val="002E40CD"/>
    <w:rsid w:val="002E4CB8"/>
    <w:rsid w:val="002F32B5"/>
    <w:rsid w:val="002F4CCE"/>
    <w:rsid w:val="002F62A8"/>
    <w:rsid w:val="00303726"/>
    <w:rsid w:val="00305154"/>
    <w:rsid w:val="003067CD"/>
    <w:rsid w:val="0030697D"/>
    <w:rsid w:val="003152B5"/>
    <w:rsid w:val="00320603"/>
    <w:rsid w:val="00324ED9"/>
    <w:rsid w:val="00325237"/>
    <w:rsid w:val="003252C6"/>
    <w:rsid w:val="00335FC1"/>
    <w:rsid w:val="003424F5"/>
    <w:rsid w:val="00343BE8"/>
    <w:rsid w:val="003465AE"/>
    <w:rsid w:val="003466A6"/>
    <w:rsid w:val="00346801"/>
    <w:rsid w:val="00347F3E"/>
    <w:rsid w:val="00362EA2"/>
    <w:rsid w:val="00365284"/>
    <w:rsid w:val="003679FF"/>
    <w:rsid w:val="003710F5"/>
    <w:rsid w:val="00373908"/>
    <w:rsid w:val="00384FFF"/>
    <w:rsid w:val="00393629"/>
    <w:rsid w:val="003A0BC4"/>
    <w:rsid w:val="003B3B74"/>
    <w:rsid w:val="003B7B59"/>
    <w:rsid w:val="003C1536"/>
    <w:rsid w:val="003C187D"/>
    <w:rsid w:val="003C2BB3"/>
    <w:rsid w:val="003C5FE6"/>
    <w:rsid w:val="003D2EAE"/>
    <w:rsid w:val="003D5FB5"/>
    <w:rsid w:val="003E2555"/>
    <w:rsid w:val="003E28F0"/>
    <w:rsid w:val="003E44D3"/>
    <w:rsid w:val="003E5553"/>
    <w:rsid w:val="003E5C76"/>
    <w:rsid w:val="003E675D"/>
    <w:rsid w:val="003F2604"/>
    <w:rsid w:val="003F3007"/>
    <w:rsid w:val="003F4DF5"/>
    <w:rsid w:val="00412A4A"/>
    <w:rsid w:val="00426D3C"/>
    <w:rsid w:val="00433829"/>
    <w:rsid w:val="00434307"/>
    <w:rsid w:val="00434EDE"/>
    <w:rsid w:val="004378C0"/>
    <w:rsid w:val="004471E4"/>
    <w:rsid w:val="0045068E"/>
    <w:rsid w:val="004524EF"/>
    <w:rsid w:val="00454814"/>
    <w:rsid w:val="00463CF2"/>
    <w:rsid w:val="00470D93"/>
    <w:rsid w:val="0047221A"/>
    <w:rsid w:val="0047458D"/>
    <w:rsid w:val="00476AC2"/>
    <w:rsid w:val="00483793"/>
    <w:rsid w:val="00483BF1"/>
    <w:rsid w:val="00483DF3"/>
    <w:rsid w:val="0048639E"/>
    <w:rsid w:val="0049052A"/>
    <w:rsid w:val="00492BD9"/>
    <w:rsid w:val="00496D97"/>
    <w:rsid w:val="004A18A3"/>
    <w:rsid w:val="004A1958"/>
    <w:rsid w:val="004A5D6A"/>
    <w:rsid w:val="004B4831"/>
    <w:rsid w:val="004C1A10"/>
    <w:rsid w:val="004C33CA"/>
    <w:rsid w:val="004D6933"/>
    <w:rsid w:val="004E4EA6"/>
    <w:rsid w:val="004F0CBD"/>
    <w:rsid w:val="004F368B"/>
    <w:rsid w:val="00500884"/>
    <w:rsid w:val="00500F75"/>
    <w:rsid w:val="005117F5"/>
    <w:rsid w:val="00517F5E"/>
    <w:rsid w:val="0052440D"/>
    <w:rsid w:val="00527390"/>
    <w:rsid w:val="00527B18"/>
    <w:rsid w:val="005354B4"/>
    <w:rsid w:val="00540D38"/>
    <w:rsid w:val="005412F6"/>
    <w:rsid w:val="00542EC6"/>
    <w:rsid w:val="00544DDB"/>
    <w:rsid w:val="0055183D"/>
    <w:rsid w:val="0055495E"/>
    <w:rsid w:val="00563B6A"/>
    <w:rsid w:val="005644F8"/>
    <w:rsid w:val="00565DE8"/>
    <w:rsid w:val="00567DAE"/>
    <w:rsid w:val="00572116"/>
    <w:rsid w:val="0057422E"/>
    <w:rsid w:val="0057433D"/>
    <w:rsid w:val="00577A90"/>
    <w:rsid w:val="00580B7C"/>
    <w:rsid w:val="00581123"/>
    <w:rsid w:val="00581187"/>
    <w:rsid w:val="005812B4"/>
    <w:rsid w:val="005856DD"/>
    <w:rsid w:val="00587EAF"/>
    <w:rsid w:val="005A048B"/>
    <w:rsid w:val="005A2EB7"/>
    <w:rsid w:val="005A3C53"/>
    <w:rsid w:val="005A73C2"/>
    <w:rsid w:val="005B0874"/>
    <w:rsid w:val="005B37C9"/>
    <w:rsid w:val="005C25A1"/>
    <w:rsid w:val="005C458B"/>
    <w:rsid w:val="005D1788"/>
    <w:rsid w:val="005D21C2"/>
    <w:rsid w:val="005F4D6A"/>
    <w:rsid w:val="005F75D6"/>
    <w:rsid w:val="00601721"/>
    <w:rsid w:val="006033D0"/>
    <w:rsid w:val="006147A7"/>
    <w:rsid w:val="0061789C"/>
    <w:rsid w:val="00623967"/>
    <w:rsid w:val="006254C8"/>
    <w:rsid w:val="00633548"/>
    <w:rsid w:val="00636566"/>
    <w:rsid w:val="0064057D"/>
    <w:rsid w:val="00641F5E"/>
    <w:rsid w:val="006420AC"/>
    <w:rsid w:val="0064571D"/>
    <w:rsid w:val="00651171"/>
    <w:rsid w:val="00651667"/>
    <w:rsid w:val="00653637"/>
    <w:rsid w:val="006553B5"/>
    <w:rsid w:val="0065784A"/>
    <w:rsid w:val="00660217"/>
    <w:rsid w:val="00666643"/>
    <w:rsid w:val="00672788"/>
    <w:rsid w:val="006761E8"/>
    <w:rsid w:val="00682E03"/>
    <w:rsid w:val="0068323E"/>
    <w:rsid w:val="00685B64"/>
    <w:rsid w:val="00686663"/>
    <w:rsid w:val="00693002"/>
    <w:rsid w:val="0069427B"/>
    <w:rsid w:val="006A24D9"/>
    <w:rsid w:val="006A662E"/>
    <w:rsid w:val="006C02AC"/>
    <w:rsid w:val="006C5806"/>
    <w:rsid w:val="006C66E0"/>
    <w:rsid w:val="006D34B3"/>
    <w:rsid w:val="006D51FC"/>
    <w:rsid w:val="006D7828"/>
    <w:rsid w:val="006E300F"/>
    <w:rsid w:val="006E5F5E"/>
    <w:rsid w:val="006F4C7A"/>
    <w:rsid w:val="006F53C2"/>
    <w:rsid w:val="006F636E"/>
    <w:rsid w:val="007175CE"/>
    <w:rsid w:val="00720F27"/>
    <w:rsid w:val="00722D1D"/>
    <w:rsid w:val="007243AC"/>
    <w:rsid w:val="00724C40"/>
    <w:rsid w:val="00726297"/>
    <w:rsid w:val="00727CF2"/>
    <w:rsid w:val="00731855"/>
    <w:rsid w:val="0074165A"/>
    <w:rsid w:val="00742E8E"/>
    <w:rsid w:val="00753D34"/>
    <w:rsid w:val="00757ACC"/>
    <w:rsid w:val="007607C2"/>
    <w:rsid w:val="0076711A"/>
    <w:rsid w:val="0076740C"/>
    <w:rsid w:val="007716A4"/>
    <w:rsid w:val="007801C8"/>
    <w:rsid w:val="007805A4"/>
    <w:rsid w:val="00782A03"/>
    <w:rsid w:val="00782A32"/>
    <w:rsid w:val="00787B4E"/>
    <w:rsid w:val="0079554A"/>
    <w:rsid w:val="007A0020"/>
    <w:rsid w:val="007A7950"/>
    <w:rsid w:val="007B6B48"/>
    <w:rsid w:val="007C5611"/>
    <w:rsid w:val="007C773E"/>
    <w:rsid w:val="007D33C1"/>
    <w:rsid w:val="007D46E0"/>
    <w:rsid w:val="007D6EB0"/>
    <w:rsid w:val="007E187F"/>
    <w:rsid w:val="007F2A59"/>
    <w:rsid w:val="007F3B2A"/>
    <w:rsid w:val="007F405E"/>
    <w:rsid w:val="007F472E"/>
    <w:rsid w:val="00802759"/>
    <w:rsid w:val="00804168"/>
    <w:rsid w:val="00804746"/>
    <w:rsid w:val="00805403"/>
    <w:rsid w:val="008074ED"/>
    <w:rsid w:val="00815B0A"/>
    <w:rsid w:val="008161D5"/>
    <w:rsid w:val="00822D67"/>
    <w:rsid w:val="00826039"/>
    <w:rsid w:val="00827109"/>
    <w:rsid w:val="00831205"/>
    <w:rsid w:val="00832005"/>
    <w:rsid w:val="008354B6"/>
    <w:rsid w:val="00842806"/>
    <w:rsid w:val="00847ACE"/>
    <w:rsid w:val="008521EA"/>
    <w:rsid w:val="00857C24"/>
    <w:rsid w:val="00863212"/>
    <w:rsid w:val="008678F4"/>
    <w:rsid w:val="00881B99"/>
    <w:rsid w:val="00882D30"/>
    <w:rsid w:val="0088421A"/>
    <w:rsid w:val="00885B8B"/>
    <w:rsid w:val="0088614D"/>
    <w:rsid w:val="00893E9D"/>
    <w:rsid w:val="00895639"/>
    <w:rsid w:val="008A1AE9"/>
    <w:rsid w:val="008A2EC1"/>
    <w:rsid w:val="008A45F8"/>
    <w:rsid w:val="008A7BAC"/>
    <w:rsid w:val="008B3E52"/>
    <w:rsid w:val="008B4C23"/>
    <w:rsid w:val="008B7857"/>
    <w:rsid w:val="008C750A"/>
    <w:rsid w:val="008C7C14"/>
    <w:rsid w:val="008D08B7"/>
    <w:rsid w:val="008E3BC9"/>
    <w:rsid w:val="008E784D"/>
    <w:rsid w:val="008F59E9"/>
    <w:rsid w:val="008F63EA"/>
    <w:rsid w:val="0090433E"/>
    <w:rsid w:val="009067C4"/>
    <w:rsid w:val="009073AD"/>
    <w:rsid w:val="00913639"/>
    <w:rsid w:val="00925471"/>
    <w:rsid w:val="009268D6"/>
    <w:rsid w:val="00944EC7"/>
    <w:rsid w:val="00946065"/>
    <w:rsid w:val="0094750E"/>
    <w:rsid w:val="00960AA5"/>
    <w:rsid w:val="00967142"/>
    <w:rsid w:val="00974FFA"/>
    <w:rsid w:val="00976193"/>
    <w:rsid w:val="00980143"/>
    <w:rsid w:val="00980663"/>
    <w:rsid w:val="00981BA0"/>
    <w:rsid w:val="009870CD"/>
    <w:rsid w:val="00990412"/>
    <w:rsid w:val="0099196E"/>
    <w:rsid w:val="00994B57"/>
    <w:rsid w:val="009A1811"/>
    <w:rsid w:val="009A1C5E"/>
    <w:rsid w:val="009A7C10"/>
    <w:rsid w:val="009C3790"/>
    <w:rsid w:val="009D3130"/>
    <w:rsid w:val="009D7A58"/>
    <w:rsid w:val="009E50AA"/>
    <w:rsid w:val="009E5BA3"/>
    <w:rsid w:val="009E792C"/>
    <w:rsid w:val="009F0F3A"/>
    <w:rsid w:val="00A012DE"/>
    <w:rsid w:val="00A0175E"/>
    <w:rsid w:val="00A04720"/>
    <w:rsid w:val="00A10FDC"/>
    <w:rsid w:val="00A16B41"/>
    <w:rsid w:val="00A22340"/>
    <w:rsid w:val="00A238DB"/>
    <w:rsid w:val="00A24566"/>
    <w:rsid w:val="00A27F2E"/>
    <w:rsid w:val="00A31F23"/>
    <w:rsid w:val="00A33035"/>
    <w:rsid w:val="00A36993"/>
    <w:rsid w:val="00A4323E"/>
    <w:rsid w:val="00A47C7A"/>
    <w:rsid w:val="00A502C4"/>
    <w:rsid w:val="00A542FD"/>
    <w:rsid w:val="00A60C17"/>
    <w:rsid w:val="00A60D09"/>
    <w:rsid w:val="00A64EB4"/>
    <w:rsid w:val="00A72842"/>
    <w:rsid w:val="00A75628"/>
    <w:rsid w:val="00A83B30"/>
    <w:rsid w:val="00A844AA"/>
    <w:rsid w:val="00A90585"/>
    <w:rsid w:val="00A9251F"/>
    <w:rsid w:val="00A972D8"/>
    <w:rsid w:val="00AB2575"/>
    <w:rsid w:val="00AB2BB6"/>
    <w:rsid w:val="00AC3E6F"/>
    <w:rsid w:val="00AD07EF"/>
    <w:rsid w:val="00AD150C"/>
    <w:rsid w:val="00AD6169"/>
    <w:rsid w:val="00AE234F"/>
    <w:rsid w:val="00AE45DE"/>
    <w:rsid w:val="00AE6255"/>
    <w:rsid w:val="00AE701B"/>
    <w:rsid w:val="00AF087E"/>
    <w:rsid w:val="00AF25B2"/>
    <w:rsid w:val="00AF39C0"/>
    <w:rsid w:val="00AF45DF"/>
    <w:rsid w:val="00AF64E5"/>
    <w:rsid w:val="00AF6A68"/>
    <w:rsid w:val="00B008D8"/>
    <w:rsid w:val="00B05A1D"/>
    <w:rsid w:val="00B10601"/>
    <w:rsid w:val="00B159F4"/>
    <w:rsid w:val="00B21AA3"/>
    <w:rsid w:val="00B26375"/>
    <w:rsid w:val="00B41FC3"/>
    <w:rsid w:val="00B4328D"/>
    <w:rsid w:val="00B4425C"/>
    <w:rsid w:val="00B51939"/>
    <w:rsid w:val="00B54F62"/>
    <w:rsid w:val="00B5557F"/>
    <w:rsid w:val="00B57912"/>
    <w:rsid w:val="00B61F97"/>
    <w:rsid w:val="00B66C63"/>
    <w:rsid w:val="00B67587"/>
    <w:rsid w:val="00B7157C"/>
    <w:rsid w:val="00B726AC"/>
    <w:rsid w:val="00B8569F"/>
    <w:rsid w:val="00B862B8"/>
    <w:rsid w:val="00B9650A"/>
    <w:rsid w:val="00B97E26"/>
    <w:rsid w:val="00BA140D"/>
    <w:rsid w:val="00BA4D84"/>
    <w:rsid w:val="00BA50B3"/>
    <w:rsid w:val="00BA7169"/>
    <w:rsid w:val="00BB095A"/>
    <w:rsid w:val="00BB6B0E"/>
    <w:rsid w:val="00BC5EF4"/>
    <w:rsid w:val="00BD2D56"/>
    <w:rsid w:val="00BD39AB"/>
    <w:rsid w:val="00BD4B21"/>
    <w:rsid w:val="00BE0116"/>
    <w:rsid w:val="00BE02DA"/>
    <w:rsid w:val="00BE2B45"/>
    <w:rsid w:val="00BE371C"/>
    <w:rsid w:val="00BF1783"/>
    <w:rsid w:val="00C0103C"/>
    <w:rsid w:val="00C01C2F"/>
    <w:rsid w:val="00C104D7"/>
    <w:rsid w:val="00C16145"/>
    <w:rsid w:val="00C17D5C"/>
    <w:rsid w:val="00C17F4A"/>
    <w:rsid w:val="00C23793"/>
    <w:rsid w:val="00C243F9"/>
    <w:rsid w:val="00C27891"/>
    <w:rsid w:val="00C3723B"/>
    <w:rsid w:val="00C40C60"/>
    <w:rsid w:val="00C441CA"/>
    <w:rsid w:val="00C441DF"/>
    <w:rsid w:val="00C4717E"/>
    <w:rsid w:val="00C64EB2"/>
    <w:rsid w:val="00C664CB"/>
    <w:rsid w:val="00C72E95"/>
    <w:rsid w:val="00C74E47"/>
    <w:rsid w:val="00C76690"/>
    <w:rsid w:val="00C7694F"/>
    <w:rsid w:val="00C83E58"/>
    <w:rsid w:val="00C84FC2"/>
    <w:rsid w:val="00C86BD9"/>
    <w:rsid w:val="00C86C88"/>
    <w:rsid w:val="00C91C7E"/>
    <w:rsid w:val="00C942B9"/>
    <w:rsid w:val="00CA5777"/>
    <w:rsid w:val="00CB503B"/>
    <w:rsid w:val="00CD26F5"/>
    <w:rsid w:val="00CD2FF3"/>
    <w:rsid w:val="00CD4B39"/>
    <w:rsid w:val="00CE4D39"/>
    <w:rsid w:val="00CE5B48"/>
    <w:rsid w:val="00CE6AFD"/>
    <w:rsid w:val="00CF1E42"/>
    <w:rsid w:val="00CF64CC"/>
    <w:rsid w:val="00D0320D"/>
    <w:rsid w:val="00D03FE2"/>
    <w:rsid w:val="00D05D76"/>
    <w:rsid w:val="00D0643C"/>
    <w:rsid w:val="00D1484D"/>
    <w:rsid w:val="00D158BF"/>
    <w:rsid w:val="00D1649A"/>
    <w:rsid w:val="00D16CA4"/>
    <w:rsid w:val="00D16FF9"/>
    <w:rsid w:val="00D17175"/>
    <w:rsid w:val="00D203D5"/>
    <w:rsid w:val="00D26E6D"/>
    <w:rsid w:val="00D31F25"/>
    <w:rsid w:val="00D3263B"/>
    <w:rsid w:val="00D33D11"/>
    <w:rsid w:val="00D33D51"/>
    <w:rsid w:val="00D53CA4"/>
    <w:rsid w:val="00D610D3"/>
    <w:rsid w:val="00D71046"/>
    <w:rsid w:val="00D72AD7"/>
    <w:rsid w:val="00D8038E"/>
    <w:rsid w:val="00D84670"/>
    <w:rsid w:val="00D846D1"/>
    <w:rsid w:val="00D973D7"/>
    <w:rsid w:val="00DA0A8A"/>
    <w:rsid w:val="00DA2A00"/>
    <w:rsid w:val="00DA5233"/>
    <w:rsid w:val="00DB391B"/>
    <w:rsid w:val="00DB5B22"/>
    <w:rsid w:val="00DD1F47"/>
    <w:rsid w:val="00DD43D6"/>
    <w:rsid w:val="00DD56FF"/>
    <w:rsid w:val="00DD7B49"/>
    <w:rsid w:val="00DE16B4"/>
    <w:rsid w:val="00DE172B"/>
    <w:rsid w:val="00DE2651"/>
    <w:rsid w:val="00DE324D"/>
    <w:rsid w:val="00DE3E2E"/>
    <w:rsid w:val="00DE76DD"/>
    <w:rsid w:val="00DF6C3E"/>
    <w:rsid w:val="00E03686"/>
    <w:rsid w:val="00E1389F"/>
    <w:rsid w:val="00E1448F"/>
    <w:rsid w:val="00E16ADD"/>
    <w:rsid w:val="00E20E6E"/>
    <w:rsid w:val="00E273FA"/>
    <w:rsid w:val="00E276E9"/>
    <w:rsid w:val="00E34924"/>
    <w:rsid w:val="00E41B4A"/>
    <w:rsid w:val="00E454EF"/>
    <w:rsid w:val="00E4554F"/>
    <w:rsid w:val="00E474B5"/>
    <w:rsid w:val="00E54236"/>
    <w:rsid w:val="00E75D16"/>
    <w:rsid w:val="00E84C7B"/>
    <w:rsid w:val="00E85FE0"/>
    <w:rsid w:val="00E86C39"/>
    <w:rsid w:val="00E902A7"/>
    <w:rsid w:val="00E91CB7"/>
    <w:rsid w:val="00EB69EC"/>
    <w:rsid w:val="00EC063E"/>
    <w:rsid w:val="00EC3568"/>
    <w:rsid w:val="00EC58A3"/>
    <w:rsid w:val="00EC5E5E"/>
    <w:rsid w:val="00ED1577"/>
    <w:rsid w:val="00ED4336"/>
    <w:rsid w:val="00ED6D64"/>
    <w:rsid w:val="00EE339C"/>
    <w:rsid w:val="00F06977"/>
    <w:rsid w:val="00F1134B"/>
    <w:rsid w:val="00F13015"/>
    <w:rsid w:val="00F133C2"/>
    <w:rsid w:val="00F15492"/>
    <w:rsid w:val="00F161C0"/>
    <w:rsid w:val="00F217B3"/>
    <w:rsid w:val="00F21845"/>
    <w:rsid w:val="00F21D1D"/>
    <w:rsid w:val="00F22250"/>
    <w:rsid w:val="00F230E0"/>
    <w:rsid w:val="00F23E69"/>
    <w:rsid w:val="00F25AA9"/>
    <w:rsid w:val="00F26A9C"/>
    <w:rsid w:val="00F347C2"/>
    <w:rsid w:val="00F35005"/>
    <w:rsid w:val="00F3547F"/>
    <w:rsid w:val="00F3757D"/>
    <w:rsid w:val="00F502D9"/>
    <w:rsid w:val="00F519EC"/>
    <w:rsid w:val="00F520FB"/>
    <w:rsid w:val="00F56E35"/>
    <w:rsid w:val="00F5795A"/>
    <w:rsid w:val="00F60FF3"/>
    <w:rsid w:val="00F713C1"/>
    <w:rsid w:val="00F740A5"/>
    <w:rsid w:val="00F74B6B"/>
    <w:rsid w:val="00F75C66"/>
    <w:rsid w:val="00F76120"/>
    <w:rsid w:val="00F86AB5"/>
    <w:rsid w:val="00F9026A"/>
    <w:rsid w:val="00F94533"/>
    <w:rsid w:val="00F96857"/>
    <w:rsid w:val="00FA260F"/>
    <w:rsid w:val="00FA44BB"/>
    <w:rsid w:val="00FA610E"/>
    <w:rsid w:val="00FA6205"/>
    <w:rsid w:val="00FB6A82"/>
    <w:rsid w:val="00FB70ED"/>
    <w:rsid w:val="00FC008F"/>
    <w:rsid w:val="00FC1E6C"/>
    <w:rsid w:val="00FC4450"/>
    <w:rsid w:val="00FD07EA"/>
    <w:rsid w:val="00FD126C"/>
    <w:rsid w:val="00FD6684"/>
    <w:rsid w:val="00FE1E74"/>
    <w:rsid w:val="00FE1F40"/>
    <w:rsid w:val="00FE5D42"/>
    <w:rsid w:val="00FF1823"/>
    <w:rsid w:val="00FF22EB"/>
    <w:rsid w:val="00FF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AE8A"/>
  <w15:docId w15:val="{33658ECB-EBCC-4CDD-AB74-BE481555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rsid w:val="000A575A"/>
    <w:rPr>
      <w:b/>
      <w:bCs w:val="0"/>
      <w:noProof w:val="0"/>
      <w:lang w:val="ru-RU"/>
    </w:rPr>
  </w:style>
  <w:style w:type="paragraph" w:styleId="a3">
    <w:name w:val="No Spacing"/>
    <w:qFormat/>
    <w:rsid w:val="000A575A"/>
    <w:pPr>
      <w:spacing w:after="0" w:line="240" w:lineRule="auto"/>
      <w:jc w:val="both"/>
    </w:pPr>
    <w:rPr>
      <w:rFonts w:ascii="Times New Roman" w:eastAsia="Times New Roman" w:hAnsi="Times New Roman" w:cs="Times New Roman"/>
      <w:sz w:val="24"/>
      <w:szCs w:val="24"/>
    </w:rPr>
  </w:style>
  <w:style w:type="character" w:customStyle="1" w:styleId="FontStyle41">
    <w:name w:val="Font Style41"/>
    <w:rsid w:val="000A575A"/>
    <w:rPr>
      <w:rFonts w:ascii="Times New Roman" w:hAnsi="Times New Roman" w:cs="Times New Roman"/>
      <w:sz w:val="20"/>
      <w:szCs w:val="20"/>
    </w:rPr>
  </w:style>
  <w:style w:type="paragraph" w:customStyle="1" w:styleId="Style8">
    <w:name w:val="Style8"/>
    <w:basedOn w:val="a"/>
    <w:rsid w:val="000A575A"/>
    <w:pPr>
      <w:widowControl w:val="0"/>
      <w:autoSpaceDE w:val="0"/>
      <w:autoSpaceDN w:val="0"/>
      <w:adjustRightInd w:val="0"/>
      <w:spacing w:after="0" w:line="288" w:lineRule="exact"/>
      <w:ind w:firstLine="696"/>
      <w:jc w:val="both"/>
    </w:pPr>
    <w:rPr>
      <w:rFonts w:ascii="Times New Roman" w:eastAsia="Times New Roman" w:hAnsi="Times New Roman" w:cs="Times New Roman"/>
      <w:sz w:val="24"/>
      <w:szCs w:val="24"/>
    </w:rPr>
  </w:style>
  <w:style w:type="paragraph" w:styleId="a4">
    <w:name w:val="Title"/>
    <w:basedOn w:val="a"/>
    <w:link w:val="a5"/>
    <w:qFormat/>
    <w:rsid w:val="000A575A"/>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0"/>
    <w:link w:val="a4"/>
    <w:rsid w:val="000A575A"/>
    <w:rPr>
      <w:rFonts w:ascii="Times New Roman" w:eastAsia="Times New Roman" w:hAnsi="Times New Roman" w:cs="Times New Roman"/>
      <w:sz w:val="24"/>
      <w:szCs w:val="20"/>
    </w:rPr>
  </w:style>
  <w:style w:type="paragraph" w:styleId="a6">
    <w:name w:val="header"/>
    <w:basedOn w:val="a"/>
    <w:link w:val="a7"/>
    <w:rsid w:val="000A575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0A575A"/>
    <w:rPr>
      <w:rFonts w:ascii="Times New Roman" w:eastAsia="Times New Roman" w:hAnsi="Times New Roman" w:cs="Times New Roman"/>
      <w:sz w:val="24"/>
      <w:szCs w:val="24"/>
    </w:rPr>
  </w:style>
  <w:style w:type="character" w:styleId="a8">
    <w:name w:val="page number"/>
    <w:basedOn w:val="a0"/>
    <w:rsid w:val="000A575A"/>
  </w:style>
  <w:style w:type="paragraph" w:styleId="a9">
    <w:name w:val="List Paragraph"/>
    <w:basedOn w:val="a"/>
    <w:uiPriority w:val="34"/>
    <w:qFormat/>
    <w:rsid w:val="006553B5"/>
    <w:pPr>
      <w:ind w:left="720"/>
      <w:contextualSpacing/>
    </w:pPr>
  </w:style>
  <w:style w:type="paragraph" w:styleId="aa">
    <w:name w:val="Balloon Text"/>
    <w:basedOn w:val="a"/>
    <w:link w:val="ab"/>
    <w:uiPriority w:val="99"/>
    <w:semiHidden/>
    <w:unhideWhenUsed/>
    <w:rsid w:val="005A73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73C2"/>
    <w:rPr>
      <w:rFonts w:ascii="Tahoma" w:hAnsi="Tahoma" w:cs="Tahoma"/>
      <w:sz w:val="16"/>
      <w:szCs w:val="16"/>
    </w:rPr>
  </w:style>
  <w:style w:type="paragraph" w:styleId="ac">
    <w:name w:val="Revision"/>
    <w:hidden/>
    <w:uiPriority w:val="99"/>
    <w:semiHidden/>
    <w:rsid w:val="00724C40"/>
    <w:pPr>
      <w:spacing w:after="0" w:line="240" w:lineRule="auto"/>
    </w:pPr>
  </w:style>
  <w:style w:type="paragraph" w:customStyle="1" w:styleId="ListParagraph1">
    <w:name w:val="List Paragraph1"/>
    <w:basedOn w:val="a"/>
    <w:rsid w:val="00DE76DD"/>
    <w:pPr>
      <w:ind w:left="720"/>
    </w:pPr>
    <w:rPr>
      <w:rFonts w:ascii="Calibri" w:eastAsia="Calibri" w:hAnsi="Calibri" w:cs="Times New Roman"/>
      <w:lang w:eastAsia="en-US"/>
    </w:rPr>
  </w:style>
  <w:style w:type="table" w:styleId="ad">
    <w:name w:val="Table Grid"/>
    <w:basedOn w:val="a1"/>
    <w:uiPriority w:val="39"/>
    <w:rsid w:val="00F1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7716A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716A4"/>
  </w:style>
  <w:style w:type="character" w:styleId="af0">
    <w:name w:val="annotation reference"/>
    <w:basedOn w:val="a0"/>
    <w:uiPriority w:val="99"/>
    <w:semiHidden/>
    <w:unhideWhenUsed/>
    <w:rsid w:val="00C74E47"/>
    <w:rPr>
      <w:sz w:val="16"/>
      <w:szCs w:val="16"/>
    </w:rPr>
  </w:style>
  <w:style w:type="paragraph" w:styleId="af1">
    <w:name w:val="annotation text"/>
    <w:basedOn w:val="a"/>
    <w:link w:val="af2"/>
    <w:uiPriority w:val="99"/>
    <w:unhideWhenUsed/>
    <w:rsid w:val="00C74E47"/>
    <w:pPr>
      <w:spacing w:line="240" w:lineRule="auto"/>
    </w:pPr>
    <w:rPr>
      <w:sz w:val="20"/>
      <w:szCs w:val="20"/>
    </w:rPr>
  </w:style>
  <w:style w:type="character" w:customStyle="1" w:styleId="af2">
    <w:name w:val="Текст примечания Знак"/>
    <w:basedOn w:val="a0"/>
    <w:link w:val="af1"/>
    <w:uiPriority w:val="99"/>
    <w:rsid w:val="00C74E47"/>
    <w:rPr>
      <w:sz w:val="20"/>
      <w:szCs w:val="20"/>
    </w:rPr>
  </w:style>
  <w:style w:type="paragraph" w:styleId="af3">
    <w:name w:val="annotation subject"/>
    <w:basedOn w:val="af1"/>
    <w:next w:val="af1"/>
    <w:link w:val="af4"/>
    <w:uiPriority w:val="99"/>
    <w:semiHidden/>
    <w:unhideWhenUsed/>
    <w:rsid w:val="00C74E47"/>
    <w:rPr>
      <w:b/>
      <w:bCs/>
    </w:rPr>
  </w:style>
  <w:style w:type="character" w:customStyle="1" w:styleId="af4">
    <w:name w:val="Тема примечания Знак"/>
    <w:basedOn w:val="af2"/>
    <w:link w:val="af3"/>
    <w:uiPriority w:val="99"/>
    <w:semiHidden/>
    <w:rsid w:val="00C74E47"/>
    <w:rPr>
      <w:b/>
      <w:bCs/>
      <w:sz w:val="20"/>
      <w:szCs w:val="20"/>
    </w:rPr>
  </w:style>
  <w:style w:type="character" w:styleId="af5">
    <w:name w:val="Strong"/>
    <w:basedOn w:val="a0"/>
    <w:uiPriority w:val="22"/>
    <w:qFormat/>
    <w:rsid w:val="008A2EC1"/>
    <w:rPr>
      <w:b/>
      <w:bCs/>
    </w:rPr>
  </w:style>
  <w:style w:type="paragraph" w:styleId="af6">
    <w:name w:val="Normal (Web)"/>
    <w:basedOn w:val="a"/>
    <w:uiPriority w:val="99"/>
    <w:semiHidden/>
    <w:unhideWhenUsed/>
    <w:rsid w:val="00130B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3707">
      <w:bodyDiv w:val="1"/>
      <w:marLeft w:val="0"/>
      <w:marRight w:val="0"/>
      <w:marTop w:val="0"/>
      <w:marBottom w:val="0"/>
      <w:divBdr>
        <w:top w:val="none" w:sz="0" w:space="0" w:color="auto"/>
        <w:left w:val="none" w:sz="0" w:space="0" w:color="auto"/>
        <w:bottom w:val="none" w:sz="0" w:space="0" w:color="auto"/>
        <w:right w:val="none" w:sz="0" w:space="0" w:color="auto"/>
      </w:divBdr>
    </w:div>
    <w:div w:id="861473258">
      <w:bodyDiv w:val="1"/>
      <w:marLeft w:val="0"/>
      <w:marRight w:val="0"/>
      <w:marTop w:val="0"/>
      <w:marBottom w:val="0"/>
      <w:divBdr>
        <w:top w:val="none" w:sz="0" w:space="0" w:color="auto"/>
        <w:left w:val="none" w:sz="0" w:space="0" w:color="auto"/>
        <w:bottom w:val="none" w:sz="0" w:space="0" w:color="auto"/>
        <w:right w:val="none" w:sz="0" w:space="0" w:color="auto"/>
      </w:divBdr>
    </w:div>
    <w:div w:id="1128621759">
      <w:bodyDiv w:val="1"/>
      <w:marLeft w:val="0"/>
      <w:marRight w:val="0"/>
      <w:marTop w:val="0"/>
      <w:marBottom w:val="0"/>
      <w:divBdr>
        <w:top w:val="none" w:sz="0" w:space="0" w:color="auto"/>
        <w:left w:val="none" w:sz="0" w:space="0" w:color="auto"/>
        <w:bottom w:val="none" w:sz="0" w:space="0" w:color="auto"/>
        <w:right w:val="none" w:sz="0" w:space="0" w:color="auto"/>
      </w:divBdr>
    </w:div>
    <w:div w:id="1251306741">
      <w:bodyDiv w:val="1"/>
      <w:marLeft w:val="0"/>
      <w:marRight w:val="0"/>
      <w:marTop w:val="0"/>
      <w:marBottom w:val="0"/>
      <w:divBdr>
        <w:top w:val="none" w:sz="0" w:space="0" w:color="auto"/>
        <w:left w:val="none" w:sz="0" w:space="0" w:color="auto"/>
        <w:bottom w:val="none" w:sz="0" w:space="0" w:color="auto"/>
        <w:right w:val="none" w:sz="0" w:space="0" w:color="auto"/>
      </w:divBdr>
    </w:div>
    <w:div w:id="1363894675">
      <w:bodyDiv w:val="1"/>
      <w:marLeft w:val="0"/>
      <w:marRight w:val="0"/>
      <w:marTop w:val="0"/>
      <w:marBottom w:val="0"/>
      <w:divBdr>
        <w:top w:val="none" w:sz="0" w:space="0" w:color="auto"/>
        <w:left w:val="none" w:sz="0" w:space="0" w:color="auto"/>
        <w:bottom w:val="none" w:sz="0" w:space="0" w:color="auto"/>
        <w:right w:val="none" w:sz="0" w:space="0" w:color="auto"/>
      </w:divBdr>
    </w:div>
    <w:div w:id="13665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F2CE-92AC-462A-82FB-2B0DAAFC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3633</Words>
  <Characters>20713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Топоркова Лариса Михайловна</cp:lastModifiedBy>
  <cp:revision>21</cp:revision>
  <cp:lastPrinted>2017-07-27T09:30:00Z</cp:lastPrinted>
  <dcterms:created xsi:type="dcterms:W3CDTF">2023-09-21T11:11:00Z</dcterms:created>
  <dcterms:modified xsi:type="dcterms:W3CDTF">2024-07-02T08:51:00Z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1947465938</vt:i4>
  </property>
</Properties>
</file>