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90E6" w14:textId="40C40E23" w:rsidR="00297507" w:rsidRDefault="00C0258D" w:rsidP="00C34BFC">
      <w:pPr>
        <w:spacing w:after="0" w:line="240" w:lineRule="auto"/>
        <w:jc w:val="center"/>
        <w:rPr>
          <w:rFonts w:ascii="Times New Roman" w:hAnsi="Times New Roman"/>
          <w:b/>
        </w:rPr>
      </w:pPr>
      <w:bookmarkStart w:id="0" w:name="_GoBack"/>
      <w:bookmarkEnd w:id="0"/>
      <w:r>
        <w:rPr>
          <w:rFonts w:ascii="Times New Roman" w:hAnsi="Times New Roman"/>
          <w:b/>
        </w:rPr>
        <w:t xml:space="preserve">ДОГОВОР </w:t>
      </w:r>
      <w:r w:rsidR="004B1E08">
        <w:rPr>
          <w:rFonts w:ascii="Times New Roman" w:eastAsia="Times New Roman" w:hAnsi="Times New Roman" w:cs="Times New Roman"/>
          <w:b/>
          <w:lang w:eastAsia="ru-RU"/>
        </w:rPr>
        <w:t>ОКАЗАНИЯ УСЛУГ</w:t>
      </w:r>
      <w:r>
        <w:rPr>
          <w:rFonts w:ascii="Times New Roman" w:eastAsia="Times New Roman" w:hAnsi="Times New Roman" w:cs="Times New Roman"/>
          <w:b/>
          <w:lang w:eastAsia="ru-RU"/>
        </w:rPr>
        <w:t xml:space="preserve"> №________</w:t>
      </w:r>
    </w:p>
    <w:p w14:paraId="101EB81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9923" w:type="dxa"/>
        <w:tblLayout w:type="fixed"/>
        <w:tblLook w:val="04A0" w:firstRow="1" w:lastRow="0" w:firstColumn="1" w:lastColumn="0" w:noHBand="0" w:noVBand="1"/>
      </w:tblPr>
      <w:tblGrid>
        <w:gridCol w:w="4666"/>
        <w:gridCol w:w="5257"/>
      </w:tblGrid>
      <w:tr w:rsidR="00297507" w14:paraId="3E6F3803" w14:textId="77777777" w:rsidTr="00CE19F9">
        <w:tc>
          <w:tcPr>
            <w:tcW w:w="4666" w:type="dxa"/>
          </w:tcPr>
          <w:p w14:paraId="05896A2E" w14:textId="77777777" w:rsidR="00297507" w:rsidRDefault="00C0258D" w:rsidP="00541837">
            <w:pPr>
              <w:widowControl w:val="0"/>
              <w:tabs>
                <w:tab w:val="left" w:pos="567"/>
              </w:tabs>
              <w:spacing w:after="0" w:line="240" w:lineRule="auto"/>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г. Москва                                                                                                                                                                            </w:t>
            </w:r>
          </w:p>
        </w:tc>
        <w:tc>
          <w:tcPr>
            <w:tcW w:w="5257" w:type="dxa"/>
          </w:tcPr>
          <w:p w14:paraId="03BB2B0D" w14:textId="78812EBC" w:rsidR="00297507" w:rsidRDefault="00C0258D" w:rsidP="00541837">
            <w:pPr>
              <w:widowControl w:val="0"/>
              <w:tabs>
                <w:tab w:val="left" w:pos="567"/>
              </w:tabs>
              <w:spacing w:after="0" w:line="240" w:lineRule="auto"/>
              <w:ind w:firstLine="709"/>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________</w:t>
            </w:r>
            <w:r w:rsidR="00CD5CF2">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20</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г.</w:t>
            </w:r>
          </w:p>
        </w:tc>
      </w:tr>
      <w:tr w:rsidR="00297507" w14:paraId="24FB49E9" w14:textId="77777777" w:rsidTr="00CE19F9">
        <w:tc>
          <w:tcPr>
            <w:tcW w:w="4666" w:type="dxa"/>
          </w:tcPr>
          <w:p w14:paraId="4BC49DF6" w14:textId="77777777" w:rsidR="00297507" w:rsidRDefault="00297507" w:rsidP="00541837">
            <w:pPr>
              <w:widowControl w:val="0"/>
              <w:tabs>
                <w:tab w:val="left" w:pos="567"/>
              </w:tabs>
              <w:spacing w:after="0" w:line="240" w:lineRule="auto"/>
              <w:jc w:val="both"/>
              <w:rPr>
                <w:rFonts w:ascii="Times New Roman" w:eastAsia="MS Mincho" w:hAnsi="Times New Roman" w:cs="Times New Roman"/>
                <w:bCs/>
                <w:lang w:eastAsia="ja-JP"/>
              </w:rPr>
            </w:pPr>
          </w:p>
        </w:tc>
        <w:tc>
          <w:tcPr>
            <w:tcW w:w="5257" w:type="dxa"/>
          </w:tcPr>
          <w:p w14:paraId="50ECBC29" w14:textId="77777777" w:rsidR="00297507" w:rsidRDefault="00297507" w:rsidP="00541837">
            <w:pPr>
              <w:widowControl w:val="0"/>
              <w:tabs>
                <w:tab w:val="left" w:pos="567"/>
              </w:tabs>
              <w:spacing w:after="0" w:line="240" w:lineRule="auto"/>
              <w:ind w:firstLine="709"/>
              <w:jc w:val="both"/>
              <w:rPr>
                <w:rFonts w:ascii="Times New Roman" w:eastAsia="MS Mincho" w:hAnsi="Times New Roman" w:cs="Times New Roman"/>
                <w:bCs/>
                <w:lang w:eastAsia="ja-JP"/>
              </w:rPr>
            </w:pPr>
          </w:p>
        </w:tc>
      </w:tr>
    </w:tbl>
    <w:p w14:paraId="367F348B" w14:textId="30AD4D80" w:rsidR="00623920" w:rsidRPr="00623920" w:rsidRDefault="00623920" w:rsidP="00541837">
      <w:pPr>
        <w:spacing w:after="0" w:line="240" w:lineRule="auto"/>
        <w:jc w:val="both"/>
        <w:rPr>
          <w:rFonts w:ascii="Times New Roman" w:hAnsi="Times New Roman" w:cs="Times New Roman"/>
          <w:bCs/>
        </w:rPr>
      </w:pPr>
      <w:r w:rsidRPr="00623920">
        <w:rPr>
          <w:rFonts w:ascii="Times New Roman" w:hAnsi="Times New Roman" w:cs="Times New Roman"/>
          <w:b/>
          <w:bCs/>
        </w:rPr>
        <w:t>Акционерное общество «Российская Национальная Перестраховочная Компания» (АО РНПК)</w:t>
      </w:r>
      <w:r w:rsidRPr="00623920">
        <w:rPr>
          <w:rFonts w:ascii="Times New Roman" w:hAnsi="Times New Roman" w:cs="Times New Roman"/>
          <w:bCs/>
        </w:rPr>
        <w:t xml:space="preserve">, именуемое в дальнейшем «Заказчик», в лице </w:t>
      </w:r>
      <w:r w:rsidRPr="00623920">
        <w:rPr>
          <w:rFonts w:ascii="Times New Roman" w:hAnsi="Times New Roman" w:cs="Times New Roman"/>
          <w:b/>
          <w:highlight w:val="yellow"/>
        </w:rPr>
        <w:t>__________</w:t>
      </w:r>
      <w:r w:rsidRPr="00623920">
        <w:rPr>
          <w:rFonts w:ascii="Times New Roman" w:hAnsi="Times New Roman" w:cs="Times New Roman"/>
          <w:color w:val="000000"/>
        </w:rPr>
        <w:t>, 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на основании </w:t>
      </w:r>
      <w:r w:rsidRPr="00623920">
        <w:rPr>
          <w:rFonts w:ascii="Times New Roman" w:hAnsi="Times New Roman" w:cs="Times New Roman"/>
          <w:b/>
          <w:highlight w:val="yellow"/>
        </w:rPr>
        <w:t>______________</w:t>
      </w:r>
      <w:r w:rsidRPr="00623920">
        <w:rPr>
          <w:rFonts w:ascii="Times New Roman" w:hAnsi="Times New Roman" w:cs="Times New Roman"/>
          <w:color w:val="000000"/>
        </w:rPr>
        <w:t>,</w:t>
      </w:r>
      <w:r w:rsidRPr="00623920">
        <w:rPr>
          <w:rFonts w:ascii="Times New Roman" w:hAnsi="Times New Roman" w:cs="Times New Roman"/>
          <w:bCs/>
        </w:rPr>
        <w:t xml:space="preserve"> с одной стороны, и </w:t>
      </w:r>
    </w:p>
    <w:p w14:paraId="490F7F61" w14:textId="77777777" w:rsidR="00623920" w:rsidRPr="004B1E08" w:rsidRDefault="00623920" w:rsidP="00541837">
      <w:pPr>
        <w:spacing w:after="0" w:line="240" w:lineRule="auto"/>
        <w:jc w:val="both"/>
        <w:rPr>
          <w:rFonts w:ascii="Times New Roman" w:hAnsi="Times New Roman" w:cs="Times New Roman"/>
        </w:rPr>
      </w:pPr>
      <w:r w:rsidRPr="00623920">
        <w:rPr>
          <w:rFonts w:ascii="Times New Roman" w:hAnsi="Times New Roman" w:cs="Times New Roman"/>
          <w:b/>
          <w:bCs/>
          <w:highlight w:val="yellow"/>
        </w:rPr>
        <w:t>_______________________________ (________________)</w:t>
      </w:r>
      <w:r w:rsidRPr="00623920">
        <w:rPr>
          <w:rFonts w:ascii="Times New Roman" w:hAnsi="Times New Roman" w:cs="Times New Roman"/>
          <w:bCs/>
        </w:rPr>
        <w:t xml:space="preserve">, именуемое в дальнейшем «Исполнитель», в лице </w:t>
      </w:r>
      <w:r w:rsidRPr="00623920">
        <w:rPr>
          <w:rFonts w:ascii="Times New Roman" w:hAnsi="Times New Roman" w:cs="Times New Roman"/>
          <w:bCs/>
          <w:highlight w:val="yellow"/>
        </w:rPr>
        <w:t>____________________________________________</w:t>
      </w:r>
      <w:r w:rsidRPr="00623920">
        <w:rPr>
          <w:rFonts w:ascii="Times New Roman" w:hAnsi="Times New Roman" w:cs="Times New Roman"/>
          <w:bCs/>
        </w:rPr>
        <w:t xml:space="preserve">, </w:t>
      </w:r>
      <w:r w:rsidRPr="00623920">
        <w:rPr>
          <w:rFonts w:ascii="Times New Roman" w:hAnsi="Times New Roman" w:cs="Times New Roman"/>
          <w:color w:val="000000"/>
        </w:rPr>
        <w:t>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w:t>
      </w:r>
      <w:r w:rsidRPr="00623920">
        <w:rPr>
          <w:rFonts w:ascii="Times New Roman" w:hAnsi="Times New Roman" w:cs="Times New Roman"/>
          <w:bCs/>
        </w:rPr>
        <w:t xml:space="preserve">на основании </w:t>
      </w:r>
      <w:r w:rsidRPr="00623920">
        <w:rPr>
          <w:rFonts w:ascii="Times New Roman" w:hAnsi="Times New Roman" w:cs="Times New Roman"/>
          <w:b/>
          <w:highlight w:val="yellow"/>
        </w:rPr>
        <w:t>______________</w:t>
      </w:r>
      <w:r w:rsidRPr="00623920">
        <w:rPr>
          <w:rFonts w:ascii="Times New Roman" w:hAnsi="Times New Roman" w:cs="Times New Roman"/>
          <w:bCs/>
        </w:rPr>
        <w:t xml:space="preserve">, с другой стороны, </w:t>
      </w:r>
      <w:r w:rsidRPr="00623920">
        <w:rPr>
          <w:rFonts w:ascii="Times New Roman" w:hAnsi="Times New Roman" w:cs="Times New Roman"/>
        </w:rPr>
        <w:t>вместе именуемые в дальнейшем «Стороны», а по отдельности – «Сторона», заключили настоящий Договор (далее – Договор) о нижеследующем:</w:t>
      </w:r>
    </w:p>
    <w:p w14:paraId="168C79B0" w14:textId="77777777" w:rsidR="00297507" w:rsidRPr="000D5632" w:rsidRDefault="00297507" w:rsidP="00541837">
      <w:pPr>
        <w:tabs>
          <w:tab w:val="left" w:pos="567"/>
        </w:tabs>
        <w:spacing w:after="0" w:line="240" w:lineRule="auto"/>
        <w:jc w:val="center"/>
        <w:rPr>
          <w:rFonts w:ascii="Times New Roman" w:eastAsia="MS Mincho" w:hAnsi="Times New Roman" w:cs="Times New Roman"/>
          <w:b/>
          <w:bCs/>
          <w:lang w:eastAsia="ja-JP"/>
        </w:rPr>
      </w:pPr>
    </w:p>
    <w:p w14:paraId="7924B51F" w14:textId="244081E0"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0D5632">
        <w:rPr>
          <w:rFonts w:ascii="Times New Roman" w:eastAsia="MS Mincho" w:hAnsi="Times New Roman" w:cs="Times New Roman"/>
          <w:b/>
          <w:bCs/>
          <w:lang w:eastAsia="ja-JP"/>
        </w:rPr>
        <w:t>1. ПРЕДМЕТ ДОГОВОРА</w:t>
      </w:r>
    </w:p>
    <w:p w14:paraId="10455515" w14:textId="3D8F52DD"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1.1. </w:t>
      </w:r>
      <w:r w:rsidR="00DE2575">
        <w:rPr>
          <w:rFonts w:ascii="Times New Roman" w:eastAsia="MS Mincho" w:hAnsi="Times New Roman" w:cs="Times New Roman"/>
          <w:bCs/>
          <w:lang w:eastAsia="ja-JP"/>
        </w:rPr>
        <w:t>Исполнитель</w:t>
      </w:r>
      <w:r>
        <w:rPr>
          <w:rFonts w:ascii="Times New Roman" w:eastAsia="MS Mincho" w:hAnsi="Times New Roman" w:cs="Times New Roman"/>
          <w:bCs/>
          <w:lang w:eastAsia="ja-JP"/>
        </w:rPr>
        <w:t xml:space="preserve"> обязуется в соответствии с </w:t>
      </w:r>
      <w:r w:rsidR="000D5632">
        <w:rPr>
          <w:rFonts w:ascii="Times New Roman" w:eastAsia="MS Mincho" w:hAnsi="Times New Roman" w:cs="Times New Roman"/>
          <w:bCs/>
          <w:lang w:eastAsia="ja-JP"/>
        </w:rPr>
        <w:t>Техническим з</w:t>
      </w:r>
      <w:r>
        <w:rPr>
          <w:rFonts w:ascii="Times New Roman" w:eastAsia="MS Mincho" w:hAnsi="Times New Roman" w:cs="Times New Roman"/>
          <w:bCs/>
          <w:lang w:eastAsia="ja-JP"/>
        </w:rPr>
        <w:t>аданием</w:t>
      </w:r>
      <w:r w:rsidR="00624890">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(Приложение № 1 к Договору) </w:t>
      </w:r>
      <w:r w:rsidR="004B1E08">
        <w:rPr>
          <w:rFonts w:ascii="Times New Roman" w:eastAsia="MS Mincho" w:hAnsi="Times New Roman" w:cs="Times New Roman"/>
          <w:bCs/>
          <w:lang w:eastAsia="ja-JP"/>
        </w:rPr>
        <w:t>оказать Услуги</w:t>
      </w:r>
      <w:r w:rsidRPr="006610AC">
        <w:rPr>
          <w:rFonts w:ascii="Times New Roman" w:eastAsia="MS Mincho" w:hAnsi="Times New Roman" w:cs="Times New Roman"/>
          <w:bCs/>
          <w:lang w:eastAsia="ja-JP"/>
        </w:rPr>
        <w:t xml:space="preserve"> </w:t>
      </w:r>
      <w:r w:rsidR="000D5632" w:rsidRPr="006610AC">
        <w:rPr>
          <w:rFonts w:ascii="Times New Roman" w:hAnsi="Times New Roman" w:cs="Times New Roman"/>
          <w:highlight w:val="yellow"/>
        </w:rPr>
        <w:t>______________</w:t>
      </w:r>
      <w:r w:rsidR="000D5632" w:rsidRPr="006610AC">
        <w:rPr>
          <w:rFonts w:ascii="Times New Roman" w:hAnsi="Times New Roman" w:cs="Times New Roman"/>
          <w:bCs/>
        </w:rPr>
        <w:t xml:space="preserve"> </w:t>
      </w:r>
      <w:r w:rsidRPr="006610AC">
        <w:rPr>
          <w:rFonts w:ascii="Times New Roman" w:eastAsia="MS Mincho" w:hAnsi="Times New Roman" w:cs="Times New Roman"/>
          <w:bCs/>
          <w:lang w:eastAsia="ja-JP"/>
        </w:rPr>
        <w:t>(далее – «</w:t>
      </w:r>
      <w:r w:rsidR="004B1E08">
        <w:rPr>
          <w:rFonts w:ascii="Times New Roman" w:eastAsia="MS Mincho" w:hAnsi="Times New Roman" w:cs="Times New Roman"/>
          <w:bCs/>
          <w:lang w:eastAsia="ja-JP"/>
        </w:rPr>
        <w:t>Услуги</w:t>
      </w:r>
      <w:r w:rsidRPr="006610AC">
        <w:rPr>
          <w:rFonts w:ascii="Times New Roman" w:eastAsia="MS Mincho" w:hAnsi="Times New Roman" w:cs="Times New Roman"/>
          <w:bCs/>
          <w:lang w:eastAsia="ja-JP"/>
        </w:rPr>
        <w:t xml:space="preserve">»), а также сдать результат </w:t>
      </w:r>
      <w:r w:rsidR="004B1E08">
        <w:rPr>
          <w:rFonts w:ascii="Times New Roman" w:eastAsia="MS Mincho" w:hAnsi="Times New Roman" w:cs="Times New Roman"/>
          <w:bCs/>
          <w:lang w:eastAsia="ja-JP"/>
        </w:rPr>
        <w:t>Услуг</w:t>
      </w:r>
      <w:r w:rsidRPr="006610AC">
        <w:rPr>
          <w:rFonts w:ascii="Times New Roman" w:eastAsia="MS Mincho" w:hAnsi="Times New Roman" w:cs="Times New Roman"/>
          <w:bCs/>
          <w:lang w:eastAsia="ja-JP"/>
        </w:rPr>
        <w:t xml:space="preserve"> Заказчику, а Заказчик обязуется принять и оплатить </w:t>
      </w:r>
      <w:r w:rsidR="00B8076F">
        <w:rPr>
          <w:rFonts w:ascii="Times New Roman" w:eastAsia="MS Mincho" w:hAnsi="Times New Roman" w:cs="Times New Roman"/>
          <w:bCs/>
          <w:lang w:eastAsia="ja-JP"/>
        </w:rPr>
        <w:t>результат</w:t>
      </w:r>
      <w:r w:rsidRPr="006610AC">
        <w:rPr>
          <w:rFonts w:ascii="Times New Roman" w:eastAsia="MS Mincho" w:hAnsi="Times New Roman" w:cs="Times New Roman"/>
          <w:bCs/>
          <w:lang w:eastAsia="ja-JP"/>
        </w:rPr>
        <w:t xml:space="preserve"> </w:t>
      </w:r>
      <w:r w:rsidR="004B1E08">
        <w:rPr>
          <w:rFonts w:ascii="Times New Roman" w:eastAsia="MS Mincho" w:hAnsi="Times New Roman" w:cs="Times New Roman"/>
          <w:bCs/>
          <w:lang w:eastAsia="ja-JP"/>
        </w:rPr>
        <w:t>Услуг</w:t>
      </w:r>
      <w:r w:rsidRPr="006610AC">
        <w:rPr>
          <w:rFonts w:ascii="Times New Roman" w:eastAsia="MS Mincho" w:hAnsi="Times New Roman" w:cs="Times New Roman"/>
          <w:bCs/>
          <w:lang w:eastAsia="ja-JP"/>
        </w:rPr>
        <w:t xml:space="preserve">. </w:t>
      </w:r>
    </w:p>
    <w:p w14:paraId="4EDDD2FB" w14:textId="1F81DB00"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 xml:space="preserve">1.2. Объем и состав </w:t>
      </w:r>
      <w:r w:rsidR="004B1E08">
        <w:rPr>
          <w:rFonts w:ascii="Times New Roman" w:eastAsia="MS Mincho" w:hAnsi="Times New Roman" w:cs="Times New Roman"/>
          <w:bCs/>
          <w:lang w:eastAsia="ja-JP"/>
        </w:rPr>
        <w:t>Услуг</w:t>
      </w:r>
      <w:r w:rsidRPr="006610AC">
        <w:rPr>
          <w:rFonts w:ascii="Times New Roman" w:eastAsia="MS Mincho" w:hAnsi="Times New Roman" w:cs="Times New Roman"/>
          <w:bCs/>
          <w:lang w:eastAsia="ja-JP"/>
        </w:rPr>
        <w:t xml:space="preserve"> по Договору определяется </w:t>
      </w:r>
      <w:r w:rsidR="006610AC" w:rsidRPr="006610AC">
        <w:rPr>
          <w:rFonts w:ascii="Times New Roman" w:eastAsia="MS Mincho" w:hAnsi="Times New Roman" w:cs="Times New Roman"/>
          <w:bCs/>
          <w:lang w:eastAsia="ja-JP"/>
        </w:rPr>
        <w:t xml:space="preserve">Техническим заданием </w:t>
      </w:r>
      <w:r w:rsidRPr="006610AC">
        <w:rPr>
          <w:rFonts w:ascii="Times New Roman" w:eastAsia="MS Mincho" w:hAnsi="Times New Roman" w:cs="Times New Roman"/>
          <w:bCs/>
          <w:lang w:eastAsia="ja-JP"/>
        </w:rPr>
        <w:t>(Приложение № 1 к Договору).</w:t>
      </w:r>
    </w:p>
    <w:p w14:paraId="2EF3C48C" w14:textId="6897C097"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 xml:space="preserve">1.3. Место </w:t>
      </w:r>
      <w:r w:rsidR="004B1E08">
        <w:rPr>
          <w:rFonts w:ascii="Times New Roman" w:eastAsia="MS Mincho" w:hAnsi="Times New Roman" w:cs="Times New Roman"/>
          <w:bCs/>
          <w:lang w:eastAsia="ja-JP"/>
        </w:rPr>
        <w:t>оказания Услуг</w:t>
      </w:r>
      <w:r w:rsidRPr="006610AC">
        <w:rPr>
          <w:rFonts w:ascii="Times New Roman" w:eastAsia="MS Mincho" w:hAnsi="Times New Roman" w:cs="Times New Roman"/>
          <w:bCs/>
          <w:lang w:eastAsia="ja-JP"/>
        </w:rPr>
        <w:t>:</w:t>
      </w:r>
      <w:r w:rsidRPr="006610AC">
        <w:rPr>
          <w:rFonts w:ascii="Times New Roman" w:hAnsi="Times New Roman" w:cs="Times New Roman"/>
        </w:rPr>
        <w:t xml:space="preserve">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58C7EEC6" w14:textId="1336E34D"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1.4. </w:t>
      </w:r>
      <w:r w:rsidR="006C3CC5">
        <w:rPr>
          <w:rFonts w:ascii="Times New Roman" w:eastAsia="MS Mincho" w:hAnsi="Times New Roman" w:cs="Times New Roman"/>
          <w:bCs/>
          <w:lang w:eastAsia="ja-JP"/>
        </w:rPr>
        <w:t>Услуги оказываются</w:t>
      </w:r>
      <w:r>
        <w:rPr>
          <w:rFonts w:ascii="Times New Roman" w:eastAsia="MS Mincho" w:hAnsi="Times New Roman" w:cs="Times New Roman"/>
          <w:bCs/>
          <w:lang w:eastAsia="ja-JP"/>
        </w:rPr>
        <w:t xml:space="preserve"> </w:t>
      </w:r>
      <w:r w:rsidR="00F33C7B">
        <w:rPr>
          <w:rFonts w:ascii="Times New Roman" w:eastAsia="MS Mincho" w:hAnsi="Times New Roman" w:cs="Times New Roman"/>
          <w:bCs/>
          <w:lang w:eastAsia="ja-JP"/>
        </w:rPr>
        <w:t>Исполнителем</w:t>
      </w:r>
      <w:r>
        <w:rPr>
          <w:rFonts w:ascii="Times New Roman" w:eastAsia="MS Mincho" w:hAnsi="Times New Roman" w:cs="Times New Roman"/>
          <w:bCs/>
          <w:lang w:eastAsia="ja-JP"/>
        </w:rPr>
        <w:t xml:space="preserve"> в следующие сроки:</w:t>
      </w:r>
    </w:p>
    <w:p w14:paraId="091FF973" w14:textId="26064E11"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 начало </w:t>
      </w:r>
      <w:r w:rsidR="004B1E08">
        <w:rPr>
          <w:rFonts w:ascii="Times New Roman" w:eastAsia="MS Mincho" w:hAnsi="Times New Roman" w:cs="Times New Roman"/>
          <w:bCs/>
          <w:lang w:eastAsia="ja-JP"/>
        </w:rPr>
        <w:t>оказания Услуг</w:t>
      </w:r>
      <w:r>
        <w:rPr>
          <w:rFonts w:ascii="Times New Roman" w:eastAsia="MS Mincho" w:hAnsi="Times New Roman" w:cs="Times New Roman"/>
          <w:bCs/>
          <w:lang w:eastAsia="ja-JP"/>
        </w:rPr>
        <w:t xml:space="preserve">: </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w:t>
      </w:r>
    </w:p>
    <w:p w14:paraId="2AB16A40" w14:textId="6A9276CF"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 окончание </w:t>
      </w:r>
      <w:r w:rsidR="004B1E08">
        <w:rPr>
          <w:rFonts w:ascii="Times New Roman" w:eastAsia="MS Mincho" w:hAnsi="Times New Roman" w:cs="Times New Roman"/>
          <w:bCs/>
          <w:lang w:eastAsia="ja-JP"/>
        </w:rPr>
        <w:t>оказания Услуг</w:t>
      </w:r>
      <w:r>
        <w:rPr>
          <w:rFonts w:ascii="Times New Roman" w:eastAsia="MS Mincho" w:hAnsi="Times New Roman" w:cs="Times New Roman"/>
          <w:bCs/>
          <w:lang w:eastAsia="ja-JP"/>
        </w:rPr>
        <w:t xml:space="preserve">: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7763092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5C9ED396" w14:textId="59C33555"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6610AC">
        <w:rPr>
          <w:rFonts w:ascii="Times New Roman" w:eastAsia="MS Mincho" w:hAnsi="Times New Roman" w:cs="Times New Roman"/>
          <w:b/>
          <w:bCs/>
          <w:lang w:eastAsia="ja-JP"/>
        </w:rPr>
        <w:t xml:space="preserve">2. СТОИМОСТЬ </w:t>
      </w:r>
      <w:r w:rsidR="004B1E08">
        <w:rPr>
          <w:rFonts w:ascii="Times New Roman" w:eastAsia="MS Mincho" w:hAnsi="Times New Roman" w:cs="Times New Roman"/>
          <w:b/>
          <w:bCs/>
          <w:lang w:eastAsia="ja-JP"/>
        </w:rPr>
        <w:t>УСЛУГ</w:t>
      </w:r>
      <w:r w:rsidRPr="006610AC">
        <w:rPr>
          <w:rFonts w:ascii="Times New Roman" w:eastAsia="MS Mincho" w:hAnsi="Times New Roman" w:cs="Times New Roman"/>
          <w:b/>
          <w:bCs/>
          <w:lang w:eastAsia="ja-JP"/>
        </w:rPr>
        <w:t xml:space="preserve"> И ПОРЯДОК ОПЛАТЫ</w:t>
      </w:r>
    </w:p>
    <w:p w14:paraId="5427FF27" w14:textId="0BA7564D"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2.1. Стоимость </w:t>
      </w:r>
      <w:r w:rsidR="004B1E08">
        <w:rPr>
          <w:rFonts w:ascii="Times New Roman" w:eastAsia="MS Mincho" w:hAnsi="Times New Roman" w:cs="Times New Roman"/>
          <w:bCs/>
          <w:lang w:eastAsia="ja-JP"/>
        </w:rPr>
        <w:t>Услуг</w:t>
      </w:r>
      <w:r>
        <w:rPr>
          <w:rFonts w:ascii="Times New Roman" w:eastAsia="MS Mincho" w:hAnsi="Times New Roman" w:cs="Times New Roman"/>
          <w:bCs/>
          <w:lang w:eastAsia="ja-JP"/>
        </w:rPr>
        <w:t xml:space="preserve"> по Договору составляет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руб. </w:t>
      </w:r>
      <w:r>
        <w:rPr>
          <w:rFonts w:ascii="Times New Roman" w:eastAsia="MS Mincho" w:hAnsi="Times New Roman" w:cs="Times New Roman"/>
          <w:bCs/>
          <w:lang w:eastAsia="ja-JP"/>
        </w:rPr>
        <w:t>(</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 xml:space="preserve">), </w:t>
      </w:r>
      <w:r w:rsidRPr="006610AC">
        <w:rPr>
          <w:rFonts w:ascii="Times New Roman" w:eastAsia="MS Mincho" w:hAnsi="Times New Roman" w:cs="Times New Roman"/>
          <w:bCs/>
          <w:highlight w:val="yellow"/>
          <w:lang w:eastAsia="ja-JP"/>
        </w:rPr>
        <w:t xml:space="preserve">в том числе НДС </w:t>
      </w:r>
      <w:r w:rsidR="006610AC" w:rsidRPr="006610AC">
        <w:rPr>
          <w:rFonts w:ascii="Times New Roman" w:eastAsia="MS Mincho" w:hAnsi="Times New Roman" w:cs="Times New Roman"/>
          <w:bCs/>
          <w:highlight w:val="yellow"/>
          <w:lang w:eastAsia="ja-JP"/>
        </w:rPr>
        <w:t xml:space="preserve">- </w:t>
      </w:r>
      <w:r w:rsidR="006610AC" w:rsidRPr="006610AC">
        <w:rPr>
          <w:rFonts w:ascii="Times New Roman" w:hAnsi="Times New Roman" w:cs="Times New Roman"/>
          <w:highlight w:val="yellow"/>
        </w:rPr>
        <w:t>______________ руб. (______________)</w:t>
      </w:r>
      <w:r w:rsidRPr="006610AC">
        <w:rPr>
          <w:rFonts w:ascii="Times New Roman" w:eastAsia="MS Mincho" w:hAnsi="Times New Roman" w:cs="Times New Roman"/>
          <w:bCs/>
          <w:highlight w:val="yellow"/>
          <w:lang w:eastAsia="ja-JP"/>
        </w:rPr>
        <w:t xml:space="preserve"> </w:t>
      </w:r>
      <w:r w:rsidR="006610AC" w:rsidRPr="006610AC">
        <w:rPr>
          <w:rFonts w:ascii="Times New Roman" w:eastAsia="MS Mincho" w:hAnsi="Times New Roman" w:cs="Times New Roman"/>
          <w:bCs/>
          <w:highlight w:val="yellow"/>
          <w:lang w:eastAsia="ja-JP"/>
        </w:rPr>
        <w:t xml:space="preserve">/ НДС не облагается на основании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w:t>
      </w:r>
      <w:r w:rsidR="006610AC" w:rsidRPr="006610AC">
        <w:rPr>
          <w:rFonts w:ascii="Times New Roman" w:eastAsia="MS Mincho" w:hAnsi="Times New Roman" w:cs="Times New Roman"/>
          <w:bCs/>
          <w:i/>
          <w:highlight w:val="lightGray"/>
          <w:lang w:eastAsia="ja-JP"/>
        </w:rPr>
        <w:t>(выбрать вариант)</w:t>
      </w:r>
      <w:r w:rsidR="006610AC">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(далее – Цена Договора)</w:t>
      </w:r>
      <w:r w:rsidR="00AC1723">
        <w:rPr>
          <w:rFonts w:ascii="Times New Roman" w:eastAsia="MS Mincho" w:hAnsi="Times New Roman" w:cs="Times New Roman"/>
          <w:bCs/>
          <w:lang w:eastAsia="ja-JP"/>
        </w:rPr>
        <w:t xml:space="preserve"> и определяется согласно Спецификации (Приложение №2 к Договору)</w:t>
      </w:r>
      <w:r w:rsidR="006610AC">
        <w:rPr>
          <w:rFonts w:ascii="Times New Roman" w:eastAsia="MS Mincho" w:hAnsi="Times New Roman" w:cs="Times New Roman"/>
          <w:bCs/>
          <w:lang w:eastAsia="ja-JP"/>
        </w:rPr>
        <w:t>.</w:t>
      </w:r>
    </w:p>
    <w:p w14:paraId="781762EC" w14:textId="14C92A63"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2.2. Цена Договора включает в себя любые затраты </w:t>
      </w:r>
      <w:r w:rsidR="00F33C7B">
        <w:rPr>
          <w:rFonts w:ascii="Times New Roman" w:eastAsia="MS Mincho" w:hAnsi="Times New Roman" w:cs="Times New Roman"/>
          <w:bCs/>
          <w:lang w:eastAsia="ja-JP"/>
        </w:rPr>
        <w:t>Исполнителя</w:t>
      </w:r>
      <w:r>
        <w:rPr>
          <w:rFonts w:ascii="Times New Roman" w:eastAsia="MS Mincho" w:hAnsi="Times New Roman" w:cs="Times New Roman"/>
          <w:bCs/>
          <w:lang w:eastAsia="ja-JP"/>
        </w:rPr>
        <w:t xml:space="preserve">, в соответствии с </w:t>
      </w:r>
      <w:r w:rsidR="00AC1723">
        <w:rPr>
          <w:rFonts w:ascii="Times New Roman" w:eastAsia="MS Mincho" w:hAnsi="Times New Roman" w:cs="Times New Roman"/>
          <w:bCs/>
          <w:lang w:eastAsia="ja-JP"/>
        </w:rPr>
        <w:t>Техническим заданием</w:t>
      </w:r>
      <w:r>
        <w:rPr>
          <w:rFonts w:ascii="Times New Roman" w:eastAsia="MS Mincho" w:hAnsi="Times New Roman" w:cs="Times New Roman"/>
          <w:bCs/>
          <w:lang w:eastAsia="ja-JP"/>
        </w:rPr>
        <w:t>, в том числе затраты на компенсацию всех издержек, любые налоги, сборы, пошлины, а также иные расходы, связанные с надлежащим исполнением обязательств по Договору.</w:t>
      </w:r>
    </w:p>
    <w:p w14:paraId="343B026D" w14:textId="20AD5051"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2.3. Заказчик производит оплату </w:t>
      </w:r>
      <w:r w:rsidR="00B224F5" w:rsidRPr="00B224F5">
        <w:rPr>
          <w:rFonts w:ascii="Times New Roman" w:eastAsia="MS Mincho" w:hAnsi="Times New Roman" w:cs="Times New Roman"/>
          <w:bCs/>
          <w:lang w:eastAsia="ja-JP"/>
        </w:rPr>
        <w:t>100 (</w:t>
      </w:r>
      <w:r w:rsidR="00B224F5">
        <w:rPr>
          <w:rFonts w:ascii="Times New Roman" w:eastAsia="MS Mincho" w:hAnsi="Times New Roman" w:cs="Times New Roman"/>
          <w:bCs/>
          <w:lang w:eastAsia="ja-JP"/>
        </w:rPr>
        <w:t xml:space="preserve">ста) % от </w:t>
      </w:r>
      <w:r w:rsidR="003D69EC" w:rsidRPr="00C95554">
        <w:rPr>
          <w:rFonts w:ascii="Times New Roman" w:hAnsi="Times New Roman" w:cs="Times New Roman"/>
        </w:rPr>
        <w:t>Цены Договора</w:t>
      </w:r>
      <w:r w:rsidR="003D69EC"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 xml:space="preserve">на основании счета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в течение </w:t>
      </w:r>
      <w:r w:rsidR="003926F6" w:rsidRPr="00774D58">
        <w:rPr>
          <w:rFonts w:ascii="Times New Roman" w:eastAsia="MS Mincho" w:hAnsi="Times New Roman" w:cs="Times New Roman"/>
          <w:bCs/>
          <w:highlight w:val="yellow"/>
          <w:lang w:eastAsia="ja-JP"/>
        </w:rPr>
        <w:t>__ (____)</w:t>
      </w:r>
      <w:r w:rsidR="003926F6">
        <w:rPr>
          <w:rFonts w:ascii="Times New Roman" w:eastAsia="MS Mincho" w:hAnsi="Times New Roman" w:cs="Times New Roman"/>
          <w:bCs/>
          <w:lang w:eastAsia="ja-JP"/>
        </w:rPr>
        <w:t xml:space="preserve"> </w:t>
      </w:r>
      <w:r w:rsidR="003926F6" w:rsidRPr="00774D58">
        <w:rPr>
          <w:rFonts w:ascii="Times New Roman" w:hAnsi="Times New Roman" w:cs="Times New Roman"/>
          <w:i/>
          <w:highlight w:val="lightGray"/>
        </w:rPr>
        <w:t>(срок оплаты должен составлять не менее 10 (десяти) р.д.)</w:t>
      </w:r>
      <w:r w:rsidR="003926F6">
        <w:rPr>
          <w:rFonts w:ascii="Times New Roman" w:hAnsi="Times New Roman" w:cs="Times New Roman"/>
          <w:i/>
          <w:highlight w:val="lightGray"/>
        </w:rPr>
        <w:t xml:space="preserve"> </w:t>
      </w:r>
      <w:r w:rsidR="003926F6" w:rsidRPr="00C95554">
        <w:rPr>
          <w:rFonts w:ascii="Times New Roman" w:eastAsia="MS Mincho" w:hAnsi="Times New Roman" w:cs="Times New Roman"/>
          <w:bCs/>
          <w:lang w:eastAsia="ja-JP"/>
        </w:rPr>
        <w:t xml:space="preserve">рабочих дней </w:t>
      </w:r>
      <w:r w:rsidRPr="00843FEC">
        <w:rPr>
          <w:rFonts w:ascii="Times New Roman" w:eastAsia="MS Mincho" w:hAnsi="Times New Roman" w:cs="Times New Roman"/>
          <w:bCs/>
          <w:lang w:eastAsia="ja-JP"/>
        </w:rPr>
        <w:t xml:space="preserve">с </w:t>
      </w:r>
      <w:r w:rsidR="007D48FE">
        <w:rPr>
          <w:rFonts w:ascii="Times New Roman" w:eastAsia="MS Mincho" w:hAnsi="Times New Roman" w:cs="Times New Roman"/>
          <w:bCs/>
          <w:lang w:eastAsia="ja-JP"/>
        </w:rPr>
        <w:t>момента</w:t>
      </w:r>
      <w:r w:rsidRPr="00843FEC">
        <w:rPr>
          <w:rFonts w:ascii="Times New Roman" w:eastAsia="MS Mincho" w:hAnsi="Times New Roman" w:cs="Times New Roman"/>
          <w:bCs/>
          <w:lang w:eastAsia="ja-JP"/>
        </w:rPr>
        <w:t xml:space="preserve"> подписания Сторонами </w:t>
      </w:r>
      <w:r w:rsidR="00581813" w:rsidRPr="00843FEC">
        <w:rPr>
          <w:rFonts w:ascii="Times New Roman" w:eastAsia="MS Mincho" w:hAnsi="Times New Roman" w:cs="Times New Roman"/>
          <w:bCs/>
          <w:highlight w:val="yellow"/>
          <w:lang w:eastAsia="ja-JP"/>
        </w:rPr>
        <w:t xml:space="preserve">Акта сдачи-приемки </w:t>
      </w:r>
      <w:r w:rsidR="00EC03BD">
        <w:rPr>
          <w:rFonts w:ascii="Times New Roman" w:eastAsia="MS Mincho" w:hAnsi="Times New Roman" w:cs="Times New Roman"/>
          <w:bCs/>
          <w:highlight w:val="yellow"/>
          <w:lang w:eastAsia="ja-JP"/>
        </w:rPr>
        <w:t>оказанных Услуг</w:t>
      </w:r>
      <w:r w:rsidR="00581813" w:rsidRPr="00843FEC">
        <w:rPr>
          <w:rFonts w:ascii="Times New Roman" w:eastAsia="MS Mincho" w:hAnsi="Times New Roman" w:cs="Times New Roman"/>
          <w:bCs/>
          <w:highlight w:val="yellow"/>
          <w:lang w:eastAsia="ja-JP"/>
        </w:rPr>
        <w:t xml:space="preserve"> (далее – Акт) / Универсального передаточного документа (далее –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581813" w:rsidRPr="00843FEC">
        <w:rPr>
          <w:rFonts w:ascii="Times New Roman" w:eastAsia="MS Mincho" w:hAnsi="Times New Roman" w:cs="Times New Roman"/>
          <w:bCs/>
          <w:lang w:eastAsia="ja-JP"/>
        </w:rPr>
        <w:t>.</w:t>
      </w:r>
    </w:p>
    <w:p w14:paraId="56D8F1D4" w14:textId="6A316B58" w:rsidR="00297507" w:rsidRPr="00843FEC" w:rsidRDefault="00C0258D" w:rsidP="00843FEC">
      <w:pPr>
        <w:tabs>
          <w:tab w:val="left" w:pos="567"/>
        </w:tabs>
        <w:spacing w:after="0" w:line="240" w:lineRule="auto"/>
        <w:ind w:firstLine="709"/>
        <w:jc w:val="both"/>
        <w:rPr>
          <w:rFonts w:ascii="Times New Roman" w:hAnsi="Times New Roman" w:cs="Times New Roman"/>
        </w:rPr>
      </w:pPr>
      <w:r w:rsidRPr="00843FEC">
        <w:rPr>
          <w:rFonts w:ascii="Times New Roman" w:eastAsia="MS Mincho" w:hAnsi="Times New Roman" w:cs="Times New Roman"/>
          <w:bCs/>
          <w:lang w:eastAsia="ja-JP"/>
        </w:rPr>
        <w:t>2.4.</w:t>
      </w:r>
      <w:r w:rsidRPr="00843FEC">
        <w:rPr>
          <w:rFonts w:ascii="Times New Roman" w:hAnsi="Times New Roman" w:cs="Times New Roman"/>
        </w:rPr>
        <w:t xml:space="preserve"> </w:t>
      </w:r>
      <w:r w:rsidR="006C3CC5">
        <w:rPr>
          <w:rFonts w:ascii="Times New Roman" w:hAnsi="Times New Roman" w:cs="Times New Roman"/>
        </w:rPr>
        <w:t>Услуги</w:t>
      </w:r>
      <w:r w:rsidRPr="00843FEC">
        <w:rPr>
          <w:rFonts w:ascii="Times New Roman" w:hAnsi="Times New Roman" w:cs="Times New Roman"/>
        </w:rPr>
        <w:t xml:space="preserve"> оплачиваются в безналичном порядке путем перечисления денежных средств на расчетный счет </w:t>
      </w:r>
      <w:r w:rsidR="00F33C7B" w:rsidRPr="00843FEC">
        <w:rPr>
          <w:rFonts w:ascii="Times New Roman" w:hAnsi="Times New Roman" w:cs="Times New Roman"/>
        </w:rPr>
        <w:t>Исполнителя</w:t>
      </w:r>
      <w:r w:rsidRPr="00843FEC">
        <w:rPr>
          <w:rFonts w:ascii="Times New Roman" w:hAnsi="Times New Roman" w:cs="Times New Roman"/>
        </w:rPr>
        <w:t>.</w:t>
      </w:r>
      <w:r w:rsidRPr="00843FEC">
        <w:rPr>
          <w:rFonts w:ascii="Times New Roman" w:eastAsia="MS Mincho" w:hAnsi="Times New Roman" w:cs="Times New Roman"/>
          <w:bCs/>
          <w:lang w:eastAsia="ja-JP"/>
        </w:rPr>
        <w:t xml:space="preserve"> </w:t>
      </w:r>
      <w:r w:rsidRPr="00843FEC">
        <w:rPr>
          <w:rFonts w:ascii="Times New Roman" w:hAnsi="Times New Roman" w:cs="Times New Roman"/>
        </w:rPr>
        <w:t xml:space="preserve">Обязательство Заказчика по оплате </w:t>
      </w:r>
      <w:r w:rsidR="00560128">
        <w:rPr>
          <w:rFonts w:ascii="Times New Roman" w:hAnsi="Times New Roman" w:cs="Times New Roman"/>
        </w:rPr>
        <w:t>Услуг</w:t>
      </w:r>
      <w:r w:rsidRPr="00843FEC">
        <w:rPr>
          <w:rFonts w:ascii="Times New Roman" w:hAnsi="Times New Roman" w:cs="Times New Roman"/>
        </w:rPr>
        <w:t xml:space="preserve"> считается исполненным в момент списания денежных средств с расчетного счета Заказчика.</w:t>
      </w:r>
    </w:p>
    <w:p w14:paraId="5BC230E0"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177C6180" w14:textId="30E1D83E"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3. ПРАВА И ОБЯЗАННОСТИ СТОРОН</w:t>
      </w:r>
    </w:p>
    <w:p w14:paraId="19B52C77" w14:textId="6EBE210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3.1. В течение 2 (двух) рабочих дней с даты подписания Договора Стороны назначают лиц, ответственных за </w:t>
      </w:r>
      <w:r w:rsidR="00560128">
        <w:rPr>
          <w:rFonts w:ascii="Times New Roman" w:eastAsia="MS Mincho" w:hAnsi="Times New Roman" w:cs="Times New Roman"/>
          <w:bCs/>
          <w:lang w:eastAsia="ja-JP"/>
        </w:rPr>
        <w:t>оказание Услуг</w:t>
      </w:r>
      <w:r w:rsidRPr="00843FEC">
        <w:rPr>
          <w:rFonts w:ascii="Times New Roman" w:eastAsia="MS Mincho" w:hAnsi="Times New Roman" w:cs="Times New Roman"/>
          <w:bCs/>
          <w:lang w:eastAsia="ja-JP"/>
        </w:rPr>
        <w:t xml:space="preserve">, которые уполномочены давать и получать требуемую для реализации условий Договора информацию в устной и письменной форме, принимать и инициировать решения, осуществлять организацию и координацию исполнения обязательств Сторонами в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xml:space="preserve"> по Договору, и сообщают друг другу их контактные данные (ФИО, электронная почта, мобильный телефон) любым удобным способом.</w:t>
      </w:r>
    </w:p>
    <w:p w14:paraId="56779736" w14:textId="2AF56566"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В случае увольнения или продолжительного отсутствия ответственного любой из Сторон или изменения его контактных данных, такая Сторона обязана в течение 5 (пяти) рабочих дней в письменной форме уведомить другую Сторону о замене ответственного и/или соответствующем изменении контактных данных.</w:t>
      </w:r>
    </w:p>
    <w:p w14:paraId="44F0E57B" w14:textId="233FB6AC"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w:t>
      </w:r>
    </w:p>
    <w:p w14:paraId="68A08AFB" w14:textId="7386C5C9"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3.2.1. </w:t>
      </w:r>
      <w:r w:rsidR="006C3CC5">
        <w:rPr>
          <w:rFonts w:ascii="Times New Roman" w:eastAsia="MS Mincho" w:hAnsi="Times New Roman" w:cs="Times New Roman"/>
          <w:bCs/>
          <w:lang w:eastAsia="ja-JP"/>
        </w:rPr>
        <w:t>Оказать Услуги</w:t>
      </w:r>
      <w:r w:rsidRPr="00843FEC">
        <w:rPr>
          <w:rFonts w:ascii="Times New Roman" w:eastAsia="MS Mincho" w:hAnsi="Times New Roman" w:cs="Times New Roman"/>
          <w:bCs/>
          <w:lang w:eastAsia="ja-JP"/>
        </w:rPr>
        <w:t xml:space="preserve"> в полном объеме, с надлежащим качеством и в сроки, установленные Договором и Приложениями к Договору.</w:t>
      </w:r>
    </w:p>
    <w:p w14:paraId="72009D37" w14:textId="7C755792"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3.2.2. Своевременно информировать Заказчика о возникших ситуациях, препятствующих исполнению своих обязательств по Договору и/или о нецелесообразности продолжения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xml:space="preserve">. </w:t>
      </w:r>
    </w:p>
    <w:p w14:paraId="1C9C459D" w14:textId="65A6D24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3.2.3. Обеспечить конфиденциальность и сохранность документов, полученных или составленных в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не разглашать их содержание без согласия Заказчика, за исключением случаев, предусмотренных законодательными актами Российской Федерации.</w:t>
      </w:r>
    </w:p>
    <w:p w14:paraId="0CA352BB" w14:textId="3C53CCFB" w:rsidR="002B7E5F" w:rsidRPr="00843FEC" w:rsidRDefault="00C432AC"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3.2.4 </w:t>
      </w:r>
      <w:r w:rsidR="008D373D" w:rsidRPr="00843FEC">
        <w:rPr>
          <w:rFonts w:ascii="Times New Roman" w:eastAsia="MS Mincho" w:hAnsi="Times New Roman" w:cs="Times New Roman"/>
          <w:bCs/>
          <w:lang w:eastAsia="ja-JP"/>
        </w:rPr>
        <w:t xml:space="preserve">Самостоятельно определить персональный состав специалистов для </w:t>
      </w:r>
      <w:r w:rsidR="004B1E08">
        <w:rPr>
          <w:rFonts w:ascii="Times New Roman" w:eastAsia="MS Mincho" w:hAnsi="Times New Roman" w:cs="Times New Roman"/>
          <w:bCs/>
          <w:lang w:eastAsia="ja-JP"/>
        </w:rPr>
        <w:t>оказания Услуг</w:t>
      </w:r>
      <w:r w:rsidR="008D373D" w:rsidRPr="00843FEC">
        <w:rPr>
          <w:rFonts w:ascii="Times New Roman" w:eastAsia="MS Mincho" w:hAnsi="Times New Roman" w:cs="Times New Roman"/>
          <w:bCs/>
          <w:lang w:eastAsia="ja-JP"/>
        </w:rPr>
        <w:t>, при условии письменного согласования его с Заказчиком.</w:t>
      </w:r>
    </w:p>
    <w:p w14:paraId="3A6C33E9" w14:textId="77777777" w:rsidR="00B8076F" w:rsidRDefault="00B8076F" w:rsidP="00B8076F">
      <w:pPr>
        <w:spacing w:after="0" w:line="240" w:lineRule="auto"/>
        <w:jc w:val="both"/>
        <w:rPr>
          <w:rFonts w:ascii="Times New Roman" w:hAnsi="Times New Roman" w:cs="Times New Roman"/>
          <w:i/>
          <w:highlight w:val="lightGray"/>
        </w:rPr>
      </w:pPr>
      <w:bookmarkStart w:id="1" w:name="_Hlk161655546"/>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64103587" w14:textId="34C6EF7F" w:rsidR="00B8076F" w:rsidRPr="00F00841" w:rsidRDefault="00B8076F" w:rsidP="00B8076F">
      <w:pPr>
        <w:spacing w:after="0" w:line="240" w:lineRule="auto"/>
        <w:jc w:val="both"/>
        <w:rPr>
          <w:rFonts w:ascii="Times New Roman" w:hAnsi="Times New Roman" w:cs="Times New Roman"/>
          <w:i/>
          <w:highlight w:val="lightGray"/>
        </w:rPr>
      </w:pPr>
      <w:r>
        <w:rPr>
          <w:rFonts w:ascii="Times New Roman" w:eastAsia="MS Mincho" w:hAnsi="Times New Roman" w:cs="Times New Roman"/>
          <w:bCs/>
          <w:i/>
          <w:highlight w:val="lightGray"/>
          <w:lang w:eastAsia="ja-JP"/>
        </w:rPr>
        <w:lastRenderedPageBreak/>
        <w:t xml:space="preserve">Вариант 1 </w:t>
      </w:r>
      <w:r w:rsidRPr="00843FEC">
        <w:rPr>
          <w:rFonts w:ascii="Times New Roman" w:eastAsia="MS Mincho" w:hAnsi="Times New Roman" w:cs="Times New Roman"/>
          <w:bCs/>
          <w:i/>
          <w:highlight w:val="lightGray"/>
          <w:lang w:eastAsia="ja-JP"/>
        </w:rPr>
        <w:t>(при выборе в п.3.4.1. Договора вариантов 1</w:t>
      </w:r>
      <w:r>
        <w:rPr>
          <w:rFonts w:ascii="Times New Roman" w:eastAsia="MS Mincho" w:hAnsi="Times New Roman" w:cs="Times New Roman"/>
          <w:bCs/>
          <w:i/>
          <w:highlight w:val="lightGray"/>
          <w:lang w:eastAsia="ja-JP"/>
        </w:rPr>
        <w:t>-3</w:t>
      </w:r>
      <w:r w:rsidRPr="00843FEC">
        <w:rPr>
          <w:rFonts w:ascii="Times New Roman" w:eastAsia="MS Mincho" w:hAnsi="Times New Roman" w:cs="Times New Roman"/>
          <w:bCs/>
          <w:i/>
          <w:highlight w:val="lightGray"/>
          <w:lang w:eastAsia="ja-JP"/>
        </w:rPr>
        <w:t xml:space="preserve"> с возможностью привлечения субподрядных организаций</w:t>
      </w:r>
      <w:r>
        <w:rPr>
          <w:rFonts w:ascii="Times New Roman" w:eastAsia="MS Mincho" w:hAnsi="Times New Roman" w:cs="Times New Roman"/>
          <w:bCs/>
          <w:i/>
          <w:highlight w:val="lightGray"/>
          <w:lang w:eastAsia="ja-JP"/>
        </w:rPr>
        <w:t>)</w:t>
      </w:r>
      <w:r w:rsidR="00CA628B">
        <w:rPr>
          <w:rFonts w:ascii="Times New Roman" w:eastAsia="MS Mincho" w:hAnsi="Times New Roman" w:cs="Times New Roman"/>
          <w:bCs/>
          <w:i/>
          <w:highlight w:val="lightGray"/>
          <w:lang w:eastAsia="ja-JP"/>
        </w:rPr>
        <w:t>:</w:t>
      </w:r>
    </w:p>
    <w:p w14:paraId="5CE26B9C" w14:textId="77777777" w:rsidR="00B8076F" w:rsidRDefault="00B8076F" w:rsidP="00B8076F">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3.2.5. Обеспечить соблюдение своими работниками </w:t>
      </w:r>
      <w:r w:rsidRPr="00F00841">
        <w:rPr>
          <w:rFonts w:ascii="Times New Roman" w:eastAsia="MS Mincho" w:hAnsi="Times New Roman" w:cs="Times New Roman"/>
          <w:bCs/>
          <w:lang w:eastAsia="ja-JP"/>
        </w:rPr>
        <w:t>и специалистами привлеченных(-ой) субподрядных(-ой) организаций(-и)</w:t>
      </w:r>
      <w:r w:rsidRPr="00843FEC">
        <w:rPr>
          <w:rFonts w:ascii="Times New Roman" w:eastAsia="MS Mincho" w:hAnsi="Times New Roman" w:cs="Times New Roman"/>
          <w:bCs/>
          <w:lang w:eastAsia="ja-JP"/>
        </w:rPr>
        <w:t xml:space="preserve"> правил внутреннего трудового распорядка, охраны труда, техники безопасности и противопожарной охраны</w:t>
      </w:r>
      <w:r w:rsidRPr="00A53411">
        <w:rPr>
          <w:rFonts w:ascii="Times New Roman" w:eastAsia="MS Mincho" w:hAnsi="Times New Roman" w:cs="Times New Roman"/>
          <w:bCs/>
          <w:lang w:eastAsia="ja-JP"/>
        </w:rPr>
        <w:t xml:space="preserve">, а также правил пользования зданием и правил для подрядчиков, установленных на территории Заказчика, </w:t>
      </w:r>
      <w:r w:rsidRPr="00843FEC">
        <w:rPr>
          <w:rFonts w:ascii="Times New Roman" w:eastAsia="MS Mincho" w:hAnsi="Times New Roman" w:cs="Times New Roman"/>
          <w:bCs/>
          <w:lang w:eastAsia="ja-JP"/>
        </w:rPr>
        <w:t>при их нахождении на территории Заказчика.</w:t>
      </w:r>
    </w:p>
    <w:p w14:paraId="75472B44" w14:textId="77777777" w:rsidR="00B8076F" w:rsidRDefault="00B8076F" w:rsidP="00B8076F">
      <w:pPr>
        <w:tabs>
          <w:tab w:val="left" w:pos="567"/>
        </w:tabs>
        <w:spacing w:after="0" w:line="240" w:lineRule="auto"/>
        <w:jc w:val="both"/>
        <w:rPr>
          <w:rFonts w:ascii="Times New Roman" w:eastAsia="MS Mincho" w:hAnsi="Times New Roman" w:cs="Times New Roman"/>
          <w:bCs/>
          <w:i/>
          <w:highlight w:val="lightGray"/>
          <w:lang w:eastAsia="ja-JP"/>
        </w:rPr>
      </w:pPr>
      <w:r w:rsidRPr="00F00841">
        <w:rPr>
          <w:rFonts w:ascii="Times New Roman" w:eastAsia="MS Mincho" w:hAnsi="Times New Roman" w:cs="Times New Roman"/>
          <w:bCs/>
          <w:i/>
          <w:highlight w:val="lightGray"/>
          <w:lang w:eastAsia="ja-JP"/>
        </w:rPr>
        <w:t>Вариант 2 (без возможности привлечения субподрядных организаций):</w:t>
      </w:r>
    </w:p>
    <w:p w14:paraId="4653C99D" w14:textId="77777777" w:rsidR="00B8076F" w:rsidRPr="004259A8" w:rsidRDefault="00B8076F" w:rsidP="00B8076F">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3.2.5. Обеспечить соблюдение своими работниками правил внутреннего трудового распорядка, охраны труда, техники безопасности и противопожарной охраны</w:t>
      </w:r>
      <w:r w:rsidRPr="00A53411">
        <w:rPr>
          <w:rFonts w:ascii="Times New Roman" w:eastAsia="MS Mincho" w:hAnsi="Times New Roman" w:cs="Times New Roman"/>
          <w:bCs/>
          <w:lang w:eastAsia="ja-JP"/>
        </w:rPr>
        <w:t xml:space="preserve">, а также правил пользования зданием, установленных на территории Заказчика, </w:t>
      </w:r>
      <w:r w:rsidRPr="00843FEC">
        <w:rPr>
          <w:rFonts w:ascii="Times New Roman" w:eastAsia="MS Mincho" w:hAnsi="Times New Roman" w:cs="Times New Roman"/>
          <w:bCs/>
          <w:lang w:eastAsia="ja-JP"/>
        </w:rPr>
        <w:t>при их нахождении на территории Заказчика.</w:t>
      </w:r>
    </w:p>
    <w:bookmarkEnd w:id="1"/>
    <w:p w14:paraId="32274A9D" w14:textId="43C8E26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 Заказчик обязан: </w:t>
      </w:r>
    </w:p>
    <w:p w14:paraId="286633D1" w14:textId="3DEB5E7F"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3.3.1. В течение срока действия Договора предоставлять по запросам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в устной и письменной форме, необходимую для исполнения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обязательств по Договору, в необходимых объемах и в отдельно оговоренные сроки.</w:t>
      </w:r>
    </w:p>
    <w:p w14:paraId="73DE970A" w14:textId="7572D93A"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3.3.2. Принять результаты </w:t>
      </w:r>
      <w:r w:rsidR="00EC03BD">
        <w:rPr>
          <w:rFonts w:ascii="Times New Roman" w:eastAsia="MS Mincho" w:hAnsi="Times New Roman" w:cs="Times New Roman"/>
          <w:bCs/>
          <w:lang w:eastAsia="ja-JP"/>
        </w:rPr>
        <w:t>оказанных Услуг</w:t>
      </w:r>
      <w:r w:rsidRPr="00843FEC">
        <w:rPr>
          <w:rFonts w:ascii="Times New Roman" w:eastAsia="MS Mincho" w:hAnsi="Times New Roman" w:cs="Times New Roman"/>
          <w:bCs/>
          <w:lang w:eastAsia="ja-JP"/>
        </w:rPr>
        <w:t xml:space="preserve"> в порядке и в сроки, предусмотренные Договором.</w:t>
      </w:r>
    </w:p>
    <w:p w14:paraId="3D554ABA" w14:textId="32FF44FC"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3.3.3. Оплачивать </w:t>
      </w:r>
      <w:r w:rsidR="006C3CC5">
        <w:rPr>
          <w:rFonts w:ascii="Times New Roman" w:eastAsia="MS Mincho" w:hAnsi="Times New Roman" w:cs="Times New Roman"/>
          <w:bCs/>
          <w:lang w:eastAsia="ja-JP"/>
        </w:rPr>
        <w:t>Услуги</w:t>
      </w:r>
      <w:r w:rsidRPr="00843FEC">
        <w:rPr>
          <w:rFonts w:ascii="Times New Roman" w:eastAsia="MS Mincho" w:hAnsi="Times New Roman" w:cs="Times New Roman"/>
          <w:bCs/>
          <w:lang w:eastAsia="ja-JP"/>
        </w:rPr>
        <w:t xml:space="preserve"> Исполнителя в порядке и в сроки, предусмотренные разделом 2 Договора.</w:t>
      </w:r>
    </w:p>
    <w:p w14:paraId="0C209139" w14:textId="3E40063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3.3.4. </w:t>
      </w:r>
      <w:r w:rsidR="006164C3">
        <w:rPr>
          <w:rFonts w:ascii="Times New Roman" w:eastAsia="MS Mincho" w:hAnsi="Times New Roman" w:cs="Times New Roman"/>
          <w:bCs/>
          <w:lang w:eastAsia="ja-JP"/>
        </w:rPr>
        <w:t>При необходимости о</w:t>
      </w:r>
      <w:r w:rsidR="00236E86" w:rsidRPr="00843FEC">
        <w:rPr>
          <w:rFonts w:ascii="Times New Roman" w:eastAsia="MS Mincho" w:hAnsi="Times New Roman" w:cs="Times New Roman"/>
          <w:bCs/>
          <w:lang w:eastAsia="ja-JP"/>
        </w:rPr>
        <w:t xml:space="preserve">беспечить доступ специалистов Исполнителя на территорию Заказчика или предоставить удаленный доступ для </w:t>
      </w:r>
      <w:r w:rsidR="004B1E08">
        <w:rPr>
          <w:rFonts w:ascii="Times New Roman" w:eastAsia="MS Mincho" w:hAnsi="Times New Roman" w:cs="Times New Roman"/>
          <w:bCs/>
          <w:lang w:eastAsia="ja-JP"/>
        </w:rPr>
        <w:t>оказания Услуг</w:t>
      </w:r>
      <w:r w:rsidR="00236E86" w:rsidRPr="00843FEC">
        <w:rPr>
          <w:rFonts w:ascii="Times New Roman" w:eastAsia="MS Mincho" w:hAnsi="Times New Roman" w:cs="Times New Roman"/>
          <w:bCs/>
          <w:lang w:eastAsia="ja-JP"/>
        </w:rPr>
        <w:t xml:space="preserve"> по Договору.</w:t>
      </w:r>
    </w:p>
    <w:p w14:paraId="38875C12" w14:textId="2C93FAC8" w:rsidR="00BD44ED"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3.4.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имеет право:</w:t>
      </w:r>
    </w:p>
    <w:p w14:paraId="45B86ACA"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4EE5977B"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Вариант 1 (с возможностью привлечения субподрядных организаций):</w:t>
      </w:r>
    </w:p>
    <w:p w14:paraId="58F12A31" w14:textId="1A71D28C" w:rsidR="00F54BF0" w:rsidRPr="00843FEC" w:rsidRDefault="00F54BF0" w:rsidP="00843FEC">
      <w:pPr>
        <w:suppressAutoHyphens w:val="0"/>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Привлекать к выполнению своих обязательств по Договору специалистов субподрядных организаций при условии выполнения требований по конфиденциальности, установленных в разделе </w:t>
      </w:r>
      <w:r w:rsidR="00065BC9">
        <w:rPr>
          <w:rFonts w:ascii="Times New Roman" w:hAnsi="Times New Roman" w:cs="Times New Roman"/>
        </w:rPr>
        <w:t>7</w:t>
      </w:r>
      <w:r w:rsidRPr="00843FEC">
        <w:rPr>
          <w:rFonts w:ascii="Times New Roman" w:hAnsi="Times New Roman" w:cs="Times New Roman"/>
        </w:rPr>
        <w:t xml:space="preserve"> Договора; ответственность за действия / бездействия привлеченных специалистов субподрядных организаций перед Заказчиком несет Исполнитель.</w:t>
      </w:r>
    </w:p>
    <w:p w14:paraId="36EC71D8"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Вариант 2 (с возможностью привлечения субподрядных организаций и наличию дополнительных требований к таким субподрядным организациям):</w:t>
      </w:r>
    </w:p>
    <w:p w14:paraId="27D82F5B" w14:textId="37692C1E" w:rsidR="00F54BF0" w:rsidRPr="00843FEC" w:rsidRDefault="00F54BF0" w:rsidP="00843FEC">
      <w:pPr>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w:t>
      </w:r>
      <w:r w:rsidR="008044C7">
        <w:rPr>
          <w:rFonts w:ascii="Times New Roman" w:hAnsi="Times New Roman" w:cs="Times New Roman"/>
        </w:rPr>
        <w:t>П</w:t>
      </w:r>
      <w:r w:rsidRPr="00843FEC">
        <w:rPr>
          <w:rFonts w:ascii="Times New Roman" w:hAnsi="Times New Roman" w:cs="Times New Roman"/>
        </w:rPr>
        <w:t xml:space="preserve">ривлекать к выполнению своих обязательств по Договору специалистов субподрядных организаций при условии выполнения требований по конфиденциальности, установленных в разделе </w:t>
      </w:r>
      <w:r w:rsidR="00065BC9">
        <w:rPr>
          <w:rFonts w:ascii="Times New Roman" w:hAnsi="Times New Roman" w:cs="Times New Roman"/>
        </w:rPr>
        <w:t>7</w:t>
      </w:r>
      <w:r w:rsidRPr="00843FEC">
        <w:rPr>
          <w:rFonts w:ascii="Times New Roman" w:hAnsi="Times New Roman" w:cs="Times New Roman"/>
        </w:rPr>
        <w:t xml:space="preserve"> Договора; ответственность за действия / бездействия привлеченных специалистов субподрядных организаций перед Заказчиком несет Исполнитель. При привлечении к исполнению обязательств по Договору субподрядных организаций Исполнитель гарантирует, что такие организации:</w:t>
      </w:r>
    </w:p>
    <w:p w14:paraId="2B9D7F44" w14:textId="77777777" w:rsidR="00F54BF0" w:rsidRPr="00843FEC" w:rsidRDefault="00F54BF0" w:rsidP="00843FEC">
      <w:pPr>
        <w:spacing w:after="0" w:line="240" w:lineRule="auto"/>
        <w:jc w:val="both"/>
        <w:rPr>
          <w:rFonts w:ascii="Times New Roman" w:hAnsi="Times New Roman" w:cs="Times New Roman"/>
          <w:highlight w:val="yellow"/>
        </w:rPr>
      </w:pPr>
      <w:r w:rsidRPr="00843FEC">
        <w:rPr>
          <w:rFonts w:ascii="Times New Roman" w:hAnsi="Times New Roman" w:cs="Times New Roman"/>
          <w:highlight w:val="yellow"/>
        </w:rPr>
        <w:t>- __________________;</w:t>
      </w:r>
    </w:p>
    <w:p w14:paraId="542818F0" w14:textId="77777777" w:rsidR="00F54BF0" w:rsidRPr="00843FEC" w:rsidRDefault="00F54BF0" w:rsidP="00843FEC">
      <w:pPr>
        <w:spacing w:after="0" w:line="240" w:lineRule="auto"/>
        <w:jc w:val="both"/>
        <w:rPr>
          <w:rFonts w:ascii="Times New Roman" w:hAnsi="Times New Roman" w:cs="Times New Roman"/>
          <w:highlight w:val="yellow"/>
        </w:rPr>
      </w:pPr>
      <w:r w:rsidRPr="00843FEC">
        <w:rPr>
          <w:rFonts w:ascii="Times New Roman" w:hAnsi="Times New Roman" w:cs="Times New Roman"/>
          <w:highlight w:val="yellow"/>
        </w:rPr>
        <w:t>- __________________;</w:t>
      </w:r>
    </w:p>
    <w:p w14:paraId="215182BC" w14:textId="77777777" w:rsidR="00F54BF0" w:rsidRPr="00843FEC" w:rsidRDefault="00F54BF0" w:rsidP="00843FEC">
      <w:pPr>
        <w:spacing w:after="0" w:line="240" w:lineRule="auto"/>
        <w:jc w:val="both"/>
        <w:rPr>
          <w:rFonts w:ascii="Times New Roman" w:hAnsi="Times New Roman" w:cs="Times New Roman"/>
        </w:rPr>
      </w:pPr>
      <w:r w:rsidRPr="00843FEC">
        <w:rPr>
          <w:rFonts w:ascii="Times New Roman" w:hAnsi="Times New Roman" w:cs="Times New Roman"/>
          <w:highlight w:val="yellow"/>
        </w:rPr>
        <w:t>- __________________</w:t>
      </w:r>
      <w:r w:rsidRPr="00843FEC">
        <w:rPr>
          <w:rFonts w:ascii="Times New Roman" w:hAnsi="Times New Roman" w:cs="Times New Roman"/>
        </w:rPr>
        <w:t xml:space="preserve"> </w:t>
      </w:r>
      <w:r w:rsidRPr="00843FEC">
        <w:rPr>
          <w:rFonts w:ascii="Times New Roman" w:hAnsi="Times New Roman" w:cs="Times New Roman"/>
          <w:i/>
          <w:highlight w:val="lightGray"/>
        </w:rPr>
        <w:t>(заполнить требования к субподрядной организации)</w:t>
      </w:r>
      <w:r w:rsidRPr="00843FEC">
        <w:rPr>
          <w:rFonts w:ascii="Times New Roman" w:hAnsi="Times New Roman" w:cs="Times New Roman"/>
          <w:i/>
        </w:rPr>
        <w:t>.</w:t>
      </w:r>
    </w:p>
    <w:p w14:paraId="76E3B442" w14:textId="66999841" w:rsidR="00EA765F" w:rsidRDefault="00F54BF0" w:rsidP="00EA765F">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 xml:space="preserve">Вариант 3 </w:t>
      </w:r>
      <w:r w:rsidR="00EA765F">
        <w:rPr>
          <w:rFonts w:ascii="Times New Roman" w:hAnsi="Times New Roman" w:cs="Times New Roman"/>
          <w:i/>
          <w:highlight w:val="lightGray"/>
        </w:rPr>
        <w:t>(субподрядная организация определяется при заключении Договора):</w:t>
      </w:r>
    </w:p>
    <w:p w14:paraId="18872E8E" w14:textId="3A751FFB" w:rsidR="00EA765F" w:rsidRDefault="00EA765F" w:rsidP="00EA765F">
      <w:pPr>
        <w:spacing w:after="0" w:line="240" w:lineRule="auto"/>
        <w:ind w:firstLine="708"/>
        <w:jc w:val="both"/>
        <w:rPr>
          <w:rFonts w:ascii="Times New Roman" w:hAnsi="Times New Roman" w:cs="Times New Roman"/>
          <w:i/>
          <w:highlight w:val="lightGray"/>
        </w:rPr>
      </w:pPr>
      <w:r w:rsidRPr="00843FEC">
        <w:rPr>
          <w:rFonts w:ascii="Times New Roman" w:hAnsi="Times New Roman" w:cs="Times New Roman"/>
        </w:rPr>
        <w:t>3.4.1.</w:t>
      </w:r>
      <w:r w:rsidRPr="003216BD">
        <w:t xml:space="preserve"> </w:t>
      </w:r>
      <w:r>
        <w:rPr>
          <w:rFonts w:ascii="Times New Roman" w:hAnsi="Times New Roman" w:cs="Times New Roman"/>
        </w:rPr>
        <w:t>П</w:t>
      </w:r>
      <w:r w:rsidRPr="00843FEC">
        <w:rPr>
          <w:rFonts w:ascii="Times New Roman" w:hAnsi="Times New Roman" w:cs="Times New Roman"/>
        </w:rPr>
        <w:t xml:space="preserve">ривлекать к выполнению своих обязательств по Договору специалистов </w:t>
      </w:r>
      <w:r>
        <w:rPr>
          <w:rFonts w:ascii="Times New Roman" w:hAnsi="Times New Roman" w:cs="Times New Roman"/>
        </w:rPr>
        <w:t>субподрядн</w:t>
      </w:r>
      <w:r w:rsidR="00075DC2" w:rsidRPr="00075DC2">
        <w:rPr>
          <w:rFonts w:ascii="Times New Roman" w:hAnsi="Times New Roman" w:cs="Times New Roman"/>
          <w:highlight w:val="yellow"/>
        </w:rPr>
        <w:t>ых(-ой)</w:t>
      </w:r>
      <w:r>
        <w:rPr>
          <w:rFonts w:ascii="Times New Roman" w:hAnsi="Times New Roman" w:cs="Times New Roman"/>
        </w:rPr>
        <w:t xml:space="preserve"> организац</w:t>
      </w:r>
      <w:r w:rsidRPr="00075DC2">
        <w:rPr>
          <w:rFonts w:ascii="Times New Roman" w:hAnsi="Times New Roman" w:cs="Times New Roman"/>
          <w:highlight w:val="yellow"/>
        </w:rPr>
        <w:t>и</w:t>
      </w:r>
      <w:r w:rsidR="00075DC2" w:rsidRPr="00075DC2">
        <w:rPr>
          <w:rFonts w:ascii="Times New Roman" w:hAnsi="Times New Roman" w:cs="Times New Roman"/>
          <w:highlight w:val="yellow"/>
        </w:rPr>
        <w:t>й(-и)</w:t>
      </w:r>
      <w:r>
        <w:rPr>
          <w:rFonts w:ascii="Times New Roman" w:hAnsi="Times New Roman" w:cs="Times New Roman"/>
        </w:rPr>
        <w:t xml:space="preserve">: </w:t>
      </w:r>
      <w:r w:rsidRPr="003216BD">
        <w:rPr>
          <w:rFonts w:ascii="Times New Roman" w:hAnsi="Times New Roman" w:cs="Times New Roman"/>
          <w:highlight w:val="yellow"/>
        </w:rPr>
        <w:t>_____________</w:t>
      </w:r>
      <w:r w:rsidRPr="003216BD">
        <w:rPr>
          <w:rFonts w:ascii="Times New Roman" w:hAnsi="Times New Roman" w:cs="Times New Roman"/>
        </w:rPr>
        <w:t xml:space="preserve"> (</w:t>
      </w:r>
      <w:r w:rsidRPr="003216BD">
        <w:rPr>
          <w:rFonts w:ascii="Times New Roman" w:hAnsi="Times New Roman" w:cs="Times New Roman"/>
          <w:highlight w:val="yellow"/>
        </w:rPr>
        <w:t>__________</w:t>
      </w:r>
      <w:r w:rsidRPr="003216BD">
        <w:rPr>
          <w:rFonts w:ascii="Times New Roman" w:hAnsi="Times New Roman" w:cs="Times New Roman"/>
        </w:rPr>
        <w:t xml:space="preserve">), ИНН </w:t>
      </w:r>
      <w:r w:rsidRPr="003216BD">
        <w:rPr>
          <w:rFonts w:ascii="Times New Roman" w:hAnsi="Times New Roman" w:cs="Times New Roman"/>
          <w:highlight w:val="yellow"/>
        </w:rPr>
        <w:t>_____________</w:t>
      </w:r>
      <w:r w:rsidR="00075DC2">
        <w:rPr>
          <w:rFonts w:ascii="Times New Roman" w:hAnsi="Times New Roman" w:cs="Times New Roman"/>
          <w:highlight w:val="yellow"/>
        </w:rPr>
        <w:t xml:space="preserve"> …</w:t>
      </w:r>
      <w:r w:rsidRPr="003216BD">
        <w:rPr>
          <w:rFonts w:ascii="Times New Roman" w:hAnsi="Times New Roman" w:cs="Times New Roman"/>
        </w:rPr>
        <w:t xml:space="preserve">. </w:t>
      </w:r>
    </w:p>
    <w:p w14:paraId="4F112E14" w14:textId="1511CAB1" w:rsidR="00F54BF0" w:rsidRPr="00843FEC" w:rsidRDefault="00EA765F" w:rsidP="00EA765F">
      <w:pPr>
        <w:spacing w:after="0" w:line="240" w:lineRule="auto"/>
        <w:jc w:val="both"/>
        <w:rPr>
          <w:rFonts w:ascii="Times New Roman" w:hAnsi="Times New Roman" w:cs="Times New Roman"/>
          <w:i/>
          <w:highlight w:val="lightGray"/>
        </w:rPr>
      </w:pPr>
      <w:r>
        <w:rPr>
          <w:rFonts w:ascii="Times New Roman" w:hAnsi="Times New Roman" w:cs="Times New Roman"/>
          <w:i/>
          <w:highlight w:val="lightGray"/>
        </w:rPr>
        <w:t xml:space="preserve">Вариант 4 </w:t>
      </w:r>
      <w:r w:rsidR="00F54BF0" w:rsidRPr="00843FEC">
        <w:rPr>
          <w:rFonts w:ascii="Times New Roman" w:hAnsi="Times New Roman" w:cs="Times New Roman"/>
          <w:i/>
          <w:highlight w:val="lightGray"/>
        </w:rPr>
        <w:t>(без возможности привлечения субподрядных организаций):</w:t>
      </w:r>
    </w:p>
    <w:p w14:paraId="0DBE767B" w14:textId="1D438711" w:rsidR="00297507" w:rsidRPr="00843FEC" w:rsidRDefault="00F54BF0" w:rsidP="00843FEC">
      <w:pPr>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w:t>
      </w:r>
      <w:r w:rsidR="005D786D">
        <w:rPr>
          <w:rFonts w:ascii="Times New Roman" w:hAnsi="Times New Roman" w:cs="Times New Roman"/>
        </w:rPr>
        <w:t>Оказывать Услуги</w:t>
      </w:r>
      <w:r w:rsidRPr="00843FEC">
        <w:rPr>
          <w:rFonts w:ascii="Times New Roman" w:hAnsi="Times New Roman" w:cs="Times New Roman"/>
        </w:rPr>
        <w:t xml:space="preserve"> самостоятельно без привлечения к выполнению своих обязательств по Договору </w:t>
      </w:r>
      <w:r w:rsidR="00B8076F">
        <w:rPr>
          <w:rFonts w:ascii="Times New Roman" w:hAnsi="Times New Roman" w:cs="Times New Roman"/>
        </w:rPr>
        <w:t>третьих лиц</w:t>
      </w:r>
      <w:r w:rsidRPr="00843FEC">
        <w:rPr>
          <w:rFonts w:ascii="Times New Roman" w:hAnsi="Times New Roman" w:cs="Times New Roman"/>
        </w:rPr>
        <w:t>.</w:t>
      </w:r>
    </w:p>
    <w:p w14:paraId="5ED404F4" w14:textId="6C49B269"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3.4.2. Получать от Заказчика информацию, необходимую для выполнения своих обязательств по Договору, в необходимых объемах и в отдельно оговоренные Сторонами сроки.</w:t>
      </w:r>
    </w:p>
    <w:p w14:paraId="06CEEE4B"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3.5. Заказчик имеет право:</w:t>
      </w:r>
    </w:p>
    <w:p w14:paraId="4B986B11" w14:textId="4CF7DD98"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3.5.1. Контролировать обеспечение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сохранности документов, получаемых и составляемых им в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и неразглашение их содержания без согласия Заказчика, за исключением случаев, предусмотренных законодательством Российской Федерации.</w:t>
      </w:r>
    </w:p>
    <w:p w14:paraId="31505161" w14:textId="4256AFCA"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3.5.2. Проверять ход </w:t>
      </w:r>
      <w:r w:rsidR="00264BF2">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 xml:space="preserve"> по Договору. В этих целях Заказчик:</w:t>
      </w:r>
    </w:p>
    <w:p w14:paraId="714EC6C9" w14:textId="0EAC6A25"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 запрашивает соответствующую информацию в устной или письменной форме, в том числе путем направления </w:t>
      </w:r>
      <w:r w:rsidR="00DE2575" w:rsidRPr="00843FEC">
        <w:rPr>
          <w:rFonts w:ascii="Times New Roman" w:eastAsia="MS Mincho" w:hAnsi="Times New Roman" w:cs="Times New Roman"/>
          <w:bCs/>
          <w:lang w:eastAsia="ja-JP"/>
        </w:rPr>
        <w:t>Исполнителю</w:t>
      </w:r>
      <w:r w:rsidRPr="00843FEC">
        <w:rPr>
          <w:rFonts w:ascii="Times New Roman" w:eastAsia="MS Mincho" w:hAnsi="Times New Roman" w:cs="Times New Roman"/>
          <w:bCs/>
          <w:lang w:eastAsia="ja-JP"/>
        </w:rPr>
        <w:t xml:space="preserve"> сообщения по электронной почте.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в срок не позднее 3 (трех) рабочих дней предоставляет Заказчику в письменной форме отчет о ходе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w:t>
      </w:r>
    </w:p>
    <w:p w14:paraId="762CF0F9" w14:textId="0C46C1CE"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 осуществляет контроль за ходом </w:t>
      </w:r>
      <w:r w:rsidR="004B1E08">
        <w:rPr>
          <w:rFonts w:ascii="Times New Roman" w:eastAsia="MS Mincho" w:hAnsi="Times New Roman" w:cs="Times New Roman"/>
          <w:bCs/>
          <w:lang w:eastAsia="ja-JP"/>
        </w:rPr>
        <w:t>оказания Услуг</w:t>
      </w:r>
      <w:r w:rsidRPr="00843FEC">
        <w:rPr>
          <w:rFonts w:ascii="Times New Roman" w:eastAsia="MS Mincho" w:hAnsi="Times New Roman" w:cs="Times New Roman"/>
          <w:bCs/>
          <w:lang w:eastAsia="ja-JP"/>
        </w:rPr>
        <w:t>.</w:t>
      </w:r>
    </w:p>
    <w:p w14:paraId="35256649" w14:textId="6A97A2E3"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3.5.3. Получать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необходимую для выполнения своих обязательств по Договору.</w:t>
      </w:r>
    </w:p>
    <w:p w14:paraId="76D1D2A9"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6A8B9CEC" w14:textId="3096A6F8" w:rsidR="00297507" w:rsidRPr="00843FEC" w:rsidRDefault="00C0258D" w:rsidP="00843FEC">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 xml:space="preserve">4. ПОРЯДОК СДАЧИ-ПРИЕМКИ </w:t>
      </w:r>
      <w:r w:rsidR="00264BF2">
        <w:rPr>
          <w:rFonts w:ascii="Times New Roman" w:eastAsia="MS Mincho" w:hAnsi="Times New Roman" w:cs="Times New Roman"/>
          <w:b/>
          <w:bCs/>
          <w:lang w:eastAsia="ja-JP"/>
        </w:rPr>
        <w:t>УСЛУГ</w:t>
      </w:r>
    </w:p>
    <w:p w14:paraId="428045BA" w14:textId="09F19D54"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4.1. </w:t>
      </w:r>
      <w:r w:rsidR="00CA628B" w:rsidRPr="00FC66E6">
        <w:rPr>
          <w:rFonts w:ascii="Times New Roman" w:eastAsia="MS Mincho" w:hAnsi="Times New Roman" w:cs="Times New Roman"/>
          <w:bCs/>
          <w:lang w:eastAsia="ja-JP"/>
        </w:rPr>
        <w:t xml:space="preserve">Не позднее даты окончания </w:t>
      </w:r>
      <w:r w:rsidR="00CA628B">
        <w:rPr>
          <w:rFonts w:ascii="Times New Roman" w:eastAsia="MS Mincho" w:hAnsi="Times New Roman" w:cs="Times New Roman"/>
          <w:bCs/>
          <w:lang w:eastAsia="ja-JP"/>
        </w:rPr>
        <w:t>оказания Услуг</w:t>
      </w:r>
      <w:r w:rsidR="00CA628B" w:rsidRPr="00FC66E6">
        <w:rPr>
          <w:rFonts w:ascii="Times New Roman" w:eastAsia="MS Mincho" w:hAnsi="Times New Roman" w:cs="Times New Roman"/>
          <w:bCs/>
          <w:lang w:eastAsia="ja-JP"/>
        </w:rPr>
        <w:t xml:space="preserve"> по Договору Исполнитель уведомляет Заказчика о готовности передать результат </w:t>
      </w:r>
      <w:r w:rsidR="00CA628B">
        <w:rPr>
          <w:rFonts w:ascii="Times New Roman" w:eastAsia="MS Mincho" w:hAnsi="Times New Roman" w:cs="Times New Roman"/>
          <w:bCs/>
          <w:lang w:eastAsia="ja-JP"/>
        </w:rPr>
        <w:t>Услуг</w:t>
      </w:r>
      <w:r w:rsidR="00CA628B" w:rsidRPr="00FC66E6">
        <w:rPr>
          <w:rFonts w:ascii="Times New Roman" w:eastAsia="MS Mincho" w:hAnsi="Times New Roman" w:cs="Times New Roman"/>
          <w:bCs/>
          <w:lang w:eastAsia="ja-JP"/>
        </w:rPr>
        <w:t xml:space="preserve"> и Стороны согласовывают дату приемки результата </w:t>
      </w:r>
      <w:r w:rsidR="00CA628B">
        <w:rPr>
          <w:rFonts w:ascii="Times New Roman" w:eastAsia="MS Mincho" w:hAnsi="Times New Roman" w:cs="Times New Roman"/>
          <w:bCs/>
          <w:lang w:eastAsia="ja-JP"/>
        </w:rPr>
        <w:t>Услуг</w:t>
      </w:r>
      <w:r w:rsidR="00CA628B" w:rsidRPr="00FC66E6">
        <w:rPr>
          <w:rFonts w:ascii="Times New Roman" w:eastAsia="MS Mincho" w:hAnsi="Times New Roman" w:cs="Times New Roman"/>
          <w:bCs/>
          <w:lang w:eastAsia="ja-JP"/>
        </w:rPr>
        <w:t xml:space="preserve">. Одновременно с результатом </w:t>
      </w:r>
      <w:r w:rsidR="004B1E08">
        <w:rPr>
          <w:rFonts w:ascii="Times New Roman" w:eastAsia="MS Mincho" w:hAnsi="Times New Roman" w:cs="Times New Roman"/>
          <w:bCs/>
          <w:lang w:eastAsia="ja-JP"/>
        </w:rPr>
        <w:t>Услуг</w:t>
      </w:r>
      <w:r w:rsidRPr="00843FEC">
        <w:rPr>
          <w:rFonts w:ascii="Times New Roman" w:eastAsia="MS Mincho" w:hAnsi="Times New Roman" w:cs="Times New Roman"/>
          <w:bCs/>
          <w:lang w:eastAsia="ja-JP"/>
        </w:rPr>
        <w:t xml:space="preserve">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направить Заказчику подписанный со своей стороны </w:t>
      </w:r>
      <w:r w:rsidRPr="00843FEC">
        <w:rPr>
          <w:rFonts w:ascii="Times New Roman" w:eastAsia="MS Mincho" w:hAnsi="Times New Roman" w:cs="Times New Roman"/>
          <w:bCs/>
          <w:highlight w:val="yellow"/>
          <w:lang w:eastAsia="ja-JP"/>
        </w:rPr>
        <w:t>Акт</w:t>
      </w:r>
      <w:r w:rsidR="00581813" w:rsidRPr="00843FEC">
        <w:rPr>
          <w:rFonts w:ascii="Times New Roman" w:eastAsia="MS Mincho" w:hAnsi="Times New Roman" w:cs="Times New Roman"/>
          <w:bCs/>
          <w:highlight w:val="yellow"/>
          <w:lang w:eastAsia="ja-JP"/>
        </w:rPr>
        <w:t>/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581813"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счет</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 xml:space="preserve">(при применении Заказчиком НДС и выборе в качестве закрывающего документа Акта сдачи-приемки </w:t>
      </w:r>
      <w:r w:rsidR="00EC03BD">
        <w:rPr>
          <w:rFonts w:ascii="Times New Roman" w:eastAsia="MS Mincho" w:hAnsi="Times New Roman" w:cs="Times New Roman"/>
          <w:bCs/>
          <w:i/>
          <w:highlight w:val="lightGray"/>
          <w:lang w:eastAsia="ja-JP"/>
        </w:rPr>
        <w:t>оказанных Услуг</w:t>
      </w:r>
      <w:r w:rsidR="002024A5" w:rsidRPr="00843FEC">
        <w:rPr>
          <w:rFonts w:ascii="Times New Roman" w:eastAsia="MS Mincho" w:hAnsi="Times New Roman" w:cs="Times New Roman"/>
          <w:bCs/>
          <w:i/>
          <w:highlight w:val="lightGray"/>
          <w:lang w:eastAsia="ja-JP"/>
        </w:rPr>
        <w:t xml:space="preserve"> пункт дополняет следующей фразой «…и счет-фактуру»)</w:t>
      </w:r>
      <w:r w:rsidR="002024A5" w:rsidRPr="00843FEC">
        <w:rPr>
          <w:rFonts w:ascii="Times New Roman" w:eastAsia="MS Mincho" w:hAnsi="Times New Roman" w:cs="Times New Roman"/>
          <w:bCs/>
          <w:lang w:eastAsia="ja-JP"/>
        </w:rPr>
        <w:t>.</w:t>
      </w:r>
    </w:p>
    <w:p w14:paraId="73C07149" w14:textId="6459AC49" w:rsidR="007D652A" w:rsidRDefault="007D652A" w:rsidP="007D652A">
      <w:pPr>
        <w:tabs>
          <w:tab w:val="left" w:pos="567"/>
        </w:tabs>
        <w:spacing w:after="0" w:line="240" w:lineRule="auto"/>
        <w:jc w:val="both"/>
        <w:rPr>
          <w:rFonts w:ascii="Times New Roman" w:eastAsia="MS Mincho" w:hAnsi="Times New Roman" w:cs="Times New Roman"/>
          <w:bCs/>
          <w:i/>
          <w:highlight w:val="lightGray"/>
          <w:lang w:eastAsia="ja-JP"/>
        </w:rPr>
      </w:pPr>
      <w:r w:rsidRPr="007D652A">
        <w:rPr>
          <w:rFonts w:ascii="Times New Roman" w:eastAsia="MS Mincho" w:hAnsi="Times New Roman" w:cs="Times New Roman"/>
          <w:bCs/>
          <w:i/>
          <w:highlight w:val="lightGray"/>
          <w:lang w:eastAsia="ja-JP"/>
        </w:rPr>
        <w:lastRenderedPageBreak/>
        <w:t>Выбрать вариант в зависимости от необходимости указания в Договоре сроков устранения замечаний</w:t>
      </w:r>
      <w:r w:rsidR="0088366C">
        <w:rPr>
          <w:rFonts w:ascii="Times New Roman" w:eastAsia="MS Mincho" w:hAnsi="Times New Roman" w:cs="Times New Roman"/>
          <w:bCs/>
          <w:i/>
          <w:highlight w:val="lightGray"/>
          <w:lang w:eastAsia="ja-JP"/>
        </w:rPr>
        <w:t xml:space="preserve"> по закрывающему документу</w:t>
      </w:r>
      <w:r w:rsidRPr="007D652A">
        <w:rPr>
          <w:rFonts w:ascii="Times New Roman" w:eastAsia="MS Mincho" w:hAnsi="Times New Roman" w:cs="Times New Roman"/>
          <w:bCs/>
          <w:i/>
          <w:highlight w:val="lightGray"/>
          <w:lang w:eastAsia="ja-JP"/>
        </w:rPr>
        <w:t>:</w:t>
      </w:r>
    </w:p>
    <w:p w14:paraId="48CC598C" w14:textId="2AC0619C" w:rsidR="007D652A" w:rsidRPr="007D652A" w:rsidRDefault="007D652A" w:rsidP="007D652A">
      <w:pPr>
        <w:tabs>
          <w:tab w:val="left" w:pos="567"/>
        </w:tabs>
        <w:spacing w:after="0" w:line="240" w:lineRule="auto"/>
        <w:jc w:val="both"/>
        <w:rPr>
          <w:rFonts w:ascii="Times New Roman" w:eastAsia="MS Mincho" w:hAnsi="Times New Roman" w:cs="Times New Roman"/>
          <w:bCs/>
          <w:i/>
          <w:lang w:eastAsia="ja-JP"/>
        </w:rPr>
      </w:pPr>
      <w:r w:rsidRPr="007D652A">
        <w:rPr>
          <w:rFonts w:ascii="Times New Roman" w:eastAsia="MS Mincho" w:hAnsi="Times New Roman" w:cs="Times New Roman"/>
          <w:bCs/>
          <w:i/>
          <w:highlight w:val="lightGray"/>
          <w:lang w:eastAsia="ja-JP"/>
        </w:rPr>
        <w:t>Вариант 1 (сроки устранения замечаний согласовываются Сторона</w:t>
      </w:r>
      <w:r w:rsidR="00EF38BA">
        <w:rPr>
          <w:rFonts w:ascii="Times New Roman" w:eastAsia="MS Mincho" w:hAnsi="Times New Roman" w:cs="Times New Roman"/>
          <w:bCs/>
          <w:i/>
          <w:highlight w:val="lightGray"/>
          <w:lang w:eastAsia="ja-JP"/>
        </w:rPr>
        <w:t>ми</w:t>
      </w:r>
      <w:r w:rsidRPr="007D652A">
        <w:rPr>
          <w:rFonts w:ascii="Times New Roman" w:eastAsia="MS Mincho" w:hAnsi="Times New Roman" w:cs="Times New Roman"/>
          <w:bCs/>
          <w:i/>
          <w:highlight w:val="lightGray"/>
          <w:lang w:eastAsia="ja-JP"/>
        </w:rPr>
        <w:t xml:space="preserve"> отдельно):</w:t>
      </w:r>
    </w:p>
    <w:p w14:paraId="2BAA4047" w14:textId="7EC82215" w:rsidR="007D652A" w:rsidRPr="00843FEC" w:rsidRDefault="00C0258D" w:rsidP="007D652A">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4.2. Заказчик обязуется подписать </w:t>
      </w:r>
      <w:r w:rsidR="002024A5" w:rsidRPr="00843FEC">
        <w:rPr>
          <w:rFonts w:ascii="Times New Roman" w:eastAsia="MS Mincho" w:hAnsi="Times New Roman" w:cs="Times New Roman"/>
          <w:bCs/>
          <w:highlight w:val="yellow"/>
          <w:lang w:eastAsia="ja-JP"/>
        </w:rPr>
        <w:t>Акт/ УПД</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в течение 1</w:t>
      </w:r>
      <w:r w:rsidR="002024A5" w:rsidRPr="00843FEC">
        <w:rPr>
          <w:rFonts w:ascii="Times New Roman" w:eastAsia="MS Mincho" w:hAnsi="Times New Roman" w:cs="Times New Roman"/>
          <w:bCs/>
          <w:lang w:eastAsia="ja-JP"/>
        </w:rPr>
        <w:t>5</w:t>
      </w:r>
      <w:r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lang w:eastAsia="ja-JP"/>
        </w:rPr>
        <w:t>пятнадцати</w:t>
      </w:r>
      <w:r w:rsidRPr="00843FEC">
        <w:rPr>
          <w:rFonts w:ascii="Times New Roman" w:eastAsia="MS Mincho" w:hAnsi="Times New Roman" w:cs="Times New Roman"/>
          <w:bCs/>
          <w:lang w:eastAsia="ja-JP"/>
        </w:rPr>
        <w:t xml:space="preserve">) рабочих дней со дня его получения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либо направить Исполнителю в тот же срок письменный мотивированный отказ от подписания </w:t>
      </w:r>
      <w:r w:rsidRPr="00C54E75">
        <w:rPr>
          <w:rFonts w:ascii="Times New Roman" w:eastAsia="MS Mincho" w:hAnsi="Times New Roman" w:cs="Times New Roman"/>
          <w:bCs/>
          <w:highlight w:val="yellow"/>
          <w:lang w:eastAsia="ja-JP"/>
        </w:rPr>
        <w:t>Акта</w:t>
      </w:r>
      <w:r w:rsidR="00C54E75" w:rsidRPr="00843FEC">
        <w:rPr>
          <w:rFonts w:ascii="Times New Roman" w:eastAsia="MS Mincho" w:hAnsi="Times New Roman" w:cs="Times New Roman"/>
          <w:bCs/>
          <w:highlight w:val="yellow"/>
          <w:lang w:eastAsia="ja-JP"/>
        </w:rPr>
        <w:t>/ УПД</w:t>
      </w:r>
      <w:r w:rsidR="00C54E75" w:rsidRPr="00843FEC">
        <w:rPr>
          <w:rFonts w:ascii="Times New Roman" w:eastAsia="MS Mincho" w:hAnsi="Times New Roman" w:cs="Times New Roman"/>
          <w:bCs/>
          <w:lang w:eastAsia="ja-JP"/>
        </w:rPr>
        <w:t xml:space="preserve"> </w:t>
      </w:r>
      <w:r w:rsidR="00C54E75" w:rsidRPr="00843FEC">
        <w:rPr>
          <w:rFonts w:ascii="Times New Roman" w:eastAsia="MS Mincho" w:hAnsi="Times New Roman" w:cs="Times New Roman"/>
          <w:bCs/>
          <w:i/>
          <w:highlight w:val="lightGray"/>
          <w:lang w:eastAsia="ja-JP"/>
        </w:rPr>
        <w:t>(выбрать вариант)</w:t>
      </w:r>
      <w:r w:rsidR="00C54E75"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 xml:space="preserve"> с указанием выявленных недостатков и сроков их устранения.</w:t>
      </w:r>
    </w:p>
    <w:p w14:paraId="4821EB70" w14:textId="3F105F10" w:rsidR="00877DCD"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4.3. В случае если Заказчик сообщит о необходимости устранить недостатки в соответствии с п.4.2. Договора,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обязуется за свой счёт устранить указанные Заказчиком недостатки и повторно представить Заказчику результаты </w:t>
      </w:r>
      <w:r w:rsidR="00264BF2">
        <w:rPr>
          <w:rFonts w:ascii="Times New Roman" w:eastAsia="MS Mincho" w:hAnsi="Times New Roman" w:cs="Times New Roman"/>
          <w:bCs/>
          <w:lang w:eastAsia="ja-JP"/>
        </w:rPr>
        <w:t>Услуг</w:t>
      </w:r>
      <w:r w:rsidRPr="00843FEC">
        <w:rPr>
          <w:rFonts w:ascii="Times New Roman" w:eastAsia="MS Mincho" w:hAnsi="Times New Roman" w:cs="Times New Roman"/>
          <w:bCs/>
          <w:lang w:eastAsia="ja-JP"/>
        </w:rPr>
        <w:t xml:space="preserve"> с устранёнными недостатками, а также </w:t>
      </w:r>
      <w:r w:rsidR="00C97B3A" w:rsidRPr="00843FEC">
        <w:rPr>
          <w:rFonts w:ascii="Times New Roman" w:eastAsia="MS Mincho" w:hAnsi="Times New Roman" w:cs="Times New Roman"/>
          <w:bCs/>
          <w:highlight w:val="yellow"/>
          <w:lang w:eastAsia="ja-JP"/>
        </w:rPr>
        <w:t>Акт/ УПД</w:t>
      </w:r>
      <w:r w:rsidR="00C97B3A" w:rsidRPr="00843FEC">
        <w:rPr>
          <w:rFonts w:ascii="Times New Roman" w:eastAsia="MS Mincho" w:hAnsi="Times New Roman" w:cs="Times New Roman"/>
          <w:bCs/>
          <w:lang w:eastAsia="ja-JP"/>
        </w:rPr>
        <w:t xml:space="preserve"> </w:t>
      </w:r>
      <w:r w:rsidR="00C97B3A"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w:t>
      </w:r>
      <w:r w:rsidR="00C97B3A" w:rsidRPr="00843FEC">
        <w:rPr>
          <w:rFonts w:ascii="Times New Roman" w:eastAsia="MS Mincho" w:hAnsi="Times New Roman" w:cs="Times New Roman"/>
          <w:bCs/>
          <w:lang w:eastAsia="ja-JP"/>
        </w:rPr>
        <w:t xml:space="preserve"> </w:t>
      </w:r>
    </w:p>
    <w:p w14:paraId="0BAD2B33" w14:textId="4AF70EA8" w:rsidR="0088366C" w:rsidRPr="007D652A" w:rsidRDefault="0088366C" w:rsidP="0088366C">
      <w:pPr>
        <w:tabs>
          <w:tab w:val="left" w:pos="567"/>
        </w:tabs>
        <w:spacing w:after="0" w:line="240" w:lineRule="auto"/>
        <w:jc w:val="both"/>
        <w:rPr>
          <w:rFonts w:ascii="Times New Roman" w:eastAsia="MS Mincho" w:hAnsi="Times New Roman" w:cs="Times New Roman"/>
          <w:bCs/>
          <w:i/>
          <w:lang w:eastAsia="ja-JP"/>
        </w:rPr>
      </w:pPr>
      <w:r w:rsidRPr="007D652A">
        <w:rPr>
          <w:rFonts w:ascii="Times New Roman" w:eastAsia="MS Mincho" w:hAnsi="Times New Roman" w:cs="Times New Roman"/>
          <w:bCs/>
          <w:i/>
          <w:highlight w:val="lightGray"/>
          <w:lang w:eastAsia="ja-JP"/>
        </w:rPr>
        <w:t xml:space="preserve">Вариант </w:t>
      </w:r>
      <w:r>
        <w:rPr>
          <w:rFonts w:ascii="Times New Roman" w:eastAsia="MS Mincho" w:hAnsi="Times New Roman" w:cs="Times New Roman"/>
          <w:bCs/>
          <w:i/>
          <w:highlight w:val="lightGray"/>
          <w:lang w:eastAsia="ja-JP"/>
        </w:rPr>
        <w:t>2</w:t>
      </w:r>
      <w:r w:rsidRPr="007D652A">
        <w:rPr>
          <w:rFonts w:ascii="Times New Roman" w:eastAsia="MS Mincho" w:hAnsi="Times New Roman" w:cs="Times New Roman"/>
          <w:bCs/>
          <w:i/>
          <w:highlight w:val="lightGray"/>
          <w:lang w:eastAsia="ja-JP"/>
        </w:rPr>
        <w:t xml:space="preserve"> (сроки устранения замечаний согласовываются Сторона</w:t>
      </w:r>
      <w:r w:rsidR="00EF38BA">
        <w:rPr>
          <w:rFonts w:ascii="Times New Roman" w:eastAsia="MS Mincho" w:hAnsi="Times New Roman" w:cs="Times New Roman"/>
          <w:bCs/>
          <w:i/>
          <w:highlight w:val="lightGray"/>
          <w:lang w:eastAsia="ja-JP"/>
        </w:rPr>
        <w:t>ми</w:t>
      </w:r>
      <w:r w:rsidRPr="007D652A">
        <w:rPr>
          <w:rFonts w:ascii="Times New Roman" w:eastAsia="MS Mincho" w:hAnsi="Times New Roman" w:cs="Times New Roman"/>
          <w:bCs/>
          <w:i/>
          <w:highlight w:val="lightGray"/>
          <w:lang w:eastAsia="ja-JP"/>
        </w:rPr>
        <w:t xml:space="preserve"> </w:t>
      </w:r>
      <w:r>
        <w:rPr>
          <w:rFonts w:ascii="Times New Roman" w:eastAsia="MS Mincho" w:hAnsi="Times New Roman" w:cs="Times New Roman"/>
          <w:bCs/>
          <w:i/>
          <w:highlight w:val="lightGray"/>
          <w:lang w:eastAsia="ja-JP"/>
        </w:rPr>
        <w:t>в Договоре</w:t>
      </w:r>
      <w:r w:rsidRPr="007D652A">
        <w:rPr>
          <w:rFonts w:ascii="Times New Roman" w:eastAsia="MS Mincho" w:hAnsi="Times New Roman" w:cs="Times New Roman"/>
          <w:bCs/>
          <w:i/>
          <w:highlight w:val="lightGray"/>
          <w:lang w:eastAsia="ja-JP"/>
        </w:rPr>
        <w:t>):</w:t>
      </w:r>
    </w:p>
    <w:p w14:paraId="6CD1488C" w14:textId="4F330545" w:rsidR="0088366C" w:rsidRPr="00843FEC" w:rsidRDefault="0088366C" w:rsidP="0088366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4.2. Заказчик обязуется подписать </w:t>
      </w:r>
      <w:r w:rsidRPr="00843FEC">
        <w:rPr>
          <w:rFonts w:ascii="Times New Roman" w:eastAsia="MS Mincho" w:hAnsi="Times New Roman" w:cs="Times New Roman"/>
          <w:bCs/>
          <w:highlight w:val="yellow"/>
          <w:lang w:eastAsia="ja-JP"/>
        </w:rPr>
        <w:t>Акт/ УПД</w:t>
      </w:r>
      <w:r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в течение 15 (пятнадцати) рабочих дней со дня его получения от Исполнителя либо направить Исполнителю в тот же срок письменный мотивированный отказ от подписания </w:t>
      </w:r>
      <w:r w:rsidRPr="00C92399">
        <w:rPr>
          <w:rFonts w:ascii="Times New Roman" w:eastAsia="MS Mincho" w:hAnsi="Times New Roman" w:cs="Times New Roman"/>
          <w:bCs/>
          <w:highlight w:val="yellow"/>
          <w:lang w:eastAsia="ja-JP"/>
        </w:rPr>
        <w:t>Акта</w:t>
      </w:r>
      <w:r w:rsidR="00C92399" w:rsidRPr="00843FEC">
        <w:rPr>
          <w:rFonts w:ascii="Times New Roman" w:eastAsia="MS Mincho" w:hAnsi="Times New Roman" w:cs="Times New Roman"/>
          <w:bCs/>
          <w:highlight w:val="yellow"/>
          <w:lang w:eastAsia="ja-JP"/>
        </w:rPr>
        <w:t>/ УПД</w:t>
      </w:r>
      <w:r w:rsidR="00C92399" w:rsidRPr="00843FEC">
        <w:rPr>
          <w:rFonts w:ascii="Times New Roman" w:eastAsia="MS Mincho" w:hAnsi="Times New Roman" w:cs="Times New Roman"/>
          <w:bCs/>
          <w:lang w:eastAsia="ja-JP"/>
        </w:rPr>
        <w:t xml:space="preserve"> </w:t>
      </w:r>
      <w:r w:rsidR="00C92399" w:rsidRPr="00843FEC">
        <w:rPr>
          <w:rFonts w:ascii="Times New Roman" w:eastAsia="MS Mincho" w:hAnsi="Times New Roman" w:cs="Times New Roman"/>
          <w:bCs/>
          <w:i/>
          <w:highlight w:val="lightGray"/>
          <w:lang w:eastAsia="ja-JP"/>
        </w:rPr>
        <w:t>(выбрать вариант)</w:t>
      </w:r>
      <w:r w:rsidR="00C92399"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 xml:space="preserve"> с указанием выявленных недостатков</w:t>
      </w:r>
      <w:r>
        <w:rPr>
          <w:rFonts w:ascii="Times New Roman" w:eastAsia="MS Mincho" w:hAnsi="Times New Roman" w:cs="Times New Roman"/>
          <w:bCs/>
          <w:lang w:eastAsia="ja-JP"/>
        </w:rPr>
        <w:t xml:space="preserve">. Исполнитель обязуется устранить недостатки в течение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highlight w:val="yellow"/>
          <w:lang w:eastAsia="ja-JP"/>
        </w:rPr>
        <w:t>рабочих(-его) /календарных(-ого) дней (-я)</w:t>
      </w:r>
      <w:r w:rsidR="00162FE1">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i/>
          <w:highlight w:val="lightGray"/>
          <w:lang w:eastAsia="ja-JP"/>
        </w:rPr>
        <w:t>(выбрать вариант)</w:t>
      </w:r>
      <w:r w:rsidR="00162FE1" w:rsidRPr="00162FE1">
        <w:rPr>
          <w:rFonts w:ascii="Times New Roman" w:eastAsia="MS Mincho" w:hAnsi="Times New Roman" w:cs="Times New Roman"/>
          <w:bCs/>
          <w:i/>
          <w:lang w:eastAsia="ja-JP"/>
        </w:rPr>
        <w:t xml:space="preserve"> </w:t>
      </w:r>
      <w:r w:rsidRPr="00162FE1">
        <w:rPr>
          <w:rFonts w:ascii="Times New Roman" w:eastAsia="MS Mincho" w:hAnsi="Times New Roman" w:cs="Times New Roman"/>
          <w:bCs/>
          <w:lang w:eastAsia="ja-JP"/>
        </w:rPr>
        <w:t>с</w:t>
      </w:r>
      <w:r>
        <w:rPr>
          <w:rFonts w:ascii="Times New Roman" w:eastAsia="MS Mincho" w:hAnsi="Times New Roman" w:cs="Times New Roman"/>
          <w:bCs/>
          <w:lang w:eastAsia="ja-JP"/>
        </w:rPr>
        <w:t xml:space="preserve"> даты получения мотивированного отказа от Заказчика.</w:t>
      </w:r>
    </w:p>
    <w:p w14:paraId="33D923E3" w14:textId="35FB90E1" w:rsidR="0088366C" w:rsidRDefault="0088366C" w:rsidP="0088366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4.3. В случае если Заказчик сообщит о необходимости устранить недостатки в соответствии с п.4.2. Договора, Исполнитель обязуется за свой счёт устранить указанные Заказчиком недостатки и повторно представить Заказчику результаты </w:t>
      </w:r>
      <w:r w:rsidR="00264BF2">
        <w:rPr>
          <w:rFonts w:ascii="Times New Roman" w:eastAsia="MS Mincho" w:hAnsi="Times New Roman" w:cs="Times New Roman"/>
          <w:bCs/>
          <w:lang w:eastAsia="ja-JP"/>
        </w:rPr>
        <w:t>Услуг</w:t>
      </w:r>
      <w:r w:rsidRPr="00843FEC">
        <w:rPr>
          <w:rFonts w:ascii="Times New Roman" w:eastAsia="MS Mincho" w:hAnsi="Times New Roman" w:cs="Times New Roman"/>
          <w:bCs/>
          <w:lang w:eastAsia="ja-JP"/>
        </w:rPr>
        <w:t xml:space="preserve"> с устранёнными недостатками, а также </w:t>
      </w:r>
      <w:r w:rsidRPr="00843FEC">
        <w:rPr>
          <w:rFonts w:ascii="Times New Roman" w:eastAsia="MS Mincho" w:hAnsi="Times New Roman" w:cs="Times New Roman"/>
          <w:bCs/>
          <w:highlight w:val="yellow"/>
          <w:lang w:eastAsia="ja-JP"/>
        </w:rPr>
        <w:t>Акт/ УПД</w:t>
      </w:r>
      <w:r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i/>
          <w:highlight w:val="lightGray"/>
          <w:lang w:eastAsia="ja-JP"/>
        </w:rPr>
        <w:t>(выбрать вариант)</w:t>
      </w:r>
      <w:r>
        <w:rPr>
          <w:rFonts w:ascii="Times New Roman" w:eastAsia="MS Mincho" w:hAnsi="Times New Roman" w:cs="Times New Roman"/>
          <w:bCs/>
          <w:i/>
          <w:highlight w:val="lightGray"/>
          <w:lang w:eastAsia="ja-JP"/>
        </w:rPr>
        <w:t xml:space="preserve"> </w:t>
      </w:r>
      <w:r w:rsidRPr="0088366C">
        <w:rPr>
          <w:rFonts w:ascii="Times New Roman" w:eastAsia="MS Mincho" w:hAnsi="Times New Roman" w:cs="Times New Roman"/>
          <w:bCs/>
          <w:lang w:eastAsia="ja-JP"/>
        </w:rPr>
        <w:t xml:space="preserve">в течение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highlight w:val="yellow"/>
          <w:lang w:eastAsia="ja-JP"/>
        </w:rPr>
        <w:t>рабочих(-его) /календарных(-ого) дней (-я)</w:t>
      </w:r>
      <w:r w:rsidR="00162FE1">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i/>
          <w:highlight w:val="lightGray"/>
          <w:lang w:eastAsia="ja-JP"/>
        </w:rPr>
        <w:t>(выбрать вариант)</w:t>
      </w:r>
      <w:r w:rsidRPr="00162FE1">
        <w:rPr>
          <w:rFonts w:ascii="Times New Roman" w:eastAsia="MS Mincho" w:hAnsi="Times New Roman" w:cs="Times New Roman"/>
          <w:bCs/>
          <w:highlight w:val="yellow"/>
          <w:lang w:eastAsia="ja-JP"/>
        </w:rPr>
        <w:t xml:space="preserve">с даты получения мотивированного отказа от Заказчика / с даты </w:t>
      </w:r>
      <w:r w:rsidR="00162FE1" w:rsidRPr="00162FE1">
        <w:rPr>
          <w:rFonts w:ascii="Times New Roman" w:eastAsia="MS Mincho" w:hAnsi="Times New Roman" w:cs="Times New Roman"/>
          <w:bCs/>
          <w:highlight w:val="yellow"/>
          <w:lang w:eastAsia="ja-JP"/>
        </w:rPr>
        <w:t>устранения недостатков Исполнителем</w:t>
      </w:r>
      <w:r w:rsidR="00162FE1">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i/>
          <w:highlight w:val="lightGray"/>
          <w:lang w:eastAsia="ja-JP"/>
        </w:rPr>
        <w:t>(выбрать вариант)</w:t>
      </w:r>
      <w:r>
        <w:rPr>
          <w:rFonts w:ascii="Times New Roman" w:eastAsia="MS Mincho" w:hAnsi="Times New Roman" w:cs="Times New Roman"/>
          <w:bCs/>
          <w:lang w:eastAsia="ja-JP"/>
        </w:rPr>
        <w:t>.</w:t>
      </w:r>
    </w:p>
    <w:p w14:paraId="0EF1C6AE" w14:textId="3687BECC" w:rsidR="00CD0F48" w:rsidRPr="000663BF" w:rsidRDefault="00CD0F48" w:rsidP="000663BF">
      <w:pPr>
        <w:suppressAutoHyphens w:val="0"/>
        <w:autoSpaceDE w:val="0"/>
        <w:autoSpaceDN w:val="0"/>
        <w:adjustRightInd w:val="0"/>
        <w:spacing w:after="0" w:line="240" w:lineRule="auto"/>
        <w:ind w:firstLine="709"/>
        <w:jc w:val="both"/>
        <w:rPr>
          <w:rFonts w:ascii="Times New Roman" w:hAnsi="Times New Roman" w:cs="Times New Roman"/>
          <w:color w:val="000000"/>
          <w:highlight w:val="white"/>
        </w:rPr>
      </w:pPr>
      <w:r w:rsidRPr="00FC66E6">
        <w:rPr>
          <w:rFonts w:ascii="Times New Roman" w:hAnsi="Times New Roman" w:cs="Times New Roman"/>
          <w:color w:val="000000"/>
        </w:rPr>
        <w:t>4.</w:t>
      </w:r>
      <w:r>
        <w:rPr>
          <w:rFonts w:ascii="Times New Roman" w:hAnsi="Times New Roman" w:cs="Times New Roman"/>
          <w:color w:val="000000"/>
        </w:rPr>
        <w:t>4</w:t>
      </w:r>
      <w:r w:rsidRPr="00FC66E6">
        <w:rPr>
          <w:rFonts w:ascii="Times New Roman" w:hAnsi="Times New Roman" w:cs="Times New Roman"/>
          <w:color w:val="000000"/>
        </w:rPr>
        <w:t xml:space="preserve">. Заказчик, принявший </w:t>
      </w:r>
      <w:r>
        <w:rPr>
          <w:rFonts w:ascii="Times New Roman" w:hAnsi="Times New Roman" w:cs="Times New Roman"/>
          <w:color w:val="000000"/>
        </w:rPr>
        <w:t>Услуги</w:t>
      </w:r>
      <w:r w:rsidRPr="00FC66E6">
        <w:rPr>
          <w:rFonts w:ascii="Times New Roman" w:hAnsi="Times New Roman" w:cs="Times New Roman"/>
          <w:color w:val="000000"/>
        </w:rPr>
        <w:t xml:space="preserve"> без проверки, не лишается права ссылаться на недостатки </w:t>
      </w:r>
      <w:r>
        <w:rPr>
          <w:rFonts w:ascii="Times New Roman" w:hAnsi="Times New Roman" w:cs="Times New Roman"/>
          <w:color w:val="000000"/>
        </w:rPr>
        <w:t>Услуг</w:t>
      </w:r>
      <w:r w:rsidRPr="00FC66E6">
        <w:rPr>
          <w:rFonts w:ascii="Times New Roman" w:hAnsi="Times New Roman" w:cs="Times New Roman"/>
          <w:color w:val="000000"/>
        </w:rPr>
        <w:t>, которые могли быть установлены при обычном способе ее приемки (явные и скрытые недостатки).</w:t>
      </w:r>
    </w:p>
    <w:p w14:paraId="01008C3C" w14:textId="77777777" w:rsidR="00297507" w:rsidRPr="00843FEC" w:rsidRDefault="00297507" w:rsidP="00843FEC">
      <w:pPr>
        <w:tabs>
          <w:tab w:val="left" w:pos="567"/>
        </w:tabs>
        <w:spacing w:after="0" w:line="240" w:lineRule="auto"/>
        <w:jc w:val="both"/>
        <w:rPr>
          <w:rFonts w:ascii="Times New Roman" w:eastAsia="MS Mincho" w:hAnsi="Times New Roman" w:cs="Times New Roman"/>
          <w:bCs/>
          <w:lang w:eastAsia="ja-JP"/>
        </w:rPr>
      </w:pPr>
    </w:p>
    <w:p w14:paraId="4D259DD4" w14:textId="63319E9C" w:rsidR="00297507" w:rsidRPr="000663BF" w:rsidRDefault="00C0258D" w:rsidP="000663BF">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5. ОТВЕТСТВЕННОСТЬ СТОРОН</w:t>
      </w:r>
      <w:r w:rsidR="00CE24C6">
        <w:rPr>
          <w:rFonts w:ascii="Times New Roman" w:eastAsia="MS Mincho" w:hAnsi="Times New Roman" w:cs="Times New Roman"/>
          <w:b/>
          <w:bCs/>
          <w:lang w:eastAsia="ja-JP"/>
        </w:rPr>
        <w:t>, ГАРАНТИИ И ЗАВЕРЕНИЯ ОБ ОБСТОЯТЕЛЬСТВАХ</w:t>
      </w:r>
    </w:p>
    <w:p w14:paraId="3DFD2016" w14:textId="77777777" w:rsidR="00541837" w:rsidRPr="00843FEC" w:rsidRDefault="00C0258D" w:rsidP="00843FEC">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bCs/>
        </w:rPr>
        <w:t xml:space="preserve">В случае неисполнения или ненадлежащего исполнения Договора Стороны несут ответственность в соответствии с законодательством Российской Федерации. Стороны не несут ответственности перед друг другом за косвенные убытки (упущенную выгоду). </w:t>
      </w:r>
    </w:p>
    <w:p w14:paraId="16354817" w14:textId="0EF455FB" w:rsidR="00297507" w:rsidRDefault="00C0258D" w:rsidP="002F7F91">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lang w:eastAsia="ru-RU"/>
        </w:rPr>
        <w:t xml:space="preserve">В случае нарушения срока оплаты </w:t>
      </w:r>
      <w:r w:rsidR="008D267A">
        <w:rPr>
          <w:rFonts w:ascii="Times New Roman" w:eastAsia="Times New Roman" w:hAnsi="Times New Roman" w:cs="Times New Roman"/>
          <w:lang w:eastAsia="ru-RU"/>
        </w:rPr>
        <w:t>по Договору</w:t>
      </w:r>
      <w:r w:rsidRPr="00843FEC">
        <w:rPr>
          <w:rFonts w:ascii="Times New Roman" w:eastAsia="Times New Roman" w:hAnsi="Times New Roman" w:cs="Times New Roman"/>
          <w:lang w:eastAsia="ru-RU"/>
        </w:rPr>
        <w:t xml:space="preserve"> Заказчик по требованию Исполнителя уплачивает неустойку в размере 0,1 (ноль целых одной десятой) % от суммы неисполненного обязательства за каждый календарный день просрочки, но не более 10 (десяти) % от этой суммы.</w:t>
      </w:r>
      <w:r w:rsidRPr="00843FEC">
        <w:rPr>
          <w:rFonts w:ascii="Times New Roman" w:eastAsia="Times New Roman" w:hAnsi="Times New Roman" w:cs="Times New Roman"/>
          <w:b/>
          <w:lang w:eastAsia="ru-RU"/>
        </w:rPr>
        <w:t xml:space="preserve"> </w:t>
      </w:r>
    </w:p>
    <w:p w14:paraId="4E9329B7" w14:textId="7E16C78B" w:rsidR="00B8076F" w:rsidRPr="00B8076F" w:rsidRDefault="004F2AB9" w:rsidP="002F7F91">
      <w:pPr>
        <w:widowControl w:val="0"/>
        <w:shd w:val="clear" w:color="auto" w:fill="FFFFFF"/>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ab/>
      </w:r>
      <w:r w:rsidR="00B8076F" w:rsidRPr="00B8076F">
        <w:rPr>
          <w:rFonts w:ascii="Times New Roman" w:eastAsia="Times New Roman" w:hAnsi="Times New Roman" w:cs="Times New Roman"/>
          <w:lang w:eastAsia="ru-RU"/>
        </w:rPr>
        <w:t>5.3.</w:t>
      </w:r>
      <w:r w:rsidR="00B8076F" w:rsidRPr="00B8076F">
        <w:rPr>
          <w:rFonts w:ascii="Times New Roman" w:eastAsia="Times New Roman" w:hAnsi="Times New Roman" w:cs="Times New Roman"/>
          <w:b/>
          <w:lang w:eastAsia="ru-RU"/>
        </w:rPr>
        <w:t xml:space="preserve">  </w:t>
      </w:r>
      <w:r w:rsidR="00B8076F" w:rsidRPr="00B8076F">
        <w:rPr>
          <w:rFonts w:ascii="Times New Roman" w:eastAsia="Times New Roman" w:hAnsi="Times New Roman" w:cs="Times New Roman"/>
          <w:lang w:eastAsia="ru-RU"/>
        </w:rPr>
        <w:t xml:space="preserve">В случае нарушения срока </w:t>
      </w:r>
      <w:r w:rsidR="00544087">
        <w:rPr>
          <w:rFonts w:ascii="Times New Roman" w:eastAsia="Times New Roman" w:hAnsi="Times New Roman" w:cs="Times New Roman"/>
          <w:lang w:eastAsia="ru-RU"/>
        </w:rPr>
        <w:t>оказания Услуг</w:t>
      </w:r>
      <w:r w:rsidR="00544087" w:rsidRPr="00843FEC">
        <w:rPr>
          <w:rFonts w:ascii="Times New Roman" w:eastAsia="Times New Roman" w:hAnsi="Times New Roman" w:cs="Times New Roman"/>
          <w:lang w:eastAsia="ru-RU"/>
        </w:rPr>
        <w:t xml:space="preserve"> </w:t>
      </w:r>
      <w:r w:rsidR="00B8076F" w:rsidRPr="00B8076F">
        <w:rPr>
          <w:rFonts w:ascii="Times New Roman" w:hAnsi="Times New Roman" w:cs="Times New Roman"/>
        </w:rPr>
        <w:t xml:space="preserve">и/или сроков устранения недостатков </w:t>
      </w:r>
      <w:r w:rsidR="00544087">
        <w:rPr>
          <w:rFonts w:ascii="Times New Roman" w:hAnsi="Times New Roman" w:cs="Times New Roman"/>
        </w:rPr>
        <w:t>Услуг</w:t>
      </w:r>
      <w:r w:rsidR="00B8076F" w:rsidRPr="00B8076F">
        <w:rPr>
          <w:rFonts w:ascii="Times New Roman" w:hAnsi="Times New Roman" w:cs="Times New Roman"/>
        </w:rPr>
        <w:t xml:space="preserve"> </w:t>
      </w:r>
      <w:r w:rsidR="00B8076F" w:rsidRPr="00B8076F">
        <w:rPr>
          <w:rFonts w:ascii="Times New Roman" w:eastAsia="Times New Roman" w:hAnsi="Times New Roman" w:cs="Times New Roman"/>
          <w:lang w:eastAsia="ru-RU"/>
        </w:rPr>
        <w:t>Исполнитель уплачивает Заказчику неустойку в размере 0,1 (ноль целых одной десятой) % от</w:t>
      </w:r>
      <w:r w:rsidR="00B8076F" w:rsidRPr="00B8076F">
        <w:rPr>
          <w:rFonts w:ascii="Times New Roman" w:hAnsi="Times New Roman" w:cs="Times New Roman"/>
        </w:rPr>
        <w:t xml:space="preserve"> </w:t>
      </w:r>
      <w:r w:rsidR="00B8076F" w:rsidRPr="00B8076F">
        <w:rPr>
          <w:rFonts w:ascii="Times New Roman" w:eastAsia="Times New Roman" w:hAnsi="Times New Roman" w:cs="Times New Roman"/>
          <w:lang w:eastAsia="ru-RU"/>
        </w:rPr>
        <w:t>Цены Договора за каждый календарный день просрочки исполнения обязательства</w:t>
      </w:r>
      <w:r w:rsidR="00F60EF2">
        <w:rPr>
          <w:rFonts w:ascii="Times New Roman" w:eastAsia="Times New Roman" w:hAnsi="Times New Roman" w:cs="Times New Roman"/>
          <w:lang w:eastAsia="ru-RU"/>
        </w:rPr>
        <w:t>.</w:t>
      </w:r>
    </w:p>
    <w:p w14:paraId="5FDB1CC7" w14:textId="25C5D664" w:rsidR="00877DCD" w:rsidRDefault="00C0258D" w:rsidP="00843FEC">
      <w:pPr>
        <w:spacing w:after="0" w:line="240" w:lineRule="auto"/>
        <w:ind w:firstLine="709"/>
        <w:jc w:val="both"/>
        <w:rPr>
          <w:rFonts w:ascii="Times New Roman" w:eastAsia="Times New Roman" w:hAnsi="Times New Roman" w:cs="Times New Roman"/>
          <w:lang w:eastAsia="ru-RU"/>
        </w:rPr>
      </w:pPr>
      <w:r w:rsidRPr="00843FEC">
        <w:rPr>
          <w:rFonts w:ascii="Times New Roman" w:eastAsia="Times New Roman" w:hAnsi="Times New Roman" w:cs="Times New Roman"/>
          <w:lang w:eastAsia="ru-RU"/>
        </w:rPr>
        <w:t>5.4.</w:t>
      </w:r>
      <w:r w:rsidRPr="00843FEC">
        <w:rPr>
          <w:rFonts w:ascii="Times New Roman" w:eastAsia="Times New Roman" w:hAnsi="Times New Roman" w:cs="Times New Roman"/>
          <w:b/>
          <w:lang w:eastAsia="ru-RU"/>
        </w:rPr>
        <w:t xml:space="preserve">  </w:t>
      </w:r>
      <w:r w:rsidRPr="00843FEC">
        <w:rPr>
          <w:rFonts w:ascii="Times New Roman" w:eastAsia="Times New Roman" w:hAnsi="Times New Roman" w:cs="Times New Roman"/>
          <w:lang w:eastAsia="ru-RU"/>
        </w:rPr>
        <w:t>Стороны обязуются выплатить неустойку или возместить документально подтвержденны</w:t>
      </w:r>
      <w:r w:rsidR="00877DCD" w:rsidRPr="00843FEC">
        <w:rPr>
          <w:rFonts w:ascii="Times New Roman" w:eastAsia="Times New Roman" w:hAnsi="Times New Roman" w:cs="Times New Roman"/>
          <w:lang w:eastAsia="ru-RU"/>
        </w:rPr>
        <w:t>й</w:t>
      </w:r>
      <w:r w:rsidRPr="00843FEC">
        <w:rPr>
          <w:rFonts w:ascii="Times New Roman" w:eastAsia="Times New Roman" w:hAnsi="Times New Roman" w:cs="Times New Roman"/>
          <w:lang w:eastAsia="ru-RU"/>
        </w:rPr>
        <w:t xml:space="preserve"> </w:t>
      </w:r>
      <w:r w:rsidR="00877DCD" w:rsidRPr="00843FEC">
        <w:rPr>
          <w:rFonts w:ascii="Times New Roman" w:eastAsia="Times New Roman" w:hAnsi="Times New Roman" w:cs="Times New Roman"/>
          <w:lang w:eastAsia="ru-RU"/>
        </w:rPr>
        <w:t xml:space="preserve">реальный ущерб </w:t>
      </w:r>
      <w:r w:rsidRPr="00843FEC">
        <w:rPr>
          <w:rFonts w:ascii="Times New Roman" w:eastAsia="Times New Roman" w:hAnsi="Times New Roman" w:cs="Times New Roman"/>
          <w:lang w:eastAsia="ru-RU"/>
        </w:rPr>
        <w:t xml:space="preserve">другой Стороны в течение 10 (десяти) рабочих дней с даты получения соответствующего требования от другой Стороны. Уплата неустойки и возмещение </w:t>
      </w:r>
      <w:r w:rsidR="00877DCD" w:rsidRPr="00843FEC">
        <w:rPr>
          <w:rFonts w:ascii="Times New Roman" w:eastAsia="Times New Roman" w:hAnsi="Times New Roman" w:cs="Times New Roman"/>
          <w:lang w:eastAsia="ru-RU"/>
        </w:rPr>
        <w:t xml:space="preserve">ущерба </w:t>
      </w:r>
      <w:r w:rsidRPr="00843FEC">
        <w:rPr>
          <w:rFonts w:ascii="Times New Roman" w:eastAsia="Times New Roman" w:hAnsi="Times New Roman" w:cs="Times New Roman"/>
          <w:lang w:eastAsia="ru-RU"/>
        </w:rPr>
        <w:t>не освобождает соответствующую Сторону от исполнения своих обязательств по Договору.</w:t>
      </w:r>
      <w:r w:rsidR="00877DCD" w:rsidRPr="00843FEC">
        <w:rPr>
          <w:rFonts w:ascii="Times New Roman" w:eastAsia="Times New Roman" w:hAnsi="Times New Roman" w:cs="Times New Roman"/>
          <w:lang w:eastAsia="ru-RU"/>
        </w:rPr>
        <w:t xml:space="preserve"> </w:t>
      </w:r>
    </w:p>
    <w:p w14:paraId="73EE6DD4" w14:textId="77777777" w:rsidR="00CE24C6" w:rsidRPr="004077B2" w:rsidRDefault="00CE24C6" w:rsidP="00CE24C6">
      <w:pPr>
        <w:suppressAutoHyphens w:val="0"/>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r w:rsidRPr="004077B2">
        <w:rPr>
          <w:rFonts w:ascii="Times New Roman" w:eastAsia="Times New Roman" w:hAnsi="Times New Roman" w:cs="Times New Roman"/>
          <w:color w:val="000000"/>
          <w:lang w:eastAsia="ru-RU"/>
        </w:rPr>
        <w:t>.  Исполнитель гарантирует, что он обладает необходимыми ресурсами, правами и полномочиями для исполнения своих обязательств по Договору.</w:t>
      </w:r>
      <w:r w:rsidRPr="004077B2">
        <w:rPr>
          <w:rFonts w:ascii="Times New Roman" w:eastAsia="Times New Roman" w:hAnsi="Times New Roman" w:cs="Times New Roman"/>
          <w:color w:val="000000"/>
          <w:sz w:val="28"/>
          <w:szCs w:val="24"/>
          <w:lang w:eastAsia="ru-RU"/>
        </w:rPr>
        <w:t xml:space="preserve"> </w:t>
      </w:r>
      <w:r w:rsidRPr="004077B2">
        <w:rPr>
          <w:rFonts w:ascii="Times New Roman" w:eastAsia="Times New Roman" w:hAnsi="Times New Roman" w:cs="Times New Roman"/>
          <w:color w:val="000000"/>
          <w:lang w:eastAsia="ru-RU"/>
        </w:rPr>
        <w:t>В случаях, когда Исполнитель предоставляет и/или использует результаты интеллектуальной деятельности (интеллектуальную собственность) третьих лиц, включая программы для ЭВМ и базы данных независимо от факта регистрации исключительных прав на них, Исполнитель заверяет Заказчика об обстоятельствах: о наличии у Исполнителя действующих на момент заключения и на период исполнения Договора необходимых и достаточных полномочий, основанных на законных и действительных разрешениях/согласиях правообладателей результатов интеллектуальной деятельности (включая лицензионные/сублицензионные договоры) или основанных на последовательности подобных разрешений/согласий. В случае если в ходе такого использования будут нарушены интеллектуальные и/или иные права третьих лиц, Исполнитель обязуется своими силами и за свой счет урегулировать все претензии третьих лиц и компенсировать/возместить Заказчику все уплаченные Заказчиком/взысканные с Заказчика денежные средства.</w:t>
      </w:r>
    </w:p>
    <w:p w14:paraId="7D9DEDD2" w14:textId="03DD68BB" w:rsidR="00FC4ECF" w:rsidRPr="00FC4ECF" w:rsidRDefault="00CE24C6" w:rsidP="00FC4ECF">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4077B2">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6</w:t>
      </w:r>
      <w:r w:rsidRPr="004077B2">
        <w:rPr>
          <w:rFonts w:ascii="Times New Roman" w:eastAsia="Times New Roman" w:hAnsi="Times New Roman" w:cs="Times New Roman"/>
          <w:color w:val="000000"/>
          <w:lang w:eastAsia="ru-RU"/>
        </w:rPr>
        <w:t xml:space="preserve">. </w:t>
      </w:r>
      <w:r w:rsidR="00FC4ECF" w:rsidRPr="00FC4ECF">
        <w:rPr>
          <w:rFonts w:ascii="Times New Roman" w:eastAsia="Times New Roman" w:hAnsi="Times New Roman" w:cs="Times New Roman"/>
          <w:color w:val="000000"/>
          <w:lang w:eastAsia="ru-RU"/>
        </w:rPr>
        <w:t xml:space="preserve">Исполнитель гарантирует, что качество результата </w:t>
      </w:r>
      <w:r w:rsidR="00FC4ECF">
        <w:rPr>
          <w:rFonts w:ascii="Times New Roman" w:eastAsia="Times New Roman" w:hAnsi="Times New Roman" w:cs="Times New Roman"/>
          <w:color w:val="000000"/>
          <w:lang w:eastAsia="ru-RU"/>
        </w:rPr>
        <w:t>Услуг</w:t>
      </w:r>
      <w:r w:rsidR="00FC4ECF" w:rsidRPr="00FC4ECF">
        <w:rPr>
          <w:rFonts w:ascii="Times New Roman" w:eastAsia="Times New Roman" w:hAnsi="Times New Roman" w:cs="Times New Roman"/>
          <w:color w:val="000000"/>
          <w:lang w:eastAsia="ru-RU"/>
        </w:rPr>
        <w:t xml:space="preserve"> соответствует условиям Договора. Исполнитель гарантирует, что </w:t>
      </w:r>
      <w:r w:rsidR="00FC4ECF">
        <w:rPr>
          <w:rFonts w:ascii="Times New Roman" w:eastAsia="Times New Roman" w:hAnsi="Times New Roman" w:cs="Times New Roman"/>
          <w:color w:val="000000"/>
          <w:lang w:eastAsia="ru-RU"/>
        </w:rPr>
        <w:t>Услуги оказывались</w:t>
      </w:r>
      <w:r w:rsidR="00FC4ECF" w:rsidRPr="00FC4ECF">
        <w:rPr>
          <w:rFonts w:ascii="Times New Roman" w:eastAsia="Times New Roman" w:hAnsi="Times New Roman" w:cs="Times New Roman"/>
          <w:color w:val="000000"/>
          <w:lang w:eastAsia="ru-RU"/>
        </w:rPr>
        <w:t xml:space="preserve"> в соответствии с обязательными требованиями закона или в установленном им порядке, в том числе национальным стандартам, если такой стандарт утвержден исполнительным органом власти в сфере стандартизации, и результат </w:t>
      </w:r>
      <w:r w:rsidR="00FC4ECF">
        <w:rPr>
          <w:rFonts w:ascii="Times New Roman" w:eastAsia="Times New Roman" w:hAnsi="Times New Roman" w:cs="Times New Roman"/>
          <w:color w:val="000000"/>
          <w:lang w:eastAsia="ru-RU"/>
        </w:rPr>
        <w:t>Услуг</w:t>
      </w:r>
      <w:r w:rsidR="00FC4ECF" w:rsidRPr="00FC4ECF">
        <w:rPr>
          <w:rFonts w:ascii="Times New Roman" w:eastAsia="Times New Roman" w:hAnsi="Times New Roman" w:cs="Times New Roman"/>
          <w:color w:val="000000"/>
          <w:lang w:eastAsia="ru-RU"/>
        </w:rPr>
        <w:t xml:space="preserve"> соответствует вышеуказанным требованиям.</w:t>
      </w:r>
    </w:p>
    <w:p w14:paraId="66686AEB" w14:textId="1D58C34C" w:rsidR="00FC4ECF" w:rsidRDefault="00FC4ECF" w:rsidP="00FC4ECF">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FC4ECF">
        <w:rPr>
          <w:rFonts w:ascii="Times New Roman" w:eastAsia="Times New Roman" w:hAnsi="Times New Roman" w:cs="Times New Roman"/>
          <w:color w:val="000000"/>
          <w:lang w:eastAsia="ru-RU"/>
        </w:rPr>
        <w:t>При отсутствии в Договоре или в действующем законодательстве вышеуказанных требований И</w:t>
      </w:r>
      <w:r>
        <w:rPr>
          <w:rFonts w:ascii="Times New Roman" w:eastAsia="Times New Roman" w:hAnsi="Times New Roman" w:cs="Times New Roman"/>
          <w:color w:val="000000"/>
          <w:lang w:eastAsia="ru-RU"/>
        </w:rPr>
        <w:t>с</w:t>
      </w:r>
      <w:r w:rsidRPr="00FC4ECF">
        <w:rPr>
          <w:rFonts w:ascii="Times New Roman" w:eastAsia="Times New Roman" w:hAnsi="Times New Roman" w:cs="Times New Roman"/>
          <w:color w:val="000000"/>
          <w:lang w:eastAsia="ru-RU"/>
        </w:rPr>
        <w:t xml:space="preserve">полнитель гарантирует, что результат </w:t>
      </w:r>
      <w:r>
        <w:rPr>
          <w:rFonts w:ascii="Times New Roman" w:eastAsia="Times New Roman" w:hAnsi="Times New Roman" w:cs="Times New Roman"/>
          <w:color w:val="000000"/>
          <w:lang w:eastAsia="ru-RU"/>
        </w:rPr>
        <w:t xml:space="preserve">Услуг </w:t>
      </w:r>
      <w:r w:rsidRPr="00FC4ECF">
        <w:rPr>
          <w:rFonts w:ascii="Times New Roman" w:eastAsia="Times New Roman" w:hAnsi="Times New Roman" w:cs="Times New Roman"/>
          <w:color w:val="000000"/>
          <w:lang w:eastAsia="ru-RU"/>
        </w:rPr>
        <w:t xml:space="preserve">соответствует требованиям, обычно предъявляемым к </w:t>
      </w:r>
      <w:r>
        <w:rPr>
          <w:rFonts w:ascii="Times New Roman" w:eastAsia="Times New Roman" w:hAnsi="Times New Roman" w:cs="Times New Roman"/>
          <w:color w:val="000000"/>
          <w:lang w:eastAsia="ru-RU"/>
        </w:rPr>
        <w:t>услугам</w:t>
      </w:r>
      <w:r w:rsidRPr="00FC4ECF">
        <w:rPr>
          <w:rFonts w:ascii="Times New Roman" w:eastAsia="Times New Roman" w:hAnsi="Times New Roman" w:cs="Times New Roman"/>
          <w:color w:val="000000"/>
          <w:lang w:eastAsia="ru-RU"/>
        </w:rPr>
        <w:t xml:space="preserve"> соответствующего рода.</w:t>
      </w:r>
    </w:p>
    <w:p w14:paraId="1CF85E38" w14:textId="6C8AB1F8" w:rsidR="00CE24C6" w:rsidRPr="004077B2" w:rsidRDefault="00FC4ECF" w:rsidP="00CE24C6">
      <w:pPr>
        <w:suppressAutoHyphens w:val="0"/>
        <w:autoSpaceDE w:val="0"/>
        <w:autoSpaceDN w:val="0"/>
        <w:adjustRightInd w:val="0"/>
        <w:spacing w:after="0" w:line="240" w:lineRule="auto"/>
        <w:ind w:firstLine="70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5.7. </w:t>
      </w:r>
      <w:r w:rsidR="00CE24C6" w:rsidRPr="004077B2">
        <w:rPr>
          <w:rFonts w:ascii="Times New Roman" w:eastAsia="Times New Roman" w:hAnsi="Times New Roman" w:cs="Times New Roman"/>
          <w:lang w:eastAsia="ru-RU"/>
        </w:rPr>
        <w:t xml:space="preserve">Каждая из Сторон в порядке статьи 431.2 </w:t>
      </w:r>
      <w:bookmarkStart w:id="2" w:name="_Hlk149587196"/>
      <w:r w:rsidR="00CE24C6" w:rsidRPr="004077B2">
        <w:rPr>
          <w:rFonts w:ascii="Times New Roman" w:eastAsia="Times New Roman" w:hAnsi="Times New Roman" w:cs="Times New Roman"/>
          <w:lang w:eastAsia="ru-RU"/>
        </w:rPr>
        <w:t xml:space="preserve">Гражданского кодекса Российской Федерации </w:t>
      </w:r>
      <w:bookmarkEnd w:id="2"/>
      <w:r w:rsidR="00CE24C6" w:rsidRPr="004077B2">
        <w:rPr>
          <w:rFonts w:ascii="Times New Roman" w:eastAsia="Times New Roman" w:hAnsi="Times New Roman" w:cs="Times New Roman"/>
          <w:lang w:eastAsia="ru-RU"/>
        </w:rPr>
        <w:t>заверяет другую Сторону в том, что:</w:t>
      </w:r>
    </w:p>
    <w:p w14:paraId="7F435C16"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lastRenderedPageBreak/>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5630BEB6"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представитель, подписывающий от имени Стороны Договор, обладает всеми необходимыми на то полномочиями;</w:t>
      </w:r>
    </w:p>
    <w:p w14:paraId="27113CBC"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при заключении Договора каждая из Сторон предоставила другой Стороне полную и достоверную информация о себе;</w:t>
      </w:r>
    </w:p>
    <w:p w14:paraId="5B53D25C"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39B9FA00"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2EB89F07"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 xml:space="preserve">Договор заключается Стороной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7BB99EE4"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взаимозависимые, аффилированные лица, а также привлекаемые Стороной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1B117862"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Способна надлежащим образом исполнять свои обязательства по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0843FC48"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3331FDDF" w14:textId="77777777" w:rsidR="00CE24C6" w:rsidRPr="004077B2" w:rsidRDefault="00CE24C6" w:rsidP="00CE24C6">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Заключение, исполнение и прекращение Договора не влечет и не повлечет нарушение прав и законных интересов третьих лиц.</w:t>
      </w:r>
    </w:p>
    <w:p w14:paraId="54EF656A" w14:textId="77777777" w:rsidR="00FC4ECF" w:rsidRDefault="00CE24C6" w:rsidP="00FC4ECF">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Каждая Сторона при заключении Договора полагается на указанные в пунктах 5.</w:t>
      </w:r>
      <w:r>
        <w:rPr>
          <w:rFonts w:ascii="Times New Roman" w:eastAsia="Times New Roman" w:hAnsi="Times New Roman" w:cs="Times New Roman"/>
          <w:lang w:eastAsia="ru-RU"/>
        </w:rPr>
        <w:t>5</w:t>
      </w:r>
      <w:r w:rsidRPr="004077B2">
        <w:rPr>
          <w:rFonts w:ascii="Times New Roman" w:eastAsia="Times New Roman" w:hAnsi="Times New Roman" w:cs="Times New Roman"/>
          <w:lang w:eastAsia="ru-RU"/>
        </w:rPr>
        <w:t>.-5.</w:t>
      </w:r>
      <w:r w:rsidR="00FC4ECF">
        <w:rPr>
          <w:rFonts w:ascii="Times New Roman" w:eastAsia="Times New Roman" w:hAnsi="Times New Roman" w:cs="Times New Roman"/>
          <w:lang w:eastAsia="ru-RU"/>
        </w:rPr>
        <w:t>7</w:t>
      </w:r>
      <w:r w:rsidRPr="004077B2">
        <w:rPr>
          <w:rFonts w:ascii="Times New Roman" w:eastAsia="Times New Roman" w:hAnsi="Times New Roman" w:cs="Times New Roman"/>
          <w:lang w:eastAsia="ru-RU"/>
        </w:rPr>
        <w:t>. Договора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r w:rsidR="00FC4ECF">
        <w:rPr>
          <w:rFonts w:ascii="Times New Roman" w:eastAsia="Times New Roman" w:hAnsi="Times New Roman" w:cs="Times New Roman"/>
          <w:lang w:eastAsia="ru-RU"/>
        </w:rPr>
        <w:t xml:space="preserve"> </w:t>
      </w:r>
      <w:bookmarkStart w:id="3" w:name="_Hlk161655785"/>
      <w:r w:rsidR="00FC4ECF" w:rsidRPr="00A711ED">
        <w:rPr>
          <w:rFonts w:ascii="Times New Roman" w:eastAsia="Times New Roman" w:hAnsi="Times New Roman" w:cs="Times New Roman"/>
          <w:lang w:eastAsia="ru-RU"/>
        </w:rPr>
        <w:t>В случае нарушения гарантий и заверений, установленных в п</w:t>
      </w:r>
      <w:r w:rsidR="00FC4ECF">
        <w:rPr>
          <w:rFonts w:ascii="Times New Roman" w:eastAsia="Times New Roman" w:hAnsi="Times New Roman" w:cs="Times New Roman"/>
          <w:lang w:eastAsia="ru-RU"/>
        </w:rPr>
        <w:t>унктах</w:t>
      </w:r>
      <w:r w:rsidR="00FC4ECF" w:rsidRPr="00A711ED">
        <w:rPr>
          <w:rFonts w:ascii="Times New Roman" w:eastAsia="Times New Roman" w:hAnsi="Times New Roman" w:cs="Times New Roman"/>
          <w:lang w:eastAsia="ru-RU"/>
        </w:rPr>
        <w:t xml:space="preserve"> 5.</w:t>
      </w:r>
      <w:r w:rsidR="00FC4ECF">
        <w:rPr>
          <w:rFonts w:ascii="Times New Roman" w:eastAsia="Times New Roman" w:hAnsi="Times New Roman" w:cs="Times New Roman"/>
          <w:lang w:eastAsia="ru-RU"/>
        </w:rPr>
        <w:t>5.-5.</w:t>
      </w:r>
      <w:r w:rsidR="00FC4ECF" w:rsidRPr="00BE6570">
        <w:rPr>
          <w:rFonts w:ascii="Times New Roman" w:eastAsia="Times New Roman" w:hAnsi="Times New Roman" w:cs="Times New Roman"/>
          <w:lang w:eastAsia="ru-RU"/>
        </w:rPr>
        <w:t>7</w:t>
      </w:r>
      <w:r w:rsidR="00FC4ECF">
        <w:rPr>
          <w:rFonts w:ascii="Times New Roman" w:eastAsia="Times New Roman" w:hAnsi="Times New Roman" w:cs="Times New Roman"/>
          <w:lang w:eastAsia="ru-RU"/>
        </w:rPr>
        <w:t>.</w:t>
      </w:r>
      <w:r w:rsidR="00FC4ECF" w:rsidRPr="00A711ED">
        <w:rPr>
          <w:rFonts w:ascii="Times New Roman" w:eastAsia="Times New Roman" w:hAnsi="Times New Roman" w:cs="Times New Roman"/>
          <w:lang w:eastAsia="ru-RU"/>
        </w:rPr>
        <w:t xml:space="preserve"> Договора, </w:t>
      </w:r>
      <w:r w:rsidR="00FC4ECF">
        <w:rPr>
          <w:rFonts w:ascii="Times New Roman" w:eastAsia="Times New Roman" w:hAnsi="Times New Roman" w:cs="Times New Roman"/>
          <w:lang w:eastAsia="ru-RU"/>
        </w:rPr>
        <w:t>Исполнитель</w:t>
      </w:r>
      <w:r w:rsidR="00FC4ECF" w:rsidRPr="00A711ED">
        <w:rPr>
          <w:rFonts w:ascii="Times New Roman" w:eastAsia="Times New Roman" w:hAnsi="Times New Roman" w:cs="Times New Roman"/>
          <w:lang w:eastAsia="ru-RU"/>
        </w:rPr>
        <w:t xml:space="preserve"> обязан уплатить по письменному требованию </w:t>
      </w:r>
      <w:r w:rsidR="00FC4ECF">
        <w:rPr>
          <w:rFonts w:ascii="Times New Roman" w:eastAsia="Times New Roman" w:hAnsi="Times New Roman" w:cs="Times New Roman"/>
          <w:lang w:eastAsia="ru-RU"/>
        </w:rPr>
        <w:t>Заказчика</w:t>
      </w:r>
      <w:r w:rsidR="00FC4ECF" w:rsidRPr="00A711ED">
        <w:rPr>
          <w:rFonts w:ascii="Times New Roman" w:eastAsia="Times New Roman" w:hAnsi="Times New Roman" w:cs="Times New Roman"/>
          <w:lang w:eastAsia="ru-RU"/>
        </w:rPr>
        <w:t xml:space="preserve"> неустойку в размере 30 (тридцати</w:t>
      </w:r>
      <w:r w:rsidR="00FC4ECF" w:rsidRPr="00BE6570">
        <w:rPr>
          <w:rFonts w:ascii="Times New Roman" w:eastAsia="Times New Roman" w:hAnsi="Times New Roman" w:cs="Times New Roman"/>
          <w:lang w:eastAsia="ru-RU"/>
        </w:rPr>
        <w:t>)</w:t>
      </w:r>
      <w:r w:rsidR="00FC4ECF" w:rsidRPr="00A711ED">
        <w:rPr>
          <w:rFonts w:ascii="Times New Roman" w:eastAsia="Times New Roman" w:hAnsi="Times New Roman" w:cs="Times New Roman"/>
          <w:lang w:eastAsia="ru-RU"/>
        </w:rPr>
        <w:t xml:space="preserve"> </w:t>
      </w:r>
      <w:r w:rsidR="00FC4ECF" w:rsidRPr="00BE6570">
        <w:rPr>
          <w:rFonts w:ascii="Times New Roman" w:eastAsia="Times New Roman" w:hAnsi="Times New Roman" w:cs="Times New Roman"/>
          <w:lang w:eastAsia="ru-RU"/>
        </w:rPr>
        <w:t xml:space="preserve">% </w:t>
      </w:r>
      <w:r w:rsidR="00FC4ECF" w:rsidRPr="00A711ED">
        <w:rPr>
          <w:rFonts w:ascii="Times New Roman" w:eastAsia="Times New Roman" w:hAnsi="Times New Roman" w:cs="Times New Roman"/>
          <w:lang w:eastAsia="ru-RU"/>
        </w:rPr>
        <w:t xml:space="preserve">от </w:t>
      </w:r>
      <w:r w:rsidR="00FC4ECF">
        <w:rPr>
          <w:rFonts w:ascii="Times New Roman" w:eastAsia="Times New Roman" w:hAnsi="Times New Roman" w:cs="Times New Roman"/>
          <w:lang w:eastAsia="ru-RU"/>
        </w:rPr>
        <w:t>Ц</w:t>
      </w:r>
      <w:r w:rsidR="00FC4ECF" w:rsidRPr="00A711ED">
        <w:rPr>
          <w:rFonts w:ascii="Times New Roman" w:eastAsia="Times New Roman" w:hAnsi="Times New Roman" w:cs="Times New Roman"/>
          <w:lang w:eastAsia="ru-RU"/>
        </w:rPr>
        <w:t xml:space="preserve">ены </w:t>
      </w:r>
      <w:r w:rsidR="00FC4ECF">
        <w:rPr>
          <w:rFonts w:ascii="Times New Roman" w:eastAsia="Times New Roman" w:hAnsi="Times New Roman" w:cs="Times New Roman"/>
          <w:lang w:eastAsia="ru-RU"/>
        </w:rPr>
        <w:t>Договора</w:t>
      </w:r>
      <w:r w:rsidR="00FC4ECF" w:rsidRPr="00A711ED">
        <w:rPr>
          <w:rFonts w:ascii="Times New Roman" w:eastAsia="Times New Roman" w:hAnsi="Times New Roman" w:cs="Times New Roman"/>
          <w:lang w:eastAsia="ru-RU"/>
        </w:rPr>
        <w:t>.</w:t>
      </w:r>
    </w:p>
    <w:p w14:paraId="7F128372" w14:textId="77777777" w:rsidR="00FC4ECF" w:rsidRPr="004077B2" w:rsidRDefault="00FC4ECF" w:rsidP="00FC4ECF">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5.8. Заказчик</w:t>
      </w:r>
      <w:r w:rsidRPr="00760FE7">
        <w:rPr>
          <w:rFonts w:ascii="Times New Roman" w:eastAsia="Times New Roman" w:hAnsi="Times New Roman" w:cs="Times New Roman"/>
          <w:lang w:eastAsia="ru-RU"/>
        </w:rPr>
        <w:t xml:space="preserve"> вправе удержать штрафные санкции (пеню), предусмотренные Договором, из сумм, подлежащих выплате по Договору.</w:t>
      </w:r>
    </w:p>
    <w:bookmarkEnd w:id="3"/>
    <w:p w14:paraId="1FE511D4" w14:textId="4BB0B3D2" w:rsidR="00CE24C6" w:rsidRPr="004077B2" w:rsidRDefault="00CE24C6" w:rsidP="00CE24C6">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p>
    <w:p w14:paraId="31BE7DD7" w14:textId="77777777" w:rsidR="00CE24C6" w:rsidRPr="00843FEC" w:rsidRDefault="00CE24C6" w:rsidP="00843FEC">
      <w:pPr>
        <w:spacing w:after="0" w:line="240" w:lineRule="auto"/>
        <w:ind w:firstLine="709"/>
        <w:jc w:val="both"/>
        <w:rPr>
          <w:rFonts w:ascii="Times New Roman" w:eastAsia="Times New Roman" w:hAnsi="Times New Roman" w:cs="Times New Roman"/>
          <w:lang w:eastAsia="ru-RU"/>
        </w:rPr>
      </w:pPr>
    </w:p>
    <w:p w14:paraId="52492CDB" w14:textId="77777777" w:rsidR="00541837" w:rsidRPr="00843FEC" w:rsidRDefault="00541837" w:rsidP="00843FEC">
      <w:pPr>
        <w:spacing w:after="0" w:line="240" w:lineRule="auto"/>
        <w:ind w:firstLine="709"/>
        <w:jc w:val="both"/>
        <w:rPr>
          <w:rFonts w:ascii="Times New Roman" w:eastAsia="Times New Roman" w:hAnsi="Times New Roman" w:cs="Times New Roman"/>
          <w:lang w:eastAsia="ru-RU"/>
        </w:rPr>
      </w:pPr>
    </w:p>
    <w:p w14:paraId="0C112713" w14:textId="287718C9" w:rsidR="00843FEC" w:rsidRPr="00843FEC" w:rsidRDefault="00843FEC" w:rsidP="00843FEC">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rPr>
        <w:t xml:space="preserve">6. </w:t>
      </w:r>
      <w:r w:rsidRPr="00843FEC">
        <w:rPr>
          <w:rFonts w:ascii="Times New Roman" w:hAnsi="Times New Roman" w:cs="Times New Roman"/>
          <w:b/>
        </w:rPr>
        <w:t>ФОРС-МАЖОР</w:t>
      </w:r>
    </w:p>
    <w:p w14:paraId="0914AC24" w14:textId="75049764" w:rsidR="00843FEC" w:rsidRPr="00843FEC" w:rsidRDefault="00843FEC" w:rsidP="00843FEC">
      <w:pPr>
        <w:pStyle w:val="21"/>
        <w:suppressAutoHyphens/>
        <w:spacing w:after="0" w:line="240" w:lineRule="auto"/>
        <w:ind w:firstLine="709"/>
        <w:rPr>
          <w:szCs w:val="22"/>
        </w:rPr>
      </w:pPr>
      <w:r>
        <w:rPr>
          <w:szCs w:val="22"/>
        </w:rPr>
        <w:t>6</w:t>
      </w:r>
      <w:r w:rsidRPr="00843FEC">
        <w:rPr>
          <w:szCs w:val="22"/>
        </w:rPr>
        <w:t>.1.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w:t>
      </w:r>
    </w:p>
    <w:p w14:paraId="791CA94E" w14:textId="09BAC34B" w:rsidR="00843FEC" w:rsidRPr="00843FEC" w:rsidRDefault="00843FEC" w:rsidP="00843FEC">
      <w:pPr>
        <w:pStyle w:val="21"/>
        <w:suppressAutoHyphens/>
        <w:spacing w:after="0" w:line="240" w:lineRule="auto"/>
        <w:ind w:firstLine="709"/>
        <w:rPr>
          <w:szCs w:val="22"/>
        </w:rPr>
      </w:pPr>
      <w:r>
        <w:rPr>
          <w:szCs w:val="22"/>
        </w:rPr>
        <w:t>6</w:t>
      </w:r>
      <w:r w:rsidRPr="00843FEC">
        <w:rPr>
          <w:szCs w:val="22"/>
        </w:rPr>
        <w:t>.2.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рабочих дней после начала их действия или прекращения.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B98196F" w14:textId="03EC6C2F" w:rsidR="00843FEC" w:rsidRPr="00843FEC" w:rsidRDefault="00843FEC" w:rsidP="00843FEC">
      <w:pPr>
        <w:pStyle w:val="21"/>
        <w:suppressAutoHyphens/>
        <w:spacing w:after="0" w:line="240" w:lineRule="auto"/>
        <w:ind w:firstLine="709"/>
        <w:rPr>
          <w:szCs w:val="22"/>
        </w:rPr>
      </w:pPr>
      <w:r>
        <w:rPr>
          <w:szCs w:val="22"/>
        </w:rPr>
        <w:t>6</w:t>
      </w:r>
      <w:r w:rsidRPr="00843FEC">
        <w:rPr>
          <w:szCs w:val="22"/>
        </w:rPr>
        <w:t>.3. Надлежащим доказательством наличия вышеуказанных обстоятельств и их продолжительности будут являться справки, выданные уполномоченными органами Российской Федерации и/или уполномоченными организациями.</w:t>
      </w:r>
    </w:p>
    <w:p w14:paraId="75149A27" w14:textId="6F444FD0"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 xml:space="preserve">.4. Если указанные обстоятельства продолжаются более 2 (двух) месяцев, каждая Сторона имеет право на досрочное внесудебное расторжение Договора в одностороннем порядке.  В этом случае Сторона, явившаяся инициатором такого расторжения, в срок не позднее 30 (тридцати) календарных дней до предполагаемой даты расторжения Договора, направляет второй Стороне соответствующее письменное уведомление. Договор считается расторгнутым по истечении указанного срока, если иной срок не указан в </w:t>
      </w:r>
      <w:r w:rsidRPr="00843FEC">
        <w:rPr>
          <w:rFonts w:ascii="Times New Roman" w:hAnsi="Times New Roman" w:cs="Times New Roman"/>
        </w:rPr>
        <w:lastRenderedPageBreak/>
        <w:t>уведомлении. В случае такого расторжения Договора Стороны производят расчеты по состоянию на момент возникновения указанных в п.</w:t>
      </w:r>
      <w:r>
        <w:rPr>
          <w:rFonts w:ascii="Times New Roman" w:hAnsi="Times New Roman" w:cs="Times New Roman"/>
        </w:rPr>
        <w:t>6</w:t>
      </w:r>
      <w:r w:rsidRPr="00843FEC">
        <w:rPr>
          <w:rFonts w:ascii="Times New Roman" w:hAnsi="Times New Roman" w:cs="Times New Roman"/>
        </w:rPr>
        <w:t>.1. Договора обстоятельств, которые предполагают оплату исполненных по Договору обязательств и возврат перечисленных ранее денежных средств за неисполненные в связи с наступлением обстоятельств непреодолимой силы обязательства.</w:t>
      </w:r>
    </w:p>
    <w:p w14:paraId="326ABA69" w14:textId="54AE5142"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.5. Стороны установили, что введение какой-либо юрисдикцией / государством / объединением государств / участниками какого-либо международного договора в отношении Российской Федерации / Стороны / участника Стороны / конечного бенефициара Стороны / аффилированного лица Стороны санкций и тому подобных мер не является обстоятельством непреодолимой силы по Договору.</w:t>
      </w:r>
    </w:p>
    <w:p w14:paraId="437E2BE1" w14:textId="77777777" w:rsidR="00843FEC" w:rsidRPr="00843FEC" w:rsidRDefault="00843FEC" w:rsidP="00843FEC">
      <w:pPr>
        <w:spacing w:after="0" w:line="240" w:lineRule="auto"/>
        <w:rPr>
          <w:rFonts w:ascii="Times New Roman" w:hAnsi="Times New Roman" w:cs="Times New Roman"/>
        </w:rPr>
      </w:pPr>
    </w:p>
    <w:p w14:paraId="5A66397E" w14:textId="7C7BAF15" w:rsidR="00843FEC" w:rsidRPr="00843FEC" w:rsidRDefault="00843FEC" w:rsidP="00843FEC">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rPr>
        <w:t xml:space="preserve">7. </w:t>
      </w:r>
      <w:r w:rsidRPr="00843FEC">
        <w:rPr>
          <w:rFonts w:ascii="Times New Roman" w:hAnsi="Times New Roman" w:cs="Times New Roman"/>
          <w:b/>
        </w:rPr>
        <w:t>КОНФИДЕНЦИАЛЬНОСТЬ</w:t>
      </w:r>
    </w:p>
    <w:p w14:paraId="1EB8800D" w14:textId="0568CF28"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7.1. </w:t>
      </w:r>
      <w:r w:rsidRPr="00843FEC">
        <w:rPr>
          <w:rFonts w:ascii="Times New Roman" w:hAnsi="Times New Roman" w:cs="Times New Roman"/>
        </w:rPr>
        <w:t>Настоящим Стороны обязуются рассматривать как конфиденциальные любые материалы и документы, а также данные, передаваемые курьером, на электронных носителях или путем передачи по каналам связи, предоставленные и подготовленные любой из Сторон в рамках выполнения Договора, и/или материалы, документы и данные, ставшие известными другой Стороне в связи с исполнением обязательств по Договору.</w:t>
      </w:r>
    </w:p>
    <w:p w14:paraId="27152E11" w14:textId="4BAF9136"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7.2. </w:t>
      </w:r>
      <w:r w:rsidRPr="00843FEC">
        <w:rPr>
          <w:rFonts w:ascii="Times New Roman" w:hAnsi="Times New Roman" w:cs="Times New Roman"/>
        </w:rPr>
        <w:t>Стороны взаимно обязуются сохранять надлежащим образом в тайне конфиденциальную информацию, полученную друг от друга, и обеспечить её сохранность путем принятия мер, по крайней мере, таких же, какие они используют в отношении собственной конфиденциальной информации.</w:t>
      </w:r>
    </w:p>
    <w:p w14:paraId="7295169E" w14:textId="27BD9BB7"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7.3. </w:t>
      </w:r>
      <w:r w:rsidRPr="00843FEC">
        <w:rPr>
          <w:rFonts w:ascii="Times New Roman" w:hAnsi="Times New Roman" w:cs="Times New Roman"/>
        </w:rPr>
        <w:t>Стороны обязуются не разглашать и не раскрывать прямо или косвенно в какой-либо форме и какими-либо средствами полученную конфиденциальную информацию в целом или ее часть третьим лицам, не копировать или как-либо иначе не воспроизводить её полностью или частично в целях передачи третьей стороне без предварительного письменного согласия другой Стороны, за исключением случаев, предусмотренных законодательством Российской Федерации.</w:t>
      </w:r>
    </w:p>
    <w:p w14:paraId="549BDCEA" w14:textId="77777777" w:rsid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7.4. </w:t>
      </w:r>
      <w:r w:rsidRPr="00843FEC">
        <w:rPr>
          <w:rFonts w:ascii="Times New Roman" w:hAnsi="Times New Roman" w:cs="Times New Roman"/>
        </w:rPr>
        <w:t>Информация не будет отнесена к конфиденциальной, если к информации имеется свободный доступ на законном основании и Сторона, являющаяся обладателем информации, не принимает необходимые меры к охране ее конфиденциальности.</w:t>
      </w:r>
    </w:p>
    <w:p w14:paraId="59C4B809" w14:textId="66B07F98"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7.5. </w:t>
      </w:r>
      <w:r w:rsidRPr="00843FEC">
        <w:rPr>
          <w:rFonts w:ascii="Times New Roman" w:hAnsi="Times New Roman" w:cs="Times New Roman"/>
        </w:rPr>
        <w:t>Сам факт заключения и предмет Договора может быть использован Сторонами в рекламно-маркетинговых целях только после получения письменного согласия другой Стороны.</w:t>
      </w:r>
    </w:p>
    <w:p w14:paraId="6AD518D1" w14:textId="77777777" w:rsidR="00843FEC" w:rsidRPr="00843FEC" w:rsidRDefault="00843FEC" w:rsidP="00843FEC">
      <w:pPr>
        <w:spacing w:after="0" w:line="240" w:lineRule="auto"/>
        <w:jc w:val="center"/>
        <w:rPr>
          <w:rFonts w:ascii="Times New Roman" w:hAnsi="Times New Roman" w:cs="Times New Roman"/>
        </w:rPr>
      </w:pPr>
    </w:p>
    <w:p w14:paraId="0C260B2E" w14:textId="6BE1BF2F" w:rsidR="00843FEC" w:rsidRPr="00843FEC" w:rsidRDefault="00843FEC" w:rsidP="00843FEC">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caps/>
        </w:rPr>
        <w:t xml:space="preserve">8. </w:t>
      </w:r>
      <w:r w:rsidRPr="00843FEC">
        <w:rPr>
          <w:rFonts w:ascii="Times New Roman" w:hAnsi="Times New Roman" w:cs="Times New Roman"/>
          <w:b/>
          <w:caps/>
        </w:rPr>
        <w:t>АНТИКОРРУПЦИОННАЯ ОГОВОРКА</w:t>
      </w:r>
    </w:p>
    <w:p w14:paraId="2A87A3ED" w14:textId="51E94233"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исполнении своих обязательств по Договору Стороны гарантируют, что они сами, их представители, работники или посредники (далее - </w:t>
      </w:r>
      <w:r w:rsidR="00B0224C">
        <w:rPr>
          <w:rFonts w:ascii="Times New Roman" w:hAnsi="Times New Roman" w:cs="Times New Roman"/>
        </w:rPr>
        <w:t>п</w:t>
      </w:r>
      <w:r w:rsidRPr="00843FEC">
        <w:rPr>
          <w:rFonts w:ascii="Times New Roman" w:hAnsi="Times New Roman" w:cs="Times New Roman"/>
        </w:rPr>
        <w:t>редставители):</w:t>
      </w:r>
    </w:p>
    <w:p w14:paraId="30A88820"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-не осуществляют действия, квалифицируемые применимыми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C7B02F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w:t>
      </w:r>
      <w:r w:rsidRPr="00843FEC">
        <w:rPr>
          <w:rFonts w:ascii="Times New Roman" w:hAnsi="Times New Roman" w:cs="Times New Roman"/>
          <w:lang w:val="en-US"/>
        </w:rPr>
        <w:t>i</w:t>
      </w:r>
      <w:r w:rsidRPr="00843FEC">
        <w:rPr>
          <w:rFonts w:ascii="Times New Roman" w:hAnsi="Times New Roman" w:cs="Times New Roman"/>
        </w:rPr>
        <w:t>) предоставление неоправданных преимуществ по сравнению с другими контрагентами; (</w:t>
      </w:r>
      <w:r w:rsidRPr="00843FEC">
        <w:rPr>
          <w:rFonts w:ascii="Times New Roman" w:hAnsi="Times New Roman" w:cs="Times New Roman"/>
          <w:lang w:val="en-US"/>
        </w:rPr>
        <w:t>ii</w:t>
      </w:r>
      <w:r w:rsidRPr="00843FEC">
        <w:rPr>
          <w:rFonts w:ascii="Times New Roman" w:hAnsi="Times New Roman" w:cs="Times New Roman"/>
        </w:rPr>
        <w:t>) предоставление каких-либо гарантий; (</w:t>
      </w:r>
      <w:r w:rsidRPr="00843FEC">
        <w:rPr>
          <w:rFonts w:ascii="Times New Roman" w:hAnsi="Times New Roman" w:cs="Times New Roman"/>
          <w:lang w:val="en-US"/>
        </w:rPr>
        <w:t>iii</w:t>
      </w:r>
      <w:r w:rsidRPr="00843FEC">
        <w:rPr>
          <w:rFonts w:ascii="Times New Roman" w:hAnsi="Times New Roman" w:cs="Times New Roman"/>
        </w:rPr>
        <w:t>) ускорение либо нарушение существующих процедур; (</w:t>
      </w:r>
      <w:r w:rsidRPr="00843FEC">
        <w:rPr>
          <w:rFonts w:ascii="Times New Roman" w:hAnsi="Times New Roman" w:cs="Times New Roman"/>
          <w:lang w:val="en-US"/>
        </w:rPr>
        <w:t>iv</w:t>
      </w:r>
      <w:r w:rsidRPr="00843FEC">
        <w:rPr>
          <w:rFonts w:ascii="Times New Roman" w:hAnsi="Times New Roman" w:cs="Times New Roman"/>
        </w:rPr>
        <w:t>) совершение иных действий, идущих вразрез с принципами прозрачности и открытости взаимоотношений между Сторонами;</w:t>
      </w:r>
    </w:p>
    <w:p w14:paraId="262DF203"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4BAA119D"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рассмотрении подобного уведомления, Стороны гарантируют друг другу: </w:t>
      </w:r>
    </w:p>
    <w:p w14:paraId="56729A8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9F6632"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4F203945"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w:t>
      </w:r>
      <w:r w:rsidRPr="00843FEC">
        <w:rPr>
          <w:rFonts w:ascii="Times New Roman" w:hAnsi="Times New Roman" w:cs="Times New Roman"/>
        </w:rPr>
        <w:lastRenderedPageBreak/>
        <w:t>Стороны до существенных ограничений по взаимодействию со Стороной. Стороны вправе использовать все допустимые законодательством и условиями Договора (-ов)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241F33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Для целей исполнения настоящей Антикоррупционной оговорки Исполнитель обязуется отвечать на запросы Заказчика в срок не позднее 10 (десяти) рабочих дней, если более короткий срок не обозначен и не обоснован Заказчиком и/или не следует из существа запроса. </w:t>
      </w:r>
    </w:p>
    <w:p w14:paraId="571D6FE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Содержание настоящей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 -ах), случаях уступки/залога Заказчиком прав по Договору (-ам) третьим лицам, случаях привлечения Заказчиком третьих лиц для осуществления действий по взысканию задолженности по Договору (-ам),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0E45411F" w14:textId="77777777" w:rsidR="00297507" w:rsidRDefault="00297507" w:rsidP="00843FEC">
      <w:pPr>
        <w:tabs>
          <w:tab w:val="left" w:pos="567"/>
        </w:tabs>
        <w:spacing w:after="0" w:line="240" w:lineRule="auto"/>
        <w:jc w:val="both"/>
        <w:rPr>
          <w:rFonts w:ascii="Times New Roman" w:eastAsia="MS Mincho" w:hAnsi="Times New Roman" w:cs="Times New Roman"/>
          <w:bCs/>
          <w:lang w:eastAsia="ja-JP"/>
        </w:rPr>
      </w:pPr>
    </w:p>
    <w:p w14:paraId="5653974F" w14:textId="019EA995" w:rsidR="00297507" w:rsidRPr="000663BF" w:rsidRDefault="00843FEC" w:rsidP="000663BF">
      <w:pPr>
        <w:tabs>
          <w:tab w:val="left" w:pos="567"/>
        </w:tabs>
        <w:spacing w:after="0" w:line="240" w:lineRule="auto"/>
        <w:jc w:val="center"/>
        <w:rPr>
          <w:rFonts w:ascii="Times New Roman" w:eastAsia="MS Mincho" w:hAnsi="Times New Roman" w:cs="Times New Roman"/>
          <w:b/>
          <w:bCs/>
          <w:lang w:eastAsia="ja-JP"/>
        </w:rPr>
      </w:pPr>
      <w:r w:rsidRPr="00B93FB4">
        <w:rPr>
          <w:rFonts w:ascii="Times New Roman" w:eastAsia="MS Mincho" w:hAnsi="Times New Roman" w:cs="Times New Roman"/>
          <w:b/>
          <w:bCs/>
          <w:lang w:eastAsia="ja-JP"/>
        </w:rPr>
        <w:t>9</w:t>
      </w:r>
      <w:r w:rsidR="00C0258D" w:rsidRPr="00B93FB4">
        <w:rPr>
          <w:rFonts w:ascii="Times New Roman" w:eastAsia="MS Mincho" w:hAnsi="Times New Roman" w:cs="Times New Roman"/>
          <w:b/>
          <w:bCs/>
          <w:lang w:eastAsia="ja-JP"/>
        </w:rPr>
        <w:t>. ПОРЯДОК РАСТОРЖЕНИЯ ДОГОВОРА</w:t>
      </w:r>
    </w:p>
    <w:p w14:paraId="5FE08877" w14:textId="3CD577A9" w:rsidR="00297507" w:rsidRDefault="00843FEC"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.1. Договор может быть расторгнут досрочно только по соглашению Сторон и по иным основаниям, предусмотренным законодательством Российской Федерации</w:t>
      </w:r>
      <w:r w:rsidR="00651DDC">
        <w:rPr>
          <w:rFonts w:ascii="Times New Roman" w:eastAsia="MS Mincho" w:hAnsi="Times New Roman" w:cs="Times New Roman"/>
          <w:bCs/>
          <w:lang w:eastAsia="ja-JP"/>
        </w:rPr>
        <w:t xml:space="preserve"> и Договором</w:t>
      </w:r>
      <w:r w:rsidR="00C0258D">
        <w:rPr>
          <w:rFonts w:ascii="Times New Roman" w:eastAsia="MS Mincho" w:hAnsi="Times New Roman" w:cs="Times New Roman"/>
          <w:bCs/>
          <w:lang w:eastAsia="ja-JP"/>
        </w:rPr>
        <w:t>.</w:t>
      </w:r>
    </w:p>
    <w:p w14:paraId="57210A1F" w14:textId="6BA4855D" w:rsidR="008F2985"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B93FB4" w:rsidRPr="00B93FB4">
        <w:rPr>
          <w:rFonts w:ascii="Times New Roman" w:eastAsia="MS Mincho" w:hAnsi="Times New Roman" w:cs="Times New Roman"/>
          <w:bCs/>
          <w:lang w:eastAsia="ja-JP"/>
        </w:rPr>
        <w:t xml:space="preserve">.2. Заказчик имеет право в любой момент до окончания </w:t>
      </w:r>
      <w:r w:rsidR="004B1E08">
        <w:rPr>
          <w:rFonts w:ascii="Times New Roman" w:eastAsia="MS Mincho" w:hAnsi="Times New Roman" w:cs="Times New Roman"/>
          <w:bCs/>
          <w:lang w:eastAsia="ja-JP"/>
        </w:rPr>
        <w:t>оказания Услуг</w:t>
      </w:r>
      <w:r w:rsidR="00B93FB4" w:rsidRPr="00B93FB4">
        <w:rPr>
          <w:rFonts w:ascii="Times New Roman" w:eastAsia="MS Mincho" w:hAnsi="Times New Roman" w:cs="Times New Roman"/>
          <w:bCs/>
          <w:lang w:eastAsia="ja-JP"/>
        </w:rPr>
        <w:t xml:space="preserve"> расторгнуть Договор в одностороннем порядке (отказаться от исполнения Договора), при обязательном направлении письменного уведомления в адрес Исполнителя, указанный в п. 1</w:t>
      </w:r>
      <w:r>
        <w:rPr>
          <w:rFonts w:ascii="Times New Roman" w:eastAsia="MS Mincho" w:hAnsi="Times New Roman" w:cs="Times New Roman"/>
          <w:bCs/>
          <w:lang w:eastAsia="ja-JP"/>
        </w:rPr>
        <w:t>2</w:t>
      </w:r>
      <w:r w:rsidR="00B93FB4" w:rsidRPr="00B93FB4">
        <w:rPr>
          <w:rFonts w:ascii="Times New Roman" w:eastAsia="MS Mincho" w:hAnsi="Times New Roman" w:cs="Times New Roman"/>
          <w:bCs/>
          <w:lang w:eastAsia="ja-JP"/>
        </w:rPr>
        <w:t xml:space="preserve"> Договора. В данном случае Заказчик обязуется оплатить </w:t>
      </w:r>
      <w:r w:rsidR="002C32BA" w:rsidRPr="00B93FB4">
        <w:rPr>
          <w:rFonts w:ascii="Times New Roman" w:eastAsia="MS Mincho" w:hAnsi="Times New Roman" w:cs="Times New Roman"/>
          <w:bCs/>
          <w:lang w:eastAsia="ja-JP"/>
        </w:rPr>
        <w:t>документально подтвержденные расходы Исполнителя</w:t>
      </w:r>
      <w:r w:rsidR="00B57A2B" w:rsidRPr="00B93FB4">
        <w:rPr>
          <w:rFonts w:ascii="Times New Roman" w:eastAsia="MS Mincho" w:hAnsi="Times New Roman" w:cs="Times New Roman"/>
          <w:bCs/>
          <w:lang w:eastAsia="ja-JP"/>
        </w:rPr>
        <w:t xml:space="preserve"> </w:t>
      </w:r>
      <w:r w:rsidR="00B93FB4" w:rsidRPr="00B93FB4">
        <w:rPr>
          <w:rFonts w:ascii="Times New Roman" w:eastAsia="MS Mincho" w:hAnsi="Times New Roman" w:cs="Times New Roman"/>
          <w:bCs/>
          <w:lang w:eastAsia="ja-JP"/>
        </w:rPr>
        <w:t>в течение 5 (пяти) рабочих дней с даты расторжения Договора. Убытки, причиненные Исполнителю односторонним отказом Заказчика от исполнения Договора, возмещению не подлежат.</w:t>
      </w:r>
    </w:p>
    <w:p w14:paraId="1618ECFC" w14:textId="69BB7D93" w:rsidR="00297507"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3</w:t>
      </w:r>
      <w:r w:rsidR="00C0258D">
        <w:rPr>
          <w:rFonts w:ascii="Times New Roman" w:eastAsia="MS Mincho" w:hAnsi="Times New Roman" w:cs="Times New Roman"/>
          <w:bCs/>
          <w:lang w:eastAsia="ja-JP"/>
        </w:rPr>
        <w:t>. В случае одностороннего внесудебного отказа от Договора в соответствии с условиями п.</w:t>
      </w:r>
      <w:r>
        <w:rPr>
          <w:rFonts w:ascii="Times New Roman" w:eastAsia="MS Mincho" w:hAnsi="Times New Roman" w:cs="Times New Roman"/>
          <w:bCs/>
          <w:lang w:eastAsia="ja-JP"/>
        </w:rPr>
        <w:t xml:space="preserve"> 9.2.</w:t>
      </w:r>
      <w:r w:rsidR="00C0258D">
        <w:rPr>
          <w:rFonts w:ascii="Times New Roman" w:eastAsia="MS Mincho" w:hAnsi="Times New Roman" w:cs="Times New Roman"/>
          <w:bCs/>
          <w:lang w:eastAsia="ja-JP"/>
        </w:rPr>
        <w:t xml:space="preserve"> Договора </w:t>
      </w:r>
      <w:r w:rsidR="00A55C56">
        <w:rPr>
          <w:rFonts w:ascii="Times New Roman" w:eastAsia="MS Mincho" w:hAnsi="Times New Roman" w:cs="Times New Roman"/>
          <w:bCs/>
          <w:lang w:eastAsia="ja-JP"/>
        </w:rPr>
        <w:t>Заказчик</w:t>
      </w:r>
      <w:r w:rsidR="00C0258D">
        <w:rPr>
          <w:rFonts w:ascii="Times New Roman" w:eastAsia="MS Mincho" w:hAnsi="Times New Roman" w:cs="Times New Roman"/>
          <w:bCs/>
          <w:lang w:eastAsia="ja-JP"/>
        </w:rPr>
        <w:t xml:space="preserve"> обязан письменно уведомить об этом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не менее чем за </w:t>
      </w:r>
      <w:r w:rsidR="00B57A2B">
        <w:rPr>
          <w:rFonts w:ascii="Times New Roman" w:eastAsia="MS Mincho" w:hAnsi="Times New Roman" w:cs="Times New Roman"/>
          <w:bCs/>
          <w:lang w:eastAsia="ja-JP"/>
        </w:rPr>
        <w:t>7</w:t>
      </w:r>
      <w:r w:rsidR="00C0258D">
        <w:rPr>
          <w:rFonts w:ascii="Times New Roman" w:eastAsia="MS Mincho" w:hAnsi="Times New Roman" w:cs="Times New Roman"/>
          <w:bCs/>
          <w:lang w:eastAsia="ja-JP"/>
        </w:rPr>
        <w:t xml:space="preserve"> (</w:t>
      </w:r>
      <w:r w:rsidR="00B57A2B">
        <w:rPr>
          <w:rFonts w:ascii="Times New Roman" w:eastAsia="MS Mincho" w:hAnsi="Times New Roman" w:cs="Times New Roman"/>
          <w:bCs/>
          <w:lang w:eastAsia="ja-JP"/>
        </w:rPr>
        <w:t>семь</w:t>
      </w:r>
      <w:r w:rsidR="00C0258D">
        <w:rPr>
          <w:rFonts w:ascii="Times New Roman" w:eastAsia="MS Mincho" w:hAnsi="Times New Roman" w:cs="Times New Roman"/>
          <w:bCs/>
          <w:lang w:eastAsia="ja-JP"/>
        </w:rPr>
        <w:t>) календарных дней до предполагаемой даты прекращения действия Договора</w:t>
      </w:r>
      <w:r w:rsidR="00F60EF2">
        <w:rPr>
          <w:rFonts w:ascii="Times New Roman" w:eastAsia="MS Mincho" w:hAnsi="Times New Roman" w:cs="Times New Roman"/>
          <w:bCs/>
          <w:lang w:eastAsia="ja-JP"/>
        </w:rPr>
        <w:t>.</w:t>
      </w:r>
    </w:p>
    <w:p w14:paraId="5548423B" w14:textId="1621E8A2"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sidR="005F4FB6">
        <w:rPr>
          <w:rFonts w:ascii="Times New Roman" w:eastAsia="MS Mincho" w:hAnsi="Times New Roman" w:cs="Times New Roman"/>
          <w:bCs/>
          <w:lang w:eastAsia="ja-JP"/>
        </w:rPr>
        <w:t>4</w:t>
      </w:r>
      <w:r w:rsidR="00C0258D">
        <w:rPr>
          <w:rFonts w:ascii="Times New Roman" w:eastAsia="MS Mincho" w:hAnsi="Times New Roman" w:cs="Times New Roman"/>
          <w:bCs/>
          <w:lang w:eastAsia="ja-JP"/>
        </w:rPr>
        <w:t xml:space="preserve">. Уведомление об отказе от Договора должно быть подписано уполномоченным лицом </w:t>
      </w:r>
      <w:r w:rsidR="00A55C56">
        <w:rPr>
          <w:rFonts w:ascii="Times New Roman" w:eastAsia="MS Mincho" w:hAnsi="Times New Roman" w:cs="Times New Roman"/>
          <w:bCs/>
          <w:lang w:eastAsia="ja-JP"/>
        </w:rPr>
        <w:t xml:space="preserve">Заказчика </w:t>
      </w:r>
      <w:r w:rsidR="00C0258D">
        <w:rPr>
          <w:rFonts w:ascii="Times New Roman" w:eastAsia="MS Mincho" w:hAnsi="Times New Roman" w:cs="Times New Roman"/>
          <w:bCs/>
          <w:lang w:eastAsia="ja-JP"/>
        </w:rPr>
        <w:t xml:space="preserve">и направлено по адресу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предусмотренному разделом </w:t>
      </w:r>
      <w:r>
        <w:rPr>
          <w:rFonts w:ascii="Times New Roman" w:eastAsia="MS Mincho" w:hAnsi="Times New Roman" w:cs="Times New Roman"/>
          <w:bCs/>
          <w:lang w:eastAsia="ja-JP"/>
        </w:rPr>
        <w:t>12</w:t>
      </w:r>
      <w:r w:rsidR="00C0258D">
        <w:rPr>
          <w:rFonts w:ascii="Times New Roman" w:eastAsia="MS Mincho" w:hAnsi="Times New Roman" w:cs="Times New Roman"/>
          <w:bCs/>
          <w:lang w:eastAsia="ja-JP"/>
        </w:rPr>
        <w:t xml:space="preserve"> Договора.</w:t>
      </w:r>
    </w:p>
    <w:p w14:paraId="05F52413" w14:textId="7274C9BC" w:rsidR="00B57A2B" w:rsidRDefault="00B57A2B" w:rsidP="00B57A2B">
      <w:pPr>
        <w:tabs>
          <w:tab w:val="left" w:pos="567"/>
        </w:tabs>
        <w:spacing w:after="0" w:line="240" w:lineRule="auto"/>
        <w:ind w:firstLine="709"/>
        <w:jc w:val="both"/>
        <w:rPr>
          <w:rFonts w:ascii="Times New Roman" w:eastAsia="MS Mincho" w:hAnsi="Times New Roman" w:cs="Times New Roman"/>
          <w:bCs/>
          <w:lang w:eastAsia="ja-JP"/>
        </w:rPr>
      </w:pPr>
      <w:bookmarkStart w:id="4" w:name="_Hlk161651361"/>
      <w:r w:rsidRPr="00A53411">
        <w:rPr>
          <w:rFonts w:ascii="Times New Roman" w:eastAsia="MS Mincho" w:hAnsi="Times New Roman" w:cs="Times New Roman"/>
          <w:bCs/>
          <w:lang w:eastAsia="ja-JP"/>
        </w:rPr>
        <w:t xml:space="preserve">9.5. В случае, если Исполнитель не предоставит документального подтверждения </w:t>
      </w:r>
      <w:r w:rsidR="009B5F11">
        <w:rPr>
          <w:rFonts w:ascii="Times New Roman" w:eastAsia="MS Mincho" w:hAnsi="Times New Roman" w:cs="Times New Roman"/>
          <w:bCs/>
          <w:lang w:eastAsia="ja-JP"/>
        </w:rPr>
        <w:t>оказания</w:t>
      </w:r>
      <w:r w:rsidRPr="00A53411">
        <w:rPr>
          <w:rFonts w:ascii="Times New Roman" w:eastAsia="MS Mincho" w:hAnsi="Times New Roman" w:cs="Times New Roman"/>
          <w:bCs/>
          <w:lang w:eastAsia="ja-JP"/>
        </w:rPr>
        <w:t xml:space="preserve"> части </w:t>
      </w:r>
      <w:r>
        <w:rPr>
          <w:rFonts w:ascii="Times New Roman" w:eastAsia="MS Mincho" w:hAnsi="Times New Roman" w:cs="Times New Roman"/>
          <w:bCs/>
          <w:lang w:eastAsia="ja-JP"/>
        </w:rPr>
        <w:t>Услуг</w:t>
      </w:r>
      <w:r w:rsidRPr="00A53411">
        <w:rPr>
          <w:rFonts w:ascii="Times New Roman" w:eastAsia="MS Mincho" w:hAnsi="Times New Roman" w:cs="Times New Roman"/>
          <w:bCs/>
          <w:lang w:eastAsia="ja-JP"/>
        </w:rPr>
        <w:t xml:space="preserve"> (при досрочном отказе Заказчика от исполнения Договора) до даты расторжения Договора, такие </w:t>
      </w:r>
      <w:r>
        <w:rPr>
          <w:rFonts w:ascii="Times New Roman" w:eastAsia="MS Mincho" w:hAnsi="Times New Roman" w:cs="Times New Roman"/>
          <w:bCs/>
          <w:lang w:eastAsia="ja-JP"/>
        </w:rPr>
        <w:t>Услуги</w:t>
      </w:r>
      <w:r w:rsidRPr="00A53411">
        <w:rPr>
          <w:rFonts w:ascii="Times New Roman" w:eastAsia="MS Mincho" w:hAnsi="Times New Roman" w:cs="Times New Roman"/>
          <w:bCs/>
          <w:lang w:eastAsia="ja-JP"/>
        </w:rPr>
        <w:t xml:space="preserve"> считаются не</w:t>
      </w:r>
      <w:r>
        <w:rPr>
          <w:rFonts w:ascii="Times New Roman" w:eastAsia="MS Mincho" w:hAnsi="Times New Roman" w:cs="Times New Roman"/>
          <w:bCs/>
          <w:lang w:eastAsia="ja-JP"/>
        </w:rPr>
        <w:t>оказанными</w:t>
      </w:r>
      <w:r w:rsidRPr="00A53411">
        <w:rPr>
          <w:rFonts w:ascii="Times New Roman" w:eastAsia="MS Mincho" w:hAnsi="Times New Roman" w:cs="Times New Roman"/>
          <w:bCs/>
          <w:lang w:eastAsia="ja-JP"/>
        </w:rPr>
        <w:t xml:space="preserve"> Исполнителем и не подлежат оплате.</w:t>
      </w:r>
    </w:p>
    <w:bookmarkEnd w:id="4"/>
    <w:p w14:paraId="2DE64121" w14:textId="77777777" w:rsidR="00B57A2B" w:rsidRDefault="00B57A2B" w:rsidP="00541837">
      <w:pPr>
        <w:tabs>
          <w:tab w:val="left" w:pos="567"/>
        </w:tabs>
        <w:spacing w:after="0" w:line="240" w:lineRule="auto"/>
        <w:ind w:firstLine="709"/>
        <w:jc w:val="both"/>
        <w:rPr>
          <w:rFonts w:ascii="Times New Roman" w:eastAsia="MS Mincho" w:hAnsi="Times New Roman" w:cs="Times New Roman"/>
          <w:bCs/>
          <w:lang w:eastAsia="ja-JP"/>
        </w:rPr>
      </w:pPr>
    </w:p>
    <w:p w14:paraId="3A800264" w14:textId="688E9978" w:rsidR="00297507" w:rsidRDefault="00297507" w:rsidP="00C34BFC">
      <w:pPr>
        <w:tabs>
          <w:tab w:val="left" w:pos="567"/>
        </w:tabs>
        <w:spacing w:after="0" w:line="240" w:lineRule="auto"/>
        <w:rPr>
          <w:rFonts w:ascii="Times New Roman" w:eastAsia="MS Mincho" w:hAnsi="Times New Roman" w:cs="Times New Roman"/>
          <w:bCs/>
          <w:lang w:eastAsia="ja-JP"/>
        </w:rPr>
      </w:pPr>
    </w:p>
    <w:p w14:paraId="47B57C53"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2C6FD00" w14:textId="3EDC639D" w:rsidR="00297507" w:rsidRPr="000663BF" w:rsidRDefault="008F2985" w:rsidP="000663BF">
      <w:pPr>
        <w:tabs>
          <w:tab w:val="left" w:pos="567"/>
        </w:tabs>
        <w:spacing w:after="0" w:line="240" w:lineRule="auto"/>
        <w:jc w:val="center"/>
        <w:rPr>
          <w:rFonts w:ascii="Times New Roman" w:eastAsia="MS Mincho" w:hAnsi="Times New Roman" w:cs="Times New Roman"/>
          <w:b/>
          <w:bCs/>
          <w:lang w:eastAsia="ja-JP"/>
        </w:rPr>
      </w:pPr>
      <w:r w:rsidRPr="008F2985">
        <w:rPr>
          <w:rFonts w:ascii="Times New Roman" w:eastAsia="MS Mincho" w:hAnsi="Times New Roman" w:cs="Times New Roman"/>
          <w:b/>
          <w:bCs/>
          <w:lang w:eastAsia="ja-JP"/>
        </w:rPr>
        <w:t>10</w:t>
      </w:r>
      <w:r w:rsidR="00C0258D" w:rsidRPr="008F2985">
        <w:rPr>
          <w:rFonts w:ascii="Times New Roman" w:eastAsia="MS Mincho" w:hAnsi="Times New Roman" w:cs="Times New Roman"/>
          <w:b/>
          <w:bCs/>
          <w:lang w:eastAsia="ja-JP"/>
        </w:rPr>
        <w:t>. ПОРЯДОК РАЗРЕШЕНИЯ СПОРОВ</w:t>
      </w:r>
    </w:p>
    <w:p w14:paraId="26E49E47" w14:textId="55CF4E47"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.1. При возникновении споров по Договору обязательным является предъявление претензии, срок рассмотрения которой устанавливается в 30 (тридцать) календарных дней с даты ее получения Стороной.</w:t>
      </w:r>
    </w:p>
    <w:p w14:paraId="2B98C2E4" w14:textId="3B20A289"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.2. Претензия и отзыв на нее вручаются либо под расписку, либо почтовым отправлением с уведомлением.</w:t>
      </w:r>
    </w:p>
    <w:p w14:paraId="1E797F0B" w14:textId="6B1FC8BB"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.3. 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(тридцать) календарных дней с даты получения претензии Стороной.</w:t>
      </w:r>
    </w:p>
    <w:p w14:paraId="360B9726"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54F0DDF4" w14:textId="27E65781" w:rsidR="00297507" w:rsidRPr="000663BF" w:rsidRDefault="00065BC9" w:rsidP="000663BF">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11</w:t>
      </w:r>
      <w:r w:rsidR="00C0258D" w:rsidRPr="00065BC9">
        <w:rPr>
          <w:rFonts w:ascii="Times New Roman" w:eastAsia="MS Mincho" w:hAnsi="Times New Roman" w:cs="Times New Roman"/>
          <w:b/>
          <w:bCs/>
          <w:lang w:eastAsia="ja-JP"/>
        </w:rPr>
        <w:t>. ПРОЧИЕ УСЛОВИЯ</w:t>
      </w:r>
    </w:p>
    <w:p w14:paraId="377FBA39" w14:textId="58CD6643"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.1. Договор вступает в силу с момента его подписания и действует до полного исполнения Сторонами обязательств по Договору.</w:t>
      </w:r>
    </w:p>
    <w:p w14:paraId="3A17FBB7" w14:textId="4676CA3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.2. Все изменения и дополнения к Договору</w:t>
      </w:r>
      <w:r>
        <w:rPr>
          <w:rFonts w:ascii="Times New Roman" w:eastAsia="MS Mincho" w:hAnsi="Times New Roman" w:cs="Times New Roman"/>
          <w:bCs/>
          <w:lang w:eastAsia="ja-JP"/>
        </w:rPr>
        <w:t>, за исключением изменений, указанных в п.11.4. Договора,</w:t>
      </w:r>
      <w:r w:rsidR="00C0258D">
        <w:rPr>
          <w:rFonts w:ascii="Times New Roman" w:eastAsia="MS Mincho" w:hAnsi="Times New Roman" w:cs="Times New Roman"/>
          <w:bCs/>
          <w:lang w:eastAsia="ja-JP"/>
        </w:rPr>
        <w:t xml:space="preserve"> действительны в случае, если они совершены в письменной форме в виде единого документа и подписаны обеими Сторонами.</w:t>
      </w:r>
    </w:p>
    <w:p w14:paraId="4520819C" w14:textId="6744AE27"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.3. Во всем, что не предусмотрено Договором, Стороны руководствуются законодательством Российской Федерации.</w:t>
      </w:r>
    </w:p>
    <w:p w14:paraId="4023D0AF" w14:textId="03DFA2B1" w:rsidR="00651DDC" w:rsidRPr="00065BC9"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sidRPr="00065BC9">
        <w:rPr>
          <w:rFonts w:ascii="Times New Roman" w:eastAsia="Times New Roman" w:hAnsi="Times New Roman" w:cs="Times New Roman"/>
          <w:lang w:eastAsia="ru-RU"/>
        </w:rPr>
        <w:t>11.4.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Договору (далее – «реквизиты»). Каждая Сторона незамедлительно уведомляет другую Сторону об изменении своих реквизитов электронным способом. В таком случае другая Сторона считается уведомленной, а изменения реквизитов становятся для этой Стороны обязательными с момента получения ей такого уведомления. Заключение Сторонами Дополнительного соглашения к Договору на такие изменения не требуется.</w:t>
      </w:r>
    </w:p>
    <w:p w14:paraId="0B190741" w14:textId="6E780596"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651DDC">
        <w:rPr>
          <w:rFonts w:ascii="Times New Roman" w:eastAsia="MS Mincho" w:hAnsi="Times New Roman" w:cs="Times New Roman"/>
          <w:bCs/>
          <w:lang w:eastAsia="ja-JP"/>
        </w:rPr>
        <w:t>.</w:t>
      </w:r>
      <w:r>
        <w:rPr>
          <w:rFonts w:ascii="Times New Roman" w:eastAsia="MS Mincho" w:hAnsi="Times New Roman" w:cs="Times New Roman"/>
          <w:bCs/>
          <w:lang w:eastAsia="ja-JP"/>
        </w:rPr>
        <w:t>5</w:t>
      </w:r>
      <w:r w:rsidR="00651DDC">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Договор составлен в 2 (двух) экземплярах, по 1 (одному)</w:t>
      </w:r>
      <w:r w:rsidR="00DA633B">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 xml:space="preserve">экземпляру для каждой из Сторон. </w:t>
      </w:r>
    </w:p>
    <w:p w14:paraId="5A380A53" w14:textId="332D25E3"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 Следующие Приложения к Договору являются его неотъемлемой частью: </w:t>
      </w:r>
    </w:p>
    <w:p w14:paraId="32F0F775" w14:textId="569F8ED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.1. Приложение № 1 –</w:t>
      </w:r>
      <w:r>
        <w:rPr>
          <w:rFonts w:ascii="Times New Roman" w:eastAsia="MS Mincho" w:hAnsi="Times New Roman" w:cs="Times New Roman"/>
          <w:bCs/>
          <w:lang w:eastAsia="ja-JP"/>
        </w:rPr>
        <w:t xml:space="preserve"> Техническое задание</w:t>
      </w:r>
      <w:r w:rsidR="00C0258D">
        <w:rPr>
          <w:rFonts w:ascii="Times New Roman" w:eastAsia="MS Mincho" w:hAnsi="Times New Roman" w:cs="Times New Roman"/>
          <w:bCs/>
          <w:lang w:eastAsia="ja-JP"/>
        </w:rPr>
        <w:t>;</w:t>
      </w:r>
    </w:p>
    <w:p w14:paraId="70363695" w14:textId="168A85EB" w:rsidR="00297507" w:rsidRDefault="00065BC9" w:rsidP="00065BC9">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.2. Приложение № 2 – </w:t>
      </w:r>
      <w:r>
        <w:rPr>
          <w:rFonts w:ascii="Times New Roman" w:eastAsia="MS Mincho" w:hAnsi="Times New Roman" w:cs="Times New Roman"/>
          <w:bCs/>
          <w:lang w:eastAsia="ja-JP"/>
        </w:rPr>
        <w:t>Спецификация</w:t>
      </w:r>
      <w:r w:rsidR="00C34BFC">
        <w:rPr>
          <w:rFonts w:ascii="Times New Roman" w:eastAsia="MS Mincho" w:hAnsi="Times New Roman" w:cs="Times New Roman"/>
          <w:bCs/>
          <w:lang w:eastAsia="ja-JP"/>
        </w:rPr>
        <w:t xml:space="preserve"> </w:t>
      </w:r>
      <w:r w:rsidR="009B084D">
        <w:rPr>
          <w:rFonts w:ascii="Times New Roman" w:eastAsia="MS Mincho" w:hAnsi="Times New Roman" w:cs="Times New Roman"/>
          <w:bCs/>
          <w:lang w:eastAsia="ja-JP"/>
        </w:rPr>
        <w:t>Услуг</w:t>
      </w:r>
      <w:r>
        <w:rPr>
          <w:rFonts w:ascii="Times New Roman" w:eastAsia="MS Mincho" w:hAnsi="Times New Roman" w:cs="Times New Roman"/>
          <w:bCs/>
          <w:lang w:eastAsia="ja-JP"/>
        </w:rPr>
        <w:t>.</w:t>
      </w:r>
    </w:p>
    <w:p w14:paraId="6AD8E285"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1D76F3D7" w14:textId="368F7E86" w:rsidR="00297507" w:rsidRPr="00065BC9" w:rsidRDefault="00065BC9" w:rsidP="00541837">
      <w:pPr>
        <w:tabs>
          <w:tab w:val="left" w:pos="567"/>
        </w:tabs>
        <w:spacing w:after="0" w:line="240" w:lineRule="auto"/>
        <w:jc w:val="center"/>
        <w:rPr>
          <w:rFonts w:ascii="Times New Roman" w:eastAsia="MS Mincho" w:hAnsi="Times New Roman" w:cs="Times New Roman"/>
          <w:b/>
          <w:bCs/>
          <w:lang w:eastAsia="ja-JP"/>
        </w:rPr>
      </w:pPr>
      <w:r w:rsidRPr="00065BC9">
        <w:rPr>
          <w:rFonts w:ascii="Times New Roman" w:eastAsia="MS Mincho" w:hAnsi="Times New Roman" w:cs="Times New Roman"/>
          <w:b/>
          <w:bCs/>
          <w:lang w:eastAsia="ja-JP"/>
        </w:rPr>
        <w:t>12</w:t>
      </w:r>
      <w:r w:rsidR="00C0258D" w:rsidRPr="00065BC9">
        <w:rPr>
          <w:rFonts w:ascii="Times New Roman" w:eastAsia="MS Mincho" w:hAnsi="Times New Roman" w:cs="Times New Roman"/>
          <w:b/>
          <w:bCs/>
          <w:lang w:eastAsia="ja-JP"/>
        </w:rPr>
        <w:t>. АДРЕСА И РЕКВИЗИТЫ СТОРОН</w:t>
      </w:r>
    </w:p>
    <w:p w14:paraId="77754BC1"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tbl>
      <w:tblPr>
        <w:tblW w:w="10031" w:type="dxa"/>
        <w:tblLook w:val="01E0" w:firstRow="1" w:lastRow="1" w:firstColumn="1" w:lastColumn="1" w:noHBand="0" w:noVBand="0"/>
      </w:tblPr>
      <w:tblGrid>
        <w:gridCol w:w="5015"/>
        <w:gridCol w:w="5016"/>
      </w:tblGrid>
      <w:tr w:rsidR="00065BC9" w:rsidRPr="0019613E" w14:paraId="117873A3" w14:textId="77777777" w:rsidTr="00ED1673">
        <w:trPr>
          <w:trHeight w:val="3402"/>
        </w:trPr>
        <w:tc>
          <w:tcPr>
            <w:tcW w:w="5015" w:type="dxa"/>
          </w:tcPr>
          <w:p w14:paraId="3450D92D"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Заказчик:</w:t>
            </w:r>
          </w:p>
          <w:p w14:paraId="1CA867CB"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АО РНПК</w:t>
            </w:r>
          </w:p>
          <w:p w14:paraId="03A2A56D"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Юридический адрес: 125047, г. Москва, вн.тер.г. муниципальный округ Пресненский, ул. Гашека, д. 6</w:t>
            </w:r>
          </w:p>
          <w:p w14:paraId="11B0EF7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Почтовый адрес: 125047, г. Москва, вн.тер.г. муниципальный округ Пресненский, ул. Гашека, д. 6, БЦ «Дукат Плейс III», 13 этаж</w:t>
            </w:r>
          </w:p>
          <w:p w14:paraId="4BDE4EF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ИНН: 7706440687</w:t>
            </w:r>
          </w:p>
          <w:p w14:paraId="2A87305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 771001001</w:t>
            </w:r>
          </w:p>
          <w:p w14:paraId="1F55792E" w14:textId="77777777" w:rsidR="00065BC9" w:rsidRPr="00065BC9" w:rsidRDefault="00065BC9" w:rsidP="00065BC9">
            <w:pPr>
              <w:spacing w:after="0" w:line="240" w:lineRule="auto"/>
              <w:rPr>
                <w:rFonts w:ascii="Times New Roman" w:hAnsi="Times New Roman" w:cs="Times New Roman"/>
              </w:rPr>
            </w:pPr>
          </w:p>
          <w:p w14:paraId="2D16A6D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Расчетный счет: 40501810138000000002</w:t>
            </w:r>
          </w:p>
          <w:p w14:paraId="590A4FE1" w14:textId="53F450A9"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ПАО Сбербанк   </w:t>
            </w:r>
          </w:p>
          <w:p w14:paraId="7BA74E2A"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БИК: 044525225</w:t>
            </w:r>
          </w:p>
          <w:p w14:paraId="5C6EA2E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30101810400000000225 (ОПЕРУ Москва)  </w:t>
            </w:r>
          </w:p>
          <w:p w14:paraId="1B6B9B3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Телефон: +7 (495) 730-44-80</w:t>
            </w:r>
          </w:p>
          <w:p w14:paraId="0A2F0C31"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r w:rsidRPr="00065BC9">
              <w:rPr>
                <w:rFonts w:ascii="Times New Roman" w:hAnsi="Times New Roman" w:cs="Times New Roman"/>
                <w:lang w:val="en-US"/>
              </w:rPr>
              <w:t>rnrc</w:t>
            </w:r>
            <w:r w:rsidRPr="00065BC9">
              <w:rPr>
                <w:rFonts w:ascii="Times New Roman" w:hAnsi="Times New Roman" w:cs="Times New Roman"/>
              </w:rPr>
              <w:t>@</w:t>
            </w:r>
            <w:r w:rsidRPr="00065BC9">
              <w:rPr>
                <w:rFonts w:ascii="Times New Roman" w:hAnsi="Times New Roman" w:cs="Times New Roman"/>
                <w:lang w:val="en-US"/>
              </w:rPr>
              <w:t>rnrc</w:t>
            </w:r>
            <w:r w:rsidRPr="00065BC9">
              <w:rPr>
                <w:rFonts w:ascii="Times New Roman" w:hAnsi="Times New Roman" w:cs="Times New Roman"/>
              </w:rPr>
              <w:t>.</w:t>
            </w:r>
            <w:r w:rsidRPr="00065BC9">
              <w:rPr>
                <w:rFonts w:ascii="Times New Roman" w:hAnsi="Times New Roman" w:cs="Times New Roman"/>
                <w:lang w:val="en-US"/>
              </w:rPr>
              <w:t>ru</w:t>
            </w:r>
          </w:p>
        </w:tc>
        <w:tc>
          <w:tcPr>
            <w:tcW w:w="5016" w:type="dxa"/>
          </w:tcPr>
          <w:p w14:paraId="49F35A8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Исполнитель:</w:t>
            </w:r>
          </w:p>
          <w:p w14:paraId="17E53674"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сокращенное наименование контрагента)</w:t>
            </w:r>
          </w:p>
          <w:p w14:paraId="4F66BD3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Юридический адрес: </w:t>
            </w:r>
            <w:r w:rsidRPr="00065BC9">
              <w:rPr>
                <w:rFonts w:ascii="Times New Roman" w:hAnsi="Times New Roman" w:cs="Times New Roman"/>
                <w:highlight w:val="yellow"/>
              </w:rPr>
              <w:t>_____________</w:t>
            </w:r>
          </w:p>
          <w:p w14:paraId="3375758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Почтовый адрес: </w:t>
            </w:r>
            <w:r w:rsidRPr="00065BC9">
              <w:rPr>
                <w:rFonts w:ascii="Times New Roman" w:hAnsi="Times New Roman" w:cs="Times New Roman"/>
                <w:highlight w:val="yellow"/>
              </w:rPr>
              <w:t>_____________</w:t>
            </w:r>
          </w:p>
          <w:p w14:paraId="3C2A2BEF"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ИНН: </w:t>
            </w:r>
            <w:r w:rsidRPr="00065BC9">
              <w:rPr>
                <w:rFonts w:ascii="Times New Roman" w:hAnsi="Times New Roman" w:cs="Times New Roman"/>
                <w:highlight w:val="yellow"/>
              </w:rPr>
              <w:t>_____________</w:t>
            </w:r>
          </w:p>
          <w:p w14:paraId="38E447A4"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w:t>
            </w:r>
            <w:r w:rsidRPr="00065BC9">
              <w:rPr>
                <w:rFonts w:ascii="Times New Roman" w:hAnsi="Times New Roman" w:cs="Times New Roman"/>
                <w:highlight w:val="yellow"/>
              </w:rPr>
              <w:t xml:space="preserve"> _____________</w:t>
            </w:r>
          </w:p>
          <w:p w14:paraId="289D33EC" w14:textId="77777777" w:rsidR="00065BC9" w:rsidRPr="00065BC9" w:rsidRDefault="00065BC9" w:rsidP="00065BC9">
            <w:pPr>
              <w:spacing w:after="0" w:line="240" w:lineRule="auto"/>
              <w:rPr>
                <w:rFonts w:ascii="Times New Roman" w:hAnsi="Times New Roman" w:cs="Times New Roman"/>
              </w:rPr>
            </w:pPr>
          </w:p>
          <w:p w14:paraId="31DDBA4E" w14:textId="77777777" w:rsidR="00065BC9" w:rsidRPr="00065BC9" w:rsidRDefault="00065BC9" w:rsidP="00065BC9">
            <w:pPr>
              <w:spacing w:after="0" w:line="240" w:lineRule="auto"/>
              <w:rPr>
                <w:rFonts w:ascii="Times New Roman" w:hAnsi="Times New Roman" w:cs="Times New Roman"/>
              </w:rPr>
            </w:pPr>
          </w:p>
          <w:p w14:paraId="22410673" w14:textId="77777777" w:rsidR="00065BC9" w:rsidRPr="00065BC9" w:rsidRDefault="00065BC9" w:rsidP="00065BC9">
            <w:pPr>
              <w:spacing w:after="0" w:line="240" w:lineRule="auto"/>
              <w:rPr>
                <w:rFonts w:ascii="Times New Roman" w:hAnsi="Times New Roman" w:cs="Times New Roman"/>
              </w:rPr>
            </w:pPr>
          </w:p>
          <w:p w14:paraId="33A12186" w14:textId="77777777" w:rsidR="00065BC9" w:rsidRPr="00065BC9" w:rsidRDefault="00065BC9" w:rsidP="00065BC9">
            <w:pPr>
              <w:spacing w:after="0" w:line="240" w:lineRule="auto"/>
              <w:rPr>
                <w:rFonts w:ascii="Times New Roman" w:hAnsi="Times New Roman" w:cs="Times New Roman"/>
              </w:rPr>
            </w:pPr>
          </w:p>
          <w:p w14:paraId="478FF0E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rPr>
              <w:t xml:space="preserve">Расчетный счет: </w:t>
            </w:r>
            <w:r w:rsidRPr="00065BC9">
              <w:rPr>
                <w:rFonts w:ascii="Times New Roman" w:hAnsi="Times New Roman" w:cs="Times New Roman"/>
                <w:highlight w:val="yellow"/>
              </w:rPr>
              <w:t>_____________</w:t>
            </w:r>
          </w:p>
          <w:p w14:paraId="781A15A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w:t>
            </w:r>
            <w:r w:rsidRPr="00065BC9">
              <w:rPr>
                <w:rFonts w:ascii="Times New Roman" w:hAnsi="Times New Roman" w:cs="Times New Roman"/>
                <w:highlight w:val="yellow"/>
              </w:rPr>
              <w:t>_____________</w:t>
            </w:r>
          </w:p>
          <w:p w14:paraId="1BBE716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БИК: </w:t>
            </w:r>
            <w:r w:rsidRPr="00065BC9">
              <w:rPr>
                <w:rFonts w:ascii="Times New Roman" w:hAnsi="Times New Roman" w:cs="Times New Roman"/>
                <w:highlight w:val="yellow"/>
              </w:rPr>
              <w:t>_____________</w:t>
            </w:r>
          </w:p>
          <w:p w14:paraId="74124BD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w:t>
            </w:r>
            <w:r w:rsidRPr="00065BC9">
              <w:rPr>
                <w:rFonts w:ascii="Times New Roman" w:hAnsi="Times New Roman" w:cs="Times New Roman"/>
                <w:highlight w:val="yellow"/>
              </w:rPr>
              <w:t>_____________</w:t>
            </w:r>
          </w:p>
          <w:p w14:paraId="7CF58BB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Телефон: </w:t>
            </w:r>
            <w:r w:rsidRPr="00065BC9">
              <w:rPr>
                <w:rFonts w:ascii="Times New Roman" w:hAnsi="Times New Roman" w:cs="Times New Roman"/>
                <w:highlight w:val="yellow"/>
              </w:rPr>
              <w:t>_____________</w:t>
            </w:r>
          </w:p>
          <w:p w14:paraId="72FDE649"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r w:rsidRPr="00065BC9">
              <w:rPr>
                <w:rFonts w:ascii="Times New Roman" w:hAnsi="Times New Roman" w:cs="Times New Roman"/>
                <w:highlight w:val="yellow"/>
              </w:rPr>
              <w:t>_____________</w:t>
            </w:r>
          </w:p>
        </w:tc>
      </w:tr>
      <w:tr w:rsidR="00065BC9" w:rsidRPr="0019613E" w14:paraId="1B36D6DF" w14:textId="77777777" w:rsidTr="00ED1673">
        <w:tblPrEx>
          <w:tblCellMar>
            <w:left w:w="70" w:type="dxa"/>
            <w:right w:w="70" w:type="dxa"/>
          </w:tblCellMar>
          <w:tblLook w:val="0000" w:firstRow="0" w:lastRow="0" w:firstColumn="0" w:lastColumn="0" w:noHBand="0" w:noVBand="0"/>
        </w:tblPrEx>
        <w:tc>
          <w:tcPr>
            <w:tcW w:w="5015" w:type="dxa"/>
          </w:tcPr>
          <w:p w14:paraId="54F8E418"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АО РНПК)</w:t>
            </w:r>
          </w:p>
          <w:p w14:paraId="6B53492E" w14:textId="77777777" w:rsidR="00065BC9" w:rsidRPr="00065BC9" w:rsidRDefault="00065BC9" w:rsidP="00065BC9">
            <w:pPr>
              <w:spacing w:after="0" w:line="240" w:lineRule="auto"/>
              <w:rPr>
                <w:rFonts w:ascii="Times New Roman" w:hAnsi="Times New Roman" w:cs="Times New Roman"/>
                <w:b/>
              </w:rPr>
            </w:pPr>
          </w:p>
          <w:p w14:paraId="752B4917"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18A0006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c>
          <w:tcPr>
            <w:tcW w:w="5016" w:type="dxa"/>
          </w:tcPr>
          <w:p w14:paraId="4D3C2B6F"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контрагента)</w:t>
            </w:r>
          </w:p>
          <w:p w14:paraId="185B2E1F" w14:textId="77777777" w:rsidR="00065BC9" w:rsidRPr="00065BC9" w:rsidRDefault="00065BC9" w:rsidP="00065BC9">
            <w:pPr>
              <w:spacing w:after="0" w:line="240" w:lineRule="auto"/>
              <w:rPr>
                <w:rFonts w:ascii="Times New Roman" w:hAnsi="Times New Roman" w:cs="Times New Roman"/>
                <w:b/>
              </w:rPr>
            </w:pPr>
          </w:p>
          <w:p w14:paraId="7D052B35"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4A57893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r>
    </w:tbl>
    <w:p w14:paraId="17CA3A88"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443426BB"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1FBEBE09"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A06CF26" w14:textId="12CC8BF4" w:rsidR="00FD0077" w:rsidRDefault="00FD0077"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4C21C42A" w14:textId="466F65C2" w:rsidR="009F77CF" w:rsidRDefault="009F77C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47ED451C" w14:textId="4AB7AA28" w:rsidR="00AE346C" w:rsidRDefault="00AE346C" w:rsidP="000663B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0307A683" w14:textId="77777777" w:rsidR="000663BF" w:rsidRDefault="000663BF" w:rsidP="000663B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164EA444" w14:textId="77777777" w:rsidR="00AE346C" w:rsidRDefault="00AE346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5581A9E" w14:textId="77777777" w:rsidR="00D36DDC" w:rsidRDefault="00D36DD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592B88A" w14:textId="77777777" w:rsidR="00D36DDC" w:rsidRDefault="00D36DD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3C9C8C4D" w14:textId="77777777" w:rsidR="00D36DDC" w:rsidRDefault="00D36DD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3D09312"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57AB16E"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FC12C29"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66A52508"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5E40498"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F07E9FD"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30C054C"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CC4904F"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262B9DA"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B7277B2"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1813C81"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1916C36"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7DD0506"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CB24AE7"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76AE53C"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65CCCB9D"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529C532"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49C86E8D"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E1AC381"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213549F"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6E085F5" w14:textId="77777777" w:rsidR="00B50819" w:rsidRDefault="00B5081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EE13206" w14:textId="3AA213DB"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r>
        <w:rPr>
          <w:rFonts w:ascii="Times New Roman" w:hAnsi="Times New Roman"/>
          <w:b/>
        </w:rPr>
        <w:lastRenderedPageBreak/>
        <w:t>Приложение №</w:t>
      </w:r>
      <w:r>
        <w:rPr>
          <w:rFonts w:ascii="Times New Roman" w:eastAsia="Times New Roman" w:hAnsi="Times New Roman" w:cs="Times New Roman"/>
          <w:b/>
        </w:rPr>
        <w:t xml:space="preserve"> </w:t>
      </w:r>
      <w:r>
        <w:rPr>
          <w:rFonts w:ascii="Times New Roman" w:hAnsi="Times New Roman"/>
          <w:b/>
        </w:rPr>
        <w:t>1</w:t>
      </w:r>
    </w:p>
    <w:p w14:paraId="20491F98" w14:textId="16738074"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к Договору </w:t>
      </w:r>
      <w:r w:rsidR="004B1E08">
        <w:rPr>
          <w:rFonts w:ascii="Times New Roman" w:eastAsia="Times New Roman" w:hAnsi="Times New Roman" w:cs="Times New Roman"/>
        </w:rPr>
        <w:t xml:space="preserve">оказания </w:t>
      </w:r>
      <w:r w:rsidR="00F148B0">
        <w:rPr>
          <w:rFonts w:ascii="Times New Roman" w:eastAsia="Times New Roman" w:hAnsi="Times New Roman" w:cs="Times New Roman"/>
        </w:rPr>
        <w:t>У</w:t>
      </w:r>
      <w:r w:rsidR="004B1E08">
        <w:rPr>
          <w:rFonts w:ascii="Times New Roman" w:eastAsia="Times New Roman" w:hAnsi="Times New Roman" w:cs="Times New Roman"/>
        </w:rPr>
        <w:t>слуг</w:t>
      </w:r>
    </w:p>
    <w:p w14:paraId="304DD72C" w14:textId="7E4AAF1E" w:rsidR="00297507" w:rsidRDefault="00C0258D" w:rsidP="00541837">
      <w:pPr>
        <w:spacing w:after="0" w:line="240" w:lineRule="auto"/>
        <w:jc w:val="right"/>
        <w:rPr>
          <w:rFonts w:ascii="Times New Roman" w:hAnsi="Times New Roman"/>
          <w:b/>
        </w:rPr>
      </w:pPr>
      <w:r>
        <w:rPr>
          <w:rFonts w:ascii="Times New Roman" w:eastAsia="Times New Roman" w:hAnsi="Times New Roman" w:cs="Times New Roman"/>
          <w:lang w:eastAsia="ru-RU"/>
        </w:rPr>
        <w:t>№___________</w:t>
      </w:r>
      <w:r>
        <w:rPr>
          <w:rFonts w:ascii="Times New Roman" w:eastAsia="Times New Roman" w:hAnsi="Times New Roman" w:cs="Times New Roman"/>
          <w:bCs/>
          <w:lang w:eastAsia="ru-RU"/>
        </w:rPr>
        <w:t xml:space="preserve">от </w:t>
      </w:r>
      <w:r w:rsidR="00CD5CF2">
        <w:rPr>
          <w:rFonts w:ascii="Times New Roman" w:eastAsia="Times New Roman" w:hAnsi="Times New Roman" w:cs="Times New Roman"/>
          <w:bCs/>
          <w:lang w:eastAsia="ru-RU"/>
        </w:rPr>
        <w:t>«</w:t>
      </w:r>
      <w:r w:rsidR="007D652A">
        <w:rPr>
          <w:rFonts w:ascii="Times New Roman" w:eastAsia="Times New Roman" w:hAnsi="Times New Roman" w:cs="Times New Roman"/>
          <w:bCs/>
          <w:lang w:eastAsia="ru-RU"/>
        </w:rPr>
        <w:t>__</w:t>
      </w:r>
      <w:r w:rsidR="00CD5CF2">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007D652A">
        <w:rPr>
          <w:rFonts w:ascii="Times New Roman" w:eastAsia="Times New Roman" w:hAnsi="Times New Roman" w:cs="Times New Roman"/>
          <w:bCs/>
          <w:lang w:eastAsia="ru-RU"/>
        </w:rPr>
        <w:t>_____</w:t>
      </w:r>
      <w:r>
        <w:rPr>
          <w:rFonts w:ascii="Times New Roman" w:eastAsia="Times New Roman" w:hAnsi="Times New Roman" w:cs="Times New Roman"/>
          <w:bCs/>
          <w:lang w:eastAsia="ru-RU"/>
        </w:rPr>
        <w:t xml:space="preserve"> 20</w:t>
      </w:r>
      <w:r w:rsidR="007D652A">
        <w:rPr>
          <w:rFonts w:ascii="Times New Roman" w:eastAsia="Times New Roman" w:hAnsi="Times New Roman" w:cs="Times New Roman"/>
          <w:bCs/>
          <w:lang w:eastAsia="ru-RU"/>
        </w:rPr>
        <w:t>__</w:t>
      </w:r>
      <w:r>
        <w:rPr>
          <w:rFonts w:ascii="Times New Roman" w:eastAsia="Times New Roman" w:hAnsi="Times New Roman" w:cs="Times New Roman"/>
          <w:bCs/>
          <w:lang w:eastAsia="ru-RU"/>
        </w:rPr>
        <w:t xml:space="preserve"> г.</w:t>
      </w:r>
    </w:p>
    <w:p w14:paraId="35447B5E" w14:textId="27A28B9A" w:rsidR="00297507" w:rsidRDefault="007D652A"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r w:rsidR="00754F93">
        <w:rPr>
          <w:rStyle w:val="a8"/>
          <w:rFonts w:ascii="Times New Roman" w:eastAsia="Times New Roman" w:hAnsi="Times New Roman" w:cs="Times New Roman"/>
          <w:b/>
        </w:rPr>
        <w:footnoteReference w:id="1"/>
      </w:r>
    </w:p>
    <w:p w14:paraId="48BCA132" w14:textId="77777777" w:rsidR="007D652A" w:rsidRDefault="007D652A"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lang w:eastAsia="ru-RU"/>
        </w:rPr>
      </w:pPr>
    </w:p>
    <w:p w14:paraId="51EF4D99" w14:textId="1CE1C7D1" w:rsidR="00297507" w:rsidRPr="000663BF" w:rsidRDefault="00C0258D" w:rsidP="000663BF">
      <w:pPr>
        <w:pStyle w:val="1"/>
        <w:keepLines/>
        <w:numPr>
          <w:ilvl w:val="0"/>
          <w:numId w:val="2"/>
        </w:numPr>
        <w:spacing w:before="0" w:after="360"/>
        <w:jc w:val="left"/>
        <w:rPr>
          <w:rFonts w:ascii="Times New Roman" w:eastAsia="MS Mincho" w:hAnsi="Times New Roman" w:cs="Times New Roman"/>
          <w:color w:val="auto"/>
          <w:szCs w:val="22"/>
          <w:lang w:eastAsia="ja-JP"/>
        </w:rPr>
      </w:pPr>
      <w:bookmarkStart w:id="5" w:name="_Toc152342233"/>
      <w:r>
        <w:rPr>
          <w:rFonts w:ascii="Times New Roman" w:eastAsia="MS Mincho" w:hAnsi="Times New Roman" w:cs="Times New Roman"/>
          <w:color w:val="auto"/>
          <w:szCs w:val="22"/>
          <w:lang w:eastAsia="ja-JP"/>
        </w:rPr>
        <w:t>Общие сведения.</w:t>
      </w:r>
      <w:bookmarkEnd w:id="5"/>
    </w:p>
    <w:p w14:paraId="3CC1459E" w14:textId="4420A811" w:rsidR="00297507" w:rsidRPr="000663BF" w:rsidRDefault="00C0258D" w:rsidP="000663BF">
      <w:pPr>
        <w:pStyle w:val="1"/>
        <w:keepLines/>
        <w:numPr>
          <w:ilvl w:val="0"/>
          <w:numId w:val="2"/>
        </w:numPr>
        <w:spacing w:before="0" w:after="360"/>
        <w:jc w:val="left"/>
        <w:rPr>
          <w:rFonts w:ascii="Times New Roman" w:hAnsi="Times New Roman"/>
          <w:color w:val="auto"/>
        </w:rPr>
      </w:pPr>
      <w:bookmarkStart w:id="6" w:name="_Toc152342234"/>
      <w:r>
        <w:rPr>
          <w:rFonts w:ascii="Times New Roman" w:hAnsi="Times New Roman"/>
          <w:color w:val="auto"/>
        </w:rPr>
        <w:t xml:space="preserve">Цели и результаты </w:t>
      </w:r>
      <w:r w:rsidR="004B1E08">
        <w:rPr>
          <w:rFonts w:ascii="Times New Roman" w:hAnsi="Times New Roman"/>
          <w:color w:val="auto"/>
        </w:rPr>
        <w:t>оказания Услуг</w:t>
      </w:r>
      <w:r>
        <w:rPr>
          <w:rFonts w:ascii="Times New Roman" w:hAnsi="Times New Roman"/>
          <w:color w:val="auto"/>
        </w:rPr>
        <w:t>.</w:t>
      </w:r>
      <w:bookmarkEnd w:id="6"/>
      <w:r>
        <w:rPr>
          <w:rFonts w:ascii="Times New Roman" w:hAnsi="Times New Roman"/>
          <w:color w:val="auto"/>
        </w:rPr>
        <w:t xml:space="preserve"> </w:t>
      </w:r>
    </w:p>
    <w:p w14:paraId="71EEB643" w14:textId="7C51AD56" w:rsidR="007D652A" w:rsidRPr="000663BF" w:rsidRDefault="00C0258D" w:rsidP="000663BF">
      <w:pPr>
        <w:pStyle w:val="1"/>
        <w:keepLines/>
        <w:numPr>
          <w:ilvl w:val="0"/>
          <w:numId w:val="2"/>
        </w:numPr>
        <w:spacing w:before="0" w:after="360"/>
        <w:jc w:val="left"/>
        <w:rPr>
          <w:rFonts w:ascii="Times New Roman" w:hAnsi="Times New Roman"/>
          <w:color w:val="auto"/>
        </w:rPr>
      </w:pPr>
      <w:bookmarkStart w:id="7" w:name="_Toc152342235"/>
      <w:r>
        <w:rPr>
          <w:rFonts w:ascii="Times New Roman" w:hAnsi="Times New Roman"/>
          <w:color w:val="auto"/>
        </w:rPr>
        <w:t xml:space="preserve">Требования к составу и содержанию </w:t>
      </w:r>
      <w:r w:rsidR="009B084D">
        <w:rPr>
          <w:rFonts w:ascii="Times New Roman" w:hAnsi="Times New Roman"/>
          <w:color w:val="auto"/>
        </w:rPr>
        <w:t>Услуг</w:t>
      </w:r>
      <w:r>
        <w:rPr>
          <w:rFonts w:ascii="Times New Roman" w:hAnsi="Times New Roman"/>
          <w:color w:val="auto"/>
        </w:rPr>
        <w:t>.</w:t>
      </w:r>
      <w:bookmarkEnd w:id="7"/>
      <w:r>
        <w:rPr>
          <w:rFonts w:ascii="Times New Roman" w:hAnsi="Times New Roman"/>
          <w:color w:val="auto"/>
        </w:rPr>
        <w:t xml:space="preserve"> </w:t>
      </w:r>
    </w:p>
    <w:p w14:paraId="7B2DAA3F" w14:textId="63FF12CB" w:rsidR="00B57A2B" w:rsidRPr="000663BF" w:rsidRDefault="00C0258D" w:rsidP="000663BF">
      <w:pPr>
        <w:pStyle w:val="1"/>
        <w:keepLines/>
        <w:numPr>
          <w:ilvl w:val="0"/>
          <w:numId w:val="2"/>
        </w:numPr>
        <w:spacing w:before="0" w:after="360"/>
        <w:jc w:val="left"/>
        <w:rPr>
          <w:rFonts w:ascii="Times New Roman" w:hAnsi="Times New Roman"/>
          <w:color w:val="auto"/>
        </w:rPr>
      </w:pPr>
      <w:bookmarkStart w:id="8" w:name="_Toc152342236"/>
      <w:bookmarkStart w:id="9" w:name="_Toc56856122"/>
      <w:r>
        <w:rPr>
          <w:rFonts w:ascii="Times New Roman" w:hAnsi="Times New Roman"/>
          <w:color w:val="auto"/>
        </w:rPr>
        <w:t xml:space="preserve">Сроки </w:t>
      </w:r>
      <w:r w:rsidR="004B1E08">
        <w:rPr>
          <w:rFonts w:ascii="Times New Roman" w:hAnsi="Times New Roman"/>
          <w:color w:val="auto"/>
        </w:rPr>
        <w:t>оказания Услуг</w:t>
      </w:r>
      <w:r>
        <w:rPr>
          <w:rFonts w:ascii="Times New Roman" w:hAnsi="Times New Roman"/>
          <w:color w:val="auto"/>
        </w:rPr>
        <w:t>.</w:t>
      </w:r>
      <w:bookmarkEnd w:id="8"/>
      <w:r>
        <w:rPr>
          <w:rFonts w:ascii="Times New Roman" w:hAnsi="Times New Roman"/>
          <w:color w:val="auto"/>
        </w:rPr>
        <w:t xml:space="preserve"> </w:t>
      </w:r>
      <w:bookmarkEnd w:id="9"/>
    </w:p>
    <w:p w14:paraId="4610E1E5" w14:textId="1CBB4CA8" w:rsidR="00B57A2B" w:rsidRDefault="00B57A2B" w:rsidP="000663BF">
      <w:pPr>
        <w:spacing w:after="360" w:line="240" w:lineRule="auto"/>
        <w:ind w:firstLine="360"/>
        <w:rPr>
          <w:rFonts w:ascii="Times New Roman" w:eastAsiaTheme="majorEastAsia" w:hAnsi="Times New Roman" w:cstheme="majorBidi"/>
          <w:b/>
          <w:bCs/>
          <w:szCs w:val="28"/>
        </w:rPr>
      </w:pPr>
      <w:r w:rsidRPr="00F00841">
        <w:rPr>
          <w:rFonts w:ascii="Times New Roman" w:eastAsiaTheme="majorEastAsia" w:hAnsi="Times New Roman" w:cstheme="majorBidi"/>
          <w:b/>
          <w:bCs/>
          <w:szCs w:val="28"/>
        </w:rPr>
        <w:t xml:space="preserve">5. Порядок сдачи-приемки результата </w:t>
      </w:r>
      <w:r>
        <w:rPr>
          <w:rFonts w:ascii="Times New Roman" w:eastAsiaTheme="majorEastAsia" w:hAnsi="Times New Roman" w:cstheme="majorBidi"/>
          <w:b/>
          <w:bCs/>
          <w:szCs w:val="28"/>
        </w:rPr>
        <w:t>Услуг.</w:t>
      </w:r>
    </w:p>
    <w:p w14:paraId="782EA343" w14:textId="77777777" w:rsidR="00B57A2B" w:rsidRPr="00750C5C" w:rsidRDefault="00B57A2B" w:rsidP="000663BF">
      <w:pPr>
        <w:spacing w:after="360" w:line="240" w:lineRule="auto"/>
        <w:ind w:firstLine="360"/>
        <w:rPr>
          <w:rFonts w:ascii="Times New Roman" w:hAnsi="Times New Roman"/>
        </w:rPr>
      </w:pPr>
      <w:r>
        <w:rPr>
          <w:rFonts w:ascii="Times New Roman" w:hAnsi="Times New Roman"/>
          <w:b/>
        </w:rPr>
        <w:t xml:space="preserve">6. </w:t>
      </w:r>
      <w:r w:rsidRPr="00F00841">
        <w:rPr>
          <w:rFonts w:ascii="Times New Roman" w:hAnsi="Times New Roman"/>
          <w:b/>
        </w:rPr>
        <w:t>Гарантийные обязательства</w:t>
      </w:r>
      <w:r>
        <w:rPr>
          <w:rFonts w:ascii="Times New Roman" w:hAnsi="Times New Roman"/>
          <w:b/>
        </w:rPr>
        <w:t>.</w:t>
      </w:r>
    </w:p>
    <w:p w14:paraId="06A255D7" w14:textId="77777777" w:rsidR="00B57A2B" w:rsidRPr="00B57A2B" w:rsidRDefault="00B57A2B" w:rsidP="00B57A2B"/>
    <w:p w14:paraId="2DED9C5F" w14:textId="77777777" w:rsidR="00297507" w:rsidRDefault="00297507" w:rsidP="00541837">
      <w:pPr>
        <w:spacing w:after="0" w:line="240" w:lineRule="auto"/>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027"/>
        <w:gridCol w:w="221"/>
        <w:gridCol w:w="5099"/>
      </w:tblGrid>
      <w:tr w:rsidR="007D652A" w:rsidRPr="008A7ECD" w14:paraId="2A5050CB" w14:textId="77777777" w:rsidTr="00ED1673">
        <w:trPr>
          <w:cantSplit/>
        </w:trPr>
        <w:tc>
          <w:tcPr>
            <w:tcW w:w="2429" w:type="pct"/>
          </w:tcPr>
          <w:p w14:paraId="61F520A1"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ЗАКАЗЧИКА</w:t>
            </w:r>
          </w:p>
          <w:p w14:paraId="13F1A366" w14:textId="77777777" w:rsidR="007D652A" w:rsidRPr="007D652A" w:rsidRDefault="007D652A" w:rsidP="007D652A">
            <w:pPr>
              <w:spacing w:after="0"/>
              <w:jc w:val="center"/>
              <w:rPr>
                <w:rFonts w:ascii="Times New Roman" w:hAnsi="Times New Roman" w:cs="Times New Roman"/>
              </w:rPr>
            </w:pPr>
          </w:p>
          <w:p w14:paraId="38162A8A" w14:textId="77777777" w:rsidR="007D652A" w:rsidRPr="007D652A" w:rsidRDefault="007D652A" w:rsidP="007D652A">
            <w:pPr>
              <w:spacing w:after="0"/>
              <w:rPr>
                <w:rFonts w:ascii="Times New Roman" w:hAnsi="Times New Roman" w:cs="Times New Roman"/>
              </w:rPr>
            </w:pPr>
          </w:p>
          <w:p w14:paraId="456AC999"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CC4C7C7" w14:textId="77777777" w:rsidR="007D652A" w:rsidRPr="007D652A" w:rsidRDefault="007D652A" w:rsidP="007D652A">
            <w:pPr>
              <w:spacing w:after="0"/>
              <w:jc w:val="center"/>
              <w:rPr>
                <w:rFonts w:ascii="Times New Roman" w:hAnsi="Times New Roman" w:cs="Times New Roman"/>
              </w:rPr>
            </w:pPr>
          </w:p>
        </w:tc>
        <w:tc>
          <w:tcPr>
            <w:tcW w:w="2464" w:type="pct"/>
          </w:tcPr>
          <w:p w14:paraId="1430E4ED"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32CB2473" w14:textId="77777777" w:rsidR="007D652A" w:rsidRPr="007D652A" w:rsidRDefault="007D652A" w:rsidP="007D652A">
            <w:pPr>
              <w:spacing w:after="0"/>
              <w:rPr>
                <w:rFonts w:ascii="Times New Roman" w:hAnsi="Times New Roman" w:cs="Times New Roman"/>
              </w:rPr>
            </w:pPr>
          </w:p>
          <w:p w14:paraId="36422D24" w14:textId="77777777" w:rsidR="007D652A" w:rsidRPr="007D652A" w:rsidRDefault="007D652A" w:rsidP="007D652A">
            <w:pPr>
              <w:spacing w:after="0"/>
              <w:jc w:val="center"/>
              <w:rPr>
                <w:rFonts w:ascii="Times New Roman" w:hAnsi="Times New Roman" w:cs="Times New Roman"/>
              </w:rPr>
            </w:pPr>
          </w:p>
          <w:p w14:paraId="23CA7DFE"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091EF4B0"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39DA68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20B6C47"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B45BFB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DD8230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7C5683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B3BCC2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0152ED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7B2F36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730959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DE71C7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3BE90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366BB29"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726C7A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5C6D8AB"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872E10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A2F994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F17A9B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9D7579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547B12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A638CE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820E65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13247F7"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0FFA1D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9F0065A" w14:textId="4D8BB23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340B490" w14:textId="645B9DDA"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29C38E1D" w14:textId="4E2FB7D1"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17AB9921" w14:textId="2D1E566A"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7FE5E8A9" w14:textId="321B9887"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6B6B444D" w14:textId="5367A3BB"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4A011B6B" w14:textId="77777777" w:rsidR="00C34BFC" w:rsidRDefault="00C34BFC" w:rsidP="00541837">
      <w:pPr>
        <w:tabs>
          <w:tab w:val="left" w:pos="567"/>
        </w:tabs>
        <w:spacing w:after="0" w:line="240" w:lineRule="auto"/>
        <w:ind w:left="6521"/>
        <w:jc w:val="both"/>
        <w:rPr>
          <w:rFonts w:ascii="Times New Roman" w:eastAsia="MS Mincho" w:hAnsi="Times New Roman" w:cs="Times New Roman"/>
          <w:bCs/>
          <w:lang w:eastAsia="ja-JP"/>
        </w:rPr>
      </w:pPr>
    </w:p>
    <w:p w14:paraId="0D282E72" w14:textId="77777777" w:rsidR="00297507" w:rsidRDefault="00C0258D" w:rsidP="00541837">
      <w:pPr>
        <w:tabs>
          <w:tab w:val="left" w:pos="567"/>
        </w:tabs>
        <w:spacing w:after="0" w:line="240" w:lineRule="auto"/>
        <w:ind w:left="6521"/>
        <w:jc w:val="both"/>
        <w:rPr>
          <w:rFonts w:ascii="Times New Roman" w:eastAsia="MS Mincho" w:hAnsi="Times New Roman" w:cs="Times New Roman"/>
          <w:bCs/>
          <w:lang w:eastAsia="ja-JP"/>
        </w:rPr>
      </w:pPr>
      <w:r>
        <w:rPr>
          <w:rFonts w:ascii="Times New Roman" w:eastAsia="MS Mincho" w:hAnsi="Times New Roman" w:cs="Times New Roman"/>
          <w:bCs/>
          <w:lang w:eastAsia="ja-JP"/>
        </w:rPr>
        <w:t>Приложение №2</w:t>
      </w:r>
    </w:p>
    <w:p w14:paraId="598A7140" w14:textId="533FD05B" w:rsidR="00297507" w:rsidRDefault="00C0258D" w:rsidP="00541837">
      <w:pPr>
        <w:tabs>
          <w:tab w:val="left" w:pos="567"/>
        </w:tabs>
        <w:spacing w:after="0" w:line="240" w:lineRule="auto"/>
        <w:ind w:left="6521"/>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к Договору </w:t>
      </w:r>
      <w:r w:rsidR="004B1E08">
        <w:rPr>
          <w:rFonts w:ascii="Times New Roman" w:eastAsia="MS Mincho" w:hAnsi="Times New Roman" w:cs="Times New Roman"/>
          <w:bCs/>
          <w:lang w:eastAsia="ja-JP"/>
        </w:rPr>
        <w:t>оказания Услуг</w:t>
      </w:r>
      <w:r>
        <w:rPr>
          <w:rFonts w:ascii="Times New Roman" w:eastAsia="MS Mincho" w:hAnsi="Times New Roman" w:cs="Times New Roman"/>
          <w:bCs/>
          <w:lang w:eastAsia="ja-JP"/>
        </w:rPr>
        <w:t xml:space="preserve"> №___ от  </w:t>
      </w:r>
      <w:r w:rsidR="00CD5CF2">
        <w:rPr>
          <w:rFonts w:ascii="Times New Roman" w:eastAsia="MS Mincho" w:hAnsi="Times New Roman" w:cs="Times New Roman"/>
          <w:bCs/>
          <w:lang w:eastAsia="ja-JP"/>
        </w:rPr>
        <w:t>«</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 xml:space="preserve">» </w:t>
      </w:r>
      <w:r w:rsidR="00754F93">
        <w:rPr>
          <w:rFonts w:ascii="Times New Roman" w:eastAsia="MS Mincho" w:hAnsi="Times New Roman" w:cs="Times New Roman"/>
          <w:bCs/>
          <w:lang w:eastAsia="ja-JP"/>
        </w:rPr>
        <w:t>______</w:t>
      </w:r>
      <w:r w:rsidR="00CD5CF2">
        <w:rPr>
          <w:rFonts w:ascii="Times New Roman" w:eastAsia="MS Mincho" w:hAnsi="Times New Roman" w:cs="Times New Roman"/>
          <w:bCs/>
          <w:lang w:eastAsia="ja-JP"/>
        </w:rPr>
        <w:t xml:space="preserve"> 20</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г.</w:t>
      </w:r>
    </w:p>
    <w:p w14:paraId="2F279A0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1D4D39CB"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36AED127"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6B9A85AE"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0D261067" w14:textId="3A0DA366" w:rsidR="00297507" w:rsidRDefault="00886A1C" w:rsidP="00886A1C">
      <w:pPr>
        <w:tabs>
          <w:tab w:val="left" w:pos="567"/>
        </w:tabs>
        <w:spacing w:after="0" w:line="240" w:lineRule="auto"/>
        <w:ind w:firstLine="709"/>
        <w:jc w:val="center"/>
        <w:rPr>
          <w:rFonts w:ascii="Times New Roman" w:eastAsia="MS Mincho" w:hAnsi="Times New Roman" w:cs="Times New Roman"/>
          <w:bCs/>
          <w:lang w:eastAsia="ja-JP"/>
        </w:rPr>
      </w:pPr>
      <w:r>
        <w:rPr>
          <w:rFonts w:ascii="Times New Roman" w:eastAsia="MS Mincho" w:hAnsi="Times New Roman" w:cs="Times New Roman"/>
          <w:b/>
          <w:bCs/>
          <w:lang w:eastAsia="ja-JP"/>
        </w:rPr>
        <w:t>Спецификация</w:t>
      </w:r>
      <w:r w:rsidR="00C34BFC">
        <w:rPr>
          <w:rFonts w:ascii="Times New Roman" w:eastAsia="MS Mincho" w:hAnsi="Times New Roman" w:cs="Times New Roman"/>
          <w:b/>
          <w:bCs/>
          <w:lang w:eastAsia="ja-JP"/>
        </w:rPr>
        <w:t xml:space="preserve"> </w:t>
      </w:r>
      <w:r w:rsidR="004B1E08">
        <w:rPr>
          <w:rFonts w:ascii="Times New Roman" w:eastAsia="MS Mincho" w:hAnsi="Times New Roman" w:cs="Times New Roman"/>
          <w:b/>
          <w:bCs/>
          <w:lang w:eastAsia="ja-JP"/>
        </w:rPr>
        <w:t>Услуг</w:t>
      </w:r>
    </w:p>
    <w:p w14:paraId="0850021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06D929D"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69E4B7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C211DE"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33457B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10065" w:type="dxa"/>
        <w:jc w:val="center"/>
        <w:tblLayout w:type="fixed"/>
        <w:tblLook w:val="04A0" w:firstRow="1" w:lastRow="0" w:firstColumn="1" w:lastColumn="0" w:noHBand="0" w:noVBand="1"/>
      </w:tblPr>
      <w:tblGrid>
        <w:gridCol w:w="851"/>
        <w:gridCol w:w="2129"/>
        <w:gridCol w:w="1850"/>
        <w:gridCol w:w="1690"/>
        <w:gridCol w:w="1637"/>
        <w:gridCol w:w="1908"/>
      </w:tblGrid>
      <w:tr w:rsidR="00C97A21" w14:paraId="6F61D3C1" w14:textId="77777777" w:rsidTr="00C34BFC">
        <w:trPr>
          <w:trHeight w:val="525"/>
          <w:jc w:val="center"/>
        </w:trPr>
        <w:tc>
          <w:tcPr>
            <w:tcW w:w="851" w:type="dxa"/>
            <w:tcBorders>
              <w:top w:val="single" w:sz="4" w:space="0" w:color="auto"/>
              <w:left w:val="single" w:sz="8" w:space="0" w:color="000000"/>
              <w:bottom w:val="single" w:sz="8" w:space="0" w:color="000000"/>
              <w:right w:val="single" w:sz="8" w:space="0" w:color="000000"/>
            </w:tcBorders>
          </w:tcPr>
          <w:p w14:paraId="2BF55FE1" w14:textId="364E4C9F"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Pr>
                <w:rFonts w:ascii="Times New Roman" w:eastAsia="MS Mincho" w:hAnsi="Times New Roman" w:cs="Times New Roman"/>
                <w:bCs/>
                <w:lang w:eastAsia="ja-JP"/>
              </w:rPr>
              <w:t>№п/п</w:t>
            </w:r>
          </w:p>
        </w:tc>
        <w:tc>
          <w:tcPr>
            <w:tcW w:w="2129" w:type="dxa"/>
            <w:tcBorders>
              <w:top w:val="single" w:sz="4" w:space="0" w:color="auto"/>
              <w:left w:val="single" w:sz="8" w:space="0" w:color="000000"/>
              <w:bottom w:val="single" w:sz="8" w:space="0" w:color="000000"/>
              <w:right w:val="single" w:sz="8" w:space="0" w:color="000000"/>
            </w:tcBorders>
            <w:shd w:val="clear" w:color="auto" w:fill="auto"/>
            <w:vAlign w:val="center"/>
          </w:tcPr>
          <w:p w14:paraId="475FF338" w14:textId="31621FB4"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 xml:space="preserve">Наименование </w:t>
            </w:r>
            <w:r w:rsidR="009B084D">
              <w:rPr>
                <w:rFonts w:ascii="Times New Roman" w:eastAsia="MS Mincho" w:hAnsi="Times New Roman" w:cs="Times New Roman"/>
                <w:bCs/>
                <w:lang w:eastAsia="ja-JP"/>
              </w:rPr>
              <w:t>Услуг</w:t>
            </w:r>
          </w:p>
        </w:tc>
        <w:tc>
          <w:tcPr>
            <w:tcW w:w="1850" w:type="dxa"/>
            <w:tcBorders>
              <w:top w:val="single" w:sz="4" w:space="0" w:color="auto"/>
              <w:bottom w:val="single" w:sz="8" w:space="0" w:color="000000"/>
              <w:right w:val="single" w:sz="8" w:space="0" w:color="000000"/>
            </w:tcBorders>
            <w:shd w:val="clear" w:color="auto" w:fill="auto"/>
            <w:vAlign w:val="center"/>
          </w:tcPr>
          <w:p w14:paraId="47028DCD" w14:textId="12B7A3E2"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Единица измерения</w:t>
            </w:r>
          </w:p>
        </w:tc>
        <w:tc>
          <w:tcPr>
            <w:tcW w:w="1690" w:type="dxa"/>
            <w:tcBorders>
              <w:top w:val="single" w:sz="4" w:space="0" w:color="auto"/>
              <w:bottom w:val="single" w:sz="8" w:space="0" w:color="000000"/>
              <w:right w:val="single" w:sz="8" w:space="0" w:color="000000"/>
            </w:tcBorders>
            <w:shd w:val="clear" w:color="auto" w:fill="auto"/>
            <w:vAlign w:val="center"/>
          </w:tcPr>
          <w:p w14:paraId="4806BEE0" w14:textId="102DE6BA"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Количество, ед.</w:t>
            </w:r>
          </w:p>
        </w:tc>
        <w:tc>
          <w:tcPr>
            <w:tcW w:w="1637" w:type="dxa"/>
            <w:tcBorders>
              <w:top w:val="single" w:sz="4" w:space="0" w:color="auto"/>
              <w:bottom w:val="single" w:sz="8" w:space="0" w:color="000000"/>
              <w:right w:val="single" w:sz="8" w:space="0" w:color="000000"/>
            </w:tcBorders>
            <w:shd w:val="clear" w:color="auto" w:fill="auto"/>
            <w:vAlign w:val="center"/>
          </w:tcPr>
          <w:p w14:paraId="264B94D7" w14:textId="359F6E86"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за ед.</w:t>
            </w:r>
            <w:r w:rsidRPr="0072702F">
              <w:rPr>
                <w:rFonts w:ascii="Times New Roman" w:eastAsia="MS Mincho" w:hAnsi="Times New Roman" w:cs="Times New Roman"/>
                <w:bCs/>
                <w:lang w:eastAsia="ja-JP"/>
              </w:rPr>
              <w:t xml:space="preserve">, руб. </w:t>
            </w:r>
            <w:r w:rsidRPr="00C97A21">
              <w:rPr>
                <w:rFonts w:ascii="Times New Roman" w:eastAsia="MS Mincho" w:hAnsi="Times New Roman" w:cs="Times New Roman"/>
                <w:bCs/>
                <w:highlight w:val="yellow"/>
                <w:lang w:eastAsia="ja-JP"/>
              </w:rPr>
              <w:t>в т.ч. НДС / НДС не облагается</w:t>
            </w:r>
            <w:r>
              <w:rPr>
                <w:rFonts w:ascii="Times New Roman" w:eastAsia="MS Mincho" w:hAnsi="Times New Roman" w:cs="Times New Roman"/>
                <w:bCs/>
                <w:lang w:eastAsia="ja-JP"/>
              </w:rPr>
              <w:t xml:space="preserve"> </w:t>
            </w:r>
            <w:r w:rsidRPr="00C97A21">
              <w:rPr>
                <w:rFonts w:ascii="Times New Roman" w:eastAsia="MS Mincho" w:hAnsi="Times New Roman" w:cs="Times New Roman"/>
                <w:bCs/>
                <w:i/>
                <w:highlight w:val="lightGray"/>
                <w:lang w:eastAsia="ja-JP"/>
              </w:rPr>
              <w:t>(выбрать вариант)</w:t>
            </w:r>
          </w:p>
        </w:tc>
        <w:tc>
          <w:tcPr>
            <w:tcW w:w="1908" w:type="dxa"/>
            <w:tcBorders>
              <w:top w:val="single" w:sz="4" w:space="0" w:color="auto"/>
              <w:bottom w:val="single" w:sz="8" w:space="0" w:color="000000"/>
              <w:right w:val="single" w:sz="8" w:space="0" w:color="000000"/>
            </w:tcBorders>
            <w:shd w:val="clear" w:color="auto" w:fill="auto"/>
            <w:vAlign w:val="center"/>
          </w:tcPr>
          <w:p w14:paraId="3C99B281" w14:textId="28449C1E" w:rsidR="00C97A21" w:rsidRPr="0072702F" w:rsidRDefault="00C97A21"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w:t>
            </w:r>
            <w:r w:rsidR="00560128">
              <w:rPr>
                <w:rFonts w:ascii="Times New Roman" w:eastAsia="MS Mincho" w:hAnsi="Times New Roman" w:cs="Times New Roman"/>
                <w:bCs/>
                <w:lang w:eastAsia="ja-JP"/>
              </w:rPr>
              <w:t>Услуг</w:t>
            </w:r>
            <w:r w:rsidRPr="0072702F">
              <w:rPr>
                <w:rFonts w:ascii="Times New Roman" w:eastAsia="MS Mincho" w:hAnsi="Times New Roman" w:cs="Times New Roman"/>
                <w:bCs/>
                <w:lang w:eastAsia="ja-JP"/>
              </w:rPr>
              <w:t>, руб.</w:t>
            </w:r>
            <w:r w:rsidRPr="00C97A21">
              <w:rPr>
                <w:rFonts w:ascii="Times New Roman" w:eastAsia="MS Mincho" w:hAnsi="Times New Roman" w:cs="Times New Roman"/>
                <w:bCs/>
                <w:highlight w:val="yellow"/>
                <w:lang w:eastAsia="ja-JP"/>
              </w:rPr>
              <w:t xml:space="preserve"> в т.ч. НДС / НДС не облагается</w:t>
            </w:r>
            <w:r>
              <w:rPr>
                <w:rFonts w:ascii="Times New Roman" w:eastAsia="MS Mincho" w:hAnsi="Times New Roman" w:cs="Times New Roman"/>
                <w:bCs/>
                <w:lang w:eastAsia="ja-JP"/>
              </w:rPr>
              <w:t xml:space="preserve"> </w:t>
            </w:r>
            <w:r w:rsidRPr="00C97A21">
              <w:rPr>
                <w:rFonts w:ascii="Times New Roman" w:eastAsia="MS Mincho" w:hAnsi="Times New Roman" w:cs="Times New Roman"/>
                <w:bCs/>
                <w:i/>
                <w:highlight w:val="lightGray"/>
                <w:lang w:eastAsia="ja-JP"/>
              </w:rPr>
              <w:t>(выбрать вариант</w:t>
            </w:r>
            <w:r w:rsidR="00153CCC">
              <w:rPr>
                <w:rFonts w:ascii="Times New Roman" w:eastAsia="MS Mincho" w:hAnsi="Times New Roman" w:cs="Times New Roman"/>
                <w:bCs/>
                <w:i/>
                <w:highlight w:val="lightGray"/>
                <w:lang w:eastAsia="ja-JP"/>
              </w:rPr>
              <w:t>)</w:t>
            </w:r>
          </w:p>
        </w:tc>
      </w:tr>
      <w:tr w:rsidR="00C97A21" w14:paraId="02CBEB40" w14:textId="77777777" w:rsidTr="00C34BFC">
        <w:trPr>
          <w:trHeight w:val="780"/>
          <w:jc w:val="center"/>
        </w:trPr>
        <w:tc>
          <w:tcPr>
            <w:tcW w:w="851" w:type="dxa"/>
            <w:tcBorders>
              <w:left w:val="single" w:sz="8" w:space="0" w:color="000000"/>
              <w:bottom w:val="single" w:sz="8" w:space="0" w:color="000000"/>
              <w:right w:val="single" w:sz="8" w:space="0" w:color="000000"/>
            </w:tcBorders>
            <w:vAlign w:val="center"/>
          </w:tcPr>
          <w:p w14:paraId="6E58DAB7" w14:textId="7521052B"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w:t>
            </w:r>
          </w:p>
        </w:tc>
        <w:tc>
          <w:tcPr>
            <w:tcW w:w="2129" w:type="dxa"/>
            <w:tcBorders>
              <w:left w:val="single" w:sz="8" w:space="0" w:color="000000"/>
              <w:bottom w:val="single" w:sz="8" w:space="0" w:color="000000"/>
              <w:right w:val="single" w:sz="8" w:space="0" w:color="000000"/>
            </w:tcBorders>
            <w:shd w:val="clear" w:color="auto" w:fill="auto"/>
            <w:vAlign w:val="center"/>
          </w:tcPr>
          <w:p w14:paraId="17058B9A" w14:textId="34ACB2A6"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850" w:type="dxa"/>
            <w:tcBorders>
              <w:bottom w:val="single" w:sz="8" w:space="0" w:color="000000"/>
              <w:right w:val="single" w:sz="8" w:space="0" w:color="000000"/>
            </w:tcBorders>
            <w:shd w:val="clear" w:color="auto" w:fill="auto"/>
            <w:vAlign w:val="center"/>
          </w:tcPr>
          <w:p w14:paraId="4AC9496B" w14:textId="78F92424"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690" w:type="dxa"/>
            <w:tcBorders>
              <w:bottom w:val="single" w:sz="8" w:space="0" w:color="000000"/>
              <w:right w:val="single" w:sz="8" w:space="0" w:color="000000"/>
            </w:tcBorders>
            <w:shd w:val="clear" w:color="auto" w:fill="auto"/>
            <w:vAlign w:val="center"/>
          </w:tcPr>
          <w:p w14:paraId="271269BC" w14:textId="08EC84E6"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637" w:type="dxa"/>
            <w:tcBorders>
              <w:bottom w:val="single" w:sz="8" w:space="0" w:color="000000"/>
              <w:right w:val="single" w:sz="8" w:space="0" w:color="000000"/>
            </w:tcBorders>
            <w:shd w:val="clear" w:color="auto" w:fill="auto"/>
            <w:vAlign w:val="center"/>
          </w:tcPr>
          <w:p w14:paraId="2A1083D2" w14:textId="74B31CEE"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1908" w:type="dxa"/>
            <w:tcBorders>
              <w:bottom w:val="single" w:sz="8" w:space="0" w:color="000000"/>
              <w:right w:val="single" w:sz="8" w:space="0" w:color="000000"/>
            </w:tcBorders>
            <w:shd w:val="clear" w:color="auto" w:fill="auto"/>
            <w:vAlign w:val="center"/>
          </w:tcPr>
          <w:p w14:paraId="569DE7A1" w14:textId="1669CB34" w:rsidR="00C97A21" w:rsidRPr="00C97A21" w:rsidRDefault="00C97A21"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r>
      <w:tr w:rsidR="00C97A21" w14:paraId="6B3C1DA7" w14:textId="77777777" w:rsidTr="00C34BFC">
        <w:trPr>
          <w:trHeight w:val="300"/>
          <w:jc w:val="center"/>
        </w:trPr>
        <w:tc>
          <w:tcPr>
            <w:tcW w:w="2980" w:type="dxa"/>
            <w:gridSpan w:val="2"/>
          </w:tcPr>
          <w:p w14:paraId="4E1C77B0" w14:textId="47A26498" w:rsidR="00C97A21" w:rsidRDefault="00C97A21" w:rsidP="00ED1673">
            <w:pPr>
              <w:widowControl w:val="0"/>
              <w:spacing w:after="0" w:line="240" w:lineRule="auto"/>
              <w:rPr>
                <w:rFonts w:ascii="Times New Roman" w:eastAsia="MS Mincho" w:hAnsi="Times New Roman" w:cs="Times New Roman"/>
                <w:bCs/>
                <w:lang w:eastAsia="ja-JP"/>
              </w:rPr>
            </w:pPr>
            <w:r>
              <w:rPr>
                <w:rFonts w:ascii="Times New Roman" w:eastAsia="MS Mincho" w:hAnsi="Times New Roman" w:cs="Times New Roman"/>
                <w:bCs/>
                <w:lang w:eastAsia="ja-JP"/>
              </w:rPr>
              <w:t>ИТОГО:</w:t>
            </w:r>
          </w:p>
        </w:tc>
        <w:tc>
          <w:tcPr>
            <w:tcW w:w="1850" w:type="dxa"/>
            <w:shd w:val="clear" w:color="auto" w:fill="auto"/>
            <w:vAlign w:val="bottom"/>
          </w:tcPr>
          <w:p w14:paraId="35286D0F" w14:textId="77777777" w:rsidR="00C97A21" w:rsidRDefault="00C97A21" w:rsidP="00ED1673">
            <w:pPr>
              <w:widowControl w:val="0"/>
              <w:spacing w:after="0" w:line="240" w:lineRule="auto"/>
              <w:rPr>
                <w:rFonts w:ascii="Times New Roman" w:eastAsia="MS Mincho" w:hAnsi="Times New Roman" w:cs="Times New Roman"/>
                <w:bCs/>
                <w:lang w:eastAsia="ja-JP"/>
              </w:rPr>
            </w:pPr>
          </w:p>
        </w:tc>
        <w:tc>
          <w:tcPr>
            <w:tcW w:w="1690" w:type="dxa"/>
            <w:shd w:val="clear" w:color="auto" w:fill="auto"/>
            <w:vAlign w:val="bottom"/>
          </w:tcPr>
          <w:p w14:paraId="6AECB548" w14:textId="77777777" w:rsidR="00C97A21" w:rsidRDefault="00C97A21" w:rsidP="00ED1673">
            <w:pPr>
              <w:widowControl w:val="0"/>
              <w:spacing w:after="0" w:line="240" w:lineRule="auto"/>
              <w:rPr>
                <w:rFonts w:ascii="Times New Roman" w:eastAsia="MS Mincho" w:hAnsi="Times New Roman" w:cs="Times New Roman"/>
                <w:bCs/>
                <w:lang w:eastAsia="ja-JP"/>
              </w:rPr>
            </w:pPr>
          </w:p>
        </w:tc>
        <w:tc>
          <w:tcPr>
            <w:tcW w:w="1637" w:type="dxa"/>
            <w:tcBorders>
              <w:top w:val="single" w:sz="4" w:space="0" w:color="000000"/>
              <w:right w:val="single" w:sz="4" w:space="0" w:color="000000"/>
            </w:tcBorders>
            <w:shd w:val="clear" w:color="auto" w:fill="auto"/>
            <w:vAlign w:val="center"/>
          </w:tcPr>
          <w:p w14:paraId="3B83B6C1" w14:textId="45EFA49D" w:rsidR="00C97A21" w:rsidRDefault="00C97A21" w:rsidP="00ED1673">
            <w:pPr>
              <w:widowControl w:val="0"/>
              <w:spacing w:after="0" w:line="240" w:lineRule="auto"/>
              <w:rPr>
                <w:rFonts w:ascii="Times New Roman" w:eastAsia="MS Mincho" w:hAnsi="Times New Roman" w:cs="Times New Roman"/>
                <w:bCs/>
                <w:lang w:eastAsia="ja-JP"/>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CEE6" w14:textId="36D227F5" w:rsidR="00C97A21" w:rsidRDefault="00C97A21" w:rsidP="00ED1673">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bl>
    <w:p w14:paraId="6A15570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B7873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ECA6E1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EE5BE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1483D7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B6B50A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F010C2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027"/>
        <w:gridCol w:w="221"/>
        <w:gridCol w:w="5099"/>
      </w:tblGrid>
      <w:tr w:rsidR="00754F93" w:rsidRPr="007D652A" w14:paraId="3944EA97" w14:textId="77777777" w:rsidTr="00ED1673">
        <w:trPr>
          <w:cantSplit/>
        </w:trPr>
        <w:tc>
          <w:tcPr>
            <w:tcW w:w="2429" w:type="pct"/>
          </w:tcPr>
          <w:p w14:paraId="555F9A43"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ЗАКАЗЧИКА</w:t>
            </w:r>
          </w:p>
          <w:p w14:paraId="4FADD4FB" w14:textId="77777777" w:rsidR="00754F93" w:rsidRPr="007D652A" w:rsidRDefault="00754F93" w:rsidP="00ED1673">
            <w:pPr>
              <w:spacing w:after="0"/>
              <w:jc w:val="center"/>
              <w:rPr>
                <w:rFonts w:ascii="Times New Roman" w:hAnsi="Times New Roman" w:cs="Times New Roman"/>
              </w:rPr>
            </w:pPr>
          </w:p>
          <w:p w14:paraId="5AD07673" w14:textId="77777777" w:rsidR="00754F93" w:rsidRPr="007D652A" w:rsidRDefault="00754F93" w:rsidP="00ED1673">
            <w:pPr>
              <w:spacing w:after="0"/>
              <w:rPr>
                <w:rFonts w:ascii="Times New Roman" w:hAnsi="Times New Roman" w:cs="Times New Roman"/>
              </w:rPr>
            </w:pPr>
          </w:p>
          <w:p w14:paraId="0A5D0EBE"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F0B5741" w14:textId="77777777" w:rsidR="00754F93" w:rsidRPr="007D652A" w:rsidRDefault="00754F93" w:rsidP="00ED1673">
            <w:pPr>
              <w:spacing w:after="0"/>
              <w:jc w:val="center"/>
              <w:rPr>
                <w:rFonts w:ascii="Times New Roman" w:hAnsi="Times New Roman" w:cs="Times New Roman"/>
              </w:rPr>
            </w:pPr>
          </w:p>
        </w:tc>
        <w:tc>
          <w:tcPr>
            <w:tcW w:w="2464" w:type="pct"/>
          </w:tcPr>
          <w:p w14:paraId="611F3659"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0574D717" w14:textId="77777777" w:rsidR="00754F93" w:rsidRPr="007D652A" w:rsidRDefault="00754F93" w:rsidP="00ED1673">
            <w:pPr>
              <w:spacing w:after="0"/>
              <w:rPr>
                <w:rFonts w:ascii="Times New Roman" w:hAnsi="Times New Roman" w:cs="Times New Roman"/>
              </w:rPr>
            </w:pPr>
          </w:p>
          <w:p w14:paraId="6E6C5044" w14:textId="77777777" w:rsidR="00754F93" w:rsidRPr="007D652A" w:rsidRDefault="00754F93" w:rsidP="00ED1673">
            <w:pPr>
              <w:spacing w:after="0"/>
              <w:jc w:val="center"/>
              <w:rPr>
                <w:rFonts w:ascii="Times New Roman" w:hAnsi="Times New Roman" w:cs="Times New Roman"/>
              </w:rPr>
            </w:pPr>
          </w:p>
          <w:p w14:paraId="4C502269"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563B071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18B9A3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3A7941B"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6533BDF" w14:textId="0D4BB949" w:rsidR="00297507" w:rsidRDefault="00297507" w:rsidP="00541837">
      <w:pPr>
        <w:spacing w:after="0" w:line="240" w:lineRule="auto"/>
        <w:rPr>
          <w:rFonts w:ascii="Times New Roman" w:eastAsia="MS Mincho" w:hAnsi="Times New Roman" w:cs="Times New Roman"/>
          <w:bCs/>
          <w:lang w:eastAsia="ja-JP"/>
        </w:rPr>
      </w:pPr>
    </w:p>
    <w:sectPr w:rsidR="00297507" w:rsidSect="00E24CE1">
      <w:headerReference w:type="default" r:id="rId8"/>
      <w:pgSz w:w="11906" w:h="16838"/>
      <w:pgMar w:top="567" w:right="566" w:bottom="709" w:left="993" w:header="426"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67CCA" w14:textId="77777777" w:rsidR="00F91F80" w:rsidRDefault="00F91F80">
      <w:pPr>
        <w:spacing w:after="0" w:line="240" w:lineRule="auto"/>
      </w:pPr>
      <w:r>
        <w:separator/>
      </w:r>
    </w:p>
  </w:endnote>
  <w:endnote w:type="continuationSeparator" w:id="0">
    <w:p w14:paraId="54155AAD" w14:textId="77777777" w:rsidR="00F91F80" w:rsidRDefault="00F9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83ADD" w14:textId="77777777" w:rsidR="00F91F80" w:rsidRDefault="00F91F80">
      <w:pPr>
        <w:spacing w:after="0" w:line="240" w:lineRule="auto"/>
      </w:pPr>
      <w:r>
        <w:separator/>
      </w:r>
    </w:p>
  </w:footnote>
  <w:footnote w:type="continuationSeparator" w:id="0">
    <w:p w14:paraId="1F850A6C" w14:textId="77777777" w:rsidR="00F91F80" w:rsidRDefault="00F91F80">
      <w:pPr>
        <w:spacing w:after="0" w:line="240" w:lineRule="auto"/>
      </w:pPr>
      <w:r>
        <w:continuationSeparator/>
      </w:r>
    </w:p>
  </w:footnote>
  <w:footnote w:id="1">
    <w:p w14:paraId="44553BCE" w14:textId="2E560DC8" w:rsidR="00B57A2B" w:rsidRDefault="00754F93" w:rsidP="00E96D8A">
      <w:pPr>
        <w:pStyle w:val="aa"/>
        <w:jc w:val="both"/>
      </w:pPr>
      <w:r>
        <w:rPr>
          <w:rStyle w:val="a8"/>
        </w:rPr>
        <w:footnoteRef/>
      </w:r>
      <w:r>
        <w:t xml:space="preserve"> </w:t>
      </w:r>
      <w:r w:rsidRPr="00754F93">
        <w:rPr>
          <w:rFonts w:ascii="Times New Roman" w:hAnsi="Times New Roman" w:cs="Times New Roman"/>
        </w:rPr>
        <w:t>Представлен примерный перечень разделов Т</w:t>
      </w:r>
      <w:r>
        <w:rPr>
          <w:rFonts w:ascii="Times New Roman" w:hAnsi="Times New Roman" w:cs="Times New Roman"/>
        </w:rPr>
        <w:t>ехнического задания</w:t>
      </w:r>
      <w:r w:rsidRPr="00754F93">
        <w:rPr>
          <w:rFonts w:ascii="Times New Roman" w:hAnsi="Times New Roman" w:cs="Times New Roman"/>
        </w:rPr>
        <w:t xml:space="preserve"> для </w:t>
      </w:r>
      <w:r>
        <w:rPr>
          <w:rFonts w:ascii="Times New Roman" w:hAnsi="Times New Roman" w:cs="Times New Roman"/>
        </w:rPr>
        <w:t>Д</w:t>
      </w:r>
      <w:r w:rsidRPr="00754F93">
        <w:rPr>
          <w:rFonts w:ascii="Times New Roman" w:hAnsi="Times New Roman" w:cs="Times New Roman"/>
        </w:rPr>
        <w:t xml:space="preserve">оговора </w:t>
      </w:r>
      <w:r w:rsidR="004B1E08">
        <w:rPr>
          <w:rFonts w:ascii="Times New Roman" w:hAnsi="Times New Roman" w:cs="Times New Roman"/>
        </w:rPr>
        <w:t>оказания Услуг</w:t>
      </w:r>
      <w:r w:rsidRPr="00754F93">
        <w:rPr>
          <w:rFonts w:ascii="Times New Roman" w:hAnsi="Times New Roman" w:cs="Times New Roman"/>
        </w:rPr>
        <w:t xml:space="preserve">. Перечень подлежит редактированию (удалению/добавлению/корректировке) отдельных разделов (по усмотрению инициатора Заказчика), но с обязательным отражением </w:t>
      </w:r>
      <w:r>
        <w:rPr>
          <w:rFonts w:ascii="Times New Roman" w:hAnsi="Times New Roman" w:cs="Times New Roman"/>
        </w:rPr>
        <w:t xml:space="preserve">объемов и состава </w:t>
      </w:r>
      <w:r w:rsidR="00560128">
        <w:rPr>
          <w:rFonts w:ascii="Times New Roman" w:hAnsi="Times New Roman" w:cs="Times New Roman"/>
        </w:rPr>
        <w:t>Услуг</w:t>
      </w:r>
      <w:r w:rsidRPr="00754F93">
        <w:rPr>
          <w:rFonts w:ascii="Times New Roman" w:hAnsi="Times New Roman" w:cs="Times New Roman"/>
        </w:rPr>
        <w:t xml:space="preserve"> в соответствии с текстом Договора.</w:t>
      </w:r>
      <w:r w:rsidR="00B57A2B">
        <w:t xml:space="preserve"> </w:t>
      </w:r>
      <w:r w:rsidR="00B57A2B" w:rsidRPr="002A72E9">
        <w:rPr>
          <w:rFonts w:ascii="Times New Roman" w:hAnsi="Times New Roman" w:cs="Times New Roman"/>
        </w:rPr>
        <w:t>Обязательно указывает</w:t>
      </w:r>
      <w:r w:rsidR="00B57A2B">
        <w:rPr>
          <w:rFonts w:ascii="Times New Roman" w:hAnsi="Times New Roman" w:cs="Times New Roman"/>
        </w:rPr>
        <w:t>ся</w:t>
      </w:r>
      <w:r w:rsidR="00B57A2B" w:rsidRPr="002A72E9">
        <w:rPr>
          <w:rFonts w:ascii="Times New Roman" w:hAnsi="Times New Roman" w:cs="Times New Roman"/>
        </w:rPr>
        <w:t xml:space="preserve"> порядок приемки результата </w:t>
      </w:r>
      <w:r w:rsidR="00B57A2B">
        <w:rPr>
          <w:rFonts w:ascii="Times New Roman" w:hAnsi="Times New Roman" w:cs="Times New Roman"/>
        </w:rPr>
        <w:t>Услуг</w:t>
      </w:r>
      <w:r w:rsidR="00B57A2B" w:rsidRPr="002A72E9">
        <w:rPr>
          <w:rFonts w:ascii="Times New Roman" w:hAnsi="Times New Roman" w:cs="Times New Roman"/>
        </w:rPr>
        <w:t xml:space="preserve"> (при участии всех </w:t>
      </w:r>
      <w:r w:rsidR="00B57A2B">
        <w:rPr>
          <w:rFonts w:ascii="Times New Roman" w:hAnsi="Times New Roman" w:cs="Times New Roman"/>
        </w:rPr>
        <w:t>С</w:t>
      </w:r>
      <w:r w:rsidR="00B57A2B" w:rsidRPr="002A72E9">
        <w:rPr>
          <w:rFonts w:ascii="Times New Roman" w:hAnsi="Times New Roman" w:cs="Times New Roman"/>
        </w:rPr>
        <w:t>торон</w:t>
      </w:r>
      <w:r w:rsidR="00B57A2B">
        <w:rPr>
          <w:rFonts w:ascii="Times New Roman" w:hAnsi="Times New Roman" w:cs="Times New Roman"/>
        </w:rPr>
        <w:t>/</w:t>
      </w:r>
      <w:r w:rsidR="00B57A2B" w:rsidRPr="002A72E9">
        <w:rPr>
          <w:rFonts w:ascii="Times New Roman" w:hAnsi="Times New Roman" w:cs="Times New Roman"/>
        </w:rPr>
        <w:t>в одностороннем порядке, порядок проведения приемо-сдаточных испытани</w:t>
      </w:r>
      <w:r w:rsidR="00B57A2B">
        <w:rPr>
          <w:rFonts w:ascii="Times New Roman" w:hAnsi="Times New Roman" w:cs="Times New Roman"/>
        </w:rPr>
        <w:t xml:space="preserve">й, необходимость создания комиссии </w:t>
      </w:r>
      <w:r w:rsidR="00B57A2B" w:rsidRPr="002A72E9">
        <w:rPr>
          <w:rFonts w:ascii="Times New Roman" w:hAnsi="Times New Roman" w:cs="Times New Roman"/>
        </w:rPr>
        <w:t>и т.д.).</w:t>
      </w:r>
    </w:p>
    <w:p w14:paraId="21D24E84" w14:textId="68F61A20" w:rsidR="00754F93" w:rsidRDefault="00754F93">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6C7F3" w14:textId="77777777" w:rsidR="004746B0" w:rsidRPr="007401DC" w:rsidRDefault="004746B0" w:rsidP="00D36DDC">
    <w:pPr>
      <w:pStyle w:val="af5"/>
      <w:jc w:val="cent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13F"/>
    <w:multiLevelType w:val="multilevel"/>
    <w:tmpl w:val="B490A0BC"/>
    <w:lvl w:ilvl="0">
      <w:start w:val="1"/>
      <w:numFmt w:val="decimal"/>
      <w:lvlText w:val="%1."/>
      <w:lvlJc w:val="left"/>
      <w:pPr>
        <w:tabs>
          <w:tab w:val="num" w:pos="972"/>
        </w:tabs>
        <w:ind w:left="1332" w:hanging="360"/>
      </w:pPr>
    </w:lvl>
    <w:lvl w:ilvl="1">
      <w:start w:val="1"/>
      <w:numFmt w:val="lowerLetter"/>
      <w:lvlText w:val="%2."/>
      <w:lvlJc w:val="left"/>
      <w:pPr>
        <w:tabs>
          <w:tab w:val="num" w:pos="972"/>
        </w:tabs>
        <w:ind w:left="2685" w:hanging="360"/>
      </w:pPr>
    </w:lvl>
    <w:lvl w:ilvl="2">
      <w:start w:val="1"/>
      <w:numFmt w:val="lowerRoman"/>
      <w:lvlText w:val="%3."/>
      <w:lvlJc w:val="right"/>
      <w:pPr>
        <w:tabs>
          <w:tab w:val="num" w:pos="972"/>
        </w:tabs>
        <w:ind w:left="3405" w:hanging="180"/>
      </w:pPr>
    </w:lvl>
    <w:lvl w:ilvl="3">
      <w:start w:val="1"/>
      <w:numFmt w:val="decimal"/>
      <w:lvlText w:val="%4."/>
      <w:lvlJc w:val="left"/>
      <w:pPr>
        <w:tabs>
          <w:tab w:val="num" w:pos="972"/>
        </w:tabs>
        <w:ind w:left="4125" w:hanging="360"/>
      </w:pPr>
    </w:lvl>
    <w:lvl w:ilvl="4">
      <w:start w:val="1"/>
      <w:numFmt w:val="lowerLetter"/>
      <w:lvlText w:val="%5."/>
      <w:lvlJc w:val="left"/>
      <w:pPr>
        <w:tabs>
          <w:tab w:val="num" w:pos="972"/>
        </w:tabs>
        <w:ind w:left="4845" w:hanging="360"/>
      </w:pPr>
    </w:lvl>
    <w:lvl w:ilvl="5">
      <w:start w:val="1"/>
      <w:numFmt w:val="lowerRoman"/>
      <w:lvlText w:val="%6."/>
      <w:lvlJc w:val="right"/>
      <w:pPr>
        <w:tabs>
          <w:tab w:val="num" w:pos="972"/>
        </w:tabs>
        <w:ind w:left="5565" w:hanging="180"/>
      </w:pPr>
    </w:lvl>
    <w:lvl w:ilvl="6">
      <w:start w:val="1"/>
      <w:numFmt w:val="decimal"/>
      <w:lvlText w:val="%7."/>
      <w:lvlJc w:val="left"/>
      <w:pPr>
        <w:tabs>
          <w:tab w:val="num" w:pos="972"/>
        </w:tabs>
        <w:ind w:left="6285" w:hanging="360"/>
      </w:pPr>
    </w:lvl>
    <w:lvl w:ilvl="7">
      <w:start w:val="1"/>
      <w:numFmt w:val="lowerLetter"/>
      <w:lvlText w:val="%8."/>
      <w:lvlJc w:val="left"/>
      <w:pPr>
        <w:tabs>
          <w:tab w:val="num" w:pos="972"/>
        </w:tabs>
        <w:ind w:left="7005" w:hanging="360"/>
      </w:pPr>
    </w:lvl>
    <w:lvl w:ilvl="8">
      <w:start w:val="1"/>
      <w:numFmt w:val="lowerRoman"/>
      <w:lvlText w:val="%9."/>
      <w:lvlJc w:val="right"/>
      <w:pPr>
        <w:tabs>
          <w:tab w:val="num" w:pos="972"/>
        </w:tabs>
        <w:ind w:left="7725" w:hanging="180"/>
      </w:pPr>
    </w:lvl>
  </w:abstractNum>
  <w:abstractNum w:abstractNumId="1" w15:restartNumberingAfterBreak="0">
    <w:nsid w:val="0F270736"/>
    <w:multiLevelType w:val="multilevel"/>
    <w:tmpl w:val="8A788E7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3B0762D"/>
    <w:multiLevelType w:val="multilevel"/>
    <w:tmpl w:val="EBCA403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CA46B6A"/>
    <w:multiLevelType w:val="hybridMultilevel"/>
    <w:tmpl w:val="2DB6E966"/>
    <w:lvl w:ilvl="0" w:tplc="D980A5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A7C7F40"/>
    <w:multiLevelType w:val="multilevel"/>
    <w:tmpl w:val="30D49E4A"/>
    <w:lvl w:ilvl="0">
      <w:start w:val="1"/>
      <w:numFmt w:val="bullet"/>
      <w:lvlText w:val="−"/>
      <w:lvlJc w:val="left"/>
      <w:pPr>
        <w:tabs>
          <w:tab w:val="num" w:pos="0"/>
        </w:tabs>
        <w:ind w:left="1428" w:hanging="360"/>
      </w:pPr>
      <w:rPr>
        <w:rFonts w:ascii="Times New Roman" w:hAnsi="Times New Roman" w:cs="Times New Roman" w:hint="default"/>
        <w:lang w:val="ru-RU"/>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15:restartNumberingAfterBreak="0">
    <w:nsid w:val="39EA7D3F"/>
    <w:multiLevelType w:val="hybridMultilevel"/>
    <w:tmpl w:val="7A2A302A"/>
    <w:lvl w:ilvl="0" w:tplc="D980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25582F"/>
    <w:multiLevelType w:val="multilevel"/>
    <w:tmpl w:val="B23C1444"/>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sz w:val="22"/>
        <w:szCs w:val="22"/>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BF6519B"/>
    <w:multiLevelType w:val="multilevel"/>
    <w:tmpl w:val="FE4AF720"/>
    <w:lvl w:ilvl="0">
      <w:start w:val="1"/>
      <w:numFmt w:val="lowerLetter"/>
      <w:lvlText w:val="%1)"/>
      <w:lvlJc w:val="left"/>
      <w:pPr>
        <w:tabs>
          <w:tab w:val="num" w:pos="0"/>
        </w:tabs>
        <w:ind w:left="1485" w:hanging="360"/>
      </w:p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8" w15:restartNumberingAfterBreak="0">
    <w:nsid w:val="54143E48"/>
    <w:multiLevelType w:val="multilevel"/>
    <w:tmpl w:val="1BF6FD9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614C06"/>
    <w:multiLevelType w:val="multilevel"/>
    <w:tmpl w:val="59706EE6"/>
    <w:styleLink w:val="111111"/>
    <w:lvl w:ilvl="0">
      <w:start w:val="1"/>
      <w:numFmt w:val="decimal"/>
      <w:lvlText w:val="%1."/>
      <w:lvlJc w:val="center"/>
      <w:pPr>
        <w:tabs>
          <w:tab w:val="num" w:pos="0"/>
        </w:tabs>
        <w:ind w:left="0" w:firstLine="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10"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740001"/>
    <w:multiLevelType w:val="multilevel"/>
    <w:tmpl w:val="CCD6E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3D50109"/>
    <w:multiLevelType w:val="multilevel"/>
    <w:tmpl w:val="A79A71E4"/>
    <w:lvl w:ilvl="0">
      <w:numFmt w:val="bullet"/>
      <w:lvlText w:val="•"/>
      <w:lvlJc w:val="left"/>
      <w:pPr>
        <w:tabs>
          <w:tab w:val="num" w:pos="0"/>
        </w:tabs>
        <w:ind w:left="1419" w:hanging="710"/>
      </w:pPr>
      <w:rPr>
        <w:rFonts w:ascii="Times New Roman" w:eastAsiaTheme="minorHAnsi"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3" w15:restartNumberingAfterBreak="0">
    <w:nsid w:val="7A920DBC"/>
    <w:multiLevelType w:val="multilevel"/>
    <w:tmpl w:val="3F647070"/>
    <w:lvl w:ilvl="0">
      <w:start w:val="1"/>
      <w:numFmt w:val="decimal"/>
      <w:pStyle w:val="01"/>
      <w:lvlText w:val="%1."/>
      <w:lvlJc w:val="left"/>
      <w:pPr>
        <w:tabs>
          <w:tab w:val="num" w:pos="0"/>
        </w:tabs>
        <w:ind w:left="3195" w:hanging="360"/>
      </w:pPr>
      <w:rPr>
        <w:rFonts w:ascii="Times New Roman" w:eastAsia="Calibri" w:hAnsi="Times New Roman" w:cs="Times New Roman"/>
        <w:b w:val="0"/>
        <w:caps w:val="0"/>
        <w:smallCaps w:val="0"/>
        <w:sz w:val="24"/>
      </w:rPr>
    </w:lvl>
    <w:lvl w:ilvl="1">
      <w:start w:val="1"/>
      <w:numFmt w:val="decimal"/>
      <w:lvlText w:val="%1.%2."/>
      <w:lvlJc w:val="left"/>
      <w:pPr>
        <w:tabs>
          <w:tab w:val="num" w:pos="0"/>
        </w:tabs>
        <w:ind w:left="716" w:hanging="432"/>
      </w:pPr>
      <w:rPr>
        <w:rFonts w:ascii="Times New Roman" w:hAnsi="Times New Roman" w:cs="Times New Roman"/>
        <w:b w:val="0"/>
        <w:i w:val="0"/>
        <w:color w:val="auto"/>
        <w:sz w:val="24"/>
        <w:szCs w:val="24"/>
        <w:lang w:val="ru-RU"/>
      </w:rPr>
    </w:lvl>
    <w:lvl w:ilvl="2">
      <w:start w:val="1"/>
      <w:numFmt w:val="decimal"/>
      <w:lvlText w:val="%1.%2.%3."/>
      <w:lvlJc w:val="left"/>
      <w:pPr>
        <w:tabs>
          <w:tab w:val="num" w:pos="0"/>
        </w:tabs>
        <w:ind w:left="1214" w:hanging="504"/>
      </w:pPr>
      <w:rPr>
        <w:rFonts w:cs="Times New Roman"/>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7BF40009"/>
    <w:multiLevelType w:val="multilevel"/>
    <w:tmpl w:val="161815B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2"/>
  </w:num>
  <w:num w:numId="4">
    <w:abstractNumId w:val="8"/>
  </w:num>
  <w:num w:numId="5">
    <w:abstractNumId w:val="4"/>
  </w:num>
  <w:num w:numId="6">
    <w:abstractNumId w:val="0"/>
  </w:num>
  <w:num w:numId="7">
    <w:abstractNumId w:val="12"/>
  </w:num>
  <w:num w:numId="8">
    <w:abstractNumId w:val="7"/>
  </w:num>
  <w:num w:numId="9">
    <w:abstractNumId w:val="1"/>
  </w:num>
  <w:num w:numId="10">
    <w:abstractNumId w:val="6"/>
  </w:num>
  <w:num w:numId="11">
    <w:abstractNumId w:val="11"/>
  </w:num>
  <w:num w:numId="12">
    <w:abstractNumId w:val="10"/>
  </w:num>
  <w:num w:numId="13">
    <w:abstractNumId w:val="15"/>
  </w:num>
  <w:num w:numId="14">
    <w:abstractNumId w:val="3"/>
  </w:num>
  <w:num w:numId="15">
    <w:abstractNumId w:val="5"/>
  </w:num>
  <w:num w:numId="16">
    <w:abstractNumId w:val="9"/>
    <w:lvlOverride w:ilvl="0">
      <w:lvl w:ilvl="0">
        <w:start w:val="1"/>
        <w:numFmt w:val="decimal"/>
        <w:lvlText w:val="%1."/>
        <w:lvlJc w:val="center"/>
        <w:pPr>
          <w:tabs>
            <w:tab w:val="num" w:pos="0"/>
          </w:tabs>
          <w:ind w:left="0" w:firstLine="0"/>
        </w:pPr>
        <w:rPr>
          <w:rFonts w:hint="default"/>
          <w:b/>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1.%2.%3.%4."/>
        <w:lvlJc w:val="left"/>
        <w:pPr>
          <w:tabs>
            <w:tab w:val="num" w:pos="1985"/>
          </w:tabs>
          <w:ind w:left="1985" w:hanging="851"/>
        </w:pPr>
        <w:rPr>
          <w:rFonts w:hint="default"/>
        </w:rPr>
      </w:lvl>
    </w:lvlOverride>
    <w:lvlOverride w:ilvl="4">
      <w:lvl w:ilvl="4">
        <w:start w:val="1"/>
        <w:numFmt w:val="decimal"/>
        <w:lvlText w:val="%1.%2.%3.%4.%5."/>
        <w:lvlJc w:val="left"/>
        <w:pPr>
          <w:tabs>
            <w:tab w:val="num" w:pos="2268"/>
          </w:tabs>
          <w:ind w:left="2268" w:hanging="1134"/>
        </w:pPr>
        <w:rPr>
          <w:rFonts w:hint="default"/>
        </w:rPr>
      </w:lvl>
    </w:lvlOverride>
    <w:lvlOverride w:ilvl="5">
      <w:lvl w:ilvl="5">
        <w:start w:val="1"/>
        <w:numFmt w:val="decimal"/>
        <w:lvlText w:val="%1.%2.%3.%4.%5.%6."/>
        <w:lvlJc w:val="left"/>
        <w:pPr>
          <w:tabs>
            <w:tab w:val="num" w:pos="2835"/>
          </w:tabs>
          <w:ind w:left="2835" w:hanging="1134"/>
        </w:pPr>
        <w:rPr>
          <w:rFonts w:hint="default"/>
        </w:rPr>
      </w:lvl>
    </w:lvlOverride>
    <w:lvlOverride w:ilvl="6">
      <w:lvl w:ilvl="6">
        <w:start w:val="1"/>
        <w:numFmt w:val="decimal"/>
        <w:lvlText w:val="%1.%2.%3.%4.%5.%6.%7."/>
        <w:lvlJc w:val="left"/>
        <w:pPr>
          <w:tabs>
            <w:tab w:val="num" w:pos="3402"/>
          </w:tabs>
          <w:ind w:left="2835" w:hanging="1134"/>
        </w:pPr>
        <w:rPr>
          <w:rFonts w:hint="default"/>
        </w:rPr>
      </w:lvl>
    </w:lvlOverride>
    <w:lvlOverride w:ilvl="7">
      <w:lvl w:ilvl="7">
        <w:start w:val="1"/>
        <w:numFmt w:val="decimal"/>
        <w:lvlText w:val="%1.%2.%3.%4.%5.%6.%7.%8."/>
        <w:lvlJc w:val="left"/>
        <w:pPr>
          <w:tabs>
            <w:tab w:val="num" w:pos="3969"/>
          </w:tabs>
          <w:ind w:left="3402" w:hanging="1134"/>
        </w:pPr>
        <w:rPr>
          <w:rFonts w:hint="default"/>
        </w:rPr>
      </w:lvl>
    </w:lvlOverride>
    <w:lvlOverride w:ilvl="8">
      <w:lvl w:ilvl="8">
        <w:start w:val="1"/>
        <w:numFmt w:val="decimal"/>
        <w:lvlText w:val="%1.%2.%3.%4.%5.%6.%7.%8.%9."/>
        <w:lvlJc w:val="left"/>
        <w:pPr>
          <w:tabs>
            <w:tab w:val="num" w:pos="4536"/>
          </w:tabs>
          <w:ind w:left="3969" w:hanging="1701"/>
        </w:pPr>
        <w:rPr>
          <w:rFonts w:hint="default"/>
        </w:rPr>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07"/>
    <w:rsid w:val="0000273E"/>
    <w:rsid w:val="00011072"/>
    <w:rsid w:val="000141D0"/>
    <w:rsid w:val="00017938"/>
    <w:rsid w:val="00036BC3"/>
    <w:rsid w:val="00053574"/>
    <w:rsid w:val="00065BC9"/>
    <w:rsid w:val="000663BF"/>
    <w:rsid w:val="00075DC2"/>
    <w:rsid w:val="000B178F"/>
    <w:rsid w:val="000C1D09"/>
    <w:rsid w:val="000D5632"/>
    <w:rsid w:val="000D75D5"/>
    <w:rsid w:val="000E24FC"/>
    <w:rsid w:val="000F0D06"/>
    <w:rsid w:val="00100572"/>
    <w:rsid w:val="00106DB4"/>
    <w:rsid w:val="00110862"/>
    <w:rsid w:val="00122D5E"/>
    <w:rsid w:val="001239B2"/>
    <w:rsid w:val="00151CA1"/>
    <w:rsid w:val="00153CCC"/>
    <w:rsid w:val="00162FE1"/>
    <w:rsid w:val="00164111"/>
    <w:rsid w:val="00186417"/>
    <w:rsid w:val="001A726C"/>
    <w:rsid w:val="001D4680"/>
    <w:rsid w:val="001F03B1"/>
    <w:rsid w:val="002024A5"/>
    <w:rsid w:val="00206026"/>
    <w:rsid w:val="00224CF1"/>
    <w:rsid w:val="0022581C"/>
    <w:rsid w:val="00230675"/>
    <w:rsid w:val="00236375"/>
    <w:rsid w:val="00236E86"/>
    <w:rsid w:val="002400A3"/>
    <w:rsid w:val="00247C50"/>
    <w:rsid w:val="00264BF2"/>
    <w:rsid w:val="00277C21"/>
    <w:rsid w:val="00297507"/>
    <w:rsid w:val="002B7E5F"/>
    <w:rsid w:val="002C32BA"/>
    <w:rsid w:val="002C79A4"/>
    <w:rsid w:val="002F602F"/>
    <w:rsid w:val="002F6EC9"/>
    <w:rsid w:val="002F7F91"/>
    <w:rsid w:val="00302D88"/>
    <w:rsid w:val="0033511B"/>
    <w:rsid w:val="00344CE6"/>
    <w:rsid w:val="00392223"/>
    <w:rsid w:val="003926F6"/>
    <w:rsid w:val="003A1685"/>
    <w:rsid w:val="003A27D2"/>
    <w:rsid w:val="003C33E9"/>
    <w:rsid w:val="003D29DB"/>
    <w:rsid w:val="003D5790"/>
    <w:rsid w:val="003D69EC"/>
    <w:rsid w:val="003F1A98"/>
    <w:rsid w:val="00425196"/>
    <w:rsid w:val="0043013D"/>
    <w:rsid w:val="0043153B"/>
    <w:rsid w:val="00432796"/>
    <w:rsid w:val="00434003"/>
    <w:rsid w:val="00443BA3"/>
    <w:rsid w:val="004540F8"/>
    <w:rsid w:val="004746B0"/>
    <w:rsid w:val="004756B1"/>
    <w:rsid w:val="00481203"/>
    <w:rsid w:val="00491D71"/>
    <w:rsid w:val="004928A5"/>
    <w:rsid w:val="004B1E08"/>
    <w:rsid w:val="004C033D"/>
    <w:rsid w:val="004E399F"/>
    <w:rsid w:val="004F2AB9"/>
    <w:rsid w:val="004F5566"/>
    <w:rsid w:val="00500D4B"/>
    <w:rsid w:val="00500F73"/>
    <w:rsid w:val="005050DD"/>
    <w:rsid w:val="00510C69"/>
    <w:rsid w:val="00516C25"/>
    <w:rsid w:val="00523976"/>
    <w:rsid w:val="00541837"/>
    <w:rsid w:val="005427F0"/>
    <w:rsid w:val="00543839"/>
    <w:rsid w:val="00544087"/>
    <w:rsid w:val="00553BA4"/>
    <w:rsid w:val="00560128"/>
    <w:rsid w:val="00581813"/>
    <w:rsid w:val="00587F56"/>
    <w:rsid w:val="005C42D5"/>
    <w:rsid w:val="005D786D"/>
    <w:rsid w:val="005F3877"/>
    <w:rsid w:val="005F4FB6"/>
    <w:rsid w:val="00613140"/>
    <w:rsid w:val="006164C3"/>
    <w:rsid w:val="00623920"/>
    <w:rsid w:val="00624890"/>
    <w:rsid w:val="00651DDC"/>
    <w:rsid w:val="006610AC"/>
    <w:rsid w:val="006636F2"/>
    <w:rsid w:val="00684323"/>
    <w:rsid w:val="00690E20"/>
    <w:rsid w:val="006A1BF4"/>
    <w:rsid w:val="006B395D"/>
    <w:rsid w:val="006C3CC5"/>
    <w:rsid w:val="006F2754"/>
    <w:rsid w:val="006F74FA"/>
    <w:rsid w:val="00715601"/>
    <w:rsid w:val="00724310"/>
    <w:rsid w:val="0072702F"/>
    <w:rsid w:val="00731F44"/>
    <w:rsid w:val="00734F4E"/>
    <w:rsid w:val="007366B6"/>
    <w:rsid w:val="007401DC"/>
    <w:rsid w:val="00740B15"/>
    <w:rsid w:val="00746B69"/>
    <w:rsid w:val="00753853"/>
    <w:rsid w:val="00754F93"/>
    <w:rsid w:val="00761745"/>
    <w:rsid w:val="00774D58"/>
    <w:rsid w:val="00782D68"/>
    <w:rsid w:val="00796989"/>
    <w:rsid w:val="00797AC4"/>
    <w:rsid w:val="007D1966"/>
    <w:rsid w:val="007D48FE"/>
    <w:rsid w:val="007D652A"/>
    <w:rsid w:val="008044C7"/>
    <w:rsid w:val="00827146"/>
    <w:rsid w:val="00840DAB"/>
    <w:rsid w:val="00843FEC"/>
    <w:rsid w:val="00845B4E"/>
    <w:rsid w:val="00875F90"/>
    <w:rsid w:val="00877DCD"/>
    <w:rsid w:val="0088366C"/>
    <w:rsid w:val="00886A1C"/>
    <w:rsid w:val="00896855"/>
    <w:rsid w:val="008A6B70"/>
    <w:rsid w:val="008C725B"/>
    <w:rsid w:val="008D267A"/>
    <w:rsid w:val="008D373D"/>
    <w:rsid w:val="008E2933"/>
    <w:rsid w:val="008F11C5"/>
    <w:rsid w:val="008F2985"/>
    <w:rsid w:val="0090403F"/>
    <w:rsid w:val="00923B39"/>
    <w:rsid w:val="00942833"/>
    <w:rsid w:val="00947D87"/>
    <w:rsid w:val="009530CD"/>
    <w:rsid w:val="00974447"/>
    <w:rsid w:val="00975C0A"/>
    <w:rsid w:val="0098435B"/>
    <w:rsid w:val="009B084D"/>
    <w:rsid w:val="009B5F11"/>
    <w:rsid w:val="009C70C9"/>
    <w:rsid w:val="009F77CF"/>
    <w:rsid w:val="00A04910"/>
    <w:rsid w:val="00A11AD2"/>
    <w:rsid w:val="00A144EE"/>
    <w:rsid w:val="00A20852"/>
    <w:rsid w:val="00A21008"/>
    <w:rsid w:val="00A40024"/>
    <w:rsid w:val="00A43332"/>
    <w:rsid w:val="00A439F8"/>
    <w:rsid w:val="00A55C56"/>
    <w:rsid w:val="00A91D7A"/>
    <w:rsid w:val="00A94538"/>
    <w:rsid w:val="00AA2F73"/>
    <w:rsid w:val="00AA51EB"/>
    <w:rsid w:val="00AC1723"/>
    <w:rsid w:val="00AD1AA0"/>
    <w:rsid w:val="00AE346C"/>
    <w:rsid w:val="00B0224C"/>
    <w:rsid w:val="00B224F5"/>
    <w:rsid w:val="00B3305C"/>
    <w:rsid w:val="00B479AF"/>
    <w:rsid w:val="00B50819"/>
    <w:rsid w:val="00B5196F"/>
    <w:rsid w:val="00B57A2B"/>
    <w:rsid w:val="00B7122D"/>
    <w:rsid w:val="00B8076F"/>
    <w:rsid w:val="00B93FB4"/>
    <w:rsid w:val="00BD44ED"/>
    <w:rsid w:val="00BE262E"/>
    <w:rsid w:val="00BF6C66"/>
    <w:rsid w:val="00C0258D"/>
    <w:rsid w:val="00C02B93"/>
    <w:rsid w:val="00C34AAB"/>
    <w:rsid w:val="00C34BFC"/>
    <w:rsid w:val="00C35FE7"/>
    <w:rsid w:val="00C40CF3"/>
    <w:rsid w:val="00C432AC"/>
    <w:rsid w:val="00C54E75"/>
    <w:rsid w:val="00C60335"/>
    <w:rsid w:val="00C610B4"/>
    <w:rsid w:val="00C677F9"/>
    <w:rsid w:val="00C81DF9"/>
    <w:rsid w:val="00C92399"/>
    <w:rsid w:val="00C93CBA"/>
    <w:rsid w:val="00C95554"/>
    <w:rsid w:val="00C97A21"/>
    <w:rsid w:val="00C97B3A"/>
    <w:rsid w:val="00CA359B"/>
    <w:rsid w:val="00CA628B"/>
    <w:rsid w:val="00CC39CC"/>
    <w:rsid w:val="00CC7BB8"/>
    <w:rsid w:val="00CD0F48"/>
    <w:rsid w:val="00CD5CF2"/>
    <w:rsid w:val="00CE19F9"/>
    <w:rsid w:val="00CE24C6"/>
    <w:rsid w:val="00CE6AD5"/>
    <w:rsid w:val="00CF3C52"/>
    <w:rsid w:val="00CF6FC3"/>
    <w:rsid w:val="00CF7A0E"/>
    <w:rsid w:val="00D03C7D"/>
    <w:rsid w:val="00D34F96"/>
    <w:rsid w:val="00D36DDC"/>
    <w:rsid w:val="00D4705C"/>
    <w:rsid w:val="00D55ED6"/>
    <w:rsid w:val="00D56561"/>
    <w:rsid w:val="00D74EC5"/>
    <w:rsid w:val="00D75F1F"/>
    <w:rsid w:val="00D97AE6"/>
    <w:rsid w:val="00DA3AD5"/>
    <w:rsid w:val="00DA633B"/>
    <w:rsid w:val="00DD61D2"/>
    <w:rsid w:val="00DD6CA9"/>
    <w:rsid w:val="00DE1CE3"/>
    <w:rsid w:val="00DE2575"/>
    <w:rsid w:val="00DF2D65"/>
    <w:rsid w:val="00DF768D"/>
    <w:rsid w:val="00E04C80"/>
    <w:rsid w:val="00E07EC3"/>
    <w:rsid w:val="00E24CE1"/>
    <w:rsid w:val="00E36BDD"/>
    <w:rsid w:val="00E505E6"/>
    <w:rsid w:val="00E55384"/>
    <w:rsid w:val="00E60BAB"/>
    <w:rsid w:val="00E75CF1"/>
    <w:rsid w:val="00E77C3A"/>
    <w:rsid w:val="00E864FB"/>
    <w:rsid w:val="00E913FF"/>
    <w:rsid w:val="00E9662D"/>
    <w:rsid w:val="00E96D8A"/>
    <w:rsid w:val="00EA765F"/>
    <w:rsid w:val="00EA7753"/>
    <w:rsid w:val="00EC03BD"/>
    <w:rsid w:val="00EC3D46"/>
    <w:rsid w:val="00EC4D6D"/>
    <w:rsid w:val="00EF38BA"/>
    <w:rsid w:val="00F02BC7"/>
    <w:rsid w:val="00F148B0"/>
    <w:rsid w:val="00F2415D"/>
    <w:rsid w:val="00F33C7B"/>
    <w:rsid w:val="00F34327"/>
    <w:rsid w:val="00F36EDA"/>
    <w:rsid w:val="00F54BF0"/>
    <w:rsid w:val="00F60EF2"/>
    <w:rsid w:val="00F91F80"/>
    <w:rsid w:val="00FC4ECF"/>
    <w:rsid w:val="00FC6A42"/>
    <w:rsid w:val="00FD00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BD141"/>
  <w15:docId w15:val="{3496D770-77A9-4487-AA6D-F2A1B39B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23976"/>
    <w:pPr>
      <w:spacing w:after="160" w:line="259" w:lineRule="auto"/>
    </w:pPr>
  </w:style>
  <w:style w:type="paragraph" w:styleId="1">
    <w:name w:val="heading 1"/>
    <w:basedOn w:val="a1"/>
    <w:next w:val="a1"/>
    <w:link w:val="10"/>
    <w:uiPriority w:val="9"/>
    <w:qFormat/>
    <w:rsid w:val="004455BA"/>
    <w:pPr>
      <w:keepNext/>
      <w:spacing w:before="240" w:after="120" w:line="240" w:lineRule="auto"/>
      <w:jc w:val="center"/>
      <w:outlineLvl w:val="0"/>
    </w:pPr>
    <w:rPr>
      <w:rFonts w:ascii="Arial" w:eastAsiaTheme="majorEastAsia" w:hAnsi="Arial" w:cstheme="majorBidi"/>
      <w:b/>
      <w:bCs/>
      <w:color w:val="000000" w:themeColor="text1"/>
      <w:szCs w:val="28"/>
    </w:rPr>
  </w:style>
  <w:style w:type="paragraph" w:styleId="2">
    <w:name w:val="heading 2"/>
    <w:basedOn w:val="a1"/>
    <w:next w:val="a1"/>
    <w:link w:val="20"/>
    <w:uiPriority w:val="9"/>
    <w:semiHidden/>
    <w:unhideWhenUsed/>
    <w:qFormat/>
    <w:rsid w:val="009B1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4455BA"/>
    <w:rPr>
      <w:rFonts w:ascii="Arial" w:eastAsiaTheme="majorEastAsia" w:hAnsi="Arial" w:cstheme="majorBidi"/>
      <w:b/>
      <w:bCs/>
      <w:color w:val="000000" w:themeColor="text1"/>
      <w:szCs w:val="28"/>
    </w:rPr>
  </w:style>
  <w:style w:type="character" w:customStyle="1" w:styleId="a5">
    <w:name w:val="Абзац списка Знак"/>
    <w:link w:val="a6"/>
    <w:uiPriority w:val="34"/>
    <w:qFormat/>
    <w:locked/>
    <w:rsid w:val="004455BA"/>
    <w:rPr>
      <w:rFonts w:ascii="Arial" w:hAnsi="Arial"/>
    </w:rPr>
  </w:style>
  <w:style w:type="character" w:customStyle="1" w:styleId="CharChar">
    <w:name w:val="Обычный Char Char"/>
    <w:link w:val="11"/>
    <w:uiPriority w:val="99"/>
    <w:qFormat/>
    <w:rsid w:val="004455BA"/>
    <w:rPr>
      <w:rFonts w:ascii="Arial" w:eastAsia="Times New Roman" w:hAnsi="Arial" w:cs="Times New Roman"/>
      <w:sz w:val="20"/>
      <w:szCs w:val="20"/>
      <w:lang w:eastAsia="ru-RU"/>
    </w:rPr>
  </w:style>
  <w:style w:type="character" w:customStyle="1" w:styleId="a7">
    <w:name w:val="Символ сноски"/>
    <w:uiPriority w:val="99"/>
    <w:unhideWhenUsed/>
    <w:qFormat/>
    <w:rsid w:val="00BB4D4A"/>
    <w:rPr>
      <w:vertAlign w:val="superscript"/>
    </w:rPr>
  </w:style>
  <w:style w:type="character" w:styleId="a8">
    <w:name w:val="footnote reference"/>
    <w:rPr>
      <w:vertAlign w:val="superscript"/>
    </w:rPr>
  </w:style>
  <w:style w:type="character" w:customStyle="1" w:styleId="12">
    <w:name w:val="Стиль1 Знак"/>
    <w:basedOn w:val="a2"/>
    <w:link w:val="13"/>
    <w:qFormat/>
    <w:rsid w:val="00BB4D4A"/>
    <w:rPr>
      <w:rFonts w:ascii="Arial" w:eastAsia="Courier New" w:hAnsi="Arial" w:cs="Arial"/>
      <w:color w:val="000000"/>
      <w:sz w:val="16"/>
      <w:szCs w:val="16"/>
      <w:lang w:eastAsia="ru-RU"/>
    </w:rPr>
  </w:style>
  <w:style w:type="character" w:customStyle="1" w:styleId="a9">
    <w:name w:val="Текст сноски Знак"/>
    <w:basedOn w:val="a2"/>
    <w:link w:val="aa"/>
    <w:uiPriority w:val="99"/>
    <w:semiHidden/>
    <w:qFormat/>
    <w:rsid w:val="00BB4D4A"/>
    <w:rPr>
      <w:sz w:val="20"/>
      <w:szCs w:val="20"/>
    </w:rPr>
  </w:style>
  <w:style w:type="character" w:customStyle="1" w:styleId="ab">
    <w:name w:val="Текст выноски Знак"/>
    <w:basedOn w:val="a2"/>
    <w:link w:val="ac"/>
    <w:uiPriority w:val="99"/>
    <w:semiHidden/>
    <w:qFormat/>
    <w:rsid w:val="001E4507"/>
    <w:rPr>
      <w:rFonts w:ascii="Tahoma" w:eastAsia="Times New Roman" w:hAnsi="Tahoma" w:cs="Tahoma"/>
      <w:sz w:val="16"/>
      <w:szCs w:val="16"/>
      <w:lang w:eastAsia="ru-RU"/>
    </w:rPr>
  </w:style>
  <w:style w:type="character" w:styleId="ad">
    <w:name w:val="Hyperlink"/>
    <w:basedOn w:val="a2"/>
    <w:uiPriority w:val="99"/>
    <w:unhideWhenUsed/>
    <w:rsid w:val="00687D4D"/>
    <w:rPr>
      <w:color w:val="0563C1" w:themeColor="hyperlink"/>
      <w:u w:val="single"/>
    </w:rPr>
  </w:style>
  <w:style w:type="character" w:customStyle="1" w:styleId="ae">
    <w:name w:val="Ссылка указателя"/>
    <w:qFormat/>
    <w:rsid w:val="00687D4D"/>
  </w:style>
  <w:style w:type="character" w:styleId="af">
    <w:name w:val="annotation reference"/>
    <w:basedOn w:val="a2"/>
    <w:uiPriority w:val="99"/>
    <w:semiHidden/>
    <w:unhideWhenUsed/>
    <w:qFormat/>
    <w:rsid w:val="00D0314C"/>
    <w:rPr>
      <w:sz w:val="16"/>
      <w:szCs w:val="16"/>
    </w:rPr>
  </w:style>
  <w:style w:type="character" w:customStyle="1" w:styleId="af0">
    <w:name w:val="Текст примечания Знак"/>
    <w:basedOn w:val="a2"/>
    <w:link w:val="af1"/>
    <w:uiPriority w:val="99"/>
    <w:semiHidden/>
    <w:qFormat/>
    <w:rsid w:val="00D0314C"/>
    <w:rPr>
      <w:sz w:val="20"/>
      <w:szCs w:val="20"/>
    </w:rPr>
  </w:style>
  <w:style w:type="character" w:customStyle="1" w:styleId="af2">
    <w:name w:val="Тема примечания Знак"/>
    <w:basedOn w:val="af0"/>
    <w:link w:val="af3"/>
    <w:uiPriority w:val="99"/>
    <w:semiHidden/>
    <w:qFormat/>
    <w:rsid w:val="00D0314C"/>
    <w:rPr>
      <w:b/>
      <w:bCs/>
      <w:sz w:val="20"/>
      <w:szCs w:val="20"/>
    </w:rPr>
  </w:style>
  <w:style w:type="character" w:customStyle="1" w:styleId="20">
    <w:name w:val="Заголовок 2 Знак"/>
    <w:basedOn w:val="a2"/>
    <w:link w:val="2"/>
    <w:uiPriority w:val="9"/>
    <w:semiHidden/>
    <w:qFormat/>
    <w:rsid w:val="009B12BA"/>
    <w:rPr>
      <w:rFonts w:asciiTheme="majorHAnsi" w:eastAsiaTheme="majorEastAsia" w:hAnsiTheme="majorHAnsi" w:cstheme="majorBidi"/>
      <w:color w:val="2F5496" w:themeColor="accent1" w:themeShade="BF"/>
      <w:sz w:val="26"/>
      <w:szCs w:val="26"/>
    </w:rPr>
  </w:style>
  <w:style w:type="character" w:customStyle="1" w:styleId="af4">
    <w:name w:val="Верхний колонтитул Знак"/>
    <w:basedOn w:val="a2"/>
    <w:link w:val="af5"/>
    <w:uiPriority w:val="99"/>
    <w:qFormat/>
    <w:rsid w:val="0068461E"/>
  </w:style>
  <w:style w:type="character" w:customStyle="1" w:styleId="af6">
    <w:name w:val="Нижний колонтитул Знак"/>
    <w:basedOn w:val="a2"/>
    <w:link w:val="af7"/>
    <w:uiPriority w:val="99"/>
    <w:qFormat/>
    <w:rsid w:val="0068461E"/>
  </w:style>
  <w:style w:type="character" w:styleId="af8">
    <w:name w:val="line number"/>
  </w:style>
  <w:style w:type="paragraph" w:styleId="af9">
    <w:name w:val="Title"/>
    <w:basedOn w:val="a1"/>
    <w:next w:val="afa"/>
    <w:qFormat/>
    <w:pPr>
      <w:keepNext/>
      <w:spacing w:before="240" w:after="120"/>
    </w:pPr>
    <w:rPr>
      <w:rFonts w:ascii="Liberation Sans" w:eastAsia="Microsoft YaHei" w:hAnsi="Liberation Sans" w:cs="Lucida Sans"/>
      <w:sz w:val="28"/>
      <w:szCs w:val="28"/>
    </w:rPr>
  </w:style>
  <w:style w:type="paragraph" w:styleId="afa">
    <w:name w:val="Body Text"/>
    <w:basedOn w:val="a1"/>
    <w:pPr>
      <w:spacing w:after="140" w:line="276" w:lineRule="auto"/>
    </w:pPr>
  </w:style>
  <w:style w:type="paragraph" w:styleId="afb">
    <w:name w:val="List"/>
    <w:basedOn w:val="afa"/>
    <w:rPr>
      <w:rFonts w:cs="Lucida Sans"/>
    </w:rPr>
  </w:style>
  <w:style w:type="paragraph" w:styleId="afc">
    <w:name w:val="caption"/>
    <w:basedOn w:val="a1"/>
    <w:next w:val="a1"/>
    <w:qFormat/>
    <w:rsid w:val="009B12BA"/>
    <w:pPr>
      <w:spacing w:before="120" w:after="120" w:line="276" w:lineRule="auto"/>
    </w:pPr>
    <w:rPr>
      <w:rFonts w:ascii="Arial" w:eastAsia="Times New Roman" w:hAnsi="Arial" w:cs="Times New Roman"/>
      <w:b/>
      <w:bCs/>
      <w:color w:val="44647F"/>
      <w:sz w:val="16"/>
      <w:szCs w:val="16"/>
      <w:lang w:val="en-US" w:bidi="en-US"/>
    </w:rPr>
  </w:style>
  <w:style w:type="paragraph" w:styleId="afd">
    <w:name w:val="index heading"/>
    <w:basedOn w:val="af9"/>
  </w:style>
  <w:style w:type="paragraph" w:styleId="a6">
    <w:name w:val="List Paragraph"/>
    <w:basedOn w:val="a1"/>
    <w:link w:val="a5"/>
    <w:uiPriority w:val="34"/>
    <w:qFormat/>
    <w:rsid w:val="004455BA"/>
    <w:pPr>
      <w:spacing w:before="120" w:after="120" w:line="240" w:lineRule="auto"/>
      <w:jc w:val="both"/>
    </w:pPr>
    <w:rPr>
      <w:rFonts w:ascii="Arial" w:hAnsi="Arial"/>
    </w:rPr>
  </w:style>
  <w:style w:type="paragraph" w:customStyle="1" w:styleId="11">
    <w:name w:val="Обычный1"/>
    <w:link w:val="CharChar"/>
    <w:uiPriority w:val="99"/>
    <w:qFormat/>
    <w:rsid w:val="004455BA"/>
    <w:pPr>
      <w:widowControl w:val="0"/>
    </w:pPr>
    <w:rPr>
      <w:rFonts w:ascii="Arial" w:eastAsia="Times New Roman" w:hAnsi="Arial" w:cs="Times New Roman"/>
      <w:sz w:val="20"/>
      <w:szCs w:val="20"/>
      <w:lang w:eastAsia="ru-RU"/>
    </w:rPr>
  </w:style>
  <w:style w:type="paragraph" w:customStyle="1" w:styleId="Iauiue">
    <w:name w:val="Iau?iue"/>
    <w:uiPriority w:val="99"/>
    <w:qFormat/>
    <w:rsid w:val="004455BA"/>
    <w:rPr>
      <w:rFonts w:ascii="Times New Roman" w:eastAsia="Times New Roman" w:hAnsi="Times New Roman" w:cs="Times New Roman"/>
      <w:sz w:val="20"/>
      <w:szCs w:val="20"/>
      <w:lang w:val="en-US" w:eastAsia="ru-RU"/>
    </w:rPr>
  </w:style>
  <w:style w:type="paragraph" w:customStyle="1" w:styleId="01">
    <w:name w:val="01 Статья"/>
    <w:basedOn w:val="a6"/>
    <w:uiPriority w:val="99"/>
    <w:qFormat/>
    <w:rsid w:val="004455BA"/>
    <w:pPr>
      <w:numPr>
        <w:numId w:val="1"/>
      </w:numPr>
      <w:tabs>
        <w:tab w:val="left" w:pos="360"/>
        <w:tab w:val="left" w:pos="709"/>
      </w:tabs>
      <w:spacing w:before="240" w:after="240" w:line="252" w:lineRule="auto"/>
      <w:ind w:left="720" w:firstLine="0"/>
      <w:jc w:val="center"/>
    </w:pPr>
    <w:rPr>
      <w:rFonts w:ascii="Times New Roman" w:hAnsi="Times New Roman" w:cs="Times New Roman"/>
      <w:b/>
      <w:sz w:val="24"/>
      <w:szCs w:val="24"/>
      <w:lang w:val="de-DE" w:eastAsia="de-DE"/>
    </w:rPr>
  </w:style>
  <w:style w:type="paragraph" w:customStyle="1" w:styleId="13">
    <w:name w:val="Стиль1"/>
    <w:basedOn w:val="aa"/>
    <w:link w:val="12"/>
    <w:autoRedefine/>
    <w:qFormat/>
    <w:rsid w:val="00BB4D4A"/>
    <w:pPr>
      <w:jc w:val="both"/>
    </w:pPr>
    <w:rPr>
      <w:rFonts w:ascii="Arial" w:eastAsia="Courier New" w:hAnsi="Arial" w:cs="Arial"/>
      <w:color w:val="000000"/>
      <w:sz w:val="16"/>
      <w:szCs w:val="16"/>
      <w:lang w:eastAsia="ru-RU"/>
    </w:rPr>
  </w:style>
  <w:style w:type="paragraph" w:styleId="aa">
    <w:name w:val="footnote text"/>
    <w:basedOn w:val="a1"/>
    <w:link w:val="a9"/>
    <w:uiPriority w:val="99"/>
    <w:semiHidden/>
    <w:unhideWhenUsed/>
    <w:rsid w:val="00BB4D4A"/>
    <w:pPr>
      <w:spacing w:after="0" w:line="240" w:lineRule="auto"/>
    </w:pPr>
    <w:rPr>
      <w:sz w:val="20"/>
      <w:szCs w:val="20"/>
    </w:rPr>
  </w:style>
  <w:style w:type="paragraph" w:styleId="ac">
    <w:name w:val="Balloon Text"/>
    <w:basedOn w:val="a1"/>
    <w:link w:val="ab"/>
    <w:uiPriority w:val="99"/>
    <w:semiHidden/>
    <w:unhideWhenUsed/>
    <w:qFormat/>
    <w:rsid w:val="001E4507"/>
    <w:pPr>
      <w:spacing w:after="0" w:line="240" w:lineRule="auto"/>
      <w:ind w:firstLine="567"/>
      <w:jc w:val="both"/>
    </w:pPr>
    <w:rPr>
      <w:rFonts w:ascii="Tahoma" w:eastAsia="Times New Roman" w:hAnsi="Tahoma" w:cs="Tahoma"/>
      <w:sz w:val="16"/>
      <w:szCs w:val="16"/>
      <w:lang w:eastAsia="ru-RU"/>
    </w:rPr>
  </w:style>
  <w:style w:type="paragraph" w:customStyle="1" w:styleId="afe">
    <w:name w:val="Примечание"/>
    <w:basedOn w:val="a1"/>
    <w:qFormat/>
    <w:rsid w:val="00687D4D"/>
    <w:pPr>
      <w:spacing w:before="120" w:after="120" w:line="360" w:lineRule="auto"/>
      <w:ind w:firstLine="851"/>
      <w:contextualSpacing/>
      <w:jc w:val="both"/>
    </w:pPr>
    <w:rPr>
      <w:rFonts w:ascii="Times New Roman" w:eastAsia="Times New Roman" w:hAnsi="Times New Roman" w:cs="Times New Roman"/>
      <w:sz w:val="24"/>
      <w:szCs w:val="24"/>
      <w:lang w:eastAsia="ru-RU"/>
    </w:rPr>
  </w:style>
  <w:style w:type="paragraph" w:styleId="aff">
    <w:name w:val="TOC Heading"/>
    <w:basedOn w:val="1"/>
    <w:next w:val="a1"/>
    <w:uiPriority w:val="39"/>
    <w:unhideWhenUsed/>
    <w:qFormat/>
    <w:rsid w:val="00687D4D"/>
    <w:pPr>
      <w:keepLines/>
      <w:spacing w:after="0" w:line="259" w:lineRule="auto"/>
      <w:jc w:val="left"/>
      <w:outlineLvl w:val="9"/>
    </w:pPr>
    <w:rPr>
      <w:rFonts w:ascii="Times New Roman" w:hAnsi="Times New Roman"/>
      <w:bCs w:val="0"/>
      <w:sz w:val="24"/>
      <w:szCs w:val="32"/>
      <w:lang w:eastAsia="ru-RU"/>
    </w:rPr>
  </w:style>
  <w:style w:type="paragraph" w:styleId="14">
    <w:name w:val="toc 1"/>
    <w:basedOn w:val="a1"/>
    <w:next w:val="a1"/>
    <w:autoRedefine/>
    <w:uiPriority w:val="39"/>
    <w:unhideWhenUsed/>
    <w:rsid w:val="00687D4D"/>
    <w:pPr>
      <w:spacing w:after="100"/>
    </w:pPr>
  </w:style>
  <w:style w:type="paragraph" w:styleId="af1">
    <w:name w:val="annotation text"/>
    <w:basedOn w:val="a1"/>
    <w:link w:val="af0"/>
    <w:uiPriority w:val="99"/>
    <w:semiHidden/>
    <w:unhideWhenUsed/>
    <w:qFormat/>
    <w:rsid w:val="00D0314C"/>
    <w:pPr>
      <w:spacing w:line="240" w:lineRule="auto"/>
    </w:pPr>
    <w:rPr>
      <w:sz w:val="20"/>
      <w:szCs w:val="20"/>
    </w:rPr>
  </w:style>
  <w:style w:type="paragraph" w:styleId="af3">
    <w:name w:val="annotation subject"/>
    <w:basedOn w:val="af1"/>
    <w:next w:val="af1"/>
    <w:link w:val="af2"/>
    <w:uiPriority w:val="99"/>
    <w:semiHidden/>
    <w:unhideWhenUsed/>
    <w:qFormat/>
    <w:rsid w:val="00D0314C"/>
    <w:rPr>
      <w:b/>
      <w:bCs/>
    </w:rPr>
  </w:style>
  <w:style w:type="paragraph" w:customStyle="1" w:styleId="aff0">
    <w:name w:val="Колонтитул"/>
    <w:basedOn w:val="a1"/>
    <w:qFormat/>
  </w:style>
  <w:style w:type="paragraph" w:styleId="af5">
    <w:name w:val="header"/>
    <w:basedOn w:val="a1"/>
    <w:link w:val="af4"/>
    <w:uiPriority w:val="99"/>
    <w:unhideWhenUsed/>
    <w:rsid w:val="0068461E"/>
    <w:pPr>
      <w:tabs>
        <w:tab w:val="center" w:pos="4677"/>
        <w:tab w:val="right" w:pos="9355"/>
      </w:tabs>
      <w:spacing w:after="0" w:line="240" w:lineRule="auto"/>
    </w:pPr>
  </w:style>
  <w:style w:type="paragraph" w:styleId="af7">
    <w:name w:val="footer"/>
    <w:basedOn w:val="a1"/>
    <w:link w:val="af6"/>
    <w:uiPriority w:val="99"/>
    <w:unhideWhenUsed/>
    <w:rsid w:val="0068461E"/>
    <w:pPr>
      <w:tabs>
        <w:tab w:val="center" w:pos="4677"/>
        <w:tab w:val="right" w:pos="9355"/>
      </w:tabs>
      <w:spacing w:after="0" w:line="240" w:lineRule="auto"/>
    </w:pPr>
  </w:style>
  <w:style w:type="paragraph" w:styleId="aff1">
    <w:name w:val="Revision"/>
    <w:uiPriority w:val="99"/>
    <w:semiHidden/>
    <w:qFormat/>
    <w:rsid w:val="00A951B8"/>
  </w:style>
  <w:style w:type="table" w:styleId="aff2">
    <w:name w:val="Table Grid"/>
    <w:basedOn w:val="a3"/>
    <w:uiPriority w:val="39"/>
    <w:rsid w:val="00BB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аименование разделов"/>
    <w:basedOn w:val="a1"/>
    <w:link w:val="aff3"/>
    <w:qFormat/>
    <w:rsid w:val="00651DDC"/>
    <w:pPr>
      <w:numPr>
        <w:numId w:val="12"/>
      </w:numPr>
      <w:suppressAutoHyphens w:val="0"/>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ff3">
    <w:name w:val="Наименование разделов Знак"/>
    <w:link w:val="a"/>
    <w:rsid w:val="00651DDC"/>
    <w:rPr>
      <w:rFonts w:ascii="Times New Roman" w:eastAsia="Times New Roman" w:hAnsi="Times New Roman" w:cs="Times New Roman"/>
      <w:b/>
      <w:sz w:val="24"/>
      <w:szCs w:val="24"/>
      <w:lang w:eastAsia="ru-RU"/>
    </w:rPr>
  </w:style>
  <w:style w:type="paragraph" w:customStyle="1" w:styleId="a0">
    <w:name w:val="Подразделы"/>
    <w:basedOn w:val="a1"/>
    <w:qFormat/>
    <w:rsid w:val="00651DDC"/>
    <w:pPr>
      <w:numPr>
        <w:ilvl w:val="1"/>
        <w:numId w:val="12"/>
      </w:numPr>
      <w:suppressAutoHyphens w:val="0"/>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numbering" w:styleId="111111">
    <w:name w:val="Outline List 2"/>
    <w:aliases w:val="1 / 1.1"/>
    <w:rsid w:val="00F54BF0"/>
    <w:pPr>
      <w:numPr>
        <w:numId w:val="17"/>
      </w:numPr>
    </w:pPr>
  </w:style>
  <w:style w:type="paragraph" w:styleId="21">
    <w:name w:val="Body Text 2"/>
    <w:basedOn w:val="a1"/>
    <w:link w:val="22"/>
    <w:semiHidden/>
    <w:unhideWhenUsed/>
    <w:rsid w:val="00843FEC"/>
    <w:pPr>
      <w:suppressAutoHyphens w:val="0"/>
      <w:spacing w:after="120" w:line="480" w:lineRule="auto"/>
      <w:jc w:val="both"/>
    </w:pPr>
    <w:rPr>
      <w:rFonts w:ascii="Times New Roman" w:eastAsia="Times New Roman" w:hAnsi="Times New Roman" w:cs="Times New Roman"/>
      <w:szCs w:val="24"/>
      <w:lang w:eastAsia="ru-RU"/>
    </w:rPr>
  </w:style>
  <w:style w:type="character" w:customStyle="1" w:styleId="22">
    <w:name w:val="Основной текст 2 Знак"/>
    <w:basedOn w:val="a2"/>
    <w:link w:val="21"/>
    <w:semiHidden/>
    <w:rsid w:val="00843FEC"/>
    <w:rPr>
      <w:rFonts w:ascii="Times New Roman" w:eastAsia="Times New Roman" w:hAnsi="Times New Roman" w:cs="Times New Roman"/>
      <w:szCs w:val="24"/>
      <w:lang w:eastAsia="ru-RU"/>
    </w:rPr>
  </w:style>
  <w:style w:type="character" w:customStyle="1" w:styleId="15">
    <w:name w:val="Основной текст1"/>
    <w:uiPriority w:val="99"/>
    <w:rsid w:val="00CE24C6"/>
    <w:rPr>
      <w:rFonts w:ascii="Times New Roman" w:hAnsi="Times New Roman"/>
      <w:color w:val="000000"/>
      <w:spacing w:val="0"/>
      <w:w w:val="100"/>
      <w:position w:val="0"/>
      <w:sz w:val="1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345200">
      <w:bodyDiv w:val="1"/>
      <w:marLeft w:val="0"/>
      <w:marRight w:val="0"/>
      <w:marTop w:val="0"/>
      <w:marBottom w:val="0"/>
      <w:divBdr>
        <w:top w:val="none" w:sz="0" w:space="0" w:color="auto"/>
        <w:left w:val="none" w:sz="0" w:space="0" w:color="auto"/>
        <w:bottom w:val="none" w:sz="0" w:space="0" w:color="auto"/>
        <w:right w:val="none" w:sz="0" w:space="0" w:color="auto"/>
      </w:divBdr>
    </w:div>
    <w:div w:id="1509833852">
      <w:bodyDiv w:val="1"/>
      <w:marLeft w:val="0"/>
      <w:marRight w:val="0"/>
      <w:marTop w:val="0"/>
      <w:marBottom w:val="0"/>
      <w:divBdr>
        <w:top w:val="none" w:sz="0" w:space="0" w:color="auto"/>
        <w:left w:val="none" w:sz="0" w:space="0" w:color="auto"/>
        <w:bottom w:val="none" w:sz="0" w:space="0" w:color="auto"/>
        <w:right w:val="none" w:sz="0" w:space="0" w:color="auto"/>
      </w:divBdr>
    </w:div>
    <w:div w:id="1959875457">
      <w:bodyDiv w:val="1"/>
      <w:marLeft w:val="0"/>
      <w:marRight w:val="0"/>
      <w:marTop w:val="0"/>
      <w:marBottom w:val="0"/>
      <w:divBdr>
        <w:top w:val="none" w:sz="0" w:space="0" w:color="auto"/>
        <w:left w:val="none" w:sz="0" w:space="0" w:color="auto"/>
        <w:bottom w:val="none" w:sz="0" w:space="0" w:color="auto"/>
        <w:right w:val="none" w:sz="0" w:space="0" w:color="auto"/>
      </w:divBdr>
      <w:divsChild>
        <w:div w:id="863707692">
          <w:marLeft w:val="0"/>
          <w:marRight w:val="0"/>
          <w:marTop w:val="0"/>
          <w:marBottom w:val="0"/>
          <w:divBdr>
            <w:top w:val="none" w:sz="0" w:space="0" w:color="auto"/>
            <w:left w:val="none" w:sz="0" w:space="0" w:color="auto"/>
            <w:bottom w:val="none" w:sz="0" w:space="0" w:color="auto"/>
            <w:right w:val="none" w:sz="0" w:space="0" w:color="auto"/>
          </w:divBdr>
          <w:divsChild>
            <w:div w:id="69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B2514-092C-4D5C-AE02-5208AB12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4464</Words>
  <Characters>25447</Characters>
  <Application>Microsoft Office Word</Application>
  <DocSecurity>4</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dc:description/>
  <cp:lastModifiedBy>Щебуняева Евгения Алексеевна</cp:lastModifiedBy>
  <cp:revision>2</cp:revision>
  <dcterms:created xsi:type="dcterms:W3CDTF">2024-08-08T12:28:00Z</dcterms:created>
  <dcterms:modified xsi:type="dcterms:W3CDTF">2024-08-08T12:28:00Z</dcterms:modified>
  <dc:language>ru-RU</dc:language>
</cp:coreProperties>
</file>