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1EBF7" w14:textId="24B9F87E" w:rsidR="005C38A9" w:rsidRDefault="005C38A9" w:rsidP="00696293">
      <w:pPr>
        <w:spacing w:after="0" w:line="240" w:lineRule="auto"/>
        <w:ind w:firstLine="709"/>
        <w:jc w:val="center"/>
        <w:rPr>
          <w:rFonts w:ascii="Tahoma" w:hAnsi="Tahoma" w:cs="Tahoma"/>
          <w:b/>
          <w:sz w:val="20"/>
          <w:szCs w:val="20"/>
        </w:rPr>
      </w:pPr>
    </w:p>
    <w:p w14:paraId="59EACDB8" w14:textId="77777777" w:rsidR="005C38A9" w:rsidRDefault="005C38A9" w:rsidP="00696293">
      <w:pPr>
        <w:spacing w:after="0" w:line="240" w:lineRule="auto"/>
        <w:ind w:firstLine="709"/>
        <w:jc w:val="center"/>
        <w:rPr>
          <w:rFonts w:ascii="Tahoma" w:hAnsi="Tahoma" w:cs="Tahoma"/>
          <w:b/>
          <w:sz w:val="20"/>
          <w:szCs w:val="20"/>
        </w:rPr>
      </w:pPr>
    </w:p>
    <w:p w14:paraId="072BB4BB" w14:textId="33E689F2" w:rsidR="00FD76C5" w:rsidRPr="00696293" w:rsidRDefault="00FD76C5" w:rsidP="00696293">
      <w:pPr>
        <w:spacing w:after="0" w:line="240" w:lineRule="auto"/>
        <w:ind w:firstLine="709"/>
        <w:jc w:val="center"/>
        <w:rPr>
          <w:rFonts w:ascii="Tahoma" w:hAnsi="Tahoma" w:cs="Tahoma"/>
          <w:b/>
          <w:sz w:val="20"/>
          <w:szCs w:val="20"/>
        </w:rPr>
      </w:pPr>
      <w:r w:rsidRPr="00696293">
        <w:rPr>
          <w:rFonts w:ascii="Tahoma" w:hAnsi="Tahoma" w:cs="Tahoma"/>
          <w:b/>
          <w:sz w:val="20"/>
          <w:szCs w:val="20"/>
        </w:rPr>
        <w:t xml:space="preserve">Договор № </w:t>
      </w:r>
    </w:p>
    <w:p w14:paraId="32C11565" w14:textId="77777777" w:rsidR="005E2C29" w:rsidRPr="00696293" w:rsidRDefault="0001047B" w:rsidP="00696293">
      <w:pPr>
        <w:spacing w:after="0" w:line="240" w:lineRule="auto"/>
        <w:ind w:firstLine="709"/>
        <w:jc w:val="center"/>
        <w:rPr>
          <w:rFonts w:ascii="Tahoma" w:hAnsi="Tahoma" w:cs="Tahoma"/>
          <w:b/>
          <w:sz w:val="20"/>
          <w:szCs w:val="20"/>
        </w:rPr>
      </w:pPr>
      <w:r w:rsidRPr="00696293">
        <w:rPr>
          <w:rFonts w:ascii="Tahoma" w:hAnsi="Tahoma" w:cs="Tahoma"/>
          <w:b/>
          <w:sz w:val="20"/>
          <w:szCs w:val="20"/>
        </w:rPr>
        <w:t>н</w:t>
      </w:r>
      <w:r w:rsidR="000E3DDE" w:rsidRPr="00696293">
        <w:rPr>
          <w:rFonts w:ascii="Tahoma" w:hAnsi="Tahoma" w:cs="Tahoma"/>
          <w:b/>
          <w:sz w:val="20"/>
          <w:szCs w:val="20"/>
        </w:rPr>
        <w:t xml:space="preserve">а оказание клининговых услуг </w:t>
      </w:r>
    </w:p>
    <w:p w14:paraId="345E84A8" w14:textId="4BD8D9D8" w:rsidR="007B63ED" w:rsidRPr="00696293" w:rsidRDefault="00FD76C5" w:rsidP="00696293">
      <w:pPr>
        <w:spacing w:after="0" w:line="240" w:lineRule="auto"/>
        <w:ind w:firstLine="709"/>
        <w:rPr>
          <w:rFonts w:ascii="Tahoma" w:hAnsi="Tahoma" w:cs="Tahoma"/>
          <w:sz w:val="20"/>
          <w:szCs w:val="20"/>
        </w:rPr>
      </w:pPr>
      <w:r w:rsidRPr="00696293">
        <w:rPr>
          <w:rFonts w:ascii="Tahoma" w:hAnsi="Tahoma" w:cs="Tahoma"/>
          <w:sz w:val="20"/>
          <w:szCs w:val="20"/>
        </w:rPr>
        <w:t xml:space="preserve">г.                                </w:t>
      </w:r>
      <w:r w:rsidR="001E2DA0">
        <w:rPr>
          <w:rFonts w:ascii="Tahoma" w:hAnsi="Tahoma" w:cs="Tahoma"/>
          <w:sz w:val="20"/>
          <w:szCs w:val="20"/>
        </w:rPr>
        <w:t xml:space="preserve">                   </w:t>
      </w:r>
      <w:r w:rsidRPr="00696293">
        <w:rPr>
          <w:rFonts w:ascii="Tahoma" w:hAnsi="Tahoma" w:cs="Tahoma"/>
          <w:sz w:val="20"/>
          <w:szCs w:val="20"/>
        </w:rPr>
        <w:t xml:space="preserve">           </w:t>
      </w:r>
      <w:r w:rsidR="001E2DA0">
        <w:rPr>
          <w:rFonts w:ascii="Tahoma" w:hAnsi="Tahoma" w:cs="Tahoma"/>
          <w:sz w:val="20"/>
          <w:szCs w:val="20"/>
        </w:rPr>
        <w:t xml:space="preserve">                 </w:t>
      </w:r>
      <w:r w:rsidRPr="00696293">
        <w:rPr>
          <w:rFonts w:ascii="Tahoma" w:hAnsi="Tahoma" w:cs="Tahoma"/>
          <w:sz w:val="20"/>
          <w:szCs w:val="20"/>
        </w:rPr>
        <w:t xml:space="preserve">             «___»</w:t>
      </w:r>
      <w:r w:rsidR="001E2DA0">
        <w:rPr>
          <w:rFonts w:ascii="Tahoma" w:hAnsi="Tahoma" w:cs="Tahoma"/>
          <w:sz w:val="20"/>
          <w:szCs w:val="20"/>
        </w:rPr>
        <w:t xml:space="preserve"> </w:t>
      </w:r>
      <w:r w:rsidR="003B4B0F">
        <w:rPr>
          <w:rFonts w:ascii="Tahoma" w:hAnsi="Tahoma" w:cs="Tahoma"/>
          <w:sz w:val="20"/>
          <w:szCs w:val="20"/>
        </w:rPr>
        <w:t>________2025г.</w:t>
      </w:r>
    </w:p>
    <w:p w14:paraId="2913E704" w14:textId="77777777" w:rsidR="000E3DDE" w:rsidRPr="00696293" w:rsidRDefault="005E2C29" w:rsidP="00696293">
      <w:pPr>
        <w:snapToGrid w:val="0"/>
        <w:spacing w:after="0" w:line="240" w:lineRule="auto"/>
        <w:ind w:firstLine="709"/>
        <w:jc w:val="both"/>
        <w:rPr>
          <w:rFonts w:ascii="Tahoma" w:eastAsia="Times New Roman" w:hAnsi="Tahoma" w:cs="Tahoma"/>
          <w:bCs/>
          <w:sz w:val="20"/>
          <w:szCs w:val="20"/>
          <w:lang w:eastAsia="ru-RU"/>
        </w:rPr>
      </w:pPr>
      <w:r w:rsidRPr="00696293">
        <w:rPr>
          <w:rFonts w:ascii="Tahoma" w:eastAsia="Times New Roman" w:hAnsi="Tahoma" w:cs="Tahoma"/>
          <w:bCs/>
          <w:sz w:val="20"/>
          <w:szCs w:val="20"/>
          <w:lang w:eastAsia="ru-RU"/>
        </w:rPr>
        <w:t xml:space="preserve">   </w:t>
      </w:r>
    </w:p>
    <w:p w14:paraId="7B9250F4" w14:textId="2A49ADC4" w:rsidR="00FD76C5" w:rsidRPr="00696293" w:rsidRDefault="005E2C29" w:rsidP="00696293">
      <w:pPr>
        <w:snapToGrid w:val="0"/>
        <w:spacing w:after="0" w:line="240" w:lineRule="auto"/>
        <w:ind w:firstLine="709"/>
        <w:jc w:val="both"/>
        <w:rPr>
          <w:rFonts w:ascii="Tahoma" w:eastAsia="Times New Roman" w:hAnsi="Tahoma" w:cs="Tahoma"/>
          <w:sz w:val="20"/>
          <w:szCs w:val="20"/>
          <w:lang w:eastAsia="ru-RU"/>
        </w:rPr>
      </w:pPr>
      <w:r w:rsidRPr="00696293">
        <w:rPr>
          <w:rFonts w:ascii="Tahoma" w:eastAsia="Times New Roman" w:hAnsi="Tahoma" w:cs="Tahoma"/>
          <w:bCs/>
          <w:sz w:val="20"/>
          <w:szCs w:val="20"/>
          <w:lang w:eastAsia="ru-RU"/>
        </w:rPr>
        <w:t xml:space="preserve">  </w:t>
      </w:r>
      <w:r w:rsidR="00FD76C5" w:rsidRPr="00696293">
        <w:rPr>
          <w:rFonts w:ascii="Tahoma" w:eastAsia="Times New Roman" w:hAnsi="Tahoma" w:cs="Tahoma"/>
          <w:bCs/>
          <w:sz w:val="20"/>
          <w:szCs w:val="20"/>
          <w:lang w:eastAsia="ru-RU"/>
        </w:rPr>
        <w:t>«Азиатско-Тихоокеанский Банк» (</w:t>
      </w:r>
      <w:r w:rsidR="003A3217" w:rsidRPr="00696293">
        <w:rPr>
          <w:rFonts w:ascii="Tahoma" w:eastAsia="Times New Roman" w:hAnsi="Tahoma" w:cs="Tahoma"/>
          <w:bCs/>
          <w:sz w:val="20"/>
          <w:szCs w:val="20"/>
          <w:lang w:eastAsia="ru-RU"/>
        </w:rPr>
        <w:t>А</w:t>
      </w:r>
      <w:r w:rsidR="00FD76C5" w:rsidRPr="00696293">
        <w:rPr>
          <w:rFonts w:ascii="Tahoma" w:eastAsia="Times New Roman" w:hAnsi="Tahoma" w:cs="Tahoma"/>
          <w:bCs/>
          <w:sz w:val="20"/>
          <w:szCs w:val="20"/>
          <w:lang w:eastAsia="ru-RU"/>
        </w:rPr>
        <w:t>кционерное общество)</w:t>
      </w:r>
      <w:r w:rsidR="00FD76C5" w:rsidRPr="00696293">
        <w:rPr>
          <w:rFonts w:ascii="Tahoma" w:eastAsia="Times New Roman" w:hAnsi="Tahoma" w:cs="Tahoma"/>
          <w:sz w:val="20"/>
          <w:szCs w:val="20"/>
          <w:lang w:eastAsia="ru-RU"/>
        </w:rPr>
        <w:t xml:space="preserve">, именуемое в дальнейшем </w:t>
      </w:r>
      <w:r w:rsidR="00FD76C5" w:rsidRPr="00696293">
        <w:rPr>
          <w:rFonts w:ascii="Tahoma" w:eastAsia="Times New Roman" w:hAnsi="Tahoma" w:cs="Tahoma"/>
          <w:b/>
          <w:bCs/>
          <w:sz w:val="20"/>
          <w:szCs w:val="20"/>
          <w:lang w:eastAsia="ru-RU"/>
        </w:rPr>
        <w:t>«Заказчик»</w:t>
      </w:r>
      <w:r w:rsidR="00FD76C5" w:rsidRPr="00696293">
        <w:rPr>
          <w:rFonts w:ascii="Tahoma" w:eastAsia="Times New Roman" w:hAnsi="Tahoma" w:cs="Tahoma"/>
          <w:sz w:val="20"/>
          <w:szCs w:val="20"/>
          <w:lang w:eastAsia="ru-RU"/>
        </w:rPr>
        <w:t xml:space="preserve">, </w:t>
      </w:r>
      <w:r w:rsidR="00DF3783" w:rsidRPr="005C47E5">
        <w:t>в лице</w:t>
      </w:r>
      <w:r w:rsidR="009911C9">
        <w:t>_________________</w:t>
      </w:r>
      <w:r w:rsidR="00DF3783" w:rsidRPr="00713C1C">
        <w:t xml:space="preserve">, действующего на основании </w:t>
      </w:r>
      <w:r w:rsidR="009911C9">
        <w:t>_______________________</w:t>
      </w:r>
      <w:r w:rsidR="00FD76C5" w:rsidRPr="00696293">
        <w:rPr>
          <w:rFonts w:ascii="Tahoma" w:eastAsia="Times New Roman" w:hAnsi="Tahoma" w:cs="Tahoma"/>
          <w:sz w:val="20"/>
          <w:szCs w:val="20"/>
          <w:lang w:eastAsia="ru-RU"/>
        </w:rPr>
        <w:t>, с одной стороны, и</w:t>
      </w:r>
      <w:r w:rsidR="00EC7E0E">
        <w:rPr>
          <w:rFonts w:ascii="Tahoma" w:eastAsia="Times New Roman" w:hAnsi="Tahoma" w:cs="Tahoma"/>
          <w:sz w:val="20"/>
          <w:szCs w:val="20"/>
          <w:lang w:eastAsia="ru-RU"/>
        </w:rPr>
        <w:t xml:space="preserve"> </w:t>
      </w:r>
      <w:r w:rsidR="009911C9">
        <w:rPr>
          <w:rFonts w:ascii="Tahoma" w:eastAsia="Times New Roman" w:hAnsi="Tahoma" w:cs="Tahoma"/>
          <w:sz w:val="20"/>
          <w:szCs w:val="20"/>
          <w:lang w:eastAsia="ru-RU"/>
        </w:rPr>
        <w:t>__________________________________</w:t>
      </w:r>
      <w:r w:rsidR="00FD76C5" w:rsidRPr="00696293">
        <w:rPr>
          <w:rFonts w:ascii="Tahoma" w:eastAsia="Times New Roman" w:hAnsi="Tahoma" w:cs="Tahoma"/>
          <w:sz w:val="20"/>
          <w:szCs w:val="20"/>
          <w:lang w:eastAsia="ru-RU"/>
        </w:rPr>
        <w:t xml:space="preserve">в дальнейшем </w:t>
      </w:r>
      <w:r w:rsidR="00FD76C5" w:rsidRPr="00696293">
        <w:rPr>
          <w:rFonts w:ascii="Tahoma" w:eastAsia="Times New Roman" w:hAnsi="Tahoma" w:cs="Tahoma"/>
          <w:b/>
          <w:bCs/>
          <w:sz w:val="20"/>
          <w:szCs w:val="20"/>
          <w:lang w:eastAsia="ru-RU"/>
        </w:rPr>
        <w:t>«Исполнитель»</w:t>
      </w:r>
      <w:r w:rsidR="00FD76C5" w:rsidRPr="00696293">
        <w:rPr>
          <w:rFonts w:ascii="Tahoma" w:eastAsia="Times New Roman" w:hAnsi="Tahoma" w:cs="Tahoma"/>
          <w:sz w:val="20"/>
          <w:szCs w:val="20"/>
          <w:lang w:eastAsia="ru-RU"/>
        </w:rPr>
        <w:t>, с другой ст</w:t>
      </w:r>
      <w:r w:rsidR="004733E5" w:rsidRPr="00696293">
        <w:rPr>
          <w:rFonts w:ascii="Tahoma" w:eastAsia="Times New Roman" w:hAnsi="Tahoma" w:cs="Tahoma"/>
          <w:sz w:val="20"/>
          <w:szCs w:val="20"/>
          <w:lang w:eastAsia="ru-RU"/>
        </w:rPr>
        <w:t>ороны</w:t>
      </w:r>
      <w:r w:rsidR="00152766" w:rsidRPr="00696293">
        <w:rPr>
          <w:rFonts w:ascii="Tahoma" w:eastAsia="Times New Roman" w:hAnsi="Tahoma" w:cs="Tahoma"/>
          <w:sz w:val="20"/>
          <w:szCs w:val="20"/>
          <w:lang w:eastAsia="ru-RU"/>
        </w:rPr>
        <w:t xml:space="preserve"> в</w:t>
      </w:r>
      <w:r w:rsidR="009911C9">
        <w:rPr>
          <w:rFonts w:ascii="Tahoma" w:eastAsia="Times New Roman" w:hAnsi="Tahoma" w:cs="Tahoma"/>
          <w:sz w:val="20"/>
          <w:szCs w:val="20"/>
          <w:lang w:eastAsia="ru-RU"/>
        </w:rPr>
        <w:t xml:space="preserve"> лице_______________________</w:t>
      </w:r>
      <w:r w:rsidR="004733E5" w:rsidRPr="00DF3783">
        <w:rPr>
          <w:rFonts w:ascii="Tahoma" w:eastAsia="Times New Roman" w:hAnsi="Tahoma" w:cs="Tahoma"/>
          <w:sz w:val="20"/>
          <w:szCs w:val="20"/>
          <w:lang w:eastAsia="ru-RU"/>
        </w:rPr>
        <w:t xml:space="preserve">, </w:t>
      </w:r>
      <w:r w:rsidR="000E3DDE" w:rsidRPr="00DF3783">
        <w:rPr>
          <w:rFonts w:ascii="Tahoma" w:eastAsia="Times New Roman" w:hAnsi="Tahoma" w:cs="Tahoma"/>
          <w:sz w:val="20"/>
          <w:szCs w:val="20"/>
          <w:lang w:eastAsia="ru-RU"/>
        </w:rPr>
        <w:t>действующего на основании</w:t>
      </w:r>
      <w:r w:rsidR="0001047B" w:rsidRPr="00DF3783">
        <w:rPr>
          <w:rFonts w:ascii="Tahoma" w:eastAsia="Times New Roman" w:hAnsi="Tahoma" w:cs="Tahoma"/>
          <w:sz w:val="20"/>
          <w:szCs w:val="20"/>
          <w:lang w:eastAsia="ru-RU"/>
        </w:rPr>
        <w:t xml:space="preserve"> </w:t>
      </w:r>
      <w:r w:rsidR="009911C9">
        <w:rPr>
          <w:rFonts w:ascii="Tahoma" w:eastAsia="Times New Roman" w:hAnsi="Tahoma" w:cs="Tahoma"/>
          <w:sz w:val="20"/>
          <w:szCs w:val="20"/>
          <w:lang w:eastAsia="ru-RU"/>
        </w:rPr>
        <w:t>__________________</w:t>
      </w:r>
      <w:r w:rsidR="000E3DDE" w:rsidRPr="00DF3783">
        <w:rPr>
          <w:rFonts w:ascii="Tahoma" w:eastAsia="Times New Roman" w:hAnsi="Tahoma" w:cs="Tahoma"/>
          <w:sz w:val="20"/>
          <w:szCs w:val="20"/>
          <w:lang w:eastAsia="ru-RU"/>
        </w:rPr>
        <w:t>,  при совместном упоминании</w:t>
      </w:r>
      <w:r w:rsidR="001F45A0" w:rsidRPr="00DF3783">
        <w:rPr>
          <w:rFonts w:ascii="Tahoma" w:eastAsia="Times New Roman" w:hAnsi="Tahoma" w:cs="Tahoma"/>
          <w:sz w:val="20"/>
          <w:szCs w:val="20"/>
          <w:lang w:eastAsia="ru-RU"/>
        </w:rPr>
        <w:t xml:space="preserve"> именуемые «Стороны»,</w:t>
      </w:r>
      <w:r w:rsidR="00E57B58" w:rsidRPr="00DF3783">
        <w:rPr>
          <w:rFonts w:ascii="Tahoma" w:eastAsia="Times New Roman" w:hAnsi="Tahoma" w:cs="Tahoma"/>
          <w:sz w:val="20"/>
          <w:szCs w:val="20"/>
          <w:lang w:eastAsia="ru-RU"/>
        </w:rPr>
        <w:t xml:space="preserve"> а по</w:t>
      </w:r>
      <w:r w:rsidR="00E57B58">
        <w:rPr>
          <w:rFonts w:ascii="Tahoma" w:eastAsia="Times New Roman" w:hAnsi="Tahoma" w:cs="Tahoma"/>
          <w:sz w:val="20"/>
          <w:szCs w:val="20"/>
          <w:lang w:eastAsia="ru-RU"/>
        </w:rPr>
        <w:t xml:space="preserve"> отдельности – «Сторона»,</w:t>
      </w:r>
      <w:r w:rsidR="001F45A0" w:rsidRPr="00696293">
        <w:rPr>
          <w:rFonts w:ascii="Tahoma" w:eastAsia="Times New Roman" w:hAnsi="Tahoma" w:cs="Tahoma"/>
          <w:sz w:val="20"/>
          <w:szCs w:val="20"/>
          <w:lang w:eastAsia="ru-RU"/>
        </w:rPr>
        <w:t xml:space="preserve"> </w:t>
      </w:r>
      <w:r w:rsidR="00DF3783">
        <w:rPr>
          <w:rFonts w:ascii="Tahoma" w:eastAsia="Times New Roman" w:hAnsi="Tahoma" w:cs="Tahoma"/>
          <w:i/>
          <w:sz w:val="20"/>
          <w:szCs w:val="20"/>
          <w:lang w:eastAsia="ru-RU"/>
        </w:rPr>
        <w:t xml:space="preserve">на основании </w:t>
      </w:r>
      <w:r w:rsidR="00DF3783" w:rsidRPr="00CF64ED">
        <w:rPr>
          <w:rFonts w:ascii="Tahoma" w:eastAsia="Times New Roman" w:hAnsi="Tahoma" w:cs="Tahoma"/>
          <w:i/>
          <w:sz w:val="20"/>
          <w:szCs w:val="20"/>
          <w:lang w:eastAsia="ru-RU"/>
        </w:rPr>
        <w:t>протокола подведения итогов</w:t>
      </w:r>
      <w:r w:rsidR="009911C9">
        <w:rPr>
          <w:rFonts w:ascii="Tahoma" w:eastAsia="Times New Roman" w:hAnsi="Tahoma" w:cs="Tahoma"/>
          <w:i/>
          <w:sz w:val="20"/>
          <w:szCs w:val="20"/>
          <w:lang w:eastAsia="ru-RU"/>
        </w:rPr>
        <w:t>_______________</w:t>
      </w:r>
      <w:r w:rsidR="00DF3783" w:rsidRPr="00CF64ED">
        <w:rPr>
          <w:rFonts w:ascii="Tahoma" w:eastAsia="Times New Roman" w:hAnsi="Tahoma" w:cs="Tahoma"/>
          <w:i/>
          <w:sz w:val="20"/>
          <w:szCs w:val="20"/>
          <w:lang w:eastAsia="ru-RU"/>
        </w:rPr>
        <w:t xml:space="preserve"> г</w:t>
      </w:r>
      <w:r w:rsidR="00DF3783">
        <w:rPr>
          <w:rFonts w:ascii="Tahoma" w:eastAsia="Times New Roman" w:hAnsi="Tahoma" w:cs="Tahoma"/>
          <w:sz w:val="20"/>
          <w:szCs w:val="20"/>
          <w:lang w:eastAsia="ru-RU"/>
        </w:rPr>
        <w:t xml:space="preserve">. </w:t>
      </w:r>
      <w:r w:rsidR="00FD76C5" w:rsidRPr="00696293">
        <w:rPr>
          <w:rFonts w:ascii="Tahoma" w:eastAsia="Times New Roman" w:hAnsi="Tahoma" w:cs="Tahoma"/>
          <w:sz w:val="20"/>
          <w:szCs w:val="20"/>
          <w:lang w:eastAsia="ru-RU"/>
        </w:rPr>
        <w:t>заключили настоящий договор</w:t>
      </w:r>
      <w:r w:rsidR="0001047B" w:rsidRPr="00696293">
        <w:rPr>
          <w:rFonts w:ascii="Tahoma" w:eastAsia="Times New Roman" w:hAnsi="Tahoma" w:cs="Tahoma"/>
          <w:sz w:val="20"/>
          <w:szCs w:val="20"/>
          <w:lang w:eastAsia="ru-RU"/>
        </w:rPr>
        <w:t xml:space="preserve"> </w:t>
      </w:r>
      <w:r w:rsidR="00FD76C5" w:rsidRPr="00696293">
        <w:rPr>
          <w:rFonts w:ascii="Tahoma" w:eastAsia="Times New Roman" w:hAnsi="Tahoma" w:cs="Tahoma"/>
          <w:sz w:val="20"/>
          <w:szCs w:val="20"/>
          <w:lang w:eastAsia="ru-RU"/>
        </w:rPr>
        <w:t xml:space="preserve"> (далее – Договор) о нижеследующем:</w:t>
      </w:r>
    </w:p>
    <w:p w14:paraId="37388BF0" w14:textId="77777777" w:rsidR="00FD76C5" w:rsidRPr="00696293" w:rsidRDefault="00FD76C5" w:rsidP="00696293">
      <w:pPr>
        <w:spacing w:after="0" w:line="240" w:lineRule="auto"/>
        <w:ind w:firstLine="709"/>
        <w:rPr>
          <w:rFonts w:ascii="Tahoma" w:hAnsi="Tahoma" w:cs="Tahoma"/>
          <w:sz w:val="20"/>
          <w:szCs w:val="20"/>
        </w:rPr>
      </w:pPr>
    </w:p>
    <w:p w14:paraId="0F5D543A" w14:textId="77777777" w:rsidR="00FD76C5" w:rsidRPr="00696293" w:rsidRDefault="00FD76C5" w:rsidP="00696293">
      <w:pPr>
        <w:numPr>
          <w:ilvl w:val="0"/>
          <w:numId w:val="1"/>
        </w:numPr>
        <w:tabs>
          <w:tab w:val="left" w:pos="851"/>
        </w:tabs>
        <w:spacing w:after="0" w:line="240" w:lineRule="auto"/>
        <w:ind w:left="0" w:firstLine="709"/>
        <w:contextualSpacing/>
        <w:jc w:val="center"/>
        <w:rPr>
          <w:rFonts w:ascii="Tahoma" w:eastAsia="Times New Roman" w:hAnsi="Tahoma" w:cs="Tahoma"/>
          <w:b/>
          <w:sz w:val="20"/>
          <w:szCs w:val="20"/>
          <w:lang w:eastAsia="ru-RU"/>
        </w:rPr>
      </w:pPr>
      <w:r w:rsidRPr="00696293">
        <w:rPr>
          <w:rFonts w:ascii="Tahoma" w:eastAsia="Times New Roman" w:hAnsi="Tahoma" w:cs="Tahoma"/>
          <w:b/>
          <w:sz w:val="20"/>
          <w:szCs w:val="20"/>
          <w:lang w:eastAsia="ru-RU"/>
        </w:rPr>
        <w:t>ПРЕДМЕТ ДОГОВОРА</w:t>
      </w:r>
    </w:p>
    <w:p w14:paraId="0A74E6FA" w14:textId="77777777" w:rsidR="00610C14" w:rsidRPr="00696293" w:rsidRDefault="00610C14" w:rsidP="00696293">
      <w:pPr>
        <w:pStyle w:val="a3"/>
        <w:numPr>
          <w:ilvl w:val="1"/>
          <w:numId w:val="1"/>
        </w:numPr>
        <w:tabs>
          <w:tab w:val="left" w:pos="567"/>
        </w:tabs>
        <w:spacing w:after="0" w:line="240" w:lineRule="auto"/>
        <w:ind w:left="0" w:right="-1" w:firstLine="709"/>
        <w:jc w:val="both"/>
        <w:rPr>
          <w:rFonts w:ascii="Tahoma" w:eastAsia="Times New Roman" w:hAnsi="Tahoma" w:cs="Tahoma"/>
          <w:color w:val="000000"/>
          <w:sz w:val="20"/>
          <w:szCs w:val="20"/>
          <w:lang w:eastAsia="ru-RU"/>
        </w:rPr>
      </w:pPr>
      <w:r w:rsidRPr="00696293">
        <w:rPr>
          <w:rFonts w:ascii="Tahoma" w:hAnsi="Tahoma" w:cs="Tahoma"/>
          <w:sz w:val="20"/>
          <w:szCs w:val="20"/>
        </w:rPr>
        <w:t>В целях систематизации используемой в Договоре терминологии, далее по тексту понятия «работы» и «услуги» являются лексически взаимозаменяемыми, описания и выражения, характеризующие каждое из этих понятий по тексту Договора и/или соответствующих приложений к нему, применимы к любому из них в равной мере. Указанное не подразумевает под собой фактическое замещение каждого из этих понятий друг другом в случае противоречия с законодательством Российской Федерации.</w:t>
      </w:r>
    </w:p>
    <w:p w14:paraId="41CDB73F" w14:textId="77777777" w:rsidR="00FD76C5" w:rsidRPr="00696293" w:rsidRDefault="00983456" w:rsidP="00696293">
      <w:pPr>
        <w:pStyle w:val="a3"/>
        <w:numPr>
          <w:ilvl w:val="1"/>
          <w:numId w:val="1"/>
        </w:numPr>
        <w:tabs>
          <w:tab w:val="left" w:pos="567"/>
        </w:tabs>
        <w:spacing w:after="0" w:line="240" w:lineRule="auto"/>
        <w:ind w:left="0" w:right="-1" w:firstLine="709"/>
        <w:jc w:val="both"/>
        <w:rPr>
          <w:rFonts w:ascii="Tahoma" w:eastAsia="Times New Roman" w:hAnsi="Tahoma" w:cs="Tahoma"/>
          <w:color w:val="000000"/>
          <w:sz w:val="20"/>
          <w:szCs w:val="20"/>
          <w:lang w:eastAsia="ru-RU"/>
        </w:rPr>
      </w:pPr>
      <w:r w:rsidRPr="00696293">
        <w:rPr>
          <w:rFonts w:ascii="Tahoma" w:eastAsia="Times New Roman" w:hAnsi="Tahoma" w:cs="Tahoma"/>
          <w:sz w:val="20"/>
          <w:szCs w:val="20"/>
          <w:lang w:eastAsia="ru-RU"/>
        </w:rPr>
        <w:t xml:space="preserve">По настоящему Договору Исполнитель обязуется оказать </w:t>
      </w:r>
      <w:r w:rsidR="00EE4C6A" w:rsidRPr="00696293">
        <w:rPr>
          <w:rFonts w:ascii="Tahoma" w:eastAsia="Times New Roman" w:hAnsi="Tahoma" w:cs="Tahoma"/>
          <w:sz w:val="20"/>
          <w:szCs w:val="20"/>
          <w:lang w:eastAsia="ru-RU"/>
        </w:rPr>
        <w:t>у</w:t>
      </w:r>
      <w:r w:rsidRPr="00696293">
        <w:rPr>
          <w:rFonts w:ascii="Tahoma" w:eastAsia="Times New Roman" w:hAnsi="Tahoma" w:cs="Tahoma"/>
          <w:sz w:val="20"/>
          <w:szCs w:val="20"/>
          <w:lang w:eastAsia="ru-RU"/>
        </w:rPr>
        <w:t xml:space="preserve">слуги на Объектах Заказчика и обеспечить Объекты Заказчика Расходными материалами, а Заказчик обязуется принять и оплатить надлежащим образом оказанные и принятые </w:t>
      </w:r>
      <w:r w:rsidR="00EE4C6A" w:rsidRPr="00696293">
        <w:rPr>
          <w:rFonts w:ascii="Tahoma" w:eastAsia="Times New Roman" w:hAnsi="Tahoma" w:cs="Tahoma"/>
          <w:sz w:val="20"/>
          <w:szCs w:val="20"/>
          <w:lang w:eastAsia="ru-RU"/>
        </w:rPr>
        <w:t>у</w:t>
      </w:r>
      <w:r w:rsidRPr="00696293">
        <w:rPr>
          <w:rFonts w:ascii="Tahoma" w:eastAsia="Times New Roman" w:hAnsi="Tahoma" w:cs="Tahoma"/>
          <w:sz w:val="20"/>
          <w:szCs w:val="20"/>
          <w:lang w:eastAsia="ru-RU"/>
        </w:rPr>
        <w:t>слуги в соответствии с условиями настоящего Договора</w:t>
      </w:r>
      <w:r w:rsidR="00EE4C6A" w:rsidRPr="00696293">
        <w:rPr>
          <w:rFonts w:ascii="Tahoma" w:eastAsia="Times New Roman" w:hAnsi="Tahoma" w:cs="Tahoma"/>
          <w:sz w:val="20"/>
          <w:szCs w:val="20"/>
          <w:lang w:eastAsia="ru-RU"/>
        </w:rPr>
        <w:t xml:space="preserve"> (далее – Услуги/Работы)</w:t>
      </w:r>
      <w:r w:rsidR="00FD76C5" w:rsidRPr="00696293">
        <w:rPr>
          <w:rFonts w:ascii="Tahoma" w:eastAsia="Times New Roman" w:hAnsi="Tahoma" w:cs="Tahoma"/>
          <w:color w:val="000000"/>
          <w:sz w:val="20"/>
          <w:szCs w:val="20"/>
          <w:lang w:eastAsia="ru-RU"/>
        </w:rPr>
        <w:t>.</w:t>
      </w:r>
      <w:r w:rsidR="00610C14" w:rsidRPr="00696293">
        <w:rPr>
          <w:rFonts w:ascii="Tahoma" w:eastAsia="Times New Roman" w:hAnsi="Tahoma" w:cs="Tahoma"/>
          <w:sz w:val="20"/>
          <w:szCs w:val="20"/>
          <w:lang w:eastAsia="ru-RU"/>
        </w:rPr>
        <w:t xml:space="preserve"> «Ис</w:t>
      </w:r>
      <w:r w:rsidR="00EE4C6A" w:rsidRPr="00696293">
        <w:rPr>
          <w:rFonts w:ascii="Tahoma" w:eastAsia="Times New Roman" w:hAnsi="Tahoma" w:cs="Tahoma"/>
          <w:sz w:val="20"/>
          <w:szCs w:val="20"/>
          <w:lang w:eastAsia="ru-RU"/>
        </w:rPr>
        <w:t>полнитель» обязуется оказывать У</w:t>
      </w:r>
      <w:r w:rsidR="00610C14" w:rsidRPr="00696293">
        <w:rPr>
          <w:rFonts w:ascii="Tahoma" w:eastAsia="Times New Roman" w:hAnsi="Tahoma" w:cs="Tahoma"/>
          <w:sz w:val="20"/>
          <w:szCs w:val="20"/>
          <w:lang w:eastAsia="ru-RU"/>
        </w:rPr>
        <w:t>слуги лично.</w:t>
      </w:r>
    </w:p>
    <w:p w14:paraId="0BFBCF18" w14:textId="77777777" w:rsidR="00610C14" w:rsidRPr="009911C9" w:rsidRDefault="00610C14" w:rsidP="00696293">
      <w:pPr>
        <w:pStyle w:val="a3"/>
        <w:numPr>
          <w:ilvl w:val="1"/>
          <w:numId w:val="1"/>
        </w:numPr>
        <w:tabs>
          <w:tab w:val="left" w:pos="709"/>
        </w:tabs>
        <w:spacing w:after="0" w:line="240" w:lineRule="auto"/>
        <w:ind w:left="0" w:right="-1" w:firstLine="709"/>
        <w:jc w:val="both"/>
        <w:rPr>
          <w:rFonts w:ascii="Tahoma" w:eastAsia="Times New Roman" w:hAnsi="Tahoma" w:cs="Tahoma"/>
          <w:color w:val="000000"/>
          <w:sz w:val="20"/>
          <w:szCs w:val="20"/>
          <w:lang w:eastAsia="ru-RU"/>
        </w:rPr>
      </w:pPr>
      <w:r w:rsidRPr="00696293">
        <w:rPr>
          <w:rFonts w:ascii="Tahoma" w:eastAsia="Times New Roman" w:hAnsi="Tahoma" w:cs="Tahoma"/>
          <w:color w:val="000000"/>
          <w:sz w:val="20"/>
          <w:szCs w:val="20"/>
          <w:lang w:eastAsia="ru-RU"/>
        </w:rPr>
        <w:t xml:space="preserve">Оказание Услуг Исполнителем производится в соответствии с Технологической программой уборки (Приложение№ </w:t>
      </w:r>
      <w:r w:rsidR="0008253E" w:rsidRPr="00696293">
        <w:rPr>
          <w:rFonts w:ascii="Tahoma" w:eastAsia="Times New Roman" w:hAnsi="Tahoma" w:cs="Tahoma"/>
          <w:color w:val="000000"/>
          <w:sz w:val="20"/>
          <w:szCs w:val="20"/>
          <w:lang w:eastAsia="ru-RU"/>
        </w:rPr>
        <w:t>2</w:t>
      </w:r>
      <w:r w:rsidRPr="00696293">
        <w:rPr>
          <w:rFonts w:ascii="Tahoma" w:eastAsia="Times New Roman" w:hAnsi="Tahoma" w:cs="Tahoma"/>
          <w:color w:val="000000"/>
          <w:sz w:val="20"/>
          <w:szCs w:val="20"/>
          <w:lang w:eastAsia="ru-RU"/>
        </w:rPr>
        <w:t xml:space="preserve"> к Договору) на Объектах Заказчика по адресам и с характеристиками, указанными в Приложении №</w:t>
      </w:r>
      <w:r w:rsidR="0008253E" w:rsidRPr="00696293">
        <w:rPr>
          <w:rFonts w:ascii="Tahoma" w:eastAsia="Times New Roman" w:hAnsi="Tahoma" w:cs="Tahoma"/>
          <w:color w:val="000000"/>
          <w:sz w:val="20"/>
          <w:szCs w:val="20"/>
          <w:lang w:eastAsia="ru-RU"/>
        </w:rPr>
        <w:t>1</w:t>
      </w:r>
      <w:r w:rsidRPr="00696293">
        <w:rPr>
          <w:rFonts w:ascii="Tahoma" w:eastAsia="Times New Roman" w:hAnsi="Tahoma" w:cs="Tahoma"/>
          <w:color w:val="000000"/>
          <w:sz w:val="20"/>
          <w:szCs w:val="20"/>
          <w:lang w:eastAsia="ru-RU"/>
        </w:rPr>
        <w:t xml:space="preserve"> к настоящему Договору, с использованием инвентаря, оборудования, химических средств, протирочных и расходных материалов для уборки, </w:t>
      </w:r>
      <w:r w:rsidRPr="009911C9">
        <w:rPr>
          <w:rFonts w:ascii="Tahoma" w:eastAsia="Times New Roman" w:hAnsi="Tahoma" w:cs="Tahoma"/>
          <w:color w:val="000000"/>
          <w:sz w:val="20"/>
          <w:szCs w:val="20"/>
          <w:lang w:eastAsia="ru-RU"/>
        </w:rPr>
        <w:t xml:space="preserve">приобретенных за счет собственных средств Исполнителя. </w:t>
      </w:r>
    </w:p>
    <w:p w14:paraId="56449213" w14:textId="7F68CC22" w:rsidR="00E85AEB" w:rsidRPr="009911C9" w:rsidRDefault="00610C14" w:rsidP="00696293">
      <w:pPr>
        <w:tabs>
          <w:tab w:val="left" w:pos="851"/>
        </w:tabs>
        <w:spacing w:after="0" w:line="240" w:lineRule="auto"/>
        <w:ind w:firstLine="709"/>
        <w:jc w:val="both"/>
        <w:rPr>
          <w:rFonts w:ascii="Tahoma" w:eastAsia="Times New Roman" w:hAnsi="Tahoma" w:cs="Tahoma"/>
          <w:color w:val="000000"/>
          <w:sz w:val="20"/>
          <w:szCs w:val="20"/>
          <w:lang w:eastAsia="ru-RU"/>
        </w:rPr>
      </w:pPr>
      <w:r w:rsidRPr="009911C9">
        <w:rPr>
          <w:rFonts w:ascii="Tahoma" w:eastAsia="Times New Roman" w:hAnsi="Tahoma" w:cs="Tahoma"/>
          <w:color w:val="000000"/>
          <w:sz w:val="20"/>
          <w:szCs w:val="20"/>
          <w:lang w:eastAsia="ru-RU"/>
        </w:rPr>
        <w:t xml:space="preserve">Адреса мест расположения и перечень </w:t>
      </w:r>
      <w:r w:rsidR="00564439" w:rsidRPr="009911C9">
        <w:rPr>
          <w:rFonts w:ascii="Tahoma" w:eastAsia="Times New Roman" w:hAnsi="Tahoma" w:cs="Tahoma"/>
          <w:color w:val="000000"/>
          <w:sz w:val="20"/>
          <w:szCs w:val="20"/>
          <w:lang w:eastAsia="ru-RU"/>
        </w:rPr>
        <w:t>устройств самообслуживания (далее –</w:t>
      </w:r>
      <w:r w:rsidR="00EE4C6A" w:rsidRPr="009911C9">
        <w:rPr>
          <w:rFonts w:ascii="Tahoma" w:eastAsia="Times New Roman" w:hAnsi="Tahoma" w:cs="Tahoma"/>
          <w:color w:val="000000"/>
          <w:sz w:val="20"/>
          <w:szCs w:val="20"/>
          <w:lang w:eastAsia="ru-RU"/>
        </w:rPr>
        <w:t xml:space="preserve"> </w:t>
      </w:r>
      <w:r w:rsidRPr="009911C9">
        <w:rPr>
          <w:rFonts w:ascii="Tahoma" w:eastAsia="Times New Roman" w:hAnsi="Tahoma" w:cs="Tahoma"/>
          <w:color w:val="000000"/>
          <w:sz w:val="20"/>
          <w:szCs w:val="20"/>
          <w:lang w:eastAsia="ru-RU"/>
        </w:rPr>
        <w:t>УС</w:t>
      </w:r>
      <w:r w:rsidR="00564439" w:rsidRPr="009911C9">
        <w:rPr>
          <w:rFonts w:ascii="Tahoma" w:eastAsia="Times New Roman" w:hAnsi="Tahoma" w:cs="Tahoma"/>
          <w:color w:val="000000"/>
          <w:sz w:val="20"/>
          <w:szCs w:val="20"/>
          <w:lang w:eastAsia="ru-RU"/>
        </w:rPr>
        <w:t>)</w:t>
      </w:r>
      <w:r w:rsidRPr="009911C9">
        <w:rPr>
          <w:rFonts w:ascii="Tahoma" w:eastAsia="Times New Roman" w:hAnsi="Tahoma" w:cs="Tahoma"/>
          <w:color w:val="000000"/>
          <w:sz w:val="20"/>
          <w:szCs w:val="20"/>
          <w:lang w:eastAsia="ru-RU"/>
        </w:rPr>
        <w:t xml:space="preserve"> Заказчика, уборка которых осуществляется Исполнителем по настоящему Договору, согласованы Сторонами в Приложени</w:t>
      </w:r>
      <w:r w:rsidR="001C7621" w:rsidRPr="009911C9">
        <w:rPr>
          <w:rFonts w:ascii="Tahoma" w:eastAsia="Times New Roman" w:hAnsi="Tahoma" w:cs="Tahoma"/>
          <w:color w:val="000000"/>
          <w:sz w:val="20"/>
          <w:szCs w:val="20"/>
          <w:lang w:eastAsia="ru-RU"/>
        </w:rPr>
        <w:t>и</w:t>
      </w:r>
      <w:r w:rsidR="00147195" w:rsidRPr="009911C9">
        <w:rPr>
          <w:rFonts w:ascii="Tahoma" w:eastAsia="Times New Roman" w:hAnsi="Tahoma" w:cs="Tahoma"/>
          <w:color w:val="000000"/>
          <w:sz w:val="20"/>
          <w:szCs w:val="20"/>
          <w:lang w:eastAsia="ru-RU"/>
        </w:rPr>
        <w:t xml:space="preserve"> №</w:t>
      </w:r>
      <w:r w:rsidR="00A054F8" w:rsidRPr="009911C9">
        <w:rPr>
          <w:rFonts w:ascii="Tahoma" w:eastAsia="Times New Roman" w:hAnsi="Tahoma" w:cs="Tahoma"/>
          <w:color w:val="000000"/>
          <w:sz w:val="20"/>
          <w:szCs w:val="20"/>
          <w:lang w:eastAsia="ru-RU"/>
        </w:rPr>
        <w:t>1 к</w:t>
      </w:r>
      <w:r w:rsidRPr="009911C9">
        <w:rPr>
          <w:rFonts w:ascii="Tahoma" w:eastAsia="Times New Roman" w:hAnsi="Tahoma" w:cs="Tahoma"/>
          <w:color w:val="000000"/>
          <w:sz w:val="20"/>
          <w:szCs w:val="20"/>
          <w:lang w:eastAsia="ru-RU"/>
        </w:rPr>
        <w:t xml:space="preserve"> Договору.</w:t>
      </w:r>
      <w:r w:rsidR="009D1917" w:rsidRPr="009911C9">
        <w:rPr>
          <w:rFonts w:ascii="Tahoma" w:eastAsia="Times New Roman" w:hAnsi="Tahoma" w:cs="Tahoma"/>
          <w:color w:val="000000"/>
          <w:sz w:val="20"/>
          <w:szCs w:val="20"/>
          <w:lang w:eastAsia="ru-RU"/>
        </w:rPr>
        <w:t xml:space="preserve"> Оказание услуг по уборке УС необходимо </w:t>
      </w:r>
      <w:r w:rsidR="00B35824" w:rsidRPr="009911C9">
        <w:rPr>
          <w:rFonts w:ascii="Tahoma" w:eastAsia="Times New Roman" w:hAnsi="Tahoma" w:cs="Tahoma"/>
          <w:color w:val="000000"/>
          <w:sz w:val="20"/>
          <w:szCs w:val="20"/>
          <w:lang w:eastAsia="ru-RU"/>
        </w:rPr>
        <w:t xml:space="preserve">подтверждать </w:t>
      </w:r>
      <w:r w:rsidR="009D1917" w:rsidRPr="009911C9">
        <w:rPr>
          <w:rFonts w:ascii="Tahoma" w:eastAsia="Times New Roman" w:hAnsi="Tahoma" w:cs="Tahoma"/>
          <w:color w:val="000000"/>
          <w:sz w:val="20"/>
          <w:szCs w:val="20"/>
          <w:lang w:eastAsia="ru-RU"/>
        </w:rPr>
        <w:t>фотоотчетом, направленным в адрес начальника Административно-хозяйственного отдела</w:t>
      </w:r>
      <w:r w:rsidR="00B35824" w:rsidRPr="009911C9">
        <w:rPr>
          <w:rFonts w:ascii="Tahoma" w:eastAsia="Times New Roman" w:hAnsi="Tahoma" w:cs="Tahoma"/>
          <w:color w:val="000000"/>
          <w:sz w:val="20"/>
          <w:szCs w:val="20"/>
          <w:lang w:eastAsia="ru-RU"/>
        </w:rPr>
        <w:t xml:space="preserve"> или лица его замещающего</w:t>
      </w:r>
      <w:r w:rsidR="009D1917" w:rsidRPr="009911C9">
        <w:rPr>
          <w:rFonts w:ascii="Tahoma" w:eastAsia="Times New Roman" w:hAnsi="Tahoma" w:cs="Tahoma"/>
          <w:color w:val="000000"/>
          <w:sz w:val="20"/>
          <w:szCs w:val="20"/>
          <w:lang w:eastAsia="ru-RU"/>
        </w:rPr>
        <w:t xml:space="preserve">. </w:t>
      </w:r>
    </w:p>
    <w:p w14:paraId="1FA4D240" w14:textId="030C5361" w:rsidR="004125A7" w:rsidRPr="009911C9" w:rsidRDefault="004125A7" w:rsidP="00696293">
      <w:pPr>
        <w:pStyle w:val="a3"/>
        <w:numPr>
          <w:ilvl w:val="1"/>
          <w:numId w:val="1"/>
        </w:numPr>
        <w:tabs>
          <w:tab w:val="left" w:pos="709"/>
        </w:tabs>
        <w:spacing w:after="0" w:line="240" w:lineRule="auto"/>
        <w:ind w:left="0" w:right="-1" w:firstLine="709"/>
        <w:jc w:val="both"/>
        <w:rPr>
          <w:rFonts w:ascii="Tahoma" w:eastAsia="Times New Roman" w:hAnsi="Tahoma" w:cs="Tahoma"/>
          <w:sz w:val="20"/>
          <w:szCs w:val="20"/>
          <w:lang w:eastAsia="ru-RU"/>
        </w:rPr>
      </w:pPr>
      <w:r w:rsidRPr="009911C9">
        <w:rPr>
          <w:rFonts w:ascii="Tahoma" w:eastAsia="Times New Roman" w:hAnsi="Tahoma" w:cs="Tahoma"/>
          <w:sz w:val="20"/>
          <w:szCs w:val="20"/>
          <w:lang w:eastAsia="ru-RU"/>
        </w:rPr>
        <w:t xml:space="preserve">Работы выполняются «Исполнителем» </w:t>
      </w:r>
      <w:r w:rsidR="00532D8E" w:rsidRPr="009911C9">
        <w:rPr>
          <w:rFonts w:ascii="Tahoma" w:eastAsia="Times New Roman" w:hAnsi="Tahoma" w:cs="Tahoma"/>
          <w:sz w:val="20"/>
          <w:szCs w:val="20"/>
          <w:lang w:eastAsia="ru-RU"/>
        </w:rPr>
        <w:t>согласно режиму работы объекта, в согласованные часы с заказчиком по объемам работ согласно</w:t>
      </w:r>
      <w:r w:rsidR="0008253E" w:rsidRPr="009911C9">
        <w:rPr>
          <w:rFonts w:ascii="Tahoma" w:eastAsia="Times New Roman" w:hAnsi="Tahoma" w:cs="Tahoma"/>
          <w:sz w:val="20"/>
          <w:szCs w:val="20"/>
          <w:lang w:eastAsia="ru-RU"/>
        </w:rPr>
        <w:t xml:space="preserve"> </w:t>
      </w:r>
      <w:r w:rsidR="0008253E" w:rsidRPr="009911C9">
        <w:rPr>
          <w:rFonts w:ascii="Tahoma" w:eastAsia="Times New Roman" w:hAnsi="Tahoma" w:cs="Tahoma"/>
          <w:color w:val="000000"/>
          <w:sz w:val="20"/>
          <w:szCs w:val="20"/>
          <w:lang w:eastAsia="ru-RU"/>
        </w:rPr>
        <w:t>Технологической программы уборки (Приложение</w:t>
      </w:r>
      <w:r w:rsidR="00EE4C6A" w:rsidRPr="009911C9">
        <w:rPr>
          <w:rFonts w:ascii="Tahoma" w:eastAsia="Times New Roman" w:hAnsi="Tahoma" w:cs="Tahoma"/>
          <w:color w:val="000000"/>
          <w:sz w:val="20"/>
          <w:szCs w:val="20"/>
          <w:lang w:eastAsia="ru-RU"/>
        </w:rPr>
        <w:t xml:space="preserve"> </w:t>
      </w:r>
      <w:r w:rsidR="0008253E" w:rsidRPr="009911C9">
        <w:rPr>
          <w:rFonts w:ascii="Tahoma" w:eastAsia="Times New Roman" w:hAnsi="Tahoma" w:cs="Tahoma"/>
          <w:color w:val="000000"/>
          <w:sz w:val="20"/>
          <w:szCs w:val="20"/>
          <w:lang w:eastAsia="ru-RU"/>
        </w:rPr>
        <w:t xml:space="preserve">№ 2 к Договору) </w:t>
      </w:r>
    </w:p>
    <w:p w14:paraId="11229195" w14:textId="77777777" w:rsidR="0008253E" w:rsidRPr="00696293" w:rsidRDefault="0008253E" w:rsidP="00696293">
      <w:pPr>
        <w:pStyle w:val="a3"/>
        <w:numPr>
          <w:ilvl w:val="1"/>
          <w:numId w:val="1"/>
        </w:numPr>
        <w:tabs>
          <w:tab w:val="left" w:pos="709"/>
        </w:tabs>
        <w:spacing w:after="0" w:line="240" w:lineRule="auto"/>
        <w:ind w:left="0" w:right="-1" w:firstLine="709"/>
        <w:jc w:val="both"/>
        <w:rPr>
          <w:rFonts w:ascii="Tahoma" w:eastAsia="Times New Roman" w:hAnsi="Tahoma" w:cs="Tahoma"/>
          <w:sz w:val="20"/>
          <w:szCs w:val="20"/>
          <w:lang w:eastAsia="ru-RU"/>
        </w:rPr>
      </w:pPr>
      <w:r w:rsidRPr="009911C9">
        <w:rPr>
          <w:rFonts w:ascii="Tahoma" w:eastAsia="Times New Roman" w:hAnsi="Tahoma" w:cs="Tahoma"/>
          <w:sz w:val="20"/>
          <w:szCs w:val="20"/>
          <w:lang w:eastAsia="ru-RU"/>
        </w:rPr>
        <w:t>Исполнитель в течение 10 (десяти) рабочих дней с момента подписания Сторонами настоящего Договора прини</w:t>
      </w:r>
      <w:r w:rsidR="00D43776" w:rsidRPr="009911C9">
        <w:rPr>
          <w:rFonts w:ascii="Tahoma" w:eastAsia="Times New Roman" w:hAnsi="Tahoma" w:cs="Tahoma"/>
          <w:sz w:val="20"/>
          <w:szCs w:val="20"/>
          <w:lang w:eastAsia="ru-RU"/>
        </w:rPr>
        <w:t>мает Объекты согласно Приложению</w:t>
      </w:r>
      <w:r w:rsidRPr="009911C9">
        <w:rPr>
          <w:rFonts w:ascii="Tahoma" w:eastAsia="Times New Roman" w:hAnsi="Tahoma" w:cs="Tahoma"/>
          <w:sz w:val="20"/>
          <w:szCs w:val="20"/>
          <w:lang w:eastAsia="ru-RU"/>
        </w:rPr>
        <w:t xml:space="preserve"> №1 к настоящему Договору в соответствии с Актами приема объекта(ов), оформленными на каждый Объект по установленной форме (Приложение №</w:t>
      </w:r>
      <w:r w:rsidR="00EE4C6A" w:rsidRPr="009911C9">
        <w:rPr>
          <w:rFonts w:ascii="Tahoma" w:eastAsia="Times New Roman" w:hAnsi="Tahoma" w:cs="Tahoma"/>
          <w:sz w:val="20"/>
          <w:szCs w:val="20"/>
          <w:lang w:eastAsia="ru-RU"/>
        </w:rPr>
        <w:t xml:space="preserve"> </w:t>
      </w:r>
      <w:r w:rsidR="001C7621" w:rsidRPr="009911C9">
        <w:rPr>
          <w:rFonts w:ascii="Tahoma" w:eastAsia="Times New Roman" w:hAnsi="Tahoma" w:cs="Tahoma"/>
          <w:sz w:val="20"/>
          <w:szCs w:val="20"/>
          <w:lang w:eastAsia="ru-RU"/>
        </w:rPr>
        <w:t>5</w:t>
      </w:r>
      <w:r w:rsidRPr="009911C9">
        <w:rPr>
          <w:rFonts w:ascii="Tahoma" w:eastAsia="Times New Roman" w:hAnsi="Tahoma" w:cs="Tahoma"/>
          <w:sz w:val="20"/>
          <w:szCs w:val="20"/>
          <w:lang w:eastAsia="ru-RU"/>
        </w:rPr>
        <w:t xml:space="preserve"> к</w:t>
      </w:r>
      <w:r w:rsidRPr="00696293">
        <w:rPr>
          <w:rFonts w:ascii="Tahoma" w:eastAsia="Times New Roman" w:hAnsi="Tahoma" w:cs="Tahoma"/>
          <w:sz w:val="20"/>
          <w:szCs w:val="20"/>
          <w:lang w:eastAsia="ru-RU"/>
        </w:rPr>
        <w:t xml:space="preserve"> Договору). Стороны договорились, что один Акт приема объекта(ов) может оформляться в отношении любого количества Объектов. </w:t>
      </w:r>
    </w:p>
    <w:p w14:paraId="7637BAAC" w14:textId="77777777" w:rsidR="00F353B7" w:rsidRDefault="008C42C6" w:rsidP="00F353B7">
      <w:pPr>
        <w:pStyle w:val="a3"/>
        <w:numPr>
          <w:ilvl w:val="1"/>
          <w:numId w:val="1"/>
        </w:numPr>
        <w:tabs>
          <w:tab w:val="left" w:pos="567"/>
        </w:tabs>
        <w:spacing w:after="0" w:line="240" w:lineRule="auto"/>
        <w:ind w:left="0" w:right="-1" w:firstLine="709"/>
        <w:jc w:val="both"/>
        <w:rPr>
          <w:rFonts w:ascii="Tahoma" w:eastAsia="Times New Roman" w:hAnsi="Tahoma" w:cs="Tahoma"/>
          <w:sz w:val="20"/>
          <w:szCs w:val="20"/>
          <w:lang w:eastAsia="ru-RU"/>
        </w:rPr>
      </w:pPr>
      <w:r w:rsidRPr="00696293">
        <w:rPr>
          <w:rFonts w:ascii="Tahoma" w:eastAsia="Times New Roman" w:hAnsi="Tahoma" w:cs="Tahoma"/>
          <w:sz w:val="20"/>
          <w:szCs w:val="20"/>
          <w:lang w:eastAsia="ru-RU"/>
        </w:rPr>
        <w:t xml:space="preserve">Услуги считаются оказанными и подлежащими оплате после подписания Сторонами Акта </w:t>
      </w:r>
      <w:r w:rsidR="00D43776" w:rsidRPr="00696293">
        <w:rPr>
          <w:rFonts w:ascii="Tahoma" w:eastAsia="Times New Roman" w:hAnsi="Tahoma" w:cs="Tahoma"/>
          <w:sz w:val="20"/>
          <w:szCs w:val="20"/>
          <w:lang w:eastAsia="ru-RU"/>
        </w:rPr>
        <w:t>приема-передачи услуг</w:t>
      </w:r>
      <w:r w:rsidRPr="00696293">
        <w:rPr>
          <w:rFonts w:ascii="Tahoma" w:eastAsia="Times New Roman" w:hAnsi="Tahoma" w:cs="Tahoma"/>
          <w:sz w:val="20"/>
          <w:szCs w:val="20"/>
          <w:lang w:eastAsia="ru-RU"/>
        </w:rPr>
        <w:t xml:space="preserve"> </w:t>
      </w:r>
      <w:r w:rsidR="00D43776" w:rsidRPr="00696293">
        <w:rPr>
          <w:rFonts w:ascii="Tahoma" w:eastAsia="Times New Roman" w:hAnsi="Tahoma" w:cs="Tahoma"/>
          <w:sz w:val="20"/>
          <w:szCs w:val="20"/>
          <w:lang w:eastAsia="ru-RU"/>
        </w:rPr>
        <w:t>(</w:t>
      </w:r>
      <w:r w:rsidRPr="00696293">
        <w:rPr>
          <w:rFonts w:ascii="Tahoma" w:eastAsia="Times New Roman" w:hAnsi="Tahoma" w:cs="Tahoma"/>
          <w:sz w:val="20"/>
          <w:szCs w:val="20"/>
          <w:lang w:eastAsia="ru-RU"/>
        </w:rPr>
        <w:t>работ</w:t>
      </w:r>
      <w:r w:rsidR="00D43776" w:rsidRPr="00696293">
        <w:rPr>
          <w:rFonts w:ascii="Tahoma" w:eastAsia="Times New Roman" w:hAnsi="Tahoma" w:cs="Tahoma"/>
          <w:sz w:val="20"/>
          <w:szCs w:val="20"/>
          <w:lang w:eastAsia="ru-RU"/>
        </w:rPr>
        <w:t>)</w:t>
      </w:r>
      <w:r w:rsidR="005235A1" w:rsidRPr="00696293">
        <w:rPr>
          <w:rFonts w:ascii="Tahoma" w:eastAsia="Times New Roman" w:hAnsi="Tahoma" w:cs="Tahoma"/>
          <w:sz w:val="20"/>
          <w:szCs w:val="20"/>
          <w:lang w:eastAsia="ru-RU"/>
        </w:rPr>
        <w:t xml:space="preserve"> (</w:t>
      </w:r>
      <w:r w:rsidR="006B02B1" w:rsidRPr="00696293">
        <w:rPr>
          <w:rFonts w:ascii="Tahoma" w:eastAsia="Times New Roman" w:hAnsi="Tahoma" w:cs="Tahoma"/>
          <w:sz w:val="20"/>
          <w:szCs w:val="20"/>
          <w:lang w:eastAsia="ru-RU"/>
        </w:rPr>
        <w:t xml:space="preserve">Приложение № </w:t>
      </w:r>
      <w:r w:rsidR="0008253E" w:rsidRPr="00696293">
        <w:rPr>
          <w:rFonts w:ascii="Tahoma" w:eastAsia="Times New Roman" w:hAnsi="Tahoma" w:cs="Tahoma"/>
          <w:sz w:val="20"/>
          <w:szCs w:val="20"/>
          <w:lang w:eastAsia="ru-RU"/>
        </w:rPr>
        <w:t>4</w:t>
      </w:r>
      <w:r w:rsidR="005235A1" w:rsidRPr="00696293">
        <w:rPr>
          <w:rFonts w:ascii="Tahoma" w:eastAsia="Times New Roman" w:hAnsi="Tahoma" w:cs="Tahoma"/>
          <w:sz w:val="20"/>
          <w:szCs w:val="20"/>
          <w:lang w:eastAsia="ru-RU"/>
        </w:rPr>
        <w:t>)</w:t>
      </w:r>
      <w:r w:rsidRPr="00696293">
        <w:rPr>
          <w:rFonts w:ascii="Tahoma" w:eastAsia="Times New Roman" w:hAnsi="Tahoma" w:cs="Tahoma"/>
          <w:sz w:val="20"/>
          <w:szCs w:val="20"/>
          <w:lang w:eastAsia="ru-RU"/>
        </w:rPr>
        <w:t>.</w:t>
      </w:r>
    </w:p>
    <w:p w14:paraId="53014581" w14:textId="77777777" w:rsidR="00F353B7" w:rsidRPr="00F353B7" w:rsidRDefault="00F353B7" w:rsidP="00F353B7">
      <w:pPr>
        <w:pStyle w:val="a3"/>
        <w:numPr>
          <w:ilvl w:val="1"/>
          <w:numId w:val="1"/>
        </w:numPr>
        <w:tabs>
          <w:tab w:val="left" w:pos="567"/>
        </w:tabs>
        <w:spacing w:after="0" w:line="240" w:lineRule="auto"/>
        <w:ind w:left="0" w:right="-1" w:firstLine="709"/>
        <w:jc w:val="both"/>
        <w:rPr>
          <w:rFonts w:ascii="Tahoma" w:eastAsia="Times New Roman" w:hAnsi="Tahoma" w:cs="Tahoma"/>
          <w:sz w:val="20"/>
          <w:szCs w:val="20"/>
          <w:lang w:eastAsia="ru-RU"/>
        </w:rPr>
      </w:pPr>
      <w:r w:rsidRPr="00F353B7">
        <w:rPr>
          <w:rFonts w:ascii="Tahoma" w:hAnsi="Tahoma" w:cs="Tahoma"/>
          <w:sz w:val="20"/>
          <w:szCs w:val="20"/>
          <w:lang w:eastAsia="ru-RU"/>
        </w:rPr>
        <w:t>Услуги оказываются Исполнителем в соответствии с действующим законодательством Российской Федерации. Исполнитель гарантирует соблюдение всех требований законодательства РФ, предъявляемых к деятельности Исполнителя в рамках настоящего Договора и всех Приложений к Договору.</w:t>
      </w:r>
    </w:p>
    <w:p w14:paraId="72D44ACA" w14:textId="77777777" w:rsidR="002C6221" w:rsidRPr="00696293" w:rsidRDefault="002C6221" w:rsidP="00696293">
      <w:pPr>
        <w:tabs>
          <w:tab w:val="left" w:pos="851"/>
        </w:tabs>
        <w:spacing w:after="0" w:line="240" w:lineRule="auto"/>
        <w:ind w:firstLine="709"/>
        <w:jc w:val="both"/>
        <w:rPr>
          <w:rFonts w:ascii="Tahoma" w:eastAsia="Times New Roman" w:hAnsi="Tahoma" w:cs="Tahoma"/>
          <w:sz w:val="20"/>
          <w:szCs w:val="20"/>
          <w:lang w:eastAsia="ru-RU"/>
        </w:rPr>
      </w:pPr>
    </w:p>
    <w:p w14:paraId="55461AEC" w14:textId="77777777" w:rsidR="00FD76C5" w:rsidRPr="00696293" w:rsidRDefault="00FD76C5" w:rsidP="00696293">
      <w:pPr>
        <w:numPr>
          <w:ilvl w:val="0"/>
          <w:numId w:val="1"/>
        </w:numPr>
        <w:tabs>
          <w:tab w:val="left" w:pos="851"/>
        </w:tabs>
        <w:spacing w:after="0" w:line="240" w:lineRule="auto"/>
        <w:ind w:left="0" w:firstLine="709"/>
        <w:contextualSpacing/>
        <w:jc w:val="center"/>
        <w:rPr>
          <w:rFonts w:ascii="Tahoma" w:eastAsia="Times New Roman" w:hAnsi="Tahoma" w:cs="Tahoma"/>
          <w:sz w:val="20"/>
          <w:szCs w:val="20"/>
          <w:lang w:eastAsia="ru-RU"/>
        </w:rPr>
      </w:pPr>
      <w:r w:rsidRPr="00696293">
        <w:rPr>
          <w:rFonts w:ascii="Tahoma" w:eastAsia="Times New Roman" w:hAnsi="Tahoma" w:cs="Tahoma"/>
          <w:b/>
          <w:sz w:val="20"/>
          <w:szCs w:val="20"/>
          <w:lang w:eastAsia="ru-RU"/>
        </w:rPr>
        <w:t>ОБЯЗАННОСТИ СТОРОН</w:t>
      </w:r>
    </w:p>
    <w:p w14:paraId="7D83AD2B" w14:textId="77777777" w:rsidR="005B5B77" w:rsidRPr="00696293" w:rsidRDefault="005B5B77" w:rsidP="00696293">
      <w:pPr>
        <w:pStyle w:val="a3"/>
        <w:numPr>
          <w:ilvl w:val="1"/>
          <w:numId w:val="1"/>
        </w:numPr>
        <w:tabs>
          <w:tab w:val="left" w:pos="567"/>
        </w:tabs>
        <w:spacing w:after="0" w:line="240" w:lineRule="auto"/>
        <w:ind w:left="0" w:right="-1" w:firstLine="709"/>
        <w:jc w:val="both"/>
        <w:rPr>
          <w:rFonts w:ascii="Tahoma" w:hAnsi="Tahoma" w:cs="Tahoma"/>
          <w:b/>
          <w:sz w:val="20"/>
          <w:szCs w:val="20"/>
        </w:rPr>
      </w:pPr>
      <w:r w:rsidRPr="00696293">
        <w:rPr>
          <w:rFonts w:ascii="Tahoma" w:hAnsi="Tahoma" w:cs="Tahoma"/>
          <w:b/>
          <w:sz w:val="20"/>
          <w:szCs w:val="20"/>
        </w:rPr>
        <w:t>Исполнитель обязуется:</w:t>
      </w:r>
    </w:p>
    <w:p w14:paraId="3F9737DE" w14:textId="77777777" w:rsidR="005B5B77" w:rsidRPr="00696293" w:rsidRDefault="005B5B77" w:rsidP="00696293">
      <w:pPr>
        <w:pStyle w:val="a3"/>
        <w:numPr>
          <w:ilvl w:val="2"/>
          <w:numId w:val="1"/>
        </w:numPr>
        <w:tabs>
          <w:tab w:val="left" w:pos="1418"/>
        </w:tabs>
        <w:spacing w:after="0" w:line="240" w:lineRule="auto"/>
        <w:ind w:left="0" w:firstLine="709"/>
        <w:jc w:val="both"/>
        <w:rPr>
          <w:rFonts w:ascii="Tahoma" w:hAnsi="Tahoma" w:cs="Tahoma"/>
          <w:sz w:val="20"/>
          <w:szCs w:val="20"/>
        </w:rPr>
      </w:pPr>
      <w:r w:rsidRPr="00696293">
        <w:rPr>
          <w:rFonts w:ascii="Tahoma" w:hAnsi="Tahoma" w:cs="Tahoma"/>
          <w:sz w:val="20"/>
          <w:szCs w:val="20"/>
        </w:rPr>
        <w:t xml:space="preserve">Оказывать </w:t>
      </w:r>
      <w:r w:rsidR="00336BBC">
        <w:rPr>
          <w:rFonts w:ascii="Tahoma" w:hAnsi="Tahoma" w:cs="Tahoma"/>
          <w:sz w:val="20"/>
          <w:szCs w:val="20"/>
        </w:rPr>
        <w:t xml:space="preserve">на высоком профессиональном уровне </w:t>
      </w:r>
      <w:r w:rsidRPr="00696293">
        <w:rPr>
          <w:rFonts w:ascii="Tahoma" w:hAnsi="Tahoma" w:cs="Tahoma"/>
          <w:sz w:val="20"/>
          <w:szCs w:val="20"/>
        </w:rPr>
        <w:t xml:space="preserve">Услуги на Объектах Заказчика в соответствии с Технологической программой уборки (Приложение 2 к Договору). </w:t>
      </w:r>
    </w:p>
    <w:p w14:paraId="27471332" w14:textId="77777777" w:rsidR="005235A1" w:rsidRPr="00696293" w:rsidRDefault="005B5B77" w:rsidP="00696293">
      <w:pPr>
        <w:pStyle w:val="a3"/>
        <w:numPr>
          <w:ilvl w:val="2"/>
          <w:numId w:val="1"/>
        </w:numPr>
        <w:tabs>
          <w:tab w:val="left" w:pos="1418"/>
        </w:tabs>
        <w:spacing w:after="0" w:line="240" w:lineRule="auto"/>
        <w:ind w:left="0" w:firstLine="709"/>
        <w:jc w:val="both"/>
        <w:rPr>
          <w:rFonts w:ascii="Tahoma" w:hAnsi="Tahoma" w:cs="Tahoma"/>
          <w:sz w:val="20"/>
          <w:szCs w:val="20"/>
        </w:rPr>
      </w:pPr>
      <w:r w:rsidRPr="00696293">
        <w:rPr>
          <w:rFonts w:ascii="Tahoma" w:hAnsi="Tahoma" w:cs="Tahoma"/>
          <w:sz w:val="20"/>
          <w:szCs w:val="20"/>
        </w:rPr>
        <w:t xml:space="preserve">Осуществлять оказание Услуг силами персонала, допущенного службой безопасности Заказчика к работе, имеющего гражданство Российской Федерации либо иностранных граждан, имеющих (при необходимости) надлежащим образом оформленное разрешение Управления Федеральной миграционной службы на работу, зарегистрированных / имеющих разрешение на временное пребывание на территории Российской Федерации, состоящего с Исполнителем в трудовых или гражданско-правовых отношениях, в количестве и составе, необходимом и </w:t>
      </w:r>
      <w:r w:rsidRPr="00696293">
        <w:rPr>
          <w:rFonts w:ascii="Tahoma" w:hAnsi="Tahoma" w:cs="Tahoma"/>
          <w:sz w:val="20"/>
          <w:szCs w:val="20"/>
        </w:rPr>
        <w:lastRenderedPageBreak/>
        <w:t>достаточном для качественного оказания Услуг. Услуги должны оказываться силами Исполнителя – его работников, состоящих с ним в трудовых и/или гражданско-правовых договорах, без привлечения Соисполнителей по любым видам договоров, за исключением случаев прямого согласования Заказчиком возможности привлечения Соисполнителей для оказания услуг по настоящему договору.</w:t>
      </w:r>
    </w:p>
    <w:p w14:paraId="6CB82CF1" w14:textId="77777777" w:rsidR="00B90E5B" w:rsidRPr="00B90E5B" w:rsidRDefault="005B5B77" w:rsidP="00B90E5B">
      <w:pPr>
        <w:pStyle w:val="af"/>
        <w:numPr>
          <w:ilvl w:val="2"/>
          <w:numId w:val="1"/>
        </w:numPr>
        <w:tabs>
          <w:tab w:val="left" w:pos="1418"/>
        </w:tabs>
        <w:ind w:left="0" w:firstLine="709"/>
        <w:jc w:val="both"/>
        <w:rPr>
          <w:rFonts w:ascii="Tahoma" w:hAnsi="Tahoma" w:cs="Tahoma"/>
          <w:sz w:val="20"/>
          <w:szCs w:val="20"/>
        </w:rPr>
      </w:pPr>
      <w:r w:rsidRPr="00B90E5B">
        <w:rPr>
          <w:rFonts w:ascii="Tahoma" w:hAnsi="Tahoma" w:cs="Tahoma"/>
          <w:sz w:val="20"/>
          <w:szCs w:val="20"/>
        </w:rPr>
        <w:t>Для подписания настоящего Договора представить Заказчику список сотрудников  Исполнителя для оказания Услуг по Договору, которых Исполнитель намерен привлекать к оказанию Услуг по Договору, содержащий следующую информацию о сотрудниках: ФИО, дата рождения, паспортные данные, место регистрации, номер мобильного телефона), с приложением заверенных копий паспорта, подписанного обязательства о неразглашении информации, а также документов, подтверждающих трудовые и/или гражданско-правовые отношения с Исполнителем и/или Соисполнителем.</w:t>
      </w:r>
      <w:r w:rsidR="00B90E5B" w:rsidRPr="00B90E5B">
        <w:rPr>
          <w:rFonts w:ascii="Tahoma" w:hAnsi="Tahoma" w:cs="Tahoma"/>
          <w:sz w:val="20"/>
          <w:szCs w:val="20"/>
        </w:rPr>
        <w:t xml:space="preserve"> Настоящим Исполнитель гарантирует Заказчику наличие </w:t>
      </w:r>
      <w:r w:rsidR="00B90E5B">
        <w:rPr>
          <w:rFonts w:ascii="Tahoma" w:hAnsi="Tahoma" w:cs="Tahoma"/>
          <w:sz w:val="20"/>
          <w:szCs w:val="20"/>
        </w:rPr>
        <w:t xml:space="preserve">у него </w:t>
      </w:r>
      <w:r w:rsidR="00B90E5B" w:rsidRPr="00B90E5B">
        <w:rPr>
          <w:rFonts w:ascii="Tahoma" w:hAnsi="Tahoma" w:cs="Tahoma"/>
          <w:sz w:val="20"/>
          <w:szCs w:val="20"/>
        </w:rPr>
        <w:t>всех необходимых согласий, в том числе, согласий сотрудников Исполнителя на обработку</w:t>
      </w:r>
      <w:r w:rsidR="00B90E5B">
        <w:rPr>
          <w:rFonts w:ascii="Tahoma" w:hAnsi="Tahoma" w:cs="Tahoma"/>
          <w:sz w:val="20"/>
          <w:szCs w:val="20"/>
        </w:rPr>
        <w:t xml:space="preserve"> </w:t>
      </w:r>
      <w:r w:rsidR="00B90E5B" w:rsidRPr="00B90E5B">
        <w:rPr>
          <w:rFonts w:ascii="Tahoma" w:hAnsi="Tahoma" w:cs="Tahoma"/>
          <w:sz w:val="20"/>
          <w:szCs w:val="20"/>
        </w:rPr>
        <w:t xml:space="preserve">их персональных данных и передачу их персональных данных в «Азиатско-Тихоокеанский Банк» (АО) </w:t>
      </w:r>
      <w:r w:rsidR="00B90E5B">
        <w:rPr>
          <w:rFonts w:ascii="Tahoma" w:hAnsi="Tahoma" w:cs="Tahoma"/>
          <w:sz w:val="20"/>
          <w:szCs w:val="20"/>
        </w:rPr>
        <w:t xml:space="preserve">в рамках настоящего Договора. </w:t>
      </w:r>
    </w:p>
    <w:p w14:paraId="70A11A33" w14:textId="77777777" w:rsidR="005B5B77" w:rsidRPr="00696293" w:rsidRDefault="00B90E5B" w:rsidP="00B90E5B">
      <w:pPr>
        <w:pStyle w:val="a3"/>
        <w:numPr>
          <w:ilvl w:val="2"/>
          <w:numId w:val="1"/>
        </w:numPr>
        <w:tabs>
          <w:tab w:val="left" w:pos="1418"/>
        </w:tabs>
        <w:spacing w:after="0" w:line="240" w:lineRule="auto"/>
        <w:ind w:left="0" w:firstLine="709"/>
        <w:jc w:val="both"/>
        <w:rPr>
          <w:rFonts w:ascii="Tahoma" w:hAnsi="Tahoma" w:cs="Tahoma"/>
          <w:sz w:val="20"/>
          <w:szCs w:val="20"/>
        </w:rPr>
      </w:pPr>
      <w:r w:rsidRPr="00B90E5B">
        <w:rPr>
          <w:rFonts w:ascii="Tahoma" w:hAnsi="Tahoma" w:cs="Tahoma"/>
          <w:sz w:val="20"/>
          <w:szCs w:val="20"/>
        </w:rPr>
        <w:t>По требова</w:t>
      </w:r>
      <w:r>
        <w:rPr>
          <w:rFonts w:ascii="Tahoma" w:hAnsi="Tahoma" w:cs="Tahoma"/>
          <w:sz w:val="20"/>
          <w:szCs w:val="20"/>
        </w:rPr>
        <w:t>нию Заказчика предоставить копии</w:t>
      </w:r>
      <w:r w:rsidRPr="00B90E5B">
        <w:rPr>
          <w:rFonts w:ascii="Tahoma" w:hAnsi="Tahoma" w:cs="Tahoma"/>
          <w:sz w:val="20"/>
          <w:szCs w:val="20"/>
        </w:rPr>
        <w:t xml:space="preserve"> </w:t>
      </w:r>
      <w:r>
        <w:rPr>
          <w:rFonts w:ascii="Tahoma" w:hAnsi="Tahoma" w:cs="Tahoma"/>
          <w:sz w:val="20"/>
          <w:szCs w:val="20"/>
        </w:rPr>
        <w:t xml:space="preserve">согласий, указанных в пункте 2.1.3. </w:t>
      </w:r>
      <w:r w:rsidRPr="00B90E5B">
        <w:rPr>
          <w:rFonts w:ascii="Tahoma" w:hAnsi="Tahoma" w:cs="Tahoma"/>
          <w:sz w:val="20"/>
          <w:szCs w:val="20"/>
        </w:rPr>
        <w:t>настоящего</w:t>
      </w:r>
      <w:r>
        <w:rPr>
          <w:rFonts w:ascii="Tahoma" w:hAnsi="Tahoma" w:cs="Tahoma"/>
          <w:sz w:val="20"/>
          <w:szCs w:val="20"/>
        </w:rPr>
        <w:t xml:space="preserve"> Договора</w:t>
      </w:r>
      <w:r w:rsidRPr="00B90E5B">
        <w:rPr>
          <w:rFonts w:ascii="Tahoma" w:hAnsi="Tahoma" w:cs="Tahoma"/>
          <w:sz w:val="20"/>
          <w:szCs w:val="20"/>
        </w:rPr>
        <w:t>. Копия согласия предоставляется Исполнителем не позднее следующего рабочего дня за днем получения Исполнителем требования Заказчика.</w:t>
      </w:r>
    </w:p>
    <w:p w14:paraId="6F771215" w14:textId="77777777" w:rsidR="00FD76C5" w:rsidRPr="00696293" w:rsidRDefault="005B5B77" w:rsidP="00696293">
      <w:pPr>
        <w:pStyle w:val="a3"/>
        <w:numPr>
          <w:ilvl w:val="2"/>
          <w:numId w:val="1"/>
        </w:numPr>
        <w:tabs>
          <w:tab w:val="left" w:pos="1418"/>
        </w:tabs>
        <w:spacing w:after="0" w:line="240" w:lineRule="auto"/>
        <w:ind w:left="0" w:firstLine="709"/>
        <w:jc w:val="both"/>
        <w:rPr>
          <w:rFonts w:ascii="Tahoma" w:hAnsi="Tahoma" w:cs="Tahoma"/>
          <w:sz w:val="20"/>
          <w:szCs w:val="20"/>
        </w:rPr>
      </w:pPr>
      <w:r w:rsidRPr="00696293">
        <w:rPr>
          <w:rFonts w:ascii="Tahoma" w:hAnsi="Tahoma" w:cs="Tahoma"/>
          <w:sz w:val="20"/>
          <w:szCs w:val="20"/>
        </w:rPr>
        <w:t xml:space="preserve">Допускать к работе на Объектах Заказчика только обученный, квалифицированный и подготовленный в профессиональном отношении персонал, аттестованный, в обязательном порядке ознакомленный с Технологической программой уборки (Приложение </w:t>
      </w:r>
      <w:r w:rsidR="000E3DDE" w:rsidRPr="00696293">
        <w:rPr>
          <w:rFonts w:ascii="Tahoma" w:hAnsi="Tahoma" w:cs="Tahoma"/>
          <w:sz w:val="20"/>
          <w:szCs w:val="20"/>
        </w:rPr>
        <w:t>2</w:t>
      </w:r>
      <w:r w:rsidRPr="00696293">
        <w:rPr>
          <w:rFonts w:ascii="Tahoma" w:hAnsi="Tahoma" w:cs="Tahoma"/>
          <w:sz w:val="20"/>
          <w:szCs w:val="20"/>
        </w:rPr>
        <w:t xml:space="preserve"> к Договору).</w:t>
      </w:r>
    </w:p>
    <w:p w14:paraId="45FD9DB3" w14:textId="77777777" w:rsidR="005B5B77" w:rsidRPr="00696293" w:rsidRDefault="005B5B77" w:rsidP="00696293">
      <w:pPr>
        <w:pStyle w:val="a3"/>
        <w:numPr>
          <w:ilvl w:val="2"/>
          <w:numId w:val="1"/>
        </w:numPr>
        <w:tabs>
          <w:tab w:val="left" w:pos="1418"/>
        </w:tabs>
        <w:spacing w:after="0" w:line="240" w:lineRule="auto"/>
        <w:ind w:left="0" w:firstLine="709"/>
        <w:jc w:val="both"/>
        <w:rPr>
          <w:rFonts w:ascii="Tahoma" w:hAnsi="Tahoma" w:cs="Tahoma"/>
          <w:sz w:val="20"/>
          <w:szCs w:val="20"/>
        </w:rPr>
      </w:pPr>
      <w:r w:rsidRPr="00696293">
        <w:rPr>
          <w:rFonts w:ascii="Tahoma" w:hAnsi="Tahoma" w:cs="Tahoma"/>
          <w:sz w:val="20"/>
          <w:szCs w:val="20"/>
        </w:rPr>
        <w:t xml:space="preserve">Для обеспечения возможности доступа персонала Исполнителя и/или Соисполнителя на Объекты Заказчика предоставить (и предоставлять в течение срока действия Договора при наличии изменений) Заказчику за 7 (семь) календарных дней до начала оказания Услуг пообъектный список персонала, привлекаемого для оказания Услуг по Договору, содержащий сведения  в  составе согласно п. </w:t>
      </w:r>
      <w:r w:rsidR="00130190" w:rsidRPr="00696293">
        <w:rPr>
          <w:rFonts w:ascii="Tahoma" w:hAnsi="Tahoma" w:cs="Tahoma"/>
          <w:sz w:val="20"/>
          <w:szCs w:val="20"/>
        </w:rPr>
        <w:t>2</w:t>
      </w:r>
      <w:r w:rsidRPr="00696293">
        <w:rPr>
          <w:rFonts w:ascii="Tahoma" w:hAnsi="Tahoma" w:cs="Tahoma"/>
          <w:sz w:val="20"/>
          <w:szCs w:val="20"/>
        </w:rPr>
        <w:t>.1.3 Договора, в том числе сведения о водителях транспортных средств, необходимых для доставки инвентаря, оборудования, оказания прочих услуг по Договору.</w:t>
      </w:r>
    </w:p>
    <w:p w14:paraId="2D97AF6D" w14:textId="77777777" w:rsidR="005B5B77" w:rsidRPr="00696293" w:rsidRDefault="005B5B77" w:rsidP="00696293">
      <w:pPr>
        <w:pStyle w:val="a3"/>
        <w:numPr>
          <w:ilvl w:val="2"/>
          <w:numId w:val="1"/>
        </w:numPr>
        <w:tabs>
          <w:tab w:val="left" w:pos="1418"/>
        </w:tabs>
        <w:spacing w:after="0" w:line="240" w:lineRule="auto"/>
        <w:ind w:left="0" w:firstLine="709"/>
        <w:jc w:val="both"/>
        <w:rPr>
          <w:rFonts w:ascii="Tahoma" w:hAnsi="Tahoma" w:cs="Tahoma"/>
          <w:sz w:val="20"/>
          <w:szCs w:val="20"/>
        </w:rPr>
      </w:pPr>
      <w:r w:rsidRPr="00696293">
        <w:rPr>
          <w:rFonts w:ascii="Tahoma" w:hAnsi="Tahoma" w:cs="Tahoma"/>
          <w:sz w:val="20"/>
          <w:szCs w:val="20"/>
        </w:rPr>
        <w:t xml:space="preserve">Дополнительно Исполнитель должен сформировать необходимый кадровый резерв, согласованный службой безопасности Заказчика, в целях оперативного выхода резервного персонала на Объекты при изменении списка используемого персонала. Исполнитель обязан предоставить Заказчику пообъектный актуализированный список со сведениями, перечисленными в первом абзаце настоящего пункта, в срок до 7 (семи) календарных дней до начала оказания Услуг указанным персоналом. </w:t>
      </w:r>
    </w:p>
    <w:p w14:paraId="2F31A272" w14:textId="77777777" w:rsidR="005B5B77" w:rsidRPr="00696293" w:rsidRDefault="005B5B77" w:rsidP="00696293">
      <w:pPr>
        <w:pStyle w:val="a3"/>
        <w:numPr>
          <w:ilvl w:val="2"/>
          <w:numId w:val="1"/>
        </w:numPr>
        <w:tabs>
          <w:tab w:val="left" w:pos="1418"/>
        </w:tabs>
        <w:spacing w:after="0" w:line="240" w:lineRule="auto"/>
        <w:ind w:left="0" w:firstLine="709"/>
        <w:jc w:val="both"/>
        <w:rPr>
          <w:rFonts w:ascii="Tahoma" w:hAnsi="Tahoma" w:cs="Tahoma"/>
          <w:sz w:val="20"/>
          <w:szCs w:val="20"/>
        </w:rPr>
      </w:pPr>
      <w:r w:rsidRPr="00696293">
        <w:rPr>
          <w:rFonts w:ascii="Tahoma" w:hAnsi="Tahoma" w:cs="Tahoma"/>
          <w:sz w:val="20"/>
          <w:szCs w:val="20"/>
        </w:rPr>
        <w:t>В целях исключения возможности доступа на Объекты уволенного или не привлекаемого в рамках оказания услуг по настоящему Договору персонала, Исполнитель обязуется предоставлять Заказчику сведения о таком персонале в течение 1 (одного) календарного дня со дня принятия Исполнителем соответствующего решения, но не позднее даты увольнения и даты последнего выхода на Объект сотрудника.</w:t>
      </w:r>
    </w:p>
    <w:p w14:paraId="1E31AB95" w14:textId="77777777" w:rsidR="005B5B77" w:rsidRPr="00696293" w:rsidRDefault="005B5B77" w:rsidP="00696293">
      <w:pPr>
        <w:pStyle w:val="a3"/>
        <w:numPr>
          <w:ilvl w:val="2"/>
          <w:numId w:val="1"/>
        </w:numPr>
        <w:tabs>
          <w:tab w:val="left" w:pos="1418"/>
        </w:tabs>
        <w:spacing w:after="0" w:line="240" w:lineRule="auto"/>
        <w:ind w:left="0" w:firstLine="709"/>
        <w:jc w:val="both"/>
        <w:rPr>
          <w:rFonts w:ascii="Tahoma" w:hAnsi="Tahoma" w:cs="Tahoma"/>
          <w:sz w:val="20"/>
          <w:szCs w:val="20"/>
        </w:rPr>
      </w:pPr>
      <w:r w:rsidRPr="00696293">
        <w:rPr>
          <w:rFonts w:ascii="Tahoma" w:hAnsi="Tahoma" w:cs="Tahoma"/>
          <w:sz w:val="20"/>
          <w:szCs w:val="20"/>
        </w:rPr>
        <w:t xml:space="preserve"> Предоставить Заказчику за 7 (семь) календарных дней до начала оказания Услуг сведения о руководителях работ и лиц, их замещающих на период отсутствия (в произвольной форме с учетом п. </w:t>
      </w:r>
      <w:r w:rsidR="00130190" w:rsidRPr="00696293">
        <w:rPr>
          <w:rFonts w:ascii="Tahoma" w:hAnsi="Tahoma" w:cs="Tahoma"/>
          <w:sz w:val="20"/>
          <w:szCs w:val="20"/>
        </w:rPr>
        <w:t>2</w:t>
      </w:r>
      <w:r w:rsidRPr="00696293">
        <w:rPr>
          <w:rFonts w:ascii="Tahoma" w:hAnsi="Tahoma" w:cs="Tahoma"/>
          <w:sz w:val="20"/>
          <w:szCs w:val="20"/>
        </w:rPr>
        <w:t>.1.3 Договора).</w:t>
      </w:r>
    </w:p>
    <w:p w14:paraId="7290477F" w14:textId="3D186B17" w:rsidR="005B5B77" w:rsidRPr="009911C9" w:rsidRDefault="005B5B77" w:rsidP="00696293">
      <w:pPr>
        <w:pStyle w:val="a3"/>
        <w:numPr>
          <w:ilvl w:val="2"/>
          <w:numId w:val="1"/>
        </w:numPr>
        <w:tabs>
          <w:tab w:val="left" w:pos="1418"/>
        </w:tabs>
        <w:spacing w:after="0" w:line="240" w:lineRule="auto"/>
        <w:ind w:left="0" w:firstLine="709"/>
        <w:jc w:val="both"/>
        <w:rPr>
          <w:rFonts w:ascii="Tahoma" w:hAnsi="Tahoma" w:cs="Tahoma"/>
          <w:sz w:val="20"/>
          <w:szCs w:val="20"/>
        </w:rPr>
      </w:pPr>
      <w:r w:rsidRPr="00696293">
        <w:rPr>
          <w:rFonts w:ascii="Tahoma" w:hAnsi="Tahoma" w:cs="Tahoma"/>
          <w:sz w:val="20"/>
          <w:szCs w:val="20"/>
        </w:rPr>
        <w:t>Обеспечить постоянное наличие на Объектах требуемого количества и наименования Расходных материалов для санузлов, комнат приема пищи необходимы</w:t>
      </w:r>
      <w:r w:rsidR="000C3505">
        <w:rPr>
          <w:rFonts w:ascii="Tahoma" w:hAnsi="Tahoma" w:cs="Tahoma"/>
          <w:sz w:val="20"/>
          <w:szCs w:val="20"/>
        </w:rPr>
        <w:t xml:space="preserve">х для оказания Услуг </w:t>
      </w:r>
      <w:r w:rsidR="000C3505" w:rsidRPr="009911C9">
        <w:rPr>
          <w:rFonts w:ascii="Tahoma" w:hAnsi="Tahoma" w:cs="Tahoma"/>
          <w:sz w:val="20"/>
          <w:szCs w:val="20"/>
        </w:rPr>
        <w:t>на Объекте, согласно штатной численности, указанной в Приложении № 1</w:t>
      </w:r>
      <w:r w:rsidR="009911C9">
        <w:rPr>
          <w:rFonts w:ascii="Tahoma" w:hAnsi="Tahoma" w:cs="Tahoma"/>
          <w:sz w:val="20"/>
          <w:szCs w:val="20"/>
        </w:rPr>
        <w:t xml:space="preserve"> к Договору.</w:t>
      </w:r>
    </w:p>
    <w:p w14:paraId="2413C135" w14:textId="77777777" w:rsidR="00130190" w:rsidRPr="00696293" w:rsidRDefault="00130190" w:rsidP="00696293">
      <w:pPr>
        <w:pStyle w:val="a3"/>
        <w:numPr>
          <w:ilvl w:val="2"/>
          <w:numId w:val="1"/>
        </w:numPr>
        <w:tabs>
          <w:tab w:val="left" w:pos="1418"/>
        </w:tabs>
        <w:spacing w:after="0" w:line="240" w:lineRule="auto"/>
        <w:ind w:left="0" w:firstLine="709"/>
        <w:jc w:val="both"/>
        <w:rPr>
          <w:rFonts w:ascii="Tahoma" w:hAnsi="Tahoma" w:cs="Tahoma"/>
          <w:sz w:val="20"/>
          <w:szCs w:val="20"/>
        </w:rPr>
      </w:pPr>
      <w:r w:rsidRPr="00696293">
        <w:rPr>
          <w:rFonts w:ascii="Tahoma" w:hAnsi="Tahoma" w:cs="Tahoma"/>
          <w:sz w:val="20"/>
          <w:szCs w:val="20"/>
        </w:rPr>
        <w:t>Обеспечить на Объектах Заказчика соблюдение специалистами Исполнителя требований пожарной безопасности и противопожарного режима, в соответствии с действующим законодательством Российской Федерации.</w:t>
      </w:r>
    </w:p>
    <w:p w14:paraId="24E7E1A7" w14:textId="77777777" w:rsidR="00130190" w:rsidRPr="00696293" w:rsidRDefault="00130190" w:rsidP="00696293">
      <w:pPr>
        <w:pStyle w:val="a3"/>
        <w:numPr>
          <w:ilvl w:val="2"/>
          <w:numId w:val="1"/>
        </w:numPr>
        <w:tabs>
          <w:tab w:val="left" w:pos="1418"/>
        </w:tabs>
        <w:spacing w:after="0" w:line="240" w:lineRule="auto"/>
        <w:ind w:left="0" w:firstLine="709"/>
        <w:jc w:val="both"/>
        <w:rPr>
          <w:rFonts w:ascii="Tahoma" w:hAnsi="Tahoma" w:cs="Tahoma"/>
          <w:sz w:val="20"/>
          <w:szCs w:val="20"/>
        </w:rPr>
      </w:pPr>
      <w:r w:rsidRPr="00696293">
        <w:rPr>
          <w:rFonts w:ascii="Tahoma" w:hAnsi="Tahoma" w:cs="Tahoma"/>
          <w:sz w:val="20"/>
          <w:szCs w:val="20"/>
        </w:rPr>
        <w:t xml:space="preserve">Обеспечить соблюдение специалистами Исполнителя требований </w:t>
      </w:r>
      <w:r w:rsidR="00475522">
        <w:rPr>
          <w:rFonts w:ascii="Tahoma" w:hAnsi="Tahoma" w:cs="Tahoma"/>
          <w:sz w:val="20"/>
          <w:szCs w:val="20"/>
        </w:rPr>
        <w:t xml:space="preserve">к технике безопасности, требований </w:t>
      </w:r>
      <w:r w:rsidRPr="00696293">
        <w:rPr>
          <w:rFonts w:ascii="Tahoma" w:hAnsi="Tahoma" w:cs="Tahoma"/>
          <w:sz w:val="20"/>
          <w:szCs w:val="20"/>
        </w:rPr>
        <w:t xml:space="preserve">к охране труда, охране окружающей среды, в соответствии с действующим законодательством Российской Федерации. </w:t>
      </w:r>
    </w:p>
    <w:p w14:paraId="6EC87D83" w14:textId="77777777" w:rsidR="00130190" w:rsidRPr="00696293" w:rsidRDefault="00130190" w:rsidP="00696293">
      <w:pPr>
        <w:pStyle w:val="a3"/>
        <w:numPr>
          <w:ilvl w:val="2"/>
          <w:numId w:val="1"/>
        </w:numPr>
        <w:tabs>
          <w:tab w:val="left" w:pos="1418"/>
        </w:tabs>
        <w:spacing w:after="0" w:line="240" w:lineRule="auto"/>
        <w:ind w:left="0" w:firstLine="709"/>
        <w:jc w:val="both"/>
        <w:rPr>
          <w:rFonts w:ascii="Tahoma" w:hAnsi="Tahoma" w:cs="Tahoma"/>
          <w:sz w:val="20"/>
          <w:szCs w:val="20"/>
        </w:rPr>
      </w:pPr>
      <w:r w:rsidRPr="00696293">
        <w:rPr>
          <w:rFonts w:ascii="Tahoma" w:hAnsi="Tahoma" w:cs="Tahoma"/>
          <w:sz w:val="20"/>
          <w:szCs w:val="20"/>
        </w:rPr>
        <w:t xml:space="preserve">Нести ответственность за здоровье и жизнь своих работников. При возникновении несчастных случаев по вине Исполнителя вся ответственность ложится на Исполнителя, в том числе по уплате сумм по всем претензиям, требованиям и судебным искам всякого рода, расходов, связанных с несчастными случаями, и при несчастных случаях со смертельным исходом, во всех случаях, если будет доказана его вина. Исполнитель гарантирует освобождение Заказчика от любой ответственности в связи с несчастными случаями, произошедшими по вине Исполнителя в процессе оказания Услуг по настоящему Договору, как в отношении персонала Исполнителя, Заказчика, так и сторонних лиц, если будет доказана его вина. </w:t>
      </w:r>
    </w:p>
    <w:p w14:paraId="1C83ED1F" w14:textId="77777777" w:rsidR="00130190" w:rsidRPr="00696293" w:rsidRDefault="00130190" w:rsidP="00696293">
      <w:pPr>
        <w:pStyle w:val="a3"/>
        <w:numPr>
          <w:ilvl w:val="2"/>
          <w:numId w:val="1"/>
        </w:numPr>
        <w:tabs>
          <w:tab w:val="left" w:pos="1418"/>
        </w:tabs>
        <w:spacing w:after="0" w:line="240" w:lineRule="auto"/>
        <w:ind w:left="0" w:firstLine="709"/>
        <w:jc w:val="both"/>
        <w:rPr>
          <w:rFonts w:ascii="Tahoma" w:hAnsi="Tahoma" w:cs="Tahoma"/>
          <w:sz w:val="20"/>
          <w:szCs w:val="20"/>
        </w:rPr>
      </w:pPr>
      <w:r w:rsidRPr="00696293">
        <w:rPr>
          <w:rFonts w:ascii="Tahoma" w:hAnsi="Tahoma" w:cs="Tahoma"/>
          <w:sz w:val="20"/>
          <w:szCs w:val="20"/>
        </w:rPr>
        <w:t>Предпринимать меры для недопущения возникновения аварийных ситуаций и уменьшения их последствий.</w:t>
      </w:r>
    </w:p>
    <w:p w14:paraId="0C2C92B6" w14:textId="77777777" w:rsidR="00130190" w:rsidRPr="00696293" w:rsidRDefault="00130190" w:rsidP="00696293">
      <w:pPr>
        <w:pStyle w:val="a3"/>
        <w:numPr>
          <w:ilvl w:val="2"/>
          <w:numId w:val="1"/>
        </w:numPr>
        <w:tabs>
          <w:tab w:val="left" w:pos="1418"/>
        </w:tabs>
        <w:spacing w:after="0" w:line="240" w:lineRule="auto"/>
        <w:ind w:left="0" w:firstLine="709"/>
        <w:jc w:val="both"/>
        <w:rPr>
          <w:rFonts w:ascii="Tahoma" w:hAnsi="Tahoma" w:cs="Tahoma"/>
          <w:sz w:val="20"/>
          <w:szCs w:val="20"/>
        </w:rPr>
      </w:pPr>
      <w:r w:rsidRPr="00696293">
        <w:rPr>
          <w:rFonts w:ascii="Tahoma" w:hAnsi="Tahoma" w:cs="Tahoma"/>
          <w:sz w:val="20"/>
          <w:szCs w:val="20"/>
        </w:rPr>
        <w:lastRenderedPageBreak/>
        <w:t>Нести ответственность за качество оказываемых Услуг, в том числе за соблюдение на Объекте установленных Заказчиком правил внутреннего распорядка.</w:t>
      </w:r>
    </w:p>
    <w:p w14:paraId="2504F86E" w14:textId="77777777" w:rsidR="00130190" w:rsidRPr="00696293" w:rsidRDefault="00130190" w:rsidP="00696293">
      <w:pPr>
        <w:pStyle w:val="a3"/>
        <w:numPr>
          <w:ilvl w:val="2"/>
          <w:numId w:val="1"/>
        </w:numPr>
        <w:tabs>
          <w:tab w:val="left" w:pos="1418"/>
        </w:tabs>
        <w:spacing w:after="0" w:line="240" w:lineRule="auto"/>
        <w:ind w:left="0" w:firstLine="709"/>
        <w:jc w:val="both"/>
        <w:rPr>
          <w:rFonts w:ascii="Tahoma" w:hAnsi="Tahoma" w:cs="Tahoma"/>
          <w:sz w:val="20"/>
          <w:szCs w:val="20"/>
        </w:rPr>
      </w:pPr>
      <w:r w:rsidRPr="00696293">
        <w:rPr>
          <w:rFonts w:ascii="Tahoma" w:hAnsi="Tahoma" w:cs="Tahoma"/>
          <w:sz w:val="20"/>
          <w:szCs w:val="20"/>
        </w:rPr>
        <w:t>Соблюдать конфиденциальность в отношении сведений о Заказчике и/или его контрагентах, если эти сведения стали ему известны во время оказания Услуг.</w:t>
      </w:r>
    </w:p>
    <w:p w14:paraId="4ABB6329" w14:textId="77777777" w:rsidR="00130190" w:rsidRDefault="00130190" w:rsidP="00696293">
      <w:pPr>
        <w:pStyle w:val="a3"/>
        <w:numPr>
          <w:ilvl w:val="2"/>
          <w:numId w:val="1"/>
        </w:numPr>
        <w:tabs>
          <w:tab w:val="left" w:pos="1418"/>
        </w:tabs>
        <w:spacing w:after="0" w:line="240" w:lineRule="auto"/>
        <w:ind w:left="0" w:firstLine="709"/>
        <w:jc w:val="both"/>
        <w:rPr>
          <w:rFonts w:ascii="Tahoma" w:hAnsi="Tahoma" w:cs="Tahoma"/>
          <w:sz w:val="20"/>
          <w:szCs w:val="20"/>
        </w:rPr>
      </w:pPr>
      <w:r w:rsidRPr="00696293">
        <w:rPr>
          <w:rFonts w:ascii="Tahoma" w:hAnsi="Tahoma" w:cs="Tahoma"/>
          <w:sz w:val="20"/>
          <w:szCs w:val="20"/>
        </w:rPr>
        <w:t>Возвращать немедленно представителям Заказчика все предметы, ценности и документы, найденные в процессе исполнения обязательств по настоящему Договору, независимо от их назначения и стоимости.</w:t>
      </w:r>
    </w:p>
    <w:p w14:paraId="11D7F583" w14:textId="77777777" w:rsidR="00FA1BC5" w:rsidRDefault="00FB2CC0" w:rsidP="00EF555B">
      <w:pPr>
        <w:pStyle w:val="a3"/>
        <w:numPr>
          <w:ilvl w:val="2"/>
          <w:numId w:val="1"/>
        </w:numPr>
        <w:tabs>
          <w:tab w:val="left" w:pos="1418"/>
        </w:tabs>
        <w:spacing w:after="0" w:line="240" w:lineRule="auto"/>
        <w:ind w:left="0" w:firstLine="709"/>
        <w:jc w:val="both"/>
        <w:rPr>
          <w:rFonts w:ascii="Tahoma" w:hAnsi="Tahoma" w:cs="Tahoma"/>
          <w:sz w:val="20"/>
          <w:szCs w:val="20"/>
        </w:rPr>
      </w:pPr>
      <w:r w:rsidRPr="00FB2CC0">
        <w:rPr>
          <w:rFonts w:ascii="Tahoma" w:hAnsi="Tahoma" w:cs="Tahoma"/>
          <w:sz w:val="20"/>
          <w:szCs w:val="20"/>
        </w:rPr>
        <w:t>Безвозмездно исправлять по требованию Заказчика выявленные недостатки, если в процессе оказания услуг Исполнитель допустил отступления от условий Договора, ухудшающие качество Услуг. Недостатки устраняются Исполнителем в срок, указанный Заказчиком в мотивированно</w:t>
      </w:r>
      <w:r>
        <w:rPr>
          <w:rFonts w:ascii="Tahoma" w:hAnsi="Tahoma" w:cs="Tahoma"/>
          <w:sz w:val="20"/>
          <w:szCs w:val="20"/>
        </w:rPr>
        <w:t xml:space="preserve">м отказе от приемки услуг, если </w:t>
      </w:r>
      <w:r w:rsidRPr="00FB2CC0">
        <w:rPr>
          <w:rFonts w:ascii="Tahoma" w:hAnsi="Tahoma" w:cs="Tahoma"/>
          <w:sz w:val="20"/>
          <w:szCs w:val="20"/>
        </w:rPr>
        <w:t>иной срок не установлен настоящим Договором.</w:t>
      </w:r>
    </w:p>
    <w:p w14:paraId="24F25F5C" w14:textId="77777777" w:rsidR="0086711D" w:rsidRDefault="0086711D" w:rsidP="007700E0">
      <w:pPr>
        <w:pStyle w:val="a3"/>
        <w:numPr>
          <w:ilvl w:val="2"/>
          <w:numId w:val="1"/>
        </w:numPr>
        <w:tabs>
          <w:tab w:val="left" w:pos="1418"/>
        </w:tabs>
        <w:spacing w:after="0" w:line="240" w:lineRule="auto"/>
        <w:ind w:left="0" w:firstLine="709"/>
        <w:jc w:val="both"/>
        <w:rPr>
          <w:rFonts w:ascii="Tahoma" w:hAnsi="Tahoma" w:cs="Tahoma"/>
          <w:sz w:val="20"/>
          <w:szCs w:val="20"/>
        </w:rPr>
      </w:pPr>
      <w:r w:rsidRPr="0086711D">
        <w:rPr>
          <w:rFonts w:ascii="Tahoma" w:hAnsi="Tahoma" w:cs="Tahoma"/>
          <w:sz w:val="20"/>
          <w:szCs w:val="20"/>
        </w:rPr>
        <w:t xml:space="preserve">Устранять за свой счет последствия </w:t>
      </w:r>
      <w:r>
        <w:rPr>
          <w:rFonts w:ascii="Tahoma" w:hAnsi="Tahoma" w:cs="Tahoma"/>
          <w:sz w:val="20"/>
          <w:szCs w:val="20"/>
        </w:rPr>
        <w:t xml:space="preserve">аварий, произошедших </w:t>
      </w:r>
      <w:r w:rsidRPr="0086711D">
        <w:rPr>
          <w:rFonts w:ascii="Tahoma" w:hAnsi="Tahoma" w:cs="Tahoma"/>
          <w:sz w:val="20"/>
          <w:szCs w:val="20"/>
        </w:rPr>
        <w:t xml:space="preserve">по вине </w:t>
      </w:r>
      <w:r>
        <w:rPr>
          <w:rFonts w:ascii="Tahoma" w:hAnsi="Tahoma" w:cs="Tahoma"/>
          <w:sz w:val="20"/>
          <w:szCs w:val="20"/>
        </w:rPr>
        <w:t xml:space="preserve">персонала </w:t>
      </w:r>
      <w:r w:rsidRPr="0086711D">
        <w:rPr>
          <w:rFonts w:ascii="Tahoma" w:hAnsi="Tahoma" w:cs="Tahoma"/>
          <w:sz w:val="20"/>
          <w:szCs w:val="20"/>
        </w:rPr>
        <w:t>Исполнителя. Производить возмещение ущерба, причиненного</w:t>
      </w:r>
      <w:r>
        <w:rPr>
          <w:rFonts w:ascii="Tahoma" w:hAnsi="Tahoma" w:cs="Tahoma"/>
          <w:sz w:val="20"/>
          <w:szCs w:val="20"/>
        </w:rPr>
        <w:t xml:space="preserve"> имуществу Заказчика и имуществу</w:t>
      </w:r>
      <w:r w:rsidRPr="0086711D">
        <w:rPr>
          <w:rFonts w:ascii="Tahoma" w:hAnsi="Tahoma" w:cs="Tahoma"/>
          <w:sz w:val="20"/>
          <w:szCs w:val="20"/>
        </w:rPr>
        <w:t xml:space="preserve"> третьих лиц, возникшего по вине </w:t>
      </w:r>
      <w:r>
        <w:rPr>
          <w:rFonts w:ascii="Tahoma" w:hAnsi="Tahoma" w:cs="Tahoma"/>
          <w:sz w:val="20"/>
          <w:szCs w:val="20"/>
        </w:rPr>
        <w:t xml:space="preserve">персонала </w:t>
      </w:r>
      <w:r w:rsidRPr="0086711D">
        <w:rPr>
          <w:rFonts w:ascii="Tahoma" w:hAnsi="Tahoma" w:cs="Tahoma"/>
          <w:sz w:val="20"/>
          <w:szCs w:val="20"/>
        </w:rPr>
        <w:t>Исполнителя.</w:t>
      </w:r>
    </w:p>
    <w:p w14:paraId="01410BD1" w14:textId="77777777" w:rsidR="0086711D" w:rsidRDefault="0086711D" w:rsidP="007700E0">
      <w:pPr>
        <w:pStyle w:val="a3"/>
        <w:numPr>
          <w:ilvl w:val="2"/>
          <w:numId w:val="1"/>
        </w:numPr>
        <w:tabs>
          <w:tab w:val="left" w:pos="1418"/>
        </w:tabs>
        <w:spacing w:after="0" w:line="240" w:lineRule="auto"/>
        <w:ind w:left="0" w:firstLine="709"/>
        <w:jc w:val="both"/>
        <w:rPr>
          <w:rFonts w:ascii="Tahoma" w:hAnsi="Tahoma" w:cs="Tahoma"/>
          <w:sz w:val="20"/>
          <w:szCs w:val="20"/>
        </w:rPr>
      </w:pPr>
      <w:r w:rsidRPr="0086711D">
        <w:rPr>
          <w:rFonts w:ascii="Tahoma" w:hAnsi="Tahoma" w:cs="Tahoma"/>
          <w:sz w:val="20"/>
          <w:szCs w:val="20"/>
        </w:rPr>
        <w:t>Выполнять указания Заказчика в ходе оказания услуг, если такие указания не противоречат Договору и приложениям к нему и не представляют собой вмешательства в оперативно-хозяйственную деятельность Исполнителя.</w:t>
      </w:r>
    </w:p>
    <w:p w14:paraId="376EF7AA" w14:textId="77777777" w:rsidR="0086711D" w:rsidRDefault="0086711D" w:rsidP="007700E0">
      <w:pPr>
        <w:pStyle w:val="a3"/>
        <w:numPr>
          <w:ilvl w:val="2"/>
          <w:numId w:val="1"/>
        </w:numPr>
        <w:tabs>
          <w:tab w:val="left" w:pos="1418"/>
        </w:tabs>
        <w:spacing w:after="0" w:line="240" w:lineRule="auto"/>
        <w:ind w:left="0" w:firstLine="709"/>
        <w:jc w:val="both"/>
        <w:rPr>
          <w:rFonts w:ascii="Tahoma" w:hAnsi="Tahoma" w:cs="Tahoma"/>
          <w:sz w:val="20"/>
          <w:szCs w:val="20"/>
        </w:rPr>
      </w:pPr>
      <w:r w:rsidRPr="0086711D">
        <w:rPr>
          <w:rFonts w:ascii="Tahoma" w:hAnsi="Tahoma" w:cs="Tahoma"/>
          <w:sz w:val="20"/>
          <w:szCs w:val="20"/>
        </w:rPr>
        <w:t>При исполнении Договора принять все возможные меры для сохранения в тайне любой информации, связанной с работой оборудования Заказчика, структурой сети Заказчика, используемым Заказчиком программным обеспечением и прочие сведения, разглашение которых может нанести ущерб Заказчику.</w:t>
      </w:r>
    </w:p>
    <w:p w14:paraId="37200B14" w14:textId="77777777" w:rsidR="0086711D" w:rsidRPr="0086711D" w:rsidRDefault="0086711D" w:rsidP="007700E0">
      <w:pPr>
        <w:pStyle w:val="a3"/>
        <w:numPr>
          <w:ilvl w:val="2"/>
          <w:numId w:val="1"/>
        </w:numPr>
        <w:tabs>
          <w:tab w:val="left" w:pos="1418"/>
        </w:tabs>
        <w:spacing w:after="0" w:line="240" w:lineRule="auto"/>
        <w:ind w:left="0" w:firstLine="709"/>
        <w:jc w:val="both"/>
        <w:rPr>
          <w:rFonts w:ascii="Tahoma" w:hAnsi="Tahoma" w:cs="Tahoma"/>
          <w:sz w:val="20"/>
          <w:szCs w:val="20"/>
        </w:rPr>
      </w:pPr>
      <w:r w:rsidRPr="0086711D">
        <w:rPr>
          <w:rFonts w:ascii="Tahoma" w:hAnsi="Tahoma" w:cs="Tahoma"/>
          <w:sz w:val="20"/>
          <w:szCs w:val="20"/>
        </w:rPr>
        <w:t>Обладать необходимым программно-технич</w:t>
      </w:r>
      <w:r>
        <w:rPr>
          <w:rFonts w:ascii="Tahoma" w:hAnsi="Tahoma" w:cs="Tahoma"/>
          <w:sz w:val="20"/>
          <w:szCs w:val="20"/>
        </w:rPr>
        <w:t xml:space="preserve">еским обеспечением, позволяющим </w:t>
      </w:r>
      <w:r w:rsidRPr="0086711D">
        <w:rPr>
          <w:rFonts w:ascii="Tahoma" w:hAnsi="Tahoma" w:cs="Tahoma"/>
          <w:sz w:val="20"/>
          <w:szCs w:val="20"/>
        </w:rPr>
        <w:t>беспрепятственно оперативно взаимодействовать с Заказчиком, при необходимости производить прием и/или передачу электронных документов и сообщений по электронной почте.</w:t>
      </w:r>
    </w:p>
    <w:p w14:paraId="6355C6CB" w14:textId="77777777" w:rsidR="0086711D" w:rsidRDefault="0086711D" w:rsidP="007700E0">
      <w:pPr>
        <w:pStyle w:val="a3"/>
        <w:numPr>
          <w:ilvl w:val="2"/>
          <w:numId w:val="1"/>
        </w:numPr>
        <w:tabs>
          <w:tab w:val="left" w:pos="1418"/>
        </w:tabs>
        <w:spacing w:after="0" w:line="240" w:lineRule="auto"/>
        <w:ind w:left="0" w:firstLine="709"/>
        <w:jc w:val="both"/>
        <w:rPr>
          <w:rFonts w:ascii="Tahoma" w:hAnsi="Tahoma" w:cs="Tahoma"/>
          <w:sz w:val="20"/>
          <w:szCs w:val="20"/>
        </w:rPr>
      </w:pPr>
      <w:r w:rsidRPr="0086711D">
        <w:rPr>
          <w:rFonts w:ascii="Tahoma" w:hAnsi="Tahoma" w:cs="Tahoma"/>
          <w:sz w:val="20"/>
          <w:szCs w:val="20"/>
        </w:rPr>
        <w:t>За свой счет поддерживать в рабочем состоянии свои технические средства и оборудование, используемое для обеспечения исполнения обязательств Исполнителя, предусмотренных Договором.</w:t>
      </w:r>
    </w:p>
    <w:p w14:paraId="6CB8535A" w14:textId="77777777" w:rsidR="0086711D" w:rsidRDefault="0086711D" w:rsidP="007700E0">
      <w:pPr>
        <w:pStyle w:val="a3"/>
        <w:numPr>
          <w:ilvl w:val="2"/>
          <w:numId w:val="1"/>
        </w:numPr>
        <w:tabs>
          <w:tab w:val="left" w:pos="1418"/>
        </w:tabs>
        <w:spacing w:after="0" w:line="240" w:lineRule="auto"/>
        <w:ind w:left="0" w:firstLine="709"/>
        <w:jc w:val="both"/>
        <w:rPr>
          <w:rFonts w:ascii="Tahoma" w:hAnsi="Tahoma" w:cs="Tahoma"/>
          <w:sz w:val="20"/>
          <w:szCs w:val="20"/>
        </w:rPr>
      </w:pPr>
      <w:r w:rsidRPr="0086711D">
        <w:rPr>
          <w:rFonts w:ascii="Tahoma" w:hAnsi="Tahoma" w:cs="Tahoma"/>
          <w:sz w:val="20"/>
          <w:szCs w:val="20"/>
        </w:rPr>
        <w:t>Не совершать действия, наносящие ущерб деловой репутации Заказчика.</w:t>
      </w:r>
    </w:p>
    <w:p w14:paraId="76629C54" w14:textId="77777777" w:rsidR="001220BD" w:rsidRPr="0086711D" w:rsidRDefault="001220BD" w:rsidP="007700E0">
      <w:pPr>
        <w:pStyle w:val="a3"/>
        <w:numPr>
          <w:ilvl w:val="2"/>
          <w:numId w:val="1"/>
        </w:numPr>
        <w:tabs>
          <w:tab w:val="left" w:pos="1418"/>
        </w:tabs>
        <w:spacing w:after="0" w:line="240" w:lineRule="auto"/>
        <w:ind w:left="0" w:firstLine="709"/>
        <w:jc w:val="both"/>
        <w:rPr>
          <w:rFonts w:ascii="Tahoma" w:hAnsi="Tahoma" w:cs="Tahoma"/>
          <w:sz w:val="20"/>
          <w:szCs w:val="20"/>
        </w:rPr>
      </w:pPr>
      <w:r w:rsidRPr="001220BD">
        <w:rPr>
          <w:rFonts w:ascii="Tahoma" w:hAnsi="Tahoma" w:cs="Tahoma"/>
          <w:sz w:val="20"/>
          <w:szCs w:val="20"/>
        </w:rPr>
        <w:t>Немедленно известить Заказчика и до получения от него указаний приостановить оказание услуг при обнаружении возможных неблагоприятных для Заказчика последствий выполнения его указаний о способе оказании Услуг.</w:t>
      </w:r>
    </w:p>
    <w:p w14:paraId="40142D70" w14:textId="77777777" w:rsidR="0086711D" w:rsidRPr="00696293" w:rsidRDefault="0086711D" w:rsidP="007700E0">
      <w:pPr>
        <w:pStyle w:val="a3"/>
        <w:numPr>
          <w:ilvl w:val="2"/>
          <w:numId w:val="1"/>
        </w:numPr>
        <w:tabs>
          <w:tab w:val="left" w:pos="1418"/>
        </w:tabs>
        <w:spacing w:after="0" w:line="240" w:lineRule="auto"/>
        <w:ind w:left="0" w:firstLine="709"/>
        <w:jc w:val="both"/>
        <w:rPr>
          <w:rFonts w:ascii="Tahoma" w:hAnsi="Tahoma" w:cs="Tahoma"/>
          <w:sz w:val="20"/>
          <w:szCs w:val="20"/>
        </w:rPr>
      </w:pPr>
      <w:r w:rsidRPr="0086711D">
        <w:rPr>
          <w:rFonts w:ascii="Tahoma" w:hAnsi="Tahoma" w:cs="Tahoma"/>
          <w:sz w:val="20"/>
          <w:szCs w:val="20"/>
        </w:rPr>
        <w:t>Рассмотреть возможность открытия расчетного счета в «Азиатско-Тихоокеанский Банк» (АО) в течении 10 календарных дней с момента заключения настоящего Договора.</w:t>
      </w:r>
    </w:p>
    <w:p w14:paraId="61200351" w14:textId="77777777" w:rsidR="00FF3FB6" w:rsidRPr="00696293" w:rsidRDefault="00FF3FB6" w:rsidP="00696293">
      <w:pPr>
        <w:pStyle w:val="a3"/>
        <w:numPr>
          <w:ilvl w:val="1"/>
          <w:numId w:val="1"/>
        </w:numPr>
        <w:tabs>
          <w:tab w:val="left" w:pos="567"/>
        </w:tabs>
        <w:spacing w:after="0" w:line="240" w:lineRule="auto"/>
        <w:ind w:left="0" w:right="-1" w:firstLine="709"/>
        <w:jc w:val="both"/>
        <w:rPr>
          <w:rFonts w:ascii="Tahoma" w:hAnsi="Tahoma" w:cs="Tahoma"/>
          <w:b/>
          <w:sz w:val="20"/>
          <w:szCs w:val="20"/>
        </w:rPr>
      </w:pPr>
      <w:r w:rsidRPr="00696293">
        <w:rPr>
          <w:rFonts w:ascii="Tahoma" w:hAnsi="Tahoma" w:cs="Tahoma"/>
          <w:b/>
          <w:sz w:val="20"/>
          <w:szCs w:val="20"/>
        </w:rPr>
        <w:t>Исполнитель имеет право:</w:t>
      </w:r>
    </w:p>
    <w:p w14:paraId="242C2E44" w14:textId="77777777" w:rsidR="00FF3FB6" w:rsidRPr="00696293" w:rsidRDefault="00FF3FB6" w:rsidP="00696293">
      <w:pPr>
        <w:pStyle w:val="a3"/>
        <w:numPr>
          <w:ilvl w:val="2"/>
          <w:numId w:val="1"/>
        </w:numPr>
        <w:tabs>
          <w:tab w:val="left" w:pos="1418"/>
        </w:tabs>
        <w:spacing w:after="0" w:line="240" w:lineRule="auto"/>
        <w:ind w:left="0" w:firstLine="709"/>
        <w:jc w:val="both"/>
        <w:rPr>
          <w:rFonts w:ascii="Tahoma" w:hAnsi="Tahoma" w:cs="Tahoma"/>
          <w:sz w:val="20"/>
          <w:szCs w:val="20"/>
        </w:rPr>
      </w:pPr>
      <w:r w:rsidRPr="00696293">
        <w:rPr>
          <w:rFonts w:ascii="Tahoma" w:hAnsi="Tahoma" w:cs="Tahoma"/>
          <w:sz w:val="20"/>
          <w:szCs w:val="20"/>
        </w:rPr>
        <w:t>Требовать своевременной оплаты надлежащим образом оказанных Услуг Исполнителем, принятых без замечаний на условиях настоящего Договора</w:t>
      </w:r>
    </w:p>
    <w:p w14:paraId="4DF7B980" w14:textId="77777777" w:rsidR="00130190" w:rsidRPr="00696293" w:rsidRDefault="00130190" w:rsidP="00696293">
      <w:pPr>
        <w:pStyle w:val="a3"/>
        <w:numPr>
          <w:ilvl w:val="1"/>
          <w:numId w:val="1"/>
        </w:numPr>
        <w:tabs>
          <w:tab w:val="left" w:pos="567"/>
        </w:tabs>
        <w:spacing w:after="0" w:line="240" w:lineRule="auto"/>
        <w:ind w:left="0" w:right="-1" w:firstLine="709"/>
        <w:jc w:val="both"/>
        <w:rPr>
          <w:rFonts w:ascii="Tahoma" w:hAnsi="Tahoma" w:cs="Tahoma"/>
          <w:b/>
          <w:sz w:val="20"/>
          <w:szCs w:val="20"/>
        </w:rPr>
      </w:pPr>
      <w:r w:rsidRPr="00696293">
        <w:rPr>
          <w:rFonts w:ascii="Tahoma" w:hAnsi="Tahoma" w:cs="Tahoma"/>
          <w:b/>
          <w:sz w:val="20"/>
          <w:szCs w:val="20"/>
        </w:rPr>
        <w:t>Заказчик обязуется:</w:t>
      </w:r>
    </w:p>
    <w:p w14:paraId="33943253" w14:textId="77777777" w:rsidR="00130190" w:rsidRPr="00696293" w:rsidRDefault="00130190" w:rsidP="00696293">
      <w:pPr>
        <w:pStyle w:val="a3"/>
        <w:numPr>
          <w:ilvl w:val="2"/>
          <w:numId w:val="1"/>
        </w:numPr>
        <w:spacing w:after="0" w:line="240" w:lineRule="auto"/>
        <w:ind w:left="0" w:firstLine="709"/>
        <w:jc w:val="both"/>
        <w:rPr>
          <w:rFonts w:ascii="Tahoma" w:hAnsi="Tahoma" w:cs="Tahoma"/>
          <w:sz w:val="20"/>
          <w:szCs w:val="20"/>
        </w:rPr>
      </w:pPr>
      <w:r w:rsidRPr="00696293">
        <w:rPr>
          <w:rFonts w:ascii="Tahoma" w:hAnsi="Tahoma" w:cs="Tahoma"/>
          <w:sz w:val="20"/>
          <w:szCs w:val="20"/>
        </w:rPr>
        <w:t>Производить оплату надлежащим образом оказанных Услуг Исполнителем, принятых без замечаний на условиях настоящего Договора.</w:t>
      </w:r>
    </w:p>
    <w:p w14:paraId="575B774A" w14:textId="77777777" w:rsidR="00130190" w:rsidRPr="00696293" w:rsidRDefault="00130190" w:rsidP="00696293">
      <w:pPr>
        <w:pStyle w:val="a3"/>
        <w:numPr>
          <w:ilvl w:val="2"/>
          <w:numId w:val="1"/>
        </w:numPr>
        <w:spacing w:after="0" w:line="240" w:lineRule="auto"/>
        <w:ind w:left="0" w:firstLine="709"/>
        <w:jc w:val="both"/>
        <w:rPr>
          <w:rFonts w:ascii="Tahoma" w:hAnsi="Tahoma" w:cs="Tahoma"/>
          <w:sz w:val="20"/>
          <w:szCs w:val="20"/>
        </w:rPr>
      </w:pPr>
      <w:r w:rsidRPr="00696293">
        <w:rPr>
          <w:rFonts w:ascii="Tahoma" w:hAnsi="Tahoma" w:cs="Tahoma"/>
          <w:sz w:val="20"/>
          <w:szCs w:val="20"/>
        </w:rPr>
        <w:t>Обеспечить беспрепятственный доступ согласованных работников Исполнителя на все подлежащие оказанию Услуг Объекты/помещения, указанные в Приложении 1 к настоящему Договору, в соответствии с действующим пропускным режимом на Объектах.</w:t>
      </w:r>
    </w:p>
    <w:p w14:paraId="6AFC2341" w14:textId="77777777" w:rsidR="00130190" w:rsidRPr="00696293" w:rsidRDefault="00130190" w:rsidP="00696293">
      <w:pPr>
        <w:pStyle w:val="a3"/>
        <w:numPr>
          <w:ilvl w:val="2"/>
          <w:numId w:val="1"/>
        </w:numPr>
        <w:spacing w:after="0" w:line="240" w:lineRule="auto"/>
        <w:ind w:left="0" w:firstLine="709"/>
        <w:jc w:val="both"/>
        <w:rPr>
          <w:rFonts w:ascii="Tahoma" w:hAnsi="Tahoma" w:cs="Tahoma"/>
          <w:sz w:val="20"/>
          <w:szCs w:val="20"/>
        </w:rPr>
      </w:pPr>
      <w:r w:rsidRPr="00696293">
        <w:rPr>
          <w:rFonts w:ascii="Tahoma" w:hAnsi="Tahoma" w:cs="Tahoma"/>
          <w:sz w:val="20"/>
          <w:szCs w:val="20"/>
        </w:rPr>
        <w:t>Обеспечить, при наличии технической возможности, условия для подключения Исполнителя к источникам электропитания (220В, 50Гц), источникам горячего и холодного водоснабжения, исправной канализационной системе.</w:t>
      </w:r>
    </w:p>
    <w:p w14:paraId="65E1587E" w14:textId="77777777" w:rsidR="00130190" w:rsidRPr="00696293" w:rsidRDefault="00130190" w:rsidP="00696293">
      <w:pPr>
        <w:pStyle w:val="a3"/>
        <w:numPr>
          <w:ilvl w:val="2"/>
          <w:numId w:val="1"/>
        </w:numPr>
        <w:spacing w:after="0" w:line="240" w:lineRule="auto"/>
        <w:ind w:left="0" w:firstLine="709"/>
        <w:jc w:val="both"/>
        <w:rPr>
          <w:rFonts w:ascii="Tahoma" w:hAnsi="Tahoma" w:cs="Tahoma"/>
          <w:sz w:val="20"/>
          <w:szCs w:val="20"/>
        </w:rPr>
      </w:pPr>
      <w:r w:rsidRPr="00696293">
        <w:rPr>
          <w:rFonts w:ascii="Tahoma" w:hAnsi="Tahoma" w:cs="Tahoma"/>
          <w:sz w:val="20"/>
          <w:szCs w:val="20"/>
        </w:rPr>
        <w:t>При наличии технической возможности предоставлять отдельное закрывающееся помещение на территории каждого Объекта для размещения персонала (отдыха и приема пищи), хранения инвентаря, оборудования и химических средств, необходимых для выполнения обязательств по настоящему Договору, при наличии такой возможности у Заказчика и по просьбе Исполнителя. Факт предоставления такого помещения не свидетельствует и не является подтверждением заключения Сторонами договора хранения либо аренды.</w:t>
      </w:r>
    </w:p>
    <w:p w14:paraId="110CB890" w14:textId="77777777" w:rsidR="00130190" w:rsidRPr="00696293" w:rsidRDefault="00130190" w:rsidP="00696293">
      <w:pPr>
        <w:pStyle w:val="a3"/>
        <w:numPr>
          <w:ilvl w:val="2"/>
          <w:numId w:val="1"/>
        </w:numPr>
        <w:spacing w:after="0" w:line="240" w:lineRule="auto"/>
        <w:ind w:left="0" w:firstLine="709"/>
        <w:jc w:val="both"/>
        <w:rPr>
          <w:rFonts w:ascii="Tahoma" w:hAnsi="Tahoma" w:cs="Tahoma"/>
          <w:sz w:val="20"/>
          <w:szCs w:val="20"/>
        </w:rPr>
      </w:pPr>
      <w:r w:rsidRPr="00696293">
        <w:rPr>
          <w:rFonts w:ascii="Tahoma" w:hAnsi="Tahoma" w:cs="Tahoma"/>
          <w:sz w:val="20"/>
          <w:szCs w:val="20"/>
        </w:rPr>
        <w:t xml:space="preserve">Обеспечить возможность беспрепятственного ввоза и вывоза инвентаря, оборудования и моющих (химических средств) средств в рабочие дни Объекта. </w:t>
      </w:r>
    </w:p>
    <w:p w14:paraId="3011172C" w14:textId="77777777" w:rsidR="00FF3FB6" w:rsidRPr="00696293" w:rsidRDefault="00FF3FB6" w:rsidP="00696293">
      <w:pPr>
        <w:pStyle w:val="a3"/>
        <w:numPr>
          <w:ilvl w:val="1"/>
          <w:numId w:val="1"/>
        </w:numPr>
        <w:tabs>
          <w:tab w:val="left" w:pos="567"/>
        </w:tabs>
        <w:spacing w:after="0" w:line="240" w:lineRule="auto"/>
        <w:ind w:left="0" w:right="-1" w:firstLine="709"/>
        <w:jc w:val="both"/>
        <w:rPr>
          <w:rFonts w:ascii="Tahoma" w:hAnsi="Tahoma" w:cs="Tahoma"/>
          <w:b/>
          <w:sz w:val="20"/>
          <w:szCs w:val="20"/>
        </w:rPr>
      </w:pPr>
      <w:r w:rsidRPr="00696293">
        <w:rPr>
          <w:rFonts w:ascii="Tahoma" w:hAnsi="Tahoma" w:cs="Tahoma"/>
          <w:b/>
          <w:sz w:val="20"/>
          <w:szCs w:val="20"/>
        </w:rPr>
        <w:t>Заказчик имеет право:</w:t>
      </w:r>
    </w:p>
    <w:p w14:paraId="1AB2C8EE" w14:textId="77777777" w:rsidR="00FF3FB6" w:rsidRPr="00696293" w:rsidRDefault="00FF3FB6" w:rsidP="00696293">
      <w:pPr>
        <w:pStyle w:val="a3"/>
        <w:numPr>
          <w:ilvl w:val="2"/>
          <w:numId w:val="1"/>
        </w:numPr>
        <w:spacing w:after="0" w:line="240" w:lineRule="auto"/>
        <w:ind w:left="0" w:firstLine="709"/>
        <w:jc w:val="both"/>
        <w:rPr>
          <w:rFonts w:ascii="Tahoma" w:hAnsi="Tahoma" w:cs="Tahoma"/>
          <w:sz w:val="20"/>
          <w:szCs w:val="20"/>
        </w:rPr>
      </w:pPr>
      <w:r w:rsidRPr="00696293">
        <w:rPr>
          <w:rFonts w:ascii="Tahoma" w:hAnsi="Tahoma" w:cs="Tahoma"/>
          <w:sz w:val="20"/>
          <w:szCs w:val="20"/>
        </w:rPr>
        <w:t>В одностороннем внесудебном порядке вносить изменения в Перечень объектов, состав и объем Услуг на Объектах (Приложение 1 к Договору) в связи с реконструкцией, ремонтом, продажей, изменением или расторжением Договора аренды Объекта, изменением категории или вводом в эксплуатацию новых Объектов. Об указанных изменениях Заказчик уведомляет Исполнителя за 14 (четырнадцать) календарных дней в письменном виде.</w:t>
      </w:r>
    </w:p>
    <w:p w14:paraId="57D3130C" w14:textId="0998980C" w:rsidR="0047255E" w:rsidRPr="00696293" w:rsidRDefault="0047255E" w:rsidP="00696293">
      <w:pPr>
        <w:spacing w:after="0" w:line="240" w:lineRule="auto"/>
        <w:ind w:firstLine="709"/>
        <w:jc w:val="both"/>
        <w:rPr>
          <w:rFonts w:ascii="Tahoma" w:hAnsi="Tahoma" w:cs="Tahoma"/>
          <w:sz w:val="20"/>
          <w:szCs w:val="20"/>
        </w:rPr>
      </w:pPr>
      <w:r w:rsidRPr="00696293">
        <w:rPr>
          <w:rFonts w:ascii="Tahoma" w:hAnsi="Tahoma" w:cs="Tahoma"/>
          <w:color w:val="000000"/>
          <w:sz w:val="20"/>
          <w:szCs w:val="20"/>
        </w:rPr>
        <w:lastRenderedPageBreak/>
        <w:t xml:space="preserve">По согласованию с Исполнителем в ходе исполнения Договора Стороны вправе изменить количество услуг, оказываемых по Договору. При этом по соглашению Сторон допускается увеличение или уменьшение цены Договора, пропорционально дополнительному </w:t>
      </w:r>
      <w:r w:rsidR="009911C9" w:rsidRPr="00696293">
        <w:rPr>
          <w:rFonts w:ascii="Tahoma" w:hAnsi="Tahoma" w:cs="Tahoma"/>
          <w:color w:val="000000"/>
          <w:sz w:val="20"/>
          <w:szCs w:val="20"/>
        </w:rPr>
        <w:t xml:space="preserve">количеству </w:t>
      </w:r>
      <w:r w:rsidR="009911C9">
        <w:rPr>
          <w:rFonts w:ascii="Tahoma" w:hAnsi="Tahoma" w:cs="Tahoma"/>
          <w:color w:val="000000"/>
          <w:sz w:val="20"/>
          <w:szCs w:val="20"/>
        </w:rPr>
        <w:t>выполненных</w:t>
      </w:r>
      <w:r w:rsidRPr="00696293">
        <w:rPr>
          <w:rFonts w:ascii="Tahoma" w:hAnsi="Tahoma" w:cs="Tahoma"/>
          <w:color w:val="000000"/>
          <w:sz w:val="20"/>
          <w:szCs w:val="20"/>
        </w:rPr>
        <w:t xml:space="preserve"> работ, оказываемых услуг.</w:t>
      </w:r>
    </w:p>
    <w:p w14:paraId="578EA33A" w14:textId="77777777" w:rsidR="00FF3FB6" w:rsidRPr="00696293" w:rsidRDefault="00FF3FB6" w:rsidP="00696293">
      <w:pPr>
        <w:pStyle w:val="a3"/>
        <w:numPr>
          <w:ilvl w:val="2"/>
          <w:numId w:val="1"/>
        </w:numPr>
        <w:spacing w:after="0" w:line="240" w:lineRule="auto"/>
        <w:ind w:left="0" w:firstLine="709"/>
        <w:jc w:val="both"/>
        <w:rPr>
          <w:rFonts w:ascii="Tahoma" w:hAnsi="Tahoma" w:cs="Tahoma"/>
          <w:sz w:val="20"/>
          <w:szCs w:val="20"/>
        </w:rPr>
      </w:pPr>
      <w:r w:rsidRPr="00696293">
        <w:rPr>
          <w:rFonts w:ascii="Tahoma" w:hAnsi="Tahoma" w:cs="Tahoma"/>
          <w:sz w:val="20"/>
          <w:szCs w:val="20"/>
        </w:rPr>
        <w:t xml:space="preserve">В случае неоднократного обнаружения в соответствии с порядком </w:t>
      </w:r>
      <w:r w:rsidR="00444C49" w:rsidRPr="00696293">
        <w:rPr>
          <w:rFonts w:ascii="Tahoma" w:hAnsi="Tahoma" w:cs="Tahoma"/>
          <w:sz w:val="20"/>
          <w:szCs w:val="20"/>
        </w:rPr>
        <w:t>оценки низкого</w:t>
      </w:r>
      <w:r w:rsidRPr="00696293">
        <w:rPr>
          <w:rFonts w:ascii="Tahoma" w:hAnsi="Tahoma" w:cs="Tahoma"/>
          <w:sz w:val="20"/>
          <w:szCs w:val="20"/>
        </w:rPr>
        <w:t xml:space="preserve"> качества оказанных Исполнителем Услуг, Заказчик имеет право отказаться от исполнения настоящего Договора в одностороннем внесудебном порядке, направив Исполнителю письменное уведомление о расторжении договора и взыскать с Исполнителя убытки, вызванные таким расторжением.</w:t>
      </w:r>
    </w:p>
    <w:p w14:paraId="4FEAACC5" w14:textId="77777777" w:rsidR="00FF3FB6" w:rsidRPr="00696293" w:rsidRDefault="00FF3FB6" w:rsidP="00696293">
      <w:pPr>
        <w:pStyle w:val="a3"/>
        <w:numPr>
          <w:ilvl w:val="2"/>
          <w:numId w:val="1"/>
        </w:numPr>
        <w:spacing w:after="0" w:line="240" w:lineRule="auto"/>
        <w:ind w:left="0" w:firstLine="709"/>
        <w:jc w:val="both"/>
        <w:rPr>
          <w:rFonts w:ascii="Tahoma" w:hAnsi="Tahoma" w:cs="Tahoma"/>
          <w:sz w:val="20"/>
          <w:szCs w:val="20"/>
        </w:rPr>
      </w:pPr>
      <w:r w:rsidRPr="00696293">
        <w:rPr>
          <w:rFonts w:ascii="Tahoma" w:hAnsi="Tahoma" w:cs="Tahoma"/>
          <w:sz w:val="20"/>
          <w:szCs w:val="20"/>
        </w:rPr>
        <w:t>В любое время осуществлять контроль и надзор за ходом и качеством оказываемых Исполнителем Услуг, соблюдением сроков их исполнения, качеством материалов (средств, используемых для оказания Услуг, и Расходных материалов), в том числе посредством использования систем видеонаблюдения Заказчика, систем контроля и управления доступом персонала на Объекты Заказчика, не вмешиваясь при этом в его административно-хозяйственную деятельность.</w:t>
      </w:r>
    </w:p>
    <w:p w14:paraId="78F2F135" w14:textId="77777777" w:rsidR="00FF3FB6" w:rsidRPr="00696293" w:rsidRDefault="00FF3FB6" w:rsidP="00696293">
      <w:pPr>
        <w:pStyle w:val="a3"/>
        <w:numPr>
          <w:ilvl w:val="2"/>
          <w:numId w:val="1"/>
        </w:numPr>
        <w:spacing w:after="0" w:line="240" w:lineRule="auto"/>
        <w:ind w:left="0" w:firstLine="709"/>
        <w:jc w:val="both"/>
        <w:rPr>
          <w:rFonts w:ascii="Tahoma" w:hAnsi="Tahoma" w:cs="Tahoma"/>
          <w:sz w:val="20"/>
          <w:szCs w:val="20"/>
        </w:rPr>
      </w:pPr>
      <w:r w:rsidRPr="00696293">
        <w:rPr>
          <w:rFonts w:ascii="Tahoma" w:hAnsi="Tahoma" w:cs="Tahoma"/>
          <w:sz w:val="20"/>
          <w:szCs w:val="20"/>
        </w:rPr>
        <w:t xml:space="preserve">В одностороннем внесудебном порядке вносить изменения в перечень и адреса мест расположения </w:t>
      </w:r>
      <w:r w:rsidR="005163C0" w:rsidRPr="00696293">
        <w:rPr>
          <w:rFonts w:ascii="Tahoma" w:hAnsi="Tahoma" w:cs="Tahoma"/>
          <w:sz w:val="20"/>
          <w:szCs w:val="20"/>
        </w:rPr>
        <w:t xml:space="preserve">устройств самообслуживания (далее – </w:t>
      </w:r>
      <w:r w:rsidRPr="00696293">
        <w:rPr>
          <w:rFonts w:ascii="Tahoma" w:hAnsi="Tahoma" w:cs="Tahoma"/>
          <w:sz w:val="20"/>
          <w:szCs w:val="20"/>
        </w:rPr>
        <w:t>УС</w:t>
      </w:r>
      <w:r w:rsidR="005163C0" w:rsidRPr="00696293">
        <w:rPr>
          <w:rFonts w:ascii="Tahoma" w:hAnsi="Tahoma" w:cs="Tahoma"/>
          <w:sz w:val="20"/>
          <w:szCs w:val="20"/>
        </w:rPr>
        <w:t>)</w:t>
      </w:r>
      <w:r w:rsidRPr="00696293">
        <w:rPr>
          <w:rFonts w:ascii="Tahoma" w:hAnsi="Tahoma" w:cs="Tahoma"/>
          <w:sz w:val="20"/>
          <w:szCs w:val="20"/>
        </w:rPr>
        <w:t>, определенные Приложением 1 к Договору. Об указанных изменениях Заказчик уведомляет Исполнителя за 14 (четырнадцать) календарных дней в письменном виде.</w:t>
      </w:r>
    </w:p>
    <w:p w14:paraId="1B1C70D2" w14:textId="77777777" w:rsidR="00FF3FB6" w:rsidRPr="00696293" w:rsidRDefault="00FF3FB6" w:rsidP="00696293">
      <w:pPr>
        <w:pStyle w:val="a3"/>
        <w:numPr>
          <w:ilvl w:val="2"/>
          <w:numId w:val="1"/>
        </w:numPr>
        <w:spacing w:after="0" w:line="240" w:lineRule="auto"/>
        <w:ind w:left="0" w:firstLine="709"/>
        <w:jc w:val="both"/>
        <w:rPr>
          <w:rFonts w:ascii="Tahoma" w:hAnsi="Tahoma" w:cs="Tahoma"/>
          <w:sz w:val="20"/>
          <w:szCs w:val="20"/>
        </w:rPr>
      </w:pPr>
      <w:r w:rsidRPr="00696293">
        <w:rPr>
          <w:rFonts w:ascii="Tahoma" w:hAnsi="Tahoma" w:cs="Tahoma"/>
          <w:sz w:val="20"/>
          <w:szCs w:val="20"/>
        </w:rPr>
        <w:t>Актуализация сведений об УС (по причине замены/исключения УС/изменения адреса и др.) может быть проведена Заказчиком в одностороннем порядке не чаще 1 (одного) раза в квартал, и доведена до сведения Исполнителя посредством отправки ему обновленных сведений, сформированных с учетом формы Приложения №</w:t>
      </w:r>
      <w:r w:rsidR="001C7621" w:rsidRPr="00696293">
        <w:rPr>
          <w:rFonts w:ascii="Tahoma" w:hAnsi="Tahoma" w:cs="Tahoma"/>
          <w:sz w:val="20"/>
          <w:szCs w:val="20"/>
        </w:rPr>
        <w:t>1</w:t>
      </w:r>
      <w:r w:rsidR="00F517A3" w:rsidRPr="00696293">
        <w:rPr>
          <w:rFonts w:ascii="Tahoma" w:hAnsi="Tahoma" w:cs="Tahoma"/>
          <w:sz w:val="20"/>
          <w:szCs w:val="20"/>
        </w:rPr>
        <w:t xml:space="preserve"> </w:t>
      </w:r>
      <w:r w:rsidRPr="00696293">
        <w:rPr>
          <w:rFonts w:ascii="Tahoma" w:hAnsi="Tahoma" w:cs="Tahoma"/>
          <w:sz w:val="20"/>
          <w:szCs w:val="20"/>
        </w:rPr>
        <w:t>к Договору, не позднее 5 (пяти) рабочих дней до начала нового отчетного периода.</w:t>
      </w:r>
    </w:p>
    <w:p w14:paraId="2D20F7CA" w14:textId="77777777" w:rsidR="00FF3FB6" w:rsidRPr="00696293" w:rsidRDefault="00FF3FB6" w:rsidP="00696293">
      <w:pPr>
        <w:pStyle w:val="a3"/>
        <w:numPr>
          <w:ilvl w:val="2"/>
          <w:numId w:val="1"/>
        </w:numPr>
        <w:spacing w:after="0" w:line="240" w:lineRule="auto"/>
        <w:ind w:left="0" w:firstLine="709"/>
        <w:jc w:val="both"/>
        <w:rPr>
          <w:rFonts w:ascii="Tahoma" w:hAnsi="Tahoma" w:cs="Tahoma"/>
          <w:sz w:val="20"/>
          <w:szCs w:val="20"/>
        </w:rPr>
      </w:pPr>
      <w:r w:rsidRPr="00696293">
        <w:rPr>
          <w:rFonts w:ascii="Tahoma" w:hAnsi="Tahoma" w:cs="Tahoma"/>
          <w:sz w:val="20"/>
          <w:szCs w:val="20"/>
        </w:rPr>
        <w:t>При увеличении количества, убираемых УС, влекущем за собой увеличение общей стоимости Услуг по Договору, объемы работ корректируются путем заключения Сторонами дополнительного соглашения к Договору.</w:t>
      </w:r>
    </w:p>
    <w:p w14:paraId="64CECF81" w14:textId="77777777" w:rsidR="00FA66A9" w:rsidRPr="00A20B42" w:rsidRDefault="00FF3FB6" w:rsidP="00696293">
      <w:pPr>
        <w:pStyle w:val="a3"/>
        <w:numPr>
          <w:ilvl w:val="2"/>
          <w:numId w:val="1"/>
        </w:numPr>
        <w:spacing w:after="0" w:line="240" w:lineRule="auto"/>
        <w:ind w:left="0" w:firstLine="709"/>
        <w:jc w:val="both"/>
        <w:rPr>
          <w:rFonts w:ascii="Tahoma" w:hAnsi="Tahoma" w:cs="Tahoma"/>
          <w:sz w:val="20"/>
          <w:szCs w:val="20"/>
        </w:rPr>
      </w:pPr>
      <w:r w:rsidRPr="00696293">
        <w:rPr>
          <w:rFonts w:ascii="Tahoma" w:hAnsi="Tahoma" w:cs="Tahoma"/>
          <w:sz w:val="20"/>
          <w:szCs w:val="20"/>
        </w:rPr>
        <w:t xml:space="preserve">При изменении объема работ по уборке УС в сторону уменьшения, объем и стоимость оказанных услуг по уборке УС определяется на основании Акта приема-передачи услуг (работ) за </w:t>
      </w:r>
      <w:r w:rsidRPr="00A20B42">
        <w:rPr>
          <w:rFonts w:ascii="Tahoma" w:hAnsi="Tahoma" w:cs="Tahoma"/>
          <w:sz w:val="20"/>
          <w:szCs w:val="20"/>
        </w:rPr>
        <w:t>отчетный период подтверждающего фактически оказанный объем услуг по уборке УС Исполнителем.</w:t>
      </w:r>
    </w:p>
    <w:p w14:paraId="6CFB80DF" w14:textId="77777777" w:rsidR="00FA66A9" w:rsidRPr="00A20B42" w:rsidRDefault="00FA66A9" w:rsidP="00FA66A9">
      <w:pPr>
        <w:pStyle w:val="a3"/>
        <w:numPr>
          <w:ilvl w:val="2"/>
          <w:numId w:val="1"/>
        </w:numPr>
        <w:spacing w:after="0" w:line="240" w:lineRule="auto"/>
        <w:ind w:left="0" w:firstLine="709"/>
        <w:jc w:val="both"/>
        <w:rPr>
          <w:rFonts w:ascii="Tahoma" w:hAnsi="Tahoma" w:cs="Tahoma"/>
          <w:sz w:val="20"/>
          <w:szCs w:val="20"/>
        </w:rPr>
      </w:pPr>
      <w:r w:rsidRPr="00A20B42">
        <w:rPr>
          <w:rFonts w:ascii="Tahoma" w:hAnsi="Tahoma" w:cs="Tahoma"/>
          <w:sz w:val="20"/>
          <w:szCs w:val="20"/>
        </w:rPr>
        <w:t>Требовать от Исполнителя, надлежащего исполнения обязательств в соответствии с условиями Договора.</w:t>
      </w:r>
    </w:p>
    <w:p w14:paraId="078BD244" w14:textId="77777777" w:rsidR="00FA66A9" w:rsidRPr="00A20B42" w:rsidRDefault="00FA66A9" w:rsidP="00FA66A9">
      <w:pPr>
        <w:pStyle w:val="a3"/>
        <w:numPr>
          <w:ilvl w:val="2"/>
          <w:numId w:val="1"/>
        </w:numPr>
        <w:spacing w:after="0" w:line="240" w:lineRule="auto"/>
        <w:ind w:left="0" w:firstLine="709"/>
        <w:jc w:val="both"/>
        <w:rPr>
          <w:rFonts w:ascii="Tahoma" w:hAnsi="Tahoma" w:cs="Tahoma"/>
          <w:sz w:val="20"/>
          <w:szCs w:val="20"/>
        </w:rPr>
      </w:pPr>
      <w:r w:rsidRPr="00A20B42">
        <w:rPr>
          <w:rFonts w:ascii="Tahoma" w:hAnsi="Tahoma" w:cs="Tahoma"/>
          <w:sz w:val="20"/>
          <w:szCs w:val="20"/>
        </w:rPr>
        <w:t>Требовать от Исполнителя представления надлежащим образом оформленных документов, указанных в Договоре, в том числе, документов подтверждающих исполнение обязательств в соответствии с условиями Договора.</w:t>
      </w:r>
    </w:p>
    <w:p w14:paraId="1A0E39DF" w14:textId="77777777" w:rsidR="00FA66A9" w:rsidRPr="00A20B42" w:rsidRDefault="00FA66A9" w:rsidP="00FA66A9">
      <w:pPr>
        <w:pStyle w:val="a3"/>
        <w:numPr>
          <w:ilvl w:val="2"/>
          <w:numId w:val="1"/>
        </w:numPr>
        <w:spacing w:after="0" w:line="240" w:lineRule="auto"/>
        <w:ind w:left="0" w:firstLine="709"/>
        <w:jc w:val="both"/>
        <w:rPr>
          <w:rFonts w:ascii="Tahoma" w:hAnsi="Tahoma" w:cs="Tahoma"/>
          <w:sz w:val="20"/>
          <w:szCs w:val="20"/>
        </w:rPr>
      </w:pPr>
      <w:r w:rsidRPr="00A20B42">
        <w:rPr>
          <w:rFonts w:ascii="Tahoma" w:hAnsi="Tahoma" w:cs="Tahoma"/>
          <w:sz w:val="20"/>
          <w:szCs w:val="20"/>
        </w:rPr>
        <w:t>Требовать оплаты неустойки (штрафа, пени) и (или) возмещения убытков, причиненных по вине Исполнителя.</w:t>
      </w:r>
    </w:p>
    <w:p w14:paraId="2ECED836" w14:textId="77777777" w:rsidR="006B079B" w:rsidRPr="00A20B42" w:rsidRDefault="006B079B" w:rsidP="006B079B">
      <w:pPr>
        <w:pStyle w:val="a3"/>
        <w:numPr>
          <w:ilvl w:val="2"/>
          <w:numId w:val="1"/>
        </w:numPr>
        <w:spacing w:after="0" w:line="240" w:lineRule="auto"/>
        <w:ind w:left="0" w:firstLine="709"/>
        <w:jc w:val="both"/>
        <w:rPr>
          <w:rFonts w:ascii="Tahoma" w:hAnsi="Tahoma" w:cs="Tahoma"/>
          <w:sz w:val="20"/>
          <w:szCs w:val="20"/>
        </w:rPr>
      </w:pPr>
      <w:r w:rsidRPr="00A20B42">
        <w:rPr>
          <w:rFonts w:ascii="Tahoma" w:hAnsi="Tahoma" w:cs="Tahoma"/>
          <w:sz w:val="20"/>
          <w:szCs w:val="20"/>
        </w:rPr>
        <w:t>Консультироваться у Исполнителя по всем вопросам, относящимся к предмету настоящего Договора. Ответ Исполнителя должен быть конкретным, результатом ответа должно быть полное решение всех поставленных Заказчиком вопросов, связанных с исполнением настоящего Договора.</w:t>
      </w:r>
    </w:p>
    <w:p w14:paraId="50494BEF" w14:textId="77777777" w:rsidR="006B079B" w:rsidRPr="00A20B42" w:rsidRDefault="006B079B" w:rsidP="006B079B">
      <w:pPr>
        <w:pStyle w:val="a3"/>
        <w:numPr>
          <w:ilvl w:val="2"/>
          <w:numId w:val="1"/>
        </w:numPr>
        <w:spacing w:after="0" w:line="240" w:lineRule="auto"/>
        <w:ind w:left="0" w:firstLine="709"/>
        <w:jc w:val="both"/>
        <w:rPr>
          <w:rFonts w:ascii="Tahoma" w:hAnsi="Tahoma" w:cs="Tahoma"/>
          <w:sz w:val="20"/>
          <w:szCs w:val="20"/>
        </w:rPr>
      </w:pPr>
      <w:r w:rsidRPr="00A20B42">
        <w:rPr>
          <w:rFonts w:ascii="Tahoma" w:hAnsi="Tahoma" w:cs="Tahoma"/>
          <w:sz w:val="20"/>
          <w:szCs w:val="20"/>
        </w:rPr>
        <w:t>Требовать предоставления копии согласий персонала Исполнителя на обработку и передачу их персональных данных третьим лицам, включая Заказчика.</w:t>
      </w:r>
    </w:p>
    <w:p w14:paraId="26F2F222" w14:textId="77777777" w:rsidR="007358F1" w:rsidRPr="00A20B42" w:rsidRDefault="007358F1" w:rsidP="007358F1">
      <w:pPr>
        <w:pStyle w:val="a3"/>
        <w:numPr>
          <w:ilvl w:val="2"/>
          <w:numId w:val="1"/>
        </w:numPr>
        <w:spacing w:after="0" w:line="240" w:lineRule="auto"/>
        <w:ind w:left="0" w:firstLine="709"/>
        <w:jc w:val="both"/>
        <w:rPr>
          <w:rFonts w:ascii="Tahoma" w:hAnsi="Tahoma" w:cs="Tahoma"/>
          <w:sz w:val="20"/>
          <w:szCs w:val="20"/>
        </w:rPr>
      </w:pPr>
      <w:r w:rsidRPr="00A20B42">
        <w:rPr>
          <w:rFonts w:ascii="Tahoma" w:hAnsi="Tahoma" w:cs="Tahoma"/>
          <w:sz w:val="20"/>
          <w:szCs w:val="20"/>
        </w:rPr>
        <w:t>Уточнять и корректировать желаемые для Заказчика результаты оказываемых услуг в случае существенного изменения обстоятельств.</w:t>
      </w:r>
    </w:p>
    <w:p w14:paraId="513FC1D1" w14:textId="77777777" w:rsidR="007358F1" w:rsidRPr="00A20B42" w:rsidRDefault="007358F1" w:rsidP="007358F1">
      <w:pPr>
        <w:pStyle w:val="a3"/>
        <w:numPr>
          <w:ilvl w:val="2"/>
          <w:numId w:val="1"/>
        </w:numPr>
        <w:spacing w:after="0" w:line="240" w:lineRule="auto"/>
        <w:ind w:left="0" w:firstLine="709"/>
        <w:jc w:val="both"/>
        <w:rPr>
          <w:rFonts w:ascii="Tahoma" w:hAnsi="Tahoma" w:cs="Tahoma"/>
          <w:sz w:val="20"/>
          <w:szCs w:val="20"/>
        </w:rPr>
      </w:pPr>
      <w:r w:rsidRPr="00A20B42">
        <w:rPr>
          <w:rFonts w:ascii="Tahoma" w:hAnsi="Tahoma" w:cs="Tahoma"/>
          <w:sz w:val="20"/>
          <w:szCs w:val="20"/>
        </w:rPr>
        <w:t>Отказаться от исполнения Договора и потребовать полного возмещения убытков, если в срок, указанный Заказчиком в мотивированном отказе от приемки услуг, недостатки услуг не устранены Исполнителем. Заказчик также вправе отказаться от исполнения Договора, если им обнаружен существенный недостаток оказанных услуг или иные существенные отступления от условий Договора.</w:t>
      </w:r>
    </w:p>
    <w:p w14:paraId="15FB4300" w14:textId="65E44B0C" w:rsidR="007358F1" w:rsidRDefault="007358F1" w:rsidP="007358F1">
      <w:pPr>
        <w:pStyle w:val="a3"/>
        <w:numPr>
          <w:ilvl w:val="2"/>
          <w:numId w:val="1"/>
        </w:numPr>
        <w:spacing w:after="0" w:line="240" w:lineRule="auto"/>
        <w:ind w:left="0" w:firstLine="709"/>
        <w:jc w:val="both"/>
        <w:rPr>
          <w:rFonts w:ascii="Tahoma" w:hAnsi="Tahoma" w:cs="Tahoma"/>
          <w:sz w:val="20"/>
          <w:szCs w:val="20"/>
        </w:rPr>
      </w:pPr>
      <w:r w:rsidRPr="00A20B42">
        <w:rPr>
          <w:rFonts w:ascii="Tahoma" w:hAnsi="Tahoma" w:cs="Tahoma"/>
          <w:sz w:val="20"/>
          <w:szCs w:val="20"/>
        </w:rPr>
        <w:t>В любое время до сдачи ему результата оказания услуг отказаться от исполнения Договора и приложений к нему, уплатив Исполнителю часть установленной цены пропорционально части услуг, оказанных до получения извещения об отказе Заказчика от исполнения Договора.</w:t>
      </w:r>
    </w:p>
    <w:p w14:paraId="021FECD8" w14:textId="264A6DF1" w:rsidR="00FB61D0" w:rsidRPr="00A20B42" w:rsidRDefault="00FB61D0" w:rsidP="007358F1">
      <w:pPr>
        <w:pStyle w:val="a3"/>
        <w:numPr>
          <w:ilvl w:val="2"/>
          <w:numId w:val="1"/>
        </w:numPr>
        <w:spacing w:after="0" w:line="240" w:lineRule="auto"/>
        <w:ind w:left="0" w:firstLine="709"/>
        <w:jc w:val="both"/>
        <w:rPr>
          <w:rFonts w:ascii="Tahoma" w:hAnsi="Tahoma" w:cs="Tahoma"/>
          <w:sz w:val="20"/>
          <w:szCs w:val="20"/>
        </w:rPr>
      </w:pPr>
      <w:r>
        <w:rPr>
          <w:rFonts w:ascii="Tahoma" w:hAnsi="Tahoma" w:cs="Tahoma"/>
          <w:sz w:val="20"/>
          <w:szCs w:val="20"/>
        </w:rPr>
        <w:t xml:space="preserve">Инициировать </w:t>
      </w:r>
      <w:r w:rsidRPr="00FB61D0">
        <w:rPr>
          <w:rFonts w:ascii="Tahoma" w:hAnsi="Tahoma" w:cs="Tahoma"/>
          <w:bCs/>
          <w:sz w:val="20"/>
          <w:szCs w:val="20"/>
        </w:rPr>
        <w:t>пролонгаци</w:t>
      </w:r>
      <w:r>
        <w:rPr>
          <w:rFonts w:ascii="Tahoma" w:hAnsi="Tahoma" w:cs="Tahoma"/>
          <w:bCs/>
          <w:sz w:val="20"/>
          <w:szCs w:val="20"/>
        </w:rPr>
        <w:t>ю</w:t>
      </w:r>
      <w:r w:rsidRPr="00FB61D0">
        <w:rPr>
          <w:rFonts w:ascii="Tahoma" w:hAnsi="Tahoma" w:cs="Tahoma"/>
          <w:bCs/>
          <w:sz w:val="20"/>
          <w:szCs w:val="20"/>
        </w:rPr>
        <w:t xml:space="preserve"> заключенного Договора с Исполнителем, при отсутствии нарушений Исполнителем условий Договора</w:t>
      </w:r>
      <w:r>
        <w:rPr>
          <w:rFonts w:ascii="Tahoma" w:hAnsi="Tahoma" w:cs="Tahoma"/>
          <w:bCs/>
          <w:sz w:val="20"/>
          <w:szCs w:val="20"/>
        </w:rPr>
        <w:t>.</w:t>
      </w:r>
    </w:p>
    <w:p w14:paraId="634602D5" w14:textId="77777777" w:rsidR="00FF3FB6" w:rsidRPr="00A20B42" w:rsidRDefault="00FA66A9" w:rsidP="00FA66A9">
      <w:pPr>
        <w:pStyle w:val="a3"/>
        <w:numPr>
          <w:ilvl w:val="2"/>
          <w:numId w:val="1"/>
        </w:numPr>
        <w:spacing w:after="0" w:line="240" w:lineRule="auto"/>
        <w:ind w:left="0" w:firstLine="709"/>
        <w:jc w:val="both"/>
        <w:rPr>
          <w:rFonts w:ascii="Tahoma" w:hAnsi="Tahoma" w:cs="Tahoma"/>
          <w:sz w:val="20"/>
          <w:szCs w:val="20"/>
        </w:rPr>
      </w:pPr>
      <w:r w:rsidRPr="00A20B42">
        <w:rPr>
          <w:rFonts w:ascii="Tahoma" w:hAnsi="Tahoma" w:cs="Tahoma"/>
          <w:sz w:val="20"/>
          <w:szCs w:val="20"/>
        </w:rPr>
        <w:t>Осуществлять иные действия, предусмотренные Договором и действующим законодательством Российской Федерации.</w:t>
      </w:r>
    </w:p>
    <w:p w14:paraId="0FE78930" w14:textId="77777777" w:rsidR="00FF3FB6" w:rsidRPr="00696293" w:rsidRDefault="00FF3FB6" w:rsidP="00696293">
      <w:pPr>
        <w:spacing w:after="0" w:line="240" w:lineRule="auto"/>
        <w:ind w:firstLine="709"/>
        <w:jc w:val="both"/>
        <w:rPr>
          <w:rFonts w:ascii="Tahoma" w:hAnsi="Tahoma" w:cs="Tahoma"/>
          <w:sz w:val="20"/>
          <w:szCs w:val="20"/>
        </w:rPr>
      </w:pPr>
    </w:p>
    <w:p w14:paraId="4086A7D1" w14:textId="77777777" w:rsidR="00FD76C5" w:rsidRPr="00696293" w:rsidRDefault="00FD76C5" w:rsidP="00696293">
      <w:pPr>
        <w:pStyle w:val="a3"/>
        <w:numPr>
          <w:ilvl w:val="0"/>
          <w:numId w:val="1"/>
        </w:numPr>
        <w:tabs>
          <w:tab w:val="left" w:pos="851"/>
        </w:tabs>
        <w:spacing w:after="0" w:line="240" w:lineRule="auto"/>
        <w:ind w:left="0" w:firstLine="709"/>
        <w:jc w:val="center"/>
        <w:rPr>
          <w:rFonts w:ascii="Tahoma" w:eastAsia="Times New Roman" w:hAnsi="Tahoma" w:cs="Tahoma"/>
          <w:b/>
          <w:sz w:val="20"/>
          <w:szCs w:val="20"/>
          <w:lang w:eastAsia="ru-RU"/>
        </w:rPr>
      </w:pPr>
      <w:r w:rsidRPr="00696293">
        <w:rPr>
          <w:rFonts w:ascii="Tahoma" w:eastAsia="Times New Roman" w:hAnsi="Tahoma" w:cs="Tahoma"/>
          <w:b/>
          <w:sz w:val="20"/>
          <w:szCs w:val="20"/>
          <w:lang w:eastAsia="ru-RU"/>
        </w:rPr>
        <w:t>СТОИМОСТЬ УСЛУГ И</w:t>
      </w:r>
      <w:r w:rsidR="001D16C3" w:rsidRPr="00696293">
        <w:rPr>
          <w:rFonts w:ascii="Tahoma" w:eastAsia="Times New Roman" w:hAnsi="Tahoma" w:cs="Tahoma"/>
          <w:b/>
          <w:sz w:val="20"/>
          <w:szCs w:val="20"/>
          <w:lang w:eastAsia="ru-RU"/>
        </w:rPr>
        <w:t xml:space="preserve"> ПОРЯДОК ОПЛАТЫ</w:t>
      </w:r>
    </w:p>
    <w:p w14:paraId="08E0CB4E" w14:textId="3E0DC373" w:rsidR="00464144" w:rsidRPr="00696293" w:rsidRDefault="00DF3783" w:rsidP="00696293">
      <w:pPr>
        <w:pStyle w:val="a3"/>
        <w:numPr>
          <w:ilvl w:val="1"/>
          <w:numId w:val="1"/>
        </w:numPr>
        <w:tabs>
          <w:tab w:val="left" w:pos="567"/>
        </w:tabs>
        <w:spacing w:after="0" w:line="240" w:lineRule="auto"/>
        <w:ind w:left="0" w:right="-1" w:firstLine="709"/>
        <w:jc w:val="both"/>
        <w:rPr>
          <w:rFonts w:ascii="Tahoma" w:hAnsi="Tahoma" w:cs="Tahoma"/>
          <w:sz w:val="20"/>
          <w:szCs w:val="20"/>
        </w:rPr>
      </w:pPr>
      <w:r w:rsidRPr="00936C51">
        <w:rPr>
          <w:rFonts w:ascii="Tahoma" w:hAnsi="Tahoma" w:cs="Tahoma"/>
          <w:sz w:val="20"/>
          <w:szCs w:val="20"/>
        </w:rPr>
        <w:lastRenderedPageBreak/>
        <w:t>Общая (максимальная) стоимость Договора на оказание Услуг не должна превышать рублей копе</w:t>
      </w:r>
      <w:r>
        <w:rPr>
          <w:rFonts w:ascii="Tahoma" w:hAnsi="Tahoma" w:cs="Tahoma"/>
          <w:sz w:val="20"/>
          <w:szCs w:val="20"/>
        </w:rPr>
        <w:t>ек</w:t>
      </w:r>
      <w:r w:rsidRPr="00936C51">
        <w:rPr>
          <w:rFonts w:ascii="Tahoma" w:hAnsi="Tahoma" w:cs="Tahoma"/>
          <w:sz w:val="20"/>
          <w:szCs w:val="20"/>
        </w:rPr>
        <w:t xml:space="preserve"> (</w:t>
      </w:r>
      <w:r w:rsidR="00B35824">
        <w:rPr>
          <w:rFonts w:ascii="Tahoma" w:hAnsi="Tahoma" w:cs="Tahoma"/>
          <w:sz w:val="20"/>
          <w:szCs w:val="20"/>
        </w:rPr>
        <w:t xml:space="preserve">рублей </w:t>
      </w:r>
      <w:r>
        <w:rPr>
          <w:rFonts w:ascii="Tahoma" w:hAnsi="Tahoma" w:cs="Tahoma"/>
          <w:sz w:val="20"/>
          <w:szCs w:val="20"/>
        </w:rPr>
        <w:t>копеек</w:t>
      </w:r>
      <w:r w:rsidRPr="00936C51">
        <w:rPr>
          <w:rFonts w:ascii="Tahoma" w:hAnsi="Tahoma" w:cs="Tahoma"/>
          <w:sz w:val="20"/>
          <w:szCs w:val="20"/>
        </w:rPr>
        <w:t xml:space="preserve">) НДС на весь период действия настоящего Договора. </w:t>
      </w:r>
      <w:r w:rsidRPr="00936C51">
        <w:rPr>
          <w:rFonts w:ascii="Tahoma" w:eastAsia="Times New Roman" w:hAnsi="Tahoma" w:cs="Tahoma"/>
          <w:sz w:val="20"/>
          <w:szCs w:val="20"/>
          <w:lang w:eastAsia="ru-RU"/>
        </w:rPr>
        <w:t xml:space="preserve"> </w:t>
      </w:r>
      <w:r w:rsidR="00CB3CE2" w:rsidRPr="00696293">
        <w:rPr>
          <w:rFonts w:ascii="Tahoma" w:eastAsia="Times New Roman" w:hAnsi="Tahoma" w:cs="Tahoma"/>
          <w:sz w:val="20"/>
          <w:szCs w:val="20"/>
          <w:lang w:eastAsia="ru-RU"/>
        </w:rPr>
        <w:t xml:space="preserve">Расчет </w:t>
      </w:r>
      <w:r w:rsidR="00CB3CE2" w:rsidRPr="00696293">
        <w:rPr>
          <w:rFonts w:ascii="Tahoma" w:hAnsi="Tahoma" w:cs="Tahoma"/>
          <w:sz w:val="20"/>
          <w:szCs w:val="20"/>
        </w:rPr>
        <w:t>общей (максимальной) стоимости Догов</w:t>
      </w:r>
      <w:r w:rsidR="00AD5F91" w:rsidRPr="00696293">
        <w:rPr>
          <w:rFonts w:ascii="Tahoma" w:hAnsi="Tahoma" w:cs="Tahoma"/>
          <w:sz w:val="20"/>
          <w:szCs w:val="20"/>
        </w:rPr>
        <w:t>ора Приведен в Приложении №1 к Д</w:t>
      </w:r>
      <w:r w:rsidR="00CB3CE2" w:rsidRPr="00696293">
        <w:rPr>
          <w:rFonts w:ascii="Tahoma" w:hAnsi="Tahoma" w:cs="Tahoma"/>
          <w:sz w:val="20"/>
          <w:szCs w:val="20"/>
        </w:rPr>
        <w:t>оговору.</w:t>
      </w:r>
      <w:r w:rsidR="00464144" w:rsidRPr="00696293">
        <w:rPr>
          <w:rFonts w:ascii="Tahoma" w:hAnsi="Tahoma" w:cs="Tahoma"/>
          <w:sz w:val="20"/>
          <w:szCs w:val="20"/>
        </w:rPr>
        <w:t xml:space="preserve"> </w:t>
      </w:r>
      <w:r w:rsidR="00564439" w:rsidRPr="00696293">
        <w:rPr>
          <w:rFonts w:ascii="Tahoma" w:hAnsi="Tahoma" w:cs="Tahoma"/>
          <w:iCs/>
          <w:sz w:val="20"/>
          <w:szCs w:val="20"/>
        </w:rPr>
        <w:t xml:space="preserve">В </w:t>
      </w:r>
      <w:r w:rsidR="009C0332" w:rsidRPr="00696293">
        <w:rPr>
          <w:rFonts w:ascii="Tahoma" w:hAnsi="Tahoma" w:cs="Tahoma"/>
          <w:iCs/>
          <w:sz w:val="20"/>
          <w:szCs w:val="20"/>
        </w:rPr>
        <w:t xml:space="preserve">цену Договора входят </w:t>
      </w:r>
      <w:r w:rsidR="0013658A" w:rsidRPr="0013658A">
        <w:rPr>
          <w:rFonts w:ascii="Tahoma" w:hAnsi="Tahoma" w:cs="Tahoma"/>
          <w:iCs/>
          <w:sz w:val="20"/>
          <w:szCs w:val="20"/>
        </w:rPr>
        <w:t>в себя стоимость по оказанию клининговых услуг предусмотренных технологической программой уборки, в том числе, затраты на оборудование, инвентарь, спецодежду, специальную технику, расходные материалы, необходимые для оказания услуг по Договору, включая расходы на их доставку до места оказания услуг погрузо-разгрузочные работы, командировочные расходы при необходимости, а также налоги, сборы и другие обязательные платежи Исполнител</w:t>
      </w:r>
      <w:r w:rsidR="0013658A">
        <w:rPr>
          <w:rFonts w:ascii="Tahoma" w:hAnsi="Tahoma" w:cs="Tahoma"/>
          <w:iCs/>
          <w:sz w:val="20"/>
          <w:szCs w:val="20"/>
        </w:rPr>
        <w:t>я</w:t>
      </w:r>
      <w:r w:rsidR="00564439" w:rsidRPr="00696293">
        <w:rPr>
          <w:rFonts w:ascii="Tahoma" w:hAnsi="Tahoma" w:cs="Tahoma"/>
          <w:iCs/>
          <w:sz w:val="20"/>
          <w:szCs w:val="20"/>
        </w:rPr>
        <w:t xml:space="preserve">. </w:t>
      </w:r>
    </w:p>
    <w:p w14:paraId="32E422AA" w14:textId="77777777" w:rsidR="00147195" w:rsidRPr="00696293" w:rsidRDefault="008F7F71" w:rsidP="00696293">
      <w:pPr>
        <w:tabs>
          <w:tab w:val="left" w:pos="851"/>
        </w:tabs>
        <w:spacing w:after="0" w:line="240" w:lineRule="auto"/>
        <w:ind w:firstLine="709"/>
        <w:jc w:val="both"/>
        <w:rPr>
          <w:rFonts w:ascii="Tahoma" w:hAnsi="Tahoma" w:cs="Tahoma"/>
          <w:sz w:val="20"/>
          <w:szCs w:val="20"/>
        </w:rPr>
      </w:pPr>
      <w:r w:rsidRPr="00696293">
        <w:rPr>
          <w:rFonts w:ascii="Tahoma" w:hAnsi="Tahoma" w:cs="Tahoma"/>
          <w:sz w:val="20"/>
          <w:szCs w:val="20"/>
        </w:rPr>
        <w:tab/>
      </w:r>
      <w:r w:rsidR="00147195" w:rsidRPr="00696293">
        <w:rPr>
          <w:rFonts w:ascii="Tahoma" w:hAnsi="Tahoma" w:cs="Tahoma"/>
          <w:sz w:val="20"/>
          <w:szCs w:val="20"/>
        </w:rPr>
        <w:t>Цена Договора может быть снижена по соглашению Сторон без изменения предусмотренных Договором количества услуг и иных условий исполнения Договора.</w:t>
      </w:r>
    </w:p>
    <w:p w14:paraId="7512977D" w14:textId="1A409591" w:rsidR="00147195" w:rsidRDefault="008F7F71" w:rsidP="00696293">
      <w:pPr>
        <w:tabs>
          <w:tab w:val="left" w:pos="851"/>
        </w:tabs>
        <w:spacing w:after="0" w:line="240" w:lineRule="auto"/>
        <w:ind w:firstLine="709"/>
        <w:jc w:val="both"/>
        <w:rPr>
          <w:rFonts w:ascii="Tahoma" w:hAnsi="Tahoma" w:cs="Tahoma"/>
          <w:sz w:val="20"/>
          <w:szCs w:val="20"/>
        </w:rPr>
      </w:pPr>
      <w:r w:rsidRPr="00696293">
        <w:rPr>
          <w:rFonts w:ascii="Tahoma" w:hAnsi="Tahoma" w:cs="Tahoma"/>
          <w:sz w:val="20"/>
          <w:szCs w:val="20"/>
        </w:rPr>
        <w:tab/>
      </w:r>
      <w:r w:rsidR="00147195" w:rsidRPr="00696293">
        <w:rPr>
          <w:rFonts w:ascii="Tahoma" w:hAnsi="Tahoma" w:cs="Tahoma"/>
          <w:sz w:val="20"/>
          <w:szCs w:val="20"/>
        </w:rPr>
        <w:t>По соглашению Сторон цена Договора может быть снижена без изменения предусмотренных Договором объема и качества оказываемых услуг, и иных условий Договора.</w:t>
      </w:r>
    </w:p>
    <w:p w14:paraId="3AB69D50" w14:textId="749484C3" w:rsidR="00F90783" w:rsidRPr="00F90783" w:rsidRDefault="00F90783" w:rsidP="00F90783">
      <w:pPr>
        <w:tabs>
          <w:tab w:val="left" w:pos="851"/>
        </w:tabs>
        <w:spacing w:after="0" w:line="240" w:lineRule="auto"/>
        <w:ind w:firstLine="709"/>
        <w:jc w:val="both"/>
        <w:rPr>
          <w:rFonts w:ascii="Tahoma" w:hAnsi="Tahoma" w:cs="Tahoma"/>
          <w:iCs/>
          <w:sz w:val="20"/>
          <w:szCs w:val="20"/>
        </w:rPr>
      </w:pPr>
      <w:r w:rsidRPr="00F90783">
        <w:rPr>
          <w:rFonts w:ascii="Tahoma" w:hAnsi="Tahoma" w:cs="Tahoma"/>
          <w:iCs/>
          <w:sz w:val="20"/>
          <w:szCs w:val="20"/>
        </w:rPr>
        <w:t>Заказчик в ходе исполнения Договора вправе изменить объем оказываемых услуг. При этом</w:t>
      </w:r>
      <w:r w:rsidR="004E5E0A">
        <w:rPr>
          <w:rFonts w:ascii="Tahoma" w:hAnsi="Tahoma" w:cs="Tahoma"/>
          <w:iCs/>
          <w:sz w:val="20"/>
          <w:szCs w:val="20"/>
        </w:rPr>
        <w:t xml:space="preserve"> допускается</w:t>
      </w:r>
      <w:r w:rsidRPr="00F90783">
        <w:rPr>
          <w:rFonts w:ascii="Tahoma" w:hAnsi="Tahoma" w:cs="Tahoma"/>
          <w:iCs/>
          <w:sz w:val="20"/>
          <w:szCs w:val="20"/>
        </w:rPr>
        <w:t xml:space="preserve"> увеличение или уменьшение цены Договора пропорционально дополнительному объему услуг.</w:t>
      </w:r>
    </w:p>
    <w:p w14:paraId="654A9E67" w14:textId="77777777" w:rsidR="00E505D2" w:rsidRPr="00696293" w:rsidRDefault="00444C49" w:rsidP="00696293">
      <w:pPr>
        <w:pStyle w:val="a3"/>
        <w:numPr>
          <w:ilvl w:val="1"/>
          <w:numId w:val="1"/>
        </w:numPr>
        <w:tabs>
          <w:tab w:val="left" w:pos="851"/>
        </w:tabs>
        <w:spacing w:after="0" w:line="240" w:lineRule="auto"/>
        <w:ind w:left="0" w:firstLine="709"/>
        <w:jc w:val="both"/>
        <w:rPr>
          <w:rFonts w:ascii="Tahoma" w:eastAsia="Times New Roman" w:hAnsi="Tahoma" w:cs="Tahoma"/>
          <w:sz w:val="20"/>
          <w:szCs w:val="20"/>
          <w:lang w:eastAsia="ru-RU"/>
        </w:rPr>
      </w:pPr>
      <w:r w:rsidRPr="00696293">
        <w:rPr>
          <w:rFonts w:ascii="Tahoma" w:eastAsia="Times New Roman" w:hAnsi="Tahoma" w:cs="Tahoma"/>
          <w:sz w:val="20"/>
          <w:szCs w:val="20"/>
          <w:lang w:eastAsia="ru-RU"/>
        </w:rPr>
        <w:t>Оплата услуг по уборке</w:t>
      </w:r>
      <w:r w:rsidR="00E505D2" w:rsidRPr="00696293">
        <w:rPr>
          <w:rFonts w:ascii="Tahoma" w:eastAsia="Times New Roman" w:hAnsi="Tahoma" w:cs="Tahoma"/>
          <w:sz w:val="20"/>
          <w:szCs w:val="20"/>
          <w:lang w:eastAsia="ru-RU"/>
        </w:rPr>
        <w:t xml:space="preserve"> помещений и территории, прилегающей к объекту «Заказчика»</w:t>
      </w:r>
      <w:r w:rsidR="00E505D2" w:rsidRPr="00696293">
        <w:rPr>
          <w:rFonts w:ascii="Tahoma" w:hAnsi="Tahoma" w:cs="Tahoma"/>
          <w:sz w:val="20"/>
          <w:szCs w:val="20"/>
        </w:rPr>
        <w:t xml:space="preserve"> </w:t>
      </w:r>
      <w:r w:rsidR="00E505D2" w:rsidRPr="00696293">
        <w:rPr>
          <w:rFonts w:ascii="Tahoma" w:eastAsia="Times New Roman" w:hAnsi="Tahoma" w:cs="Tahoma"/>
          <w:sz w:val="20"/>
          <w:szCs w:val="20"/>
          <w:lang w:eastAsia="ru-RU"/>
        </w:rPr>
        <w:t>производится один раз в месяц в соответствии с фактически выполненными объемами работ.</w:t>
      </w:r>
    </w:p>
    <w:p w14:paraId="7AABC954" w14:textId="77777777" w:rsidR="00444C49" w:rsidRPr="00696293" w:rsidRDefault="006C6241" w:rsidP="00696293">
      <w:pPr>
        <w:pStyle w:val="a3"/>
        <w:numPr>
          <w:ilvl w:val="1"/>
          <w:numId w:val="1"/>
        </w:numPr>
        <w:tabs>
          <w:tab w:val="left" w:pos="851"/>
        </w:tabs>
        <w:spacing w:after="0" w:line="240" w:lineRule="auto"/>
        <w:ind w:left="0" w:firstLine="709"/>
        <w:jc w:val="both"/>
        <w:rPr>
          <w:rFonts w:ascii="Tahoma" w:eastAsia="Times New Roman" w:hAnsi="Tahoma" w:cs="Tahoma"/>
          <w:sz w:val="20"/>
          <w:szCs w:val="20"/>
          <w:lang w:eastAsia="ru-RU"/>
        </w:rPr>
      </w:pPr>
      <w:r w:rsidRPr="00696293">
        <w:rPr>
          <w:rFonts w:ascii="Tahoma" w:eastAsia="Times New Roman" w:hAnsi="Tahoma" w:cs="Tahoma"/>
          <w:sz w:val="20"/>
          <w:szCs w:val="20"/>
          <w:lang w:eastAsia="ru-RU"/>
        </w:rPr>
        <w:t>Расчет стоимости данных Услуг по настоящему Договору за отчетный месяц производится путем умножения стоимости в день за 1 (один) кв.м. на количество дней, в которые фактически оказывались Услуги, и умножением на фактически обслуживаемую площадь Объекта (кв.м.)</w:t>
      </w:r>
    </w:p>
    <w:p w14:paraId="2B579BA5" w14:textId="77777777" w:rsidR="006C6241" w:rsidRPr="00696293" w:rsidRDefault="006C6241" w:rsidP="00696293">
      <w:pPr>
        <w:spacing w:after="0" w:line="240" w:lineRule="auto"/>
        <w:ind w:firstLine="709"/>
        <w:jc w:val="both"/>
        <w:rPr>
          <w:rFonts w:ascii="Tahoma" w:hAnsi="Tahoma" w:cs="Tahoma"/>
          <w:sz w:val="20"/>
          <w:szCs w:val="20"/>
        </w:rPr>
      </w:pPr>
      <w:r w:rsidRPr="00696293">
        <w:rPr>
          <w:rFonts w:ascii="Tahoma" w:hAnsi="Tahoma" w:cs="Tahoma"/>
          <w:sz w:val="20"/>
          <w:szCs w:val="20"/>
        </w:rPr>
        <w:t>В случае если Услуги оказывались не полный календарный месяц (временное закрытие Объекта, выходные и праздничные дни и др.), расчет стоимости услуг по конкретному Объекту производится пропорционально количеству дней фактического оказания Услуг.</w:t>
      </w:r>
    </w:p>
    <w:p w14:paraId="5AFAD3CB" w14:textId="77777777" w:rsidR="006C6241" w:rsidRPr="00696293" w:rsidRDefault="006C6241" w:rsidP="00696293">
      <w:pPr>
        <w:pStyle w:val="a3"/>
        <w:tabs>
          <w:tab w:val="left" w:pos="851"/>
        </w:tabs>
        <w:spacing w:after="0" w:line="240" w:lineRule="auto"/>
        <w:ind w:left="0" w:firstLine="709"/>
        <w:jc w:val="both"/>
        <w:rPr>
          <w:rFonts w:ascii="Tahoma" w:eastAsia="Times New Roman" w:hAnsi="Tahoma" w:cs="Tahoma"/>
          <w:sz w:val="20"/>
          <w:szCs w:val="20"/>
          <w:lang w:eastAsia="ru-RU"/>
        </w:rPr>
      </w:pPr>
      <w:r w:rsidRPr="00696293">
        <w:rPr>
          <w:rFonts w:ascii="Tahoma" w:eastAsia="Times New Roman" w:hAnsi="Tahoma" w:cs="Tahoma"/>
          <w:sz w:val="20"/>
          <w:szCs w:val="20"/>
          <w:lang w:eastAsia="ru-RU"/>
        </w:rPr>
        <w:t>При расчете площади прилегающей территории в зимний период исключена площадь (кв.м) растений, газонов и зеленых насаждений.</w:t>
      </w:r>
    </w:p>
    <w:p w14:paraId="639BFE31" w14:textId="77777777" w:rsidR="006C6241" w:rsidRPr="00696293" w:rsidRDefault="006C6241" w:rsidP="00696293">
      <w:pPr>
        <w:pStyle w:val="a3"/>
        <w:tabs>
          <w:tab w:val="left" w:pos="851"/>
        </w:tabs>
        <w:spacing w:after="0" w:line="240" w:lineRule="auto"/>
        <w:ind w:left="0" w:firstLine="709"/>
        <w:jc w:val="both"/>
        <w:rPr>
          <w:rFonts w:ascii="Tahoma" w:eastAsia="Times New Roman" w:hAnsi="Tahoma" w:cs="Tahoma"/>
          <w:sz w:val="20"/>
          <w:szCs w:val="20"/>
          <w:lang w:eastAsia="ru-RU"/>
        </w:rPr>
      </w:pPr>
      <w:r w:rsidRPr="00696293">
        <w:rPr>
          <w:rFonts w:ascii="Tahoma" w:eastAsia="Times New Roman" w:hAnsi="Tahoma" w:cs="Tahoma"/>
          <w:sz w:val="20"/>
          <w:szCs w:val="20"/>
          <w:lang w:eastAsia="ru-RU"/>
        </w:rPr>
        <w:t>Расчет стоимости услуг по уборке УС по настоящему Договору за отчетный месяц производится путем суммирования по фактически убираемым УС произведений стоимости уборки за 1 (одно) устройство самообслуживания на фактическое количество уборок в месяц (Приложение №</w:t>
      </w:r>
      <w:r w:rsidR="00CB3CE2" w:rsidRPr="00696293">
        <w:rPr>
          <w:rFonts w:ascii="Tahoma" w:eastAsia="Times New Roman" w:hAnsi="Tahoma" w:cs="Tahoma"/>
          <w:sz w:val="20"/>
          <w:szCs w:val="20"/>
          <w:lang w:eastAsia="ru-RU"/>
        </w:rPr>
        <w:t xml:space="preserve">1 </w:t>
      </w:r>
      <w:r w:rsidRPr="00696293">
        <w:rPr>
          <w:rFonts w:ascii="Tahoma" w:eastAsia="Times New Roman" w:hAnsi="Tahoma" w:cs="Tahoma"/>
          <w:sz w:val="20"/>
          <w:szCs w:val="20"/>
          <w:lang w:eastAsia="ru-RU"/>
        </w:rPr>
        <w:t>к Договору).</w:t>
      </w:r>
    </w:p>
    <w:p w14:paraId="727389C5" w14:textId="77777777" w:rsidR="006C6241" w:rsidRPr="00696293" w:rsidRDefault="006C6241" w:rsidP="00696293">
      <w:pPr>
        <w:pStyle w:val="a3"/>
        <w:tabs>
          <w:tab w:val="left" w:pos="851"/>
        </w:tabs>
        <w:spacing w:after="0" w:line="240" w:lineRule="auto"/>
        <w:ind w:left="0" w:firstLine="709"/>
        <w:jc w:val="both"/>
        <w:rPr>
          <w:rFonts w:ascii="Tahoma" w:eastAsia="Times New Roman" w:hAnsi="Tahoma" w:cs="Tahoma"/>
          <w:sz w:val="20"/>
          <w:szCs w:val="20"/>
          <w:lang w:eastAsia="ru-RU"/>
        </w:rPr>
      </w:pPr>
      <w:r w:rsidRPr="00696293">
        <w:rPr>
          <w:rFonts w:ascii="Tahoma" w:eastAsia="Times New Roman" w:hAnsi="Tahoma" w:cs="Tahoma"/>
          <w:sz w:val="20"/>
          <w:szCs w:val="20"/>
          <w:lang w:eastAsia="ru-RU"/>
        </w:rPr>
        <w:t>Заказчик оплачивает фактически оказанные услуги по уборке УС по отдельному счету и Акту приема-передачи услуг (работ).</w:t>
      </w:r>
    </w:p>
    <w:p w14:paraId="557940F4" w14:textId="77777777" w:rsidR="006C6241" w:rsidRPr="00696293" w:rsidRDefault="007839C2" w:rsidP="00696293">
      <w:pPr>
        <w:pStyle w:val="a3"/>
        <w:tabs>
          <w:tab w:val="left" w:pos="851"/>
        </w:tabs>
        <w:spacing w:after="0" w:line="240" w:lineRule="auto"/>
        <w:ind w:left="0" w:firstLine="709"/>
        <w:jc w:val="both"/>
        <w:rPr>
          <w:rFonts w:ascii="Tahoma" w:eastAsia="Times New Roman" w:hAnsi="Tahoma" w:cs="Tahoma"/>
          <w:sz w:val="20"/>
          <w:szCs w:val="20"/>
          <w:lang w:eastAsia="ru-RU"/>
        </w:rPr>
      </w:pPr>
      <w:r w:rsidRPr="00696293">
        <w:rPr>
          <w:rFonts w:ascii="Tahoma" w:hAnsi="Tahoma" w:cs="Tahoma"/>
          <w:sz w:val="20"/>
          <w:szCs w:val="20"/>
        </w:rPr>
        <w:t>Специализированные работы</w:t>
      </w:r>
      <w:r w:rsidR="00F74DBD" w:rsidRPr="00696293">
        <w:rPr>
          <w:rFonts w:ascii="Tahoma" w:hAnsi="Tahoma" w:cs="Tahoma"/>
          <w:sz w:val="20"/>
          <w:szCs w:val="20"/>
        </w:rPr>
        <w:t>,</w:t>
      </w:r>
      <w:r w:rsidRPr="00696293">
        <w:rPr>
          <w:rFonts w:ascii="Tahoma" w:hAnsi="Tahoma" w:cs="Tahoma"/>
          <w:sz w:val="20"/>
          <w:szCs w:val="20"/>
        </w:rPr>
        <w:t xml:space="preserve"> </w:t>
      </w:r>
      <w:r w:rsidR="00420FE0" w:rsidRPr="00696293">
        <w:rPr>
          <w:rFonts w:ascii="Tahoma" w:hAnsi="Tahoma" w:cs="Tahoma"/>
          <w:sz w:val="20"/>
          <w:szCs w:val="20"/>
        </w:rPr>
        <w:t>включены</w:t>
      </w:r>
      <w:r w:rsidRPr="00696293">
        <w:rPr>
          <w:rFonts w:ascii="Tahoma" w:hAnsi="Tahoma" w:cs="Tahoma"/>
          <w:sz w:val="20"/>
          <w:szCs w:val="20"/>
        </w:rPr>
        <w:t xml:space="preserve"> в стоимость основной </w:t>
      </w:r>
      <w:r w:rsidR="001046A7" w:rsidRPr="00696293">
        <w:rPr>
          <w:rFonts w:ascii="Tahoma" w:hAnsi="Tahoma" w:cs="Tahoma"/>
          <w:sz w:val="20"/>
          <w:szCs w:val="20"/>
        </w:rPr>
        <w:t>уборки, осуществляются</w:t>
      </w:r>
      <w:r w:rsidRPr="00696293">
        <w:rPr>
          <w:rFonts w:ascii="Tahoma" w:hAnsi="Tahoma" w:cs="Tahoma"/>
          <w:sz w:val="20"/>
          <w:szCs w:val="20"/>
        </w:rPr>
        <w:t xml:space="preserve"> по заявкам Заказчика по форме Приложения №</w:t>
      </w:r>
      <w:r w:rsidR="00D43776" w:rsidRPr="00696293">
        <w:rPr>
          <w:rFonts w:ascii="Tahoma" w:hAnsi="Tahoma" w:cs="Tahoma"/>
          <w:sz w:val="20"/>
          <w:szCs w:val="20"/>
        </w:rPr>
        <w:t xml:space="preserve"> </w:t>
      </w:r>
      <w:r w:rsidRPr="00696293">
        <w:rPr>
          <w:rFonts w:ascii="Tahoma" w:hAnsi="Tahoma" w:cs="Tahoma"/>
          <w:sz w:val="20"/>
          <w:szCs w:val="20"/>
        </w:rPr>
        <w:t>6</w:t>
      </w:r>
      <w:r w:rsidR="00D43776" w:rsidRPr="00696293">
        <w:rPr>
          <w:rFonts w:ascii="Tahoma" w:hAnsi="Tahoma" w:cs="Tahoma"/>
          <w:sz w:val="20"/>
          <w:szCs w:val="20"/>
        </w:rPr>
        <w:t xml:space="preserve"> к Договору</w:t>
      </w:r>
      <w:r w:rsidR="00F74DBD" w:rsidRPr="00696293">
        <w:rPr>
          <w:rFonts w:ascii="Tahoma" w:hAnsi="Tahoma" w:cs="Tahoma"/>
          <w:sz w:val="20"/>
          <w:szCs w:val="20"/>
        </w:rPr>
        <w:t>,</w:t>
      </w:r>
      <w:r w:rsidRPr="00696293">
        <w:rPr>
          <w:rFonts w:ascii="Tahoma" w:hAnsi="Tahoma" w:cs="Tahoma"/>
          <w:sz w:val="20"/>
          <w:szCs w:val="20"/>
        </w:rPr>
        <w:t xml:space="preserve"> с периодичностью согласно Прилож</w:t>
      </w:r>
      <w:r w:rsidR="00D43776" w:rsidRPr="00696293">
        <w:rPr>
          <w:rFonts w:ascii="Tahoma" w:hAnsi="Tahoma" w:cs="Tahoma"/>
          <w:sz w:val="20"/>
          <w:szCs w:val="20"/>
        </w:rPr>
        <w:t>ению</w:t>
      </w:r>
      <w:r w:rsidRPr="00696293">
        <w:rPr>
          <w:rFonts w:ascii="Tahoma" w:hAnsi="Tahoma" w:cs="Tahoma"/>
          <w:sz w:val="20"/>
          <w:szCs w:val="20"/>
        </w:rPr>
        <w:t xml:space="preserve"> №</w:t>
      </w:r>
      <w:r w:rsidR="00D43776" w:rsidRPr="00696293">
        <w:rPr>
          <w:rFonts w:ascii="Tahoma" w:hAnsi="Tahoma" w:cs="Tahoma"/>
          <w:sz w:val="20"/>
          <w:szCs w:val="20"/>
        </w:rPr>
        <w:t xml:space="preserve"> </w:t>
      </w:r>
      <w:r w:rsidRPr="00696293">
        <w:rPr>
          <w:rFonts w:ascii="Tahoma" w:hAnsi="Tahoma" w:cs="Tahoma"/>
          <w:sz w:val="20"/>
          <w:szCs w:val="20"/>
        </w:rPr>
        <w:t xml:space="preserve">2 </w:t>
      </w:r>
      <w:r w:rsidR="00D43776" w:rsidRPr="00696293">
        <w:rPr>
          <w:rFonts w:ascii="Tahoma" w:hAnsi="Tahoma" w:cs="Tahoma"/>
          <w:sz w:val="20"/>
          <w:szCs w:val="20"/>
        </w:rPr>
        <w:t xml:space="preserve">к Договору, </w:t>
      </w:r>
      <w:r w:rsidRPr="00696293">
        <w:rPr>
          <w:rFonts w:ascii="Tahoma" w:hAnsi="Tahoma" w:cs="Tahoma"/>
          <w:sz w:val="20"/>
          <w:szCs w:val="20"/>
        </w:rPr>
        <w:t xml:space="preserve">указанной в таблице. Заказчик </w:t>
      </w:r>
      <w:r w:rsidR="006151FC" w:rsidRPr="00696293">
        <w:rPr>
          <w:rFonts w:ascii="Tahoma" w:hAnsi="Tahoma" w:cs="Tahoma"/>
          <w:sz w:val="20"/>
          <w:szCs w:val="20"/>
        </w:rPr>
        <w:t xml:space="preserve">указывает </w:t>
      </w:r>
      <w:r w:rsidRPr="00696293">
        <w:rPr>
          <w:rFonts w:ascii="Tahoma" w:hAnsi="Tahoma" w:cs="Tahoma"/>
          <w:sz w:val="20"/>
          <w:szCs w:val="20"/>
        </w:rPr>
        <w:t>фактически выполненные специализированные работы в Акт</w:t>
      </w:r>
      <w:r w:rsidR="00F74DBD" w:rsidRPr="00696293">
        <w:rPr>
          <w:rFonts w:ascii="Tahoma" w:hAnsi="Tahoma" w:cs="Tahoma"/>
          <w:sz w:val="20"/>
          <w:szCs w:val="20"/>
        </w:rPr>
        <w:t>е</w:t>
      </w:r>
      <w:r w:rsidRPr="00696293">
        <w:rPr>
          <w:rFonts w:ascii="Tahoma" w:hAnsi="Tahoma" w:cs="Tahoma"/>
          <w:sz w:val="20"/>
          <w:szCs w:val="20"/>
        </w:rPr>
        <w:t xml:space="preserve"> приема-передачи услуг (работ).</w:t>
      </w:r>
    </w:p>
    <w:p w14:paraId="27BDAA2F" w14:textId="77777777" w:rsidR="006C6241" w:rsidRPr="00696293" w:rsidRDefault="006C6241" w:rsidP="00696293">
      <w:pPr>
        <w:pStyle w:val="a3"/>
        <w:numPr>
          <w:ilvl w:val="1"/>
          <w:numId w:val="1"/>
        </w:numPr>
        <w:tabs>
          <w:tab w:val="left" w:pos="851"/>
        </w:tabs>
        <w:spacing w:after="0" w:line="240" w:lineRule="auto"/>
        <w:ind w:left="0" w:firstLine="709"/>
        <w:jc w:val="both"/>
        <w:rPr>
          <w:rFonts w:ascii="Tahoma" w:hAnsi="Tahoma" w:cs="Tahoma"/>
          <w:strike/>
          <w:sz w:val="20"/>
          <w:szCs w:val="20"/>
        </w:rPr>
      </w:pPr>
      <w:r w:rsidRPr="00696293">
        <w:rPr>
          <w:rFonts w:ascii="Tahoma" w:hAnsi="Tahoma" w:cs="Tahoma"/>
          <w:sz w:val="20"/>
          <w:szCs w:val="20"/>
        </w:rPr>
        <w:t xml:space="preserve">Ежемесячная стоимость Услуг указывается по каждому Объекту, приведенному в Приложении </w:t>
      </w:r>
      <w:r w:rsidR="00EA36E6" w:rsidRPr="00696293">
        <w:rPr>
          <w:rFonts w:ascii="Tahoma" w:hAnsi="Tahoma" w:cs="Tahoma"/>
          <w:sz w:val="20"/>
          <w:szCs w:val="20"/>
        </w:rPr>
        <w:t>№</w:t>
      </w:r>
      <w:r w:rsidR="00BF3317" w:rsidRPr="00696293">
        <w:rPr>
          <w:rFonts w:ascii="Tahoma" w:hAnsi="Tahoma" w:cs="Tahoma"/>
          <w:sz w:val="20"/>
          <w:szCs w:val="20"/>
        </w:rPr>
        <w:t>3</w:t>
      </w:r>
      <w:r w:rsidRPr="00696293">
        <w:rPr>
          <w:rFonts w:ascii="Tahoma" w:hAnsi="Tahoma" w:cs="Tahoma"/>
          <w:sz w:val="20"/>
          <w:szCs w:val="20"/>
        </w:rPr>
        <w:t xml:space="preserve"> к настоящему Договору.</w:t>
      </w:r>
    </w:p>
    <w:p w14:paraId="323682E0" w14:textId="77777777" w:rsidR="00EA36E6" w:rsidRPr="00696293" w:rsidRDefault="00EA36E6" w:rsidP="00696293">
      <w:pPr>
        <w:pStyle w:val="a3"/>
        <w:numPr>
          <w:ilvl w:val="1"/>
          <w:numId w:val="1"/>
        </w:numPr>
        <w:tabs>
          <w:tab w:val="left" w:pos="851"/>
        </w:tabs>
        <w:spacing w:after="0" w:line="240" w:lineRule="auto"/>
        <w:ind w:left="0" w:firstLine="709"/>
        <w:jc w:val="both"/>
        <w:rPr>
          <w:rFonts w:ascii="Tahoma" w:hAnsi="Tahoma" w:cs="Tahoma"/>
          <w:sz w:val="20"/>
          <w:szCs w:val="20"/>
        </w:rPr>
      </w:pPr>
      <w:r w:rsidRPr="00696293">
        <w:rPr>
          <w:rFonts w:ascii="Tahoma" w:hAnsi="Tahoma" w:cs="Tahoma"/>
          <w:sz w:val="20"/>
          <w:szCs w:val="20"/>
        </w:rPr>
        <w:t>Стоимость Услуг по настоящему Договору (тариф за единицу оказываемых услуг) действительна для связанных с ним дополнительных соглашений.</w:t>
      </w:r>
    </w:p>
    <w:p w14:paraId="70478EE2" w14:textId="50DFE0BE" w:rsidR="00EA36E6" w:rsidRPr="0076118B" w:rsidRDefault="00EA36E6" w:rsidP="00696293">
      <w:pPr>
        <w:pStyle w:val="a3"/>
        <w:numPr>
          <w:ilvl w:val="1"/>
          <w:numId w:val="1"/>
        </w:numPr>
        <w:tabs>
          <w:tab w:val="left" w:pos="851"/>
        </w:tabs>
        <w:spacing w:after="0" w:line="240" w:lineRule="auto"/>
        <w:ind w:left="0" w:firstLine="709"/>
        <w:jc w:val="both"/>
        <w:rPr>
          <w:rFonts w:ascii="Tahoma" w:hAnsi="Tahoma" w:cs="Tahoma"/>
          <w:sz w:val="20"/>
          <w:szCs w:val="20"/>
        </w:rPr>
      </w:pPr>
      <w:r w:rsidRPr="00696293">
        <w:rPr>
          <w:rFonts w:ascii="Tahoma" w:hAnsi="Tahoma" w:cs="Tahoma"/>
          <w:sz w:val="20"/>
          <w:szCs w:val="20"/>
        </w:rPr>
        <w:t>Оплата за оказанные в отчетном месяце Услуги по настоящему Договору производится Заказчиком в течение 15 (</w:t>
      </w:r>
      <w:r w:rsidRPr="0076118B">
        <w:rPr>
          <w:rFonts w:ascii="Tahoma" w:hAnsi="Tahoma" w:cs="Tahoma"/>
          <w:sz w:val="20"/>
          <w:szCs w:val="20"/>
        </w:rPr>
        <w:t>пятнадцать) календарных дней с даты подписания Сторонами Актов приема-передачи услуг (работ)</w:t>
      </w:r>
      <w:r w:rsidR="00F517A3" w:rsidRPr="0076118B">
        <w:rPr>
          <w:rFonts w:ascii="Tahoma" w:hAnsi="Tahoma" w:cs="Tahoma"/>
          <w:sz w:val="20"/>
          <w:szCs w:val="20"/>
        </w:rPr>
        <w:t xml:space="preserve"> согласно</w:t>
      </w:r>
      <w:r w:rsidR="009D1917" w:rsidRPr="0076118B">
        <w:rPr>
          <w:rFonts w:ascii="Tahoma" w:hAnsi="Tahoma" w:cs="Tahoma"/>
          <w:sz w:val="20"/>
          <w:szCs w:val="20"/>
        </w:rPr>
        <w:t xml:space="preserve"> предоставленному</w:t>
      </w:r>
      <w:r w:rsidR="00F517A3" w:rsidRPr="0076118B">
        <w:rPr>
          <w:rFonts w:ascii="Tahoma" w:hAnsi="Tahoma" w:cs="Tahoma"/>
          <w:sz w:val="20"/>
          <w:szCs w:val="20"/>
        </w:rPr>
        <w:t xml:space="preserve"> расчет</w:t>
      </w:r>
      <w:r w:rsidR="00D43776" w:rsidRPr="0076118B">
        <w:rPr>
          <w:rFonts w:ascii="Tahoma" w:hAnsi="Tahoma" w:cs="Tahoma"/>
          <w:sz w:val="20"/>
          <w:szCs w:val="20"/>
        </w:rPr>
        <w:t>у по форме</w:t>
      </w:r>
      <w:r w:rsidR="00F517A3" w:rsidRPr="0076118B">
        <w:rPr>
          <w:rFonts w:ascii="Tahoma" w:hAnsi="Tahoma" w:cs="Tahoma"/>
          <w:sz w:val="20"/>
          <w:szCs w:val="20"/>
        </w:rPr>
        <w:t xml:space="preserve"> Приложени</w:t>
      </w:r>
      <w:r w:rsidR="00D43776" w:rsidRPr="0076118B">
        <w:rPr>
          <w:rFonts w:ascii="Tahoma" w:hAnsi="Tahoma" w:cs="Tahoma"/>
          <w:sz w:val="20"/>
          <w:szCs w:val="20"/>
        </w:rPr>
        <w:t>я</w:t>
      </w:r>
      <w:r w:rsidR="00F517A3" w:rsidRPr="0076118B">
        <w:rPr>
          <w:rFonts w:ascii="Tahoma" w:hAnsi="Tahoma" w:cs="Tahoma"/>
          <w:sz w:val="20"/>
          <w:szCs w:val="20"/>
        </w:rPr>
        <w:t xml:space="preserve"> №</w:t>
      </w:r>
      <w:r w:rsidR="00D43776" w:rsidRPr="0076118B">
        <w:rPr>
          <w:rFonts w:ascii="Tahoma" w:hAnsi="Tahoma" w:cs="Tahoma"/>
          <w:sz w:val="20"/>
          <w:szCs w:val="20"/>
        </w:rPr>
        <w:t xml:space="preserve"> </w:t>
      </w:r>
      <w:r w:rsidR="00BF3317" w:rsidRPr="0076118B">
        <w:rPr>
          <w:rFonts w:ascii="Tahoma" w:hAnsi="Tahoma" w:cs="Tahoma"/>
          <w:sz w:val="20"/>
          <w:szCs w:val="20"/>
        </w:rPr>
        <w:t>3</w:t>
      </w:r>
      <w:r w:rsidR="00F517A3" w:rsidRPr="0076118B">
        <w:rPr>
          <w:rFonts w:ascii="Tahoma" w:hAnsi="Tahoma" w:cs="Tahoma"/>
          <w:sz w:val="20"/>
          <w:szCs w:val="20"/>
        </w:rPr>
        <w:t xml:space="preserve"> </w:t>
      </w:r>
      <w:r w:rsidR="00D43776" w:rsidRPr="0076118B">
        <w:rPr>
          <w:rFonts w:ascii="Tahoma" w:hAnsi="Tahoma" w:cs="Tahoma"/>
          <w:sz w:val="20"/>
          <w:szCs w:val="20"/>
        </w:rPr>
        <w:t xml:space="preserve">к Договору </w:t>
      </w:r>
      <w:r w:rsidR="00770196" w:rsidRPr="0076118B">
        <w:rPr>
          <w:rFonts w:ascii="Tahoma" w:hAnsi="Tahoma" w:cs="Tahoma"/>
          <w:iCs/>
          <w:sz w:val="20"/>
          <w:szCs w:val="20"/>
        </w:rPr>
        <w:t>на основании полученного Заказчиком счета, счета-фактуры, выставленных Исполнителем</w:t>
      </w:r>
      <w:r w:rsidR="009D1917" w:rsidRPr="0076118B">
        <w:rPr>
          <w:rFonts w:ascii="Tahoma" w:hAnsi="Tahoma" w:cs="Tahoma"/>
          <w:sz w:val="20"/>
          <w:szCs w:val="20"/>
        </w:rPr>
        <w:t>.</w:t>
      </w:r>
    </w:p>
    <w:p w14:paraId="04416732" w14:textId="3381C433" w:rsidR="00EA36E6" w:rsidRPr="00696293" w:rsidRDefault="00EA36E6" w:rsidP="00696293">
      <w:pPr>
        <w:pStyle w:val="a3"/>
        <w:numPr>
          <w:ilvl w:val="1"/>
          <w:numId w:val="1"/>
        </w:numPr>
        <w:tabs>
          <w:tab w:val="left" w:pos="851"/>
        </w:tabs>
        <w:spacing w:after="0" w:line="240" w:lineRule="auto"/>
        <w:ind w:left="0" w:firstLine="709"/>
        <w:jc w:val="both"/>
        <w:rPr>
          <w:rFonts w:ascii="Tahoma" w:hAnsi="Tahoma" w:cs="Tahoma"/>
          <w:sz w:val="20"/>
          <w:szCs w:val="20"/>
        </w:rPr>
      </w:pPr>
      <w:r w:rsidRPr="00696293">
        <w:rPr>
          <w:rFonts w:ascii="Tahoma" w:hAnsi="Tahoma" w:cs="Tahoma"/>
          <w:sz w:val="20"/>
          <w:szCs w:val="20"/>
        </w:rPr>
        <w:t>Оплата по Договору производится Заказчиком в российских рублях путем безналичного перечисления денежных средств на счет Исполнителя, открытый в «Азиатско-Тихоокеанский Банк» (АО)</w:t>
      </w:r>
      <w:r w:rsidR="00433DB0">
        <w:rPr>
          <w:rFonts w:ascii="Tahoma" w:hAnsi="Tahoma" w:cs="Tahoma"/>
          <w:sz w:val="20"/>
          <w:szCs w:val="20"/>
        </w:rPr>
        <w:t xml:space="preserve"> (если Исполнителем было принято соответствующее решение в соответствии с п. 2.1.26. настоящего Договора), либо на иной </w:t>
      </w:r>
      <w:r w:rsidR="0013658A">
        <w:rPr>
          <w:rFonts w:ascii="Tahoma" w:hAnsi="Tahoma" w:cs="Tahoma"/>
          <w:sz w:val="20"/>
          <w:szCs w:val="20"/>
        </w:rPr>
        <w:t>счет Исполнителя,</w:t>
      </w:r>
      <w:r w:rsidR="00433DB0">
        <w:rPr>
          <w:rFonts w:ascii="Tahoma" w:hAnsi="Tahoma" w:cs="Tahoma"/>
          <w:sz w:val="20"/>
          <w:szCs w:val="20"/>
        </w:rPr>
        <w:t xml:space="preserve"> указанный в разделе 11 Договора</w:t>
      </w:r>
      <w:r w:rsidR="0013658A">
        <w:rPr>
          <w:rFonts w:ascii="Tahoma" w:hAnsi="Tahoma" w:cs="Tahoma"/>
          <w:sz w:val="20"/>
          <w:szCs w:val="20"/>
        </w:rPr>
        <w:t>.</w:t>
      </w:r>
    </w:p>
    <w:p w14:paraId="5C209CA3" w14:textId="77777777" w:rsidR="0047255E" w:rsidRPr="00696293" w:rsidRDefault="0047255E" w:rsidP="00696293">
      <w:pPr>
        <w:pStyle w:val="a3"/>
        <w:numPr>
          <w:ilvl w:val="1"/>
          <w:numId w:val="1"/>
        </w:numPr>
        <w:tabs>
          <w:tab w:val="left" w:pos="851"/>
        </w:tabs>
        <w:spacing w:after="0" w:line="240" w:lineRule="auto"/>
        <w:ind w:left="0" w:firstLine="709"/>
        <w:jc w:val="both"/>
        <w:rPr>
          <w:rFonts w:ascii="Tahoma" w:hAnsi="Tahoma" w:cs="Tahoma"/>
          <w:sz w:val="20"/>
          <w:szCs w:val="20"/>
        </w:rPr>
      </w:pPr>
      <w:r w:rsidRPr="00696293">
        <w:rPr>
          <w:rFonts w:ascii="Tahoma" w:hAnsi="Tahoma" w:cs="Tahoma"/>
          <w:sz w:val="20"/>
          <w:szCs w:val="20"/>
        </w:rPr>
        <w:t>Оплата Услуг, выполненных в декабре текущего года, производится Заказчиком в январе года, следующего за текущим, после доведения финансовых средств Заказчику. Денежные обязательства Заказчика перед Исполнителем считаются исполненными с момента списания соответствующих денежных средств со счета Заказчика.</w:t>
      </w:r>
    </w:p>
    <w:p w14:paraId="6A26113F" w14:textId="6A05430C" w:rsidR="00464144" w:rsidRPr="00696293" w:rsidRDefault="0047255E" w:rsidP="00696293">
      <w:pPr>
        <w:pStyle w:val="a3"/>
        <w:numPr>
          <w:ilvl w:val="1"/>
          <w:numId w:val="1"/>
        </w:numPr>
        <w:tabs>
          <w:tab w:val="left" w:pos="851"/>
        </w:tabs>
        <w:spacing w:after="0" w:line="240" w:lineRule="auto"/>
        <w:ind w:left="0" w:firstLine="709"/>
        <w:jc w:val="both"/>
        <w:rPr>
          <w:rFonts w:ascii="Tahoma" w:hAnsi="Tahoma" w:cs="Tahoma"/>
          <w:sz w:val="20"/>
          <w:szCs w:val="20"/>
        </w:rPr>
      </w:pPr>
      <w:r w:rsidRPr="00696293">
        <w:rPr>
          <w:rFonts w:ascii="Tahoma" w:hAnsi="Tahoma" w:cs="Tahoma"/>
          <w:sz w:val="20"/>
          <w:szCs w:val="20"/>
        </w:rPr>
        <w:t>Стоимость единиц Услуг, указанных в Расчете цены Договора (Приложение №</w:t>
      </w:r>
      <w:r w:rsidR="00CB3CE2" w:rsidRPr="00696293">
        <w:rPr>
          <w:rFonts w:ascii="Tahoma" w:hAnsi="Tahoma" w:cs="Tahoma"/>
          <w:sz w:val="20"/>
          <w:szCs w:val="20"/>
        </w:rPr>
        <w:t>1</w:t>
      </w:r>
      <w:r w:rsidRPr="00696293">
        <w:rPr>
          <w:rFonts w:ascii="Tahoma" w:hAnsi="Tahoma" w:cs="Tahoma"/>
          <w:sz w:val="20"/>
          <w:szCs w:val="20"/>
        </w:rPr>
        <w:t xml:space="preserve"> к настоящему Договору), являются твердыми и изменению </w:t>
      </w:r>
      <w:r w:rsidR="0013658A" w:rsidRPr="0013658A">
        <w:rPr>
          <w:rFonts w:ascii="Tahoma" w:hAnsi="Tahoma" w:cs="Tahoma"/>
          <w:iCs/>
          <w:sz w:val="20"/>
          <w:szCs w:val="20"/>
        </w:rPr>
        <w:t>в сторону увеличения</w:t>
      </w:r>
      <w:r w:rsidR="0013658A" w:rsidRPr="0013658A">
        <w:rPr>
          <w:rFonts w:ascii="Tahoma" w:hAnsi="Tahoma" w:cs="Tahoma"/>
          <w:sz w:val="20"/>
          <w:szCs w:val="20"/>
        </w:rPr>
        <w:t xml:space="preserve"> </w:t>
      </w:r>
      <w:r w:rsidRPr="00696293">
        <w:rPr>
          <w:rFonts w:ascii="Tahoma" w:hAnsi="Tahoma" w:cs="Tahoma"/>
          <w:sz w:val="20"/>
          <w:szCs w:val="20"/>
        </w:rPr>
        <w:t>не подлежат.</w:t>
      </w:r>
      <w:r w:rsidR="00464144" w:rsidRPr="00696293">
        <w:rPr>
          <w:rFonts w:ascii="Tahoma" w:hAnsi="Tahoma" w:cs="Tahoma"/>
          <w:sz w:val="20"/>
          <w:szCs w:val="20"/>
        </w:rPr>
        <w:t xml:space="preserve"> Установленное по настоящему Договору ограничение стоимости не влечет обязанность Банка по заказам </w:t>
      </w:r>
      <w:r w:rsidR="00083E02" w:rsidRPr="00696293">
        <w:rPr>
          <w:rFonts w:ascii="Tahoma" w:hAnsi="Tahoma" w:cs="Tahoma"/>
          <w:sz w:val="20"/>
          <w:szCs w:val="20"/>
        </w:rPr>
        <w:t>услуг</w:t>
      </w:r>
      <w:r w:rsidR="00464144" w:rsidRPr="00696293">
        <w:rPr>
          <w:rFonts w:ascii="Tahoma" w:hAnsi="Tahoma" w:cs="Tahoma"/>
          <w:sz w:val="20"/>
          <w:szCs w:val="20"/>
        </w:rPr>
        <w:t xml:space="preserve"> на всю эту сумму. При заказе </w:t>
      </w:r>
      <w:r w:rsidR="00083E02" w:rsidRPr="00696293">
        <w:rPr>
          <w:rFonts w:ascii="Tahoma" w:hAnsi="Tahoma" w:cs="Tahoma"/>
          <w:sz w:val="20"/>
          <w:szCs w:val="20"/>
        </w:rPr>
        <w:t>услуг</w:t>
      </w:r>
      <w:r w:rsidR="00464144" w:rsidRPr="00696293">
        <w:rPr>
          <w:rFonts w:ascii="Tahoma" w:hAnsi="Tahoma" w:cs="Tahoma"/>
          <w:sz w:val="20"/>
          <w:szCs w:val="20"/>
        </w:rPr>
        <w:t xml:space="preserve"> в меньшем объеме и/или на меньшую стоимость, Исполнитель не вправе требовать от Банка каких-либо компенсаций, убытков, возмещений и прочих </w:t>
      </w:r>
      <w:r w:rsidR="00464144" w:rsidRPr="00696293">
        <w:rPr>
          <w:rFonts w:ascii="Tahoma" w:hAnsi="Tahoma" w:cs="Tahoma"/>
          <w:sz w:val="20"/>
          <w:szCs w:val="20"/>
        </w:rPr>
        <w:lastRenderedPageBreak/>
        <w:t xml:space="preserve">имущественных предоставлений, а также не вправе требовать увеличения стоимости единицы </w:t>
      </w:r>
      <w:r w:rsidR="00083E02" w:rsidRPr="00696293">
        <w:rPr>
          <w:rFonts w:ascii="Tahoma" w:hAnsi="Tahoma" w:cs="Tahoma"/>
          <w:sz w:val="20"/>
          <w:szCs w:val="20"/>
        </w:rPr>
        <w:t xml:space="preserve">услуг </w:t>
      </w:r>
      <w:r w:rsidR="00464144" w:rsidRPr="00696293">
        <w:rPr>
          <w:rFonts w:ascii="Tahoma" w:hAnsi="Tahoma" w:cs="Tahoma"/>
          <w:sz w:val="20"/>
          <w:szCs w:val="20"/>
        </w:rPr>
        <w:t xml:space="preserve">по Договору и/или изменения любых иных условий настоящего Договора. </w:t>
      </w:r>
    </w:p>
    <w:p w14:paraId="51709DA4" w14:textId="77777777" w:rsidR="00EA36E6" w:rsidRPr="00696293" w:rsidRDefault="00EA36E6" w:rsidP="00696293">
      <w:pPr>
        <w:pStyle w:val="a3"/>
        <w:numPr>
          <w:ilvl w:val="1"/>
          <w:numId w:val="1"/>
        </w:numPr>
        <w:tabs>
          <w:tab w:val="left" w:pos="851"/>
        </w:tabs>
        <w:spacing w:after="0" w:line="240" w:lineRule="auto"/>
        <w:ind w:left="0" w:firstLine="709"/>
        <w:jc w:val="both"/>
        <w:rPr>
          <w:rFonts w:ascii="Tahoma" w:hAnsi="Tahoma" w:cs="Tahoma"/>
          <w:sz w:val="20"/>
          <w:szCs w:val="20"/>
        </w:rPr>
      </w:pPr>
      <w:r w:rsidRPr="00696293">
        <w:rPr>
          <w:rFonts w:ascii="Tahoma" w:hAnsi="Tahoma" w:cs="Tahoma"/>
          <w:sz w:val="20"/>
          <w:szCs w:val="20"/>
        </w:rPr>
        <w:t>Счет-фактуры предоставляются Исполнителем Заказчику в порядке и сроки, установленные законодательством Российской Федерации.</w:t>
      </w:r>
      <w:r w:rsidRPr="00696293">
        <w:rPr>
          <w:rStyle w:val="ae"/>
          <w:rFonts w:ascii="Tahoma" w:hAnsi="Tahoma" w:cs="Tahoma"/>
          <w:sz w:val="20"/>
          <w:szCs w:val="20"/>
        </w:rPr>
        <w:footnoteReference w:id="1"/>
      </w:r>
    </w:p>
    <w:p w14:paraId="360D68D5" w14:textId="77777777" w:rsidR="00EA36E6" w:rsidRDefault="00EA36E6" w:rsidP="00696293">
      <w:pPr>
        <w:pStyle w:val="a3"/>
        <w:numPr>
          <w:ilvl w:val="1"/>
          <w:numId w:val="1"/>
        </w:numPr>
        <w:tabs>
          <w:tab w:val="left" w:pos="851"/>
        </w:tabs>
        <w:spacing w:after="0" w:line="240" w:lineRule="auto"/>
        <w:ind w:left="0" w:firstLine="709"/>
        <w:jc w:val="both"/>
        <w:rPr>
          <w:rFonts w:ascii="Tahoma" w:hAnsi="Tahoma" w:cs="Tahoma"/>
          <w:sz w:val="20"/>
          <w:szCs w:val="20"/>
        </w:rPr>
      </w:pPr>
      <w:r w:rsidRPr="00696293">
        <w:rPr>
          <w:rFonts w:ascii="Tahoma" w:hAnsi="Tahoma" w:cs="Tahoma"/>
          <w:sz w:val="20"/>
          <w:szCs w:val="20"/>
        </w:rPr>
        <w:t>Датой оплаты по настоящему Договору считается дата списания денежных средств со счета Заказчика.</w:t>
      </w:r>
    </w:p>
    <w:p w14:paraId="3B7B9443" w14:textId="77777777" w:rsidR="00503ECF" w:rsidRPr="00696293" w:rsidRDefault="00503ECF" w:rsidP="0052656F">
      <w:pPr>
        <w:pStyle w:val="a3"/>
        <w:numPr>
          <w:ilvl w:val="1"/>
          <w:numId w:val="1"/>
        </w:numPr>
        <w:tabs>
          <w:tab w:val="left" w:pos="851"/>
        </w:tabs>
        <w:spacing w:after="0" w:line="240" w:lineRule="auto"/>
        <w:ind w:left="0" w:firstLine="709"/>
        <w:jc w:val="both"/>
        <w:rPr>
          <w:rFonts w:ascii="Tahoma" w:hAnsi="Tahoma" w:cs="Tahoma"/>
          <w:sz w:val="20"/>
          <w:szCs w:val="20"/>
        </w:rPr>
      </w:pPr>
      <w:r w:rsidRPr="00503ECF">
        <w:rPr>
          <w:rFonts w:ascii="Tahoma" w:hAnsi="Tahoma" w:cs="Tahoma"/>
          <w:sz w:val="20"/>
          <w:szCs w:val="20"/>
        </w:rPr>
        <w:t>Заказчик не считается просрочившим свои обязательства по оплате, если несвоевременная оплата была вызвана непредставлением со</w:t>
      </w:r>
      <w:r>
        <w:rPr>
          <w:rFonts w:ascii="Tahoma" w:hAnsi="Tahoma" w:cs="Tahoma"/>
          <w:sz w:val="20"/>
          <w:szCs w:val="20"/>
        </w:rPr>
        <w:t>ответствующего счета Исполнителем</w:t>
      </w:r>
      <w:r w:rsidRPr="00503ECF">
        <w:rPr>
          <w:rFonts w:ascii="Tahoma" w:hAnsi="Tahoma" w:cs="Tahoma"/>
          <w:sz w:val="20"/>
          <w:szCs w:val="20"/>
        </w:rPr>
        <w:t>.</w:t>
      </w:r>
    </w:p>
    <w:p w14:paraId="0EF3A2DD" w14:textId="77777777" w:rsidR="006C6241" w:rsidRPr="00696293" w:rsidRDefault="006C6241" w:rsidP="00696293">
      <w:pPr>
        <w:pStyle w:val="a3"/>
        <w:tabs>
          <w:tab w:val="left" w:pos="851"/>
        </w:tabs>
        <w:spacing w:after="0" w:line="240" w:lineRule="auto"/>
        <w:ind w:left="0" w:firstLine="709"/>
        <w:jc w:val="both"/>
        <w:rPr>
          <w:rFonts w:ascii="Tahoma" w:eastAsia="Times New Roman" w:hAnsi="Tahoma" w:cs="Tahoma"/>
          <w:sz w:val="20"/>
          <w:szCs w:val="20"/>
          <w:lang w:eastAsia="ru-RU"/>
        </w:rPr>
      </w:pPr>
    </w:p>
    <w:p w14:paraId="33BBA791" w14:textId="77777777" w:rsidR="00FD76C5" w:rsidRPr="00696293" w:rsidRDefault="00FD76C5" w:rsidP="00696293">
      <w:pPr>
        <w:pStyle w:val="a3"/>
        <w:numPr>
          <w:ilvl w:val="0"/>
          <w:numId w:val="1"/>
        </w:numPr>
        <w:tabs>
          <w:tab w:val="left" w:pos="851"/>
        </w:tabs>
        <w:spacing w:after="0" w:line="240" w:lineRule="auto"/>
        <w:ind w:left="0" w:firstLine="709"/>
        <w:jc w:val="center"/>
        <w:rPr>
          <w:rFonts w:ascii="Tahoma" w:eastAsia="Times New Roman" w:hAnsi="Tahoma" w:cs="Tahoma"/>
          <w:b/>
          <w:sz w:val="20"/>
          <w:szCs w:val="20"/>
          <w:lang w:eastAsia="ru-RU"/>
        </w:rPr>
      </w:pPr>
      <w:r w:rsidRPr="00696293">
        <w:rPr>
          <w:rFonts w:ascii="Tahoma" w:eastAsia="Times New Roman" w:hAnsi="Tahoma" w:cs="Tahoma"/>
          <w:b/>
          <w:sz w:val="20"/>
          <w:szCs w:val="20"/>
          <w:lang w:eastAsia="ru-RU"/>
        </w:rPr>
        <w:t>ОТВЕТСТВЕННОСТЬ СТОРОН</w:t>
      </w:r>
    </w:p>
    <w:p w14:paraId="411830C1" w14:textId="77777777" w:rsidR="00EA36E6" w:rsidRPr="00696293" w:rsidRDefault="00EA36E6" w:rsidP="00696293">
      <w:pPr>
        <w:pStyle w:val="a3"/>
        <w:numPr>
          <w:ilvl w:val="1"/>
          <w:numId w:val="1"/>
        </w:numPr>
        <w:overflowPunct w:val="0"/>
        <w:autoSpaceDE w:val="0"/>
        <w:autoSpaceDN w:val="0"/>
        <w:adjustRightInd w:val="0"/>
        <w:spacing w:after="0" w:line="240" w:lineRule="auto"/>
        <w:ind w:left="0" w:firstLine="709"/>
        <w:jc w:val="both"/>
        <w:rPr>
          <w:rFonts w:ascii="Tahoma" w:eastAsia="Times New Roman" w:hAnsi="Tahoma" w:cs="Tahoma"/>
          <w:sz w:val="20"/>
          <w:szCs w:val="20"/>
          <w:lang w:eastAsia="ru-RU"/>
        </w:rPr>
      </w:pPr>
      <w:r w:rsidRPr="00696293">
        <w:rPr>
          <w:rFonts w:ascii="Tahoma" w:eastAsia="Times New Roman" w:hAnsi="Tahoma" w:cs="Tahoma"/>
          <w:sz w:val="20"/>
          <w:szCs w:val="20"/>
          <w:lang w:eastAsia="ru-RU"/>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5813361A" w14:textId="77777777" w:rsidR="00EA36E6" w:rsidRPr="00696293" w:rsidRDefault="00EA36E6" w:rsidP="00696293">
      <w:pPr>
        <w:pStyle w:val="a3"/>
        <w:numPr>
          <w:ilvl w:val="1"/>
          <w:numId w:val="1"/>
        </w:numPr>
        <w:overflowPunct w:val="0"/>
        <w:autoSpaceDE w:val="0"/>
        <w:autoSpaceDN w:val="0"/>
        <w:adjustRightInd w:val="0"/>
        <w:spacing w:after="0" w:line="240" w:lineRule="auto"/>
        <w:ind w:left="0" w:firstLine="709"/>
        <w:jc w:val="both"/>
        <w:rPr>
          <w:rFonts w:ascii="Tahoma" w:eastAsia="Times New Roman" w:hAnsi="Tahoma" w:cs="Tahoma"/>
          <w:b/>
          <w:sz w:val="20"/>
          <w:szCs w:val="20"/>
          <w:lang w:eastAsia="ru-RU"/>
        </w:rPr>
      </w:pPr>
      <w:r w:rsidRPr="00696293">
        <w:rPr>
          <w:rFonts w:ascii="Tahoma" w:eastAsia="Times New Roman" w:hAnsi="Tahoma" w:cs="Tahoma"/>
          <w:b/>
          <w:sz w:val="20"/>
          <w:szCs w:val="20"/>
          <w:lang w:eastAsia="ru-RU"/>
        </w:rPr>
        <w:t>Ответственность Заказчика:</w:t>
      </w:r>
    </w:p>
    <w:p w14:paraId="740F630D" w14:textId="77777777" w:rsidR="00EA36E6" w:rsidRPr="00696293" w:rsidRDefault="00EA36E6" w:rsidP="00696293">
      <w:pPr>
        <w:pStyle w:val="a3"/>
        <w:widowControl w:val="0"/>
        <w:numPr>
          <w:ilvl w:val="2"/>
          <w:numId w:val="1"/>
        </w:numPr>
        <w:shd w:val="clear" w:color="auto" w:fill="FFFFFF"/>
        <w:autoSpaceDE w:val="0"/>
        <w:autoSpaceDN w:val="0"/>
        <w:adjustRightInd w:val="0"/>
        <w:spacing w:after="0" w:line="240" w:lineRule="auto"/>
        <w:ind w:left="0" w:right="34" w:firstLine="709"/>
        <w:jc w:val="both"/>
        <w:rPr>
          <w:rFonts w:ascii="Tahoma" w:eastAsia="Times New Roman" w:hAnsi="Tahoma" w:cs="Tahoma"/>
          <w:sz w:val="20"/>
          <w:szCs w:val="20"/>
          <w:lang w:eastAsia="ru-RU"/>
        </w:rPr>
      </w:pPr>
      <w:r w:rsidRPr="00696293">
        <w:rPr>
          <w:rFonts w:ascii="Tahoma" w:eastAsia="Times New Roman" w:hAnsi="Tahoma" w:cs="Tahoma"/>
          <w:sz w:val="20"/>
          <w:szCs w:val="20"/>
          <w:lang w:eastAsia="ru-RU"/>
        </w:rPr>
        <w:t>В случае просрочки исполнения Заказчиком обязательства, предусмотренного пп. 3.6. Договора, Исполнитель вправе потребовать уплаты неустоек (штрафов, пеней) на условиях, предусмотренных п. 4.2.2 Договора.</w:t>
      </w:r>
    </w:p>
    <w:p w14:paraId="0D57E13D" w14:textId="77777777" w:rsidR="00EA36E6" w:rsidRPr="00413F94" w:rsidRDefault="00EA36E6" w:rsidP="00413F94">
      <w:pPr>
        <w:pStyle w:val="a3"/>
        <w:numPr>
          <w:ilvl w:val="2"/>
          <w:numId w:val="1"/>
        </w:numPr>
        <w:ind w:left="0" w:firstLine="709"/>
        <w:jc w:val="both"/>
        <w:rPr>
          <w:rFonts w:ascii="Tahoma" w:eastAsia="Times New Roman" w:hAnsi="Tahoma" w:cs="Tahoma"/>
          <w:sz w:val="20"/>
          <w:szCs w:val="20"/>
          <w:lang w:eastAsia="ru-RU"/>
        </w:rPr>
      </w:pPr>
      <w:r w:rsidRPr="0073617B">
        <w:rPr>
          <w:rFonts w:ascii="Tahoma" w:eastAsia="Times New Roman" w:hAnsi="Tahoma" w:cs="Tahoma"/>
          <w:sz w:val="20"/>
          <w:szCs w:val="20"/>
          <w:lang w:eastAsia="ru-RU"/>
        </w:rPr>
        <w:t>За просрочку оплаты выполненных работ</w:t>
      </w:r>
      <w:r w:rsidR="0073617B" w:rsidRPr="0073617B">
        <w:rPr>
          <w:rFonts w:ascii="Tahoma" w:eastAsia="Times New Roman" w:hAnsi="Tahoma" w:cs="Tahoma"/>
          <w:sz w:val="20"/>
          <w:szCs w:val="20"/>
          <w:lang w:eastAsia="ru-RU"/>
        </w:rPr>
        <w:t>/оказанных услуг</w:t>
      </w:r>
      <w:r w:rsidRPr="0073617B">
        <w:rPr>
          <w:rFonts w:ascii="Tahoma" w:eastAsia="Times New Roman" w:hAnsi="Tahoma" w:cs="Tahoma"/>
          <w:sz w:val="20"/>
          <w:szCs w:val="20"/>
          <w:lang w:eastAsia="ru-RU"/>
        </w:rPr>
        <w:t xml:space="preserve"> Заказчик уплачивает Исполнителю пени в размере 0,1% (Ноль целых одна десятая процента) от суммы не перечисленного своевременно платежа за каждый день просрочки</w:t>
      </w:r>
      <w:r w:rsidR="0073617B" w:rsidRPr="0073617B">
        <w:rPr>
          <w:rFonts w:ascii="Tahoma" w:eastAsia="Times New Roman" w:hAnsi="Tahoma" w:cs="Tahoma"/>
          <w:sz w:val="20"/>
          <w:szCs w:val="20"/>
          <w:lang w:eastAsia="ru-RU"/>
        </w:rPr>
        <w:t>, но не более 10 % от стоимости неоплаченных Услуг</w:t>
      </w:r>
      <w:r w:rsidRPr="0073617B">
        <w:rPr>
          <w:rFonts w:ascii="Tahoma" w:eastAsia="Times New Roman" w:hAnsi="Tahoma" w:cs="Tahoma"/>
          <w:sz w:val="20"/>
          <w:szCs w:val="20"/>
          <w:lang w:eastAsia="ru-RU"/>
        </w:rPr>
        <w:t>.</w:t>
      </w:r>
      <w:r w:rsidR="0073617B" w:rsidRPr="0073617B">
        <w:rPr>
          <w:rFonts w:ascii="Tahoma" w:eastAsia="Times New Roman" w:hAnsi="Tahoma" w:cs="Tahoma"/>
          <w:sz w:val="20"/>
          <w:szCs w:val="20"/>
          <w:lang w:eastAsia="ru-RU"/>
        </w:rPr>
        <w:t xml:space="preserve"> Указанные в настоящем пункте санкции не распространяются на авансовые платежи (предоплату).</w:t>
      </w:r>
    </w:p>
    <w:p w14:paraId="7F6889D8" w14:textId="77777777" w:rsidR="00EA36E6" w:rsidRDefault="00EA36E6" w:rsidP="00696293">
      <w:pPr>
        <w:pStyle w:val="a3"/>
        <w:widowControl w:val="0"/>
        <w:numPr>
          <w:ilvl w:val="2"/>
          <w:numId w:val="1"/>
        </w:numPr>
        <w:shd w:val="clear" w:color="auto" w:fill="FFFFFF"/>
        <w:autoSpaceDE w:val="0"/>
        <w:autoSpaceDN w:val="0"/>
        <w:adjustRightInd w:val="0"/>
        <w:spacing w:after="0" w:line="240" w:lineRule="auto"/>
        <w:ind w:left="0" w:right="34" w:firstLine="709"/>
        <w:jc w:val="both"/>
        <w:rPr>
          <w:rFonts w:ascii="Tahoma" w:eastAsia="Times New Roman" w:hAnsi="Tahoma" w:cs="Tahoma"/>
          <w:sz w:val="20"/>
          <w:szCs w:val="20"/>
          <w:lang w:eastAsia="ru-RU"/>
        </w:rPr>
      </w:pPr>
      <w:r w:rsidRPr="00696293">
        <w:rPr>
          <w:rFonts w:ascii="Tahoma" w:eastAsia="Times New Roman" w:hAnsi="Tahoma" w:cs="Tahoma"/>
          <w:sz w:val="20"/>
          <w:szCs w:val="20"/>
          <w:lang w:eastAsia="ru-RU"/>
        </w:rPr>
        <w:t>Если просрочка исполнения Заказчиком обязательств, предусмотренных п.3.6 Договора, произошла по не зависящим от Заказчика причинам, Заказчик освобождается от уплаты неустоек (штрафов, пеней).</w:t>
      </w:r>
    </w:p>
    <w:p w14:paraId="687D1582" w14:textId="77777777" w:rsidR="0073617B" w:rsidRPr="00696293" w:rsidRDefault="0073617B" w:rsidP="0073617B">
      <w:pPr>
        <w:pStyle w:val="a3"/>
        <w:widowControl w:val="0"/>
        <w:numPr>
          <w:ilvl w:val="2"/>
          <w:numId w:val="1"/>
        </w:numPr>
        <w:shd w:val="clear" w:color="auto" w:fill="FFFFFF"/>
        <w:autoSpaceDE w:val="0"/>
        <w:autoSpaceDN w:val="0"/>
        <w:adjustRightInd w:val="0"/>
        <w:spacing w:after="0" w:line="240" w:lineRule="auto"/>
        <w:ind w:left="0" w:right="34" w:firstLine="709"/>
        <w:jc w:val="both"/>
        <w:rPr>
          <w:rFonts w:ascii="Tahoma" w:eastAsia="Times New Roman" w:hAnsi="Tahoma" w:cs="Tahoma"/>
          <w:sz w:val="20"/>
          <w:szCs w:val="20"/>
          <w:lang w:eastAsia="ru-RU"/>
        </w:rPr>
      </w:pPr>
      <w:r w:rsidRPr="0073617B">
        <w:rPr>
          <w:rFonts w:ascii="Tahoma" w:eastAsia="Times New Roman" w:hAnsi="Tahoma" w:cs="Tahoma"/>
          <w:sz w:val="20"/>
          <w:szCs w:val="20"/>
          <w:lang w:eastAsia="ru-RU"/>
        </w:rPr>
        <w:t>Просрочка определяется как период, начинающийся в дату, когда перечисление денежных средств должно было быть осуществлено Заказчиком, и заканчивающийся датой фактического перечисления средств со счета Заказчика.</w:t>
      </w:r>
    </w:p>
    <w:p w14:paraId="21AF07C0" w14:textId="77777777" w:rsidR="00EA36E6" w:rsidRPr="00696293" w:rsidRDefault="00EA36E6" w:rsidP="00696293">
      <w:pPr>
        <w:pStyle w:val="a3"/>
        <w:numPr>
          <w:ilvl w:val="1"/>
          <w:numId w:val="1"/>
        </w:numPr>
        <w:overflowPunct w:val="0"/>
        <w:autoSpaceDE w:val="0"/>
        <w:autoSpaceDN w:val="0"/>
        <w:adjustRightInd w:val="0"/>
        <w:spacing w:after="0" w:line="240" w:lineRule="auto"/>
        <w:ind w:left="0" w:firstLine="709"/>
        <w:jc w:val="both"/>
        <w:rPr>
          <w:rFonts w:ascii="Tahoma" w:eastAsia="Times New Roman" w:hAnsi="Tahoma" w:cs="Tahoma"/>
          <w:b/>
          <w:sz w:val="20"/>
          <w:szCs w:val="20"/>
          <w:lang w:eastAsia="ru-RU"/>
        </w:rPr>
      </w:pPr>
      <w:r w:rsidRPr="00696293">
        <w:rPr>
          <w:rFonts w:ascii="Tahoma" w:eastAsia="Times New Roman" w:hAnsi="Tahoma" w:cs="Tahoma"/>
          <w:b/>
          <w:sz w:val="20"/>
          <w:szCs w:val="20"/>
          <w:lang w:eastAsia="ru-RU"/>
        </w:rPr>
        <w:t>Ответственность Исполнителя:</w:t>
      </w:r>
    </w:p>
    <w:p w14:paraId="52C91D53" w14:textId="77777777" w:rsidR="00300976" w:rsidRPr="00696293" w:rsidRDefault="00300976" w:rsidP="00696293">
      <w:pPr>
        <w:pStyle w:val="a3"/>
        <w:widowControl w:val="0"/>
        <w:numPr>
          <w:ilvl w:val="2"/>
          <w:numId w:val="1"/>
        </w:numPr>
        <w:shd w:val="clear" w:color="auto" w:fill="FFFFFF"/>
        <w:autoSpaceDE w:val="0"/>
        <w:autoSpaceDN w:val="0"/>
        <w:adjustRightInd w:val="0"/>
        <w:spacing w:after="0" w:line="240" w:lineRule="auto"/>
        <w:ind w:left="0" w:right="34" w:firstLine="709"/>
        <w:jc w:val="both"/>
        <w:rPr>
          <w:rFonts w:ascii="Tahoma" w:eastAsia="Times New Roman" w:hAnsi="Tahoma" w:cs="Tahoma"/>
          <w:sz w:val="20"/>
          <w:szCs w:val="20"/>
          <w:lang w:eastAsia="ru-RU"/>
        </w:rPr>
      </w:pPr>
      <w:r w:rsidRPr="00696293">
        <w:rPr>
          <w:rFonts w:ascii="Tahoma" w:eastAsia="Times New Roman" w:hAnsi="Tahoma" w:cs="Tahoma"/>
          <w:sz w:val="20"/>
          <w:szCs w:val="20"/>
          <w:lang w:eastAsia="ru-RU"/>
        </w:rPr>
        <w:t>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14:paraId="0876EB6C" w14:textId="77777777" w:rsidR="00841AA2" w:rsidRPr="00696293" w:rsidRDefault="00841AA2" w:rsidP="00696293">
      <w:pPr>
        <w:pStyle w:val="a3"/>
        <w:widowControl w:val="0"/>
        <w:numPr>
          <w:ilvl w:val="2"/>
          <w:numId w:val="1"/>
        </w:numPr>
        <w:shd w:val="clear" w:color="auto" w:fill="FFFFFF"/>
        <w:autoSpaceDE w:val="0"/>
        <w:autoSpaceDN w:val="0"/>
        <w:adjustRightInd w:val="0"/>
        <w:spacing w:after="0" w:line="240" w:lineRule="auto"/>
        <w:ind w:left="0" w:right="34" w:firstLine="709"/>
        <w:jc w:val="both"/>
        <w:rPr>
          <w:rFonts w:ascii="Tahoma" w:eastAsia="Times New Roman" w:hAnsi="Tahoma" w:cs="Tahoma"/>
          <w:sz w:val="20"/>
          <w:szCs w:val="20"/>
          <w:lang w:eastAsia="ru-RU"/>
        </w:rPr>
      </w:pPr>
      <w:r w:rsidRPr="00696293">
        <w:rPr>
          <w:rFonts w:ascii="Tahoma" w:eastAsia="Times New Roman" w:hAnsi="Tahoma" w:cs="Tahoma"/>
          <w:sz w:val="20"/>
          <w:szCs w:val="20"/>
          <w:lang w:eastAsia="ru-RU"/>
        </w:rPr>
        <w:t>При нарушении согласованных с Заказчиком сроков оказания услуг/ выполнения работ (в том числе, в случае нарушения сроков отдельных этапов оказания услуг/выполнения работ), Исполнитель уплачивает Заказчику пени в размере 0,1% (Ноль целых одна десятая процента) от стоимости не выполненных в срок работ/</w:t>
      </w:r>
      <w:r w:rsidR="007A36E2">
        <w:rPr>
          <w:rFonts w:ascii="Tahoma" w:eastAsia="Times New Roman" w:hAnsi="Tahoma" w:cs="Tahoma"/>
          <w:sz w:val="20"/>
          <w:szCs w:val="20"/>
          <w:lang w:eastAsia="ru-RU"/>
        </w:rPr>
        <w:t>услуг или от стоимости</w:t>
      </w:r>
      <w:r w:rsidRPr="00696293">
        <w:rPr>
          <w:rFonts w:ascii="Tahoma" w:eastAsia="Times New Roman" w:hAnsi="Tahoma" w:cs="Tahoma"/>
          <w:sz w:val="20"/>
          <w:szCs w:val="20"/>
          <w:lang w:eastAsia="ru-RU"/>
        </w:rPr>
        <w:t xml:space="preserve"> ненадлежаще выполненных работ</w:t>
      </w:r>
      <w:r w:rsidR="007A36E2">
        <w:rPr>
          <w:rFonts w:ascii="Tahoma" w:eastAsia="Times New Roman" w:hAnsi="Tahoma" w:cs="Tahoma"/>
          <w:sz w:val="20"/>
          <w:szCs w:val="20"/>
          <w:lang w:eastAsia="ru-RU"/>
        </w:rPr>
        <w:t>/услуг</w:t>
      </w:r>
      <w:r w:rsidRPr="00696293">
        <w:rPr>
          <w:rFonts w:ascii="Tahoma" w:eastAsia="Times New Roman" w:hAnsi="Tahoma" w:cs="Tahoma"/>
          <w:sz w:val="20"/>
          <w:szCs w:val="20"/>
          <w:lang w:eastAsia="ru-RU"/>
        </w:rPr>
        <w:t xml:space="preserve"> (или стоимости отдельных этапов</w:t>
      </w:r>
      <w:r w:rsidR="007A36E2">
        <w:rPr>
          <w:rFonts w:ascii="Tahoma" w:eastAsia="Times New Roman" w:hAnsi="Tahoma" w:cs="Tahoma"/>
          <w:sz w:val="20"/>
          <w:szCs w:val="20"/>
          <w:lang w:eastAsia="ru-RU"/>
        </w:rPr>
        <w:t xml:space="preserve"> оказания услуг/выполнения работ</w:t>
      </w:r>
      <w:r w:rsidRPr="00696293">
        <w:rPr>
          <w:rFonts w:ascii="Tahoma" w:eastAsia="Times New Roman" w:hAnsi="Tahoma" w:cs="Tahoma"/>
          <w:sz w:val="20"/>
          <w:szCs w:val="20"/>
          <w:lang w:eastAsia="ru-RU"/>
        </w:rPr>
        <w:t>), за каждый день просрочки</w:t>
      </w:r>
      <w:r w:rsidR="007A36E2">
        <w:rPr>
          <w:rFonts w:ascii="Tahoma" w:eastAsia="Times New Roman" w:hAnsi="Tahoma" w:cs="Tahoma"/>
          <w:sz w:val="20"/>
          <w:szCs w:val="20"/>
          <w:lang w:eastAsia="ru-RU"/>
        </w:rPr>
        <w:t xml:space="preserve">, </w:t>
      </w:r>
      <w:r w:rsidR="007A36E2" w:rsidRPr="0073617B">
        <w:rPr>
          <w:rFonts w:ascii="Tahoma" w:eastAsia="Times New Roman" w:hAnsi="Tahoma" w:cs="Tahoma"/>
          <w:sz w:val="20"/>
          <w:szCs w:val="20"/>
          <w:lang w:eastAsia="ru-RU"/>
        </w:rPr>
        <w:t>но не более 10 % от стоимости</w:t>
      </w:r>
      <w:r w:rsidR="007A36E2">
        <w:rPr>
          <w:rFonts w:ascii="Tahoma" w:eastAsia="Times New Roman" w:hAnsi="Tahoma" w:cs="Tahoma"/>
          <w:sz w:val="20"/>
          <w:szCs w:val="20"/>
          <w:lang w:eastAsia="ru-RU"/>
        </w:rPr>
        <w:t xml:space="preserve"> несвоевременно/ненадлежаще оказанных услуг/выполненных работ</w:t>
      </w:r>
      <w:r w:rsidRPr="00696293">
        <w:rPr>
          <w:rFonts w:ascii="Tahoma" w:eastAsia="Times New Roman" w:hAnsi="Tahoma" w:cs="Tahoma"/>
          <w:sz w:val="20"/>
          <w:szCs w:val="20"/>
          <w:lang w:eastAsia="ru-RU"/>
        </w:rPr>
        <w:t>.</w:t>
      </w:r>
    </w:p>
    <w:p w14:paraId="553241C9" w14:textId="77777777" w:rsidR="00841AA2" w:rsidRPr="00DF3783" w:rsidRDefault="00841AA2" w:rsidP="00DF3783">
      <w:pPr>
        <w:pStyle w:val="a3"/>
        <w:widowControl w:val="0"/>
        <w:numPr>
          <w:ilvl w:val="2"/>
          <w:numId w:val="1"/>
        </w:numPr>
        <w:shd w:val="clear" w:color="auto" w:fill="FFFFFF"/>
        <w:autoSpaceDE w:val="0"/>
        <w:autoSpaceDN w:val="0"/>
        <w:adjustRightInd w:val="0"/>
        <w:spacing w:after="0" w:line="240" w:lineRule="auto"/>
        <w:ind w:left="0" w:right="34" w:firstLine="709"/>
        <w:jc w:val="both"/>
        <w:rPr>
          <w:rFonts w:ascii="Tahoma" w:eastAsia="Times New Roman" w:hAnsi="Tahoma" w:cs="Tahoma"/>
          <w:sz w:val="20"/>
          <w:szCs w:val="20"/>
          <w:lang w:eastAsia="ru-RU"/>
        </w:rPr>
      </w:pPr>
      <w:r w:rsidRPr="00696293">
        <w:rPr>
          <w:rFonts w:ascii="Tahoma" w:eastAsia="Times New Roman" w:hAnsi="Tahoma" w:cs="Tahoma"/>
          <w:sz w:val="20"/>
          <w:szCs w:val="20"/>
          <w:lang w:eastAsia="ru-RU"/>
        </w:rPr>
        <w:t xml:space="preserve">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(при наличии в Договоре таких обязательств), Исполнитель выплачивает Заказчику неустойку (штраф) в виде фиксированной суммы, в размере </w:t>
      </w:r>
      <w:r w:rsidR="00DF3783">
        <w:rPr>
          <w:rFonts w:ascii="Tahoma" w:eastAsia="Times New Roman" w:hAnsi="Tahoma" w:cs="Tahoma"/>
          <w:sz w:val="20"/>
          <w:szCs w:val="20"/>
          <w:lang w:eastAsia="ru-RU"/>
        </w:rPr>
        <w:t>5 000,00</w:t>
      </w:r>
      <w:r w:rsidR="00DF3783" w:rsidRPr="00696293">
        <w:rPr>
          <w:rFonts w:ascii="Tahoma" w:eastAsia="Times New Roman" w:hAnsi="Tahoma" w:cs="Tahoma"/>
          <w:sz w:val="20"/>
          <w:szCs w:val="20"/>
          <w:lang w:eastAsia="ru-RU"/>
        </w:rPr>
        <w:t xml:space="preserve"> (</w:t>
      </w:r>
      <w:r w:rsidR="00DF3783">
        <w:rPr>
          <w:rFonts w:ascii="Tahoma" w:eastAsia="Times New Roman" w:hAnsi="Tahoma" w:cs="Tahoma"/>
          <w:sz w:val="20"/>
          <w:szCs w:val="20"/>
          <w:lang w:eastAsia="ru-RU"/>
        </w:rPr>
        <w:t>Пять тысяч</w:t>
      </w:r>
      <w:r w:rsidR="00DF3783" w:rsidRPr="00696293">
        <w:rPr>
          <w:rFonts w:ascii="Tahoma" w:eastAsia="Times New Roman" w:hAnsi="Tahoma" w:cs="Tahoma"/>
          <w:sz w:val="20"/>
          <w:szCs w:val="20"/>
          <w:lang w:eastAsia="ru-RU"/>
        </w:rPr>
        <w:t>) рублей</w:t>
      </w:r>
      <w:r w:rsidR="00DF3783">
        <w:rPr>
          <w:rFonts w:ascii="Tahoma" w:eastAsia="Times New Roman" w:hAnsi="Tahoma" w:cs="Tahoma"/>
          <w:sz w:val="20"/>
          <w:szCs w:val="20"/>
          <w:lang w:eastAsia="ru-RU"/>
        </w:rPr>
        <w:t xml:space="preserve"> 00 копеек</w:t>
      </w:r>
      <w:r w:rsidR="00DF3783" w:rsidRPr="00696293">
        <w:rPr>
          <w:rFonts w:ascii="Tahoma" w:eastAsia="Times New Roman" w:hAnsi="Tahoma" w:cs="Tahoma"/>
          <w:sz w:val="20"/>
          <w:szCs w:val="20"/>
          <w:lang w:eastAsia="ru-RU"/>
        </w:rPr>
        <w:t>.</w:t>
      </w:r>
    </w:p>
    <w:p w14:paraId="041294AA" w14:textId="77777777" w:rsidR="00300976" w:rsidRPr="00696293" w:rsidRDefault="00300976" w:rsidP="00696293">
      <w:pPr>
        <w:pStyle w:val="a3"/>
        <w:widowControl w:val="0"/>
        <w:numPr>
          <w:ilvl w:val="2"/>
          <w:numId w:val="1"/>
        </w:numPr>
        <w:shd w:val="clear" w:color="auto" w:fill="FFFFFF"/>
        <w:autoSpaceDE w:val="0"/>
        <w:autoSpaceDN w:val="0"/>
        <w:adjustRightInd w:val="0"/>
        <w:spacing w:after="0" w:line="240" w:lineRule="auto"/>
        <w:ind w:left="0" w:right="34" w:firstLine="709"/>
        <w:jc w:val="both"/>
        <w:rPr>
          <w:rFonts w:ascii="Tahoma" w:eastAsia="Times New Roman" w:hAnsi="Tahoma" w:cs="Tahoma"/>
          <w:sz w:val="20"/>
          <w:szCs w:val="20"/>
          <w:lang w:eastAsia="ru-RU"/>
        </w:rPr>
      </w:pPr>
      <w:r w:rsidRPr="00696293">
        <w:rPr>
          <w:rFonts w:ascii="Tahoma" w:eastAsia="Times New Roman" w:hAnsi="Tahoma" w:cs="Tahoma"/>
          <w:sz w:val="20"/>
          <w:szCs w:val="20"/>
          <w:lang w:eastAsia="ru-RU"/>
        </w:rPr>
        <w:t xml:space="preserve">Условия пунктов </w:t>
      </w:r>
      <w:r w:rsidR="00A46C4F">
        <w:rPr>
          <w:rFonts w:ascii="Tahoma" w:eastAsia="Times New Roman" w:hAnsi="Tahoma" w:cs="Tahoma"/>
          <w:sz w:val="20"/>
          <w:szCs w:val="20"/>
          <w:lang w:eastAsia="ru-RU"/>
        </w:rPr>
        <w:t xml:space="preserve">4.2.2., </w:t>
      </w:r>
      <w:r w:rsidRPr="00696293">
        <w:rPr>
          <w:rFonts w:ascii="Tahoma" w:eastAsia="Times New Roman" w:hAnsi="Tahoma" w:cs="Tahoma"/>
          <w:sz w:val="20"/>
          <w:szCs w:val="20"/>
          <w:lang w:eastAsia="ru-RU"/>
        </w:rPr>
        <w:t xml:space="preserve">4.3.2, 4.3.3 Договора применяются со дня их возникновения в случае направления Стороной, имеющей право на получение неустойки соответствующего требования. Если </w:t>
      </w:r>
      <w:r w:rsidR="00A46C4F">
        <w:rPr>
          <w:rFonts w:ascii="Tahoma" w:eastAsia="Times New Roman" w:hAnsi="Tahoma" w:cs="Tahoma"/>
          <w:sz w:val="20"/>
          <w:szCs w:val="20"/>
          <w:lang w:eastAsia="ru-RU"/>
        </w:rPr>
        <w:t xml:space="preserve">требование об уплате </w:t>
      </w:r>
      <w:r w:rsidRPr="00696293">
        <w:rPr>
          <w:rFonts w:ascii="Tahoma" w:eastAsia="Times New Roman" w:hAnsi="Tahoma" w:cs="Tahoma"/>
          <w:sz w:val="20"/>
          <w:szCs w:val="20"/>
          <w:lang w:eastAsia="ru-RU"/>
        </w:rPr>
        <w:t>неустойк</w:t>
      </w:r>
      <w:r w:rsidR="00A46C4F">
        <w:rPr>
          <w:rFonts w:ascii="Tahoma" w:eastAsia="Times New Roman" w:hAnsi="Tahoma" w:cs="Tahoma"/>
          <w:sz w:val="20"/>
          <w:szCs w:val="20"/>
          <w:lang w:eastAsia="ru-RU"/>
        </w:rPr>
        <w:t>и</w:t>
      </w:r>
      <w:r w:rsidRPr="00696293">
        <w:rPr>
          <w:rFonts w:ascii="Tahoma" w:eastAsia="Times New Roman" w:hAnsi="Tahoma" w:cs="Tahoma"/>
          <w:sz w:val="20"/>
          <w:szCs w:val="20"/>
          <w:lang w:eastAsia="ru-RU"/>
        </w:rPr>
        <w:t xml:space="preserve"> не был</w:t>
      </w:r>
      <w:r w:rsidR="00A46C4F">
        <w:rPr>
          <w:rFonts w:ascii="Tahoma" w:eastAsia="Times New Roman" w:hAnsi="Tahoma" w:cs="Tahoma"/>
          <w:sz w:val="20"/>
          <w:szCs w:val="20"/>
          <w:lang w:eastAsia="ru-RU"/>
        </w:rPr>
        <w:t>о</w:t>
      </w:r>
      <w:r w:rsidRPr="00696293">
        <w:rPr>
          <w:rFonts w:ascii="Tahoma" w:eastAsia="Times New Roman" w:hAnsi="Tahoma" w:cs="Tahoma"/>
          <w:sz w:val="20"/>
          <w:szCs w:val="20"/>
          <w:lang w:eastAsia="ru-RU"/>
        </w:rPr>
        <w:t xml:space="preserve"> предъявлен</w:t>
      </w:r>
      <w:r w:rsidR="00A46C4F">
        <w:rPr>
          <w:rFonts w:ascii="Tahoma" w:eastAsia="Times New Roman" w:hAnsi="Tahoma" w:cs="Tahoma"/>
          <w:sz w:val="20"/>
          <w:szCs w:val="20"/>
          <w:lang w:eastAsia="ru-RU"/>
        </w:rPr>
        <w:t>о</w:t>
      </w:r>
      <w:r w:rsidRPr="00696293">
        <w:rPr>
          <w:rFonts w:ascii="Tahoma" w:eastAsia="Times New Roman" w:hAnsi="Tahoma" w:cs="Tahoma"/>
          <w:sz w:val="20"/>
          <w:szCs w:val="20"/>
          <w:lang w:eastAsia="ru-RU"/>
        </w:rPr>
        <w:t>, то её сумма составляет   0 (ноль) рублей за каждый день просрочки исполнения обязательств.</w:t>
      </w:r>
    </w:p>
    <w:p w14:paraId="57DDECA9" w14:textId="77777777" w:rsidR="00300976" w:rsidRPr="00696293" w:rsidRDefault="00300976" w:rsidP="00696293">
      <w:pPr>
        <w:pStyle w:val="a3"/>
        <w:numPr>
          <w:ilvl w:val="1"/>
          <w:numId w:val="1"/>
        </w:numPr>
        <w:overflowPunct w:val="0"/>
        <w:autoSpaceDE w:val="0"/>
        <w:autoSpaceDN w:val="0"/>
        <w:adjustRightInd w:val="0"/>
        <w:spacing w:after="0" w:line="240" w:lineRule="auto"/>
        <w:ind w:left="0" w:firstLine="709"/>
        <w:jc w:val="both"/>
        <w:rPr>
          <w:rFonts w:ascii="Tahoma" w:eastAsia="Times New Roman" w:hAnsi="Tahoma" w:cs="Tahoma"/>
          <w:sz w:val="20"/>
          <w:szCs w:val="20"/>
          <w:lang w:eastAsia="ru-RU"/>
        </w:rPr>
      </w:pPr>
      <w:r w:rsidRPr="00696293">
        <w:rPr>
          <w:rFonts w:ascii="Tahoma" w:eastAsia="Times New Roman" w:hAnsi="Tahoma" w:cs="Tahoma"/>
          <w:sz w:val="20"/>
          <w:szCs w:val="20"/>
          <w:lang w:eastAsia="ru-RU"/>
        </w:rPr>
        <w:t>Уплата неустойки не освобождает Стороны от выполнения принятых на себя обязательств по Договору.</w:t>
      </w:r>
    </w:p>
    <w:p w14:paraId="77CD045B" w14:textId="77777777" w:rsidR="00300976" w:rsidRPr="00696293" w:rsidRDefault="00300976" w:rsidP="006B079B">
      <w:pPr>
        <w:pStyle w:val="a3"/>
        <w:numPr>
          <w:ilvl w:val="1"/>
          <w:numId w:val="1"/>
        </w:numPr>
        <w:overflowPunct w:val="0"/>
        <w:autoSpaceDE w:val="0"/>
        <w:autoSpaceDN w:val="0"/>
        <w:adjustRightInd w:val="0"/>
        <w:spacing w:after="0" w:line="240" w:lineRule="auto"/>
        <w:ind w:left="0" w:firstLine="709"/>
        <w:jc w:val="both"/>
        <w:rPr>
          <w:rFonts w:ascii="Tahoma" w:eastAsia="Times New Roman" w:hAnsi="Tahoma" w:cs="Tahoma"/>
          <w:sz w:val="20"/>
          <w:szCs w:val="20"/>
          <w:lang w:eastAsia="ru-RU"/>
        </w:rPr>
      </w:pPr>
      <w:r w:rsidRPr="00696293">
        <w:rPr>
          <w:rFonts w:ascii="Tahoma" w:eastAsia="Times New Roman" w:hAnsi="Tahoma" w:cs="Tahoma"/>
          <w:sz w:val="20"/>
          <w:szCs w:val="20"/>
          <w:lang w:eastAsia="ru-RU"/>
        </w:rPr>
        <w:t>Убытки, причиненные неисполнением или ненадлежащим исполнением обязательств по Договору, возмещаются в полной сумме сверх неустойки.</w:t>
      </w:r>
      <w:r w:rsidR="006B079B">
        <w:rPr>
          <w:rFonts w:ascii="Tahoma" w:eastAsia="Times New Roman" w:hAnsi="Tahoma" w:cs="Tahoma"/>
          <w:sz w:val="20"/>
          <w:szCs w:val="20"/>
          <w:lang w:eastAsia="ru-RU"/>
        </w:rPr>
        <w:t xml:space="preserve"> </w:t>
      </w:r>
      <w:r w:rsidR="006B079B" w:rsidRPr="006B079B">
        <w:rPr>
          <w:rFonts w:ascii="Tahoma" w:eastAsia="Times New Roman" w:hAnsi="Tahoma" w:cs="Tahoma"/>
          <w:sz w:val="20"/>
          <w:szCs w:val="20"/>
          <w:lang w:eastAsia="ru-RU"/>
        </w:rPr>
        <w:t>Исполнитель обязуется возместить Заказчику все убытки, которые могут возникнуть у последнего вследствие предъявления любых претензий/исков третьими лицами вне зависимости от их природы и правового основания в связи с настоящим Договором, включая все расходы, понесённые на защиту от данных претензий/исков, а также на оплату времени работников по обычным ставкам соответствующих специалистов.</w:t>
      </w:r>
    </w:p>
    <w:p w14:paraId="0F2D05A8" w14:textId="77777777" w:rsidR="00300976" w:rsidRPr="00696293" w:rsidRDefault="00300976" w:rsidP="00696293">
      <w:pPr>
        <w:pStyle w:val="a3"/>
        <w:numPr>
          <w:ilvl w:val="1"/>
          <w:numId w:val="1"/>
        </w:numPr>
        <w:overflowPunct w:val="0"/>
        <w:autoSpaceDE w:val="0"/>
        <w:autoSpaceDN w:val="0"/>
        <w:adjustRightInd w:val="0"/>
        <w:spacing w:after="0" w:line="240" w:lineRule="auto"/>
        <w:ind w:left="0" w:firstLine="709"/>
        <w:jc w:val="both"/>
        <w:rPr>
          <w:rFonts w:ascii="Tahoma" w:eastAsia="Times New Roman" w:hAnsi="Tahoma" w:cs="Tahoma"/>
          <w:sz w:val="20"/>
          <w:szCs w:val="20"/>
          <w:lang w:eastAsia="ru-RU"/>
        </w:rPr>
      </w:pPr>
      <w:r w:rsidRPr="00696293">
        <w:rPr>
          <w:rFonts w:ascii="Tahoma" w:eastAsia="Times New Roman" w:hAnsi="Tahoma" w:cs="Tahoma"/>
          <w:sz w:val="20"/>
          <w:szCs w:val="20"/>
          <w:lang w:eastAsia="ru-RU"/>
        </w:rPr>
        <w:lastRenderedPageBreak/>
        <w:t>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14:paraId="4D3EB567" w14:textId="77777777" w:rsidR="00300976" w:rsidRPr="00696293" w:rsidRDefault="00300976" w:rsidP="00696293">
      <w:pPr>
        <w:pStyle w:val="a3"/>
        <w:numPr>
          <w:ilvl w:val="1"/>
          <w:numId w:val="1"/>
        </w:numPr>
        <w:overflowPunct w:val="0"/>
        <w:autoSpaceDE w:val="0"/>
        <w:autoSpaceDN w:val="0"/>
        <w:adjustRightInd w:val="0"/>
        <w:spacing w:after="0" w:line="240" w:lineRule="auto"/>
        <w:ind w:left="0" w:firstLine="709"/>
        <w:jc w:val="both"/>
        <w:rPr>
          <w:rFonts w:ascii="Tahoma" w:eastAsia="Times New Roman" w:hAnsi="Tahoma" w:cs="Tahoma"/>
          <w:sz w:val="20"/>
          <w:szCs w:val="20"/>
          <w:lang w:eastAsia="ru-RU"/>
        </w:rPr>
      </w:pPr>
      <w:r w:rsidRPr="00696293">
        <w:rPr>
          <w:rFonts w:ascii="Tahoma" w:eastAsia="Times New Roman" w:hAnsi="Tahoma" w:cs="Tahoma"/>
          <w:sz w:val="20"/>
          <w:szCs w:val="20"/>
          <w:lang w:eastAsia="ru-RU"/>
        </w:rPr>
        <w:t>Неустойка (пеня, штраф) уплачиваются Исполнителем в пятидневный срок после получения соответствующего требования от Заказчика.</w:t>
      </w:r>
    </w:p>
    <w:p w14:paraId="79C2132C" w14:textId="77777777" w:rsidR="00300976" w:rsidRPr="00696293" w:rsidRDefault="00300976" w:rsidP="00696293">
      <w:pPr>
        <w:pStyle w:val="a3"/>
        <w:numPr>
          <w:ilvl w:val="1"/>
          <w:numId w:val="1"/>
        </w:numPr>
        <w:overflowPunct w:val="0"/>
        <w:autoSpaceDE w:val="0"/>
        <w:autoSpaceDN w:val="0"/>
        <w:adjustRightInd w:val="0"/>
        <w:spacing w:after="0" w:line="240" w:lineRule="auto"/>
        <w:ind w:left="0" w:firstLine="709"/>
        <w:jc w:val="both"/>
        <w:rPr>
          <w:rFonts w:ascii="Tahoma" w:eastAsia="Times New Roman" w:hAnsi="Tahoma" w:cs="Tahoma"/>
          <w:sz w:val="20"/>
          <w:szCs w:val="20"/>
          <w:lang w:eastAsia="ru-RU"/>
        </w:rPr>
      </w:pPr>
      <w:r w:rsidRPr="00696293">
        <w:rPr>
          <w:rFonts w:ascii="Tahoma" w:eastAsia="Times New Roman" w:hAnsi="Tahoma" w:cs="Tahoma"/>
          <w:sz w:val="20"/>
          <w:szCs w:val="20"/>
          <w:lang w:eastAsia="ru-RU"/>
        </w:rPr>
        <w:t>В случае неоплаты неустойки (пени, штрафов) Исполнителем в пятидневный срок со дня получения требования, Заказчик вправе уменьшить сумму оплаты за выполненные работы на сумму неоплаченной по требованию Заказчика неустойки (пени, штрафов).</w:t>
      </w:r>
    </w:p>
    <w:p w14:paraId="25666843" w14:textId="77777777" w:rsidR="00300976" w:rsidRPr="00696293" w:rsidRDefault="00300976" w:rsidP="00696293">
      <w:pPr>
        <w:pStyle w:val="a3"/>
        <w:numPr>
          <w:ilvl w:val="1"/>
          <w:numId w:val="1"/>
        </w:numPr>
        <w:overflowPunct w:val="0"/>
        <w:autoSpaceDE w:val="0"/>
        <w:autoSpaceDN w:val="0"/>
        <w:adjustRightInd w:val="0"/>
        <w:spacing w:after="0" w:line="240" w:lineRule="auto"/>
        <w:ind w:left="0" w:firstLine="709"/>
        <w:jc w:val="both"/>
        <w:rPr>
          <w:rFonts w:ascii="Tahoma" w:eastAsia="Times New Roman" w:hAnsi="Tahoma" w:cs="Tahoma"/>
          <w:b/>
          <w:bCs/>
          <w:sz w:val="20"/>
          <w:szCs w:val="20"/>
          <w:lang w:eastAsia="ru-RU"/>
        </w:rPr>
      </w:pPr>
      <w:r w:rsidRPr="00696293">
        <w:rPr>
          <w:rFonts w:ascii="Tahoma" w:eastAsia="Times New Roman" w:hAnsi="Tahoma" w:cs="Tahoma"/>
          <w:sz w:val="20"/>
          <w:szCs w:val="20"/>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4BA8DC2" w14:textId="77777777" w:rsidR="008B1611" w:rsidRPr="008B1611" w:rsidRDefault="008B1611" w:rsidP="008B1611">
      <w:pPr>
        <w:pStyle w:val="a3"/>
        <w:numPr>
          <w:ilvl w:val="1"/>
          <w:numId w:val="1"/>
        </w:numPr>
        <w:overflowPunct w:val="0"/>
        <w:autoSpaceDE w:val="0"/>
        <w:autoSpaceDN w:val="0"/>
        <w:adjustRightInd w:val="0"/>
        <w:spacing w:after="0" w:line="240" w:lineRule="auto"/>
        <w:ind w:left="0" w:firstLine="709"/>
        <w:jc w:val="both"/>
        <w:rPr>
          <w:rFonts w:ascii="Tahoma" w:eastAsia="Times New Roman" w:hAnsi="Tahoma" w:cs="Tahoma"/>
          <w:bCs/>
          <w:sz w:val="20"/>
          <w:szCs w:val="20"/>
          <w:lang w:eastAsia="ru-RU"/>
        </w:rPr>
      </w:pPr>
      <w:r w:rsidRPr="008B1611">
        <w:rPr>
          <w:rFonts w:ascii="Tahoma" w:eastAsia="Times New Roman" w:hAnsi="Tahoma" w:cs="Tahoma"/>
          <w:bCs/>
          <w:sz w:val="20"/>
          <w:szCs w:val="20"/>
          <w:lang w:eastAsia="ru-RU"/>
        </w:rPr>
        <w:t>Исполнитель в соответствии со ст. 431.2 ГК РФ гарантирует:</w:t>
      </w:r>
    </w:p>
    <w:p w14:paraId="63DD26E3" w14:textId="77777777" w:rsidR="008B1611" w:rsidRPr="008B1611" w:rsidRDefault="008B1611" w:rsidP="008B1611">
      <w:pPr>
        <w:pStyle w:val="a3"/>
        <w:overflowPunct w:val="0"/>
        <w:autoSpaceDE w:val="0"/>
        <w:autoSpaceDN w:val="0"/>
        <w:adjustRightInd w:val="0"/>
        <w:spacing w:after="0" w:line="240" w:lineRule="auto"/>
        <w:ind w:left="0" w:firstLine="567"/>
        <w:jc w:val="both"/>
        <w:rPr>
          <w:rFonts w:ascii="Tahoma" w:eastAsia="Times New Roman" w:hAnsi="Tahoma" w:cs="Tahoma"/>
          <w:bCs/>
          <w:sz w:val="20"/>
          <w:szCs w:val="20"/>
          <w:lang w:eastAsia="ru-RU"/>
        </w:rPr>
      </w:pPr>
      <w:r w:rsidRPr="008B1611">
        <w:rPr>
          <w:rFonts w:ascii="Tahoma" w:eastAsia="Times New Roman" w:hAnsi="Tahoma" w:cs="Tahoma"/>
          <w:bCs/>
          <w:sz w:val="20"/>
          <w:szCs w:val="20"/>
          <w:lang w:eastAsia="ru-RU"/>
        </w:rPr>
        <w:t>- что является надлежаще созданным юридическим лицом, что ведет свою деятельность в точном соответствии с действующим законодательством РФ, что он обладает необходимой правоспособностью для заключения и исполнения настоящего Договора;</w:t>
      </w:r>
    </w:p>
    <w:p w14:paraId="3629C362" w14:textId="77777777" w:rsidR="008B1611" w:rsidRPr="008B1611" w:rsidRDefault="008B1611" w:rsidP="008B1611">
      <w:pPr>
        <w:pStyle w:val="a3"/>
        <w:overflowPunct w:val="0"/>
        <w:autoSpaceDE w:val="0"/>
        <w:autoSpaceDN w:val="0"/>
        <w:adjustRightInd w:val="0"/>
        <w:spacing w:after="0" w:line="240" w:lineRule="auto"/>
        <w:ind w:left="0" w:firstLine="567"/>
        <w:jc w:val="both"/>
        <w:rPr>
          <w:rFonts w:ascii="Tahoma" w:eastAsia="Times New Roman" w:hAnsi="Tahoma" w:cs="Tahoma"/>
          <w:bCs/>
          <w:sz w:val="20"/>
          <w:szCs w:val="20"/>
          <w:lang w:eastAsia="ru-RU"/>
        </w:rPr>
      </w:pPr>
      <w:r w:rsidRPr="008B1611">
        <w:rPr>
          <w:rFonts w:ascii="Tahoma" w:eastAsia="Times New Roman" w:hAnsi="Tahoma" w:cs="Tahoma"/>
          <w:bCs/>
          <w:sz w:val="20"/>
          <w:szCs w:val="20"/>
          <w:lang w:eastAsia="ru-RU"/>
        </w:rPr>
        <w:t xml:space="preserve">- что им выполнены все корпоративные процедуры и получены одобрения, необходимые для заключения и исполнения Договора; </w:t>
      </w:r>
    </w:p>
    <w:p w14:paraId="7B39562C" w14:textId="77777777" w:rsidR="008B1611" w:rsidRPr="008B1611" w:rsidRDefault="008B1611" w:rsidP="008B1611">
      <w:pPr>
        <w:pStyle w:val="a3"/>
        <w:overflowPunct w:val="0"/>
        <w:autoSpaceDE w:val="0"/>
        <w:autoSpaceDN w:val="0"/>
        <w:adjustRightInd w:val="0"/>
        <w:spacing w:after="0" w:line="240" w:lineRule="auto"/>
        <w:ind w:left="0" w:firstLine="567"/>
        <w:jc w:val="both"/>
        <w:rPr>
          <w:rFonts w:ascii="Tahoma" w:eastAsia="Times New Roman" w:hAnsi="Tahoma" w:cs="Tahoma"/>
          <w:bCs/>
          <w:sz w:val="20"/>
          <w:szCs w:val="20"/>
          <w:lang w:eastAsia="ru-RU"/>
        </w:rPr>
      </w:pPr>
      <w:r w:rsidRPr="008B1611">
        <w:rPr>
          <w:rFonts w:ascii="Tahoma" w:eastAsia="Times New Roman" w:hAnsi="Tahoma" w:cs="Tahoma"/>
          <w:bCs/>
          <w:sz w:val="20"/>
          <w:szCs w:val="20"/>
          <w:lang w:eastAsia="ru-RU"/>
        </w:rPr>
        <w:t>- лицо, осуществляющее подписание Договора от имени Исполнителя, обладает необходимыми и достаточными для этого полномочиями;</w:t>
      </w:r>
    </w:p>
    <w:p w14:paraId="61ABD270" w14:textId="77777777" w:rsidR="008B1611" w:rsidRPr="008B1611" w:rsidRDefault="008B1611" w:rsidP="008B1611">
      <w:pPr>
        <w:pStyle w:val="a3"/>
        <w:overflowPunct w:val="0"/>
        <w:autoSpaceDE w:val="0"/>
        <w:autoSpaceDN w:val="0"/>
        <w:adjustRightInd w:val="0"/>
        <w:spacing w:after="0" w:line="240" w:lineRule="auto"/>
        <w:ind w:left="0" w:firstLine="567"/>
        <w:jc w:val="both"/>
        <w:rPr>
          <w:rFonts w:ascii="Tahoma" w:eastAsia="Times New Roman" w:hAnsi="Tahoma" w:cs="Tahoma"/>
          <w:bCs/>
          <w:sz w:val="20"/>
          <w:szCs w:val="20"/>
          <w:lang w:eastAsia="ru-RU"/>
        </w:rPr>
      </w:pPr>
      <w:r w:rsidRPr="008B1611">
        <w:rPr>
          <w:rFonts w:ascii="Tahoma" w:eastAsia="Times New Roman" w:hAnsi="Tahoma" w:cs="Tahoma"/>
          <w:bCs/>
          <w:sz w:val="20"/>
          <w:szCs w:val="20"/>
          <w:lang w:eastAsia="ru-RU"/>
        </w:rPr>
        <w:t>- что владеет имуществом и материальными активами, необходимыми для осуществления деятельности; уплачивает налоги, взносы во внебюджетные фонды; осуществляет реальную деятельность, направленную на получение прибыли; преследует при заключении сделок деловую цель;</w:t>
      </w:r>
    </w:p>
    <w:p w14:paraId="17B507A7" w14:textId="77777777" w:rsidR="008B1611" w:rsidRPr="008B1611" w:rsidRDefault="008B1611" w:rsidP="008B1611">
      <w:pPr>
        <w:overflowPunct w:val="0"/>
        <w:autoSpaceDE w:val="0"/>
        <w:autoSpaceDN w:val="0"/>
        <w:adjustRightInd w:val="0"/>
        <w:spacing w:after="0" w:line="240" w:lineRule="auto"/>
        <w:ind w:firstLine="567"/>
        <w:jc w:val="both"/>
        <w:rPr>
          <w:rFonts w:ascii="Tahoma" w:eastAsia="Times New Roman" w:hAnsi="Tahoma" w:cs="Tahoma"/>
          <w:bCs/>
          <w:sz w:val="20"/>
          <w:szCs w:val="20"/>
          <w:lang w:eastAsia="ru-RU"/>
        </w:rPr>
      </w:pPr>
      <w:r w:rsidRPr="008B1611">
        <w:rPr>
          <w:rFonts w:ascii="Tahoma" w:eastAsia="Times New Roman" w:hAnsi="Tahoma" w:cs="Tahoma"/>
          <w:bCs/>
          <w:sz w:val="20"/>
          <w:szCs w:val="20"/>
          <w:lang w:eastAsia="ru-RU"/>
        </w:rPr>
        <w:t>- что не имеет в составе исполнительных органов дисквалифицированных лиц;</w:t>
      </w:r>
    </w:p>
    <w:p w14:paraId="16F359E7" w14:textId="77777777" w:rsidR="008B1611" w:rsidRPr="008B1611" w:rsidRDefault="008B1611" w:rsidP="008B1611">
      <w:pPr>
        <w:pStyle w:val="a3"/>
        <w:overflowPunct w:val="0"/>
        <w:autoSpaceDE w:val="0"/>
        <w:autoSpaceDN w:val="0"/>
        <w:adjustRightInd w:val="0"/>
        <w:spacing w:after="0" w:line="240" w:lineRule="auto"/>
        <w:ind w:left="0" w:firstLine="567"/>
        <w:jc w:val="both"/>
        <w:rPr>
          <w:rFonts w:ascii="Tahoma" w:eastAsia="Times New Roman" w:hAnsi="Tahoma" w:cs="Tahoma"/>
          <w:bCs/>
          <w:sz w:val="20"/>
          <w:szCs w:val="20"/>
          <w:lang w:eastAsia="ru-RU"/>
        </w:rPr>
      </w:pPr>
      <w:r w:rsidRPr="008B1611">
        <w:rPr>
          <w:rFonts w:ascii="Tahoma" w:eastAsia="Times New Roman" w:hAnsi="Tahoma" w:cs="Tahoma"/>
          <w:bCs/>
          <w:sz w:val="20"/>
          <w:szCs w:val="20"/>
          <w:lang w:eastAsia="ru-RU"/>
        </w:rPr>
        <w:t>- что исполнение обязательств по Договору ни в целом, ни в части не нарушают авторские, смежные, патентные права третьих лиц, права на товарный знак, а также не наносят ущерба чьей-либо чести, достоинству и деловой репутации и что Заказчик будет освобожден от обязательств каких-либо выплат в пользу третьих лиц;</w:t>
      </w:r>
    </w:p>
    <w:p w14:paraId="10CCAA4B" w14:textId="77777777" w:rsidR="008B1611" w:rsidRPr="00717086" w:rsidRDefault="008B1611" w:rsidP="008B1611">
      <w:pPr>
        <w:pStyle w:val="a3"/>
        <w:overflowPunct w:val="0"/>
        <w:autoSpaceDE w:val="0"/>
        <w:autoSpaceDN w:val="0"/>
        <w:adjustRightInd w:val="0"/>
        <w:spacing w:after="0" w:line="240" w:lineRule="auto"/>
        <w:ind w:left="0" w:firstLine="567"/>
        <w:jc w:val="both"/>
        <w:rPr>
          <w:rFonts w:ascii="Tahoma" w:eastAsia="Times New Roman" w:hAnsi="Tahoma" w:cs="Tahoma"/>
          <w:bCs/>
          <w:sz w:val="20"/>
          <w:szCs w:val="20"/>
          <w:lang w:eastAsia="ru-RU"/>
        </w:rPr>
      </w:pPr>
      <w:r w:rsidRPr="008B1611">
        <w:rPr>
          <w:rFonts w:ascii="Tahoma" w:eastAsia="Times New Roman" w:hAnsi="Tahoma" w:cs="Tahoma"/>
          <w:bCs/>
          <w:sz w:val="20"/>
          <w:szCs w:val="20"/>
          <w:lang w:eastAsia="ru-RU"/>
        </w:rPr>
        <w:t xml:space="preserve">- что все документы, которые в связи с заключением настоящего Договора, а также в целях исполнения настоящего Договора, в том числе в целях исполнения обязательств по нему, были и/или в дальнейшем будут </w:t>
      </w:r>
      <w:r w:rsidRPr="00717086">
        <w:rPr>
          <w:rFonts w:ascii="Tahoma" w:eastAsia="Times New Roman" w:hAnsi="Tahoma" w:cs="Tahoma"/>
          <w:bCs/>
          <w:sz w:val="20"/>
          <w:szCs w:val="20"/>
          <w:lang w:eastAsia="ru-RU"/>
        </w:rPr>
        <w:t>предоставлены Сторонами друг другу, в том числе через уполномоченных представителей Сторон, являются достоверными и неподдельными, а вся информация, содержащаяся в данных документах, является полной, т</w:t>
      </w:r>
      <w:r w:rsidR="00D90545" w:rsidRPr="00717086">
        <w:rPr>
          <w:rFonts w:ascii="Tahoma" w:eastAsia="Times New Roman" w:hAnsi="Tahoma" w:cs="Tahoma"/>
          <w:bCs/>
          <w:sz w:val="20"/>
          <w:szCs w:val="20"/>
          <w:lang w:eastAsia="ru-RU"/>
        </w:rPr>
        <w:t>очной, достоверной и актуальной;</w:t>
      </w:r>
    </w:p>
    <w:p w14:paraId="16ADBBA4" w14:textId="77777777" w:rsidR="005E0DC1" w:rsidRPr="00717086" w:rsidRDefault="005E0DC1" w:rsidP="005E0DC1">
      <w:pPr>
        <w:tabs>
          <w:tab w:val="left" w:pos="0"/>
        </w:tabs>
        <w:spacing w:after="0" w:line="240" w:lineRule="auto"/>
        <w:ind w:right="-8" w:firstLine="425"/>
        <w:jc w:val="both"/>
        <w:rPr>
          <w:rFonts w:ascii="Tahoma" w:eastAsia="Times New Roman" w:hAnsi="Tahoma" w:cs="Tahoma"/>
          <w:bCs/>
          <w:sz w:val="20"/>
          <w:szCs w:val="20"/>
        </w:rPr>
      </w:pPr>
      <w:r w:rsidRPr="00717086">
        <w:rPr>
          <w:rFonts w:ascii="Tahoma" w:hAnsi="Tahoma" w:cs="Tahoma"/>
          <w:sz w:val="20"/>
          <w:szCs w:val="20"/>
        </w:rPr>
        <w:t xml:space="preserve">- что не является </w:t>
      </w:r>
      <w:r w:rsidRPr="00717086">
        <w:rPr>
          <w:rFonts w:ascii="Tahoma" w:hAnsi="Tahoma" w:cs="Tahoma"/>
          <w:bCs/>
          <w:sz w:val="20"/>
          <w:szCs w:val="20"/>
        </w:rPr>
        <w:t>участником (стороной) исполнительного, административного, гражданского, уголовного, налогового и т.д. производства (дела), которое бы повлияло на способность исполнить свои обязательства по Договору;</w:t>
      </w:r>
    </w:p>
    <w:p w14:paraId="2204457E" w14:textId="77777777" w:rsidR="005E0DC1" w:rsidRPr="00717086" w:rsidRDefault="005E0DC1" w:rsidP="005E0DC1">
      <w:pPr>
        <w:tabs>
          <w:tab w:val="left" w:pos="0"/>
        </w:tabs>
        <w:spacing w:after="0" w:line="240" w:lineRule="auto"/>
        <w:ind w:right="-8" w:firstLine="425"/>
        <w:jc w:val="both"/>
        <w:rPr>
          <w:rFonts w:ascii="Tahoma" w:hAnsi="Tahoma" w:cs="Tahoma"/>
          <w:bCs/>
          <w:sz w:val="20"/>
          <w:szCs w:val="20"/>
        </w:rPr>
      </w:pPr>
      <w:r w:rsidRPr="00717086">
        <w:rPr>
          <w:rFonts w:ascii="Tahoma" w:hAnsi="Tahoma" w:cs="Tahoma"/>
          <w:bCs/>
          <w:sz w:val="20"/>
          <w:szCs w:val="20"/>
        </w:rPr>
        <w:t>-  независимость и объективность в ходе исполнения настоящего Договора;</w:t>
      </w:r>
    </w:p>
    <w:p w14:paraId="18EAAE1F" w14:textId="3CE62D14" w:rsidR="005E0DC1" w:rsidRPr="00717086" w:rsidRDefault="005E0DC1" w:rsidP="005E0DC1">
      <w:pPr>
        <w:tabs>
          <w:tab w:val="left" w:pos="0"/>
        </w:tabs>
        <w:spacing w:after="0" w:line="240" w:lineRule="auto"/>
        <w:ind w:right="-8" w:firstLine="425"/>
        <w:jc w:val="both"/>
        <w:rPr>
          <w:rFonts w:ascii="Tahoma" w:hAnsi="Tahoma" w:cs="Tahoma"/>
          <w:bCs/>
          <w:sz w:val="20"/>
          <w:szCs w:val="20"/>
        </w:rPr>
      </w:pPr>
      <w:r w:rsidRPr="00717086">
        <w:rPr>
          <w:rFonts w:ascii="Tahoma" w:hAnsi="Tahoma" w:cs="Tahoma"/>
          <w:bCs/>
          <w:sz w:val="20"/>
          <w:szCs w:val="20"/>
        </w:rPr>
        <w:t>-  что у него отсутствуют договорные и иные отношения с лицами, которые могли бы оказать влияние на исполнение настоящего Договора;</w:t>
      </w:r>
    </w:p>
    <w:p w14:paraId="7E268957" w14:textId="77777777" w:rsidR="005E0DC1" w:rsidRPr="00717086" w:rsidRDefault="005E0DC1" w:rsidP="005E0DC1">
      <w:pPr>
        <w:tabs>
          <w:tab w:val="left" w:pos="0"/>
        </w:tabs>
        <w:spacing w:after="0" w:line="240" w:lineRule="auto"/>
        <w:ind w:right="-8" w:firstLine="425"/>
        <w:jc w:val="both"/>
        <w:rPr>
          <w:rFonts w:ascii="Tahoma" w:hAnsi="Tahoma" w:cs="Tahoma"/>
          <w:bCs/>
          <w:sz w:val="20"/>
          <w:szCs w:val="20"/>
        </w:rPr>
      </w:pPr>
      <w:r w:rsidRPr="00717086">
        <w:rPr>
          <w:rFonts w:ascii="Tahoma" w:hAnsi="Tahoma" w:cs="Tahoma"/>
          <w:bCs/>
          <w:sz w:val="20"/>
          <w:szCs w:val="20"/>
        </w:rPr>
        <w:t>- что не обременен обязательствами имущественного характера, способными помешать исполнению обязательств по Договору;</w:t>
      </w:r>
    </w:p>
    <w:p w14:paraId="276FC3A5" w14:textId="77777777" w:rsidR="00D90545" w:rsidRPr="00717086" w:rsidRDefault="005E0DC1" w:rsidP="005E0DC1">
      <w:pPr>
        <w:pStyle w:val="af"/>
        <w:jc w:val="both"/>
        <w:rPr>
          <w:rFonts w:ascii="Tahoma" w:eastAsia="Times New Roman" w:hAnsi="Tahoma" w:cs="Tahoma"/>
          <w:bCs/>
          <w:sz w:val="20"/>
          <w:szCs w:val="20"/>
          <w:lang w:eastAsia="ru-RU"/>
        </w:rPr>
      </w:pPr>
      <w:r w:rsidRPr="00717086">
        <w:rPr>
          <w:rFonts w:ascii="Tahoma" w:hAnsi="Tahoma" w:cs="Tahoma"/>
          <w:bCs/>
          <w:sz w:val="20"/>
          <w:szCs w:val="20"/>
        </w:rPr>
        <w:t xml:space="preserve">       - </w:t>
      </w:r>
      <w:r w:rsidR="006700AA" w:rsidRPr="00717086">
        <w:rPr>
          <w:rFonts w:ascii="Tahoma" w:hAnsi="Tahoma" w:cs="Tahoma"/>
          <w:bCs/>
          <w:sz w:val="20"/>
          <w:szCs w:val="20"/>
        </w:rPr>
        <w:t xml:space="preserve"> </w:t>
      </w:r>
      <w:r w:rsidRPr="00717086">
        <w:rPr>
          <w:rFonts w:ascii="Tahoma" w:hAnsi="Tahoma" w:cs="Tahoma"/>
          <w:bCs/>
          <w:sz w:val="20"/>
          <w:szCs w:val="20"/>
        </w:rPr>
        <w:t>что настоящий Договор не ведет к установлению или поддержанию цен (тарифов), скидок, надбавок (доплат), наценок, повышению, снижению или поддержанию цен на торгах, разделу товарного рынка по территориальному принципу, объему оказания услуг, а также экономически или технологически необоснованному отказу от заключения договоров с определенными исполнителями или заказчиками, если такой отказ прямо не предусмотрен нормативными правовыми актами и судебными актами, навязыванию контрагенту условий договора, невыгодных для него или не относящихся к предмету договора, а также иным случаям ограничения конкуренции, запрещенным действующим законодательством Российской Федерации.</w:t>
      </w:r>
    </w:p>
    <w:p w14:paraId="05B1604B" w14:textId="77777777" w:rsidR="009647EC" w:rsidRDefault="009647EC" w:rsidP="008B1611">
      <w:pPr>
        <w:pStyle w:val="a3"/>
        <w:overflowPunct w:val="0"/>
        <w:autoSpaceDE w:val="0"/>
        <w:autoSpaceDN w:val="0"/>
        <w:adjustRightInd w:val="0"/>
        <w:spacing w:after="0" w:line="240" w:lineRule="auto"/>
        <w:ind w:left="0" w:firstLine="567"/>
        <w:jc w:val="both"/>
        <w:rPr>
          <w:rFonts w:ascii="Tahoma" w:eastAsia="Times New Roman" w:hAnsi="Tahoma" w:cs="Tahoma"/>
          <w:bCs/>
          <w:sz w:val="20"/>
          <w:szCs w:val="20"/>
          <w:lang w:eastAsia="ru-RU"/>
        </w:rPr>
      </w:pPr>
      <w:r w:rsidRPr="00717086">
        <w:rPr>
          <w:rFonts w:ascii="Tahoma" w:eastAsia="Times New Roman" w:hAnsi="Tahoma" w:cs="Tahoma"/>
          <w:bCs/>
          <w:sz w:val="20"/>
          <w:szCs w:val="20"/>
          <w:lang w:eastAsia="ru-RU"/>
        </w:rPr>
        <w:t xml:space="preserve">4.11. 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w:t>
      </w:r>
      <w:r w:rsidRPr="009647EC">
        <w:rPr>
          <w:rFonts w:ascii="Tahoma" w:eastAsia="Times New Roman" w:hAnsi="Tahoma" w:cs="Tahoma"/>
          <w:bCs/>
          <w:sz w:val="20"/>
          <w:szCs w:val="20"/>
          <w:lang w:eastAsia="ru-RU"/>
        </w:rPr>
        <w:t>относящихся к третьему лицу), обязана возместить другой стороне по ее требованию реальные (документально подтвержденные) расходы, причиненные недостоверностью таких заверений.</w:t>
      </w:r>
    </w:p>
    <w:p w14:paraId="00C7DE70" w14:textId="77777777" w:rsidR="009647EC" w:rsidRDefault="008947B4" w:rsidP="008B1611">
      <w:pPr>
        <w:pStyle w:val="a3"/>
        <w:overflowPunct w:val="0"/>
        <w:autoSpaceDE w:val="0"/>
        <w:autoSpaceDN w:val="0"/>
        <w:adjustRightInd w:val="0"/>
        <w:spacing w:after="0" w:line="240" w:lineRule="auto"/>
        <w:ind w:left="0" w:firstLine="567"/>
        <w:jc w:val="both"/>
        <w:rPr>
          <w:rFonts w:ascii="Tahoma" w:eastAsia="Times New Roman" w:hAnsi="Tahoma" w:cs="Tahoma"/>
          <w:bCs/>
          <w:sz w:val="20"/>
          <w:szCs w:val="20"/>
          <w:lang w:eastAsia="ru-RU"/>
        </w:rPr>
      </w:pPr>
      <w:r>
        <w:rPr>
          <w:rFonts w:ascii="Tahoma" w:eastAsia="Times New Roman" w:hAnsi="Tahoma" w:cs="Tahoma"/>
          <w:bCs/>
          <w:sz w:val="20"/>
          <w:szCs w:val="20"/>
          <w:lang w:eastAsia="ru-RU"/>
        </w:rPr>
        <w:t xml:space="preserve">4.12. </w:t>
      </w:r>
      <w:r w:rsidRPr="008947B4">
        <w:rPr>
          <w:rFonts w:ascii="Tahoma" w:eastAsia="Times New Roman" w:hAnsi="Tahoma" w:cs="Tahoma"/>
          <w:bCs/>
          <w:sz w:val="20"/>
          <w:szCs w:val="20"/>
          <w:lang w:eastAsia="ru-RU"/>
        </w:rPr>
        <w:t xml:space="preserve">В случае несения Заказчиком имущественных потерь и(или) применения к Заказчику санкций уполномоченными органами государственной власти/органами местного самоуправления либо предъявления к Заказчику претензий со стороны любых третьих лиц, в следствие ненадлежащего исполнения Исполнителем своих обязательств по настоящему Договору (в том </w:t>
      </w:r>
      <w:r w:rsidRPr="008947B4">
        <w:rPr>
          <w:rFonts w:ascii="Tahoma" w:eastAsia="Times New Roman" w:hAnsi="Tahoma" w:cs="Tahoma"/>
          <w:bCs/>
          <w:sz w:val="20"/>
          <w:szCs w:val="20"/>
          <w:lang w:eastAsia="ru-RU"/>
        </w:rPr>
        <w:lastRenderedPageBreak/>
        <w:t>числе, вследствие отсутствия у Исполнителя надлежаще</w:t>
      </w:r>
      <w:r>
        <w:rPr>
          <w:rFonts w:ascii="Tahoma" w:eastAsia="Times New Roman" w:hAnsi="Tahoma" w:cs="Tahoma"/>
          <w:bCs/>
          <w:sz w:val="20"/>
          <w:szCs w:val="20"/>
          <w:lang w:eastAsia="ru-RU"/>
        </w:rPr>
        <w:t xml:space="preserve"> оформленного согласия сотрудника</w:t>
      </w:r>
      <w:r w:rsidRPr="008947B4">
        <w:rPr>
          <w:rFonts w:ascii="Tahoma" w:eastAsia="Times New Roman" w:hAnsi="Tahoma" w:cs="Tahoma"/>
          <w:bCs/>
          <w:sz w:val="20"/>
          <w:szCs w:val="20"/>
          <w:lang w:eastAsia="ru-RU"/>
        </w:rPr>
        <w:t xml:space="preserve"> на обработку </w:t>
      </w:r>
      <w:r>
        <w:rPr>
          <w:rFonts w:ascii="Tahoma" w:eastAsia="Times New Roman" w:hAnsi="Tahoma" w:cs="Tahoma"/>
          <w:bCs/>
          <w:sz w:val="20"/>
          <w:szCs w:val="20"/>
          <w:lang w:eastAsia="ru-RU"/>
        </w:rPr>
        <w:t xml:space="preserve">и передачу </w:t>
      </w:r>
      <w:r w:rsidRPr="008947B4">
        <w:rPr>
          <w:rFonts w:ascii="Tahoma" w:eastAsia="Times New Roman" w:hAnsi="Tahoma" w:cs="Tahoma"/>
          <w:bCs/>
          <w:sz w:val="20"/>
          <w:szCs w:val="20"/>
          <w:lang w:eastAsia="ru-RU"/>
        </w:rPr>
        <w:t>его персональных данных в соответствии с Федеральным законом от 27.07.2006 № 152-ФЗ «О персональных данных»), либо вследствие иных действий/бездействий Исполнителя, Исполнитель обязуется возместить Заказчику причиненный Заказчику реальный ущерб на основании предъявленного Заказчиком Исполнителю требования и подтверждающих возникновение реального ущерба документов в течение 5 (пяти) календарных дней с момента направления Заказчиком Исполнителю указанного в настоящем пункте требования.</w:t>
      </w:r>
    </w:p>
    <w:p w14:paraId="0EAD2337" w14:textId="77777777" w:rsidR="008947B4" w:rsidRPr="008947B4" w:rsidRDefault="008947B4" w:rsidP="008947B4">
      <w:pPr>
        <w:pStyle w:val="a3"/>
        <w:overflowPunct w:val="0"/>
        <w:autoSpaceDE w:val="0"/>
        <w:autoSpaceDN w:val="0"/>
        <w:adjustRightInd w:val="0"/>
        <w:spacing w:after="0" w:line="240" w:lineRule="auto"/>
        <w:ind w:left="0" w:firstLine="567"/>
        <w:jc w:val="both"/>
        <w:rPr>
          <w:rFonts w:ascii="Tahoma" w:eastAsia="Times New Roman" w:hAnsi="Tahoma" w:cs="Tahoma"/>
          <w:bCs/>
          <w:sz w:val="20"/>
          <w:szCs w:val="20"/>
          <w:lang w:eastAsia="ru-RU"/>
        </w:rPr>
      </w:pPr>
      <w:r>
        <w:rPr>
          <w:rFonts w:ascii="Tahoma" w:eastAsia="Times New Roman" w:hAnsi="Tahoma" w:cs="Tahoma"/>
          <w:bCs/>
          <w:sz w:val="20"/>
          <w:szCs w:val="20"/>
          <w:lang w:eastAsia="ru-RU"/>
        </w:rPr>
        <w:t xml:space="preserve">4.13. </w:t>
      </w:r>
      <w:r w:rsidRPr="008947B4">
        <w:rPr>
          <w:rFonts w:ascii="Tahoma" w:eastAsia="Times New Roman" w:hAnsi="Tahoma" w:cs="Tahoma"/>
          <w:bCs/>
          <w:sz w:val="20"/>
          <w:szCs w:val="20"/>
          <w:lang w:eastAsia="ru-RU"/>
        </w:rPr>
        <w:t>Исполнитель несёт ответственность за использование контактов клиентов в соответствие с законодательством РФ (в случае если такие контакты стали известны Исполнителю</w:t>
      </w:r>
      <w:r>
        <w:rPr>
          <w:rFonts w:ascii="Tahoma" w:eastAsia="Times New Roman" w:hAnsi="Tahoma" w:cs="Tahoma"/>
          <w:bCs/>
          <w:sz w:val="20"/>
          <w:szCs w:val="20"/>
          <w:lang w:eastAsia="ru-RU"/>
        </w:rPr>
        <w:t xml:space="preserve"> и/или персоналу Исполнителя</w:t>
      </w:r>
      <w:r w:rsidRPr="008947B4">
        <w:rPr>
          <w:rFonts w:ascii="Tahoma" w:eastAsia="Times New Roman" w:hAnsi="Tahoma" w:cs="Tahoma"/>
          <w:bCs/>
          <w:sz w:val="20"/>
          <w:szCs w:val="20"/>
          <w:lang w:eastAsia="ru-RU"/>
        </w:rPr>
        <w:t xml:space="preserve"> в процессе исполнения обязательств по настоящему Договору). В случае нарушения исполнителем прав третьих лиц и законодательства РФ, и если к Заказчику будут предъявлены претензии и/или исковые требования третьими лицами, наложены штрафные санкции государственных/контролирующих органов, в связи с вопросами, вытекающими из неправомерного получения данных, а равно, если Заказчику будут причинены убытки, Исполнитель обязан Заказчику:</w:t>
      </w:r>
    </w:p>
    <w:p w14:paraId="232CB51F" w14:textId="77777777" w:rsidR="008947B4" w:rsidRPr="008947B4" w:rsidRDefault="008947B4" w:rsidP="008947B4">
      <w:pPr>
        <w:pStyle w:val="a3"/>
        <w:overflowPunct w:val="0"/>
        <w:autoSpaceDE w:val="0"/>
        <w:autoSpaceDN w:val="0"/>
        <w:adjustRightInd w:val="0"/>
        <w:spacing w:after="0" w:line="240" w:lineRule="auto"/>
        <w:ind w:left="0" w:firstLine="567"/>
        <w:jc w:val="both"/>
        <w:rPr>
          <w:rFonts w:ascii="Tahoma" w:eastAsia="Times New Roman" w:hAnsi="Tahoma" w:cs="Tahoma"/>
          <w:bCs/>
          <w:sz w:val="20"/>
          <w:szCs w:val="20"/>
          <w:lang w:eastAsia="ru-RU"/>
        </w:rPr>
      </w:pPr>
      <w:r w:rsidRPr="008947B4">
        <w:rPr>
          <w:rFonts w:ascii="Tahoma" w:eastAsia="Times New Roman" w:hAnsi="Tahoma" w:cs="Tahoma"/>
          <w:bCs/>
          <w:sz w:val="20"/>
          <w:szCs w:val="20"/>
          <w:lang w:eastAsia="ru-RU"/>
        </w:rPr>
        <w:t>- возместить стоимость документально подтверждённых расходов, связанных с участием заказчика в судебном/административном процессе;</w:t>
      </w:r>
    </w:p>
    <w:p w14:paraId="052D37D3" w14:textId="77777777" w:rsidR="008947B4" w:rsidRPr="008947B4" w:rsidRDefault="008947B4" w:rsidP="008947B4">
      <w:pPr>
        <w:pStyle w:val="a3"/>
        <w:overflowPunct w:val="0"/>
        <w:autoSpaceDE w:val="0"/>
        <w:autoSpaceDN w:val="0"/>
        <w:adjustRightInd w:val="0"/>
        <w:spacing w:after="0" w:line="240" w:lineRule="auto"/>
        <w:ind w:left="0" w:firstLine="567"/>
        <w:jc w:val="both"/>
        <w:rPr>
          <w:rFonts w:ascii="Tahoma" w:eastAsia="Times New Roman" w:hAnsi="Tahoma" w:cs="Tahoma"/>
          <w:bCs/>
          <w:sz w:val="20"/>
          <w:szCs w:val="20"/>
          <w:lang w:eastAsia="ru-RU"/>
        </w:rPr>
      </w:pPr>
      <w:r w:rsidRPr="008947B4">
        <w:rPr>
          <w:rFonts w:ascii="Tahoma" w:eastAsia="Times New Roman" w:hAnsi="Tahoma" w:cs="Tahoma"/>
          <w:bCs/>
          <w:sz w:val="20"/>
          <w:szCs w:val="20"/>
          <w:lang w:eastAsia="ru-RU"/>
        </w:rPr>
        <w:t>- возместить суммы штрафов и имущественных потерь, возникших в связи с предъявлением Заказчику требований третьими лицами или органами государственной власти, при условии документального подтверждения совершённой Заказчиком соответствующей уплаты штрафов или компенсаций;</w:t>
      </w:r>
    </w:p>
    <w:p w14:paraId="32C35569" w14:textId="77777777" w:rsidR="008947B4" w:rsidRPr="008947B4" w:rsidRDefault="008947B4" w:rsidP="008947B4">
      <w:pPr>
        <w:pStyle w:val="a3"/>
        <w:overflowPunct w:val="0"/>
        <w:autoSpaceDE w:val="0"/>
        <w:autoSpaceDN w:val="0"/>
        <w:adjustRightInd w:val="0"/>
        <w:spacing w:after="0" w:line="240" w:lineRule="auto"/>
        <w:ind w:left="0" w:firstLine="567"/>
        <w:jc w:val="both"/>
        <w:rPr>
          <w:rFonts w:ascii="Tahoma" w:eastAsia="Times New Roman" w:hAnsi="Tahoma" w:cs="Tahoma"/>
          <w:bCs/>
          <w:sz w:val="20"/>
          <w:szCs w:val="20"/>
          <w:lang w:eastAsia="ru-RU"/>
        </w:rPr>
      </w:pPr>
      <w:r w:rsidRPr="008947B4">
        <w:rPr>
          <w:rFonts w:ascii="Tahoma" w:eastAsia="Times New Roman" w:hAnsi="Tahoma" w:cs="Tahoma"/>
          <w:bCs/>
          <w:sz w:val="20"/>
          <w:szCs w:val="20"/>
          <w:lang w:eastAsia="ru-RU"/>
        </w:rPr>
        <w:t>- оперативно принять меры для устранения возникших нарушений и недопущения их впоследствии.</w:t>
      </w:r>
      <w:r>
        <w:rPr>
          <w:rFonts w:ascii="Tahoma" w:eastAsia="Times New Roman" w:hAnsi="Tahoma" w:cs="Tahoma"/>
          <w:bCs/>
          <w:sz w:val="20"/>
          <w:szCs w:val="20"/>
          <w:lang w:eastAsia="ru-RU"/>
        </w:rPr>
        <w:t xml:space="preserve">4.14. </w:t>
      </w:r>
      <w:r w:rsidRPr="008947B4">
        <w:rPr>
          <w:rFonts w:ascii="Tahoma" w:eastAsia="Times New Roman" w:hAnsi="Tahoma" w:cs="Tahoma"/>
          <w:bCs/>
          <w:sz w:val="20"/>
          <w:szCs w:val="20"/>
          <w:lang w:eastAsia="ru-RU"/>
        </w:rPr>
        <w:t>Любая из Сторон не несет ответственности за действия, совершенные другой Стороной с превышением предоставленных ей полномочий или противоречащие законодательству РФ.</w:t>
      </w:r>
    </w:p>
    <w:p w14:paraId="0AB05E60" w14:textId="77777777" w:rsidR="008947B4" w:rsidRPr="008B1611" w:rsidRDefault="008947B4" w:rsidP="008947B4">
      <w:pPr>
        <w:pStyle w:val="a3"/>
        <w:overflowPunct w:val="0"/>
        <w:autoSpaceDE w:val="0"/>
        <w:autoSpaceDN w:val="0"/>
        <w:adjustRightInd w:val="0"/>
        <w:spacing w:after="0" w:line="240" w:lineRule="auto"/>
        <w:ind w:left="0" w:firstLine="567"/>
        <w:jc w:val="both"/>
        <w:rPr>
          <w:rFonts w:ascii="Tahoma" w:eastAsia="Times New Roman" w:hAnsi="Tahoma" w:cs="Tahoma"/>
          <w:bCs/>
          <w:sz w:val="20"/>
          <w:szCs w:val="20"/>
          <w:lang w:eastAsia="ru-RU"/>
        </w:rPr>
      </w:pPr>
      <w:r>
        <w:rPr>
          <w:rFonts w:ascii="Tahoma" w:eastAsia="Times New Roman" w:hAnsi="Tahoma" w:cs="Tahoma"/>
          <w:bCs/>
          <w:sz w:val="20"/>
          <w:szCs w:val="20"/>
          <w:lang w:eastAsia="ru-RU"/>
        </w:rPr>
        <w:t xml:space="preserve">4.15. </w:t>
      </w:r>
      <w:r w:rsidRPr="008947B4">
        <w:rPr>
          <w:rFonts w:ascii="Tahoma" w:eastAsia="Times New Roman" w:hAnsi="Tahoma" w:cs="Tahoma"/>
          <w:bCs/>
          <w:sz w:val="20"/>
          <w:szCs w:val="20"/>
          <w:lang w:eastAsia="ru-RU"/>
        </w:rPr>
        <w:t>Меры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территории Российской Федерации.</w:t>
      </w:r>
    </w:p>
    <w:p w14:paraId="2B212DB4" w14:textId="77777777" w:rsidR="009E1878" w:rsidRPr="00696293" w:rsidRDefault="009E1878" w:rsidP="00696293">
      <w:pPr>
        <w:pStyle w:val="a3"/>
        <w:numPr>
          <w:ilvl w:val="0"/>
          <w:numId w:val="1"/>
        </w:numPr>
        <w:tabs>
          <w:tab w:val="left" w:pos="851"/>
        </w:tabs>
        <w:spacing w:after="0" w:line="240" w:lineRule="auto"/>
        <w:ind w:left="0" w:firstLine="709"/>
        <w:jc w:val="center"/>
        <w:rPr>
          <w:rFonts w:ascii="Tahoma" w:hAnsi="Tahoma" w:cs="Tahoma"/>
          <w:sz w:val="20"/>
          <w:szCs w:val="20"/>
        </w:rPr>
      </w:pPr>
      <w:r w:rsidRPr="00696293">
        <w:rPr>
          <w:rFonts w:ascii="Tahoma" w:hAnsi="Tahoma" w:cs="Tahoma"/>
          <w:b/>
          <w:sz w:val="20"/>
          <w:szCs w:val="20"/>
        </w:rPr>
        <w:t>ПОРЯДОК СДАЧИ-ПРИЕМА УСЛУГ</w:t>
      </w:r>
    </w:p>
    <w:p w14:paraId="32E323A7" w14:textId="77777777" w:rsidR="009E1878" w:rsidRPr="00696293" w:rsidRDefault="009E1878" w:rsidP="00696293">
      <w:pPr>
        <w:pStyle w:val="a3"/>
        <w:spacing w:after="0" w:line="240" w:lineRule="auto"/>
        <w:ind w:left="0" w:firstLine="709"/>
        <w:jc w:val="both"/>
        <w:rPr>
          <w:rFonts w:ascii="Tahoma" w:hAnsi="Tahoma" w:cs="Tahoma"/>
          <w:sz w:val="20"/>
          <w:szCs w:val="20"/>
        </w:rPr>
      </w:pPr>
      <w:r w:rsidRPr="00696293">
        <w:rPr>
          <w:rFonts w:ascii="Tahoma" w:hAnsi="Tahoma" w:cs="Tahoma"/>
          <w:sz w:val="20"/>
          <w:szCs w:val="20"/>
        </w:rPr>
        <w:t>5.1.</w:t>
      </w:r>
      <w:r w:rsidRPr="00696293">
        <w:rPr>
          <w:rFonts w:ascii="Tahoma" w:hAnsi="Tahoma" w:cs="Tahoma"/>
          <w:sz w:val="20"/>
          <w:szCs w:val="20"/>
        </w:rPr>
        <w:tab/>
        <w:t xml:space="preserve">Исполнитель до 5 (пятого) числа месяца, следующего за отчетным (отчетным является календарный месяц оказания Услуг), составляет и передает Заказчику в 2 (двух) экземплярах Акты приема-передачи услуг (работ) (далее – Акт) по Объектам, указанным в Приложении </w:t>
      </w:r>
      <w:r w:rsidR="00440680" w:rsidRPr="00696293">
        <w:rPr>
          <w:rFonts w:ascii="Tahoma" w:hAnsi="Tahoma" w:cs="Tahoma"/>
          <w:sz w:val="20"/>
          <w:szCs w:val="20"/>
        </w:rPr>
        <w:t>№</w:t>
      </w:r>
      <w:r w:rsidRPr="00696293">
        <w:rPr>
          <w:rFonts w:ascii="Tahoma" w:hAnsi="Tahoma" w:cs="Tahoma"/>
          <w:sz w:val="20"/>
          <w:szCs w:val="20"/>
        </w:rPr>
        <w:t>1 к Договору. Стороны договорились, что 1 (один) Акт Исполнитель может оформлять в отношении нескольких Объектов</w:t>
      </w:r>
      <w:r w:rsidR="00440680" w:rsidRPr="00696293">
        <w:rPr>
          <w:rFonts w:ascii="Tahoma" w:hAnsi="Tahoma" w:cs="Tahoma"/>
          <w:sz w:val="20"/>
          <w:szCs w:val="20"/>
        </w:rPr>
        <w:t xml:space="preserve"> и предварительный расчет стоимости оказанных услуг </w:t>
      </w:r>
      <w:r w:rsidR="00D43776" w:rsidRPr="00696293">
        <w:rPr>
          <w:rFonts w:ascii="Tahoma" w:hAnsi="Tahoma" w:cs="Tahoma"/>
          <w:sz w:val="20"/>
          <w:szCs w:val="20"/>
        </w:rPr>
        <w:t xml:space="preserve">по форме </w:t>
      </w:r>
      <w:r w:rsidR="00440680" w:rsidRPr="00696293">
        <w:rPr>
          <w:rFonts w:ascii="Tahoma" w:hAnsi="Tahoma" w:cs="Tahoma"/>
          <w:sz w:val="20"/>
          <w:szCs w:val="20"/>
        </w:rPr>
        <w:t>Приложени</w:t>
      </w:r>
      <w:r w:rsidR="00D43776" w:rsidRPr="00696293">
        <w:rPr>
          <w:rFonts w:ascii="Tahoma" w:hAnsi="Tahoma" w:cs="Tahoma"/>
          <w:sz w:val="20"/>
          <w:szCs w:val="20"/>
        </w:rPr>
        <w:t>я</w:t>
      </w:r>
      <w:r w:rsidR="00440680" w:rsidRPr="00696293">
        <w:rPr>
          <w:rFonts w:ascii="Tahoma" w:hAnsi="Tahoma" w:cs="Tahoma"/>
          <w:sz w:val="20"/>
          <w:szCs w:val="20"/>
        </w:rPr>
        <w:t xml:space="preserve"> №</w:t>
      </w:r>
      <w:r w:rsidR="00BF3317" w:rsidRPr="00696293">
        <w:rPr>
          <w:rFonts w:ascii="Tahoma" w:hAnsi="Tahoma" w:cs="Tahoma"/>
          <w:sz w:val="20"/>
          <w:szCs w:val="20"/>
        </w:rPr>
        <w:t>3</w:t>
      </w:r>
      <w:r w:rsidR="00D43776" w:rsidRPr="00696293">
        <w:rPr>
          <w:rFonts w:ascii="Tahoma" w:hAnsi="Tahoma" w:cs="Tahoma"/>
          <w:sz w:val="20"/>
          <w:szCs w:val="20"/>
        </w:rPr>
        <w:t xml:space="preserve"> к Договору</w:t>
      </w:r>
      <w:r w:rsidRPr="00696293">
        <w:rPr>
          <w:rFonts w:ascii="Tahoma" w:hAnsi="Tahoma" w:cs="Tahoma"/>
          <w:sz w:val="20"/>
          <w:szCs w:val="20"/>
        </w:rPr>
        <w:t>.</w:t>
      </w:r>
    </w:p>
    <w:p w14:paraId="4EDB83EA" w14:textId="77777777" w:rsidR="00440680" w:rsidRPr="00696293" w:rsidRDefault="009E1878" w:rsidP="00696293">
      <w:pPr>
        <w:pStyle w:val="a3"/>
        <w:spacing w:after="0" w:line="240" w:lineRule="auto"/>
        <w:ind w:left="0" w:firstLine="709"/>
        <w:jc w:val="both"/>
        <w:rPr>
          <w:rFonts w:ascii="Tahoma" w:hAnsi="Tahoma" w:cs="Tahoma"/>
          <w:sz w:val="20"/>
          <w:szCs w:val="20"/>
        </w:rPr>
      </w:pPr>
      <w:r w:rsidRPr="00696293">
        <w:rPr>
          <w:rFonts w:ascii="Tahoma" w:hAnsi="Tahoma" w:cs="Tahoma"/>
          <w:sz w:val="20"/>
          <w:szCs w:val="20"/>
        </w:rPr>
        <w:t>5.2.</w:t>
      </w:r>
      <w:r w:rsidRPr="00696293">
        <w:rPr>
          <w:rFonts w:ascii="Tahoma" w:hAnsi="Tahoma" w:cs="Tahoma"/>
          <w:sz w:val="20"/>
          <w:szCs w:val="20"/>
        </w:rPr>
        <w:tab/>
        <w:t>В течение 5 (пяти) рабочих дней с момента получения вышеуказанных оригиналов документов Заказчик подписывает и возвращает второй экземпляр Акта Исполнителю либо предоставляет мотивированный отказ</w:t>
      </w:r>
      <w:r w:rsidR="003D1800" w:rsidRPr="00696293">
        <w:rPr>
          <w:rFonts w:ascii="Tahoma" w:hAnsi="Tahoma" w:cs="Tahoma"/>
          <w:sz w:val="20"/>
          <w:szCs w:val="20"/>
        </w:rPr>
        <w:t xml:space="preserve"> с учетом прав Заказчика, предусмотренных п. 5.3 Договора</w:t>
      </w:r>
      <w:r w:rsidRPr="00696293">
        <w:rPr>
          <w:rFonts w:ascii="Tahoma" w:hAnsi="Tahoma" w:cs="Tahoma"/>
          <w:sz w:val="20"/>
          <w:szCs w:val="20"/>
        </w:rPr>
        <w:t xml:space="preserve">. Исполнитель должен в течение </w:t>
      </w:r>
      <w:r w:rsidRPr="00696293">
        <w:rPr>
          <w:rFonts w:ascii="Tahoma" w:hAnsi="Tahoma" w:cs="Tahoma"/>
          <w:sz w:val="20"/>
          <w:szCs w:val="20"/>
        </w:rPr>
        <w:br/>
        <w:t>3 (трех) рабочих дней с момента получения мотивированного отказа выслать Заказчику свой письменный отзыв на него и Акты в исправленном виде, если Испо</w:t>
      </w:r>
      <w:r w:rsidR="00AF582B" w:rsidRPr="00696293">
        <w:rPr>
          <w:rFonts w:ascii="Tahoma" w:hAnsi="Tahoma" w:cs="Tahoma"/>
          <w:sz w:val="20"/>
          <w:szCs w:val="20"/>
        </w:rPr>
        <w:t>лнитель согласен с мотивированны</w:t>
      </w:r>
      <w:r w:rsidRPr="00696293">
        <w:rPr>
          <w:rFonts w:ascii="Tahoma" w:hAnsi="Tahoma" w:cs="Tahoma"/>
          <w:sz w:val="20"/>
          <w:szCs w:val="20"/>
        </w:rPr>
        <w:t xml:space="preserve">м отказом Заказчика. Заказчик заново рассматривает Акты в сроки, указанные в настоящем разделе Договора. Заказчик или соглашается с Актами и возвращает </w:t>
      </w:r>
      <w:r w:rsidR="00440680" w:rsidRPr="00696293">
        <w:rPr>
          <w:rFonts w:ascii="Tahoma" w:hAnsi="Tahoma" w:cs="Tahoma"/>
          <w:sz w:val="20"/>
          <w:szCs w:val="20"/>
        </w:rPr>
        <w:t>Исполнителю 2</w:t>
      </w:r>
      <w:r w:rsidRPr="00696293">
        <w:rPr>
          <w:rFonts w:ascii="Tahoma" w:hAnsi="Tahoma" w:cs="Tahoma"/>
          <w:sz w:val="20"/>
          <w:szCs w:val="20"/>
        </w:rPr>
        <w:t xml:space="preserve"> (второй) экземпляр, или снова отправляет Исполнителю мотивиров</w:t>
      </w:r>
      <w:r w:rsidR="00AF582B" w:rsidRPr="00696293">
        <w:rPr>
          <w:rFonts w:ascii="Tahoma" w:hAnsi="Tahoma" w:cs="Tahoma"/>
          <w:sz w:val="20"/>
          <w:szCs w:val="20"/>
        </w:rPr>
        <w:t>анны</w:t>
      </w:r>
      <w:r w:rsidRPr="00696293">
        <w:rPr>
          <w:rFonts w:ascii="Tahoma" w:hAnsi="Tahoma" w:cs="Tahoma"/>
          <w:sz w:val="20"/>
          <w:szCs w:val="20"/>
        </w:rPr>
        <w:t xml:space="preserve">й отказ. Процедура повторяется, пока Стороны не согласуют Акты в окончательном виде и не подпишут их. </w:t>
      </w:r>
    </w:p>
    <w:p w14:paraId="566079B7" w14:textId="77777777" w:rsidR="009E1878" w:rsidRPr="00696293" w:rsidRDefault="009E1878" w:rsidP="00696293">
      <w:pPr>
        <w:pStyle w:val="a3"/>
        <w:spacing w:after="0" w:line="240" w:lineRule="auto"/>
        <w:ind w:left="0" w:firstLine="709"/>
        <w:jc w:val="both"/>
        <w:rPr>
          <w:rFonts w:ascii="Tahoma" w:hAnsi="Tahoma" w:cs="Tahoma"/>
          <w:sz w:val="20"/>
          <w:szCs w:val="20"/>
        </w:rPr>
      </w:pPr>
      <w:r w:rsidRPr="00696293">
        <w:rPr>
          <w:rFonts w:ascii="Tahoma" w:hAnsi="Tahoma" w:cs="Tahoma"/>
          <w:sz w:val="20"/>
          <w:szCs w:val="20"/>
        </w:rPr>
        <w:t>В случае отправки Исполнителем в ответ на мотивиров</w:t>
      </w:r>
      <w:r w:rsidR="00AF582B" w:rsidRPr="00696293">
        <w:rPr>
          <w:rFonts w:ascii="Tahoma" w:hAnsi="Tahoma" w:cs="Tahoma"/>
          <w:sz w:val="20"/>
          <w:szCs w:val="20"/>
        </w:rPr>
        <w:t>ан</w:t>
      </w:r>
      <w:r w:rsidRPr="00696293">
        <w:rPr>
          <w:rFonts w:ascii="Tahoma" w:hAnsi="Tahoma" w:cs="Tahoma"/>
          <w:sz w:val="20"/>
          <w:szCs w:val="20"/>
        </w:rPr>
        <w:t>ный отказ Заказчика только письменного отзыва, Заказчик в течение 5 (пяти) рабочих дней с момента его получения рассматривает данный письменный отзыв и либо подписывает ранее присланный Исполнителем Акт, либо пишет свой ответ на письменный отзыв. Далее Стороны ведут соответствующую переписку вплоть до подписания обеими Сторонами Актов в окончательном виде.</w:t>
      </w:r>
    </w:p>
    <w:p w14:paraId="4E2A5193" w14:textId="77777777" w:rsidR="00AF582B" w:rsidRPr="00696293" w:rsidRDefault="00AF582B" w:rsidP="00696293">
      <w:pPr>
        <w:pStyle w:val="a3"/>
        <w:spacing w:after="0" w:line="240" w:lineRule="auto"/>
        <w:ind w:left="0" w:firstLine="709"/>
        <w:jc w:val="both"/>
        <w:rPr>
          <w:rFonts w:ascii="Tahoma" w:hAnsi="Tahoma" w:cs="Tahoma"/>
          <w:sz w:val="20"/>
          <w:szCs w:val="20"/>
        </w:rPr>
      </w:pPr>
      <w:r w:rsidRPr="00696293">
        <w:rPr>
          <w:rFonts w:ascii="Tahoma" w:hAnsi="Tahoma" w:cs="Tahoma"/>
          <w:sz w:val="20"/>
          <w:szCs w:val="20"/>
        </w:rPr>
        <w:t xml:space="preserve">5.3. В случаях, когда </w:t>
      </w:r>
      <w:r w:rsidR="00EE4C6A" w:rsidRPr="00696293">
        <w:rPr>
          <w:rFonts w:ascii="Tahoma" w:hAnsi="Tahoma" w:cs="Tahoma"/>
          <w:sz w:val="20"/>
          <w:szCs w:val="20"/>
        </w:rPr>
        <w:t>Работы выполнены</w:t>
      </w:r>
      <w:r w:rsidRPr="00696293">
        <w:rPr>
          <w:rFonts w:ascii="Tahoma" w:hAnsi="Tahoma" w:cs="Tahoma"/>
          <w:sz w:val="20"/>
          <w:szCs w:val="20"/>
        </w:rPr>
        <w:t xml:space="preserve"> Исполнителем с отступлениями от Договора, ухудшившими результат </w:t>
      </w:r>
      <w:r w:rsidR="00EE4C6A" w:rsidRPr="00696293">
        <w:rPr>
          <w:rFonts w:ascii="Tahoma" w:hAnsi="Tahoma" w:cs="Tahoma"/>
          <w:sz w:val="20"/>
          <w:szCs w:val="20"/>
        </w:rPr>
        <w:t>Р</w:t>
      </w:r>
      <w:r w:rsidRPr="00696293">
        <w:rPr>
          <w:rFonts w:ascii="Tahoma" w:hAnsi="Tahoma" w:cs="Tahoma"/>
          <w:sz w:val="20"/>
          <w:szCs w:val="20"/>
        </w:rPr>
        <w:t xml:space="preserve">аботы, Заказчик вправе по своему выбору потребовать от </w:t>
      </w:r>
      <w:r w:rsidR="00EE4C6A" w:rsidRPr="00696293">
        <w:rPr>
          <w:rFonts w:ascii="Tahoma" w:hAnsi="Tahoma" w:cs="Tahoma"/>
          <w:sz w:val="20"/>
          <w:szCs w:val="20"/>
        </w:rPr>
        <w:t>Исполнителя</w:t>
      </w:r>
      <w:r w:rsidRPr="00696293">
        <w:rPr>
          <w:rFonts w:ascii="Tahoma" w:hAnsi="Tahoma" w:cs="Tahoma"/>
          <w:sz w:val="20"/>
          <w:szCs w:val="20"/>
        </w:rPr>
        <w:t>:</w:t>
      </w:r>
    </w:p>
    <w:p w14:paraId="4888440D" w14:textId="77777777" w:rsidR="00AF582B" w:rsidRPr="00696293" w:rsidRDefault="00AF582B" w:rsidP="00696293">
      <w:pPr>
        <w:spacing w:after="0" w:line="240" w:lineRule="auto"/>
        <w:ind w:firstLine="709"/>
        <w:jc w:val="both"/>
        <w:rPr>
          <w:rFonts w:ascii="Tahoma" w:hAnsi="Tahoma" w:cs="Tahoma"/>
          <w:sz w:val="20"/>
          <w:szCs w:val="20"/>
        </w:rPr>
      </w:pPr>
      <w:r w:rsidRPr="00696293">
        <w:rPr>
          <w:rFonts w:ascii="Tahoma" w:hAnsi="Tahoma" w:cs="Tahoma"/>
          <w:sz w:val="20"/>
          <w:szCs w:val="20"/>
        </w:rPr>
        <w:t>5.3.1 безвозмездного устранения недостатков в разумный срок;</w:t>
      </w:r>
    </w:p>
    <w:p w14:paraId="2EA783C9" w14:textId="77777777" w:rsidR="00AF582B" w:rsidRPr="00696293" w:rsidRDefault="00AF582B" w:rsidP="00696293">
      <w:pPr>
        <w:spacing w:after="0" w:line="240" w:lineRule="auto"/>
        <w:ind w:firstLine="709"/>
        <w:jc w:val="both"/>
        <w:rPr>
          <w:rFonts w:ascii="Tahoma" w:hAnsi="Tahoma" w:cs="Tahoma"/>
          <w:sz w:val="20"/>
          <w:szCs w:val="20"/>
        </w:rPr>
      </w:pPr>
      <w:r w:rsidRPr="00696293">
        <w:rPr>
          <w:rFonts w:ascii="Tahoma" w:hAnsi="Tahoma" w:cs="Tahoma"/>
          <w:sz w:val="20"/>
          <w:szCs w:val="20"/>
        </w:rPr>
        <w:t>5.3.2 соразмерно</w:t>
      </w:r>
      <w:r w:rsidR="00EE4C6A" w:rsidRPr="00696293">
        <w:rPr>
          <w:rFonts w:ascii="Tahoma" w:hAnsi="Tahoma" w:cs="Tahoma"/>
          <w:sz w:val="20"/>
          <w:szCs w:val="20"/>
        </w:rPr>
        <w:t>го уменьшения установленной за Р</w:t>
      </w:r>
      <w:r w:rsidRPr="00696293">
        <w:rPr>
          <w:rFonts w:ascii="Tahoma" w:hAnsi="Tahoma" w:cs="Tahoma"/>
          <w:sz w:val="20"/>
          <w:szCs w:val="20"/>
        </w:rPr>
        <w:t>аботу цены;</w:t>
      </w:r>
    </w:p>
    <w:p w14:paraId="6B77806C" w14:textId="77777777" w:rsidR="00143EB9" w:rsidRPr="00696293" w:rsidRDefault="00AF582B" w:rsidP="00696293">
      <w:pPr>
        <w:spacing w:after="0" w:line="240" w:lineRule="auto"/>
        <w:ind w:firstLine="709"/>
        <w:jc w:val="both"/>
        <w:rPr>
          <w:rFonts w:ascii="Tahoma" w:hAnsi="Tahoma" w:cs="Tahoma"/>
          <w:sz w:val="20"/>
          <w:szCs w:val="20"/>
        </w:rPr>
      </w:pPr>
      <w:r w:rsidRPr="00696293">
        <w:rPr>
          <w:rFonts w:ascii="Tahoma" w:hAnsi="Tahoma" w:cs="Tahoma"/>
          <w:sz w:val="20"/>
          <w:szCs w:val="20"/>
        </w:rPr>
        <w:t>5.3.3 возмещения своих расходов на устранение недостатков.</w:t>
      </w:r>
    </w:p>
    <w:p w14:paraId="6286973C" w14:textId="77777777" w:rsidR="00EE4C6A" w:rsidRPr="00696293" w:rsidRDefault="00EE4C6A" w:rsidP="00696293">
      <w:pPr>
        <w:spacing w:after="0" w:line="240" w:lineRule="auto"/>
        <w:ind w:firstLine="709"/>
        <w:jc w:val="both"/>
        <w:rPr>
          <w:rFonts w:ascii="Tahoma" w:eastAsia="Times New Roman" w:hAnsi="Tahoma" w:cs="Tahoma"/>
          <w:b/>
          <w:sz w:val="20"/>
          <w:szCs w:val="20"/>
          <w:lang w:eastAsia="ru-RU"/>
        </w:rPr>
      </w:pPr>
    </w:p>
    <w:p w14:paraId="6064B721" w14:textId="77777777" w:rsidR="00440680" w:rsidRPr="00696293" w:rsidRDefault="00440680" w:rsidP="00696293">
      <w:pPr>
        <w:pStyle w:val="a3"/>
        <w:numPr>
          <w:ilvl w:val="0"/>
          <w:numId w:val="1"/>
        </w:numPr>
        <w:tabs>
          <w:tab w:val="left" w:pos="851"/>
        </w:tabs>
        <w:spacing w:after="0" w:line="240" w:lineRule="auto"/>
        <w:ind w:left="0" w:firstLine="709"/>
        <w:jc w:val="center"/>
        <w:rPr>
          <w:rFonts w:ascii="Tahoma" w:hAnsi="Tahoma" w:cs="Tahoma"/>
          <w:b/>
          <w:sz w:val="20"/>
          <w:szCs w:val="20"/>
        </w:rPr>
      </w:pPr>
      <w:r w:rsidRPr="00696293">
        <w:rPr>
          <w:rFonts w:ascii="Tahoma" w:hAnsi="Tahoma" w:cs="Tahoma"/>
          <w:b/>
          <w:sz w:val="20"/>
          <w:szCs w:val="20"/>
        </w:rPr>
        <w:t xml:space="preserve">КОНФИДЕНЦИАЛЬНОСТЬ </w:t>
      </w:r>
      <w:r w:rsidRPr="00696293">
        <w:rPr>
          <w:rFonts w:ascii="Tahoma" w:hAnsi="Tahoma" w:cs="Tahoma"/>
          <w:b/>
          <w:caps/>
          <w:sz w:val="20"/>
          <w:szCs w:val="20"/>
        </w:rPr>
        <w:t>и Персональные данные</w:t>
      </w:r>
    </w:p>
    <w:p w14:paraId="12D26121" w14:textId="77777777" w:rsidR="00440680" w:rsidRPr="00696293" w:rsidRDefault="00440680" w:rsidP="00696293">
      <w:pPr>
        <w:pStyle w:val="1"/>
        <w:keepNext w:val="0"/>
        <w:numPr>
          <w:ilvl w:val="1"/>
          <w:numId w:val="16"/>
        </w:numPr>
        <w:tabs>
          <w:tab w:val="left" w:pos="-142"/>
        </w:tabs>
        <w:spacing w:before="0" w:after="0" w:line="240" w:lineRule="auto"/>
        <w:ind w:left="0" w:firstLine="709"/>
        <w:jc w:val="both"/>
        <w:rPr>
          <w:rFonts w:ascii="Tahoma" w:hAnsi="Tahoma" w:cs="Tahoma"/>
          <w:b w:val="0"/>
          <w:sz w:val="20"/>
          <w:szCs w:val="20"/>
        </w:rPr>
      </w:pPr>
      <w:r w:rsidRPr="00696293">
        <w:rPr>
          <w:rFonts w:ascii="Tahoma" w:hAnsi="Tahoma" w:cs="Tahoma"/>
          <w:b w:val="0"/>
          <w:sz w:val="20"/>
          <w:szCs w:val="20"/>
        </w:rPr>
        <w:t xml:space="preserve">По взаимному согласию Сторон в рамках Договора в отношении всей информации (научно-технической, технологической, производственной, финансово-экономической и иной информации, зафиксированной на материальном носителе, включая договорную переписку), </w:t>
      </w:r>
      <w:r w:rsidRPr="00696293">
        <w:rPr>
          <w:rFonts w:ascii="Tahoma" w:hAnsi="Tahoma" w:cs="Tahoma"/>
          <w:b w:val="0"/>
          <w:sz w:val="20"/>
          <w:szCs w:val="20"/>
        </w:rPr>
        <w:lastRenderedPageBreak/>
        <w:t>устанавливаются условия охраны ее конфиденциальности в соответствии с законодательством Российской Федерации.</w:t>
      </w:r>
    </w:p>
    <w:p w14:paraId="2BE4F74C" w14:textId="77777777" w:rsidR="00440680" w:rsidRPr="00696293" w:rsidRDefault="00440680" w:rsidP="00696293">
      <w:pPr>
        <w:pStyle w:val="1"/>
        <w:keepNext w:val="0"/>
        <w:numPr>
          <w:ilvl w:val="1"/>
          <w:numId w:val="16"/>
        </w:numPr>
        <w:tabs>
          <w:tab w:val="left" w:pos="-142"/>
        </w:tabs>
        <w:spacing w:before="0" w:after="0" w:line="240" w:lineRule="auto"/>
        <w:ind w:left="0" w:firstLine="709"/>
        <w:jc w:val="both"/>
        <w:rPr>
          <w:rFonts w:ascii="Tahoma" w:hAnsi="Tahoma" w:cs="Tahoma"/>
          <w:b w:val="0"/>
          <w:sz w:val="20"/>
          <w:szCs w:val="20"/>
        </w:rPr>
      </w:pPr>
      <w:r w:rsidRPr="00696293">
        <w:rPr>
          <w:rFonts w:ascii="Tahoma" w:hAnsi="Tahoma" w:cs="Tahoma"/>
          <w:b w:val="0"/>
          <w:sz w:val="20"/>
          <w:szCs w:val="20"/>
        </w:rPr>
        <w:t xml:space="preserve"> Каждая из Сторон обязана принять и обеспечить все необходимые меры для защиты конфиденциальности информации, включая соблюдение правового режима сотрудниками Сторон, имеющими к ней доступ, исключить доступ к информации неуполномоченных Сторонами лиц, а также не допускать разглашения, несанкционированного раскрытия, использования, распространения или публикации конфиденциальной информации в любой возможной форме, ставшей доступной Сторонам в рамках Договора.</w:t>
      </w:r>
    </w:p>
    <w:p w14:paraId="09EFDCF4" w14:textId="77777777" w:rsidR="00440680" w:rsidRPr="00696293" w:rsidRDefault="00440680" w:rsidP="00672E2E">
      <w:pPr>
        <w:pStyle w:val="1"/>
        <w:keepNext w:val="0"/>
        <w:numPr>
          <w:ilvl w:val="1"/>
          <w:numId w:val="16"/>
        </w:numPr>
        <w:spacing w:before="0" w:after="0" w:line="240" w:lineRule="auto"/>
        <w:ind w:left="0" w:firstLine="709"/>
        <w:jc w:val="both"/>
        <w:rPr>
          <w:rFonts w:ascii="Tahoma" w:hAnsi="Tahoma" w:cs="Tahoma"/>
          <w:b w:val="0"/>
          <w:sz w:val="20"/>
          <w:szCs w:val="20"/>
        </w:rPr>
      </w:pPr>
      <w:r w:rsidRPr="00696293">
        <w:rPr>
          <w:rFonts w:ascii="Tahoma" w:hAnsi="Tahoma" w:cs="Tahoma"/>
          <w:b w:val="0"/>
          <w:sz w:val="20"/>
          <w:szCs w:val="20"/>
        </w:rPr>
        <w:t>Сторона не вправе передавать полученную информацию</w:t>
      </w:r>
      <w:r w:rsidR="00672E2E">
        <w:rPr>
          <w:rFonts w:ascii="Tahoma" w:hAnsi="Tahoma" w:cs="Tahoma"/>
          <w:b w:val="0"/>
          <w:sz w:val="20"/>
          <w:szCs w:val="20"/>
        </w:rPr>
        <w:t xml:space="preserve"> (</w:t>
      </w:r>
      <w:r w:rsidR="00672E2E" w:rsidRPr="00672E2E">
        <w:rPr>
          <w:rFonts w:ascii="Tahoma" w:hAnsi="Tahoma" w:cs="Tahoma"/>
          <w:b w:val="0"/>
          <w:sz w:val="20"/>
          <w:szCs w:val="20"/>
        </w:rPr>
        <w:t>в т.ч. в отношении дел или мет</w:t>
      </w:r>
      <w:r w:rsidR="00672E2E">
        <w:rPr>
          <w:rFonts w:ascii="Tahoma" w:hAnsi="Tahoma" w:cs="Tahoma"/>
          <w:b w:val="0"/>
          <w:sz w:val="20"/>
          <w:szCs w:val="20"/>
        </w:rPr>
        <w:t>одов ведения дел другой Стороны)</w:t>
      </w:r>
      <w:r w:rsidRPr="00696293">
        <w:rPr>
          <w:rFonts w:ascii="Tahoma" w:hAnsi="Tahoma" w:cs="Tahoma"/>
          <w:b w:val="0"/>
          <w:sz w:val="20"/>
          <w:szCs w:val="20"/>
        </w:rPr>
        <w:t xml:space="preserve"> третьим лицам без письменного разрешения другой Стороны за исключением случаев, установленных законодательством Российской Федерации.</w:t>
      </w:r>
    </w:p>
    <w:p w14:paraId="51FC34E9" w14:textId="77777777" w:rsidR="00440680" w:rsidRPr="00696293" w:rsidRDefault="00440680" w:rsidP="00696293">
      <w:pPr>
        <w:pStyle w:val="1"/>
        <w:keepNext w:val="0"/>
        <w:numPr>
          <w:ilvl w:val="1"/>
          <w:numId w:val="16"/>
        </w:numPr>
        <w:spacing w:before="0" w:after="0" w:line="240" w:lineRule="auto"/>
        <w:ind w:left="0" w:firstLine="709"/>
        <w:jc w:val="both"/>
        <w:rPr>
          <w:rFonts w:ascii="Tahoma" w:hAnsi="Tahoma" w:cs="Tahoma"/>
          <w:b w:val="0"/>
          <w:sz w:val="20"/>
          <w:szCs w:val="20"/>
        </w:rPr>
      </w:pPr>
      <w:r w:rsidRPr="00696293">
        <w:rPr>
          <w:rFonts w:ascii="Tahoma" w:hAnsi="Tahoma" w:cs="Tahoma"/>
          <w:b w:val="0"/>
          <w:sz w:val="20"/>
          <w:szCs w:val="20"/>
        </w:rPr>
        <w:t xml:space="preserve"> Указанные обстоятельства сохраняются в течение срока действия Договора и в течение 5 (пяти) лет с момента окончания срока действия Договора или его расторжения, а также в случае реорганизации любой Стороны.</w:t>
      </w:r>
    </w:p>
    <w:p w14:paraId="5386B84B" w14:textId="77777777" w:rsidR="00440680" w:rsidRPr="00696293" w:rsidRDefault="00440680" w:rsidP="00696293">
      <w:pPr>
        <w:pStyle w:val="1"/>
        <w:keepNext w:val="0"/>
        <w:numPr>
          <w:ilvl w:val="1"/>
          <w:numId w:val="16"/>
        </w:numPr>
        <w:spacing w:before="0" w:after="0" w:line="240" w:lineRule="auto"/>
        <w:ind w:left="0" w:firstLine="709"/>
        <w:jc w:val="both"/>
        <w:rPr>
          <w:rFonts w:ascii="Tahoma" w:hAnsi="Tahoma" w:cs="Tahoma"/>
          <w:b w:val="0"/>
          <w:sz w:val="20"/>
          <w:szCs w:val="20"/>
        </w:rPr>
      </w:pPr>
      <w:r w:rsidRPr="00696293">
        <w:rPr>
          <w:rFonts w:ascii="Tahoma" w:hAnsi="Tahoma" w:cs="Tahoma"/>
          <w:b w:val="0"/>
          <w:sz w:val="20"/>
          <w:szCs w:val="20"/>
        </w:rPr>
        <w:t>В случае разглашения конфиденциальной информации Сторона обязуется незамедлительно сообщить другой Стороне об этом факте, либо о факте угрозы разглашения, незаконного получения, использования информации третьими лицами.</w:t>
      </w:r>
    </w:p>
    <w:p w14:paraId="7258F36E" w14:textId="77777777" w:rsidR="00440680" w:rsidRDefault="00440680" w:rsidP="00672E2E">
      <w:pPr>
        <w:pStyle w:val="1"/>
        <w:keepNext w:val="0"/>
        <w:numPr>
          <w:ilvl w:val="1"/>
          <w:numId w:val="16"/>
        </w:numPr>
        <w:spacing w:before="0" w:after="0" w:line="240" w:lineRule="auto"/>
        <w:ind w:left="0" w:firstLine="709"/>
        <w:jc w:val="both"/>
        <w:rPr>
          <w:rFonts w:ascii="Tahoma" w:hAnsi="Tahoma" w:cs="Tahoma"/>
          <w:b w:val="0"/>
          <w:sz w:val="20"/>
          <w:szCs w:val="20"/>
        </w:rPr>
      </w:pPr>
      <w:r w:rsidRPr="00696293">
        <w:rPr>
          <w:rFonts w:ascii="Tahoma" w:hAnsi="Tahoma" w:cs="Tahoma"/>
          <w:b w:val="0"/>
          <w:sz w:val="20"/>
          <w:szCs w:val="20"/>
        </w:rPr>
        <w:t xml:space="preserve">Сторона, не обеспечившая конфиденциальность информации, обязана возместить другой Стороне </w:t>
      </w:r>
      <w:r w:rsidR="00672E2E">
        <w:rPr>
          <w:rFonts w:ascii="Tahoma" w:hAnsi="Tahoma" w:cs="Tahoma"/>
          <w:b w:val="0"/>
          <w:sz w:val="20"/>
          <w:szCs w:val="20"/>
        </w:rPr>
        <w:t xml:space="preserve">реальный (документально подтвержденный) </w:t>
      </w:r>
      <w:r w:rsidRPr="00696293">
        <w:rPr>
          <w:rFonts w:ascii="Tahoma" w:hAnsi="Tahoma" w:cs="Tahoma"/>
          <w:b w:val="0"/>
          <w:sz w:val="20"/>
          <w:szCs w:val="20"/>
        </w:rPr>
        <w:t xml:space="preserve">ущерб в соответствии с законодательством Российской Федерации. </w:t>
      </w:r>
    </w:p>
    <w:p w14:paraId="597FA929" w14:textId="77777777" w:rsidR="00672E2E" w:rsidRPr="0076118B" w:rsidRDefault="00672E2E" w:rsidP="0076118B">
      <w:pPr>
        <w:pStyle w:val="1"/>
        <w:keepNext w:val="0"/>
        <w:numPr>
          <w:ilvl w:val="1"/>
          <w:numId w:val="16"/>
        </w:numPr>
        <w:spacing w:before="0" w:after="0" w:line="240" w:lineRule="auto"/>
        <w:ind w:left="0" w:firstLine="709"/>
        <w:jc w:val="both"/>
        <w:rPr>
          <w:rFonts w:ascii="Tahoma" w:hAnsi="Tahoma" w:cs="Tahoma"/>
          <w:b w:val="0"/>
          <w:sz w:val="20"/>
          <w:szCs w:val="20"/>
        </w:rPr>
      </w:pPr>
      <w:r w:rsidRPr="0076118B">
        <w:rPr>
          <w:rFonts w:ascii="Tahoma" w:hAnsi="Tahoma" w:cs="Tahoma"/>
          <w:b w:val="0"/>
          <w:sz w:val="20"/>
          <w:szCs w:val="20"/>
        </w:rPr>
        <w:t>Стороны считают содержание данного Договора конфиденциальным и обязуются не предавать его огласке, а также не передавать третьим лицам. Факт заключения настоящего Договора не является конфиденциальной информацией, если иное не установлено отдельным пунктом настоящего Договора.</w:t>
      </w:r>
    </w:p>
    <w:p w14:paraId="118980CF" w14:textId="77777777" w:rsidR="00672E2E" w:rsidRPr="0076118B" w:rsidRDefault="00672E2E" w:rsidP="0076118B">
      <w:pPr>
        <w:pStyle w:val="1"/>
        <w:keepNext w:val="0"/>
        <w:numPr>
          <w:ilvl w:val="1"/>
          <w:numId w:val="16"/>
        </w:numPr>
        <w:spacing w:before="0" w:after="0" w:line="240" w:lineRule="auto"/>
        <w:ind w:left="0" w:firstLine="709"/>
        <w:jc w:val="both"/>
        <w:rPr>
          <w:rFonts w:ascii="Tahoma" w:hAnsi="Tahoma" w:cs="Tahoma"/>
          <w:b w:val="0"/>
          <w:sz w:val="20"/>
          <w:szCs w:val="20"/>
        </w:rPr>
      </w:pPr>
      <w:r w:rsidRPr="0076118B">
        <w:rPr>
          <w:rFonts w:ascii="Tahoma" w:hAnsi="Tahoma" w:cs="Tahoma"/>
          <w:b w:val="0"/>
          <w:sz w:val="20"/>
          <w:szCs w:val="20"/>
        </w:rPr>
        <w:t>Стороны вправе включать информацию о факте заключении настоящего Договора, предмете настоящего Договора, Стороне по настоящему Договору в свои коммерческие предложения, конкурсные документации, презентации, доклады, рекламно-информационные материалы, пресс-релизы, а также размещать вышеуказанную информацию и ссылку на наименование и Интернет-сайт другой Стороны в публичном доступе, в том числе, на своем Интернет-сайте.</w:t>
      </w:r>
    </w:p>
    <w:p w14:paraId="631F42CA" w14:textId="77777777" w:rsidR="00672E2E" w:rsidRPr="0076118B" w:rsidRDefault="00672E2E" w:rsidP="0076118B">
      <w:pPr>
        <w:pStyle w:val="1"/>
        <w:keepNext w:val="0"/>
        <w:numPr>
          <w:ilvl w:val="1"/>
          <w:numId w:val="16"/>
        </w:numPr>
        <w:spacing w:before="0" w:after="0" w:line="240" w:lineRule="auto"/>
        <w:ind w:left="0" w:firstLine="709"/>
        <w:jc w:val="both"/>
        <w:rPr>
          <w:rFonts w:ascii="Tahoma" w:hAnsi="Tahoma" w:cs="Tahoma"/>
          <w:b w:val="0"/>
          <w:sz w:val="20"/>
          <w:szCs w:val="20"/>
        </w:rPr>
      </w:pPr>
      <w:r w:rsidRPr="0076118B">
        <w:rPr>
          <w:rFonts w:ascii="Tahoma" w:hAnsi="Tahoma" w:cs="Tahoma"/>
          <w:b w:val="0"/>
          <w:sz w:val="20"/>
          <w:szCs w:val="20"/>
        </w:rPr>
        <w:t xml:space="preserve">В случае если Сторонами в дополнение к настоящему разделу Договора заключено отдельное соглашение о конфиденциальности (Соглашение NDA), то условия настоящего раздела Договора применяются в части не противоречащей Соглашению NDA. </w:t>
      </w:r>
    </w:p>
    <w:p w14:paraId="41522510" w14:textId="77777777" w:rsidR="00440680" w:rsidRPr="00696293" w:rsidRDefault="00440680" w:rsidP="00696293">
      <w:pPr>
        <w:pStyle w:val="1"/>
        <w:keepNext w:val="0"/>
        <w:numPr>
          <w:ilvl w:val="1"/>
          <w:numId w:val="16"/>
        </w:numPr>
        <w:spacing w:before="0" w:after="0" w:line="240" w:lineRule="auto"/>
        <w:ind w:left="0" w:firstLine="709"/>
        <w:jc w:val="both"/>
        <w:rPr>
          <w:rFonts w:ascii="Tahoma" w:hAnsi="Tahoma" w:cs="Tahoma"/>
          <w:b w:val="0"/>
          <w:sz w:val="20"/>
          <w:szCs w:val="20"/>
        </w:rPr>
      </w:pPr>
      <w:r w:rsidRPr="00696293">
        <w:rPr>
          <w:rFonts w:ascii="Tahoma" w:hAnsi="Tahoma" w:cs="Tahoma"/>
          <w:b w:val="0"/>
          <w:sz w:val="20"/>
          <w:szCs w:val="20"/>
        </w:rPr>
        <w:t xml:space="preserve">Заказчик обязуется осуществлять обработку </w:t>
      </w:r>
      <w:r w:rsidR="007D1142" w:rsidRPr="00696293">
        <w:rPr>
          <w:rFonts w:ascii="Tahoma" w:hAnsi="Tahoma" w:cs="Tahoma"/>
          <w:b w:val="0"/>
          <w:sz w:val="20"/>
          <w:szCs w:val="20"/>
        </w:rPr>
        <w:t>п</w:t>
      </w:r>
      <w:r w:rsidRPr="00696293">
        <w:rPr>
          <w:rFonts w:ascii="Tahoma" w:hAnsi="Tahoma" w:cs="Tahoma"/>
          <w:b w:val="0"/>
          <w:sz w:val="20"/>
          <w:szCs w:val="20"/>
        </w:rPr>
        <w:t xml:space="preserve">ерсональных данных, полученных от Исполнителя, а также обеспечить конфиденциальность и защиту обрабатываемых </w:t>
      </w:r>
      <w:r w:rsidR="007D1142" w:rsidRPr="00696293">
        <w:rPr>
          <w:rFonts w:ascii="Tahoma" w:hAnsi="Tahoma" w:cs="Tahoma"/>
          <w:b w:val="0"/>
          <w:sz w:val="20"/>
          <w:szCs w:val="20"/>
        </w:rPr>
        <w:t>п</w:t>
      </w:r>
      <w:r w:rsidRPr="00696293">
        <w:rPr>
          <w:rFonts w:ascii="Tahoma" w:hAnsi="Tahoma" w:cs="Tahoma"/>
          <w:b w:val="0"/>
          <w:sz w:val="20"/>
          <w:szCs w:val="20"/>
        </w:rPr>
        <w:t>ерсональных данных в соответствии с требованиями Федерального закона от 27.07.2006 № 152-ФЗ «О персональных данных». Принимать необходимые правовые, организационные и технические меры или обеспечивать их принятие для за</w:t>
      </w:r>
      <w:r w:rsidR="007D1142" w:rsidRPr="00696293">
        <w:rPr>
          <w:rFonts w:ascii="Tahoma" w:hAnsi="Tahoma" w:cs="Tahoma"/>
          <w:b w:val="0"/>
          <w:sz w:val="20"/>
          <w:szCs w:val="20"/>
        </w:rPr>
        <w:t>щиты получаемых от Исполнителя п</w:t>
      </w:r>
      <w:r w:rsidRPr="00696293">
        <w:rPr>
          <w:rFonts w:ascii="Tahoma" w:hAnsi="Tahoma" w:cs="Tahoma"/>
          <w:b w:val="0"/>
          <w:sz w:val="20"/>
          <w:szCs w:val="20"/>
        </w:rPr>
        <w:t xml:space="preserve">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w:t>
      </w:r>
      <w:r w:rsidR="007D1142" w:rsidRPr="00696293">
        <w:rPr>
          <w:rFonts w:ascii="Tahoma" w:hAnsi="Tahoma" w:cs="Tahoma"/>
          <w:b w:val="0"/>
          <w:sz w:val="20"/>
          <w:szCs w:val="20"/>
        </w:rPr>
        <w:t>п</w:t>
      </w:r>
      <w:r w:rsidRPr="00696293">
        <w:rPr>
          <w:rFonts w:ascii="Tahoma" w:hAnsi="Tahoma" w:cs="Tahoma"/>
          <w:b w:val="0"/>
          <w:sz w:val="20"/>
          <w:szCs w:val="20"/>
        </w:rPr>
        <w:t>ерсональных данных.</w:t>
      </w:r>
    </w:p>
    <w:p w14:paraId="07649CF3" w14:textId="77777777" w:rsidR="00440680" w:rsidRPr="00696293" w:rsidRDefault="00440680" w:rsidP="00696293">
      <w:pPr>
        <w:pStyle w:val="1"/>
        <w:keepNext w:val="0"/>
        <w:numPr>
          <w:ilvl w:val="0"/>
          <w:numId w:val="0"/>
        </w:numPr>
        <w:spacing w:before="0" w:after="0" w:line="240" w:lineRule="auto"/>
        <w:ind w:firstLine="709"/>
        <w:jc w:val="both"/>
        <w:rPr>
          <w:rFonts w:ascii="Tahoma" w:hAnsi="Tahoma" w:cs="Tahoma"/>
          <w:b w:val="0"/>
          <w:sz w:val="20"/>
          <w:szCs w:val="20"/>
        </w:rPr>
      </w:pPr>
    </w:p>
    <w:p w14:paraId="39E5CA5A" w14:textId="77777777" w:rsidR="00440680" w:rsidRPr="00696293" w:rsidRDefault="00440680" w:rsidP="00696293">
      <w:pPr>
        <w:pStyle w:val="a3"/>
        <w:numPr>
          <w:ilvl w:val="0"/>
          <w:numId w:val="1"/>
        </w:numPr>
        <w:tabs>
          <w:tab w:val="left" w:pos="851"/>
        </w:tabs>
        <w:spacing w:after="0" w:line="240" w:lineRule="auto"/>
        <w:ind w:left="0" w:firstLine="709"/>
        <w:jc w:val="center"/>
        <w:rPr>
          <w:rFonts w:ascii="Tahoma" w:hAnsi="Tahoma" w:cs="Tahoma"/>
          <w:b/>
          <w:sz w:val="20"/>
          <w:szCs w:val="20"/>
        </w:rPr>
      </w:pPr>
      <w:r w:rsidRPr="00696293">
        <w:rPr>
          <w:rFonts w:ascii="Tahoma" w:hAnsi="Tahoma" w:cs="Tahoma"/>
          <w:b/>
          <w:sz w:val="20"/>
          <w:szCs w:val="20"/>
        </w:rPr>
        <w:t>ОБСТОЯТЕЛЬСТВА НЕПРЕОДОЛИМОЙ СИЛЫ (ФОРС-МАЖОР)</w:t>
      </w:r>
    </w:p>
    <w:p w14:paraId="3F90C1C0" w14:textId="77777777" w:rsidR="00440680" w:rsidRPr="00717086" w:rsidRDefault="00440680" w:rsidP="00696293">
      <w:pPr>
        <w:pStyle w:val="1"/>
        <w:keepNext w:val="0"/>
        <w:numPr>
          <w:ilvl w:val="1"/>
          <w:numId w:val="1"/>
        </w:numPr>
        <w:spacing w:before="0" w:after="0" w:line="240" w:lineRule="auto"/>
        <w:ind w:left="0" w:firstLine="709"/>
        <w:jc w:val="both"/>
        <w:rPr>
          <w:rFonts w:ascii="Tahoma" w:hAnsi="Tahoma" w:cs="Tahoma"/>
          <w:b w:val="0"/>
          <w:sz w:val="20"/>
          <w:szCs w:val="20"/>
        </w:rPr>
      </w:pPr>
      <w:r w:rsidRPr="00696293">
        <w:rPr>
          <w:rFonts w:ascii="Tahoma" w:hAnsi="Tahoma" w:cs="Tahoma"/>
          <w:b w:val="0"/>
          <w:sz w:val="20"/>
          <w:szCs w:val="20"/>
        </w:rPr>
        <w:t xml:space="preserve">Стороны освобождаются от ответственности за частичное или полное неисполнение обязательств по Договору, если такое неисполнение явилось следствием обстоятельств непреодолимой силы, </w:t>
      </w:r>
      <w:r w:rsidRPr="00717086">
        <w:rPr>
          <w:rFonts w:ascii="Tahoma" w:hAnsi="Tahoma" w:cs="Tahoma"/>
          <w:b w:val="0"/>
          <w:sz w:val="20"/>
          <w:szCs w:val="20"/>
        </w:rPr>
        <w:t>при условии, что данные обстоятельства непосредственно повлияли на выполнение Сторонами своих обязательств.</w:t>
      </w:r>
    </w:p>
    <w:p w14:paraId="2F65C189" w14:textId="4E63A291" w:rsidR="00440680" w:rsidRPr="00696293" w:rsidRDefault="00440680" w:rsidP="00322A75">
      <w:pPr>
        <w:pStyle w:val="1"/>
        <w:keepNext w:val="0"/>
        <w:numPr>
          <w:ilvl w:val="1"/>
          <w:numId w:val="1"/>
        </w:numPr>
        <w:spacing w:before="0" w:after="0" w:line="240" w:lineRule="auto"/>
        <w:ind w:left="0" w:firstLine="709"/>
        <w:jc w:val="both"/>
        <w:rPr>
          <w:rFonts w:ascii="Tahoma" w:hAnsi="Tahoma" w:cs="Tahoma"/>
          <w:b w:val="0"/>
          <w:sz w:val="20"/>
          <w:szCs w:val="20"/>
        </w:rPr>
      </w:pPr>
      <w:r w:rsidRPr="00717086">
        <w:rPr>
          <w:rFonts w:ascii="Tahoma" w:hAnsi="Tahoma" w:cs="Tahoma"/>
          <w:b w:val="0"/>
          <w:sz w:val="20"/>
          <w:szCs w:val="20"/>
        </w:rPr>
        <w:t>Обстоятельствами непреодолимой силы считаются следующие события:</w:t>
      </w:r>
      <w:r w:rsidR="00347789" w:rsidRPr="00717086">
        <w:rPr>
          <w:rFonts w:ascii="Tahoma" w:hAnsi="Tahoma" w:cs="Tahoma"/>
          <w:b w:val="0"/>
          <w:sz w:val="20"/>
          <w:szCs w:val="20"/>
        </w:rPr>
        <w:t xml:space="preserve"> спецоперация, кибератака,</w:t>
      </w:r>
      <w:r w:rsidRPr="00717086">
        <w:rPr>
          <w:rFonts w:ascii="Tahoma" w:hAnsi="Tahoma" w:cs="Tahoma"/>
          <w:b w:val="0"/>
          <w:sz w:val="20"/>
          <w:szCs w:val="20"/>
        </w:rPr>
        <w:t xml:space="preserve"> война, военные действия, массовые беспорядки, забастовки, эпидемии,</w:t>
      </w:r>
      <w:r w:rsidR="00322A75" w:rsidRPr="00717086">
        <w:rPr>
          <w:rFonts w:ascii="Tahoma" w:hAnsi="Tahoma" w:cs="Tahoma"/>
          <w:b w:val="0"/>
          <w:sz w:val="20"/>
          <w:szCs w:val="20"/>
        </w:rPr>
        <w:t xml:space="preserve"> пандемии,</w:t>
      </w:r>
      <w:r w:rsidRPr="00717086">
        <w:rPr>
          <w:rFonts w:ascii="Tahoma" w:hAnsi="Tahoma" w:cs="Tahoma"/>
          <w:b w:val="0"/>
          <w:sz w:val="20"/>
          <w:szCs w:val="20"/>
        </w:rPr>
        <w:t xml:space="preserve"> пожары, природные катастрофы, а также акты органов власти, влияющие на выполнение обязательств хотя бы одной из Сторон</w:t>
      </w:r>
      <w:r w:rsidRPr="00696293">
        <w:rPr>
          <w:rFonts w:ascii="Tahoma" w:hAnsi="Tahoma" w:cs="Tahoma"/>
          <w:b w:val="0"/>
          <w:sz w:val="20"/>
          <w:szCs w:val="20"/>
        </w:rPr>
        <w:t xml:space="preserve">, и </w:t>
      </w:r>
      <w:r w:rsidR="0076118B" w:rsidRPr="00696293">
        <w:rPr>
          <w:rFonts w:ascii="Tahoma" w:hAnsi="Tahoma" w:cs="Tahoma"/>
          <w:b w:val="0"/>
          <w:sz w:val="20"/>
          <w:szCs w:val="20"/>
        </w:rPr>
        <w:t>иные аналогичные события,</w:t>
      </w:r>
      <w:r w:rsidRPr="00696293">
        <w:rPr>
          <w:rFonts w:ascii="Tahoma" w:hAnsi="Tahoma" w:cs="Tahoma"/>
          <w:b w:val="0"/>
          <w:sz w:val="20"/>
          <w:szCs w:val="20"/>
        </w:rPr>
        <w:t xml:space="preserve"> и обстоятельства.</w:t>
      </w:r>
      <w:r w:rsidR="00322A75">
        <w:rPr>
          <w:rFonts w:ascii="Tahoma" w:hAnsi="Tahoma" w:cs="Tahoma"/>
          <w:b w:val="0"/>
          <w:sz w:val="20"/>
          <w:szCs w:val="20"/>
        </w:rPr>
        <w:t xml:space="preserve"> </w:t>
      </w:r>
      <w:r w:rsidR="00322A75" w:rsidRPr="00322A75">
        <w:rPr>
          <w:rFonts w:ascii="Tahoma" w:hAnsi="Tahoma" w:cs="Tahoma"/>
          <w:b w:val="0"/>
          <w:sz w:val="20"/>
          <w:szCs w:val="20"/>
        </w:rPr>
        <w:t>Данный выше перечень</w:t>
      </w:r>
      <w:r w:rsidR="00322A75">
        <w:rPr>
          <w:rFonts w:ascii="Tahoma" w:hAnsi="Tahoma" w:cs="Tahoma"/>
          <w:b w:val="0"/>
          <w:sz w:val="20"/>
          <w:szCs w:val="20"/>
        </w:rPr>
        <w:t xml:space="preserve"> обстоятельств</w:t>
      </w:r>
      <w:r w:rsidR="00322A75" w:rsidRPr="00322A75">
        <w:rPr>
          <w:rFonts w:ascii="Tahoma" w:hAnsi="Tahoma" w:cs="Tahoma"/>
          <w:b w:val="0"/>
          <w:sz w:val="20"/>
          <w:szCs w:val="20"/>
        </w:rPr>
        <w:t xml:space="preserve"> не является исчерпывающим.</w:t>
      </w:r>
    </w:p>
    <w:p w14:paraId="6DBE75FD" w14:textId="77777777" w:rsidR="00440680" w:rsidRPr="00696293" w:rsidRDefault="00440680" w:rsidP="00322A75">
      <w:pPr>
        <w:pStyle w:val="1"/>
        <w:keepNext w:val="0"/>
        <w:numPr>
          <w:ilvl w:val="1"/>
          <w:numId w:val="1"/>
        </w:numPr>
        <w:spacing w:before="0" w:after="0" w:line="240" w:lineRule="auto"/>
        <w:ind w:left="0" w:firstLine="709"/>
        <w:jc w:val="both"/>
        <w:rPr>
          <w:rFonts w:ascii="Tahoma" w:hAnsi="Tahoma" w:cs="Tahoma"/>
          <w:b w:val="0"/>
          <w:sz w:val="20"/>
          <w:szCs w:val="20"/>
        </w:rPr>
      </w:pPr>
      <w:r w:rsidRPr="00696293">
        <w:rPr>
          <w:rFonts w:ascii="Tahoma" w:hAnsi="Tahoma" w:cs="Tahoma"/>
          <w:b w:val="0"/>
          <w:sz w:val="20"/>
          <w:szCs w:val="20"/>
        </w:rPr>
        <w:t>При возникновении обстоятельств непреодолимой силы срок исполнения обязательств по Договору соразмерно откладывается на время действия соответствующего обстоятельства. Надлежащим доказательством наличия указанных обстоятельств и их продолжительности будут служить справки, выдаваемые уполномоченными органами Российской Федерации</w:t>
      </w:r>
      <w:r w:rsidR="00322A75">
        <w:rPr>
          <w:rFonts w:ascii="Tahoma" w:hAnsi="Tahoma" w:cs="Tahoma"/>
          <w:b w:val="0"/>
          <w:sz w:val="20"/>
          <w:szCs w:val="20"/>
        </w:rPr>
        <w:t xml:space="preserve">, </w:t>
      </w:r>
      <w:r w:rsidR="00322A75" w:rsidRPr="00322A75">
        <w:rPr>
          <w:rFonts w:ascii="Tahoma" w:hAnsi="Tahoma" w:cs="Tahoma"/>
          <w:b w:val="0"/>
          <w:sz w:val="20"/>
          <w:szCs w:val="20"/>
        </w:rPr>
        <w:t>за исключением случаев если обстоятельства непреодолимой силы носят общеизвестный характер и наличествуют соответствующие публикации в официальных средствах массовой информации</w:t>
      </w:r>
      <w:r w:rsidRPr="00696293">
        <w:rPr>
          <w:rFonts w:ascii="Tahoma" w:hAnsi="Tahoma" w:cs="Tahoma"/>
          <w:b w:val="0"/>
          <w:sz w:val="20"/>
          <w:szCs w:val="20"/>
        </w:rPr>
        <w:t>.</w:t>
      </w:r>
    </w:p>
    <w:p w14:paraId="3EC16737" w14:textId="77777777" w:rsidR="00440680" w:rsidRPr="00696293" w:rsidRDefault="00440680" w:rsidP="00322A75">
      <w:pPr>
        <w:pStyle w:val="1"/>
        <w:keepNext w:val="0"/>
        <w:numPr>
          <w:ilvl w:val="1"/>
          <w:numId w:val="1"/>
        </w:numPr>
        <w:spacing w:before="0" w:after="0" w:line="240" w:lineRule="auto"/>
        <w:ind w:left="0" w:firstLine="709"/>
        <w:jc w:val="both"/>
        <w:rPr>
          <w:rFonts w:ascii="Tahoma" w:hAnsi="Tahoma" w:cs="Tahoma"/>
          <w:b w:val="0"/>
          <w:sz w:val="20"/>
          <w:szCs w:val="20"/>
        </w:rPr>
      </w:pPr>
      <w:r w:rsidRPr="00696293">
        <w:rPr>
          <w:rFonts w:ascii="Tahoma" w:hAnsi="Tahoma" w:cs="Tahoma"/>
          <w:b w:val="0"/>
          <w:sz w:val="20"/>
          <w:szCs w:val="20"/>
        </w:rPr>
        <w:lastRenderedPageBreak/>
        <w:t>Сторона, которая не в состоянии выполнить свои обязательства по Договору, незамедлительно информирует в письменном виде другую Сторону о начале и прекращении действия указанных обстоятельств, но в любом случае не позднее 3 (трех) календарных дней с момента их начала/прекращения.</w:t>
      </w:r>
      <w:r w:rsidR="00322A75" w:rsidRPr="00322A75">
        <w:t xml:space="preserve"> </w:t>
      </w:r>
      <w:r w:rsidR="00322A75">
        <w:rPr>
          <w:rFonts w:ascii="Tahoma" w:hAnsi="Tahoma" w:cs="Tahoma"/>
          <w:b w:val="0"/>
          <w:sz w:val="20"/>
          <w:szCs w:val="20"/>
        </w:rPr>
        <w:t>Уведомление</w:t>
      </w:r>
      <w:r w:rsidR="00322A75" w:rsidRPr="00322A75">
        <w:rPr>
          <w:rFonts w:ascii="Tahoma" w:hAnsi="Tahoma" w:cs="Tahoma"/>
          <w:b w:val="0"/>
          <w:sz w:val="20"/>
          <w:szCs w:val="20"/>
        </w:rPr>
        <w:t xml:space="preserve"> должно содержать данные о характере обстоятельств, а также, по возможности, оценку их влияния на исполнение Сторонами своих обязательств по Договору</w:t>
      </w:r>
      <w:r w:rsidR="00322A75">
        <w:rPr>
          <w:rFonts w:ascii="Tahoma" w:hAnsi="Tahoma" w:cs="Tahoma"/>
          <w:b w:val="0"/>
          <w:sz w:val="20"/>
          <w:szCs w:val="20"/>
        </w:rPr>
        <w:t>.</w:t>
      </w:r>
      <w:r w:rsidRPr="00696293">
        <w:rPr>
          <w:rFonts w:ascii="Tahoma" w:hAnsi="Tahoma" w:cs="Tahoma"/>
          <w:b w:val="0"/>
          <w:sz w:val="20"/>
          <w:szCs w:val="20"/>
        </w:rPr>
        <w:t xml:space="preserve"> Несвоевременное уведомление о возникновении форс-мажорных обстоятельств лишает нарушившую Сторону права на освобождение от ответственности за нарушение обязательств по Договору в силу сложившейся ситуации. Соответствующая Сторона обязана сообщить другой Стороне о возникновении таких обстоятельств заказной почтой или курьером.</w:t>
      </w:r>
    </w:p>
    <w:p w14:paraId="1CA19002" w14:textId="77777777" w:rsidR="00440680" w:rsidRPr="00696293" w:rsidRDefault="00440680" w:rsidP="00696293">
      <w:pPr>
        <w:pStyle w:val="1"/>
        <w:keepNext w:val="0"/>
        <w:numPr>
          <w:ilvl w:val="1"/>
          <w:numId w:val="1"/>
        </w:numPr>
        <w:spacing w:before="0" w:after="0" w:line="240" w:lineRule="auto"/>
        <w:ind w:left="0" w:firstLine="709"/>
        <w:jc w:val="both"/>
        <w:rPr>
          <w:rFonts w:ascii="Tahoma" w:hAnsi="Tahoma" w:cs="Tahoma"/>
          <w:b w:val="0"/>
          <w:sz w:val="20"/>
          <w:szCs w:val="20"/>
        </w:rPr>
      </w:pPr>
      <w:r w:rsidRPr="00696293">
        <w:rPr>
          <w:rFonts w:ascii="Tahoma" w:hAnsi="Tahoma" w:cs="Tahoma"/>
          <w:b w:val="0"/>
          <w:sz w:val="20"/>
          <w:szCs w:val="20"/>
        </w:rPr>
        <w:t>Если обстоятельства непреодолимой силы длятся свыше 1 (одного) месяца, Стороны проводят переговоры с целью достижения приемлемого для них решения. Если в течение 10 (десяти) рабочих дней с даты начала переговоров приемлемое решение не будет достигнуто, каждая из Сторон имеет право отказаться от исполнения Договора в одностороннем внесудебном порядке, письменно уведомив об этом другую Сторону с указанием предполагаемой даты расторжения. В этом случае Стороны производят взаиморасчеты в соответствии с п. 8.2. Договора.</w:t>
      </w:r>
    </w:p>
    <w:p w14:paraId="7D1E6D32" w14:textId="77777777" w:rsidR="009D0E16" w:rsidRPr="00696293" w:rsidRDefault="009D0E16" w:rsidP="00696293">
      <w:pPr>
        <w:pStyle w:val="1"/>
        <w:keepNext w:val="0"/>
        <w:numPr>
          <w:ilvl w:val="0"/>
          <w:numId w:val="0"/>
        </w:numPr>
        <w:spacing w:before="0" w:after="0" w:line="240" w:lineRule="auto"/>
        <w:ind w:firstLine="709"/>
        <w:jc w:val="both"/>
        <w:rPr>
          <w:rFonts w:ascii="Tahoma" w:hAnsi="Tahoma" w:cs="Tahoma"/>
          <w:b w:val="0"/>
          <w:sz w:val="20"/>
          <w:szCs w:val="20"/>
        </w:rPr>
      </w:pPr>
    </w:p>
    <w:p w14:paraId="13501A84" w14:textId="77777777" w:rsidR="00440680" w:rsidRPr="00696293" w:rsidRDefault="00440680" w:rsidP="00696293">
      <w:pPr>
        <w:pStyle w:val="a3"/>
        <w:numPr>
          <w:ilvl w:val="0"/>
          <w:numId w:val="1"/>
        </w:numPr>
        <w:tabs>
          <w:tab w:val="left" w:pos="851"/>
        </w:tabs>
        <w:spacing w:after="0" w:line="240" w:lineRule="auto"/>
        <w:ind w:left="0" w:firstLine="709"/>
        <w:jc w:val="center"/>
        <w:rPr>
          <w:rFonts w:ascii="Tahoma" w:hAnsi="Tahoma" w:cs="Tahoma"/>
          <w:b/>
          <w:sz w:val="20"/>
          <w:szCs w:val="20"/>
        </w:rPr>
      </w:pPr>
      <w:r w:rsidRPr="00696293">
        <w:rPr>
          <w:rFonts w:ascii="Tahoma" w:hAnsi="Tahoma" w:cs="Tahoma"/>
          <w:b/>
          <w:sz w:val="20"/>
          <w:szCs w:val="20"/>
        </w:rPr>
        <w:t>СРОК ДЕЙСТВИЯ ДОГОВОРА</w:t>
      </w:r>
    </w:p>
    <w:p w14:paraId="0315FD78" w14:textId="523153CA" w:rsidR="00083E02" w:rsidRPr="00322A75" w:rsidRDefault="00440680" w:rsidP="00322A75">
      <w:pPr>
        <w:pStyle w:val="1"/>
        <w:numPr>
          <w:ilvl w:val="1"/>
          <w:numId w:val="1"/>
        </w:numPr>
        <w:spacing w:after="0" w:line="240" w:lineRule="auto"/>
        <w:ind w:left="0" w:firstLine="709"/>
        <w:jc w:val="both"/>
        <w:rPr>
          <w:rFonts w:ascii="Tahoma" w:hAnsi="Tahoma" w:cs="Tahoma"/>
          <w:b w:val="0"/>
          <w:sz w:val="20"/>
          <w:szCs w:val="20"/>
        </w:rPr>
      </w:pPr>
      <w:r w:rsidRPr="00696293">
        <w:rPr>
          <w:rFonts w:ascii="Tahoma" w:hAnsi="Tahoma" w:cs="Tahoma"/>
          <w:b w:val="0"/>
          <w:sz w:val="20"/>
          <w:szCs w:val="20"/>
        </w:rPr>
        <w:t xml:space="preserve">Настоящий Договор вступает в </w:t>
      </w:r>
      <w:r w:rsidR="0076118B" w:rsidRPr="00696293">
        <w:rPr>
          <w:rFonts w:ascii="Tahoma" w:hAnsi="Tahoma" w:cs="Tahoma"/>
          <w:b w:val="0"/>
          <w:sz w:val="20"/>
          <w:szCs w:val="20"/>
        </w:rPr>
        <w:t xml:space="preserve">силу </w:t>
      </w:r>
      <w:r w:rsidR="0076118B">
        <w:rPr>
          <w:rFonts w:ascii="Tahoma" w:hAnsi="Tahoma" w:cs="Tahoma"/>
          <w:b w:val="0"/>
          <w:sz w:val="20"/>
          <w:szCs w:val="20"/>
        </w:rPr>
        <w:t>с</w:t>
      </w:r>
      <w:r w:rsidR="00322A75" w:rsidRPr="00322A75">
        <w:rPr>
          <w:rFonts w:ascii="Tahoma" w:hAnsi="Tahoma" w:cs="Tahoma"/>
          <w:b w:val="0"/>
          <w:sz w:val="20"/>
          <w:szCs w:val="20"/>
        </w:rPr>
        <w:t xml:space="preserve"> даты его подписания, указанной в правом верхнем углу на первой его странице, уполномоченными на то представителями обеих Сторон, а в случае подписания настоящего Договора в электронном виде - с даты его подписания электронной подписью последней из Сторон, подтвержденной проставленной меткой времени,</w:t>
      </w:r>
      <w:r w:rsidR="008322D0" w:rsidRPr="008322D0">
        <w:rPr>
          <w:rFonts w:ascii="Tahoma" w:hAnsi="Tahoma" w:cs="Tahoma"/>
          <w:b w:val="0"/>
          <w:sz w:val="20"/>
          <w:szCs w:val="20"/>
        </w:rPr>
        <w:t xml:space="preserve"> </w:t>
      </w:r>
      <w:r w:rsidR="008322D0">
        <w:rPr>
          <w:rFonts w:ascii="Tahoma" w:hAnsi="Tahoma" w:cs="Tahoma"/>
          <w:b w:val="0"/>
          <w:sz w:val="20"/>
          <w:szCs w:val="20"/>
        </w:rPr>
        <w:t>распространяет свое действие на правоотношения</w:t>
      </w:r>
      <w:r w:rsidR="008322D0" w:rsidRPr="00322A75">
        <w:rPr>
          <w:rFonts w:ascii="Tahoma" w:hAnsi="Tahoma" w:cs="Tahoma"/>
          <w:b w:val="0"/>
          <w:sz w:val="20"/>
          <w:szCs w:val="20"/>
        </w:rPr>
        <w:t>,</w:t>
      </w:r>
      <w:r w:rsidR="008322D0">
        <w:rPr>
          <w:rFonts w:ascii="Tahoma" w:hAnsi="Tahoma" w:cs="Tahoma"/>
          <w:b w:val="0"/>
          <w:sz w:val="20"/>
          <w:szCs w:val="20"/>
        </w:rPr>
        <w:t xml:space="preserve"> возникшие с </w:t>
      </w:r>
      <w:r w:rsidR="003B4B0F">
        <w:rPr>
          <w:rFonts w:ascii="Tahoma" w:hAnsi="Tahoma" w:cs="Tahoma"/>
          <w:b w:val="0"/>
          <w:sz w:val="20"/>
          <w:szCs w:val="20"/>
        </w:rPr>
        <w:t>______</w:t>
      </w:r>
      <w:r w:rsidR="00322A75" w:rsidRPr="00322A75">
        <w:rPr>
          <w:rFonts w:ascii="Tahoma" w:hAnsi="Tahoma" w:cs="Tahoma"/>
          <w:b w:val="0"/>
          <w:sz w:val="20"/>
          <w:szCs w:val="20"/>
        </w:rPr>
        <w:t xml:space="preserve"> и действует до полного надлежащего исполнения Сторонами своих обязательств.</w:t>
      </w:r>
      <w:r w:rsidR="00322A75">
        <w:rPr>
          <w:rFonts w:ascii="Tahoma" w:hAnsi="Tahoma" w:cs="Tahoma"/>
          <w:b w:val="0"/>
          <w:sz w:val="20"/>
          <w:szCs w:val="20"/>
        </w:rPr>
        <w:t xml:space="preserve"> </w:t>
      </w:r>
      <w:r w:rsidR="00322A75" w:rsidRPr="00322A75">
        <w:rPr>
          <w:rFonts w:ascii="Tahoma" w:hAnsi="Tahoma" w:cs="Tahoma"/>
          <w:b w:val="0"/>
          <w:sz w:val="20"/>
          <w:szCs w:val="20"/>
        </w:rPr>
        <w:t>Окончание срока действия Договора не освобождает Стороны от ответственности за его нарушение.</w:t>
      </w:r>
    </w:p>
    <w:p w14:paraId="7DA98AF4" w14:textId="2C6B8180" w:rsidR="00440680" w:rsidRPr="00696293" w:rsidRDefault="00440680" w:rsidP="00696293">
      <w:pPr>
        <w:pStyle w:val="1"/>
        <w:keepNext w:val="0"/>
        <w:numPr>
          <w:ilvl w:val="1"/>
          <w:numId w:val="1"/>
        </w:numPr>
        <w:spacing w:before="0" w:after="0" w:line="240" w:lineRule="auto"/>
        <w:ind w:left="0" w:firstLine="709"/>
        <w:jc w:val="both"/>
        <w:rPr>
          <w:rFonts w:ascii="Tahoma" w:hAnsi="Tahoma" w:cs="Tahoma"/>
          <w:b w:val="0"/>
          <w:sz w:val="20"/>
          <w:szCs w:val="20"/>
        </w:rPr>
      </w:pPr>
      <w:r w:rsidRPr="00696293">
        <w:rPr>
          <w:rFonts w:ascii="Tahoma" w:hAnsi="Tahoma" w:cs="Tahoma"/>
          <w:b w:val="0"/>
          <w:sz w:val="20"/>
          <w:szCs w:val="20"/>
        </w:rPr>
        <w:t xml:space="preserve">Срок оказания </w:t>
      </w:r>
      <w:r w:rsidR="009B163D" w:rsidRPr="00696293">
        <w:rPr>
          <w:rFonts w:ascii="Tahoma" w:hAnsi="Tahoma" w:cs="Tahoma"/>
          <w:b w:val="0"/>
          <w:sz w:val="20"/>
          <w:szCs w:val="20"/>
        </w:rPr>
        <w:t xml:space="preserve">Услуг </w:t>
      </w:r>
      <w:r w:rsidR="000A136F">
        <w:rPr>
          <w:rFonts w:ascii="Tahoma" w:hAnsi="Tahoma" w:cs="Tahoma"/>
          <w:b w:val="0"/>
          <w:sz w:val="20"/>
          <w:szCs w:val="20"/>
        </w:rPr>
        <w:t>с 01.</w:t>
      </w:r>
      <w:r w:rsidR="003B4B0F">
        <w:rPr>
          <w:rFonts w:ascii="Tahoma" w:hAnsi="Tahoma" w:cs="Tahoma"/>
          <w:b w:val="0"/>
          <w:sz w:val="20"/>
          <w:szCs w:val="20"/>
        </w:rPr>
        <w:t>03</w:t>
      </w:r>
      <w:r w:rsidR="000A136F">
        <w:rPr>
          <w:rFonts w:ascii="Tahoma" w:hAnsi="Tahoma" w:cs="Tahoma"/>
          <w:b w:val="0"/>
          <w:sz w:val="20"/>
          <w:szCs w:val="20"/>
        </w:rPr>
        <w:t>.202</w:t>
      </w:r>
      <w:r w:rsidR="003B4B0F">
        <w:rPr>
          <w:rFonts w:ascii="Tahoma" w:hAnsi="Tahoma" w:cs="Tahoma"/>
          <w:b w:val="0"/>
          <w:sz w:val="20"/>
          <w:szCs w:val="20"/>
        </w:rPr>
        <w:t>5</w:t>
      </w:r>
      <w:r w:rsidR="000A136F">
        <w:rPr>
          <w:rFonts w:ascii="Tahoma" w:hAnsi="Tahoma" w:cs="Tahoma"/>
          <w:b w:val="0"/>
          <w:sz w:val="20"/>
          <w:szCs w:val="20"/>
        </w:rPr>
        <w:t xml:space="preserve"> по 3</w:t>
      </w:r>
      <w:r w:rsidR="003B4B0F">
        <w:rPr>
          <w:rFonts w:ascii="Tahoma" w:hAnsi="Tahoma" w:cs="Tahoma"/>
          <w:b w:val="0"/>
          <w:sz w:val="20"/>
          <w:szCs w:val="20"/>
        </w:rPr>
        <w:t>1</w:t>
      </w:r>
      <w:r w:rsidR="000A136F">
        <w:rPr>
          <w:rFonts w:ascii="Tahoma" w:hAnsi="Tahoma" w:cs="Tahoma"/>
          <w:b w:val="0"/>
          <w:sz w:val="20"/>
          <w:szCs w:val="20"/>
        </w:rPr>
        <w:t>.</w:t>
      </w:r>
      <w:r w:rsidR="003B4B0F">
        <w:rPr>
          <w:rFonts w:ascii="Tahoma" w:hAnsi="Tahoma" w:cs="Tahoma"/>
          <w:b w:val="0"/>
          <w:sz w:val="20"/>
          <w:szCs w:val="20"/>
        </w:rPr>
        <w:t>12</w:t>
      </w:r>
      <w:r w:rsidR="000A136F">
        <w:rPr>
          <w:rFonts w:ascii="Tahoma" w:hAnsi="Tahoma" w:cs="Tahoma"/>
          <w:b w:val="0"/>
          <w:sz w:val="20"/>
          <w:szCs w:val="20"/>
        </w:rPr>
        <w:t>.202</w:t>
      </w:r>
      <w:r w:rsidR="0076118B">
        <w:rPr>
          <w:rFonts w:ascii="Tahoma" w:hAnsi="Tahoma" w:cs="Tahoma"/>
          <w:b w:val="0"/>
          <w:sz w:val="20"/>
          <w:szCs w:val="20"/>
        </w:rPr>
        <w:t>5 включительно</w:t>
      </w:r>
      <w:r w:rsidR="000A136F">
        <w:rPr>
          <w:rFonts w:ascii="Tahoma" w:hAnsi="Tahoma" w:cs="Tahoma"/>
          <w:b w:val="0"/>
          <w:sz w:val="20"/>
          <w:szCs w:val="20"/>
        </w:rPr>
        <w:t>.</w:t>
      </w:r>
      <w:r w:rsidRPr="00696293">
        <w:rPr>
          <w:rFonts w:ascii="Tahoma" w:hAnsi="Tahoma" w:cs="Tahoma"/>
          <w:b w:val="0"/>
          <w:sz w:val="20"/>
          <w:szCs w:val="20"/>
        </w:rPr>
        <w:t xml:space="preserve">  После подписания настоящего Договора все предыдущие письменные и устные соглашения, переписка, переговоры между Сторонами, относящиеся к Договору, теряют силу. </w:t>
      </w:r>
    </w:p>
    <w:p w14:paraId="6C44B2D8" w14:textId="77777777" w:rsidR="00440680" w:rsidRPr="001C2384" w:rsidRDefault="00440680" w:rsidP="0076118B">
      <w:pPr>
        <w:pStyle w:val="1"/>
        <w:numPr>
          <w:ilvl w:val="1"/>
          <w:numId w:val="1"/>
        </w:numPr>
        <w:spacing w:before="0" w:after="0" w:line="240" w:lineRule="auto"/>
        <w:ind w:left="0" w:firstLine="709"/>
        <w:jc w:val="both"/>
        <w:rPr>
          <w:rFonts w:ascii="Tahoma" w:hAnsi="Tahoma" w:cs="Tahoma"/>
          <w:b w:val="0"/>
          <w:sz w:val="20"/>
          <w:szCs w:val="20"/>
        </w:rPr>
      </w:pPr>
      <w:r w:rsidRPr="00696293">
        <w:rPr>
          <w:rFonts w:ascii="Tahoma" w:hAnsi="Tahoma" w:cs="Tahoma"/>
          <w:b w:val="0"/>
          <w:sz w:val="20"/>
          <w:szCs w:val="20"/>
        </w:rPr>
        <w:t>Договор может быть расторгнут по соглашению Сторон. В любом случае досрочного расторжения Договора Стороны должны произвести между собой взаиморасчеты не позднее 10 (десяти) рабочих дней со дня расторжения, на основании двухстороннего акта, а Исполнителю должен быть оплачен результат фактически оказанной части Услуг.</w:t>
      </w:r>
      <w:r w:rsidR="001C2384">
        <w:rPr>
          <w:rFonts w:ascii="Tahoma" w:hAnsi="Tahoma" w:cs="Tahoma"/>
          <w:b w:val="0"/>
          <w:sz w:val="20"/>
          <w:szCs w:val="20"/>
        </w:rPr>
        <w:t xml:space="preserve"> </w:t>
      </w:r>
      <w:r w:rsidR="001C2384" w:rsidRPr="001C2384">
        <w:rPr>
          <w:rFonts w:ascii="Tahoma" w:hAnsi="Tahoma" w:cs="Tahoma"/>
          <w:b w:val="0"/>
          <w:sz w:val="20"/>
          <w:szCs w:val="20"/>
        </w:rPr>
        <w:t>Если уплаченный Заказчиком аванс превышает стоимость фактически оказанных Исполнителем услуг на момент расторжения Договора, Исполнитель обязуется в срок не позднее 10 (десяти) дней перечислить на счет Заказчика разницу между стоимостью фактически оказанных Исполнителем услуг на момент расторжения Договора и суммой уплаченного ранее Заказчиком аванса.</w:t>
      </w:r>
      <w:r w:rsidR="001C2384">
        <w:rPr>
          <w:rFonts w:ascii="Tahoma" w:hAnsi="Tahoma" w:cs="Tahoma"/>
          <w:b w:val="0"/>
          <w:sz w:val="20"/>
          <w:szCs w:val="20"/>
        </w:rPr>
        <w:t xml:space="preserve"> </w:t>
      </w:r>
      <w:r w:rsidR="001C2384" w:rsidRPr="001C2384">
        <w:rPr>
          <w:rFonts w:ascii="Tahoma" w:hAnsi="Tahoma" w:cs="Tahoma"/>
          <w:b w:val="0"/>
          <w:sz w:val="20"/>
          <w:szCs w:val="20"/>
        </w:rPr>
        <w:t>Расходы Исполнителя, связанные с возвратом денежных средств на расчетный счет Заказчика, оплачиваются за счет Исполнителя.</w:t>
      </w:r>
      <w:r w:rsidR="001C2384">
        <w:rPr>
          <w:rFonts w:ascii="Tahoma" w:hAnsi="Tahoma" w:cs="Tahoma"/>
          <w:b w:val="0"/>
          <w:sz w:val="20"/>
          <w:szCs w:val="20"/>
        </w:rPr>
        <w:t xml:space="preserve"> </w:t>
      </w:r>
      <w:r w:rsidR="001C2384" w:rsidRPr="001C2384">
        <w:rPr>
          <w:rFonts w:ascii="Tahoma" w:hAnsi="Tahoma" w:cs="Tahoma"/>
          <w:b w:val="0"/>
          <w:sz w:val="20"/>
          <w:szCs w:val="20"/>
        </w:rPr>
        <w:t>Расторжение Договора не является основанием для прекращения неисполненных обязательств, возникших до расторжения Договора.</w:t>
      </w:r>
      <w:r w:rsidR="001C2384">
        <w:rPr>
          <w:rFonts w:ascii="Tahoma" w:hAnsi="Tahoma" w:cs="Tahoma"/>
          <w:b w:val="0"/>
          <w:sz w:val="20"/>
          <w:szCs w:val="20"/>
        </w:rPr>
        <w:t xml:space="preserve"> </w:t>
      </w:r>
      <w:r w:rsidR="001C2384" w:rsidRPr="001C2384">
        <w:rPr>
          <w:rFonts w:ascii="Tahoma" w:hAnsi="Tahoma" w:cs="Tahoma"/>
          <w:b w:val="0"/>
          <w:sz w:val="20"/>
          <w:szCs w:val="20"/>
        </w:rPr>
        <w:t>По факту оказания услуг на момент расторжения Договора Стороны обязаны подписать акт сверки взаимных расчетов. Подписанным Сторонами актом сверки взаимных расчетов, при условии отсутствия задолженности, Стороны подтверждают и соглашаются с тем, что взаимных претензий, в том числе имущественных/материальных, по Договору не имеют.</w:t>
      </w:r>
    </w:p>
    <w:p w14:paraId="228DF125" w14:textId="77777777" w:rsidR="00440680" w:rsidRPr="00696293" w:rsidRDefault="00440680" w:rsidP="00696293">
      <w:pPr>
        <w:pStyle w:val="1"/>
        <w:keepNext w:val="0"/>
        <w:numPr>
          <w:ilvl w:val="1"/>
          <w:numId w:val="1"/>
        </w:numPr>
        <w:spacing w:before="0" w:after="0" w:line="240" w:lineRule="auto"/>
        <w:ind w:left="0" w:firstLine="709"/>
        <w:jc w:val="both"/>
        <w:rPr>
          <w:rFonts w:ascii="Tahoma" w:hAnsi="Tahoma" w:cs="Tahoma"/>
          <w:b w:val="0"/>
          <w:sz w:val="20"/>
          <w:szCs w:val="20"/>
        </w:rPr>
      </w:pPr>
      <w:r w:rsidRPr="00696293">
        <w:rPr>
          <w:rFonts w:ascii="Tahoma" w:hAnsi="Tahoma" w:cs="Tahoma"/>
          <w:b w:val="0"/>
          <w:sz w:val="20"/>
          <w:szCs w:val="20"/>
        </w:rPr>
        <w:t xml:space="preserve">Заказчик вправе в любое время в одностороннем внесудебном порядке отказаться от исполнения настоящего Договора, при условии уведомления об этом Исполнителя не менее чем за </w:t>
      </w:r>
      <w:r w:rsidR="001C2384">
        <w:rPr>
          <w:rFonts w:ascii="Tahoma" w:hAnsi="Tahoma" w:cs="Tahoma"/>
          <w:b w:val="0"/>
          <w:sz w:val="20"/>
          <w:szCs w:val="20"/>
        </w:rPr>
        <w:t>15</w:t>
      </w:r>
      <w:r w:rsidRPr="00696293">
        <w:rPr>
          <w:rFonts w:ascii="Tahoma" w:hAnsi="Tahoma" w:cs="Tahoma"/>
          <w:b w:val="0"/>
          <w:sz w:val="20"/>
          <w:szCs w:val="20"/>
        </w:rPr>
        <w:t xml:space="preserve"> (</w:t>
      </w:r>
      <w:r w:rsidR="001C2384">
        <w:rPr>
          <w:rFonts w:ascii="Tahoma" w:hAnsi="Tahoma" w:cs="Tahoma"/>
          <w:b w:val="0"/>
          <w:sz w:val="20"/>
          <w:szCs w:val="20"/>
        </w:rPr>
        <w:t>пятнадцать</w:t>
      </w:r>
      <w:r w:rsidRPr="00696293">
        <w:rPr>
          <w:rFonts w:ascii="Tahoma" w:hAnsi="Tahoma" w:cs="Tahoma"/>
          <w:b w:val="0"/>
          <w:sz w:val="20"/>
          <w:szCs w:val="20"/>
        </w:rPr>
        <w:t>) календарных дней до планируемой даты расторжения, без возмещения Исполнителю каких-либо убытков связанных с досрочным расторжением Договора.</w:t>
      </w:r>
    </w:p>
    <w:p w14:paraId="3A68E8D7" w14:textId="77777777" w:rsidR="00440680" w:rsidRPr="00696293" w:rsidRDefault="00440680" w:rsidP="00696293">
      <w:pPr>
        <w:pStyle w:val="1"/>
        <w:keepNext w:val="0"/>
        <w:numPr>
          <w:ilvl w:val="1"/>
          <w:numId w:val="1"/>
        </w:numPr>
        <w:spacing w:before="0" w:after="0" w:line="240" w:lineRule="auto"/>
        <w:ind w:left="0" w:firstLine="709"/>
        <w:jc w:val="both"/>
        <w:rPr>
          <w:rFonts w:ascii="Tahoma" w:hAnsi="Tahoma" w:cs="Tahoma"/>
          <w:b w:val="0"/>
          <w:sz w:val="20"/>
          <w:szCs w:val="20"/>
        </w:rPr>
      </w:pPr>
      <w:r w:rsidRPr="00696293">
        <w:rPr>
          <w:rFonts w:ascii="Tahoma" w:hAnsi="Tahoma" w:cs="Tahoma"/>
          <w:b w:val="0"/>
          <w:sz w:val="20"/>
          <w:szCs w:val="20"/>
          <w:specVanish/>
        </w:rPr>
        <w:t>В случае если Заказчик в период действия Договора обнаружит, что Исполнитель в рамках проведённой закупочной процедуры предоставил Заказчику недостоверную информацию, на основании которой Исполнитель был утверждён победителем закупки, и Стороны заключили Договор, Заказчик вправе в любой момент отказаться от исполнения Договора в одностороннем внесудебном порядке без возмещения Исполнителю каких-либо убытков, непосредственно вызванных таким прекращением действия Договора.</w:t>
      </w:r>
    </w:p>
    <w:p w14:paraId="65B9561F" w14:textId="77777777" w:rsidR="00440680" w:rsidRPr="00696293" w:rsidRDefault="00440680" w:rsidP="00696293">
      <w:pPr>
        <w:pStyle w:val="1"/>
        <w:keepNext w:val="0"/>
        <w:numPr>
          <w:ilvl w:val="1"/>
          <w:numId w:val="1"/>
        </w:numPr>
        <w:spacing w:before="0" w:after="0" w:line="240" w:lineRule="auto"/>
        <w:ind w:left="0" w:firstLine="709"/>
        <w:jc w:val="both"/>
        <w:rPr>
          <w:rFonts w:ascii="Tahoma" w:hAnsi="Tahoma" w:cs="Tahoma"/>
          <w:b w:val="0"/>
          <w:sz w:val="20"/>
          <w:szCs w:val="20"/>
        </w:rPr>
      </w:pPr>
      <w:r w:rsidRPr="00696293">
        <w:rPr>
          <w:rFonts w:ascii="Tahoma" w:hAnsi="Tahoma" w:cs="Tahoma"/>
          <w:b w:val="0"/>
          <w:sz w:val="20"/>
          <w:szCs w:val="20"/>
        </w:rPr>
        <w:t xml:space="preserve">В случае если во время оказания Услуг Исполнителем для Заказчика стало очевидным, что Услуги не будут оказаны надлежащим образом и/или в оговоренные сроки, Заказчик вправе отказаться от исполнения Договора в одностороннем внесудебном порядке, письменно уведомив об этом Исполнителя не позднее, чем за 30 (тридцать) календарных дней до даты расторжения, указанной в уведомлении, а также потребовать возмещения убытков. В случае </w:t>
      </w:r>
      <w:r w:rsidRPr="00696293">
        <w:rPr>
          <w:rFonts w:ascii="Tahoma" w:hAnsi="Tahoma" w:cs="Tahoma"/>
          <w:b w:val="0"/>
          <w:sz w:val="20"/>
          <w:szCs w:val="20"/>
        </w:rPr>
        <w:lastRenderedPageBreak/>
        <w:t>расторжения Договора Заказчиком по основаниям, изложенным в настоящем пункте, Исполнителю результат неудовлетворительно оказанной Услуги или ее части не оплачивается.</w:t>
      </w:r>
    </w:p>
    <w:p w14:paraId="1229D12F" w14:textId="77777777" w:rsidR="00440680" w:rsidRPr="00696293" w:rsidRDefault="00440680" w:rsidP="00696293">
      <w:pPr>
        <w:pStyle w:val="1"/>
        <w:keepNext w:val="0"/>
        <w:numPr>
          <w:ilvl w:val="1"/>
          <w:numId w:val="1"/>
        </w:numPr>
        <w:spacing w:before="0" w:after="0" w:line="240" w:lineRule="auto"/>
        <w:ind w:left="0" w:firstLine="709"/>
        <w:jc w:val="both"/>
        <w:rPr>
          <w:rFonts w:ascii="Tahoma" w:hAnsi="Tahoma" w:cs="Tahoma"/>
          <w:b w:val="0"/>
          <w:sz w:val="20"/>
          <w:szCs w:val="20"/>
        </w:rPr>
      </w:pPr>
      <w:r w:rsidRPr="00696293">
        <w:rPr>
          <w:rFonts w:ascii="Tahoma" w:hAnsi="Tahoma" w:cs="Tahoma"/>
          <w:b w:val="0"/>
          <w:sz w:val="20"/>
          <w:szCs w:val="20"/>
        </w:rPr>
        <w:t>В случае неоднократного (2 и более раз) любого неисполнения и/или ненадлежащего исполнения Исполнителем условий настоящего Договора, в том числе, но не исключительно, нарушение сроков выполнения заявок, Заказчик вправе в одностороннем внесудебном порядке отказаться от исполнения настоящего Договора (расторгнуть его), направив Исполнителю письменное уведомление об одностороннем отказе от Договора (исполнения договора) за 5 (пять) календарных дней до предполагаемой даты расторжения Договора, указанной в уведомлении, а также потребовать возмещения убытков. В этом случае Договор прекращается (считается расторгнутым) с момента получения данного уведомления Исполнителем, если иная дата не указана в самом уведомлении.</w:t>
      </w:r>
    </w:p>
    <w:p w14:paraId="694ABD75" w14:textId="77777777" w:rsidR="003E1D6D" w:rsidRPr="00696293" w:rsidRDefault="003E1D6D" w:rsidP="00696293">
      <w:pPr>
        <w:tabs>
          <w:tab w:val="left" w:pos="851"/>
        </w:tabs>
        <w:spacing w:after="0" w:line="240" w:lineRule="auto"/>
        <w:ind w:firstLine="709"/>
        <w:jc w:val="both"/>
        <w:rPr>
          <w:rFonts w:ascii="Tahoma" w:eastAsia="Times New Roman" w:hAnsi="Tahoma" w:cs="Tahoma"/>
          <w:sz w:val="20"/>
          <w:szCs w:val="20"/>
          <w:lang w:eastAsia="ru-RU"/>
        </w:rPr>
      </w:pPr>
    </w:p>
    <w:p w14:paraId="735312FC" w14:textId="77777777" w:rsidR="003E1D6D" w:rsidRPr="00696293" w:rsidRDefault="003E1D6D" w:rsidP="00696293">
      <w:pPr>
        <w:pStyle w:val="a3"/>
        <w:numPr>
          <w:ilvl w:val="0"/>
          <w:numId w:val="1"/>
        </w:numPr>
        <w:tabs>
          <w:tab w:val="left" w:pos="851"/>
        </w:tabs>
        <w:spacing w:after="0" w:line="240" w:lineRule="auto"/>
        <w:ind w:left="0" w:firstLine="709"/>
        <w:jc w:val="center"/>
        <w:rPr>
          <w:rFonts w:ascii="Tahoma" w:eastAsia="Times New Roman" w:hAnsi="Tahoma" w:cs="Tahoma"/>
          <w:b/>
          <w:sz w:val="20"/>
          <w:szCs w:val="20"/>
          <w:lang w:eastAsia="ru-RU"/>
        </w:rPr>
      </w:pPr>
      <w:r w:rsidRPr="00696293">
        <w:rPr>
          <w:rFonts w:ascii="Tahoma" w:eastAsia="Times New Roman" w:hAnsi="Tahoma" w:cs="Tahoma"/>
          <w:b/>
          <w:sz w:val="20"/>
          <w:szCs w:val="20"/>
          <w:lang w:eastAsia="ru-RU"/>
        </w:rPr>
        <w:t>ПРОЧИЕ УСЛОВИЯ</w:t>
      </w:r>
    </w:p>
    <w:p w14:paraId="550C3373" w14:textId="77777777" w:rsidR="009D0E16" w:rsidRPr="00696293" w:rsidRDefault="009D0E16" w:rsidP="005C1307">
      <w:pPr>
        <w:pStyle w:val="NormalWeb1"/>
        <w:numPr>
          <w:ilvl w:val="1"/>
          <w:numId w:val="19"/>
        </w:numPr>
        <w:spacing w:before="0" w:beforeAutospacing="0" w:after="0" w:afterAutospacing="0" w:line="240" w:lineRule="auto"/>
        <w:ind w:left="0" w:right="-142" w:firstLine="709"/>
        <w:jc w:val="both"/>
        <w:rPr>
          <w:rFonts w:ascii="Tahoma" w:hAnsi="Tahoma" w:cs="Tahoma"/>
          <w:color w:val="auto"/>
          <w:sz w:val="20"/>
          <w:szCs w:val="20"/>
          <w:specVanish/>
        </w:rPr>
      </w:pPr>
      <w:r w:rsidRPr="00696293">
        <w:rPr>
          <w:rFonts w:ascii="Tahoma" w:hAnsi="Tahoma" w:cs="Tahoma"/>
          <w:color w:val="auto"/>
          <w:sz w:val="20"/>
          <w:szCs w:val="20"/>
          <w:specVanish/>
        </w:rPr>
        <w:t>Все изменения к настоящему Договору оформляются дополнительными соглашениями к Договору.</w:t>
      </w:r>
      <w:r w:rsidR="005C1307">
        <w:rPr>
          <w:rFonts w:ascii="Tahoma" w:hAnsi="Tahoma" w:cs="Tahoma"/>
          <w:color w:val="auto"/>
          <w:sz w:val="20"/>
          <w:szCs w:val="20"/>
        </w:rPr>
        <w:t xml:space="preserve"> </w:t>
      </w:r>
      <w:r w:rsidR="005C1307" w:rsidRPr="005C1307">
        <w:rPr>
          <w:rFonts w:ascii="Tahoma" w:hAnsi="Tahoma" w:cs="Tahoma"/>
          <w:color w:val="auto"/>
          <w:sz w:val="20"/>
          <w:szCs w:val="20"/>
        </w:rPr>
        <w:t>Любые такие изменения и дополнения должны содержать конкретную отсылку к настоящему Договору. Любые не оговоренные в тексте Договора исправления и приписки юридической силы не имеют.</w:t>
      </w:r>
    </w:p>
    <w:p w14:paraId="501E9DD1" w14:textId="77777777" w:rsidR="009D0E16" w:rsidRPr="00696293" w:rsidRDefault="009D0E16" w:rsidP="00696293">
      <w:pPr>
        <w:pStyle w:val="NormalWeb1"/>
        <w:numPr>
          <w:ilvl w:val="1"/>
          <w:numId w:val="19"/>
        </w:numPr>
        <w:spacing w:before="0" w:beforeAutospacing="0" w:after="0" w:afterAutospacing="0" w:line="240" w:lineRule="auto"/>
        <w:ind w:left="0" w:right="-142" w:firstLine="709"/>
        <w:jc w:val="both"/>
        <w:rPr>
          <w:rFonts w:ascii="Tahoma" w:hAnsi="Tahoma" w:cs="Tahoma"/>
          <w:color w:val="auto"/>
          <w:sz w:val="20"/>
          <w:szCs w:val="20"/>
          <w:specVanish/>
        </w:rPr>
      </w:pPr>
      <w:r w:rsidRPr="00696293">
        <w:rPr>
          <w:rFonts w:ascii="Tahoma" w:hAnsi="Tahoma" w:cs="Tahoma"/>
          <w:color w:val="auto"/>
          <w:sz w:val="20"/>
          <w:szCs w:val="20"/>
          <w:specVanish/>
        </w:rPr>
        <w:t>Передача информации, указанной в разделе 6 Договора, третьим лицам, опубликование или иное разглашение такой информации, в том числе после прекращения настоящего Договора, может осуществляться только с согласия другой Стороны, независимо от причин прекращения настоящего Договора.</w:t>
      </w:r>
    </w:p>
    <w:p w14:paraId="41992900" w14:textId="77777777" w:rsidR="005C1307" w:rsidRPr="005C1307" w:rsidRDefault="009D0E16" w:rsidP="00B54259">
      <w:pPr>
        <w:pStyle w:val="NormalWeb1"/>
        <w:numPr>
          <w:ilvl w:val="1"/>
          <w:numId w:val="19"/>
        </w:numPr>
        <w:spacing w:after="0" w:line="240" w:lineRule="auto"/>
        <w:ind w:left="0" w:right="-142" w:firstLine="709"/>
        <w:jc w:val="both"/>
        <w:rPr>
          <w:rFonts w:ascii="Tahoma" w:hAnsi="Tahoma" w:cs="Tahoma"/>
          <w:color w:val="auto"/>
          <w:sz w:val="20"/>
          <w:szCs w:val="20"/>
        </w:rPr>
      </w:pPr>
      <w:r w:rsidRPr="00696293">
        <w:rPr>
          <w:rFonts w:ascii="Tahoma" w:hAnsi="Tahoma" w:cs="Tahoma"/>
          <w:color w:val="auto"/>
          <w:sz w:val="20"/>
          <w:szCs w:val="20"/>
          <w:specVanish/>
        </w:rPr>
        <w:t>Все споры, вытекающие из настоящего Договора или связанные с его совершением, разрешаются путем переговоров</w:t>
      </w:r>
      <w:r w:rsidR="005C1307">
        <w:rPr>
          <w:rFonts w:ascii="Tahoma" w:hAnsi="Tahoma" w:cs="Tahoma"/>
          <w:color w:val="auto"/>
          <w:sz w:val="20"/>
          <w:szCs w:val="20"/>
        </w:rPr>
        <w:t xml:space="preserve">, </w:t>
      </w:r>
      <w:r w:rsidR="005C1307" w:rsidRPr="005C1307">
        <w:rPr>
          <w:rFonts w:ascii="Tahoma" w:hAnsi="Tahoma" w:cs="Tahoma"/>
          <w:color w:val="auto"/>
          <w:sz w:val="20"/>
          <w:szCs w:val="20"/>
        </w:rPr>
        <w:t>в том числе</w:t>
      </w:r>
      <w:r w:rsidR="005C1307">
        <w:rPr>
          <w:rFonts w:ascii="Tahoma" w:hAnsi="Tahoma" w:cs="Tahoma"/>
          <w:color w:val="auto"/>
          <w:sz w:val="20"/>
          <w:szCs w:val="20"/>
        </w:rPr>
        <w:t>,</w:t>
      </w:r>
      <w:r w:rsidR="005C1307" w:rsidRPr="005C1307">
        <w:rPr>
          <w:rFonts w:ascii="Tahoma" w:hAnsi="Tahoma" w:cs="Tahoma"/>
          <w:color w:val="auto"/>
          <w:sz w:val="20"/>
          <w:szCs w:val="20"/>
        </w:rPr>
        <w:t xml:space="preserve"> в претензионном порядке.</w:t>
      </w:r>
    </w:p>
    <w:p w14:paraId="2BC6C92E" w14:textId="77777777" w:rsidR="005C1307" w:rsidRPr="005C1307" w:rsidRDefault="005C1307" w:rsidP="00B54259">
      <w:pPr>
        <w:pStyle w:val="NormalWeb1"/>
        <w:numPr>
          <w:ilvl w:val="1"/>
          <w:numId w:val="19"/>
        </w:numPr>
        <w:spacing w:after="0" w:line="240" w:lineRule="auto"/>
        <w:ind w:left="0" w:right="-142" w:firstLine="709"/>
        <w:jc w:val="both"/>
        <w:rPr>
          <w:rFonts w:ascii="Tahoma" w:hAnsi="Tahoma" w:cs="Tahoma"/>
          <w:color w:val="auto"/>
          <w:sz w:val="20"/>
          <w:szCs w:val="20"/>
        </w:rPr>
      </w:pPr>
      <w:r w:rsidRPr="005C1307">
        <w:rPr>
          <w:rFonts w:ascii="Tahoma" w:hAnsi="Tahoma" w:cs="Tahoma"/>
          <w:color w:val="auto"/>
          <w:sz w:val="20"/>
          <w:szCs w:val="20"/>
        </w:rPr>
        <w:t>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0420BDEF" w14:textId="77777777" w:rsidR="005C1307" w:rsidRPr="005C1307" w:rsidRDefault="005C1307" w:rsidP="00B54259">
      <w:pPr>
        <w:pStyle w:val="NormalWeb1"/>
        <w:numPr>
          <w:ilvl w:val="1"/>
          <w:numId w:val="19"/>
        </w:numPr>
        <w:spacing w:after="0" w:line="240" w:lineRule="auto"/>
        <w:ind w:left="0" w:right="-142" w:firstLine="709"/>
        <w:jc w:val="both"/>
        <w:rPr>
          <w:rFonts w:ascii="Tahoma" w:hAnsi="Tahoma" w:cs="Tahoma"/>
          <w:color w:val="auto"/>
          <w:sz w:val="20"/>
          <w:szCs w:val="20"/>
        </w:rPr>
      </w:pPr>
      <w:r w:rsidRPr="005C1307">
        <w:rPr>
          <w:rFonts w:ascii="Tahoma" w:hAnsi="Tahoma" w:cs="Tahoma"/>
          <w:color w:val="auto"/>
          <w:sz w:val="20"/>
          <w:szCs w:val="20"/>
        </w:rPr>
        <w:t>Претензия направляется любым из следующих способов:</w:t>
      </w:r>
      <w:r>
        <w:rPr>
          <w:rFonts w:ascii="Tahoma" w:hAnsi="Tahoma" w:cs="Tahoma"/>
          <w:color w:val="auto"/>
          <w:sz w:val="20"/>
          <w:szCs w:val="20"/>
        </w:rPr>
        <w:t xml:space="preserve"> </w:t>
      </w:r>
      <w:r w:rsidRPr="005C1307">
        <w:rPr>
          <w:rFonts w:ascii="Tahoma" w:hAnsi="Tahoma" w:cs="Tahoma"/>
          <w:color w:val="auto"/>
          <w:sz w:val="20"/>
          <w:szCs w:val="20"/>
        </w:rPr>
        <w:t>заказным письмом с уведомлением о вручении;</w:t>
      </w:r>
      <w:r>
        <w:rPr>
          <w:rFonts w:ascii="Tahoma" w:hAnsi="Tahoma" w:cs="Tahoma"/>
          <w:color w:val="auto"/>
          <w:sz w:val="20"/>
          <w:szCs w:val="20"/>
        </w:rPr>
        <w:t xml:space="preserve"> курьерской доставкой (в </w:t>
      </w:r>
      <w:r w:rsidRPr="005C1307">
        <w:rPr>
          <w:rFonts w:ascii="Tahoma" w:hAnsi="Tahoma" w:cs="Tahoma"/>
          <w:color w:val="auto"/>
          <w:sz w:val="20"/>
          <w:szCs w:val="20"/>
        </w:rPr>
        <w:t>этом случае факт получения претензии необходимо подтвердить распи</w:t>
      </w:r>
      <w:r>
        <w:rPr>
          <w:rFonts w:ascii="Tahoma" w:hAnsi="Tahoma" w:cs="Tahoma"/>
          <w:color w:val="auto"/>
          <w:sz w:val="20"/>
          <w:szCs w:val="20"/>
        </w:rPr>
        <w:t>ской Стороны, р</w:t>
      </w:r>
      <w:r w:rsidRPr="005C1307">
        <w:rPr>
          <w:rFonts w:ascii="Tahoma" w:hAnsi="Tahoma" w:cs="Tahoma"/>
          <w:color w:val="auto"/>
          <w:sz w:val="20"/>
          <w:szCs w:val="20"/>
        </w:rPr>
        <w:t>асписка должна содержать наименование документа и дату его получения, а также фамилию, инициалы, должность и подпись л</w:t>
      </w:r>
      <w:r>
        <w:rPr>
          <w:rFonts w:ascii="Tahoma" w:hAnsi="Tahoma" w:cs="Tahoma"/>
          <w:color w:val="auto"/>
          <w:sz w:val="20"/>
          <w:szCs w:val="20"/>
        </w:rPr>
        <w:t xml:space="preserve">ица, получивший данный документ); </w:t>
      </w:r>
      <w:r w:rsidRPr="005C1307">
        <w:rPr>
          <w:rFonts w:ascii="Tahoma" w:hAnsi="Tahoma" w:cs="Tahoma"/>
          <w:color w:val="auto"/>
          <w:sz w:val="20"/>
          <w:szCs w:val="20"/>
        </w:rPr>
        <w:t>на адрес электронной почты, указанный в настоящем Договоре.</w:t>
      </w:r>
    </w:p>
    <w:p w14:paraId="77233397" w14:textId="77777777" w:rsidR="005C1307" w:rsidRPr="005C1307" w:rsidRDefault="005C1307" w:rsidP="00B54259">
      <w:pPr>
        <w:pStyle w:val="NormalWeb1"/>
        <w:numPr>
          <w:ilvl w:val="1"/>
          <w:numId w:val="19"/>
        </w:numPr>
        <w:spacing w:after="0" w:line="240" w:lineRule="auto"/>
        <w:ind w:left="0" w:right="-142" w:firstLine="709"/>
        <w:jc w:val="both"/>
        <w:rPr>
          <w:rFonts w:ascii="Tahoma" w:hAnsi="Tahoma" w:cs="Tahoma"/>
          <w:color w:val="auto"/>
          <w:sz w:val="20"/>
          <w:szCs w:val="20"/>
        </w:rPr>
      </w:pPr>
      <w:r w:rsidRPr="005C1307">
        <w:rPr>
          <w:rFonts w:ascii="Tahoma" w:hAnsi="Tahoma" w:cs="Tahoma"/>
          <w:color w:val="auto"/>
          <w:sz w:val="20"/>
          <w:szCs w:val="20"/>
        </w:rPr>
        <w:t>Срок рассмотрения писем, уведомлений или претензий не может превышать 7 (семь) рабочих дней с момента их получения.</w:t>
      </w:r>
    </w:p>
    <w:p w14:paraId="1C7F29C9" w14:textId="77777777" w:rsidR="005C1307" w:rsidRPr="005C1307" w:rsidRDefault="005C1307" w:rsidP="00B54259">
      <w:pPr>
        <w:pStyle w:val="NormalWeb1"/>
        <w:numPr>
          <w:ilvl w:val="1"/>
          <w:numId w:val="19"/>
        </w:numPr>
        <w:spacing w:after="0" w:line="240" w:lineRule="auto"/>
        <w:ind w:left="0" w:right="-142" w:firstLine="709"/>
        <w:jc w:val="both"/>
        <w:rPr>
          <w:rFonts w:ascii="Tahoma" w:hAnsi="Tahoma" w:cs="Tahoma"/>
          <w:color w:val="auto"/>
          <w:sz w:val="20"/>
          <w:szCs w:val="20"/>
        </w:rPr>
      </w:pPr>
      <w:r w:rsidRPr="005C1307">
        <w:rPr>
          <w:rFonts w:ascii="Tahoma" w:hAnsi="Tahoma" w:cs="Tahoma"/>
          <w:color w:val="auto"/>
          <w:sz w:val="20"/>
          <w:szCs w:val="20"/>
        </w:rPr>
        <w:t>Сторона, получившая претензию, обязана в течение 7 рабочих дней надлежащим образом исполнить обязательство, либо предоставить свой ответ об отказе в удовлетворении претензии, указав мотивы отказа со ссылкой на нормы законодательства Российской Федерации.</w:t>
      </w:r>
    </w:p>
    <w:p w14:paraId="5572B64C" w14:textId="77777777" w:rsidR="005C1307" w:rsidRPr="005C1307" w:rsidRDefault="005C1307" w:rsidP="00B54259">
      <w:pPr>
        <w:pStyle w:val="NormalWeb1"/>
        <w:numPr>
          <w:ilvl w:val="1"/>
          <w:numId w:val="19"/>
        </w:numPr>
        <w:spacing w:after="0" w:line="240" w:lineRule="auto"/>
        <w:ind w:left="0" w:right="-142" w:firstLine="709"/>
        <w:jc w:val="both"/>
        <w:rPr>
          <w:rFonts w:ascii="Tahoma" w:hAnsi="Tahoma" w:cs="Tahoma"/>
          <w:color w:val="auto"/>
          <w:sz w:val="20"/>
          <w:szCs w:val="20"/>
        </w:rPr>
      </w:pPr>
      <w:r w:rsidRPr="005C1307">
        <w:rPr>
          <w:rFonts w:ascii="Tahoma" w:hAnsi="Tahoma" w:cs="Tahoma"/>
          <w:color w:val="auto"/>
          <w:sz w:val="20"/>
          <w:szCs w:val="20"/>
        </w:rPr>
        <w:t>Ответ на претензию дается в письменной форме и подписывается руководителем или иным уполномоченным лицом соответствующей Стороны. Ответ на претензию отправляется способами, указанным в настоящем разделе Договора.</w:t>
      </w:r>
    </w:p>
    <w:p w14:paraId="2CC856E1" w14:textId="3481FE5E" w:rsidR="005C1307" w:rsidRPr="005C1307" w:rsidRDefault="005C1307" w:rsidP="00B54259">
      <w:pPr>
        <w:pStyle w:val="NormalWeb1"/>
        <w:numPr>
          <w:ilvl w:val="1"/>
          <w:numId w:val="19"/>
        </w:numPr>
        <w:spacing w:after="0" w:line="240" w:lineRule="auto"/>
        <w:ind w:left="0" w:right="-142" w:firstLine="709"/>
        <w:jc w:val="both"/>
        <w:rPr>
          <w:rFonts w:ascii="Tahoma" w:hAnsi="Tahoma" w:cs="Tahoma"/>
          <w:color w:val="auto"/>
          <w:sz w:val="20"/>
          <w:szCs w:val="20"/>
        </w:rPr>
      </w:pPr>
      <w:r w:rsidRPr="005C1307">
        <w:rPr>
          <w:rFonts w:ascii="Tahoma" w:hAnsi="Tahoma" w:cs="Tahoma"/>
          <w:color w:val="auto"/>
          <w:sz w:val="20"/>
          <w:szCs w:val="20"/>
        </w:rPr>
        <w:t>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w:t>
      </w:r>
      <w:r w:rsidR="00F92FB4">
        <w:rPr>
          <w:rFonts w:ascii="Tahoma" w:hAnsi="Tahoma" w:cs="Tahoma"/>
          <w:color w:val="auto"/>
          <w:sz w:val="20"/>
          <w:szCs w:val="20"/>
        </w:rPr>
        <w:t xml:space="preserve"> </w:t>
      </w:r>
      <w:r w:rsidR="00105BCD" w:rsidRPr="00105BCD">
        <w:rPr>
          <w:rFonts w:ascii="Tahoma" w:hAnsi="Tahoma" w:cs="Tahoma"/>
          <w:iCs/>
          <w:color w:val="auto"/>
          <w:sz w:val="20"/>
          <w:szCs w:val="20"/>
        </w:rPr>
        <w:t>Амурской области</w:t>
      </w:r>
      <w:r w:rsidRPr="005C1307">
        <w:rPr>
          <w:rFonts w:ascii="Tahoma" w:hAnsi="Tahoma" w:cs="Tahoma"/>
          <w:color w:val="auto"/>
          <w:sz w:val="20"/>
          <w:szCs w:val="20"/>
        </w:rPr>
        <w:t xml:space="preserve"> вне зависимости от получения/неполучения ответа на претензию по истечении 30 дней со дня направления претензии.</w:t>
      </w:r>
    </w:p>
    <w:p w14:paraId="1CB9C457" w14:textId="77777777" w:rsidR="009D0E16" w:rsidRPr="00696293" w:rsidRDefault="009D0E16" w:rsidP="00DB41FA">
      <w:pPr>
        <w:pStyle w:val="NormalWeb1"/>
        <w:numPr>
          <w:ilvl w:val="1"/>
          <w:numId w:val="19"/>
        </w:numPr>
        <w:spacing w:before="0" w:beforeAutospacing="0" w:after="0" w:afterAutospacing="0" w:line="240" w:lineRule="auto"/>
        <w:ind w:left="0" w:right="-142" w:firstLine="709"/>
        <w:jc w:val="both"/>
        <w:rPr>
          <w:rFonts w:ascii="Tahoma" w:hAnsi="Tahoma" w:cs="Tahoma"/>
          <w:color w:val="auto"/>
          <w:sz w:val="20"/>
          <w:szCs w:val="20"/>
          <w:specVanish/>
        </w:rPr>
      </w:pPr>
      <w:r w:rsidRPr="00696293">
        <w:rPr>
          <w:rFonts w:ascii="Tahoma" w:hAnsi="Tahoma" w:cs="Tahoma"/>
          <w:color w:val="auto"/>
          <w:sz w:val="20"/>
          <w:szCs w:val="20"/>
          <w:specVanish/>
        </w:rPr>
        <w:t>Исполнитель не имеет права уступить</w:t>
      </w:r>
      <w:r w:rsidR="00DB41FA">
        <w:rPr>
          <w:rFonts w:ascii="Tahoma" w:hAnsi="Tahoma" w:cs="Tahoma"/>
          <w:color w:val="auto"/>
          <w:sz w:val="20"/>
          <w:szCs w:val="20"/>
        </w:rPr>
        <w:t xml:space="preserve"> </w:t>
      </w:r>
      <w:r w:rsidR="00DB41FA" w:rsidRPr="00DB41FA">
        <w:rPr>
          <w:rFonts w:ascii="Tahoma" w:hAnsi="Tahoma" w:cs="Tahoma"/>
          <w:color w:val="auto"/>
          <w:sz w:val="20"/>
          <w:szCs w:val="20"/>
        </w:rPr>
        <w:t>формально или фактически</w:t>
      </w:r>
      <w:r w:rsidRPr="00696293">
        <w:rPr>
          <w:rFonts w:ascii="Tahoma" w:hAnsi="Tahoma" w:cs="Tahoma"/>
          <w:color w:val="auto"/>
          <w:sz w:val="20"/>
          <w:szCs w:val="20"/>
          <w:specVanish/>
        </w:rPr>
        <w:t xml:space="preserve"> либо передать свои права или обязанности по настоящему Договору, полностью либо частично, без предварительного письменного согласия Заказчика</w:t>
      </w:r>
      <w:r w:rsidR="00DB41FA">
        <w:rPr>
          <w:rFonts w:ascii="Tahoma" w:hAnsi="Tahoma" w:cs="Tahoma"/>
          <w:color w:val="auto"/>
          <w:sz w:val="20"/>
          <w:szCs w:val="20"/>
        </w:rPr>
        <w:t xml:space="preserve">, </w:t>
      </w:r>
      <w:r w:rsidR="00DB41FA" w:rsidRPr="00DB41FA">
        <w:rPr>
          <w:rFonts w:ascii="Tahoma" w:hAnsi="Tahoma" w:cs="Tahoma"/>
          <w:color w:val="auto"/>
          <w:sz w:val="20"/>
          <w:szCs w:val="20"/>
        </w:rPr>
        <w:t>за исключением случаев передачи прав в результате правопреемства в результа</w:t>
      </w:r>
      <w:r w:rsidR="00DB41FA">
        <w:rPr>
          <w:rFonts w:ascii="Tahoma" w:hAnsi="Tahoma" w:cs="Tahoma"/>
          <w:color w:val="auto"/>
          <w:sz w:val="20"/>
          <w:szCs w:val="20"/>
        </w:rPr>
        <w:t>те реорганизации Исполнителя</w:t>
      </w:r>
      <w:r w:rsidR="00DB41FA" w:rsidRPr="00DB41FA">
        <w:rPr>
          <w:rFonts w:ascii="Tahoma" w:hAnsi="Tahoma" w:cs="Tahoma"/>
          <w:color w:val="auto"/>
          <w:sz w:val="20"/>
          <w:szCs w:val="20"/>
        </w:rPr>
        <w:t xml:space="preserve"> как юридического лица</w:t>
      </w:r>
      <w:r w:rsidRPr="00696293">
        <w:rPr>
          <w:rFonts w:ascii="Tahoma" w:hAnsi="Tahoma" w:cs="Tahoma"/>
          <w:color w:val="auto"/>
          <w:sz w:val="20"/>
          <w:szCs w:val="20"/>
          <w:specVanish/>
        </w:rPr>
        <w:t>.</w:t>
      </w:r>
    </w:p>
    <w:p w14:paraId="1DAE05D7" w14:textId="77777777" w:rsidR="009D0E16" w:rsidRPr="00AB50A0" w:rsidRDefault="009D0E16" w:rsidP="00AB50A0">
      <w:pPr>
        <w:pStyle w:val="a3"/>
        <w:numPr>
          <w:ilvl w:val="1"/>
          <w:numId w:val="19"/>
        </w:numPr>
        <w:ind w:left="0" w:firstLine="709"/>
        <w:jc w:val="both"/>
        <w:rPr>
          <w:rFonts w:ascii="Tahoma" w:eastAsia="Times New Roman" w:hAnsi="Tahoma" w:cs="Tahoma"/>
          <w:sz w:val="20"/>
          <w:szCs w:val="20"/>
          <w:lang w:eastAsia="ru-RU"/>
        </w:rPr>
      </w:pPr>
      <w:r w:rsidRPr="00AB50A0">
        <w:rPr>
          <w:rFonts w:ascii="Tahoma" w:hAnsi="Tahoma" w:cs="Tahoma"/>
          <w:sz w:val="20"/>
          <w:szCs w:val="20"/>
          <w:specVanish/>
        </w:rPr>
        <w:t xml:space="preserve">В случае изменения адресов, реквизитов и уполномоченных лиц, указанных в </w:t>
      </w:r>
      <w:r w:rsidRPr="00AB50A0">
        <w:rPr>
          <w:rFonts w:ascii="Tahoma" w:hAnsi="Tahoma" w:cs="Tahoma"/>
          <w:sz w:val="20"/>
          <w:szCs w:val="20"/>
        </w:rPr>
        <w:br/>
        <w:t>п. 9.1</w:t>
      </w:r>
      <w:r w:rsidR="00174C6D">
        <w:rPr>
          <w:rFonts w:ascii="Tahoma" w:hAnsi="Tahoma" w:cs="Tahoma"/>
          <w:sz w:val="20"/>
          <w:szCs w:val="20"/>
        </w:rPr>
        <w:t>3</w:t>
      </w:r>
      <w:r w:rsidRPr="00AB50A0">
        <w:rPr>
          <w:rFonts w:ascii="Tahoma" w:hAnsi="Tahoma" w:cs="Tahoma"/>
          <w:sz w:val="20"/>
          <w:szCs w:val="20"/>
        </w:rPr>
        <w:t xml:space="preserve"> и разделе 1</w:t>
      </w:r>
      <w:r w:rsidR="00174C6D">
        <w:rPr>
          <w:rFonts w:ascii="Tahoma" w:hAnsi="Tahoma" w:cs="Tahoma"/>
          <w:sz w:val="20"/>
          <w:szCs w:val="20"/>
        </w:rPr>
        <w:t>2</w:t>
      </w:r>
      <w:r w:rsidRPr="00AB50A0">
        <w:rPr>
          <w:rFonts w:ascii="Tahoma" w:hAnsi="Tahoma" w:cs="Tahoma"/>
          <w:sz w:val="20"/>
          <w:szCs w:val="20"/>
        </w:rPr>
        <w:t xml:space="preserve"> Договора, Стороны обязаны в кратчайшие сроки известить об этом друг друга в письменной форме (без оформления дополнительного соглашения). </w:t>
      </w:r>
      <w:r w:rsidR="00AB50A0" w:rsidRPr="00AB50A0">
        <w:rPr>
          <w:rFonts w:ascii="Tahoma" w:eastAsia="Times New Roman" w:hAnsi="Tahoma" w:cs="Tahoma"/>
          <w:sz w:val="20"/>
          <w:szCs w:val="20"/>
          <w:lang w:eastAsia="ru-RU"/>
        </w:rPr>
        <w:t xml:space="preserve">Любые неблагоприятные последствия, возникшие у любой из Сторон по причине не уведомления или несвоевременного уведомления другой Стороны о вышеперечисленных изменениях, несет виновная в указанных нарушениях Сторона. Если Сторона не сообщит другой Стороне об изменении своего адреса, и Сторона понесет затраты на розыск другой Стороны, стоимость указанных затрат подлежит возмещению в бесспорном порядке. В случае если в результате неправильного указания Стороной-получателем реквизитов для оплаты платежи были произведены по неправильным реквизитам, Сторона-плательщик считается надлежаще исполнившей обязанности по оплате. При этом если </w:t>
      </w:r>
      <w:r w:rsidR="00AB50A0" w:rsidRPr="00AB50A0">
        <w:rPr>
          <w:rFonts w:ascii="Tahoma" w:eastAsia="Times New Roman" w:hAnsi="Tahoma" w:cs="Tahoma"/>
          <w:sz w:val="20"/>
          <w:szCs w:val="20"/>
          <w:lang w:eastAsia="ru-RU"/>
        </w:rPr>
        <w:lastRenderedPageBreak/>
        <w:t>перечисленные денежные средства возвратятся на расчетный счет Стороны-плательщика, Сторона-плательщик обязана перечислить полученные денежные средства Стороне-получателю, удержав при этом в одностороннем порядке сумму убытков, понесенных в результате перечисления денежных средств по неправильным реквизитам.</w:t>
      </w:r>
    </w:p>
    <w:p w14:paraId="3822C07A" w14:textId="77777777" w:rsidR="009D0E16" w:rsidRPr="00696293" w:rsidRDefault="009D0E16" w:rsidP="00670C1C">
      <w:pPr>
        <w:pStyle w:val="NormalWeb1"/>
        <w:numPr>
          <w:ilvl w:val="1"/>
          <w:numId w:val="19"/>
        </w:numPr>
        <w:spacing w:before="0" w:beforeAutospacing="0" w:after="0" w:afterAutospacing="0" w:line="240" w:lineRule="auto"/>
        <w:ind w:left="0" w:right="-142" w:firstLine="709"/>
        <w:jc w:val="both"/>
        <w:rPr>
          <w:rFonts w:ascii="Tahoma" w:hAnsi="Tahoma" w:cs="Tahoma"/>
          <w:color w:val="auto"/>
          <w:sz w:val="20"/>
          <w:szCs w:val="20"/>
          <w:specVanish/>
        </w:rPr>
      </w:pPr>
      <w:r w:rsidRPr="00696293">
        <w:rPr>
          <w:rFonts w:ascii="Tahoma" w:hAnsi="Tahoma" w:cs="Tahoma"/>
          <w:color w:val="auto"/>
          <w:sz w:val="20"/>
          <w:szCs w:val="20"/>
          <w:specVanish/>
        </w:rPr>
        <w:t>Все уведомления, извещения и сообщения, направляемые Сторонами в связи с исполнением Договора (далее по тексту – «Корреспонденция»), должны быть оформлены в письменном виде на русском языке и могут быть направлены с помощью электронной почты, заказной или курьерской почтой, с подтверждением факта их получения, по фактическим адресам Сторон, указанным в п. 9.1</w:t>
      </w:r>
      <w:r w:rsidR="006F46D0">
        <w:rPr>
          <w:rFonts w:ascii="Tahoma" w:hAnsi="Tahoma" w:cs="Tahoma"/>
          <w:color w:val="auto"/>
          <w:sz w:val="20"/>
          <w:szCs w:val="20"/>
        </w:rPr>
        <w:t>3</w:t>
      </w:r>
      <w:r w:rsidRPr="00696293">
        <w:rPr>
          <w:rFonts w:ascii="Tahoma" w:hAnsi="Tahoma" w:cs="Tahoma"/>
          <w:color w:val="auto"/>
          <w:sz w:val="20"/>
          <w:szCs w:val="20"/>
          <w:specVanish/>
        </w:rPr>
        <w:t>. Договора, либо по адресу, указанному в Разделе 1</w:t>
      </w:r>
      <w:r w:rsidR="00174C6D">
        <w:rPr>
          <w:rFonts w:ascii="Tahoma" w:hAnsi="Tahoma" w:cs="Tahoma"/>
          <w:color w:val="auto"/>
          <w:sz w:val="20"/>
          <w:szCs w:val="20"/>
        </w:rPr>
        <w:t>2</w:t>
      </w:r>
      <w:r w:rsidRPr="00696293">
        <w:rPr>
          <w:rFonts w:ascii="Tahoma" w:hAnsi="Tahoma" w:cs="Tahoma"/>
          <w:color w:val="auto"/>
          <w:sz w:val="20"/>
          <w:szCs w:val="20"/>
          <w:specVanish/>
        </w:rPr>
        <w:t xml:space="preserve"> Договора или по иному адресу, о котором любая из Сторон может уведомить другую Сторону.</w:t>
      </w:r>
      <w:r w:rsidR="006F46D0">
        <w:rPr>
          <w:rFonts w:ascii="Tahoma" w:hAnsi="Tahoma" w:cs="Tahoma"/>
          <w:color w:val="auto"/>
          <w:sz w:val="20"/>
          <w:szCs w:val="20"/>
        </w:rPr>
        <w:t xml:space="preserve"> </w:t>
      </w:r>
      <w:r w:rsidR="006F46D0" w:rsidRPr="006F46D0">
        <w:rPr>
          <w:rFonts w:ascii="Tahoma" w:hAnsi="Tahoma" w:cs="Tahoma"/>
          <w:color w:val="auto"/>
          <w:sz w:val="20"/>
          <w:szCs w:val="20"/>
        </w:rPr>
        <w:t xml:space="preserve">При необходимости по письменному запросу Стороны, принявшей любое сообщение или документ по факсимильной связи или электронной почте, направляющая данное сообщение Сторона обязана предоставить оригиналы таких документов.  </w:t>
      </w:r>
    </w:p>
    <w:p w14:paraId="283EEB14" w14:textId="77777777" w:rsidR="009D0E16" w:rsidRPr="00696293" w:rsidRDefault="009D0E16" w:rsidP="00696293">
      <w:pPr>
        <w:pStyle w:val="NormalWeb1"/>
        <w:numPr>
          <w:ilvl w:val="1"/>
          <w:numId w:val="19"/>
        </w:numPr>
        <w:spacing w:before="0" w:beforeAutospacing="0" w:after="0" w:afterAutospacing="0" w:line="240" w:lineRule="auto"/>
        <w:ind w:left="0" w:right="-142" w:firstLine="709"/>
        <w:jc w:val="both"/>
        <w:rPr>
          <w:rFonts w:ascii="Tahoma" w:hAnsi="Tahoma" w:cs="Tahoma"/>
          <w:color w:val="auto"/>
          <w:sz w:val="20"/>
          <w:szCs w:val="20"/>
          <w:specVanish/>
        </w:rPr>
      </w:pPr>
      <w:r w:rsidRPr="00696293">
        <w:rPr>
          <w:rFonts w:ascii="Tahoma" w:hAnsi="Tahoma" w:cs="Tahoma"/>
          <w:color w:val="auto"/>
          <w:sz w:val="20"/>
          <w:szCs w:val="20"/>
          <w:specVanish/>
        </w:rPr>
        <w:t>Адреса/реквизиты Сторон для направления Корреспонденции.</w:t>
      </w:r>
    </w:p>
    <w:tbl>
      <w:tblPr>
        <w:tblW w:w="5000" w:type="pct"/>
        <w:tblCellMar>
          <w:top w:w="15" w:type="dxa"/>
          <w:left w:w="15" w:type="dxa"/>
          <w:bottom w:w="15" w:type="dxa"/>
          <w:right w:w="15" w:type="dxa"/>
        </w:tblCellMar>
        <w:tblLook w:val="04A0" w:firstRow="1" w:lastRow="0" w:firstColumn="1" w:lastColumn="0" w:noHBand="0" w:noVBand="1"/>
      </w:tblPr>
      <w:tblGrid>
        <w:gridCol w:w="4762"/>
        <w:gridCol w:w="4593"/>
      </w:tblGrid>
      <w:tr w:rsidR="009D0E16" w:rsidRPr="00696293" w14:paraId="1C5BF688" w14:textId="77777777" w:rsidTr="00C36D92">
        <w:trPr>
          <w:trHeight w:val="225"/>
        </w:trPr>
        <w:tc>
          <w:tcPr>
            <w:tcW w:w="2545" w:type="pct"/>
            <w:hideMark/>
          </w:tcPr>
          <w:p w14:paraId="10CD212E" w14:textId="77777777" w:rsidR="009D0E16" w:rsidRPr="00696293" w:rsidRDefault="009D0E16" w:rsidP="00696293">
            <w:pPr>
              <w:pStyle w:val="af"/>
              <w:ind w:firstLine="709"/>
              <w:rPr>
                <w:rFonts w:ascii="Tahoma" w:hAnsi="Tahoma" w:cs="Tahoma"/>
                <w:sz w:val="20"/>
                <w:szCs w:val="20"/>
              </w:rPr>
            </w:pPr>
            <w:bookmarkStart w:id="0" w:name="table01"/>
            <w:bookmarkEnd w:id="0"/>
            <w:r w:rsidRPr="00696293">
              <w:rPr>
                <w:rFonts w:ascii="Tahoma" w:hAnsi="Tahoma" w:cs="Tahoma"/>
                <w:sz w:val="20"/>
                <w:szCs w:val="20"/>
              </w:rPr>
              <w:t xml:space="preserve">Для Заказчика: </w:t>
            </w:r>
          </w:p>
        </w:tc>
        <w:tc>
          <w:tcPr>
            <w:tcW w:w="2455" w:type="pct"/>
            <w:hideMark/>
          </w:tcPr>
          <w:p w14:paraId="287E9D0E" w14:textId="77777777" w:rsidR="009D0E16" w:rsidRPr="00696293" w:rsidRDefault="009D0E16" w:rsidP="00696293">
            <w:pPr>
              <w:pStyle w:val="af"/>
              <w:ind w:firstLine="709"/>
              <w:rPr>
                <w:rFonts w:ascii="Tahoma" w:hAnsi="Tahoma" w:cs="Tahoma"/>
                <w:sz w:val="20"/>
                <w:szCs w:val="20"/>
              </w:rPr>
            </w:pPr>
            <w:r w:rsidRPr="00696293">
              <w:rPr>
                <w:rFonts w:ascii="Tahoma" w:hAnsi="Tahoma" w:cs="Tahoma"/>
                <w:sz w:val="20"/>
                <w:szCs w:val="20"/>
              </w:rPr>
              <w:t>Для Исполнителя:</w:t>
            </w:r>
          </w:p>
        </w:tc>
      </w:tr>
      <w:tr w:rsidR="009D0E16" w:rsidRPr="00696293" w14:paraId="47C68D9A" w14:textId="77777777" w:rsidTr="00C36D92">
        <w:trPr>
          <w:trHeight w:val="105"/>
        </w:trPr>
        <w:tc>
          <w:tcPr>
            <w:tcW w:w="2545" w:type="pct"/>
            <w:hideMark/>
          </w:tcPr>
          <w:p w14:paraId="0F0D8E16" w14:textId="77777777" w:rsidR="00DE29B7" w:rsidRPr="00E57F07" w:rsidRDefault="009D0E16" w:rsidP="00DE29B7">
            <w:pPr>
              <w:pStyle w:val="af"/>
              <w:ind w:firstLine="709"/>
              <w:rPr>
                <w:rFonts w:ascii="Tahoma" w:hAnsi="Tahoma" w:cs="Tahoma"/>
                <w:i/>
                <w:sz w:val="20"/>
                <w:szCs w:val="20"/>
                <w:u w:val="single"/>
              </w:rPr>
            </w:pPr>
            <w:r w:rsidRPr="00696293">
              <w:rPr>
                <w:rFonts w:ascii="Tahoma" w:hAnsi="Tahoma" w:cs="Tahoma"/>
                <w:sz w:val="20"/>
                <w:szCs w:val="20"/>
              </w:rPr>
              <w:t xml:space="preserve">Кому: </w:t>
            </w:r>
            <w:r w:rsidR="00DE29B7" w:rsidRPr="00E57F07">
              <w:rPr>
                <w:rFonts w:ascii="Tahoma" w:hAnsi="Tahoma" w:cs="Tahoma"/>
                <w:i/>
                <w:sz w:val="20"/>
                <w:szCs w:val="20"/>
                <w:u w:val="single"/>
              </w:rPr>
              <w:t>«Азиатско-Тихоокеанский Банк»(АО)</w:t>
            </w:r>
          </w:p>
          <w:p w14:paraId="16108AD5" w14:textId="77777777" w:rsidR="00DE29B7" w:rsidRPr="00680B12" w:rsidRDefault="00DE29B7" w:rsidP="00DE29B7">
            <w:pPr>
              <w:spacing w:after="0" w:line="240" w:lineRule="auto"/>
              <w:ind w:firstLine="709"/>
              <w:rPr>
                <w:rFonts w:ascii="Tahoma" w:eastAsia="Times New Roman" w:hAnsi="Tahoma" w:cs="Tahoma"/>
                <w:i/>
                <w:sz w:val="20"/>
                <w:szCs w:val="20"/>
              </w:rPr>
            </w:pPr>
            <w:r w:rsidRPr="00680B12">
              <w:rPr>
                <w:rFonts w:ascii="Tahoma" w:hAnsi="Tahoma" w:cs="Tahoma"/>
                <w:i/>
                <w:sz w:val="20"/>
                <w:szCs w:val="20"/>
              </w:rPr>
              <w:t xml:space="preserve">      </w:t>
            </w:r>
            <w:r w:rsidRPr="00680B12">
              <w:rPr>
                <w:rFonts w:ascii="Tahoma" w:eastAsia="Times New Roman" w:hAnsi="Tahoma" w:cs="Tahoma"/>
                <w:i/>
                <w:sz w:val="20"/>
                <w:szCs w:val="20"/>
              </w:rPr>
              <w:t>675004, Россия, Амурская область,</w:t>
            </w:r>
          </w:p>
          <w:p w14:paraId="13AAC0A2" w14:textId="77777777" w:rsidR="00DE29B7" w:rsidRPr="00680B12" w:rsidRDefault="00DE29B7" w:rsidP="00DE29B7">
            <w:pPr>
              <w:spacing w:after="0" w:line="240" w:lineRule="auto"/>
              <w:ind w:firstLine="709"/>
              <w:rPr>
                <w:rFonts w:ascii="Tahoma" w:eastAsia="Times New Roman" w:hAnsi="Tahoma" w:cs="Tahoma"/>
                <w:i/>
                <w:sz w:val="20"/>
                <w:szCs w:val="20"/>
              </w:rPr>
            </w:pPr>
            <w:r w:rsidRPr="00680B12">
              <w:rPr>
                <w:rFonts w:ascii="Tahoma" w:eastAsia="Times New Roman" w:hAnsi="Tahoma" w:cs="Tahoma"/>
                <w:i/>
                <w:sz w:val="20"/>
                <w:szCs w:val="20"/>
              </w:rPr>
              <w:t>г. Благовещенск, ул. Амурская, 225</w:t>
            </w:r>
          </w:p>
          <w:p w14:paraId="18ACC39F" w14:textId="77777777" w:rsidR="00DE29B7" w:rsidRPr="00E57F07" w:rsidRDefault="00DE29B7" w:rsidP="00DE29B7">
            <w:pPr>
              <w:pStyle w:val="af"/>
              <w:ind w:firstLine="709"/>
              <w:rPr>
                <w:rFonts w:ascii="Tahoma" w:hAnsi="Tahoma" w:cs="Tahoma"/>
                <w:i/>
                <w:sz w:val="20"/>
                <w:szCs w:val="20"/>
                <w:u w:val="single"/>
              </w:rPr>
            </w:pPr>
            <w:r w:rsidRPr="00E57F07">
              <w:rPr>
                <w:rFonts w:ascii="Tahoma" w:hAnsi="Tahoma" w:cs="Tahoma"/>
                <w:i/>
                <w:sz w:val="20"/>
                <w:szCs w:val="20"/>
              </w:rPr>
              <w:t xml:space="preserve">      </w:t>
            </w:r>
            <w:hyperlink r:id="rId12" w:history="1">
              <w:r w:rsidRPr="00E57F07">
                <w:rPr>
                  <w:rStyle w:val="a9"/>
                  <w:rFonts w:ascii="Tahoma" w:hAnsi="Tahoma" w:cs="Tahoma"/>
                  <w:i/>
                  <w:sz w:val="20"/>
                  <w:szCs w:val="20"/>
                  <w:lang w:val="en-US"/>
                </w:rPr>
                <w:t>atb</w:t>
              </w:r>
              <w:r w:rsidRPr="00E57F07">
                <w:rPr>
                  <w:rStyle w:val="a9"/>
                  <w:rFonts w:ascii="Tahoma" w:hAnsi="Tahoma" w:cs="Tahoma"/>
                  <w:i/>
                  <w:sz w:val="20"/>
                  <w:szCs w:val="20"/>
                </w:rPr>
                <w:t>@</w:t>
              </w:r>
              <w:r w:rsidRPr="00E57F07">
                <w:rPr>
                  <w:rStyle w:val="a9"/>
                  <w:rFonts w:ascii="Tahoma" w:hAnsi="Tahoma" w:cs="Tahoma"/>
                  <w:i/>
                  <w:sz w:val="20"/>
                  <w:szCs w:val="20"/>
                  <w:lang w:val="en-US"/>
                </w:rPr>
                <w:t>atb</w:t>
              </w:r>
              <w:r w:rsidRPr="00E57F07">
                <w:rPr>
                  <w:rStyle w:val="a9"/>
                  <w:rFonts w:ascii="Tahoma" w:hAnsi="Tahoma" w:cs="Tahoma"/>
                  <w:i/>
                  <w:sz w:val="20"/>
                  <w:szCs w:val="20"/>
                </w:rPr>
                <w:t>.</w:t>
              </w:r>
              <w:r w:rsidRPr="00E57F07">
                <w:rPr>
                  <w:rStyle w:val="a9"/>
                  <w:rFonts w:ascii="Tahoma" w:hAnsi="Tahoma" w:cs="Tahoma"/>
                  <w:i/>
                  <w:sz w:val="20"/>
                  <w:szCs w:val="20"/>
                  <w:lang w:val="en-US"/>
                </w:rPr>
                <w:t>su</w:t>
              </w:r>
            </w:hyperlink>
            <w:r w:rsidRPr="00E57F07">
              <w:rPr>
                <w:rFonts w:ascii="Tahoma" w:hAnsi="Tahoma" w:cs="Tahoma"/>
                <w:i/>
                <w:sz w:val="20"/>
                <w:szCs w:val="20"/>
              </w:rPr>
              <w:t xml:space="preserve">                                            </w:t>
            </w:r>
          </w:p>
          <w:p w14:paraId="36D96A27" w14:textId="77777777" w:rsidR="009D0E16" w:rsidRPr="00696293" w:rsidRDefault="00DE29B7" w:rsidP="00DE29B7">
            <w:pPr>
              <w:pStyle w:val="af"/>
              <w:ind w:firstLine="709"/>
              <w:rPr>
                <w:rFonts w:ascii="Tahoma" w:hAnsi="Tahoma" w:cs="Tahoma"/>
                <w:sz w:val="20"/>
                <w:szCs w:val="20"/>
              </w:rPr>
            </w:pPr>
            <w:r w:rsidRPr="00E57F07">
              <w:rPr>
                <w:rFonts w:ascii="Tahoma" w:hAnsi="Tahoma" w:cs="Tahoma"/>
                <w:i/>
                <w:sz w:val="20"/>
                <w:szCs w:val="20"/>
              </w:rPr>
              <w:t xml:space="preserve">      </w:t>
            </w:r>
            <w:r w:rsidRPr="00E57F07">
              <w:rPr>
                <w:rFonts w:ascii="Tahoma" w:eastAsia="Times New Roman" w:hAnsi="Tahoma" w:cs="Tahoma"/>
                <w:i/>
                <w:sz w:val="20"/>
                <w:szCs w:val="20"/>
              </w:rPr>
              <w:t>+7 (4162) 222333</w:t>
            </w:r>
          </w:p>
        </w:tc>
        <w:tc>
          <w:tcPr>
            <w:tcW w:w="2455" w:type="pct"/>
            <w:hideMark/>
          </w:tcPr>
          <w:p w14:paraId="4DCA2745" w14:textId="1AB15910" w:rsidR="009D0E16" w:rsidRDefault="009D0E16" w:rsidP="000A136F">
            <w:pPr>
              <w:pStyle w:val="af"/>
              <w:ind w:firstLine="709"/>
              <w:rPr>
                <w:rFonts w:ascii="Tahoma" w:hAnsi="Tahoma" w:cs="Tahoma"/>
                <w:i/>
                <w:sz w:val="20"/>
                <w:szCs w:val="20"/>
                <w:u w:val="single"/>
              </w:rPr>
            </w:pPr>
            <w:r w:rsidRPr="00696293">
              <w:rPr>
                <w:rFonts w:ascii="Tahoma" w:hAnsi="Tahoma" w:cs="Tahoma"/>
                <w:sz w:val="20"/>
                <w:szCs w:val="20"/>
              </w:rPr>
              <w:t xml:space="preserve">Кому: </w:t>
            </w:r>
          </w:p>
          <w:p w14:paraId="18BA8D2C" w14:textId="20B27B2E" w:rsidR="000A136F" w:rsidRPr="000A136F" w:rsidRDefault="000A136F" w:rsidP="00252DFF">
            <w:pPr>
              <w:pStyle w:val="af"/>
              <w:ind w:left="759" w:hanging="50"/>
              <w:rPr>
                <w:rFonts w:ascii="Tahoma" w:hAnsi="Tahoma" w:cs="Tahoma"/>
                <w:sz w:val="20"/>
                <w:szCs w:val="20"/>
                <w:lang w:val="en-US"/>
              </w:rPr>
            </w:pPr>
          </w:p>
        </w:tc>
      </w:tr>
    </w:tbl>
    <w:p w14:paraId="273324C3" w14:textId="77777777" w:rsidR="009D0E16" w:rsidRPr="00696293" w:rsidRDefault="009D0E16" w:rsidP="00696293">
      <w:pPr>
        <w:pStyle w:val="NormalWeb1"/>
        <w:numPr>
          <w:ilvl w:val="1"/>
          <w:numId w:val="19"/>
        </w:numPr>
        <w:spacing w:before="0" w:beforeAutospacing="0" w:after="0" w:afterAutospacing="0" w:line="240" w:lineRule="auto"/>
        <w:ind w:left="0" w:right="-142" w:firstLine="709"/>
        <w:jc w:val="both"/>
        <w:rPr>
          <w:rFonts w:ascii="Tahoma" w:hAnsi="Tahoma" w:cs="Tahoma"/>
          <w:color w:val="auto"/>
          <w:sz w:val="20"/>
          <w:szCs w:val="20"/>
          <w:specVanish/>
        </w:rPr>
      </w:pPr>
      <w:r w:rsidRPr="00696293">
        <w:rPr>
          <w:rFonts w:ascii="Tahoma" w:hAnsi="Tahoma" w:cs="Tahoma"/>
          <w:color w:val="auto"/>
          <w:sz w:val="20"/>
          <w:szCs w:val="20"/>
          <w:specVanish/>
        </w:rPr>
        <w:t xml:space="preserve">При отправке юридически значимого сообщения </w:t>
      </w:r>
      <w:r w:rsidRPr="00696293">
        <w:rPr>
          <w:rFonts w:ascii="Tahoma" w:eastAsia="Calibri" w:hAnsi="Tahoma" w:cs="Tahoma"/>
          <w:color w:val="auto"/>
          <w:sz w:val="20"/>
          <w:szCs w:val="20"/>
          <w:lang w:eastAsia="en-US"/>
        </w:rPr>
        <w:t>почтовой связью заказным письмом с уведомлением о вручении</w:t>
      </w:r>
      <w:r w:rsidRPr="00696293">
        <w:rPr>
          <w:rFonts w:ascii="Tahoma" w:hAnsi="Tahoma" w:cs="Tahoma"/>
          <w:color w:val="auto"/>
          <w:sz w:val="20"/>
          <w:szCs w:val="20"/>
          <w:specVanish/>
        </w:rPr>
        <w:t xml:space="preserve"> или через курьерскую службу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7016222E" w14:textId="77777777" w:rsidR="009D0E16" w:rsidRDefault="009D0E16" w:rsidP="00696293">
      <w:pPr>
        <w:pStyle w:val="af"/>
        <w:ind w:firstLine="709"/>
        <w:jc w:val="both"/>
        <w:rPr>
          <w:rFonts w:ascii="Tahoma" w:hAnsi="Tahoma" w:cs="Tahoma"/>
          <w:sz w:val="20"/>
          <w:szCs w:val="20"/>
        </w:rPr>
      </w:pPr>
      <w:r w:rsidRPr="00696293">
        <w:rPr>
          <w:rFonts w:ascii="Tahoma" w:hAnsi="Tahoma" w:cs="Tahoma"/>
          <w:sz w:val="20"/>
          <w:szCs w:val="20"/>
        </w:rPr>
        <w:t>Переданные посредством факсимильной связи документы Стороны признают в качестве письменных доказательств.</w:t>
      </w:r>
    </w:p>
    <w:p w14:paraId="1C2A3AA5" w14:textId="77777777" w:rsidR="006F46D0" w:rsidRPr="008813C1" w:rsidRDefault="006F46D0" w:rsidP="008813C1">
      <w:pPr>
        <w:pStyle w:val="a3"/>
        <w:numPr>
          <w:ilvl w:val="1"/>
          <w:numId w:val="19"/>
        </w:numPr>
        <w:ind w:left="0" w:right="-284" w:firstLine="709"/>
        <w:jc w:val="both"/>
        <w:rPr>
          <w:rFonts w:ascii="Tahoma" w:eastAsiaTheme="minorHAnsi" w:hAnsi="Tahoma" w:cs="Tahoma"/>
          <w:sz w:val="20"/>
          <w:szCs w:val="20"/>
        </w:rPr>
      </w:pPr>
      <w:r>
        <w:rPr>
          <w:rFonts w:ascii="Tahoma" w:hAnsi="Tahoma" w:cs="Tahoma"/>
          <w:sz w:val="20"/>
          <w:szCs w:val="20"/>
        </w:rPr>
        <w:t>В</w:t>
      </w:r>
      <w:r w:rsidRPr="006F46D0">
        <w:rPr>
          <w:rFonts w:ascii="Tahoma" w:hAnsi="Tahoma" w:cs="Tahoma"/>
          <w:sz w:val="20"/>
          <w:szCs w:val="20"/>
        </w:rPr>
        <w:t xml:space="preserve"> случае направления </w:t>
      </w:r>
      <w:r>
        <w:rPr>
          <w:rFonts w:ascii="Tahoma" w:hAnsi="Tahoma" w:cs="Tahoma"/>
          <w:sz w:val="20"/>
          <w:szCs w:val="20"/>
        </w:rPr>
        <w:t xml:space="preserve">корреспонденции </w:t>
      </w:r>
      <w:r w:rsidRPr="006F46D0">
        <w:rPr>
          <w:rFonts w:ascii="Tahoma" w:hAnsi="Tahoma" w:cs="Tahoma"/>
          <w:sz w:val="20"/>
          <w:szCs w:val="20"/>
        </w:rPr>
        <w:t>с помощью средств электронной почты</w:t>
      </w:r>
      <w:r>
        <w:t xml:space="preserve"> к</w:t>
      </w:r>
      <w:r w:rsidRPr="006F46D0">
        <w:rPr>
          <w:rFonts w:ascii="Tahoma" w:eastAsiaTheme="minorHAnsi" w:hAnsi="Tahoma" w:cs="Tahoma"/>
          <w:sz w:val="20"/>
          <w:szCs w:val="20"/>
        </w:rPr>
        <w:t>орреспонденция считается полученной Сторонами</w:t>
      </w:r>
      <w:r>
        <w:rPr>
          <w:rFonts w:ascii="Tahoma" w:eastAsiaTheme="minorHAnsi" w:hAnsi="Tahoma" w:cs="Tahoma"/>
          <w:sz w:val="20"/>
          <w:szCs w:val="20"/>
        </w:rPr>
        <w:t xml:space="preserve"> </w:t>
      </w:r>
      <w:r w:rsidRPr="006F46D0">
        <w:rPr>
          <w:rFonts w:ascii="Tahoma" w:hAnsi="Tahoma" w:cs="Tahoma"/>
          <w:sz w:val="20"/>
          <w:szCs w:val="20"/>
        </w:rPr>
        <w:t>в дату, указанную в подтверждении о получении Стороной-получателем сообщения электронной почты (в том числе, автоматического сообщения), имеющимся у Стороны-отправителя.</w:t>
      </w:r>
    </w:p>
    <w:p w14:paraId="1B189034" w14:textId="77777777" w:rsidR="00513CA4" w:rsidRDefault="00513CA4" w:rsidP="008813C1">
      <w:pPr>
        <w:pStyle w:val="a3"/>
        <w:numPr>
          <w:ilvl w:val="1"/>
          <w:numId w:val="19"/>
        </w:numPr>
        <w:ind w:left="0" w:right="-284" w:firstLine="709"/>
        <w:jc w:val="both"/>
        <w:rPr>
          <w:rFonts w:ascii="Tahoma" w:eastAsiaTheme="minorHAnsi" w:hAnsi="Tahoma" w:cs="Tahoma"/>
          <w:sz w:val="20"/>
          <w:szCs w:val="20"/>
        </w:rPr>
      </w:pPr>
      <w:r w:rsidRPr="00513CA4">
        <w:rPr>
          <w:rFonts w:ascii="Tahoma" w:eastAsiaTheme="minorHAnsi" w:hAnsi="Tahoma" w:cs="Tahoma"/>
          <w:sz w:val="20"/>
          <w:szCs w:val="20"/>
        </w:rPr>
        <w:t>Любая переписка по указанным в Договоре электронным каналам связи (электронный адрес) является юридически значимой, Стороны обязуются не допускать к таким ресурсам лиц, не уполномоченных на это.</w:t>
      </w:r>
    </w:p>
    <w:p w14:paraId="1860E094" w14:textId="77777777" w:rsidR="00513CA4" w:rsidRPr="00513CA4" w:rsidRDefault="00513CA4" w:rsidP="008813C1">
      <w:pPr>
        <w:pStyle w:val="a3"/>
        <w:numPr>
          <w:ilvl w:val="1"/>
          <w:numId w:val="19"/>
        </w:numPr>
        <w:ind w:left="0" w:right="-284" w:firstLine="709"/>
        <w:jc w:val="both"/>
        <w:rPr>
          <w:rFonts w:ascii="Tahoma" w:eastAsiaTheme="minorHAnsi" w:hAnsi="Tahoma" w:cs="Tahoma"/>
          <w:sz w:val="20"/>
          <w:szCs w:val="20"/>
        </w:rPr>
      </w:pPr>
      <w:r w:rsidRPr="00513CA4">
        <w:rPr>
          <w:rFonts w:ascii="Tahoma" w:eastAsiaTheme="minorHAnsi" w:hAnsi="Tahoma" w:cs="Tahoma"/>
          <w:sz w:val="20"/>
          <w:szCs w:val="20"/>
        </w:rPr>
        <w:t>При отсутствии у Стороны-отправителя сообщения от Стороны-получателя о подтверждении получения электронного сообщения и/или электронного документа (в том числе, при отсутствии автоматического сообщения о получении) электронные сообщения и/или электронные документы одной Стороны, направленные в адрес другой Стороны посредством факса или электронной почты в рамках настоящего Договора, считаются в любом случае доставленными по истечении 24 (Двадцати четырех) часов с момента их отправки.</w:t>
      </w:r>
    </w:p>
    <w:p w14:paraId="57943E65" w14:textId="77777777" w:rsidR="00513CA4" w:rsidRPr="00513CA4" w:rsidRDefault="00513CA4" w:rsidP="008813C1">
      <w:pPr>
        <w:pStyle w:val="a3"/>
        <w:numPr>
          <w:ilvl w:val="1"/>
          <w:numId w:val="19"/>
        </w:numPr>
        <w:ind w:left="0" w:right="-284" w:firstLine="709"/>
        <w:jc w:val="both"/>
        <w:rPr>
          <w:rFonts w:ascii="Tahoma" w:eastAsiaTheme="minorHAnsi" w:hAnsi="Tahoma" w:cs="Tahoma"/>
          <w:sz w:val="20"/>
          <w:szCs w:val="20"/>
        </w:rPr>
      </w:pPr>
      <w:r w:rsidRPr="00513CA4">
        <w:rPr>
          <w:rFonts w:ascii="Tahoma" w:eastAsiaTheme="minorHAnsi" w:hAnsi="Tahoma" w:cs="Tahoma"/>
          <w:sz w:val="20"/>
          <w:szCs w:val="20"/>
        </w:rPr>
        <w:t xml:space="preserve">При отсутствии информации о дате на штампе почтового отделения получателя (при отправке по почте) сообщения, отправленные посредством почтовой связи, считаются доставленными по истечении 14 (Четырнадцати) календарных дней с момента их отправки. </w:t>
      </w:r>
    </w:p>
    <w:p w14:paraId="6D2A7E1B" w14:textId="77777777" w:rsidR="00513CA4" w:rsidRDefault="00513CA4" w:rsidP="008813C1">
      <w:pPr>
        <w:pStyle w:val="a3"/>
        <w:numPr>
          <w:ilvl w:val="1"/>
          <w:numId w:val="19"/>
        </w:numPr>
        <w:ind w:left="0" w:right="-284" w:firstLine="709"/>
        <w:jc w:val="both"/>
        <w:rPr>
          <w:rFonts w:ascii="Tahoma" w:eastAsiaTheme="minorHAnsi" w:hAnsi="Tahoma" w:cs="Tahoma"/>
          <w:sz w:val="20"/>
          <w:szCs w:val="20"/>
        </w:rPr>
      </w:pPr>
      <w:r w:rsidRPr="00513CA4">
        <w:rPr>
          <w:rFonts w:ascii="Tahoma" w:eastAsiaTheme="minorHAnsi" w:hAnsi="Tahoma" w:cs="Tahoma"/>
          <w:sz w:val="20"/>
          <w:szCs w:val="20"/>
        </w:rPr>
        <w:t>При отсутствии информации о дате на уведомлении с подписью получателя (при отправке курьерской почтой или иной аналогичной службы доставки), сообщения, отправленные посредством курьерской почты или иной аналогичной службы доставки, считаются доставленными по истечении 7 (семи) рабочих дней с момента их отправки.</w:t>
      </w:r>
    </w:p>
    <w:p w14:paraId="1234D4B6" w14:textId="77777777" w:rsidR="00513CA4" w:rsidRPr="00513CA4" w:rsidRDefault="00513CA4" w:rsidP="008813C1">
      <w:pPr>
        <w:pStyle w:val="a3"/>
        <w:numPr>
          <w:ilvl w:val="1"/>
          <w:numId w:val="19"/>
        </w:numPr>
        <w:ind w:left="0" w:right="-284" w:firstLine="709"/>
        <w:jc w:val="both"/>
        <w:rPr>
          <w:rFonts w:ascii="Tahoma" w:eastAsiaTheme="minorHAnsi" w:hAnsi="Tahoma" w:cs="Tahoma"/>
          <w:sz w:val="20"/>
          <w:szCs w:val="20"/>
        </w:rPr>
      </w:pPr>
      <w:r w:rsidRPr="00513CA4">
        <w:rPr>
          <w:rFonts w:ascii="Tahoma" w:eastAsiaTheme="minorHAnsi" w:hAnsi="Tahoma" w:cs="Tahoma"/>
          <w:sz w:val="20"/>
          <w:szCs w:val="20"/>
        </w:rPr>
        <w:t>Прием, учет и регистрация поступивших в электронном виде документов производятся в том же порядке, в котором осуществляется прием, учет и регистрация аналогичных документов на бумажном носителе.</w:t>
      </w:r>
    </w:p>
    <w:p w14:paraId="0FD10A2F" w14:textId="77777777" w:rsidR="00513CA4" w:rsidRPr="00513CA4" w:rsidRDefault="00513CA4" w:rsidP="008813C1">
      <w:pPr>
        <w:pStyle w:val="a3"/>
        <w:numPr>
          <w:ilvl w:val="1"/>
          <w:numId w:val="19"/>
        </w:numPr>
        <w:ind w:left="0" w:right="-284" w:firstLine="709"/>
        <w:jc w:val="both"/>
        <w:rPr>
          <w:rFonts w:ascii="Tahoma" w:eastAsiaTheme="minorHAnsi" w:hAnsi="Tahoma" w:cs="Tahoma"/>
          <w:sz w:val="20"/>
          <w:szCs w:val="20"/>
        </w:rPr>
      </w:pPr>
      <w:r w:rsidRPr="00513CA4">
        <w:rPr>
          <w:rFonts w:ascii="Tahoma" w:eastAsiaTheme="minorHAnsi" w:hAnsi="Tahoma" w:cs="Tahoma"/>
          <w:sz w:val="20"/>
          <w:szCs w:val="20"/>
        </w:rPr>
        <w:t>Выписка с почтового сервера направляющей Стороны, подписанная ее уполномоченным лицом, является пригодным для предъявления в суде доказательством направления направляющей Стороной на адрес электронной почты принимающей Стороны и получения принимающей Стороной соответствующего сообщения.</w:t>
      </w:r>
    </w:p>
    <w:p w14:paraId="61806C2A" w14:textId="77777777" w:rsidR="00513CA4" w:rsidRPr="0076118B" w:rsidRDefault="00513CA4" w:rsidP="008813C1">
      <w:pPr>
        <w:pStyle w:val="a3"/>
        <w:numPr>
          <w:ilvl w:val="1"/>
          <w:numId w:val="19"/>
        </w:numPr>
        <w:ind w:left="0" w:right="-284" w:firstLine="709"/>
        <w:jc w:val="both"/>
        <w:rPr>
          <w:rFonts w:ascii="Tahoma" w:eastAsia="Times New Roman" w:hAnsi="Tahoma" w:cs="Tahoma"/>
          <w:color w:val="000000"/>
          <w:sz w:val="20"/>
          <w:szCs w:val="20"/>
          <w:lang w:eastAsia="ru-RU"/>
        </w:rPr>
      </w:pPr>
      <w:r w:rsidRPr="00513CA4">
        <w:rPr>
          <w:rFonts w:ascii="Tahoma" w:eastAsiaTheme="minorHAnsi" w:hAnsi="Tahoma" w:cs="Tahoma"/>
          <w:sz w:val="20"/>
          <w:szCs w:val="20"/>
        </w:rPr>
        <w:t xml:space="preserve">Стороны, при обмене электронными документами, могут использовать </w:t>
      </w:r>
      <w:r w:rsidRPr="0076118B">
        <w:rPr>
          <w:rFonts w:ascii="Tahoma" w:eastAsia="Times New Roman" w:hAnsi="Tahoma" w:cs="Tahoma"/>
          <w:color w:val="000000"/>
          <w:sz w:val="20"/>
          <w:szCs w:val="20"/>
          <w:lang w:eastAsia="ru-RU"/>
        </w:rPr>
        <w:t>криптографические средства защиты информации, согласованные Сторонами дополнительно.</w:t>
      </w:r>
    </w:p>
    <w:p w14:paraId="16C25EDA" w14:textId="77777777" w:rsidR="00513CA4" w:rsidRPr="0076118B" w:rsidRDefault="00513CA4" w:rsidP="008813C1">
      <w:pPr>
        <w:pStyle w:val="a3"/>
        <w:numPr>
          <w:ilvl w:val="1"/>
          <w:numId w:val="19"/>
        </w:numPr>
        <w:ind w:left="0" w:right="-284" w:firstLine="709"/>
        <w:jc w:val="both"/>
        <w:rPr>
          <w:rFonts w:ascii="Tahoma" w:eastAsia="Times New Roman" w:hAnsi="Tahoma" w:cs="Tahoma"/>
          <w:color w:val="000000"/>
          <w:sz w:val="20"/>
          <w:szCs w:val="20"/>
          <w:lang w:eastAsia="ru-RU"/>
        </w:rPr>
      </w:pPr>
      <w:r w:rsidRPr="0076118B">
        <w:rPr>
          <w:rFonts w:ascii="Tahoma" w:eastAsia="Times New Roman" w:hAnsi="Tahoma" w:cs="Tahoma"/>
          <w:color w:val="000000"/>
          <w:sz w:val="20"/>
          <w:szCs w:val="20"/>
          <w:lang w:eastAsia="ru-RU"/>
        </w:rPr>
        <w:lastRenderedPageBreak/>
        <w:t>Также Стороны пришли к соглашению, что обмен электронными документами и сообщениями в средствах передачи сообщений Telegram, Skype, WhatsApp и иных средствах мгновенной коммуникации не является официальной перепиской Сторон (в том числе, в случае осуществления такой переписки уполномоченными лицами/сотрудниками Сторон, информация о которых отражена в настоящем Договоре или в переписке по адресам электронной почты, указанным в настоящем Договоре) и не имеет юридической силы, в том числе в случае судебного разбирательства.</w:t>
      </w:r>
    </w:p>
    <w:p w14:paraId="39BD91A2" w14:textId="77777777" w:rsidR="00174C6D" w:rsidRPr="0076118B" w:rsidRDefault="00513CA4" w:rsidP="00C36D92">
      <w:pPr>
        <w:pStyle w:val="a3"/>
        <w:numPr>
          <w:ilvl w:val="2"/>
          <w:numId w:val="19"/>
        </w:numPr>
        <w:ind w:left="0" w:right="-284" w:firstLine="709"/>
        <w:jc w:val="both"/>
        <w:rPr>
          <w:rFonts w:ascii="Tahoma" w:eastAsia="Times New Roman" w:hAnsi="Tahoma" w:cs="Tahoma"/>
          <w:color w:val="000000"/>
          <w:sz w:val="20"/>
          <w:szCs w:val="20"/>
          <w:lang w:eastAsia="ru-RU"/>
        </w:rPr>
      </w:pPr>
      <w:r w:rsidRPr="0076118B">
        <w:rPr>
          <w:rFonts w:ascii="Tahoma" w:eastAsia="Times New Roman" w:hAnsi="Tahoma" w:cs="Tahoma"/>
          <w:color w:val="000000"/>
          <w:sz w:val="20"/>
          <w:szCs w:val="20"/>
          <w:lang w:eastAsia="ru-RU"/>
        </w:rPr>
        <w:t xml:space="preserve">Подписание </w:t>
      </w:r>
      <w:r w:rsidR="00174C6D" w:rsidRPr="0076118B">
        <w:rPr>
          <w:rFonts w:ascii="Tahoma" w:eastAsia="Times New Roman" w:hAnsi="Tahoma" w:cs="Tahoma"/>
          <w:color w:val="000000"/>
          <w:sz w:val="20"/>
          <w:szCs w:val="20"/>
          <w:lang w:eastAsia="ru-RU"/>
        </w:rPr>
        <w:t>усиленной квалифицированной электронной подписью:</w:t>
      </w:r>
    </w:p>
    <w:p w14:paraId="3888D5C9" w14:textId="77777777" w:rsidR="00513CA4" w:rsidRPr="0076118B" w:rsidRDefault="00513CA4" w:rsidP="00C36D92">
      <w:pPr>
        <w:pStyle w:val="a3"/>
        <w:numPr>
          <w:ilvl w:val="2"/>
          <w:numId w:val="19"/>
        </w:numPr>
        <w:ind w:left="0" w:right="-284" w:firstLine="709"/>
        <w:jc w:val="both"/>
        <w:rPr>
          <w:rFonts w:ascii="Tahoma" w:eastAsia="Times New Roman" w:hAnsi="Tahoma" w:cs="Tahoma"/>
          <w:color w:val="000000"/>
          <w:sz w:val="20"/>
          <w:szCs w:val="20"/>
          <w:lang w:eastAsia="ru-RU"/>
        </w:rPr>
      </w:pPr>
      <w:r w:rsidRPr="0076118B">
        <w:rPr>
          <w:rFonts w:ascii="Tahoma" w:eastAsia="Times New Roman" w:hAnsi="Tahoma" w:cs="Tahoma"/>
          <w:color w:val="000000"/>
          <w:sz w:val="20"/>
          <w:szCs w:val="20"/>
          <w:lang w:eastAsia="ru-RU"/>
        </w:rPr>
        <w:t>Настоящим Стороны установили, что письменная форма сделки считается соблюденной Сторонами, и Договор считается подписанным, а также все приложения и дополнения к Договору, иные сопутствующие ему документы, если они будут представлены Исполнителем в электронном виде и заверены усиленной квалифицированной электронной подписью представителя Стороны Договора в соответствии с требованиями Федерального закона от 06.04.2011 N 63-ФЗ «Об электронной подписи».</w:t>
      </w:r>
    </w:p>
    <w:p w14:paraId="747E4301" w14:textId="77777777" w:rsidR="00513CA4" w:rsidRPr="0076118B" w:rsidRDefault="00513CA4" w:rsidP="008813C1">
      <w:pPr>
        <w:pStyle w:val="a3"/>
        <w:numPr>
          <w:ilvl w:val="2"/>
          <w:numId w:val="19"/>
        </w:numPr>
        <w:ind w:left="0" w:right="-284" w:firstLine="709"/>
        <w:jc w:val="both"/>
        <w:rPr>
          <w:rFonts w:ascii="Tahoma" w:eastAsia="Times New Roman" w:hAnsi="Tahoma" w:cs="Tahoma"/>
          <w:color w:val="000000"/>
          <w:sz w:val="20"/>
          <w:szCs w:val="20"/>
          <w:lang w:eastAsia="ru-RU"/>
        </w:rPr>
      </w:pPr>
      <w:r w:rsidRPr="0076118B">
        <w:rPr>
          <w:rFonts w:ascii="Tahoma" w:eastAsia="Times New Roman" w:hAnsi="Tahoma" w:cs="Tahoma"/>
          <w:color w:val="000000"/>
          <w:sz w:val="20"/>
          <w:szCs w:val="20"/>
          <w:lang w:eastAsia="ru-RU"/>
        </w:rPr>
        <w:t>Стороны признают, что электронные документы, подписанные усиленной квалифицированной электронной подписью полномочными представителями Сторон, равнозначны документам на бумажных носителях, подписанным собственноручной подписью каждой из Сторон. Такие документы признаются Заказчиком и Исполнителем и могут быть использованы в качестве доказательства при разрешении споров в суде.</w:t>
      </w:r>
    </w:p>
    <w:p w14:paraId="2ADD660A" w14:textId="77777777" w:rsidR="00513CA4" w:rsidRPr="0076118B" w:rsidRDefault="00513CA4" w:rsidP="008813C1">
      <w:pPr>
        <w:pStyle w:val="a3"/>
        <w:numPr>
          <w:ilvl w:val="1"/>
          <w:numId w:val="19"/>
        </w:numPr>
        <w:ind w:left="0" w:right="-284" w:firstLine="709"/>
        <w:jc w:val="both"/>
        <w:rPr>
          <w:rFonts w:ascii="Tahoma" w:eastAsia="Times New Roman" w:hAnsi="Tahoma" w:cs="Tahoma"/>
          <w:color w:val="000000"/>
          <w:sz w:val="20"/>
          <w:szCs w:val="20"/>
          <w:lang w:eastAsia="ru-RU"/>
        </w:rPr>
      </w:pPr>
      <w:r w:rsidRPr="0076118B">
        <w:rPr>
          <w:rFonts w:ascii="Tahoma" w:eastAsia="Times New Roman" w:hAnsi="Tahoma" w:cs="Tahoma"/>
          <w:color w:val="000000"/>
          <w:sz w:val="20"/>
          <w:szCs w:val="20"/>
          <w:lang w:eastAsia="ru-RU"/>
        </w:rPr>
        <w:t xml:space="preserve">Настоящий Договор регулируется гражданским законодательством Российской Федерации и толкуется в соответствии с ним. </w:t>
      </w:r>
    </w:p>
    <w:p w14:paraId="0AA05E09" w14:textId="77777777" w:rsidR="00513CA4" w:rsidRPr="0076118B" w:rsidRDefault="00513CA4" w:rsidP="008813C1">
      <w:pPr>
        <w:pStyle w:val="a3"/>
        <w:numPr>
          <w:ilvl w:val="1"/>
          <w:numId w:val="19"/>
        </w:numPr>
        <w:ind w:left="0" w:right="-284" w:firstLine="709"/>
        <w:jc w:val="both"/>
        <w:rPr>
          <w:rFonts w:ascii="Tahoma" w:eastAsia="Times New Roman" w:hAnsi="Tahoma" w:cs="Tahoma"/>
          <w:color w:val="000000"/>
          <w:sz w:val="20"/>
          <w:szCs w:val="20"/>
          <w:lang w:eastAsia="ru-RU"/>
        </w:rPr>
      </w:pPr>
      <w:r w:rsidRPr="0076118B">
        <w:rPr>
          <w:rFonts w:ascii="Tahoma" w:eastAsia="Times New Roman" w:hAnsi="Tahoma" w:cs="Tahoma"/>
          <w:color w:val="000000"/>
          <w:sz w:val="20"/>
          <w:szCs w:val="20"/>
          <w:lang w:eastAsia="ru-RU"/>
        </w:rPr>
        <w:t>Все приложения, изменения и дополнения к настоящему Договору являются его неотъемлемыми частями и составляются в двух идентичных экземплярах, имеющих равную юридическую силу, по одному для каждой из Сторон.</w:t>
      </w:r>
    </w:p>
    <w:p w14:paraId="45442EED" w14:textId="77777777" w:rsidR="00513CA4" w:rsidRPr="0076118B" w:rsidRDefault="00513CA4" w:rsidP="0076118B">
      <w:pPr>
        <w:pStyle w:val="a3"/>
        <w:numPr>
          <w:ilvl w:val="1"/>
          <w:numId w:val="19"/>
        </w:numPr>
        <w:spacing w:after="0"/>
        <w:ind w:left="0" w:right="-284" w:firstLine="709"/>
        <w:jc w:val="both"/>
        <w:rPr>
          <w:rFonts w:ascii="Tahoma" w:eastAsia="Times New Roman" w:hAnsi="Tahoma" w:cs="Tahoma"/>
          <w:color w:val="000000"/>
          <w:sz w:val="20"/>
          <w:szCs w:val="20"/>
          <w:lang w:eastAsia="ru-RU"/>
        </w:rPr>
      </w:pPr>
      <w:r w:rsidRPr="0076118B">
        <w:rPr>
          <w:rFonts w:ascii="Tahoma" w:eastAsia="Times New Roman" w:hAnsi="Tahoma" w:cs="Tahoma"/>
          <w:color w:val="000000"/>
          <w:sz w:val="20"/>
          <w:szCs w:val="20"/>
          <w:lang w:eastAsia="ru-RU"/>
        </w:rPr>
        <w:t>Настоящий Договор составлен и подписан на русском языке в двух идентичных экземплярах, имеющих равную юридическую силу, по одному для каждой из Сторон.</w:t>
      </w:r>
    </w:p>
    <w:p w14:paraId="63C901A7" w14:textId="77777777" w:rsidR="009D0E16" w:rsidRPr="0076118B" w:rsidRDefault="009D0E16" w:rsidP="00696293">
      <w:pPr>
        <w:pStyle w:val="NormalWeb1"/>
        <w:numPr>
          <w:ilvl w:val="1"/>
          <w:numId w:val="19"/>
        </w:numPr>
        <w:spacing w:before="0" w:beforeAutospacing="0" w:after="0" w:afterAutospacing="0" w:line="240" w:lineRule="auto"/>
        <w:ind w:left="0" w:right="-142" w:firstLine="709"/>
        <w:jc w:val="both"/>
        <w:rPr>
          <w:rFonts w:ascii="Tahoma" w:hAnsi="Tahoma" w:cs="Tahoma"/>
          <w:sz w:val="20"/>
          <w:szCs w:val="20"/>
          <w:specVanish/>
        </w:rPr>
      </w:pPr>
      <w:r w:rsidRPr="0076118B">
        <w:rPr>
          <w:rFonts w:ascii="Tahoma" w:hAnsi="Tahoma" w:cs="Tahoma"/>
          <w:sz w:val="20"/>
          <w:szCs w:val="20"/>
          <w:specVanish/>
        </w:rPr>
        <w:t>По всем иным вопросам, не предусмотренным настоящим Договором, Стороны руководствуются действующим законодательством Российской Федерации.</w:t>
      </w:r>
    </w:p>
    <w:p w14:paraId="31514F6B" w14:textId="77777777" w:rsidR="00906A63" w:rsidRPr="0076118B" w:rsidRDefault="00906A63" w:rsidP="00696293">
      <w:pPr>
        <w:pStyle w:val="NormalWeb1"/>
        <w:spacing w:before="0" w:beforeAutospacing="0" w:after="0" w:afterAutospacing="0" w:line="240" w:lineRule="auto"/>
        <w:ind w:right="-142" w:firstLine="709"/>
        <w:jc w:val="both"/>
        <w:rPr>
          <w:rFonts w:ascii="Tahoma" w:hAnsi="Tahoma" w:cs="Tahoma"/>
          <w:sz w:val="20"/>
          <w:szCs w:val="20"/>
          <w:specVanish/>
        </w:rPr>
      </w:pPr>
    </w:p>
    <w:p w14:paraId="176076FE" w14:textId="77777777" w:rsidR="00906A63" w:rsidRPr="00696293" w:rsidRDefault="00906A63" w:rsidP="00696293">
      <w:pPr>
        <w:pStyle w:val="a3"/>
        <w:numPr>
          <w:ilvl w:val="0"/>
          <w:numId w:val="1"/>
        </w:numPr>
        <w:tabs>
          <w:tab w:val="left" w:pos="851"/>
        </w:tabs>
        <w:spacing w:after="0" w:line="240" w:lineRule="auto"/>
        <w:ind w:left="0" w:firstLine="709"/>
        <w:jc w:val="center"/>
        <w:rPr>
          <w:rFonts w:ascii="Tahoma" w:hAnsi="Tahoma" w:cs="Tahoma"/>
          <w:b/>
          <w:sz w:val="20"/>
          <w:szCs w:val="20"/>
        </w:rPr>
      </w:pPr>
      <w:r w:rsidRPr="00696293">
        <w:rPr>
          <w:rFonts w:ascii="Tahoma" w:eastAsia="Times New Roman" w:hAnsi="Tahoma" w:cs="Tahoma"/>
          <w:b/>
          <w:sz w:val="20"/>
          <w:szCs w:val="20"/>
          <w:lang w:eastAsia="ru-RU"/>
        </w:rPr>
        <w:t>Антикоррупционная</w:t>
      </w:r>
      <w:r w:rsidRPr="00696293">
        <w:rPr>
          <w:rFonts w:ascii="Tahoma" w:hAnsi="Tahoma" w:cs="Tahoma"/>
          <w:b/>
          <w:sz w:val="20"/>
          <w:szCs w:val="20"/>
        </w:rPr>
        <w:t xml:space="preserve"> оговорка </w:t>
      </w:r>
    </w:p>
    <w:p w14:paraId="6AC1ADCF" w14:textId="77777777" w:rsidR="00906A63" w:rsidRPr="00696293" w:rsidRDefault="00906A63" w:rsidP="00696293">
      <w:pPr>
        <w:pStyle w:val="a3"/>
        <w:numPr>
          <w:ilvl w:val="0"/>
          <w:numId w:val="19"/>
        </w:numPr>
        <w:spacing w:after="0" w:line="240" w:lineRule="auto"/>
        <w:ind w:left="0" w:right="-142" w:firstLine="709"/>
        <w:contextualSpacing w:val="0"/>
        <w:jc w:val="both"/>
        <w:rPr>
          <w:rFonts w:ascii="Tahoma" w:eastAsia="Times New Roman" w:hAnsi="Tahoma" w:cs="Tahoma"/>
          <w:vanish/>
          <w:color w:val="000000"/>
          <w:sz w:val="20"/>
          <w:szCs w:val="20"/>
          <w:lang w:eastAsia="ru-RU"/>
        </w:rPr>
      </w:pPr>
    </w:p>
    <w:p w14:paraId="2335DF9A" w14:textId="77777777" w:rsidR="00906A63" w:rsidRPr="00696293" w:rsidRDefault="00906A63" w:rsidP="00696293">
      <w:pPr>
        <w:pStyle w:val="NormalWeb1"/>
        <w:numPr>
          <w:ilvl w:val="1"/>
          <w:numId w:val="19"/>
        </w:numPr>
        <w:spacing w:before="0" w:beforeAutospacing="0" w:after="0" w:afterAutospacing="0" w:line="240" w:lineRule="auto"/>
        <w:ind w:left="0" w:right="-142" w:firstLine="709"/>
        <w:jc w:val="both"/>
        <w:rPr>
          <w:rFonts w:ascii="Tahoma" w:hAnsi="Tahoma" w:cs="Tahoma"/>
          <w:sz w:val="20"/>
          <w:szCs w:val="20"/>
        </w:rPr>
      </w:pPr>
      <w:r w:rsidRPr="00696293">
        <w:rPr>
          <w:rFonts w:ascii="Tahoma" w:hAnsi="Tahoma" w:cs="Tahoma"/>
          <w:sz w:val="20"/>
          <w:szCs w:val="20"/>
        </w:rPr>
        <w:t xml:space="preserve">При исполнении своих обязательств по настоящему Договору Стороны, их аффилированные лица, работники или посредники гарантируют, что соблюдают антикоррупционное законодательство РФ, не осуществляют действий, квалифицируемых применимым законодательством, как коррупционные, в том числе, но не ограничиваясь, дачу, получение взятки, посредничество во взяточничестве, злоупотребление служебным положением или полномочиями, коммерческий подкуп, не выплачивают, не предлагают выплатить и не разрешают выплату каких-либо денежных средств или передачу ценностей, прямо или косвенно, в любой форме, в том числе в виде подарков, предоставления прав, услуг, имущества любым лицам, для оказания влияния на действия или решения этих лиц с целью получить какие-либо неправомерные преимущества и выгоды для себя или третьих лиц или иные неправомерные цели, а также что каждой Стороной были приняты все разумные меры для недопущения подобных действий со стороны третьих лиц, находящихся под её контролем или определяющим влиянием. </w:t>
      </w:r>
    </w:p>
    <w:p w14:paraId="64CFE505" w14:textId="77777777" w:rsidR="00906A63" w:rsidRPr="00696293" w:rsidRDefault="00906A63" w:rsidP="00696293">
      <w:pPr>
        <w:pStyle w:val="NormalWeb1"/>
        <w:numPr>
          <w:ilvl w:val="1"/>
          <w:numId w:val="19"/>
        </w:numPr>
        <w:spacing w:before="0" w:beforeAutospacing="0" w:after="0" w:afterAutospacing="0" w:line="240" w:lineRule="auto"/>
        <w:ind w:left="0" w:right="-142" w:firstLine="709"/>
        <w:jc w:val="both"/>
        <w:rPr>
          <w:rFonts w:ascii="Tahoma" w:hAnsi="Tahoma" w:cs="Tahoma"/>
          <w:sz w:val="20"/>
          <w:szCs w:val="20"/>
        </w:rPr>
      </w:pPr>
      <w:r w:rsidRPr="00696293">
        <w:rPr>
          <w:rFonts w:ascii="Tahoma" w:hAnsi="Tahoma" w:cs="Tahoma"/>
          <w:sz w:val="20"/>
          <w:szCs w:val="20"/>
        </w:rPr>
        <w:t xml:space="preserve">При наличии у одной из Сторон оснований полагать, что другой Стороной допущено существенное или неоднократное нарушение пункта 10.1, она должна соответствующим образом уведомить об этом другую Сторону и потребовать от данной Стороны в разумные сроки принять необходимые меры для устранения нарушений и сообщить ей о них. В случае непринятия нарушившей Стороной необходимых мер для устранения нарушений или невозможности принятия подобных мер она вправе ссылаться в качестве возражений на то, что к моменту появления доказательств нарушения(-ий) ею были приняты достаточные превентивные антикоррупционные меры. </w:t>
      </w:r>
    </w:p>
    <w:p w14:paraId="1691D500" w14:textId="77777777" w:rsidR="00906A63" w:rsidRPr="00696293" w:rsidRDefault="00906A63" w:rsidP="00696293">
      <w:pPr>
        <w:pStyle w:val="NormalWeb1"/>
        <w:numPr>
          <w:ilvl w:val="1"/>
          <w:numId w:val="19"/>
        </w:numPr>
        <w:spacing w:before="0" w:beforeAutospacing="0" w:after="0" w:afterAutospacing="0" w:line="240" w:lineRule="auto"/>
        <w:ind w:left="0" w:right="-142" w:firstLine="709"/>
        <w:jc w:val="both"/>
        <w:rPr>
          <w:rFonts w:ascii="Tahoma" w:hAnsi="Tahoma" w:cs="Tahoma"/>
          <w:sz w:val="20"/>
          <w:szCs w:val="20"/>
        </w:rPr>
      </w:pPr>
      <w:r w:rsidRPr="00696293">
        <w:rPr>
          <w:rFonts w:ascii="Tahoma" w:hAnsi="Tahoma" w:cs="Tahoma"/>
          <w:sz w:val="20"/>
          <w:szCs w:val="20"/>
        </w:rPr>
        <w:t>В случае непринятия мер по устранению нарушений или (в зависимости от ситуации) непредставления убедительных доказательств возражений нарушившей Стороны первая Сторона вправе по своему усмотрению приостановить или прекратить действие Договора, при этом все суммы, причитающиеся к выплате по Договору на момент приостановления или прекращения его действия, подлежат выплате в той мере, в которой это допускается действующим законодательством, в том числе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73A50EDA" w14:textId="77777777" w:rsidR="009D0E16" w:rsidRPr="00696293" w:rsidRDefault="009D0E16" w:rsidP="00696293">
      <w:pPr>
        <w:pStyle w:val="NormalWeb1"/>
        <w:spacing w:before="0" w:beforeAutospacing="0" w:after="0" w:afterAutospacing="0" w:line="240" w:lineRule="auto"/>
        <w:ind w:right="-142" w:firstLine="709"/>
        <w:jc w:val="both"/>
        <w:rPr>
          <w:rFonts w:ascii="Tahoma" w:hAnsi="Tahoma" w:cs="Tahoma"/>
          <w:color w:val="auto"/>
          <w:sz w:val="20"/>
          <w:szCs w:val="20"/>
          <w:specVanish/>
        </w:rPr>
      </w:pPr>
    </w:p>
    <w:p w14:paraId="1E37C7B2" w14:textId="77777777" w:rsidR="009D0E16" w:rsidRPr="00696293" w:rsidRDefault="009D0E16" w:rsidP="00696293">
      <w:pPr>
        <w:pStyle w:val="a3"/>
        <w:numPr>
          <w:ilvl w:val="0"/>
          <w:numId w:val="1"/>
        </w:numPr>
        <w:tabs>
          <w:tab w:val="left" w:pos="851"/>
        </w:tabs>
        <w:spacing w:after="0" w:line="240" w:lineRule="auto"/>
        <w:ind w:left="0" w:firstLine="709"/>
        <w:jc w:val="center"/>
        <w:rPr>
          <w:rFonts w:ascii="Tahoma" w:hAnsi="Tahoma" w:cs="Tahoma"/>
          <w:b/>
          <w:sz w:val="20"/>
          <w:szCs w:val="20"/>
        </w:rPr>
      </w:pPr>
      <w:r w:rsidRPr="00696293">
        <w:rPr>
          <w:rFonts w:ascii="Tahoma" w:hAnsi="Tahoma" w:cs="Tahoma"/>
          <w:b/>
          <w:sz w:val="20"/>
          <w:szCs w:val="20"/>
        </w:rPr>
        <w:t>СПИСОК ПРИЛОЖЕНИЙ</w:t>
      </w:r>
    </w:p>
    <w:tbl>
      <w:tblPr>
        <w:tblW w:w="9894" w:type="dxa"/>
        <w:tblInd w:w="-5" w:type="dxa"/>
        <w:tblLook w:val="04A0" w:firstRow="1" w:lastRow="0" w:firstColumn="1" w:lastColumn="0" w:noHBand="0" w:noVBand="1"/>
      </w:tblPr>
      <w:tblGrid>
        <w:gridCol w:w="1814"/>
        <w:gridCol w:w="8080"/>
      </w:tblGrid>
      <w:tr w:rsidR="009D0E16" w:rsidRPr="00696293" w14:paraId="2EBE6D84" w14:textId="77777777" w:rsidTr="001C7621">
        <w:tc>
          <w:tcPr>
            <w:tcW w:w="1814" w:type="dxa"/>
          </w:tcPr>
          <w:p w14:paraId="5CF4ACF0" w14:textId="77777777" w:rsidR="009D0E16" w:rsidRPr="00696293" w:rsidRDefault="009D0E16" w:rsidP="0076118B">
            <w:pPr>
              <w:pStyle w:val="a3"/>
              <w:spacing w:after="0" w:line="240" w:lineRule="auto"/>
              <w:ind w:left="0" w:firstLine="142"/>
              <w:jc w:val="both"/>
              <w:rPr>
                <w:rFonts w:ascii="Tahoma" w:hAnsi="Tahoma" w:cs="Tahoma"/>
                <w:sz w:val="20"/>
                <w:szCs w:val="20"/>
              </w:rPr>
            </w:pPr>
            <w:r w:rsidRPr="00696293">
              <w:rPr>
                <w:rFonts w:ascii="Tahoma" w:hAnsi="Tahoma" w:cs="Tahoma"/>
                <w:sz w:val="20"/>
                <w:szCs w:val="20"/>
              </w:rPr>
              <w:lastRenderedPageBreak/>
              <w:t>Приложение 1</w:t>
            </w:r>
          </w:p>
        </w:tc>
        <w:tc>
          <w:tcPr>
            <w:tcW w:w="8080" w:type="dxa"/>
          </w:tcPr>
          <w:p w14:paraId="319B52A6" w14:textId="468D5AFB" w:rsidR="009D0E16" w:rsidRPr="00696293" w:rsidRDefault="009D0E16" w:rsidP="0076118B">
            <w:pPr>
              <w:spacing w:after="0" w:line="240" w:lineRule="auto"/>
              <w:ind w:firstLine="28"/>
              <w:jc w:val="both"/>
              <w:rPr>
                <w:rFonts w:ascii="Tahoma" w:hAnsi="Tahoma" w:cs="Tahoma"/>
                <w:sz w:val="20"/>
                <w:szCs w:val="20"/>
              </w:rPr>
            </w:pPr>
            <w:r w:rsidRPr="00696293">
              <w:rPr>
                <w:rFonts w:ascii="Tahoma" w:hAnsi="Tahoma" w:cs="Tahoma"/>
                <w:sz w:val="20"/>
                <w:szCs w:val="20"/>
              </w:rPr>
              <w:t>«</w:t>
            </w:r>
            <w:r w:rsidR="00270F36" w:rsidRPr="00696293">
              <w:rPr>
                <w:rFonts w:ascii="Tahoma" w:hAnsi="Tahoma" w:cs="Tahoma"/>
                <w:sz w:val="20"/>
                <w:szCs w:val="20"/>
              </w:rPr>
              <w:t>Подробная таблица убираемых внутренних помещений и прилегающей территории» с расчетом общей стоимости выполняемых работ/оказываемых услуг</w:t>
            </w:r>
            <w:r w:rsidRPr="00696293">
              <w:rPr>
                <w:rFonts w:ascii="Tahoma" w:hAnsi="Tahoma" w:cs="Tahoma"/>
                <w:sz w:val="20"/>
                <w:szCs w:val="20"/>
              </w:rPr>
              <w:t>»</w:t>
            </w:r>
            <w:r w:rsidR="001C7621" w:rsidRPr="00696293">
              <w:rPr>
                <w:rFonts w:ascii="Tahoma" w:hAnsi="Tahoma" w:cs="Tahoma"/>
                <w:sz w:val="20"/>
                <w:szCs w:val="20"/>
              </w:rPr>
              <w:t xml:space="preserve"> и «Перечень УС, банкоматов Заказчик</w:t>
            </w:r>
            <w:r w:rsidR="0076118B">
              <w:rPr>
                <w:rFonts w:ascii="Tahoma" w:hAnsi="Tahoma" w:cs="Tahoma"/>
                <w:sz w:val="20"/>
                <w:szCs w:val="20"/>
              </w:rPr>
              <w:t>а, расположенных на территории Б</w:t>
            </w:r>
            <w:r w:rsidR="001C7621" w:rsidRPr="00696293">
              <w:rPr>
                <w:rFonts w:ascii="Tahoma" w:hAnsi="Tahoma" w:cs="Tahoma"/>
                <w:sz w:val="20"/>
                <w:szCs w:val="20"/>
              </w:rPr>
              <w:t>анка и на территории сторонних организаций»</w:t>
            </w:r>
          </w:p>
        </w:tc>
      </w:tr>
      <w:tr w:rsidR="009D0E16" w:rsidRPr="00696293" w14:paraId="599B1B16" w14:textId="77777777" w:rsidTr="001C7621">
        <w:tc>
          <w:tcPr>
            <w:tcW w:w="1814" w:type="dxa"/>
          </w:tcPr>
          <w:p w14:paraId="5A7C382B" w14:textId="77777777" w:rsidR="009D0E16" w:rsidRPr="00696293" w:rsidRDefault="009D0E16" w:rsidP="0076118B">
            <w:pPr>
              <w:pStyle w:val="a3"/>
              <w:spacing w:after="0" w:line="240" w:lineRule="auto"/>
              <w:ind w:left="0" w:firstLine="142"/>
              <w:jc w:val="both"/>
              <w:rPr>
                <w:rFonts w:ascii="Tahoma" w:hAnsi="Tahoma" w:cs="Tahoma"/>
                <w:sz w:val="20"/>
                <w:szCs w:val="20"/>
              </w:rPr>
            </w:pPr>
            <w:r w:rsidRPr="00696293">
              <w:rPr>
                <w:rFonts w:ascii="Tahoma" w:hAnsi="Tahoma" w:cs="Tahoma"/>
                <w:sz w:val="20"/>
                <w:szCs w:val="20"/>
              </w:rPr>
              <w:t>Приложение 2</w:t>
            </w:r>
          </w:p>
        </w:tc>
        <w:tc>
          <w:tcPr>
            <w:tcW w:w="8080" w:type="dxa"/>
          </w:tcPr>
          <w:p w14:paraId="6A83B3F1" w14:textId="77777777" w:rsidR="009D0E16" w:rsidRPr="00696293" w:rsidRDefault="00415D39" w:rsidP="0076118B">
            <w:pPr>
              <w:pStyle w:val="a3"/>
              <w:spacing w:after="0" w:line="240" w:lineRule="auto"/>
              <w:ind w:left="0"/>
              <w:jc w:val="both"/>
              <w:rPr>
                <w:rFonts w:ascii="Tahoma" w:hAnsi="Tahoma" w:cs="Tahoma"/>
                <w:sz w:val="20"/>
                <w:szCs w:val="20"/>
              </w:rPr>
            </w:pPr>
            <w:r w:rsidRPr="00696293">
              <w:rPr>
                <w:rFonts w:ascii="Tahoma" w:hAnsi="Tahoma" w:cs="Tahoma"/>
                <w:sz w:val="20"/>
                <w:szCs w:val="20"/>
              </w:rPr>
              <w:t xml:space="preserve">«Технологическая программа уборки». </w:t>
            </w:r>
          </w:p>
        </w:tc>
      </w:tr>
      <w:tr w:rsidR="001633F4" w:rsidRPr="00696293" w14:paraId="788A5136" w14:textId="77777777" w:rsidTr="001C7621">
        <w:tc>
          <w:tcPr>
            <w:tcW w:w="1814" w:type="dxa"/>
          </w:tcPr>
          <w:p w14:paraId="2E6B0278" w14:textId="11D7123E" w:rsidR="009D0E16" w:rsidRPr="00696293" w:rsidRDefault="009D0E16" w:rsidP="0076118B">
            <w:pPr>
              <w:pStyle w:val="a3"/>
              <w:spacing w:after="0" w:line="240" w:lineRule="auto"/>
              <w:ind w:left="0" w:firstLine="142"/>
              <w:jc w:val="both"/>
              <w:rPr>
                <w:rFonts w:ascii="Tahoma" w:hAnsi="Tahoma" w:cs="Tahoma"/>
                <w:sz w:val="20"/>
                <w:szCs w:val="20"/>
              </w:rPr>
            </w:pPr>
            <w:r w:rsidRPr="00696293">
              <w:rPr>
                <w:rFonts w:ascii="Tahoma" w:hAnsi="Tahoma" w:cs="Tahoma"/>
                <w:sz w:val="20"/>
                <w:szCs w:val="20"/>
              </w:rPr>
              <w:t>Приложение</w:t>
            </w:r>
            <w:r w:rsidR="0076118B">
              <w:rPr>
                <w:rFonts w:ascii="Tahoma" w:hAnsi="Tahoma" w:cs="Tahoma"/>
                <w:sz w:val="20"/>
                <w:szCs w:val="20"/>
              </w:rPr>
              <w:t xml:space="preserve"> 3</w:t>
            </w:r>
          </w:p>
        </w:tc>
        <w:tc>
          <w:tcPr>
            <w:tcW w:w="8080" w:type="dxa"/>
          </w:tcPr>
          <w:p w14:paraId="5A4A8983" w14:textId="77777777" w:rsidR="009D0E16" w:rsidRPr="00696293" w:rsidRDefault="00415D39" w:rsidP="0076118B">
            <w:pPr>
              <w:pStyle w:val="a3"/>
              <w:spacing w:after="0" w:line="240" w:lineRule="auto"/>
              <w:ind w:left="0"/>
              <w:jc w:val="both"/>
              <w:rPr>
                <w:rFonts w:ascii="Tahoma" w:hAnsi="Tahoma" w:cs="Tahoma"/>
                <w:sz w:val="20"/>
                <w:szCs w:val="20"/>
              </w:rPr>
            </w:pPr>
            <w:r w:rsidRPr="00696293">
              <w:rPr>
                <w:rFonts w:ascii="Tahoma" w:hAnsi="Tahoma" w:cs="Tahoma"/>
                <w:sz w:val="20"/>
                <w:szCs w:val="20"/>
              </w:rPr>
              <w:t>«Расчет стоимости услуг по уборке за отчетный месяц».</w:t>
            </w:r>
          </w:p>
        </w:tc>
      </w:tr>
      <w:tr w:rsidR="00245D15" w:rsidRPr="00696293" w14:paraId="58AC5AFC" w14:textId="77777777" w:rsidTr="001C7621">
        <w:tc>
          <w:tcPr>
            <w:tcW w:w="1814" w:type="dxa"/>
          </w:tcPr>
          <w:p w14:paraId="6D5A70A9" w14:textId="77777777" w:rsidR="00245D15" w:rsidRPr="00696293" w:rsidRDefault="00245D15" w:rsidP="0076118B">
            <w:pPr>
              <w:pStyle w:val="a3"/>
              <w:spacing w:after="0" w:line="240" w:lineRule="auto"/>
              <w:ind w:left="0" w:firstLine="142"/>
              <w:jc w:val="both"/>
              <w:rPr>
                <w:rFonts w:ascii="Tahoma" w:hAnsi="Tahoma" w:cs="Tahoma"/>
                <w:sz w:val="20"/>
                <w:szCs w:val="20"/>
              </w:rPr>
            </w:pPr>
            <w:r w:rsidRPr="00696293">
              <w:rPr>
                <w:rFonts w:ascii="Tahoma" w:hAnsi="Tahoma" w:cs="Tahoma"/>
                <w:sz w:val="20"/>
                <w:szCs w:val="20"/>
              </w:rPr>
              <w:t>Приложение 4</w:t>
            </w:r>
          </w:p>
        </w:tc>
        <w:tc>
          <w:tcPr>
            <w:tcW w:w="8080" w:type="dxa"/>
          </w:tcPr>
          <w:p w14:paraId="41A100E6" w14:textId="77777777" w:rsidR="00245D15" w:rsidRPr="00696293" w:rsidRDefault="00415D39" w:rsidP="0076118B">
            <w:pPr>
              <w:pStyle w:val="a3"/>
              <w:spacing w:after="0" w:line="240" w:lineRule="auto"/>
              <w:ind w:left="0"/>
              <w:jc w:val="both"/>
              <w:rPr>
                <w:rFonts w:ascii="Tahoma" w:hAnsi="Tahoma" w:cs="Tahoma"/>
                <w:sz w:val="20"/>
                <w:szCs w:val="20"/>
              </w:rPr>
            </w:pPr>
            <w:r w:rsidRPr="00696293">
              <w:rPr>
                <w:rFonts w:ascii="Tahoma" w:hAnsi="Tahoma" w:cs="Tahoma"/>
                <w:sz w:val="20"/>
                <w:szCs w:val="20"/>
              </w:rPr>
              <w:t>«Акт приема-передачи услуг (работ)».</w:t>
            </w:r>
          </w:p>
        </w:tc>
      </w:tr>
      <w:tr w:rsidR="001C7621" w:rsidRPr="00696293" w14:paraId="2988D487" w14:textId="77777777" w:rsidTr="001C7621">
        <w:tc>
          <w:tcPr>
            <w:tcW w:w="1814" w:type="dxa"/>
          </w:tcPr>
          <w:p w14:paraId="672B50CF" w14:textId="77777777" w:rsidR="001C7621" w:rsidRPr="00696293" w:rsidRDefault="001C7621" w:rsidP="0076118B">
            <w:pPr>
              <w:pStyle w:val="a3"/>
              <w:spacing w:after="0" w:line="240" w:lineRule="auto"/>
              <w:ind w:left="0" w:firstLine="142"/>
              <w:jc w:val="both"/>
              <w:rPr>
                <w:rFonts w:ascii="Tahoma" w:hAnsi="Tahoma" w:cs="Tahoma"/>
                <w:sz w:val="20"/>
                <w:szCs w:val="20"/>
              </w:rPr>
            </w:pPr>
            <w:r w:rsidRPr="00696293">
              <w:rPr>
                <w:rFonts w:ascii="Tahoma" w:hAnsi="Tahoma" w:cs="Tahoma"/>
                <w:sz w:val="20"/>
                <w:szCs w:val="20"/>
              </w:rPr>
              <w:t>Приложение 5</w:t>
            </w:r>
          </w:p>
        </w:tc>
        <w:tc>
          <w:tcPr>
            <w:tcW w:w="8080" w:type="dxa"/>
          </w:tcPr>
          <w:p w14:paraId="03C7F82F" w14:textId="77777777" w:rsidR="001C7621" w:rsidRPr="00696293" w:rsidRDefault="00415D39" w:rsidP="0076118B">
            <w:pPr>
              <w:pStyle w:val="a3"/>
              <w:spacing w:after="0" w:line="240" w:lineRule="auto"/>
              <w:ind w:left="0"/>
              <w:jc w:val="both"/>
              <w:rPr>
                <w:rFonts w:ascii="Tahoma" w:hAnsi="Tahoma" w:cs="Tahoma"/>
                <w:sz w:val="20"/>
                <w:szCs w:val="20"/>
              </w:rPr>
            </w:pPr>
            <w:r w:rsidRPr="00696293">
              <w:rPr>
                <w:rFonts w:ascii="Tahoma" w:hAnsi="Tahoma" w:cs="Tahoma"/>
                <w:sz w:val="20"/>
                <w:szCs w:val="20"/>
              </w:rPr>
              <w:t>«Акт приема объекта (ов)».</w:t>
            </w:r>
          </w:p>
        </w:tc>
      </w:tr>
      <w:tr w:rsidR="001C7621" w:rsidRPr="00696293" w14:paraId="26A21EE2" w14:textId="77777777" w:rsidTr="001C7621">
        <w:tc>
          <w:tcPr>
            <w:tcW w:w="1814" w:type="dxa"/>
          </w:tcPr>
          <w:p w14:paraId="014E1464" w14:textId="77777777" w:rsidR="001C7621" w:rsidRPr="00696293" w:rsidRDefault="001C7621" w:rsidP="0076118B">
            <w:pPr>
              <w:pStyle w:val="a3"/>
              <w:spacing w:after="0" w:line="240" w:lineRule="auto"/>
              <w:ind w:left="0" w:firstLine="142"/>
              <w:jc w:val="both"/>
              <w:rPr>
                <w:rFonts w:ascii="Tahoma" w:hAnsi="Tahoma" w:cs="Tahoma"/>
                <w:sz w:val="20"/>
                <w:szCs w:val="20"/>
              </w:rPr>
            </w:pPr>
            <w:r w:rsidRPr="00696293">
              <w:rPr>
                <w:rFonts w:ascii="Tahoma" w:hAnsi="Tahoma" w:cs="Tahoma"/>
                <w:sz w:val="20"/>
                <w:szCs w:val="20"/>
              </w:rPr>
              <w:t>Приложение 6</w:t>
            </w:r>
          </w:p>
        </w:tc>
        <w:tc>
          <w:tcPr>
            <w:tcW w:w="8080" w:type="dxa"/>
          </w:tcPr>
          <w:p w14:paraId="2B70EF89" w14:textId="77777777" w:rsidR="001C7621" w:rsidRPr="00696293" w:rsidRDefault="001C7621" w:rsidP="0076118B">
            <w:pPr>
              <w:pStyle w:val="a3"/>
              <w:spacing w:after="0" w:line="240" w:lineRule="auto"/>
              <w:ind w:left="0"/>
              <w:jc w:val="both"/>
              <w:rPr>
                <w:rFonts w:ascii="Tahoma" w:hAnsi="Tahoma" w:cs="Tahoma"/>
                <w:sz w:val="20"/>
                <w:szCs w:val="20"/>
              </w:rPr>
            </w:pPr>
            <w:r w:rsidRPr="00696293">
              <w:rPr>
                <w:rFonts w:ascii="Tahoma" w:hAnsi="Tahoma" w:cs="Tahoma"/>
                <w:sz w:val="20"/>
                <w:szCs w:val="20"/>
              </w:rPr>
              <w:t xml:space="preserve">«Форма заявки на проведение специализированных работ» </w:t>
            </w:r>
          </w:p>
        </w:tc>
      </w:tr>
    </w:tbl>
    <w:p w14:paraId="3487875A" w14:textId="77777777" w:rsidR="0067240D" w:rsidRPr="00696293" w:rsidRDefault="0067240D" w:rsidP="00696293">
      <w:pPr>
        <w:tabs>
          <w:tab w:val="left" w:pos="851"/>
        </w:tabs>
        <w:spacing w:after="0" w:line="240" w:lineRule="auto"/>
        <w:ind w:firstLine="709"/>
        <w:rPr>
          <w:rFonts w:ascii="Tahoma" w:eastAsia="Times New Roman" w:hAnsi="Tahoma" w:cs="Tahoma"/>
          <w:sz w:val="20"/>
          <w:szCs w:val="20"/>
          <w:lang w:eastAsia="ru-RU"/>
        </w:rPr>
      </w:pPr>
    </w:p>
    <w:p w14:paraId="4E604F37" w14:textId="77777777" w:rsidR="00245D15" w:rsidRPr="00696293" w:rsidRDefault="00245D15" w:rsidP="00696293">
      <w:pPr>
        <w:pStyle w:val="a3"/>
        <w:numPr>
          <w:ilvl w:val="0"/>
          <w:numId w:val="1"/>
        </w:numPr>
        <w:tabs>
          <w:tab w:val="left" w:pos="851"/>
        </w:tabs>
        <w:spacing w:after="0" w:line="240" w:lineRule="auto"/>
        <w:ind w:left="0" w:firstLine="709"/>
        <w:jc w:val="center"/>
        <w:rPr>
          <w:rFonts w:ascii="Tahoma" w:hAnsi="Tahoma" w:cs="Tahoma"/>
          <w:b/>
          <w:sz w:val="20"/>
          <w:szCs w:val="20"/>
        </w:rPr>
      </w:pPr>
      <w:r w:rsidRPr="00696293">
        <w:rPr>
          <w:rFonts w:ascii="Tahoma" w:hAnsi="Tahoma" w:cs="Tahoma"/>
          <w:b/>
          <w:sz w:val="20"/>
          <w:szCs w:val="20"/>
        </w:rPr>
        <w:t>АДРЕСА, РЕКВИЗИТЫ И ПОДПИСИ СТОРОН.</w:t>
      </w:r>
    </w:p>
    <w:p w14:paraId="5FCBC60F" w14:textId="77777777" w:rsidR="00B50BEF" w:rsidRPr="00696293" w:rsidRDefault="00B50BEF" w:rsidP="00696293">
      <w:pPr>
        <w:spacing w:after="0" w:line="240" w:lineRule="auto"/>
        <w:ind w:firstLine="709"/>
        <w:jc w:val="center"/>
        <w:rPr>
          <w:rFonts w:ascii="Tahoma" w:eastAsia="Times New Roman" w:hAnsi="Tahoma" w:cs="Tahoma"/>
          <w:sz w:val="20"/>
          <w:szCs w:val="20"/>
          <w:lang w:eastAsia="ru-RU"/>
        </w:rPr>
      </w:pPr>
    </w:p>
    <w:tbl>
      <w:tblPr>
        <w:tblW w:w="10031" w:type="dxa"/>
        <w:tblLayout w:type="fixed"/>
        <w:tblLook w:val="0000" w:firstRow="0" w:lastRow="0" w:firstColumn="0" w:lastColumn="0" w:noHBand="0" w:noVBand="0"/>
      </w:tblPr>
      <w:tblGrid>
        <w:gridCol w:w="5353"/>
        <w:gridCol w:w="4678"/>
      </w:tblGrid>
      <w:tr w:rsidR="00245D15" w:rsidRPr="00696293" w14:paraId="262127E2" w14:textId="77777777" w:rsidTr="00245D15">
        <w:tc>
          <w:tcPr>
            <w:tcW w:w="5353" w:type="dxa"/>
          </w:tcPr>
          <w:p w14:paraId="277A2423" w14:textId="77777777" w:rsidR="00245D15" w:rsidRPr="00696293" w:rsidRDefault="00245D15" w:rsidP="00696293">
            <w:pPr>
              <w:spacing w:after="0" w:line="240" w:lineRule="auto"/>
              <w:ind w:firstLine="709"/>
              <w:rPr>
                <w:rFonts w:ascii="Tahoma" w:eastAsia="Times New Roman" w:hAnsi="Tahoma" w:cs="Tahoma"/>
                <w:b/>
                <w:caps/>
                <w:sz w:val="20"/>
                <w:szCs w:val="20"/>
              </w:rPr>
            </w:pPr>
            <w:r w:rsidRPr="00696293">
              <w:rPr>
                <w:rFonts w:ascii="Tahoma" w:eastAsia="Times New Roman" w:hAnsi="Tahoma" w:cs="Tahoma"/>
                <w:b/>
                <w:caps/>
                <w:sz w:val="20"/>
                <w:szCs w:val="20"/>
              </w:rPr>
              <w:t>Заказчик:</w:t>
            </w:r>
          </w:p>
        </w:tc>
        <w:tc>
          <w:tcPr>
            <w:tcW w:w="4678" w:type="dxa"/>
          </w:tcPr>
          <w:p w14:paraId="13C921C4" w14:textId="77777777" w:rsidR="00F76BD3" w:rsidRPr="00696293" w:rsidRDefault="00245D15" w:rsidP="00F76BD3">
            <w:pPr>
              <w:spacing w:after="0" w:line="240" w:lineRule="auto"/>
              <w:ind w:firstLine="709"/>
              <w:rPr>
                <w:rFonts w:ascii="Tahoma" w:eastAsia="Times New Roman" w:hAnsi="Tahoma" w:cs="Tahoma"/>
                <w:b/>
                <w:caps/>
                <w:sz w:val="20"/>
                <w:szCs w:val="20"/>
              </w:rPr>
            </w:pPr>
            <w:r w:rsidRPr="00696293">
              <w:rPr>
                <w:rFonts w:ascii="Tahoma" w:eastAsia="Times New Roman" w:hAnsi="Tahoma" w:cs="Tahoma"/>
                <w:b/>
                <w:caps/>
                <w:sz w:val="20"/>
                <w:szCs w:val="20"/>
              </w:rPr>
              <w:t>Исполнитель:</w:t>
            </w:r>
          </w:p>
        </w:tc>
      </w:tr>
      <w:tr w:rsidR="00245D15" w:rsidRPr="00696293" w14:paraId="26C5AB7E" w14:textId="77777777" w:rsidTr="00245D15">
        <w:trPr>
          <w:trHeight w:val="476"/>
        </w:trPr>
        <w:tc>
          <w:tcPr>
            <w:tcW w:w="5353" w:type="dxa"/>
            <w:shd w:val="clear" w:color="auto" w:fill="auto"/>
            <w:vAlign w:val="center"/>
          </w:tcPr>
          <w:p w14:paraId="6103CE1C" w14:textId="77777777" w:rsidR="00245D15" w:rsidRPr="00696293" w:rsidRDefault="003A3217" w:rsidP="00696293">
            <w:pPr>
              <w:tabs>
                <w:tab w:val="left" w:pos="426"/>
              </w:tabs>
              <w:spacing w:after="0" w:line="240" w:lineRule="auto"/>
              <w:ind w:firstLine="709"/>
              <w:rPr>
                <w:rFonts w:ascii="Tahoma" w:eastAsia="Times New Roman" w:hAnsi="Tahoma" w:cs="Tahoma"/>
                <w:sz w:val="20"/>
                <w:szCs w:val="20"/>
                <w:lang w:eastAsia="ru-RU"/>
              </w:rPr>
            </w:pPr>
            <w:r w:rsidRPr="00696293">
              <w:rPr>
                <w:rFonts w:ascii="Tahoma" w:eastAsia="Times New Roman" w:hAnsi="Tahoma" w:cs="Tahoma"/>
                <w:bCs/>
                <w:sz w:val="20"/>
                <w:szCs w:val="20"/>
                <w:lang w:eastAsia="ru-RU"/>
              </w:rPr>
              <w:t>«Азиатско-Тихоокеанский Банк» (</w:t>
            </w:r>
            <w:r w:rsidR="00245D15" w:rsidRPr="00696293">
              <w:rPr>
                <w:rFonts w:ascii="Tahoma" w:eastAsia="Times New Roman" w:hAnsi="Tahoma" w:cs="Tahoma"/>
                <w:bCs/>
                <w:sz w:val="20"/>
                <w:szCs w:val="20"/>
                <w:lang w:eastAsia="ru-RU"/>
              </w:rPr>
              <w:t>АО)</w:t>
            </w:r>
          </w:p>
        </w:tc>
        <w:tc>
          <w:tcPr>
            <w:tcW w:w="4678" w:type="dxa"/>
          </w:tcPr>
          <w:p w14:paraId="6A06ED2C" w14:textId="37E818C4" w:rsidR="000A136F" w:rsidRPr="00F76BD3" w:rsidRDefault="00F76BD3" w:rsidP="0076118B">
            <w:pPr>
              <w:spacing w:after="0" w:line="240" w:lineRule="auto"/>
              <w:rPr>
                <w:rFonts w:ascii="Tahoma" w:eastAsia="Times New Roman" w:hAnsi="Tahoma" w:cs="Tahoma"/>
                <w:kern w:val="20"/>
                <w:sz w:val="20"/>
                <w:szCs w:val="20"/>
              </w:rPr>
            </w:pPr>
            <w:r w:rsidRPr="00F76BD3">
              <w:rPr>
                <w:rFonts w:ascii="Tahoma" w:eastAsia="Times New Roman" w:hAnsi="Tahoma" w:cs="Tahoma"/>
                <w:kern w:val="20"/>
                <w:sz w:val="20"/>
                <w:szCs w:val="20"/>
              </w:rPr>
              <w:t xml:space="preserve">           </w:t>
            </w:r>
          </w:p>
        </w:tc>
      </w:tr>
      <w:tr w:rsidR="00245D15" w:rsidRPr="00F76BD3" w14:paraId="4DCFA63D" w14:textId="77777777" w:rsidTr="00245D15">
        <w:trPr>
          <w:trHeight w:val="724"/>
        </w:trPr>
        <w:tc>
          <w:tcPr>
            <w:tcW w:w="5353" w:type="dxa"/>
          </w:tcPr>
          <w:p w14:paraId="0850D9F1" w14:textId="77777777" w:rsidR="00A20B42" w:rsidRDefault="00BA7FA1" w:rsidP="00696293">
            <w:pPr>
              <w:spacing w:after="0" w:line="240" w:lineRule="auto"/>
              <w:ind w:firstLine="709"/>
              <w:rPr>
                <w:rFonts w:ascii="Tahoma" w:eastAsia="Times New Roman" w:hAnsi="Tahoma" w:cs="Tahoma"/>
                <w:sz w:val="20"/>
                <w:szCs w:val="20"/>
              </w:rPr>
            </w:pPr>
            <w:r w:rsidRPr="00696293">
              <w:rPr>
                <w:rFonts w:ascii="Tahoma" w:eastAsia="Times New Roman" w:hAnsi="Tahoma" w:cs="Tahoma"/>
                <w:sz w:val="20"/>
                <w:szCs w:val="20"/>
              </w:rPr>
              <w:t xml:space="preserve">Место нахождения: </w:t>
            </w:r>
          </w:p>
          <w:p w14:paraId="20C5ABE0" w14:textId="77777777" w:rsidR="00BA7FA1" w:rsidRPr="00696293" w:rsidRDefault="00BA7FA1" w:rsidP="00696293">
            <w:pPr>
              <w:spacing w:after="0" w:line="240" w:lineRule="auto"/>
              <w:ind w:firstLine="709"/>
              <w:rPr>
                <w:rFonts w:ascii="Tahoma" w:eastAsia="Times New Roman" w:hAnsi="Tahoma" w:cs="Tahoma"/>
                <w:sz w:val="20"/>
                <w:szCs w:val="20"/>
              </w:rPr>
            </w:pPr>
            <w:r w:rsidRPr="00696293">
              <w:rPr>
                <w:rFonts w:ascii="Tahoma" w:eastAsia="Times New Roman" w:hAnsi="Tahoma" w:cs="Tahoma"/>
                <w:sz w:val="20"/>
                <w:szCs w:val="20"/>
              </w:rPr>
              <w:t>67500</w:t>
            </w:r>
            <w:r w:rsidR="00F23010">
              <w:rPr>
                <w:rFonts w:ascii="Tahoma" w:eastAsia="Times New Roman" w:hAnsi="Tahoma" w:cs="Tahoma"/>
                <w:sz w:val="20"/>
                <w:szCs w:val="20"/>
              </w:rPr>
              <w:t>4</w:t>
            </w:r>
            <w:r w:rsidRPr="00696293">
              <w:rPr>
                <w:rFonts w:ascii="Tahoma" w:eastAsia="Times New Roman" w:hAnsi="Tahoma" w:cs="Tahoma"/>
                <w:sz w:val="20"/>
                <w:szCs w:val="20"/>
              </w:rPr>
              <w:t>, Россия, Амурская область,</w:t>
            </w:r>
          </w:p>
          <w:p w14:paraId="5A5F6220" w14:textId="77777777" w:rsidR="00BA7FA1" w:rsidRPr="00696293" w:rsidRDefault="00BA7FA1" w:rsidP="00696293">
            <w:pPr>
              <w:spacing w:after="0" w:line="240" w:lineRule="auto"/>
              <w:ind w:firstLine="709"/>
              <w:rPr>
                <w:rFonts w:ascii="Tahoma" w:eastAsia="Times New Roman" w:hAnsi="Tahoma" w:cs="Tahoma"/>
                <w:sz w:val="20"/>
                <w:szCs w:val="20"/>
              </w:rPr>
            </w:pPr>
            <w:r w:rsidRPr="00696293">
              <w:rPr>
                <w:rFonts w:ascii="Tahoma" w:eastAsia="Times New Roman" w:hAnsi="Tahoma" w:cs="Tahoma"/>
                <w:sz w:val="20"/>
                <w:szCs w:val="20"/>
              </w:rPr>
              <w:t>г. Благовещенск, ул. Амурская, 225</w:t>
            </w:r>
          </w:p>
          <w:p w14:paraId="184456D8" w14:textId="77777777" w:rsidR="00BA7FA1" w:rsidRDefault="00BA7FA1" w:rsidP="00696293">
            <w:pPr>
              <w:spacing w:after="0" w:line="240" w:lineRule="auto"/>
              <w:ind w:firstLine="709"/>
              <w:rPr>
                <w:rFonts w:ascii="Tahoma" w:eastAsia="Times New Roman" w:hAnsi="Tahoma" w:cs="Tahoma"/>
                <w:sz w:val="20"/>
                <w:szCs w:val="20"/>
              </w:rPr>
            </w:pPr>
            <w:r w:rsidRPr="00696293">
              <w:rPr>
                <w:rFonts w:ascii="Tahoma" w:eastAsia="Times New Roman" w:hAnsi="Tahoma" w:cs="Tahoma"/>
                <w:sz w:val="20"/>
                <w:szCs w:val="20"/>
              </w:rPr>
              <w:t>ИНН/КПП 280023444 / 280101001</w:t>
            </w:r>
          </w:p>
          <w:p w14:paraId="10C4618E" w14:textId="77777777" w:rsidR="00F23010" w:rsidRPr="00696293" w:rsidRDefault="00F23010" w:rsidP="00696293">
            <w:pPr>
              <w:spacing w:after="0" w:line="240" w:lineRule="auto"/>
              <w:ind w:firstLine="709"/>
              <w:rPr>
                <w:rFonts w:ascii="Tahoma" w:eastAsia="Times New Roman" w:hAnsi="Tahoma" w:cs="Tahoma"/>
                <w:sz w:val="20"/>
                <w:szCs w:val="20"/>
              </w:rPr>
            </w:pPr>
            <w:r w:rsidRPr="00F23010">
              <w:rPr>
                <w:rFonts w:ascii="Tahoma" w:eastAsia="Times New Roman" w:hAnsi="Tahoma" w:cs="Tahoma"/>
                <w:sz w:val="20"/>
                <w:szCs w:val="20"/>
              </w:rPr>
              <w:t>ОГРН: 1022800000079</w:t>
            </w:r>
          </w:p>
          <w:p w14:paraId="58DF4A31" w14:textId="77777777" w:rsidR="00BA7FA1" w:rsidRPr="00696293" w:rsidRDefault="00BA7FA1" w:rsidP="00696293">
            <w:pPr>
              <w:spacing w:after="0" w:line="240" w:lineRule="auto"/>
              <w:ind w:firstLine="709"/>
              <w:rPr>
                <w:rFonts w:ascii="Tahoma" w:eastAsia="Times New Roman" w:hAnsi="Tahoma" w:cs="Tahoma"/>
                <w:sz w:val="20"/>
                <w:szCs w:val="20"/>
              </w:rPr>
            </w:pPr>
            <w:r w:rsidRPr="00696293">
              <w:rPr>
                <w:rFonts w:ascii="Tahoma" w:eastAsia="Times New Roman" w:hAnsi="Tahoma" w:cs="Tahoma"/>
                <w:sz w:val="20"/>
                <w:szCs w:val="20"/>
              </w:rPr>
              <w:t xml:space="preserve">к/с 30101810300000000765 </w:t>
            </w:r>
          </w:p>
          <w:p w14:paraId="092E3031" w14:textId="77777777" w:rsidR="00BA7FA1" w:rsidRPr="00696293" w:rsidRDefault="00BA7FA1" w:rsidP="00696293">
            <w:pPr>
              <w:spacing w:after="0" w:line="240" w:lineRule="auto"/>
              <w:ind w:firstLine="709"/>
              <w:rPr>
                <w:rFonts w:ascii="Tahoma" w:eastAsia="Times New Roman" w:hAnsi="Tahoma" w:cs="Tahoma"/>
                <w:sz w:val="20"/>
                <w:szCs w:val="20"/>
              </w:rPr>
            </w:pPr>
            <w:r w:rsidRPr="00696293">
              <w:rPr>
                <w:rFonts w:ascii="Tahoma" w:eastAsia="Times New Roman" w:hAnsi="Tahoma" w:cs="Tahoma"/>
                <w:sz w:val="20"/>
                <w:szCs w:val="20"/>
              </w:rPr>
              <w:t>в Отделении Благовещенск</w:t>
            </w:r>
          </w:p>
          <w:p w14:paraId="4BFB7AFA" w14:textId="77777777" w:rsidR="00BA7FA1" w:rsidRPr="00696293" w:rsidRDefault="00BA7FA1" w:rsidP="00696293">
            <w:pPr>
              <w:spacing w:after="0" w:line="240" w:lineRule="auto"/>
              <w:ind w:firstLine="709"/>
              <w:rPr>
                <w:rFonts w:ascii="Tahoma" w:eastAsia="Times New Roman" w:hAnsi="Tahoma" w:cs="Tahoma"/>
                <w:sz w:val="20"/>
                <w:szCs w:val="20"/>
              </w:rPr>
            </w:pPr>
            <w:r w:rsidRPr="00696293">
              <w:rPr>
                <w:rFonts w:ascii="Tahoma" w:eastAsia="Times New Roman" w:hAnsi="Tahoma" w:cs="Tahoma"/>
                <w:sz w:val="20"/>
                <w:szCs w:val="20"/>
              </w:rPr>
              <w:t>БИК 041012765</w:t>
            </w:r>
          </w:p>
          <w:p w14:paraId="09A9A4FC" w14:textId="77777777" w:rsidR="00F23010" w:rsidRDefault="00F23010" w:rsidP="00F23010">
            <w:pPr>
              <w:spacing w:after="0" w:line="240" w:lineRule="auto"/>
              <w:ind w:firstLine="709"/>
              <w:rPr>
                <w:rFonts w:ascii="Tahoma" w:eastAsia="Times New Roman" w:hAnsi="Tahoma" w:cs="Tahoma"/>
                <w:sz w:val="20"/>
                <w:szCs w:val="20"/>
              </w:rPr>
            </w:pPr>
          </w:p>
          <w:p w14:paraId="4C2B1B0F" w14:textId="77777777" w:rsidR="00F23010" w:rsidRPr="00F23010" w:rsidRDefault="00F23010" w:rsidP="00F23010">
            <w:pPr>
              <w:spacing w:after="0" w:line="240" w:lineRule="auto"/>
              <w:ind w:firstLine="709"/>
              <w:rPr>
                <w:rFonts w:ascii="Tahoma" w:eastAsia="Times New Roman" w:hAnsi="Tahoma" w:cs="Tahoma"/>
                <w:sz w:val="20"/>
                <w:szCs w:val="20"/>
              </w:rPr>
            </w:pPr>
            <w:r w:rsidRPr="00F23010">
              <w:rPr>
                <w:rFonts w:ascii="Tahoma" w:eastAsia="Times New Roman" w:hAnsi="Tahoma" w:cs="Tahoma"/>
                <w:sz w:val="20"/>
                <w:szCs w:val="20"/>
              </w:rPr>
              <w:t>Телефон: +7 (4162) 222333</w:t>
            </w:r>
          </w:p>
          <w:p w14:paraId="2CB9DB2D" w14:textId="77777777" w:rsidR="00F23010" w:rsidRPr="003B4B0F" w:rsidRDefault="00F23010" w:rsidP="00F23010">
            <w:pPr>
              <w:spacing w:after="0" w:line="240" w:lineRule="auto"/>
              <w:ind w:firstLine="709"/>
              <w:rPr>
                <w:rFonts w:ascii="Tahoma" w:eastAsia="Times New Roman" w:hAnsi="Tahoma" w:cs="Tahoma"/>
                <w:sz w:val="20"/>
                <w:szCs w:val="20"/>
                <w:lang w:val="en-US"/>
              </w:rPr>
            </w:pPr>
            <w:r w:rsidRPr="00F23010">
              <w:rPr>
                <w:rFonts w:ascii="Tahoma" w:eastAsia="Times New Roman" w:hAnsi="Tahoma" w:cs="Tahoma"/>
                <w:sz w:val="20"/>
                <w:szCs w:val="20"/>
              </w:rPr>
              <w:t>Факс</w:t>
            </w:r>
            <w:r w:rsidRPr="003B4B0F">
              <w:rPr>
                <w:rFonts w:ascii="Tahoma" w:eastAsia="Times New Roman" w:hAnsi="Tahoma" w:cs="Tahoma"/>
                <w:sz w:val="20"/>
                <w:szCs w:val="20"/>
                <w:lang w:val="en-US"/>
              </w:rPr>
              <w:t xml:space="preserve"> +7 (4162) 220400</w:t>
            </w:r>
          </w:p>
          <w:p w14:paraId="711A272F" w14:textId="77777777" w:rsidR="00F23010" w:rsidRPr="003B4B0F" w:rsidRDefault="00F23010" w:rsidP="00F23010">
            <w:pPr>
              <w:spacing w:after="0" w:line="240" w:lineRule="auto"/>
              <w:ind w:firstLine="709"/>
              <w:rPr>
                <w:rFonts w:ascii="Tahoma" w:eastAsia="Times New Roman" w:hAnsi="Tahoma" w:cs="Tahoma"/>
                <w:sz w:val="20"/>
                <w:szCs w:val="20"/>
                <w:lang w:val="en-US"/>
              </w:rPr>
            </w:pPr>
            <w:r w:rsidRPr="00AD6830">
              <w:rPr>
                <w:rFonts w:ascii="Tahoma" w:eastAsia="Times New Roman" w:hAnsi="Tahoma" w:cs="Tahoma"/>
                <w:sz w:val="20"/>
                <w:szCs w:val="20"/>
                <w:lang w:val="en-US"/>
              </w:rPr>
              <w:t>E</w:t>
            </w:r>
            <w:r w:rsidRPr="003B4B0F">
              <w:rPr>
                <w:rFonts w:ascii="Tahoma" w:eastAsia="Times New Roman" w:hAnsi="Tahoma" w:cs="Tahoma"/>
                <w:sz w:val="20"/>
                <w:szCs w:val="20"/>
                <w:lang w:val="en-US"/>
              </w:rPr>
              <w:t>-</w:t>
            </w:r>
            <w:r w:rsidRPr="00AD6830">
              <w:rPr>
                <w:rFonts w:ascii="Tahoma" w:eastAsia="Times New Roman" w:hAnsi="Tahoma" w:cs="Tahoma"/>
                <w:sz w:val="20"/>
                <w:szCs w:val="20"/>
                <w:lang w:val="en-US"/>
              </w:rPr>
              <w:t>mail</w:t>
            </w:r>
            <w:r w:rsidRPr="003B4B0F">
              <w:rPr>
                <w:rFonts w:ascii="Tahoma" w:eastAsia="Times New Roman" w:hAnsi="Tahoma" w:cs="Tahoma"/>
                <w:sz w:val="20"/>
                <w:szCs w:val="20"/>
                <w:lang w:val="en-US"/>
              </w:rPr>
              <w:t xml:space="preserve">: </w:t>
            </w:r>
            <w:r w:rsidRPr="00AD6830">
              <w:rPr>
                <w:rFonts w:ascii="Tahoma" w:eastAsia="Times New Roman" w:hAnsi="Tahoma" w:cs="Tahoma"/>
                <w:sz w:val="20"/>
                <w:szCs w:val="20"/>
                <w:lang w:val="en-US"/>
              </w:rPr>
              <w:t>atb</w:t>
            </w:r>
            <w:r w:rsidRPr="003B4B0F">
              <w:rPr>
                <w:rFonts w:ascii="Tahoma" w:eastAsia="Times New Roman" w:hAnsi="Tahoma" w:cs="Tahoma"/>
                <w:sz w:val="20"/>
                <w:szCs w:val="20"/>
                <w:lang w:val="en-US"/>
              </w:rPr>
              <w:t>@</w:t>
            </w:r>
            <w:r w:rsidRPr="00AD6830">
              <w:rPr>
                <w:rFonts w:ascii="Tahoma" w:eastAsia="Times New Roman" w:hAnsi="Tahoma" w:cs="Tahoma"/>
                <w:sz w:val="20"/>
                <w:szCs w:val="20"/>
                <w:lang w:val="en-US"/>
              </w:rPr>
              <w:t>atb</w:t>
            </w:r>
            <w:r w:rsidRPr="003B4B0F">
              <w:rPr>
                <w:rFonts w:ascii="Tahoma" w:eastAsia="Times New Roman" w:hAnsi="Tahoma" w:cs="Tahoma"/>
                <w:sz w:val="20"/>
                <w:szCs w:val="20"/>
                <w:lang w:val="en-US"/>
              </w:rPr>
              <w:t>.</w:t>
            </w:r>
            <w:r w:rsidRPr="00AD6830">
              <w:rPr>
                <w:rFonts w:ascii="Tahoma" w:eastAsia="Times New Roman" w:hAnsi="Tahoma" w:cs="Tahoma"/>
                <w:sz w:val="20"/>
                <w:szCs w:val="20"/>
                <w:lang w:val="en-US"/>
              </w:rPr>
              <w:t>su</w:t>
            </w:r>
          </w:p>
          <w:p w14:paraId="135E2E1D" w14:textId="77777777" w:rsidR="00F23010" w:rsidRPr="003B4B0F" w:rsidRDefault="00F23010" w:rsidP="00F23010">
            <w:pPr>
              <w:spacing w:after="0" w:line="240" w:lineRule="auto"/>
              <w:ind w:firstLine="709"/>
              <w:rPr>
                <w:rFonts w:ascii="Tahoma" w:eastAsia="Times New Roman" w:hAnsi="Tahoma" w:cs="Tahoma"/>
                <w:sz w:val="20"/>
                <w:szCs w:val="20"/>
                <w:lang w:val="en-US"/>
              </w:rPr>
            </w:pPr>
            <w:r w:rsidRPr="00AD6830">
              <w:rPr>
                <w:rFonts w:ascii="Tahoma" w:eastAsia="Times New Roman" w:hAnsi="Tahoma" w:cs="Tahoma"/>
                <w:sz w:val="20"/>
                <w:szCs w:val="20"/>
                <w:lang w:val="en-US"/>
              </w:rPr>
              <w:t>Web</w:t>
            </w:r>
            <w:r w:rsidRPr="003B4B0F">
              <w:rPr>
                <w:rFonts w:ascii="Tahoma" w:eastAsia="Times New Roman" w:hAnsi="Tahoma" w:cs="Tahoma"/>
                <w:sz w:val="20"/>
                <w:szCs w:val="20"/>
                <w:lang w:val="en-US"/>
              </w:rPr>
              <w:t>-</w:t>
            </w:r>
            <w:r w:rsidRPr="00F23010">
              <w:rPr>
                <w:rFonts w:ascii="Tahoma" w:eastAsia="Times New Roman" w:hAnsi="Tahoma" w:cs="Tahoma"/>
                <w:sz w:val="20"/>
                <w:szCs w:val="20"/>
              </w:rPr>
              <w:t>сайт</w:t>
            </w:r>
            <w:r w:rsidRPr="003B4B0F">
              <w:rPr>
                <w:rFonts w:ascii="Tahoma" w:eastAsia="Times New Roman" w:hAnsi="Tahoma" w:cs="Tahoma"/>
                <w:sz w:val="20"/>
                <w:szCs w:val="20"/>
                <w:lang w:val="en-US"/>
              </w:rPr>
              <w:t xml:space="preserve">: </w:t>
            </w:r>
            <w:r w:rsidRPr="00AD6830">
              <w:rPr>
                <w:rFonts w:ascii="Tahoma" w:eastAsia="Times New Roman" w:hAnsi="Tahoma" w:cs="Tahoma"/>
                <w:sz w:val="20"/>
                <w:szCs w:val="20"/>
                <w:lang w:val="en-US"/>
              </w:rPr>
              <w:t>www</w:t>
            </w:r>
            <w:r w:rsidRPr="003B4B0F">
              <w:rPr>
                <w:rFonts w:ascii="Tahoma" w:eastAsia="Times New Roman" w:hAnsi="Tahoma" w:cs="Tahoma"/>
                <w:sz w:val="20"/>
                <w:szCs w:val="20"/>
                <w:lang w:val="en-US"/>
              </w:rPr>
              <w:t>.</w:t>
            </w:r>
            <w:r w:rsidRPr="00AD6830">
              <w:rPr>
                <w:rFonts w:ascii="Tahoma" w:eastAsia="Times New Roman" w:hAnsi="Tahoma" w:cs="Tahoma"/>
                <w:sz w:val="20"/>
                <w:szCs w:val="20"/>
                <w:lang w:val="en-US"/>
              </w:rPr>
              <w:t>atb</w:t>
            </w:r>
            <w:r w:rsidRPr="003B4B0F">
              <w:rPr>
                <w:rFonts w:ascii="Tahoma" w:eastAsia="Times New Roman" w:hAnsi="Tahoma" w:cs="Tahoma"/>
                <w:sz w:val="20"/>
                <w:szCs w:val="20"/>
                <w:lang w:val="en-US"/>
              </w:rPr>
              <w:t>.</w:t>
            </w:r>
            <w:r w:rsidRPr="00AD6830">
              <w:rPr>
                <w:rFonts w:ascii="Tahoma" w:eastAsia="Times New Roman" w:hAnsi="Tahoma" w:cs="Tahoma"/>
                <w:sz w:val="20"/>
                <w:szCs w:val="20"/>
                <w:lang w:val="en-US"/>
              </w:rPr>
              <w:t>su</w:t>
            </w:r>
          </w:p>
        </w:tc>
        <w:tc>
          <w:tcPr>
            <w:tcW w:w="4678" w:type="dxa"/>
          </w:tcPr>
          <w:p w14:paraId="1F1BC1B7" w14:textId="31EF66D1" w:rsidR="00245D15" w:rsidRPr="00F76BD3" w:rsidRDefault="00F76BD3" w:rsidP="00F76BD3">
            <w:pPr>
              <w:spacing w:after="0" w:line="240" w:lineRule="auto"/>
              <w:ind w:left="777" w:hanging="68"/>
              <w:rPr>
                <w:rFonts w:ascii="Tahoma" w:eastAsia="Times New Roman" w:hAnsi="Tahoma" w:cs="Tahoma"/>
                <w:sz w:val="20"/>
                <w:szCs w:val="20"/>
              </w:rPr>
            </w:pPr>
            <w:r w:rsidRPr="003B4B0F">
              <w:rPr>
                <w:rFonts w:ascii="Tahoma" w:eastAsia="Times New Roman" w:hAnsi="Tahoma" w:cs="Tahoma"/>
                <w:sz w:val="20"/>
                <w:szCs w:val="20"/>
                <w:lang w:val="en-US"/>
              </w:rPr>
              <w:t xml:space="preserve"> </w:t>
            </w:r>
            <w:r w:rsidRPr="00F76BD3">
              <w:rPr>
                <w:rFonts w:ascii="Tahoma" w:eastAsia="Times New Roman" w:hAnsi="Tahoma" w:cs="Tahoma"/>
                <w:sz w:val="20"/>
                <w:szCs w:val="20"/>
              </w:rPr>
              <w:t xml:space="preserve">Адрес местонахождения: Россия, г. </w:t>
            </w:r>
          </w:p>
          <w:p w14:paraId="06E33F48" w14:textId="6E2482DB" w:rsidR="00F76BD3" w:rsidRPr="00F76BD3" w:rsidRDefault="00F76BD3" w:rsidP="00F76BD3">
            <w:pPr>
              <w:pStyle w:val="af"/>
              <w:ind w:left="759" w:hanging="50"/>
              <w:rPr>
                <w:rFonts w:ascii="Tahoma" w:hAnsi="Tahoma" w:cs="Tahoma"/>
                <w:sz w:val="20"/>
                <w:szCs w:val="20"/>
              </w:rPr>
            </w:pPr>
            <w:r>
              <w:rPr>
                <w:rFonts w:ascii="Tahoma" w:eastAsia="Times New Roman" w:hAnsi="Tahoma" w:cs="Tahoma"/>
                <w:sz w:val="20"/>
                <w:szCs w:val="20"/>
              </w:rPr>
              <w:t xml:space="preserve"> </w:t>
            </w:r>
            <w:r w:rsidRPr="00F76BD3">
              <w:rPr>
                <w:rFonts w:ascii="Tahoma" w:eastAsia="Times New Roman" w:hAnsi="Tahoma" w:cs="Tahoma"/>
                <w:sz w:val="20"/>
                <w:szCs w:val="20"/>
              </w:rPr>
              <w:t xml:space="preserve">Почтовый адрес: </w:t>
            </w:r>
          </w:p>
          <w:p w14:paraId="56FF70AA" w14:textId="0CC7F591" w:rsidR="00245D15" w:rsidRPr="00F76BD3" w:rsidRDefault="00F76BD3" w:rsidP="00696293">
            <w:pPr>
              <w:spacing w:after="0" w:line="240" w:lineRule="auto"/>
              <w:ind w:firstLine="709"/>
              <w:rPr>
                <w:rFonts w:ascii="Tahoma" w:eastAsia="Times New Roman" w:hAnsi="Tahoma" w:cs="Tahoma"/>
                <w:sz w:val="20"/>
                <w:szCs w:val="20"/>
              </w:rPr>
            </w:pPr>
            <w:r>
              <w:rPr>
                <w:rFonts w:ascii="Tahoma" w:eastAsia="Times New Roman" w:hAnsi="Tahoma" w:cs="Tahoma"/>
                <w:sz w:val="20"/>
                <w:szCs w:val="20"/>
              </w:rPr>
              <w:t xml:space="preserve"> </w:t>
            </w:r>
            <w:r w:rsidRPr="00F76BD3">
              <w:rPr>
                <w:rFonts w:ascii="Tahoma" w:eastAsia="Times New Roman" w:hAnsi="Tahoma" w:cs="Tahoma"/>
                <w:sz w:val="20"/>
                <w:szCs w:val="20"/>
              </w:rPr>
              <w:t xml:space="preserve">ИНН/КПП </w:t>
            </w:r>
          </w:p>
          <w:p w14:paraId="20921CDA" w14:textId="508B5851" w:rsidR="00245D15" w:rsidRPr="00F76BD3" w:rsidRDefault="00F76BD3" w:rsidP="00A20B42">
            <w:pPr>
              <w:spacing w:after="0" w:line="240" w:lineRule="auto"/>
              <w:ind w:firstLine="709"/>
              <w:rPr>
                <w:rFonts w:ascii="Tahoma" w:eastAsia="Times New Roman" w:hAnsi="Tahoma" w:cs="Tahoma"/>
                <w:sz w:val="20"/>
                <w:szCs w:val="20"/>
              </w:rPr>
            </w:pPr>
            <w:r>
              <w:rPr>
                <w:rFonts w:ascii="Tahoma" w:eastAsia="Times New Roman" w:hAnsi="Tahoma" w:cs="Tahoma"/>
                <w:sz w:val="20"/>
                <w:szCs w:val="20"/>
              </w:rPr>
              <w:t xml:space="preserve"> </w:t>
            </w:r>
            <w:r w:rsidRPr="00F76BD3">
              <w:rPr>
                <w:rFonts w:ascii="Tahoma" w:eastAsia="Times New Roman" w:hAnsi="Tahoma" w:cs="Tahoma"/>
                <w:sz w:val="20"/>
                <w:szCs w:val="20"/>
              </w:rPr>
              <w:t xml:space="preserve">к/с </w:t>
            </w:r>
          </w:p>
          <w:p w14:paraId="20698AAC" w14:textId="7ED1C54F" w:rsidR="00F76BD3" w:rsidRPr="00F76BD3" w:rsidRDefault="00F76BD3" w:rsidP="00F76BD3">
            <w:pPr>
              <w:spacing w:after="0" w:line="240" w:lineRule="auto"/>
              <w:ind w:left="777" w:hanging="68"/>
              <w:rPr>
                <w:rFonts w:ascii="Tahoma" w:eastAsia="Times New Roman" w:hAnsi="Tahoma" w:cs="Tahoma"/>
                <w:sz w:val="20"/>
                <w:szCs w:val="20"/>
              </w:rPr>
            </w:pPr>
            <w:r>
              <w:rPr>
                <w:rFonts w:ascii="Tahoma" w:eastAsia="Times New Roman" w:hAnsi="Tahoma" w:cs="Tahoma"/>
                <w:sz w:val="20"/>
                <w:szCs w:val="20"/>
              </w:rPr>
              <w:t xml:space="preserve"> </w:t>
            </w:r>
            <w:r w:rsidRPr="00F76BD3">
              <w:rPr>
                <w:rFonts w:ascii="Tahoma" w:eastAsia="Times New Roman" w:hAnsi="Tahoma" w:cs="Tahoma"/>
                <w:sz w:val="20"/>
                <w:szCs w:val="20"/>
              </w:rPr>
              <w:t xml:space="preserve">р/с </w:t>
            </w:r>
          </w:p>
          <w:p w14:paraId="0BF9BA29" w14:textId="6EB3B273" w:rsidR="00F76BD3" w:rsidRPr="00F76BD3" w:rsidRDefault="00F76BD3" w:rsidP="00A20B42">
            <w:pPr>
              <w:spacing w:after="0" w:line="240" w:lineRule="auto"/>
              <w:ind w:firstLine="709"/>
              <w:rPr>
                <w:rFonts w:ascii="Tahoma" w:eastAsia="Times New Roman" w:hAnsi="Tahoma" w:cs="Tahoma"/>
                <w:sz w:val="20"/>
                <w:szCs w:val="20"/>
              </w:rPr>
            </w:pPr>
            <w:r>
              <w:rPr>
                <w:rFonts w:ascii="Tahoma" w:eastAsia="Times New Roman" w:hAnsi="Tahoma" w:cs="Tahoma"/>
                <w:sz w:val="20"/>
                <w:szCs w:val="20"/>
              </w:rPr>
              <w:t xml:space="preserve"> </w:t>
            </w:r>
            <w:r w:rsidRPr="00F76BD3">
              <w:rPr>
                <w:rFonts w:ascii="Tahoma" w:eastAsia="Times New Roman" w:hAnsi="Tahoma" w:cs="Tahoma"/>
                <w:sz w:val="20"/>
                <w:szCs w:val="20"/>
              </w:rPr>
              <w:t xml:space="preserve">БИК </w:t>
            </w:r>
          </w:p>
          <w:p w14:paraId="066769ED" w14:textId="761715FE" w:rsidR="00F76BD3" w:rsidRPr="00F76BD3" w:rsidRDefault="00F76BD3" w:rsidP="00F76BD3">
            <w:pPr>
              <w:tabs>
                <w:tab w:val="left" w:pos="1980"/>
              </w:tabs>
              <w:spacing w:after="0" w:line="240" w:lineRule="auto"/>
              <w:ind w:firstLine="709"/>
              <w:rPr>
                <w:rFonts w:ascii="Tahoma" w:hAnsi="Tahoma" w:cs="Tahoma"/>
                <w:sz w:val="20"/>
                <w:szCs w:val="20"/>
              </w:rPr>
            </w:pPr>
            <w:r>
              <w:rPr>
                <w:rFonts w:ascii="Tahoma" w:eastAsia="Times New Roman" w:hAnsi="Tahoma" w:cs="Tahoma"/>
                <w:sz w:val="20"/>
                <w:szCs w:val="20"/>
              </w:rPr>
              <w:t xml:space="preserve"> Телефон: </w:t>
            </w:r>
          </w:p>
          <w:p w14:paraId="485750F6" w14:textId="0FDEEC2C" w:rsidR="00F76BD3" w:rsidRPr="00141600" w:rsidRDefault="00F76BD3" w:rsidP="00F76BD3">
            <w:pPr>
              <w:pStyle w:val="af"/>
              <w:ind w:left="759" w:hanging="50"/>
              <w:rPr>
                <w:rFonts w:ascii="Tahoma" w:hAnsi="Tahoma" w:cs="Tahoma"/>
                <w:color w:val="000000" w:themeColor="text1"/>
                <w:sz w:val="20"/>
                <w:szCs w:val="20"/>
              </w:rPr>
            </w:pPr>
            <w:r>
              <w:rPr>
                <w:rFonts w:ascii="Tahoma" w:hAnsi="Tahoma" w:cs="Tahoma"/>
                <w:sz w:val="20"/>
                <w:szCs w:val="20"/>
              </w:rPr>
              <w:t xml:space="preserve"> </w:t>
            </w:r>
            <w:r w:rsidRPr="00F76BD3">
              <w:rPr>
                <w:rFonts w:ascii="Tahoma" w:hAnsi="Tahoma" w:cs="Tahoma"/>
                <w:sz w:val="20"/>
                <w:szCs w:val="20"/>
                <w:lang w:val="en-US"/>
              </w:rPr>
              <w:t>E</w:t>
            </w:r>
            <w:r w:rsidRPr="00F76BD3">
              <w:rPr>
                <w:rFonts w:ascii="Tahoma" w:hAnsi="Tahoma" w:cs="Tahoma"/>
                <w:sz w:val="20"/>
                <w:szCs w:val="20"/>
              </w:rPr>
              <w:t>-</w:t>
            </w:r>
            <w:r w:rsidRPr="00F76BD3">
              <w:rPr>
                <w:rFonts w:ascii="Tahoma" w:hAnsi="Tahoma" w:cs="Tahoma"/>
                <w:sz w:val="20"/>
                <w:szCs w:val="20"/>
                <w:lang w:val="en-US"/>
              </w:rPr>
              <w:t>mail</w:t>
            </w:r>
            <w:r w:rsidRPr="00F76BD3">
              <w:rPr>
                <w:rFonts w:ascii="Tahoma" w:hAnsi="Tahoma" w:cs="Tahoma"/>
                <w:sz w:val="20"/>
                <w:szCs w:val="20"/>
              </w:rPr>
              <w:t xml:space="preserve">: </w:t>
            </w:r>
          </w:p>
          <w:p w14:paraId="58C9B91E" w14:textId="77777777" w:rsidR="00F76BD3" w:rsidRPr="00F76BD3" w:rsidRDefault="00F76BD3" w:rsidP="00F76BD3">
            <w:pPr>
              <w:tabs>
                <w:tab w:val="left" w:pos="1980"/>
              </w:tabs>
              <w:spacing w:after="0" w:line="240" w:lineRule="auto"/>
              <w:ind w:firstLine="709"/>
              <w:rPr>
                <w:rFonts w:ascii="Tahoma" w:eastAsia="Times New Roman" w:hAnsi="Tahoma" w:cs="Tahoma"/>
                <w:i/>
                <w:sz w:val="20"/>
                <w:szCs w:val="20"/>
              </w:rPr>
            </w:pPr>
          </w:p>
        </w:tc>
      </w:tr>
      <w:tr w:rsidR="00245D15" w:rsidRPr="00F76BD3" w14:paraId="67381A98" w14:textId="77777777" w:rsidTr="00245D15">
        <w:trPr>
          <w:trHeight w:val="553"/>
        </w:trPr>
        <w:tc>
          <w:tcPr>
            <w:tcW w:w="5353" w:type="dxa"/>
          </w:tcPr>
          <w:p w14:paraId="3229530B" w14:textId="77777777" w:rsidR="00245D15" w:rsidRPr="00F76BD3" w:rsidRDefault="00245D15" w:rsidP="00696293">
            <w:pPr>
              <w:spacing w:after="0" w:line="240" w:lineRule="auto"/>
              <w:ind w:firstLine="709"/>
              <w:rPr>
                <w:rFonts w:ascii="Tahoma" w:eastAsia="Times New Roman" w:hAnsi="Tahoma" w:cs="Tahoma"/>
                <w:sz w:val="20"/>
                <w:szCs w:val="20"/>
              </w:rPr>
            </w:pPr>
          </w:p>
        </w:tc>
        <w:tc>
          <w:tcPr>
            <w:tcW w:w="4678" w:type="dxa"/>
          </w:tcPr>
          <w:p w14:paraId="7663A183" w14:textId="77777777" w:rsidR="00245D15" w:rsidRPr="00F76BD3" w:rsidRDefault="00245D15" w:rsidP="00696293">
            <w:pPr>
              <w:spacing w:after="0" w:line="240" w:lineRule="auto"/>
              <w:ind w:firstLine="709"/>
              <w:rPr>
                <w:rFonts w:ascii="Tahoma" w:eastAsia="Times New Roman" w:hAnsi="Tahoma" w:cs="Tahoma"/>
                <w:sz w:val="20"/>
                <w:szCs w:val="20"/>
              </w:rPr>
            </w:pPr>
          </w:p>
        </w:tc>
      </w:tr>
      <w:tr w:rsidR="00245D15" w:rsidRPr="00F76BD3" w14:paraId="4D3A4C40" w14:textId="77777777" w:rsidTr="00245D15">
        <w:trPr>
          <w:trHeight w:val="1667"/>
        </w:trPr>
        <w:tc>
          <w:tcPr>
            <w:tcW w:w="5353" w:type="dxa"/>
          </w:tcPr>
          <w:p w14:paraId="6E612ABC" w14:textId="77777777" w:rsidR="00245D15" w:rsidRPr="00F76BD3" w:rsidRDefault="00245D15" w:rsidP="00696293">
            <w:pPr>
              <w:spacing w:after="0" w:line="240" w:lineRule="auto"/>
              <w:ind w:firstLine="709"/>
              <w:rPr>
                <w:rFonts w:ascii="Tahoma" w:eastAsia="Times New Roman" w:hAnsi="Tahoma" w:cs="Tahoma"/>
                <w:sz w:val="20"/>
                <w:szCs w:val="20"/>
              </w:rPr>
            </w:pPr>
          </w:p>
        </w:tc>
        <w:tc>
          <w:tcPr>
            <w:tcW w:w="4678" w:type="dxa"/>
          </w:tcPr>
          <w:p w14:paraId="20B14F42" w14:textId="77777777" w:rsidR="00245D15" w:rsidRPr="00F76BD3" w:rsidRDefault="00245D15" w:rsidP="00696293">
            <w:pPr>
              <w:spacing w:after="0" w:line="240" w:lineRule="auto"/>
              <w:ind w:firstLine="709"/>
              <w:rPr>
                <w:rFonts w:ascii="Tahoma" w:eastAsia="Times New Roman" w:hAnsi="Tahoma" w:cs="Tahoma"/>
                <w:sz w:val="20"/>
                <w:szCs w:val="20"/>
              </w:rPr>
            </w:pPr>
          </w:p>
        </w:tc>
      </w:tr>
      <w:tr w:rsidR="00245D15" w:rsidRPr="00696293" w14:paraId="7F3ED4BB" w14:textId="77777777" w:rsidTr="00245D15">
        <w:tc>
          <w:tcPr>
            <w:tcW w:w="5353" w:type="dxa"/>
          </w:tcPr>
          <w:p w14:paraId="508C12B5" w14:textId="77777777" w:rsidR="00245D15" w:rsidRPr="00696293" w:rsidRDefault="00245D15" w:rsidP="00696293">
            <w:pPr>
              <w:spacing w:after="0" w:line="240" w:lineRule="auto"/>
              <w:ind w:firstLine="709"/>
              <w:rPr>
                <w:rFonts w:ascii="Tahoma" w:eastAsia="Times New Roman" w:hAnsi="Tahoma" w:cs="Tahoma"/>
                <w:b/>
                <w:sz w:val="20"/>
                <w:szCs w:val="20"/>
              </w:rPr>
            </w:pPr>
            <w:r w:rsidRPr="00696293">
              <w:rPr>
                <w:rFonts w:ascii="Tahoma" w:eastAsia="Times New Roman" w:hAnsi="Tahoma" w:cs="Tahoma"/>
                <w:b/>
                <w:sz w:val="20"/>
                <w:szCs w:val="20"/>
              </w:rPr>
              <w:t>От Заказчика:</w:t>
            </w:r>
          </w:p>
        </w:tc>
        <w:tc>
          <w:tcPr>
            <w:tcW w:w="4678" w:type="dxa"/>
          </w:tcPr>
          <w:p w14:paraId="28B69354" w14:textId="77777777" w:rsidR="00245D15" w:rsidRPr="00696293" w:rsidRDefault="00245D15" w:rsidP="00696293">
            <w:pPr>
              <w:spacing w:after="0" w:line="240" w:lineRule="auto"/>
              <w:ind w:firstLine="709"/>
              <w:rPr>
                <w:rFonts w:ascii="Tahoma" w:eastAsia="Times New Roman" w:hAnsi="Tahoma" w:cs="Tahoma"/>
                <w:b/>
                <w:sz w:val="20"/>
                <w:szCs w:val="20"/>
              </w:rPr>
            </w:pPr>
            <w:r w:rsidRPr="00696293">
              <w:rPr>
                <w:rFonts w:ascii="Tahoma" w:eastAsia="Times New Roman" w:hAnsi="Tahoma" w:cs="Tahoma"/>
                <w:b/>
                <w:sz w:val="20"/>
                <w:szCs w:val="20"/>
              </w:rPr>
              <w:t>От Исполнителя:</w:t>
            </w:r>
          </w:p>
        </w:tc>
      </w:tr>
      <w:tr w:rsidR="00245D15" w:rsidRPr="00696293" w14:paraId="744E8B77" w14:textId="77777777" w:rsidTr="00245D15">
        <w:tc>
          <w:tcPr>
            <w:tcW w:w="5353" w:type="dxa"/>
          </w:tcPr>
          <w:p w14:paraId="2873F442" w14:textId="77777777" w:rsidR="00245D15" w:rsidRPr="00696293" w:rsidRDefault="00245D15" w:rsidP="00696293">
            <w:pPr>
              <w:tabs>
                <w:tab w:val="left" w:pos="426"/>
              </w:tabs>
              <w:spacing w:after="0" w:line="240" w:lineRule="auto"/>
              <w:ind w:firstLine="709"/>
              <w:rPr>
                <w:rFonts w:ascii="Tahoma" w:eastAsia="Times New Roman" w:hAnsi="Tahoma" w:cs="Tahoma"/>
                <w:spacing w:val="-1"/>
                <w:sz w:val="20"/>
                <w:szCs w:val="20"/>
              </w:rPr>
            </w:pPr>
            <w:r w:rsidRPr="00696293">
              <w:rPr>
                <w:rFonts w:ascii="Tahoma" w:eastAsiaTheme="minorHAnsi" w:hAnsi="Tahoma" w:cs="Tahoma"/>
                <w:sz w:val="20"/>
                <w:szCs w:val="20"/>
              </w:rPr>
              <w:tab/>
            </w:r>
            <w:r w:rsidRPr="00696293">
              <w:rPr>
                <w:rFonts w:ascii="Tahoma" w:eastAsia="Times New Roman" w:hAnsi="Tahoma" w:cs="Tahoma"/>
                <w:spacing w:val="-1"/>
                <w:sz w:val="20"/>
                <w:szCs w:val="20"/>
              </w:rPr>
              <w:t xml:space="preserve">             </w:t>
            </w:r>
          </w:p>
          <w:p w14:paraId="036E583B" w14:textId="12AF6A7A" w:rsidR="00245D15" w:rsidRPr="00696293" w:rsidRDefault="00245D15" w:rsidP="00696293">
            <w:pPr>
              <w:spacing w:after="0" w:line="240" w:lineRule="auto"/>
              <w:ind w:firstLine="709"/>
              <w:rPr>
                <w:rFonts w:ascii="Tahoma" w:eastAsia="Times New Roman" w:hAnsi="Tahoma" w:cs="Tahoma"/>
                <w:sz w:val="20"/>
                <w:szCs w:val="20"/>
              </w:rPr>
            </w:pPr>
            <w:r w:rsidRPr="00696293">
              <w:rPr>
                <w:rFonts w:ascii="Tahoma" w:eastAsia="Times New Roman" w:hAnsi="Tahoma" w:cs="Tahoma"/>
                <w:sz w:val="20"/>
                <w:szCs w:val="20"/>
              </w:rPr>
              <w:t xml:space="preserve">___________________ </w:t>
            </w:r>
          </w:p>
          <w:p w14:paraId="3B3B7127" w14:textId="77777777" w:rsidR="00245D15" w:rsidRPr="00696293" w:rsidRDefault="00245D15" w:rsidP="00696293">
            <w:pPr>
              <w:spacing w:after="0" w:line="240" w:lineRule="auto"/>
              <w:ind w:firstLine="709"/>
              <w:rPr>
                <w:rFonts w:ascii="Tahoma" w:eastAsia="Times New Roman" w:hAnsi="Tahoma" w:cs="Tahoma"/>
                <w:sz w:val="20"/>
                <w:szCs w:val="20"/>
              </w:rPr>
            </w:pPr>
            <w:r w:rsidRPr="00696293">
              <w:rPr>
                <w:rFonts w:ascii="Tahoma" w:eastAsia="Times New Roman" w:hAnsi="Tahoma" w:cs="Tahoma"/>
                <w:sz w:val="20"/>
                <w:szCs w:val="20"/>
              </w:rPr>
              <w:t>м. п.</w:t>
            </w:r>
            <w:r w:rsidRPr="00696293">
              <w:rPr>
                <w:rFonts w:ascii="Tahoma" w:eastAsia="Times New Roman" w:hAnsi="Tahoma" w:cs="Tahoma"/>
                <w:spacing w:val="-1"/>
                <w:sz w:val="20"/>
                <w:szCs w:val="20"/>
              </w:rPr>
              <w:t xml:space="preserve">                    </w:t>
            </w:r>
          </w:p>
        </w:tc>
        <w:tc>
          <w:tcPr>
            <w:tcW w:w="4678" w:type="dxa"/>
          </w:tcPr>
          <w:p w14:paraId="7270B4F7" w14:textId="77777777" w:rsidR="00245D15" w:rsidRPr="00696293" w:rsidRDefault="00245D15" w:rsidP="00696293">
            <w:pPr>
              <w:spacing w:after="0" w:line="240" w:lineRule="auto"/>
              <w:ind w:firstLine="709"/>
              <w:rPr>
                <w:rFonts w:ascii="Tahoma" w:eastAsia="Times New Roman" w:hAnsi="Tahoma" w:cs="Tahoma"/>
                <w:spacing w:val="-1"/>
                <w:sz w:val="20"/>
                <w:szCs w:val="20"/>
              </w:rPr>
            </w:pPr>
            <w:r w:rsidRPr="00696293">
              <w:rPr>
                <w:rFonts w:ascii="Tahoma" w:eastAsia="Times New Roman" w:hAnsi="Tahoma" w:cs="Tahoma"/>
                <w:spacing w:val="-1"/>
                <w:sz w:val="20"/>
                <w:szCs w:val="20"/>
              </w:rPr>
              <w:t xml:space="preserve"> </w:t>
            </w:r>
          </w:p>
          <w:p w14:paraId="68DB52BA" w14:textId="4848248F" w:rsidR="00245D15" w:rsidRPr="00696293" w:rsidRDefault="00245D15" w:rsidP="00696293">
            <w:pPr>
              <w:spacing w:after="0" w:line="240" w:lineRule="auto"/>
              <w:ind w:firstLine="709"/>
              <w:rPr>
                <w:rFonts w:ascii="Tahoma" w:eastAsia="Times New Roman" w:hAnsi="Tahoma" w:cs="Tahoma"/>
                <w:sz w:val="20"/>
                <w:szCs w:val="20"/>
              </w:rPr>
            </w:pPr>
            <w:r w:rsidRPr="00696293">
              <w:rPr>
                <w:rFonts w:ascii="Tahoma" w:eastAsia="Times New Roman" w:hAnsi="Tahoma" w:cs="Tahoma"/>
                <w:sz w:val="20"/>
                <w:szCs w:val="20"/>
              </w:rPr>
              <w:t>___________________</w:t>
            </w:r>
          </w:p>
          <w:p w14:paraId="41019218" w14:textId="77777777" w:rsidR="00245D15" w:rsidRPr="00696293" w:rsidRDefault="00245D15" w:rsidP="00696293">
            <w:pPr>
              <w:spacing w:after="0" w:line="240" w:lineRule="auto"/>
              <w:ind w:firstLine="709"/>
              <w:rPr>
                <w:rFonts w:ascii="Tahoma" w:eastAsia="Times New Roman" w:hAnsi="Tahoma" w:cs="Tahoma"/>
                <w:sz w:val="20"/>
                <w:szCs w:val="20"/>
              </w:rPr>
            </w:pPr>
            <w:r w:rsidRPr="00696293">
              <w:rPr>
                <w:rFonts w:ascii="Tahoma" w:eastAsia="Times New Roman" w:hAnsi="Tahoma" w:cs="Tahoma"/>
                <w:sz w:val="20"/>
                <w:szCs w:val="20"/>
              </w:rPr>
              <w:t>м. п.</w:t>
            </w:r>
            <w:r w:rsidRPr="00696293">
              <w:rPr>
                <w:rFonts w:ascii="Tahoma" w:eastAsia="Times New Roman" w:hAnsi="Tahoma" w:cs="Tahoma"/>
                <w:spacing w:val="-1"/>
                <w:sz w:val="20"/>
                <w:szCs w:val="20"/>
              </w:rPr>
              <w:t xml:space="preserve">                    </w:t>
            </w:r>
            <w:r w:rsidRPr="00696293">
              <w:rPr>
                <w:rFonts w:ascii="Tahoma" w:eastAsia="Times New Roman" w:hAnsi="Tahoma" w:cs="Tahoma"/>
                <w:sz w:val="20"/>
                <w:szCs w:val="20"/>
              </w:rPr>
              <w:t xml:space="preserve">                                                                                                                </w:t>
            </w:r>
          </w:p>
        </w:tc>
      </w:tr>
    </w:tbl>
    <w:p w14:paraId="044951E4" w14:textId="77777777" w:rsidR="004E6F30" w:rsidRPr="00696293" w:rsidRDefault="004E6F30" w:rsidP="00696293">
      <w:pPr>
        <w:tabs>
          <w:tab w:val="left" w:pos="9214"/>
        </w:tabs>
        <w:spacing w:after="0" w:line="240" w:lineRule="auto"/>
        <w:ind w:right="-1" w:firstLine="709"/>
        <w:jc w:val="right"/>
        <w:rPr>
          <w:rFonts w:ascii="Tahoma" w:hAnsi="Tahoma" w:cs="Tahoma"/>
          <w:b/>
          <w:sz w:val="20"/>
          <w:szCs w:val="20"/>
        </w:rPr>
      </w:pPr>
    </w:p>
    <w:p w14:paraId="0BD73C79" w14:textId="77777777" w:rsidR="00971A82" w:rsidRPr="00696293" w:rsidRDefault="00971A82" w:rsidP="00696293">
      <w:pPr>
        <w:tabs>
          <w:tab w:val="left" w:pos="9214"/>
        </w:tabs>
        <w:spacing w:after="0" w:line="240" w:lineRule="auto"/>
        <w:ind w:right="-1" w:firstLine="709"/>
        <w:jc w:val="right"/>
        <w:rPr>
          <w:rFonts w:ascii="Tahoma" w:hAnsi="Tahoma" w:cs="Tahoma"/>
          <w:b/>
          <w:sz w:val="20"/>
          <w:szCs w:val="20"/>
        </w:rPr>
        <w:sectPr w:rsidR="00971A82" w:rsidRPr="00696293">
          <w:pgSz w:w="11906" w:h="16838"/>
          <w:pgMar w:top="1134" w:right="850" w:bottom="1134" w:left="1701" w:header="708" w:footer="708" w:gutter="0"/>
          <w:cols w:space="708"/>
          <w:docGrid w:linePitch="360"/>
        </w:sectPr>
      </w:pPr>
    </w:p>
    <w:p w14:paraId="5B379A9D" w14:textId="77777777" w:rsidR="002C7320" w:rsidRPr="00696293" w:rsidRDefault="002C7320" w:rsidP="00696293">
      <w:pPr>
        <w:tabs>
          <w:tab w:val="left" w:pos="9214"/>
        </w:tabs>
        <w:spacing w:after="0" w:line="240" w:lineRule="auto"/>
        <w:ind w:right="-1" w:firstLine="709"/>
        <w:jc w:val="right"/>
        <w:rPr>
          <w:rFonts w:ascii="Tahoma" w:hAnsi="Tahoma" w:cs="Tahoma"/>
          <w:b/>
          <w:sz w:val="20"/>
          <w:szCs w:val="20"/>
        </w:rPr>
      </w:pPr>
      <w:r w:rsidRPr="00696293">
        <w:rPr>
          <w:rFonts w:ascii="Tahoma" w:hAnsi="Tahoma" w:cs="Tahoma"/>
          <w:b/>
          <w:sz w:val="20"/>
          <w:szCs w:val="20"/>
        </w:rPr>
        <w:lastRenderedPageBreak/>
        <w:t xml:space="preserve">Приложение № 1 </w:t>
      </w:r>
    </w:p>
    <w:p w14:paraId="7F335CC3" w14:textId="77777777" w:rsidR="002C7320" w:rsidRPr="00696293" w:rsidRDefault="002C7320" w:rsidP="00696293">
      <w:pPr>
        <w:tabs>
          <w:tab w:val="left" w:pos="9214"/>
        </w:tabs>
        <w:spacing w:after="0" w:line="240" w:lineRule="auto"/>
        <w:ind w:right="-1" w:firstLine="709"/>
        <w:jc w:val="both"/>
        <w:rPr>
          <w:rFonts w:ascii="Tahoma" w:hAnsi="Tahoma" w:cs="Tahoma"/>
          <w:sz w:val="20"/>
          <w:szCs w:val="20"/>
        </w:rPr>
      </w:pPr>
    </w:p>
    <w:p w14:paraId="707A9BF9" w14:textId="77777777" w:rsidR="00083E02" w:rsidRDefault="002C7320" w:rsidP="00696293">
      <w:pPr>
        <w:pStyle w:val="a3"/>
        <w:spacing w:after="0" w:line="240" w:lineRule="auto"/>
        <w:ind w:left="0" w:firstLine="709"/>
        <w:jc w:val="center"/>
        <w:rPr>
          <w:rFonts w:ascii="Tahoma" w:hAnsi="Tahoma" w:cs="Tahoma"/>
          <w:b/>
          <w:sz w:val="20"/>
          <w:szCs w:val="20"/>
        </w:rPr>
      </w:pPr>
      <w:r w:rsidRPr="00696293">
        <w:rPr>
          <w:rFonts w:ascii="Tahoma" w:hAnsi="Tahoma" w:cs="Tahoma"/>
          <w:sz w:val="20"/>
          <w:szCs w:val="20"/>
        </w:rPr>
        <w:t>«</w:t>
      </w:r>
      <w:r w:rsidRPr="00696293">
        <w:rPr>
          <w:rFonts w:ascii="Tahoma" w:hAnsi="Tahoma" w:cs="Tahoma"/>
          <w:b/>
          <w:sz w:val="20"/>
          <w:szCs w:val="20"/>
        </w:rPr>
        <w:t>Подробная таблица убираемых внутренних помещений и прилегающей территории» с расчетом общей стоимости выполняемых работ/оказываемых услуг</w:t>
      </w:r>
      <w:r w:rsidRPr="00696293">
        <w:rPr>
          <w:rFonts w:ascii="Tahoma" w:hAnsi="Tahoma" w:cs="Tahoma"/>
          <w:sz w:val="20"/>
          <w:szCs w:val="20"/>
        </w:rPr>
        <w:t>»</w:t>
      </w:r>
      <w:r w:rsidR="001C7621" w:rsidRPr="00696293">
        <w:rPr>
          <w:rFonts w:ascii="Tahoma" w:hAnsi="Tahoma" w:cs="Tahoma"/>
          <w:sz w:val="20"/>
          <w:szCs w:val="20"/>
        </w:rPr>
        <w:t xml:space="preserve"> и </w:t>
      </w:r>
      <w:r w:rsidR="001C7621" w:rsidRPr="00696293">
        <w:rPr>
          <w:rFonts w:ascii="Tahoma" w:hAnsi="Tahoma" w:cs="Tahoma"/>
          <w:b/>
          <w:sz w:val="20"/>
          <w:szCs w:val="20"/>
        </w:rPr>
        <w:t>«Перечень УС, банкоматов Заказчика, расположенных на территории банка и на территории сторонних организаций»</w:t>
      </w:r>
    </w:p>
    <w:p w14:paraId="2ABE9878" w14:textId="33E98D46" w:rsidR="00DC1F96" w:rsidRPr="00435680" w:rsidRDefault="00DC1F96" w:rsidP="00696293">
      <w:pPr>
        <w:pStyle w:val="a3"/>
        <w:spacing w:after="0" w:line="240" w:lineRule="auto"/>
        <w:ind w:left="0" w:firstLine="709"/>
        <w:jc w:val="center"/>
        <w:rPr>
          <w:rFonts w:ascii="Tahoma" w:hAnsi="Tahoma" w:cs="Tahoma"/>
          <w:b/>
          <w:sz w:val="20"/>
          <w:szCs w:val="20"/>
        </w:rPr>
      </w:pPr>
    </w:p>
    <w:p w14:paraId="586ACBDB" w14:textId="586CEBB7" w:rsidR="002C7320" w:rsidRPr="00696293" w:rsidRDefault="002C7320" w:rsidP="00696293">
      <w:pPr>
        <w:tabs>
          <w:tab w:val="left" w:pos="9214"/>
        </w:tabs>
        <w:spacing w:after="0" w:line="240" w:lineRule="auto"/>
        <w:ind w:right="-1" w:firstLine="709"/>
        <w:jc w:val="center"/>
        <w:rPr>
          <w:rFonts w:ascii="Tahoma" w:hAnsi="Tahoma" w:cs="Tahoma"/>
          <w:sz w:val="20"/>
          <w:szCs w:val="20"/>
        </w:rPr>
      </w:pPr>
      <w:bookmarkStart w:id="1" w:name="_MON_1667034818"/>
      <w:bookmarkEnd w:id="1"/>
    </w:p>
    <w:p w14:paraId="141B690D" w14:textId="77777777" w:rsidR="001C7621" w:rsidRPr="00696293" w:rsidRDefault="001C7621" w:rsidP="00696293">
      <w:pPr>
        <w:tabs>
          <w:tab w:val="left" w:pos="9214"/>
        </w:tabs>
        <w:spacing w:after="0" w:line="240" w:lineRule="auto"/>
        <w:ind w:right="-1" w:firstLine="709"/>
        <w:jc w:val="right"/>
        <w:rPr>
          <w:rFonts w:ascii="Tahoma" w:hAnsi="Tahoma" w:cs="Tahoma"/>
          <w:b/>
          <w:sz w:val="20"/>
          <w:szCs w:val="20"/>
        </w:rPr>
      </w:pPr>
      <w:bookmarkStart w:id="2" w:name="_MON_1636206427"/>
      <w:bookmarkStart w:id="3" w:name="_MON_1636193640"/>
      <w:bookmarkStart w:id="4" w:name="_MON_1636199210"/>
      <w:bookmarkStart w:id="5" w:name="_MON_1634022587"/>
      <w:bookmarkEnd w:id="2"/>
      <w:bookmarkEnd w:id="3"/>
      <w:bookmarkEnd w:id="4"/>
      <w:bookmarkEnd w:id="5"/>
    </w:p>
    <w:p w14:paraId="7A99DF0D" w14:textId="77777777" w:rsidR="0058074E" w:rsidRPr="00696293" w:rsidRDefault="0058074E" w:rsidP="00696293">
      <w:pPr>
        <w:tabs>
          <w:tab w:val="left" w:pos="9214"/>
        </w:tabs>
        <w:spacing w:after="0" w:line="240" w:lineRule="auto"/>
        <w:ind w:right="-1" w:firstLine="709"/>
        <w:jc w:val="right"/>
        <w:rPr>
          <w:rFonts w:ascii="Tahoma" w:hAnsi="Tahoma" w:cs="Tahoma"/>
          <w:b/>
          <w:sz w:val="20"/>
          <w:szCs w:val="20"/>
        </w:rPr>
      </w:pPr>
    </w:p>
    <w:p w14:paraId="7C0EF2ED" w14:textId="77777777" w:rsidR="002C7320" w:rsidRPr="00696293" w:rsidRDefault="002C7320" w:rsidP="00696293">
      <w:pPr>
        <w:tabs>
          <w:tab w:val="left" w:pos="9214"/>
        </w:tabs>
        <w:spacing w:after="0" w:line="240" w:lineRule="auto"/>
        <w:ind w:right="-1" w:firstLine="709"/>
        <w:jc w:val="right"/>
        <w:rPr>
          <w:rFonts w:ascii="Tahoma" w:hAnsi="Tahoma" w:cs="Tahoma"/>
          <w:b/>
          <w:sz w:val="20"/>
          <w:szCs w:val="20"/>
        </w:rPr>
      </w:pPr>
      <w:r w:rsidRPr="00696293">
        <w:rPr>
          <w:rFonts w:ascii="Tahoma" w:hAnsi="Tahoma" w:cs="Tahoma"/>
          <w:b/>
          <w:sz w:val="20"/>
          <w:szCs w:val="20"/>
        </w:rPr>
        <w:t>Приложение №2</w:t>
      </w:r>
    </w:p>
    <w:p w14:paraId="648A5C04" w14:textId="77777777" w:rsidR="002C7320" w:rsidRPr="00696293" w:rsidRDefault="002C7320" w:rsidP="00696293">
      <w:pPr>
        <w:tabs>
          <w:tab w:val="left" w:pos="9214"/>
        </w:tabs>
        <w:spacing w:after="0" w:line="240" w:lineRule="auto"/>
        <w:ind w:right="-1" w:firstLine="709"/>
        <w:jc w:val="center"/>
        <w:rPr>
          <w:rFonts w:ascii="Tahoma" w:hAnsi="Tahoma" w:cs="Tahoma"/>
          <w:b/>
          <w:sz w:val="20"/>
          <w:szCs w:val="20"/>
        </w:rPr>
      </w:pPr>
      <w:r w:rsidRPr="00696293">
        <w:rPr>
          <w:rFonts w:ascii="Tahoma" w:hAnsi="Tahoma" w:cs="Tahoma"/>
          <w:b/>
          <w:sz w:val="20"/>
          <w:szCs w:val="20"/>
        </w:rPr>
        <w:t>«Технологическая программа уборки»</w:t>
      </w:r>
    </w:p>
    <w:p w14:paraId="2AF8F147" w14:textId="77777777" w:rsidR="00574EF4" w:rsidRPr="00696293" w:rsidRDefault="00574EF4" w:rsidP="00696293">
      <w:pPr>
        <w:pStyle w:val="a3"/>
        <w:tabs>
          <w:tab w:val="left" w:pos="9214"/>
        </w:tabs>
        <w:spacing w:after="0" w:line="240" w:lineRule="auto"/>
        <w:ind w:left="0" w:right="-1" w:firstLine="709"/>
        <w:rPr>
          <w:rFonts w:ascii="Tahoma" w:hAnsi="Tahoma" w:cs="Tahoma"/>
          <w:snapToGrid w:val="0"/>
          <w:sz w:val="20"/>
          <w:szCs w:val="20"/>
        </w:rPr>
      </w:pPr>
    </w:p>
    <w:p w14:paraId="2B4CF2E2" w14:textId="14FCC82E" w:rsidR="00574EF4" w:rsidRPr="00696293" w:rsidRDefault="00574EF4" w:rsidP="00696293">
      <w:pPr>
        <w:tabs>
          <w:tab w:val="left" w:pos="9214"/>
        </w:tabs>
        <w:spacing w:after="0" w:line="240" w:lineRule="auto"/>
        <w:ind w:right="-1" w:firstLine="709"/>
        <w:jc w:val="center"/>
        <w:rPr>
          <w:rFonts w:ascii="Tahoma" w:hAnsi="Tahoma" w:cs="Tahoma"/>
          <w:snapToGrid w:val="0"/>
          <w:sz w:val="20"/>
          <w:szCs w:val="20"/>
        </w:rPr>
      </w:pPr>
      <w:bookmarkStart w:id="6" w:name="_MON_1667034843"/>
      <w:bookmarkStart w:id="7" w:name="_MON_1644216728"/>
      <w:bookmarkStart w:id="8" w:name="_MON_1644216764"/>
      <w:bookmarkStart w:id="9" w:name="_MON_1644216801"/>
      <w:bookmarkStart w:id="10" w:name="_MON_1782215167"/>
      <w:bookmarkStart w:id="11" w:name="_MON_1643187809"/>
      <w:bookmarkStart w:id="12" w:name="_MON_1782281631"/>
      <w:bookmarkStart w:id="13" w:name="_MON_1636265290"/>
      <w:bookmarkStart w:id="14" w:name="_MON_1782283747"/>
      <w:bookmarkStart w:id="15" w:name="_MON_1654086046"/>
      <w:bookmarkStart w:id="16" w:name="_MON_1654086171"/>
      <w:bookmarkStart w:id="17" w:name="_MON_1783838770"/>
      <w:bookmarkStart w:id="18" w:name="_MON_1653745090"/>
      <w:bookmarkStart w:id="19" w:name="_MON_1788858276"/>
      <w:bookmarkStart w:id="20" w:name="_MON_1789280275"/>
      <w:bookmarkStart w:id="21" w:name="_MON_1726666529"/>
      <w:bookmarkStart w:id="22" w:name="_GoBack"/>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7E20EA11" w14:textId="77777777" w:rsidR="001374C3" w:rsidRPr="00696293" w:rsidRDefault="001374C3" w:rsidP="00696293">
      <w:pPr>
        <w:tabs>
          <w:tab w:val="left" w:pos="9214"/>
        </w:tabs>
        <w:spacing w:after="0" w:line="240" w:lineRule="auto"/>
        <w:ind w:right="-1" w:firstLine="709"/>
        <w:jc w:val="center"/>
        <w:rPr>
          <w:rFonts w:ascii="Tahoma" w:hAnsi="Tahoma" w:cs="Tahoma"/>
          <w:sz w:val="20"/>
          <w:szCs w:val="20"/>
        </w:rPr>
      </w:pPr>
    </w:p>
    <w:p w14:paraId="4FC09665" w14:textId="77777777" w:rsidR="00574EF4" w:rsidRPr="00696293" w:rsidRDefault="00574EF4" w:rsidP="00696293">
      <w:pPr>
        <w:tabs>
          <w:tab w:val="left" w:pos="9214"/>
        </w:tabs>
        <w:spacing w:after="0" w:line="240" w:lineRule="auto"/>
        <w:ind w:right="-1" w:firstLine="709"/>
        <w:jc w:val="right"/>
        <w:rPr>
          <w:rFonts w:ascii="Tahoma" w:hAnsi="Tahoma" w:cs="Tahoma"/>
          <w:b/>
          <w:sz w:val="20"/>
          <w:szCs w:val="20"/>
        </w:rPr>
      </w:pPr>
      <w:r w:rsidRPr="00696293">
        <w:rPr>
          <w:rFonts w:ascii="Tahoma" w:hAnsi="Tahoma" w:cs="Tahoma"/>
          <w:b/>
          <w:sz w:val="20"/>
          <w:szCs w:val="20"/>
        </w:rPr>
        <w:t>Приложение №</w:t>
      </w:r>
      <w:r w:rsidR="00BF3317" w:rsidRPr="00696293">
        <w:rPr>
          <w:rFonts w:ascii="Tahoma" w:hAnsi="Tahoma" w:cs="Tahoma"/>
          <w:b/>
          <w:sz w:val="20"/>
          <w:szCs w:val="20"/>
        </w:rPr>
        <w:t>3</w:t>
      </w:r>
    </w:p>
    <w:p w14:paraId="2A568339" w14:textId="77777777" w:rsidR="00270F36" w:rsidRPr="00696293" w:rsidRDefault="00270F36" w:rsidP="00696293">
      <w:pPr>
        <w:tabs>
          <w:tab w:val="left" w:pos="9214"/>
        </w:tabs>
        <w:spacing w:after="0" w:line="240" w:lineRule="auto"/>
        <w:ind w:right="-1" w:firstLine="709"/>
        <w:jc w:val="center"/>
        <w:rPr>
          <w:rFonts w:ascii="Tahoma" w:hAnsi="Tahoma" w:cs="Tahoma"/>
          <w:b/>
          <w:sz w:val="20"/>
          <w:szCs w:val="20"/>
        </w:rPr>
      </w:pPr>
      <w:r w:rsidRPr="00696293">
        <w:rPr>
          <w:rFonts w:ascii="Tahoma" w:hAnsi="Tahoma" w:cs="Tahoma"/>
          <w:b/>
          <w:sz w:val="20"/>
          <w:szCs w:val="20"/>
        </w:rPr>
        <w:t>«Расчет стоимости услуг по уборке за отчетный месяц»</w:t>
      </w:r>
    </w:p>
    <w:p w14:paraId="53F4F613" w14:textId="77777777" w:rsidR="00CF6CF0" w:rsidRPr="00696293" w:rsidRDefault="00CF6CF0" w:rsidP="00696293">
      <w:pPr>
        <w:pStyle w:val="a3"/>
        <w:tabs>
          <w:tab w:val="left" w:pos="9214"/>
        </w:tabs>
        <w:spacing w:after="0" w:line="240" w:lineRule="auto"/>
        <w:ind w:left="0" w:right="-1" w:firstLine="709"/>
        <w:rPr>
          <w:rFonts w:ascii="Tahoma" w:hAnsi="Tahoma" w:cs="Tahoma"/>
          <w:snapToGrid w:val="0"/>
          <w:sz w:val="20"/>
          <w:szCs w:val="20"/>
        </w:rPr>
      </w:pPr>
    </w:p>
    <w:p w14:paraId="779124F8" w14:textId="659BA218" w:rsidR="00574EF4" w:rsidRPr="00696293" w:rsidRDefault="00574EF4" w:rsidP="00696293">
      <w:pPr>
        <w:pStyle w:val="a3"/>
        <w:tabs>
          <w:tab w:val="left" w:pos="9214"/>
        </w:tabs>
        <w:spacing w:after="0" w:line="240" w:lineRule="auto"/>
        <w:ind w:left="0" w:right="-1" w:firstLine="709"/>
        <w:jc w:val="center"/>
        <w:rPr>
          <w:rFonts w:ascii="Tahoma" w:hAnsi="Tahoma" w:cs="Tahoma"/>
          <w:bCs/>
          <w:sz w:val="20"/>
          <w:szCs w:val="20"/>
          <w:lang w:bidi="bo-CN"/>
        </w:rPr>
      </w:pPr>
      <w:bookmarkStart w:id="23" w:name="_MON_1654086061"/>
      <w:bookmarkStart w:id="24" w:name="_MON_1654086176"/>
      <w:bookmarkStart w:id="25" w:name="_MON_1654086361"/>
      <w:bookmarkStart w:id="26" w:name="_MON_1643442233"/>
      <w:bookmarkStart w:id="27" w:name="_MON_1637570850"/>
      <w:bookmarkStart w:id="28" w:name="_MON_1636265279"/>
      <w:bookmarkStart w:id="29" w:name="_MON_1653745108"/>
      <w:bookmarkStart w:id="30" w:name="_MON_1653745837"/>
      <w:bookmarkStart w:id="31" w:name="_MON_1653746168"/>
      <w:bookmarkEnd w:id="23"/>
      <w:bookmarkEnd w:id="24"/>
      <w:bookmarkEnd w:id="25"/>
      <w:bookmarkEnd w:id="26"/>
      <w:bookmarkEnd w:id="27"/>
      <w:bookmarkEnd w:id="28"/>
      <w:bookmarkEnd w:id="29"/>
      <w:bookmarkEnd w:id="30"/>
      <w:bookmarkEnd w:id="31"/>
    </w:p>
    <w:p w14:paraId="6489903A" w14:textId="77777777" w:rsidR="001B4D3E" w:rsidRPr="00696293" w:rsidRDefault="001B4D3E" w:rsidP="00696293">
      <w:pPr>
        <w:pStyle w:val="a3"/>
        <w:tabs>
          <w:tab w:val="left" w:pos="9214"/>
        </w:tabs>
        <w:spacing w:after="0" w:line="240" w:lineRule="auto"/>
        <w:ind w:left="0" w:right="-1" w:firstLine="709"/>
        <w:jc w:val="right"/>
        <w:rPr>
          <w:rFonts w:ascii="Tahoma" w:hAnsi="Tahoma" w:cs="Tahoma"/>
          <w:b/>
          <w:bCs/>
          <w:sz w:val="20"/>
          <w:szCs w:val="20"/>
          <w:lang w:bidi="bo-CN"/>
        </w:rPr>
      </w:pPr>
      <w:r w:rsidRPr="00696293">
        <w:rPr>
          <w:rFonts w:ascii="Tahoma" w:hAnsi="Tahoma" w:cs="Tahoma"/>
          <w:b/>
          <w:bCs/>
          <w:sz w:val="20"/>
          <w:szCs w:val="20"/>
          <w:lang w:bidi="bo-CN"/>
        </w:rPr>
        <w:t>Приложение 4</w:t>
      </w:r>
    </w:p>
    <w:p w14:paraId="0C6EF955" w14:textId="77777777" w:rsidR="001B4D3E" w:rsidRPr="00696293" w:rsidRDefault="001B4D3E" w:rsidP="00696293">
      <w:pPr>
        <w:pStyle w:val="a3"/>
        <w:tabs>
          <w:tab w:val="left" w:pos="9214"/>
        </w:tabs>
        <w:spacing w:after="0" w:line="240" w:lineRule="auto"/>
        <w:ind w:left="0" w:right="-1" w:firstLine="709"/>
        <w:jc w:val="center"/>
        <w:rPr>
          <w:rFonts w:ascii="Tahoma" w:hAnsi="Tahoma" w:cs="Tahoma"/>
          <w:b/>
          <w:bCs/>
          <w:sz w:val="20"/>
          <w:szCs w:val="20"/>
          <w:lang w:bidi="bo-CN"/>
        </w:rPr>
      </w:pPr>
      <w:r w:rsidRPr="00696293">
        <w:rPr>
          <w:rFonts w:ascii="Tahoma" w:hAnsi="Tahoma" w:cs="Tahoma"/>
          <w:b/>
          <w:bCs/>
          <w:sz w:val="20"/>
          <w:szCs w:val="20"/>
          <w:lang w:bidi="bo-CN"/>
        </w:rPr>
        <w:t>Акт приема-передачи услуг (работ)»</w:t>
      </w:r>
    </w:p>
    <w:bookmarkStart w:id="32" w:name="_MON_1653745455"/>
    <w:bookmarkStart w:id="33" w:name="_MON_1653746177"/>
    <w:bookmarkStart w:id="34" w:name="_MON_1643442245"/>
    <w:bookmarkStart w:id="35" w:name="_MON_1634042577"/>
    <w:bookmarkStart w:id="36" w:name="_MON_1644216898"/>
    <w:bookmarkStart w:id="37" w:name="_MON_1654086073"/>
    <w:bookmarkStart w:id="38" w:name="_MON_1654086182"/>
    <w:bookmarkStart w:id="39" w:name="_MON_1637570858"/>
    <w:bookmarkEnd w:id="32"/>
    <w:bookmarkEnd w:id="33"/>
    <w:bookmarkEnd w:id="34"/>
    <w:bookmarkEnd w:id="35"/>
    <w:bookmarkEnd w:id="36"/>
    <w:bookmarkEnd w:id="37"/>
    <w:bookmarkEnd w:id="38"/>
    <w:bookmarkEnd w:id="39"/>
    <w:bookmarkStart w:id="40" w:name="_MON_1653745165"/>
    <w:bookmarkEnd w:id="40"/>
    <w:p w14:paraId="185FF9D0" w14:textId="77777777" w:rsidR="001B4D3E" w:rsidRPr="00696293" w:rsidRDefault="00DC1F96" w:rsidP="00696293">
      <w:pPr>
        <w:pStyle w:val="a3"/>
        <w:tabs>
          <w:tab w:val="left" w:pos="9214"/>
        </w:tabs>
        <w:spacing w:after="0" w:line="240" w:lineRule="auto"/>
        <w:ind w:left="0" w:right="-1" w:firstLine="709"/>
        <w:jc w:val="center"/>
        <w:rPr>
          <w:rFonts w:ascii="Tahoma" w:hAnsi="Tahoma" w:cs="Tahoma"/>
          <w:bCs/>
          <w:sz w:val="20"/>
          <w:szCs w:val="20"/>
          <w:lang w:bidi="bo-CN"/>
        </w:rPr>
      </w:pPr>
      <w:r w:rsidRPr="00696293">
        <w:rPr>
          <w:rFonts w:ascii="Tahoma" w:hAnsi="Tahoma" w:cs="Tahoma"/>
          <w:bCs/>
          <w:sz w:val="20"/>
          <w:szCs w:val="20"/>
          <w:lang w:bidi="bo-CN"/>
        </w:rPr>
        <w:object w:dxaOrig="2250" w:dyaOrig="1485" w14:anchorId="0E7977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5pt;height:1in" o:ole="">
            <v:imagedata r:id="rId13" o:title=""/>
          </v:shape>
          <o:OLEObject Type="Embed" ProgID="Word.Document.12" ShapeID="_x0000_i1028" DrawAspect="Icon" ObjectID="_1800186887" r:id="rId14">
            <o:FieldCodes>\s</o:FieldCodes>
          </o:OLEObject>
        </w:object>
      </w:r>
    </w:p>
    <w:p w14:paraId="3DCC7AE1" w14:textId="77777777" w:rsidR="001B4D3E" w:rsidRPr="00696293" w:rsidRDefault="001B4D3E" w:rsidP="00696293">
      <w:pPr>
        <w:pStyle w:val="a3"/>
        <w:tabs>
          <w:tab w:val="left" w:pos="9214"/>
        </w:tabs>
        <w:spacing w:after="0" w:line="240" w:lineRule="auto"/>
        <w:ind w:left="0" w:right="-1" w:firstLine="709"/>
        <w:jc w:val="right"/>
        <w:rPr>
          <w:rFonts w:ascii="Tahoma" w:hAnsi="Tahoma" w:cs="Tahoma"/>
          <w:b/>
          <w:bCs/>
          <w:sz w:val="20"/>
          <w:szCs w:val="20"/>
          <w:lang w:bidi="bo-CN"/>
        </w:rPr>
      </w:pPr>
      <w:r w:rsidRPr="00696293">
        <w:rPr>
          <w:rFonts w:ascii="Tahoma" w:hAnsi="Tahoma" w:cs="Tahoma"/>
          <w:b/>
          <w:sz w:val="20"/>
          <w:szCs w:val="20"/>
        </w:rPr>
        <w:t>Приложение 5</w:t>
      </w:r>
    </w:p>
    <w:p w14:paraId="6892D976" w14:textId="77777777" w:rsidR="00EB1E32" w:rsidRPr="00696293" w:rsidRDefault="00EB1E32" w:rsidP="00696293">
      <w:pPr>
        <w:pStyle w:val="a3"/>
        <w:spacing w:after="0" w:line="240" w:lineRule="auto"/>
        <w:ind w:left="0" w:firstLine="709"/>
        <w:jc w:val="right"/>
        <w:rPr>
          <w:rFonts w:ascii="Tahoma" w:hAnsi="Tahoma" w:cs="Tahoma"/>
          <w:b/>
          <w:sz w:val="20"/>
          <w:szCs w:val="20"/>
        </w:rPr>
      </w:pPr>
    </w:p>
    <w:p w14:paraId="64AD67E5" w14:textId="77777777" w:rsidR="001B4D3E" w:rsidRPr="00696293" w:rsidRDefault="001B4D3E" w:rsidP="00696293">
      <w:pPr>
        <w:pStyle w:val="a3"/>
        <w:spacing w:after="0" w:line="240" w:lineRule="auto"/>
        <w:ind w:left="0" w:firstLine="709"/>
        <w:jc w:val="right"/>
        <w:rPr>
          <w:rFonts w:ascii="Tahoma" w:hAnsi="Tahoma" w:cs="Tahoma"/>
          <w:b/>
          <w:sz w:val="20"/>
          <w:szCs w:val="20"/>
        </w:rPr>
      </w:pPr>
      <w:r w:rsidRPr="00696293">
        <w:rPr>
          <w:rFonts w:ascii="Tahoma" w:hAnsi="Tahoma" w:cs="Tahoma"/>
          <w:b/>
          <w:sz w:val="20"/>
          <w:szCs w:val="20"/>
        </w:rPr>
        <w:t xml:space="preserve"> </w:t>
      </w:r>
    </w:p>
    <w:p w14:paraId="6B77A8D6" w14:textId="77777777" w:rsidR="001B4D3E" w:rsidRPr="00696293" w:rsidRDefault="00DC1F96" w:rsidP="00696293">
      <w:pPr>
        <w:pStyle w:val="a3"/>
        <w:tabs>
          <w:tab w:val="left" w:pos="9214"/>
        </w:tabs>
        <w:spacing w:after="0" w:line="240" w:lineRule="auto"/>
        <w:ind w:left="0" w:right="-1" w:firstLine="709"/>
        <w:jc w:val="center"/>
        <w:rPr>
          <w:rFonts w:ascii="Tahoma" w:hAnsi="Tahoma" w:cs="Tahoma"/>
          <w:b/>
          <w:bCs/>
          <w:sz w:val="20"/>
          <w:szCs w:val="20"/>
          <w:lang w:bidi="bo-CN"/>
        </w:rPr>
      </w:pPr>
      <w:r>
        <w:rPr>
          <w:rFonts w:ascii="Tahoma" w:hAnsi="Tahoma" w:cs="Tahoma"/>
          <w:b/>
          <w:sz w:val="20"/>
          <w:szCs w:val="20"/>
        </w:rPr>
        <w:t xml:space="preserve">Форма </w:t>
      </w:r>
      <w:r w:rsidR="001B4D3E" w:rsidRPr="00696293">
        <w:rPr>
          <w:rFonts w:ascii="Tahoma" w:hAnsi="Tahoma" w:cs="Tahoma"/>
          <w:b/>
          <w:sz w:val="20"/>
          <w:szCs w:val="20"/>
        </w:rPr>
        <w:t>«Акт приема объекта (ов)»</w:t>
      </w:r>
    </w:p>
    <w:bookmarkStart w:id="41" w:name="_MON_1653745413"/>
    <w:bookmarkStart w:id="42" w:name="_MON_1726071728"/>
    <w:bookmarkStart w:id="43" w:name="_MON_1643442255"/>
    <w:bookmarkStart w:id="44" w:name="_MON_1634043325"/>
    <w:bookmarkStart w:id="45" w:name="_MON_1644216958"/>
    <w:bookmarkStart w:id="46" w:name="_MON_1637571124"/>
    <w:bookmarkStart w:id="47" w:name="_MON_1654086085"/>
    <w:bookmarkEnd w:id="41"/>
    <w:bookmarkEnd w:id="42"/>
    <w:bookmarkEnd w:id="43"/>
    <w:bookmarkEnd w:id="44"/>
    <w:bookmarkEnd w:id="45"/>
    <w:bookmarkEnd w:id="46"/>
    <w:bookmarkEnd w:id="47"/>
    <w:bookmarkStart w:id="48" w:name="_MON_1654086188"/>
    <w:bookmarkEnd w:id="48"/>
    <w:p w14:paraId="6895021D" w14:textId="77777777" w:rsidR="001B4D3E" w:rsidRPr="00696293" w:rsidRDefault="00DC1F96" w:rsidP="00696293">
      <w:pPr>
        <w:pStyle w:val="a3"/>
        <w:tabs>
          <w:tab w:val="left" w:pos="9214"/>
        </w:tabs>
        <w:spacing w:after="0" w:line="240" w:lineRule="auto"/>
        <w:ind w:left="0" w:right="-1" w:firstLine="709"/>
        <w:jc w:val="center"/>
        <w:rPr>
          <w:rFonts w:ascii="Tahoma" w:hAnsi="Tahoma" w:cs="Tahoma"/>
          <w:bCs/>
          <w:sz w:val="20"/>
          <w:szCs w:val="20"/>
          <w:lang w:bidi="bo-CN"/>
        </w:rPr>
      </w:pPr>
      <w:r w:rsidRPr="007179C0">
        <w:rPr>
          <w:rFonts w:ascii="Tahoma" w:hAnsi="Tahoma" w:cs="Tahoma"/>
          <w:bCs/>
          <w:sz w:val="20"/>
          <w:szCs w:val="20"/>
          <w:lang w:bidi="bo-CN"/>
        </w:rPr>
        <w:object w:dxaOrig="1543" w:dyaOrig="991" w14:anchorId="5A886D50">
          <v:shape id="_x0000_i1029" type="#_x0000_t75" style="width:79.5pt;height:50.25pt" o:ole="">
            <v:imagedata r:id="rId15" o:title=""/>
          </v:shape>
          <o:OLEObject Type="Embed" ProgID="Word.Document.12" ShapeID="_x0000_i1029" DrawAspect="Icon" ObjectID="_1800186888" r:id="rId16">
            <o:FieldCodes>\s</o:FieldCodes>
          </o:OLEObject>
        </w:object>
      </w:r>
    </w:p>
    <w:p w14:paraId="4655C2A5" w14:textId="77777777" w:rsidR="00EB1E32" w:rsidRPr="00696293" w:rsidRDefault="00EB1E32" w:rsidP="00696293">
      <w:pPr>
        <w:tabs>
          <w:tab w:val="left" w:pos="9214"/>
        </w:tabs>
        <w:spacing w:after="0" w:line="240" w:lineRule="auto"/>
        <w:ind w:right="-1" w:firstLine="709"/>
        <w:jc w:val="right"/>
        <w:rPr>
          <w:rFonts w:ascii="Tahoma" w:hAnsi="Tahoma" w:cs="Tahoma"/>
          <w:b/>
          <w:sz w:val="20"/>
          <w:szCs w:val="20"/>
        </w:rPr>
      </w:pPr>
    </w:p>
    <w:p w14:paraId="63191F3D" w14:textId="77777777" w:rsidR="001C7621" w:rsidRPr="00696293" w:rsidRDefault="001C7621" w:rsidP="00696293">
      <w:pPr>
        <w:pStyle w:val="a3"/>
        <w:spacing w:after="0" w:line="240" w:lineRule="auto"/>
        <w:ind w:left="0" w:firstLine="709"/>
        <w:jc w:val="right"/>
        <w:rPr>
          <w:rFonts w:ascii="Tahoma" w:hAnsi="Tahoma" w:cs="Tahoma"/>
          <w:b/>
          <w:sz w:val="20"/>
          <w:szCs w:val="20"/>
        </w:rPr>
      </w:pPr>
      <w:r w:rsidRPr="00696293">
        <w:rPr>
          <w:rFonts w:ascii="Tahoma" w:hAnsi="Tahoma" w:cs="Tahoma"/>
          <w:b/>
          <w:sz w:val="20"/>
          <w:szCs w:val="20"/>
        </w:rPr>
        <w:t xml:space="preserve">Приложение 6 </w:t>
      </w:r>
    </w:p>
    <w:p w14:paraId="55D04532" w14:textId="77777777" w:rsidR="004E6F30" w:rsidRPr="00696293" w:rsidRDefault="004E6F30" w:rsidP="00696293">
      <w:pPr>
        <w:pStyle w:val="a3"/>
        <w:spacing w:after="0" w:line="240" w:lineRule="auto"/>
        <w:ind w:left="0" w:firstLine="709"/>
        <w:rPr>
          <w:rFonts w:ascii="Tahoma" w:hAnsi="Tahoma" w:cs="Tahoma"/>
          <w:b/>
          <w:sz w:val="20"/>
          <w:szCs w:val="20"/>
        </w:rPr>
      </w:pPr>
      <w:r w:rsidRPr="00696293">
        <w:rPr>
          <w:rFonts w:ascii="Tahoma" w:hAnsi="Tahoma" w:cs="Tahoma"/>
          <w:b/>
          <w:sz w:val="20"/>
          <w:szCs w:val="20"/>
        </w:rPr>
        <w:t>«Форма заявки на проведение специализированных работ»</w:t>
      </w:r>
    </w:p>
    <w:p w14:paraId="31FB676E" w14:textId="77777777" w:rsidR="00EB1E32" w:rsidRPr="00696293" w:rsidRDefault="00EB1E32" w:rsidP="00696293">
      <w:pPr>
        <w:tabs>
          <w:tab w:val="left" w:pos="9214"/>
        </w:tabs>
        <w:spacing w:after="0" w:line="240" w:lineRule="auto"/>
        <w:ind w:right="-1" w:firstLine="709"/>
        <w:jc w:val="right"/>
        <w:rPr>
          <w:rFonts w:ascii="Tahoma" w:hAnsi="Tahoma" w:cs="Tahoma"/>
          <w:b/>
          <w:sz w:val="20"/>
          <w:szCs w:val="20"/>
        </w:rPr>
      </w:pPr>
    </w:p>
    <w:bookmarkStart w:id="49" w:name="_MON_1644216993"/>
    <w:bookmarkStart w:id="50" w:name="_MON_1644216997"/>
    <w:bookmarkStart w:id="51" w:name="_MON_1644233133"/>
    <w:bookmarkStart w:id="52" w:name="_MON_1653745462"/>
    <w:bookmarkStart w:id="53" w:name="_MON_1653746194"/>
    <w:bookmarkStart w:id="54" w:name="_MON_1643442262"/>
    <w:bookmarkStart w:id="55" w:name="_MON_1634043478"/>
    <w:bookmarkStart w:id="56" w:name="_MON_1654086099"/>
    <w:bookmarkStart w:id="57" w:name="_MON_1654086194"/>
    <w:bookmarkStart w:id="58" w:name="_MON_1654086341"/>
    <w:bookmarkEnd w:id="49"/>
    <w:bookmarkEnd w:id="50"/>
    <w:bookmarkEnd w:id="51"/>
    <w:bookmarkEnd w:id="52"/>
    <w:bookmarkEnd w:id="53"/>
    <w:bookmarkEnd w:id="54"/>
    <w:bookmarkEnd w:id="55"/>
    <w:bookmarkEnd w:id="56"/>
    <w:bookmarkEnd w:id="57"/>
    <w:bookmarkEnd w:id="58"/>
    <w:bookmarkStart w:id="59" w:name="_MON_1644216988"/>
    <w:bookmarkEnd w:id="59"/>
    <w:p w14:paraId="14BBBFC1" w14:textId="77777777" w:rsidR="001633F4" w:rsidRPr="00696293" w:rsidRDefault="00DC1F96" w:rsidP="00696293">
      <w:pPr>
        <w:tabs>
          <w:tab w:val="left" w:pos="9214"/>
        </w:tabs>
        <w:spacing w:after="0" w:line="240" w:lineRule="auto"/>
        <w:ind w:right="-1" w:firstLine="709"/>
        <w:jc w:val="center"/>
        <w:rPr>
          <w:rFonts w:ascii="Tahoma" w:hAnsi="Tahoma" w:cs="Tahoma"/>
          <w:sz w:val="20"/>
          <w:szCs w:val="20"/>
        </w:rPr>
      </w:pPr>
      <w:r w:rsidRPr="00696293">
        <w:rPr>
          <w:rFonts w:ascii="Tahoma" w:hAnsi="Tahoma" w:cs="Tahoma"/>
          <w:sz w:val="20"/>
          <w:szCs w:val="20"/>
        </w:rPr>
        <w:object w:dxaOrig="2250" w:dyaOrig="1485" w14:anchorId="16F47263">
          <v:shape id="_x0000_i1030" type="#_x0000_t75" style="width:115.5pt;height:1in" o:ole="">
            <v:imagedata r:id="rId17" o:title=""/>
          </v:shape>
          <o:OLEObject Type="Embed" ProgID="Word.Document.12" ShapeID="_x0000_i1030" DrawAspect="Icon" ObjectID="_1800186889" r:id="rId18">
            <o:FieldCodes>\s</o:FieldCodes>
          </o:OLEObject>
        </w:object>
      </w:r>
    </w:p>
    <w:sectPr w:rsidR="001633F4" w:rsidRPr="00696293" w:rsidSect="007179C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861BF" w14:textId="77777777" w:rsidR="00EE05CB" w:rsidRDefault="00EE05CB" w:rsidP="005B5B77">
      <w:pPr>
        <w:spacing w:after="0" w:line="240" w:lineRule="auto"/>
      </w:pPr>
      <w:r>
        <w:separator/>
      </w:r>
    </w:p>
  </w:endnote>
  <w:endnote w:type="continuationSeparator" w:id="0">
    <w:p w14:paraId="7A1AB40D" w14:textId="77777777" w:rsidR="00EE05CB" w:rsidRDefault="00EE05CB" w:rsidP="005B5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ahoma">
    <w:altName w:val="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D4C3F" w14:textId="77777777" w:rsidR="00EE05CB" w:rsidRDefault="00EE05CB" w:rsidP="005B5B77">
      <w:pPr>
        <w:spacing w:after="0" w:line="240" w:lineRule="auto"/>
      </w:pPr>
      <w:r>
        <w:separator/>
      </w:r>
    </w:p>
  </w:footnote>
  <w:footnote w:type="continuationSeparator" w:id="0">
    <w:p w14:paraId="52E2D198" w14:textId="77777777" w:rsidR="00EE05CB" w:rsidRDefault="00EE05CB" w:rsidP="005B5B77">
      <w:pPr>
        <w:spacing w:after="0" w:line="240" w:lineRule="auto"/>
      </w:pPr>
      <w:r>
        <w:continuationSeparator/>
      </w:r>
    </w:p>
  </w:footnote>
  <w:footnote w:id="1">
    <w:p w14:paraId="628FA3B6" w14:textId="77777777" w:rsidR="00EA36E6" w:rsidRDefault="00EA36E6" w:rsidP="00EA36E6">
      <w:pPr>
        <w:pStyle w:val="ac"/>
        <w:jc w:val="both"/>
      </w:pPr>
      <w:r>
        <w:rPr>
          <w:rStyle w:val="ae"/>
        </w:rPr>
        <w:footnoteRef/>
      </w:r>
      <w:r>
        <w:t xml:space="preserve"> Для Исполнителей с общей системой налогообложения. </w:t>
      </w:r>
      <w:r w:rsidRPr="003E1C54">
        <w:t>В случае применени</w:t>
      </w:r>
      <w:r>
        <w:t>я</w:t>
      </w:r>
      <w:r w:rsidRPr="003E1C54">
        <w:t xml:space="preserve"> Исполнителем упрощенной системы налогообложения пункт исключ</w:t>
      </w:r>
      <w:r>
        <w:t>ить.</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CF6AC290"/>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i w:val="0"/>
        <w:iCs w:val="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1B53447"/>
    <w:multiLevelType w:val="multilevel"/>
    <w:tmpl w:val="10F00AEC"/>
    <w:lvl w:ilvl="0">
      <w:start w:val="4"/>
      <w:numFmt w:val="decimal"/>
      <w:lvlText w:val="%1."/>
      <w:lvlJc w:val="left"/>
      <w:pPr>
        <w:ind w:left="360" w:hanging="360"/>
      </w:pPr>
      <w:rPr>
        <w:rFonts w:hint="default"/>
        <w:b/>
      </w:rPr>
    </w:lvl>
    <w:lvl w:ilvl="1">
      <w:start w:val="1"/>
      <w:numFmt w:val="decimal"/>
      <w:lvlText w:val="3.4.%2."/>
      <w:lvlJc w:val="left"/>
      <w:pPr>
        <w:ind w:left="644" w:hanging="360"/>
      </w:pPr>
      <w:rPr>
        <w:rFonts w:ascii="Times New Roman" w:hAnsi="Times New Roman" w:cs="Times New Roman"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4666853"/>
    <w:multiLevelType w:val="multilevel"/>
    <w:tmpl w:val="195E90C0"/>
    <w:lvl w:ilvl="0">
      <w:start w:val="7"/>
      <w:numFmt w:val="decimal"/>
      <w:lvlText w:val="%1."/>
      <w:lvlJc w:val="left"/>
      <w:pPr>
        <w:ind w:left="360" w:hanging="360"/>
      </w:pPr>
      <w:rPr>
        <w:rFonts w:hint="default"/>
        <w:b/>
      </w:rPr>
    </w:lvl>
    <w:lvl w:ilvl="1">
      <w:start w:val="8"/>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 w15:restartNumberingAfterBreak="0">
    <w:nsid w:val="057B5F8B"/>
    <w:multiLevelType w:val="multilevel"/>
    <w:tmpl w:val="D5CC9156"/>
    <w:lvl w:ilvl="0">
      <w:start w:val="1"/>
      <w:numFmt w:val="decimal"/>
      <w:lvlText w:val="%1."/>
      <w:lvlJc w:val="left"/>
      <w:pPr>
        <w:ind w:left="1080" w:hanging="360"/>
      </w:pPr>
      <w:rPr>
        <w:rFonts w:hint="default"/>
      </w:rPr>
    </w:lvl>
    <w:lvl w:ilvl="1">
      <w:start w:val="1"/>
      <w:numFmt w:val="decimal"/>
      <w:isLgl/>
      <w:lvlText w:val="%1.%2."/>
      <w:lvlJc w:val="left"/>
      <w:pPr>
        <w:ind w:left="1420" w:hanging="700"/>
      </w:pPr>
      <w:rPr>
        <w:rFonts w:hint="default"/>
        <w:b w:val="0"/>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B6C563E"/>
    <w:multiLevelType w:val="multilevel"/>
    <w:tmpl w:val="2F900118"/>
    <w:lvl w:ilvl="0">
      <w:start w:val="1"/>
      <w:numFmt w:val="decimal"/>
      <w:pStyle w:val="1"/>
      <w:lvlText w:val="%1."/>
      <w:lvlJc w:val="left"/>
      <w:pPr>
        <w:ind w:left="4969" w:hanging="432"/>
      </w:pPr>
      <w:rPr>
        <w:rFonts w:hint="default"/>
      </w:rPr>
    </w:lvl>
    <w:lvl w:ilvl="1">
      <w:start w:val="1"/>
      <w:numFmt w:val="decimal"/>
      <w:lvlText w:val="4.%2."/>
      <w:lvlJc w:val="left"/>
      <w:pPr>
        <w:ind w:left="5124" w:hanging="576"/>
      </w:pPr>
      <w:rPr>
        <w:rFonts w:hint="default"/>
      </w:rPr>
    </w:lvl>
    <w:lvl w:ilvl="2">
      <w:start w:val="1"/>
      <w:numFmt w:val="bullet"/>
      <w:lvlText w:val=""/>
      <w:lvlJc w:val="left"/>
      <w:pPr>
        <w:ind w:left="5448" w:hanging="720"/>
      </w:pPr>
      <w:rPr>
        <w:rFonts w:ascii="Symbol" w:hAnsi="Symbol" w:hint="default"/>
      </w:rPr>
    </w:lvl>
    <w:lvl w:ilvl="3">
      <w:start w:val="1"/>
      <w:numFmt w:val="decimal"/>
      <w:suff w:val="nothing"/>
      <w:lvlText w:val="%1.%2.%3.%4 "/>
      <w:lvlJc w:val="left"/>
      <w:pPr>
        <w:ind w:left="5401" w:hanging="864"/>
      </w:pPr>
      <w:rPr>
        <w:rFonts w:hint="default"/>
      </w:rPr>
    </w:lvl>
    <w:lvl w:ilvl="4">
      <w:start w:val="1"/>
      <w:numFmt w:val="decimal"/>
      <w:lvlText w:val="%1.%2.%3.%4.%5"/>
      <w:lvlJc w:val="left"/>
      <w:pPr>
        <w:tabs>
          <w:tab w:val="num" w:pos="5545"/>
        </w:tabs>
        <w:ind w:left="5545" w:hanging="1008"/>
      </w:pPr>
      <w:rPr>
        <w:rFonts w:hint="default"/>
      </w:rPr>
    </w:lvl>
    <w:lvl w:ilvl="5">
      <w:start w:val="1"/>
      <w:numFmt w:val="decimal"/>
      <w:lvlText w:val="%1.%2.%3.%4.%5.%6"/>
      <w:lvlJc w:val="left"/>
      <w:pPr>
        <w:tabs>
          <w:tab w:val="num" w:pos="5689"/>
        </w:tabs>
        <w:ind w:left="5689" w:hanging="1152"/>
      </w:pPr>
      <w:rPr>
        <w:rFonts w:hint="default"/>
      </w:rPr>
    </w:lvl>
    <w:lvl w:ilvl="6">
      <w:start w:val="1"/>
      <w:numFmt w:val="decimal"/>
      <w:lvlText w:val="%1.%2.%3.%4.%5.%6.%7"/>
      <w:lvlJc w:val="left"/>
      <w:pPr>
        <w:tabs>
          <w:tab w:val="num" w:pos="5833"/>
        </w:tabs>
        <w:ind w:left="5833" w:hanging="1296"/>
      </w:pPr>
      <w:rPr>
        <w:rFonts w:hint="default"/>
      </w:rPr>
    </w:lvl>
    <w:lvl w:ilvl="7">
      <w:start w:val="1"/>
      <w:numFmt w:val="decimal"/>
      <w:lvlText w:val="%1.%2.%3.%4.%5.%6.%7.%8"/>
      <w:lvlJc w:val="left"/>
      <w:pPr>
        <w:tabs>
          <w:tab w:val="num" w:pos="5977"/>
        </w:tabs>
        <w:ind w:left="5977" w:hanging="1440"/>
      </w:pPr>
      <w:rPr>
        <w:rFonts w:hint="default"/>
      </w:rPr>
    </w:lvl>
    <w:lvl w:ilvl="8">
      <w:start w:val="1"/>
      <w:numFmt w:val="decimal"/>
      <w:lvlText w:val="%1.%2.%3.%4.%5.%6.%7.%8.%9"/>
      <w:lvlJc w:val="left"/>
      <w:pPr>
        <w:tabs>
          <w:tab w:val="num" w:pos="6121"/>
        </w:tabs>
        <w:ind w:left="6121" w:hanging="1584"/>
      </w:pPr>
      <w:rPr>
        <w:rFonts w:hint="default"/>
      </w:rPr>
    </w:lvl>
  </w:abstractNum>
  <w:abstractNum w:abstractNumId="5" w15:restartNumberingAfterBreak="0">
    <w:nsid w:val="0B865165"/>
    <w:multiLevelType w:val="hybridMultilevel"/>
    <w:tmpl w:val="7E562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B9020C"/>
    <w:multiLevelType w:val="multilevel"/>
    <w:tmpl w:val="D91A7D04"/>
    <w:lvl w:ilvl="0">
      <w:start w:val="7"/>
      <w:numFmt w:val="decimal"/>
      <w:lvlText w:val="%1."/>
      <w:lvlJc w:val="left"/>
      <w:pPr>
        <w:ind w:left="360" w:hanging="360"/>
      </w:pPr>
      <w:rPr>
        <w:rFonts w:hint="default"/>
      </w:rPr>
    </w:lvl>
    <w:lvl w:ilvl="1">
      <w:start w:val="1"/>
      <w:numFmt w:val="decimal"/>
      <w:lvlText w:val="6.%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2CF484B"/>
    <w:multiLevelType w:val="hybridMultilevel"/>
    <w:tmpl w:val="3EA6B640"/>
    <w:lvl w:ilvl="0" w:tplc="5F5A7A4C">
      <w:start w:val="1"/>
      <w:numFmt w:val="decimal"/>
      <w:lvlText w:val="%1."/>
      <w:lvlJc w:val="left"/>
      <w:pPr>
        <w:ind w:left="21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11732F"/>
    <w:multiLevelType w:val="hybridMultilevel"/>
    <w:tmpl w:val="909EA832"/>
    <w:lvl w:ilvl="0" w:tplc="0980B7AA">
      <w:start w:val="1"/>
      <w:numFmt w:val="decimal"/>
      <w:lvlText w:val="%1."/>
      <w:lvlJc w:val="left"/>
      <w:pPr>
        <w:ind w:left="720" w:hanging="360"/>
      </w:pPr>
      <w:rPr>
        <w:rFonts w:ascii="Arial Narrow" w:eastAsia="Times New Roman" w:hAnsi="Arial Narrow"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9843A1E"/>
    <w:multiLevelType w:val="multilevel"/>
    <w:tmpl w:val="B24809FE"/>
    <w:lvl w:ilvl="0">
      <w:start w:val="1"/>
      <w:numFmt w:val="decimal"/>
      <w:lvlText w:val="%1."/>
      <w:lvlJc w:val="left"/>
      <w:pPr>
        <w:ind w:left="720" w:hanging="360"/>
      </w:pPr>
      <w:rPr>
        <w:rFonts w:hint="default"/>
      </w:rPr>
    </w:lvl>
    <w:lvl w:ilvl="1">
      <w:start w:val="1"/>
      <w:numFmt w:val="decimal"/>
      <w:isLgl/>
      <w:lvlText w:val="%1.%2."/>
      <w:lvlJc w:val="left"/>
      <w:pPr>
        <w:ind w:left="1996" w:hanging="720"/>
      </w:pPr>
      <w:rPr>
        <w:rFonts w:hint="default"/>
        <w:b w:val="0"/>
        <w:strike w:val="0"/>
        <w:color w:val="auto"/>
        <w:w w:val="100"/>
        <w:sz w:val="22"/>
        <w:szCs w:val="22"/>
      </w:rPr>
    </w:lvl>
    <w:lvl w:ilvl="2">
      <w:start w:val="1"/>
      <w:numFmt w:val="decimal"/>
      <w:isLgl/>
      <w:lvlText w:val="%1.%2.%3."/>
      <w:lvlJc w:val="left"/>
      <w:pPr>
        <w:ind w:left="1854" w:hanging="720"/>
      </w:pPr>
      <w:rPr>
        <w:rFonts w:hint="default"/>
        <w:strike w:val="0"/>
        <w:color w:val="auto"/>
        <w:w w:val="100"/>
      </w:rPr>
    </w:lvl>
    <w:lvl w:ilvl="3">
      <w:start w:val="1"/>
      <w:numFmt w:val="decimal"/>
      <w:isLgl/>
      <w:lvlText w:val="%1.%2.%3.%4."/>
      <w:lvlJc w:val="left"/>
      <w:pPr>
        <w:ind w:left="2520" w:hanging="1080"/>
      </w:pPr>
      <w:rPr>
        <w:rFonts w:hint="default"/>
        <w:w w:val="100"/>
      </w:rPr>
    </w:lvl>
    <w:lvl w:ilvl="4">
      <w:start w:val="1"/>
      <w:numFmt w:val="decimal"/>
      <w:isLgl/>
      <w:lvlText w:val="%1.%2.%3.%4.%5."/>
      <w:lvlJc w:val="left"/>
      <w:pPr>
        <w:ind w:left="2880" w:hanging="1080"/>
      </w:pPr>
      <w:rPr>
        <w:rFonts w:hint="default"/>
        <w:w w:val="100"/>
      </w:rPr>
    </w:lvl>
    <w:lvl w:ilvl="5">
      <w:start w:val="1"/>
      <w:numFmt w:val="decimal"/>
      <w:isLgl/>
      <w:lvlText w:val="%1.%2.%3.%4.%5.%6."/>
      <w:lvlJc w:val="left"/>
      <w:pPr>
        <w:ind w:left="3600" w:hanging="1440"/>
      </w:pPr>
      <w:rPr>
        <w:rFonts w:hint="default"/>
        <w:w w:val="100"/>
      </w:rPr>
    </w:lvl>
    <w:lvl w:ilvl="6">
      <w:start w:val="1"/>
      <w:numFmt w:val="decimal"/>
      <w:isLgl/>
      <w:lvlText w:val="%1.%2.%3.%4.%5.%6.%7."/>
      <w:lvlJc w:val="left"/>
      <w:pPr>
        <w:ind w:left="3960" w:hanging="1440"/>
      </w:pPr>
      <w:rPr>
        <w:rFonts w:hint="default"/>
        <w:w w:val="100"/>
      </w:rPr>
    </w:lvl>
    <w:lvl w:ilvl="7">
      <w:start w:val="1"/>
      <w:numFmt w:val="decimal"/>
      <w:isLgl/>
      <w:lvlText w:val="%1.%2.%3.%4.%5.%6.%7.%8."/>
      <w:lvlJc w:val="left"/>
      <w:pPr>
        <w:ind w:left="4680" w:hanging="1800"/>
      </w:pPr>
      <w:rPr>
        <w:rFonts w:hint="default"/>
        <w:w w:val="100"/>
      </w:rPr>
    </w:lvl>
    <w:lvl w:ilvl="8">
      <w:start w:val="1"/>
      <w:numFmt w:val="decimal"/>
      <w:isLgl/>
      <w:lvlText w:val="%1.%2.%3.%4.%5.%6.%7.%8.%9."/>
      <w:lvlJc w:val="left"/>
      <w:pPr>
        <w:ind w:left="5040" w:hanging="1800"/>
      </w:pPr>
      <w:rPr>
        <w:rFonts w:hint="default"/>
        <w:w w:val="100"/>
      </w:rPr>
    </w:lvl>
  </w:abstractNum>
  <w:abstractNum w:abstractNumId="10" w15:restartNumberingAfterBreak="0">
    <w:nsid w:val="3C4618E2"/>
    <w:multiLevelType w:val="hybridMultilevel"/>
    <w:tmpl w:val="34725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486FA0"/>
    <w:multiLevelType w:val="hybridMultilevel"/>
    <w:tmpl w:val="BDE23992"/>
    <w:lvl w:ilvl="0" w:tplc="E5BAA042">
      <w:start w:val="1"/>
      <w:numFmt w:val="decimal"/>
      <w:lvlText w:val="%1."/>
      <w:lvlJc w:val="left"/>
      <w:pPr>
        <w:ind w:left="927" w:hanging="360"/>
      </w:pPr>
      <w:rPr>
        <w:rFonts w:ascii="Arial Narrow" w:eastAsia="Times New Roman" w:hAnsi="Arial Narrow"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15:restartNumberingAfterBreak="0">
    <w:nsid w:val="45C4252E"/>
    <w:multiLevelType w:val="hybridMultilevel"/>
    <w:tmpl w:val="83E08FA4"/>
    <w:lvl w:ilvl="0" w:tplc="01F21976">
      <w:start w:val="1"/>
      <w:numFmt w:val="decimal"/>
      <w:lvlText w:val="4.%1."/>
      <w:lvlJc w:val="left"/>
      <w:pPr>
        <w:ind w:left="1495" w:hanging="360"/>
      </w:pPr>
      <w:rPr>
        <w:rFonts w:hint="default"/>
        <w:strike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472E714B"/>
    <w:multiLevelType w:val="hybridMultilevel"/>
    <w:tmpl w:val="7D049A04"/>
    <w:lvl w:ilvl="0" w:tplc="2618EE1A">
      <w:start w:val="1"/>
      <w:numFmt w:val="decimal"/>
      <w:lvlText w:val="3.1.%1."/>
      <w:lvlJc w:val="left"/>
      <w:pPr>
        <w:ind w:left="927" w:hanging="360"/>
      </w:pPr>
      <w:rPr>
        <w:rFonts w:ascii="Tahoma" w:hAnsi="Tahoma" w:cs="Tahoma" w:hint="default"/>
        <w:color w:val="auto"/>
        <w:sz w:val="22"/>
        <w:szCs w:val="2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F217CD"/>
    <w:multiLevelType w:val="multilevel"/>
    <w:tmpl w:val="B43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A92E75"/>
    <w:multiLevelType w:val="multilevel"/>
    <w:tmpl w:val="27BEFD0C"/>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6A935E3B"/>
    <w:multiLevelType w:val="multilevel"/>
    <w:tmpl w:val="681A4B08"/>
    <w:lvl w:ilvl="0">
      <w:start w:val="1"/>
      <w:numFmt w:val="decimal"/>
      <w:lvlText w:val="%1."/>
      <w:lvlJc w:val="left"/>
      <w:pPr>
        <w:ind w:left="6314" w:hanging="360"/>
      </w:pPr>
      <w:rPr>
        <w:rFonts w:cs="Times New Roman" w:hint="default"/>
        <w:b/>
      </w:rPr>
    </w:lvl>
    <w:lvl w:ilvl="1">
      <w:start w:val="1"/>
      <w:numFmt w:val="decimal"/>
      <w:isLgl/>
      <w:lvlText w:val="%1.%2."/>
      <w:lvlJc w:val="left"/>
      <w:pPr>
        <w:ind w:left="6674" w:hanging="720"/>
      </w:pPr>
      <w:rPr>
        <w:rFonts w:hint="default"/>
        <w:b w:val="0"/>
        <w:strike w:val="0"/>
        <w:color w:val="auto"/>
      </w:rPr>
    </w:lvl>
    <w:lvl w:ilvl="2">
      <w:start w:val="1"/>
      <w:numFmt w:val="decimal"/>
      <w:isLgl/>
      <w:lvlText w:val="%1.%2.%3."/>
      <w:lvlJc w:val="left"/>
      <w:pPr>
        <w:ind w:left="6674" w:hanging="720"/>
      </w:pPr>
      <w:rPr>
        <w:rFonts w:hint="default"/>
        <w:color w:val="auto"/>
      </w:rPr>
    </w:lvl>
    <w:lvl w:ilvl="3">
      <w:start w:val="1"/>
      <w:numFmt w:val="decimal"/>
      <w:isLgl/>
      <w:lvlText w:val="%1.%2.%3.%4."/>
      <w:lvlJc w:val="left"/>
      <w:pPr>
        <w:ind w:left="7034" w:hanging="1080"/>
      </w:pPr>
      <w:rPr>
        <w:rFonts w:hint="default"/>
        <w:color w:val="auto"/>
      </w:rPr>
    </w:lvl>
    <w:lvl w:ilvl="4">
      <w:start w:val="1"/>
      <w:numFmt w:val="decimal"/>
      <w:isLgl/>
      <w:lvlText w:val="%1.%2.%3.%4.%5."/>
      <w:lvlJc w:val="left"/>
      <w:pPr>
        <w:ind w:left="7394" w:hanging="1440"/>
      </w:pPr>
      <w:rPr>
        <w:rFonts w:hint="default"/>
        <w:color w:val="auto"/>
      </w:rPr>
    </w:lvl>
    <w:lvl w:ilvl="5">
      <w:start w:val="1"/>
      <w:numFmt w:val="decimal"/>
      <w:isLgl/>
      <w:lvlText w:val="%1.%2.%3.%4.%5.%6."/>
      <w:lvlJc w:val="left"/>
      <w:pPr>
        <w:ind w:left="7394" w:hanging="1440"/>
      </w:pPr>
      <w:rPr>
        <w:rFonts w:hint="default"/>
        <w:color w:val="auto"/>
      </w:rPr>
    </w:lvl>
    <w:lvl w:ilvl="6">
      <w:start w:val="1"/>
      <w:numFmt w:val="decimal"/>
      <w:isLgl/>
      <w:lvlText w:val="%1.%2.%3.%4.%5.%6.%7."/>
      <w:lvlJc w:val="left"/>
      <w:pPr>
        <w:ind w:left="7754" w:hanging="1800"/>
      </w:pPr>
      <w:rPr>
        <w:rFonts w:hint="default"/>
        <w:color w:val="auto"/>
      </w:rPr>
    </w:lvl>
    <w:lvl w:ilvl="7">
      <w:start w:val="1"/>
      <w:numFmt w:val="decimal"/>
      <w:isLgl/>
      <w:lvlText w:val="%1.%2.%3.%4.%5.%6.%7.%8."/>
      <w:lvlJc w:val="left"/>
      <w:pPr>
        <w:ind w:left="8114" w:hanging="2160"/>
      </w:pPr>
      <w:rPr>
        <w:rFonts w:hint="default"/>
        <w:color w:val="auto"/>
      </w:rPr>
    </w:lvl>
    <w:lvl w:ilvl="8">
      <w:start w:val="1"/>
      <w:numFmt w:val="decimal"/>
      <w:isLgl/>
      <w:lvlText w:val="%1.%2.%3.%4.%5.%6.%7.%8.%9."/>
      <w:lvlJc w:val="left"/>
      <w:pPr>
        <w:ind w:left="8114" w:hanging="2160"/>
      </w:pPr>
      <w:rPr>
        <w:rFonts w:hint="default"/>
        <w:color w:val="auto"/>
      </w:rPr>
    </w:lvl>
  </w:abstractNum>
  <w:abstractNum w:abstractNumId="17" w15:restartNumberingAfterBreak="0">
    <w:nsid w:val="6F042B68"/>
    <w:multiLevelType w:val="multilevel"/>
    <w:tmpl w:val="71C8870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288" w:hanging="720"/>
      </w:pPr>
      <w:rPr>
        <w:rFonts w:ascii="Times New Roman" w:hAnsi="Times New Roman" w:cs="Times New Roman"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7282264F"/>
    <w:multiLevelType w:val="hybridMultilevel"/>
    <w:tmpl w:val="706A2454"/>
    <w:lvl w:ilvl="0" w:tplc="DF4C01A4">
      <w:start w:val="2"/>
      <w:numFmt w:val="decimal"/>
      <w:lvlText w:val="%1."/>
      <w:lvlJc w:val="left"/>
      <w:pPr>
        <w:ind w:left="336" w:firstLine="90"/>
      </w:pPr>
      <w:rPr>
        <w:rFonts w:hint="default"/>
        <w:sz w:val="22"/>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779611DE"/>
    <w:multiLevelType w:val="multilevel"/>
    <w:tmpl w:val="2B2CC20E"/>
    <w:lvl w:ilvl="0">
      <w:start w:val="1"/>
      <w:numFmt w:val="decimal"/>
      <w:lvlText w:val="%1."/>
      <w:lvlJc w:val="left"/>
      <w:pPr>
        <w:ind w:left="450" w:hanging="450"/>
      </w:pPr>
      <w:rPr>
        <w:rFonts w:hint="default"/>
        <w:b/>
        <w:i/>
      </w:rPr>
    </w:lvl>
    <w:lvl w:ilvl="1">
      <w:start w:val="4"/>
      <w:numFmt w:val="decimal"/>
      <w:lvlText w:val="%1.%2."/>
      <w:lvlJc w:val="left"/>
      <w:pPr>
        <w:ind w:left="1170" w:hanging="720"/>
      </w:pPr>
      <w:rPr>
        <w:rFonts w:hint="default"/>
        <w:b w:val="0"/>
        <w:i/>
      </w:rPr>
    </w:lvl>
    <w:lvl w:ilvl="2">
      <w:start w:val="1"/>
      <w:numFmt w:val="decimal"/>
      <w:lvlText w:val="%1.%2.%3."/>
      <w:lvlJc w:val="left"/>
      <w:pPr>
        <w:ind w:left="1620" w:hanging="720"/>
      </w:pPr>
      <w:rPr>
        <w:rFonts w:hint="default"/>
        <w:b/>
        <w:i/>
      </w:rPr>
    </w:lvl>
    <w:lvl w:ilvl="3">
      <w:start w:val="1"/>
      <w:numFmt w:val="decimal"/>
      <w:lvlText w:val="%1.%2.%3.%4."/>
      <w:lvlJc w:val="left"/>
      <w:pPr>
        <w:ind w:left="2430" w:hanging="1080"/>
      </w:pPr>
      <w:rPr>
        <w:rFonts w:hint="default"/>
        <w:b/>
        <w:i/>
      </w:rPr>
    </w:lvl>
    <w:lvl w:ilvl="4">
      <w:start w:val="1"/>
      <w:numFmt w:val="decimal"/>
      <w:lvlText w:val="%1.%2.%3.%4.%5."/>
      <w:lvlJc w:val="left"/>
      <w:pPr>
        <w:ind w:left="3240" w:hanging="1440"/>
      </w:pPr>
      <w:rPr>
        <w:rFonts w:hint="default"/>
        <w:b/>
        <w:i/>
      </w:rPr>
    </w:lvl>
    <w:lvl w:ilvl="5">
      <w:start w:val="1"/>
      <w:numFmt w:val="decimal"/>
      <w:lvlText w:val="%1.%2.%3.%4.%5.%6."/>
      <w:lvlJc w:val="left"/>
      <w:pPr>
        <w:ind w:left="3690" w:hanging="1440"/>
      </w:pPr>
      <w:rPr>
        <w:rFonts w:hint="default"/>
        <w:b/>
        <w:i/>
      </w:rPr>
    </w:lvl>
    <w:lvl w:ilvl="6">
      <w:start w:val="1"/>
      <w:numFmt w:val="decimal"/>
      <w:lvlText w:val="%1.%2.%3.%4.%5.%6.%7."/>
      <w:lvlJc w:val="left"/>
      <w:pPr>
        <w:ind w:left="4500" w:hanging="1800"/>
      </w:pPr>
      <w:rPr>
        <w:rFonts w:hint="default"/>
        <w:b/>
        <w:i/>
      </w:rPr>
    </w:lvl>
    <w:lvl w:ilvl="7">
      <w:start w:val="1"/>
      <w:numFmt w:val="decimal"/>
      <w:lvlText w:val="%1.%2.%3.%4.%5.%6.%7.%8."/>
      <w:lvlJc w:val="left"/>
      <w:pPr>
        <w:ind w:left="5310" w:hanging="2160"/>
      </w:pPr>
      <w:rPr>
        <w:rFonts w:hint="default"/>
        <w:b/>
        <w:i/>
      </w:rPr>
    </w:lvl>
    <w:lvl w:ilvl="8">
      <w:start w:val="1"/>
      <w:numFmt w:val="decimal"/>
      <w:lvlText w:val="%1.%2.%3.%4.%5.%6.%7.%8.%9."/>
      <w:lvlJc w:val="left"/>
      <w:pPr>
        <w:ind w:left="5760" w:hanging="2160"/>
      </w:pPr>
      <w:rPr>
        <w:rFonts w:hint="default"/>
        <w:b/>
        <w:i/>
      </w:rPr>
    </w:lvl>
  </w:abstractNum>
  <w:abstractNum w:abstractNumId="20" w15:restartNumberingAfterBreak="0">
    <w:nsid w:val="796269A1"/>
    <w:multiLevelType w:val="hybridMultilevel"/>
    <w:tmpl w:val="63F8AF26"/>
    <w:lvl w:ilvl="0" w:tplc="45D2DA90">
      <w:start w:val="5"/>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1" w15:restartNumberingAfterBreak="0">
    <w:nsid w:val="7E635E21"/>
    <w:multiLevelType w:val="multilevel"/>
    <w:tmpl w:val="52C49F9C"/>
    <w:lvl w:ilvl="0">
      <w:start w:val="1"/>
      <w:numFmt w:val="decimal"/>
      <w:lvlText w:val="%1."/>
      <w:lvlJc w:val="left"/>
      <w:pPr>
        <w:ind w:left="720" w:hanging="360"/>
      </w:pPr>
      <w:rPr>
        <w:rFonts w:hint="default"/>
      </w:rPr>
    </w:lvl>
    <w:lvl w:ilvl="1">
      <w:start w:val="3"/>
      <w:numFmt w:val="decimal"/>
      <w:isLgl/>
      <w:lvlText w:val="%1.%2."/>
      <w:lvlJc w:val="left"/>
      <w:pPr>
        <w:ind w:left="1320" w:hanging="720"/>
      </w:pPr>
      <w:rPr>
        <w:rFonts w:hint="default"/>
      </w:rPr>
    </w:lvl>
    <w:lvl w:ilvl="2">
      <w:start w:val="1"/>
      <w:numFmt w:val="decimal"/>
      <w:isLgl/>
      <w:lvlText w:val="%1.%2.%3."/>
      <w:lvlJc w:val="left"/>
      <w:pPr>
        <w:ind w:left="192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760" w:hanging="1440"/>
      </w:pPr>
      <w:rPr>
        <w:rFonts w:hint="default"/>
      </w:rPr>
    </w:lvl>
    <w:lvl w:ilvl="5">
      <w:start w:val="1"/>
      <w:numFmt w:val="decimal"/>
      <w:isLgl/>
      <w:lvlText w:val="%1.%2.%3.%4.%5.%6."/>
      <w:lvlJc w:val="left"/>
      <w:pPr>
        <w:ind w:left="3360" w:hanging="180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4200" w:hanging="2160"/>
      </w:pPr>
      <w:rPr>
        <w:rFonts w:hint="default"/>
      </w:rPr>
    </w:lvl>
    <w:lvl w:ilvl="8">
      <w:start w:val="1"/>
      <w:numFmt w:val="decimal"/>
      <w:isLgl/>
      <w:lvlText w:val="%1.%2.%3.%4.%5.%6.%7.%8.%9."/>
      <w:lvlJc w:val="left"/>
      <w:pPr>
        <w:ind w:left="4800" w:hanging="2520"/>
      </w:pPr>
      <w:rPr>
        <w:rFonts w:hint="default"/>
      </w:rPr>
    </w:lvl>
  </w:abstractNum>
  <w:num w:numId="1">
    <w:abstractNumId w:val="16"/>
  </w:num>
  <w:num w:numId="2">
    <w:abstractNumId w:val="11"/>
  </w:num>
  <w:num w:numId="3">
    <w:abstractNumId w:val="8"/>
  </w:num>
  <w:num w:numId="4">
    <w:abstractNumId w:val="20"/>
  </w:num>
  <w:num w:numId="5">
    <w:abstractNumId w:val="21"/>
  </w:num>
  <w:num w:numId="6">
    <w:abstractNumId w:val="14"/>
  </w:num>
  <w:num w:numId="7">
    <w:abstractNumId w:val="5"/>
  </w:num>
  <w:num w:numId="8">
    <w:abstractNumId w:val="19"/>
  </w:num>
  <w:num w:numId="9">
    <w:abstractNumId w:val="18"/>
  </w:num>
  <w:num w:numId="10">
    <w:abstractNumId w:val="13"/>
  </w:num>
  <w:num w:numId="11">
    <w:abstractNumId w:val="1"/>
  </w:num>
  <w:num w:numId="12">
    <w:abstractNumId w:val="12"/>
  </w:num>
  <w:num w:numId="13">
    <w:abstractNumId w:val="3"/>
  </w:num>
  <w:num w:numId="14">
    <w:abstractNumId w:val="17"/>
  </w:num>
  <w:num w:numId="15">
    <w:abstractNumId w:val="4"/>
  </w:num>
  <w:num w:numId="16">
    <w:abstractNumId w:val="6"/>
  </w:num>
  <w:num w:numId="17">
    <w:abstractNumId w:val="4"/>
  </w:num>
  <w:num w:numId="18">
    <w:abstractNumId w:val="2"/>
  </w:num>
  <w:num w:numId="19">
    <w:abstractNumId w:val="15"/>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9"/>
  </w:num>
  <w:num w:numId="33">
    <w:abstractNumId w:val="10"/>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6C5"/>
    <w:rsid w:val="0001047B"/>
    <w:rsid w:val="00010837"/>
    <w:rsid w:val="00026833"/>
    <w:rsid w:val="0005059A"/>
    <w:rsid w:val="00061114"/>
    <w:rsid w:val="0006133B"/>
    <w:rsid w:val="000624DD"/>
    <w:rsid w:val="00066D4B"/>
    <w:rsid w:val="00070A97"/>
    <w:rsid w:val="000752BA"/>
    <w:rsid w:val="000752D3"/>
    <w:rsid w:val="00076A00"/>
    <w:rsid w:val="00081E0F"/>
    <w:rsid w:val="0008253E"/>
    <w:rsid w:val="00083E02"/>
    <w:rsid w:val="00087CD5"/>
    <w:rsid w:val="00095DEF"/>
    <w:rsid w:val="000A136F"/>
    <w:rsid w:val="000A2669"/>
    <w:rsid w:val="000A3D40"/>
    <w:rsid w:val="000C3505"/>
    <w:rsid w:val="000C732F"/>
    <w:rsid w:val="000D1F6D"/>
    <w:rsid w:val="000D5111"/>
    <w:rsid w:val="000D5323"/>
    <w:rsid w:val="000D5CA8"/>
    <w:rsid w:val="000D71B0"/>
    <w:rsid w:val="000E2C86"/>
    <w:rsid w:val="000E3DDE"/>
    <w:rsid w:val="000E68DA"/>
    <w:rsid w:val="000F03BC"/>
    <w:rsid w:val="000F738D"/>
    <w:rsid w:val="00102AB8"/>
    <w:rsid w:val="001046A7"/>
    <w:rsid w:val="00105BCD"/>
    <w:rsid w:val="0010627C"/>
    <w:rsid w:val="001108C9"/>
    <w:rsid w:val="00110FE4"/>
    <w:rsid w:val="00115F3A"/>
    <w:rsid w:val="001220BD"/>
    <w:rsid w:val="00130190"/>
    <w:rsid w:val="00131383"/>
    <w:rsid w:val="0013536A"/>
    <w:rsid w:val="0013658A"/>
    <w:rsid w:val="00136800"/>
    <w:rsid w:val="001374C3"/>
    <w:rsid w:val="00141600"/>
    <w:rsid w:val="00143EB9"/>
    <w:rsid w:val="00146CFD"/>
    <w:rsid w:val="00147195"/>
    <w:rsid w:val="00147830"/>
    <w:rsid w:val="001500C8"/>
    <w:rsid w:val="00152766"/>
    <w:rsid w:val="001605D5"/>
    <w:rsid w:val="001633F4"/>
    <w:rsid w:val="00171DE3"/>
    <w:rsid w:val="00174C6D"/>
    <w:rsid w:val="001917B2"/>
    <w:rsid w:val="00196356"/>
    <w:rsid w:val="00196EC9"/>
    <w:rsid w:val="001A135F"/>
    <w:rsid w:val="001A5CC1"/>
    <w:rsid w:val="001A74B3"/>
    <w:rsid w:val="001B03A4"/>
    <w:rsid w:val="001B0EF3"/>
    <w:rsid w:val="001B4D3E"/>
    <w:rsid w:val="001B4F3A"/>
    <w:rsid w:val="001C2384"/>
    <w:rsid w:val="001C703C"/>
    <w:rsid w:val="001C7621"/>
    <w:rsid w:val="001D16C3"/>
    <w:rsid w:val="001D42C6"/>
    <w:rsid w:val="001D7413"/>
    <w:rsid w:val="001E1923"/>
    <w:rsid w:val="001E2DA0"/>
    <w:rsid w:val="001E363F"/>
    <w:rsid w:val="001F45A0"/>
    <w:rsid w:val="001F474C"/>
    <w:rsid w:val="00204AAD"/>
    <w:rsid w:val="00206731"/>
    <w:rsid w:val="00243870"/>
    <w:rsid w:val="00245D15"/>
    <w:rsid w:val="0024623F"/>
    <w:rsid w:val="00250D4E"/>
    <w:rsid w:val="00252DFF"/>
    <w:rsid w:val="00254553"/>
    <w:rsid w:val="00264C06"/>
    <w:rsid w:val="00270F36"/>
    <w:rsid w:val="0027306A"/>
    <w:rsid w:val="00286B93"/>
    <w:rsid w:val="002871CA"/>
    <w:rsid w:val="002A5FB5"/>
    <w:rsid w:val="002B13C7"/>
    <w:rsid w:val="002B278D"/>
    <w:rsid w:val="002B492F"/>
    <w:rsid w:val="002B5D05"/>
    <w:rsid w:val="002C4FBC"/>
    <w:rsid w:val="002C6221"/>
    <w:rsid w:val="002C7320"/>
    <w:rsid w:val="002E5D93"/>
    <w:rsid w:val="002E7F8C"/>
    <w:rsid w:val="002F48B6"/>
    <w:rsid w:val="00300976"/>
    <w:rsid w:val="00304099"/>
    <w:rsid w:val="003115EA"/>
    <w:rsid w:val="0031569F"/>
    <w:rsid w:val="003219F6"/>
    <w:rsid w:val="00322A75"/>
    <w:rsid w:val="003303B0"/>
    <w:rsid w:val="003311DD"/>
    <w:rsid w:val="00336BBC"/>
    <w:rsid w:val="0034451F"/>
    <w:rsid w:val="00347789"/>
    <w:rsid w:val="003678EA"/>
    <w:rsid w:val="00367F4C"/>
    <w:rsid w:val="003706C5"/>
    <w:rsid w:val="00371351"/>
    <w:rsid w:val="003807AF"/>
    <w:rsid w:val="003879B1"/>
    <w:rsid w:val="00391EC8"/>
    <w:rsid w:val="003A13E2"/>
    <w:rsid w:val="003A287C"/>
    <w:rsid w:val="003A3217"/>
    <w:rsid w:val="003A42D7"/>
    <w:rsid w:val="003B4B0F"/>
    <w:rsid w:val="003C25D6"/>
    <w:rsid w:val="003D1800"/>
    <w:rsid w:val="003D4ECA"/>
    <w:rsid w:val="003E19CB"/>
    <w:rsid w:val="003E1D6D"/>
    <w:rsid w:val="003E6BED"/>
    <w:rsid w:val="00400FD7"/>
    <w:rsid w:val="00402278"/>
    <w:rsid w:val="004125A7"/>
    <w:rsid w:val="00413302"/>
    <w:rsid w:val="00413F94"/>
    <w:rsid w:val="00415D39"/>
    <w:rsid w:val="00420FE0"/>
    <w:rsid w:val="00433DB0"/>
    <w:rsid w:val="00435680"/>
    <w:rsid w:val="00436A61"/>
    <w:rsid w:val="00437901"/>
    <w:rsid w:val="00440680"/>
    <w:rsid w:val="0044135C"/>
    <w:rsid w:val="004425A2"/>
    <w:rsid w:val="00444C49"/>
    <w:rsid w:val="00461752"/>
    <w:rsid w:val="00464144"/>
    <w:rsid w:val="0047255E"/>
    <w:rsid w:val="004733E5"/>
    <w:rsid w:val="00473AE5"/>
    <w:rsid w:val="00474E46"/>
    <w:rsid w:val="00475522"/>
    <w:rsid w:val="004921CB"/>
    <w:rsid w:val="0049422A"/>
    <w:rsid w:val="004A396B"/>
    <w:rsid w:val="004A7C83"/>
    <w:rsid w:val="004B7B5D"/>
    <w:rsid w:val="004C3C11"/>
    <w:rsid w:val="004C4A39"/>
    <w:rsid w:val="004C576D"/>
    <w:rsid w:val="004D147C"/>
    <w:rsid w:val="004D2B92"/>
    <w:rsid w:val="004E5E0A"/>
    <w:rsid w:val="004E6F30"/>
    <w:rsid w:val="004E7F99"/>
    <w:rsid w:val="004F1738"/>
    <w:rsid w:val="005025B7"/>
    <w:rsid w:val="00503462"/>
    <w:rsid w:val="00503ECF"/>
    <w:rsid w:val="0050562E"/>
    <w:rsid w:val="00513CA4"/>
    <w:rsid w:val="005163C0"/>
    <w:rsid w:val="005235A1"/>
    <w:rsid w:val="0052656F"/>
    <w:rsid w:val="005272DB"/>
    <w:rsid w:val="00532D8E"/>
    <w:rsid w:val="00545D4B"/>
    <w:rsid w:val="00554B28"/>
    <w:rsid w:val="00555F10"/>
    <w:rsid w:val="005565F1"/>
    <w:rsid w:val="00561D18"/>
    <w:rsid w:val="005635D8"/>
    <w:rsid w:val="00564439"/>
    <w:rsid w:val="00574EF4"/>
    <w:rsid w:val="0058074E"/>
    <w:rsid w:val="005B42C2"/>
    <w:rsid w:val="005B5B77"/>
    <w:rsid w:val="005B5D31"/>
    <w:rsid w:val="005C1307"/>
    <w:rsid w:val="005C38A9"/>
    <w:rsid w:val="005D08B2"/>
    <w:rsid w:val="005E0DC1"/>
    <w:rsid w:val="005E2C29"/>
    <w:rsid w:val="005F0B69"/>
    <w:rsid w:val="005F4CDD"/>
    <w:rsid w:val="005F6A98"/>
    <w:rsid w:val="00600BCA"/>
    <w:rsid w:val="00602E52"/>
    <w:rsid w:val="00607AD3"/>
    <w:rsid w:val="00610C14"/>
    <w:rsid w:val="006123AB"/>
    <w:rsid w:val="00613E3F"/>
    <w:rsid w:val="006151FC"/>
    <w:rsid w:val="006443B6"/>
    <w:rsid w:val="00645E68"/>
    <w:rsid w:val="00646A31"/>
    <w:rsid w:val="006475EC"/>
    <w:rsid w:val="00653F4F"/>
    <w:rsid w:val="006577B1"/>
    <w:rsid w:val="00663B33"/>
    <w:rsid w:val="006655D6"/>
    <w:rsid w:val="00665D4D"/>
    <w:rsid w:val="00666AC8"/>
    <w:rsid w:val="006700AA"/>
    <w:rsid w:val="00670C1C"/>
    <w:rsid w:val="0067240D"/>
    <w:rsid w:val="00672E2E"/>
    <w:rsid w:val="00675374"/>
    <w:rsid w:val="0068075C"/>
    <w:rsid w:val="006841A5"/>
    <w:rsid w:val="006871FC"/>
    <w:rsid w:val="00696293"/>
    <w:rsid w:val="0069760B"/>
    <w:rsid w:val="00697FDB"/>
    <w:rsid w:val="006B02B1"/>
    <w:rsid w:val="006B079B"/>
    <w:rsid w:val="006B49DE"/>
    <w:rsid w:val="006C14E5"/>
    <w:rsid w:val="006C2353"/>
    <w:rsid w:val="006C26BC"/>
    <w:rsid w:val="006C5A5D"/>
    <w:rsid w:val="006C6241"/>
    <w:rsid w:val="006D0ACF"/>
    <w:rsid w:val="006D16FF"/>
    <w:rsid w:val="006D5912"/>
    <w:rsid w:val="006E2647"/>
    <w:rsid w:val="006E5DA8"/>
    <w:rsid w:val="006E7E4C"/>
    <w:rsid w:val="006F09E2"/>
    <w:rsid w:val="006F46D0"/>
    <w:rsid w:val="00705A2C"/>
    <w:rsid w:val="00707CA8"/>
    <w:rsid w:val="00711A25"/>
    <w:rsid w:val="00717086"/>
    <w:rsid w:val="007179C0"/>
    <w:rsid w:val="007209FC"/>
    <w:rsid w:val="00721B87"/>
    <w:rsid w:val="00733EC8"/>
    <w:rsid w:val="007358F1"/>
    <w:rsid w:val="0073617B"/>
    <w:rsid w:val="0075112D"/>
    <w:rsid w:val="00756F52"/>
    <w:rsid w:val="0076118B"/>
    <w:rsid w:val="00762F67"/>
    <w:rsid w:val="00764BDC"/>
    <w:rsid w:val="00766B41"/>
    <w:rsid w:val="007700E0"/>
    <w:rsid w:val="00770196"/>
    <w:rsid w:val="00775903"/>
    <w:rsid w:val="00780B32"/>
    <w:rsid w:val="00782FBC"/>
    <w:rsid w:val="007839C2"/>
    <w:rsid w:val="00783D1F"/>
    <w:rsid w:val="007906A2"/>
    <w:rsid w:val="007A2BC5"/>
    <w:rsid w:val="007A3336"/>
    <w:rsid w:val="007A36E2"/>
    <w:rsid w:val="007A51FE"/>
    <w:rsid w:val="007B63ED"/>
    <w:rsid w:val="007B6B11"/>
    <w:rsid w:val="007C0793"/>
    <w:rsid w:val="007C2214"/>
    <w:rsid w:val="007C589D"/>
    <w:rsid w:val="007D1142"/>
    <w:rsid w:val="007D22CC"/>
    <w:rsid w:val="007E01B8"/>
    <w:rsid w:val="007E3A3D"/>
    <w:rsid w:val="007E6683"/>
    <w:rsid w:val="00821F98"/>
    <w:rsid w:val="00826EA2"/>
    <w:rsid w:val="008322D0"/>
    <w:rsid w:val="00840C5E"/>
    <w:rsid w:val="00840F35"/>
    <w:rsid w:val="00841AA2"/>
    <w:rsid w:val="00841F4B"/>
    <w:rsid w:val="00841FFA"/>
    <w:rsid w:val="00850F89"/>
    <w:rsid w:val="00854544"/>
    <w:rsid w:val="00856611"/>
    <w:rsid w:val="00863226"/>
    <w:rsid w:val="0086699D"/>
    <w:rsid w:val="0086711D"/>
    <w:rsid w:val="00870365"/>
    <w:rsid w:val="00870849"/>
    <w:rsid w:val="008813C1"/>
    <w:rsid w:val="0088430E"/>
    <w:rsid w:val="00890941"/>
    <w:rsid w:val="0089173C"/>
    <w:rsid w:val="008947B4"/>
    <w:rsid w:val="00895F0B"/>
    <w:rsid w:val="008A1543"/>
    <w:rsid w:val="008A23A9"/>
    <w:rsid w:val="008A580B"/>
    <w:rsid w:val="008A7333"/>
    <w:rsid w:val="008A77A2"/>
    <w:rsid w:val="008B1611"/>
    <w:rsid w:val="008B41C3"/>
    <w:rsid w:val="008B55F2"/>
    <w:rsid w:val="008C1B15"/>
    <w:rsid w:val="008C42C6"/>
    <w:rsid w:val="008C48CE"/>
    <w:rsid w:val="008D0D2E"/>
    <w:rsid w:val="008D0E7E"/>
    <w:rsid w:val="008D2153"/>
    <w:rsid w:val="008D281B"/>
    <w:rsid w:val="008D5FD3"/>
    <w:rsid w:val="008E54B6"/>
    <w:rsid w:val="008F71C7"/>
    <w:rsid w:val="008F7F71"/>
    <w:rsid w:val="00902477"/>
    <w:rsid w:val="00906314"/>
    <w:rsid w:val="00906A63"/>
    <w:rsid w:val="00916EE4"/>
    <w:rsid w:val="0091720D"/>
    <w:rsid w:val="00920B4B"/>
    <w:rsid w:val="0093401E"/>
    <w:rsid w:val="00950F08"/>
    <w:rsid w:val="00953814"/>
    <w:rsid w:val="00954CB6"/>
    <w:rsid w:val="0096288C"/>
    <w:rsid w:val="009647EC"/>
    <w:rsid w:val="00966363"/>
    <w:rsid w:val="00971A82"/>
    <w:rsid w:val="009751F8"/>
    <w:rsid w:val="009823AA"/>
    <w:rsid w:val="00983456"/>
    <w:rsid w:val="009911C9"/>
    <w:rsid w:val="0099261C"/>
    <w:rsid w:val="00994533"/>
    <w:rsid w:val="009A412F"/>
    <w:rsid w:val="009B163D"/>
    <w:rsid w:val="009B22AE"/>
    <w:rsid w:val="009C0332"/>
    <w:rsid w:val="009C31E7"/>
    <w:rsid w:val="009C3A93"/>
    <w:rsid w:val="009D0E16"/>
    <w:rsid w:val="009D1917"/>
    <w:rsid w:val="009D3B2F"/>
    <w:rsid w:val="009D3E33"/>
    <w:rsid w:val="009D4D51"/>
    <w:rsid w:val="009D6F24"/>
    <w:rsid w:val="009E1878"/>
    <w:rsid w:val="009E370E"/>
    <w:rsid w:val="009E3A5D"/>
    <w:rsid w:val="009F14B3"/>
    <w:rsid w:val="009F277F"/>
    <w:rsid w:val="009F4784"/>
    <w:rsid w:val="00A03AE8"/>
    <w:rsid w:val="00A03E9E"/>
    <w:rsid w:val="00A054F8"/>
    <w:rsid w:val="00A07000"/>
    <w:rsid w:val="00A20B42"/>
    <w:rsid w:val="00A309E8"/>
    <w:rsid w:val="00A37B07"/>
    <w:rsid w:val="00A416F6"/>
    <w:rsid w:val="00A41C9B"/>
    <w:rsid w:val="00A42223"/>
    <w:rsid w:val="00A46C4F"/>
    <w:rsid w:val="00A57B1D"/>
    <w:rsid w:val="00A672C0"/>
    <w:rsid w:val="00A73B89"/>
    <w:rsid w:val="00A740E9"/>
    <w:rsid w:val="00A74B35"/>
    <w:rsid w:val="00A74FF1"/>
    <w:rsid w:val="00A85437"/>
    <w:rsid w:val="00AA7349"/>
    <w:rsid w:val="00AB23E6"/>
    <w:rsid w:val="00AB4198"/>
    <w:rsid w:val="00AB50A0"/>
    <w:rsid w:val="00AB5596"/>
    <w:rsid w:val="00AB6B40"/>
    <w:rsid w:val="00AC02D5"/>
    <w:rsid w:val="00AC3A29"/>
    <w:rsid w:val="00AC3FAF"/>
    <w:rsid w:val="00AD4C86"/>
    <w:rsid w:val="00AD5F91"/>
    <w:rsid w:val="00AD6830"/>
    <w:rsid w:val="00AD7783"/>
    <w:rsid w:val="00AE4E25"/>
    <w:rsid w:val="00AE7BC0"/>
    <w:rsid w:val="00AF1145"/>
    <w:rsid w:val="00AF56D7"/>
    <w:rsid w:val="00AF582B"/>
    <w:rsid w:val="00B01E3A"/>
    <w:rsid w:val="00B06F68"/>
    <w:rsid w:val="00B12A02"/>
    <w:rsid w:val="00B12C57"/>
    <w:rsid w:val="00B13748"/>
    <w:rsid w:val="00B14115"/>
    <w:rsid w:val="00B35824"/>
    <w:rsid w:val="00B4027D"/>
    <w:rsid w:val="00B45E3E"/>
    <w:rsid w:val="00B50B15"/>
    <w:rsid w:val="00B50BEF"/>
    <w:rsid w:val="00B54259"/>
    <w:rsid w:val="00B55131"/>
    <w:rsid w:val="00B61BFF"/>
    <w:rsid w:val="00B6399D"/>
    <w:rsid w:val="00B800D4"/>
    <w:rsid w:val="00B81CEE"/>
    <w:rsid w:val="00B8350E"/>
    <w:rsid w:val="00B8609E"/>
    <w:rsid w:val="00B90E5B"/>
    <w:rsid w:val="00B9134D"/>
    <w:rsid w:val="00B97ED2"/>
    <w:rsid w:val="00BA7FA1"/>
    <w:rsid w:val="00BB2056"/>
    <w:rsid w:val="00BB23B1"/>
    <w:rsid w:val="00BC0E30"/>
    <w:rsid w:val="00BC360F"/>
    <w:rsid w:val="00BC6E89"/>
    <w:rsid w:val="00BD2415"/>
    <w:rsid w:val="00BF3317"/>
    <w:rsid w:val="00C175A8"/>
    <w:rsid w:val="00C218EC"/>
    <w:rsid w:val="00C2273D"/>
    <w:rsid w:val="00C30212"/>
    <w:rsid w:val="00C323D0"/>
    <w:rsid w:val="00C34270"/>
    <w:rsid w:val="00C36D92"/>
    <w:rsid w:val="00C5078C"/>
    <w:rsid w:val="00C5122B"/>
    <w:rsid w:val="00C65F29"/>
    <w:rsid w:val="00C71275"/>
    <w:rsid w:val="00C71EB0"/>
    <w:rsid w:val="00C776EC"/>
    <w:rsid w:val="00C8001F"/>
    <w:rsid w:val="00C92594"/>
    <w:rsid w:val="00CA5875"/>
    <w:rsid w:val="00CB3CE2"/>
    <w:rsid w:val="00CB445B"/>
    <w:rsid w:val="00CC0939"/>
    <w:rsid w:val="00CC43FE"/>
    <w:rsid w:val="00CC4EDD"/>
    <w:rsid w:val="00CF6CF0"/>
    <w:rsid w:val="00D169CD"/>
    <w:rsid w:val="00D23C43"/>
    <w:rsid w:val="00D24532"/>
    <w:rsid w:val="00D43776"/>
    <w:rsid w:val="00D454A3"/>
    <w:rsid w:val="00D45A2C"/>
    <w:rsid w:val="00D46518"/>
    <w:rsid w:val="00D473B9"/>
    <w:rsid w:val="00D47AEA"/>
    <w:rsid w:val="00D56455"/>
    <w:rsid w:val="00D6130F"/>
    <w:rsid w:val="00D70A90"/>
    <w:rsid w:val="00D771A6"/>
    <w:rsid w:val="00D90545"/>
    <w:rsid w:val="00D91E7C"/>
    <w:rsid w:val="00D92B02"/>
    <w:rsid w:val="00D93EBE"/>
    <w:rsid w:val="00DA154A"/>
    <w:rsid w:val="00DB3050"/>
    <w:rsid w:val="00DB41FA"/>
    <w:rsid w:val="00DC01B8"/>
    <w:rsid w:val="00DC1F96"/>
    <w:rsid w:val="00DC5641"/>
    <w:rsid w:val="00DD3245"/>
    <w:rsid w:val="00DD5689"/>
    <w:rsid w:val="00DE29B7"/>
    <w:rsid w:val="00DE36A7"/>
    <w:rsid w:val="00DE3EEA"/>
    <w:rsid w:val="00DE6D0E"/>
    <w:rsid w:val="00DF35FB"/>
    <w:rsid w:val="00DF3783"/>
    <w:rsid w:val="00DF3E7B"/>
    <w:rsid w:val="00DF6C42"/>
    <w:rsid w:val="00DF75B5"/>
    <w:rsid w:val="00E04E6A"/>
    <w:rsid w:val="00E11FEE"/>
    <w:rsid w:val="00E15221"/>
    <w:rsid w:val="00E15C1E"/>
    <w:rsid w:val="00E168E9"/>
    <w:rsid w:val="00E251A8"/>
    <w:rsid w:val="00E348E5"/>
    <w:rsid w:val="00E50106"/>
    <w:rsid w:val="00E505D2"/>
    <w:rsid w:val="00E50F79"/>
    <w:rsid w:val="00E543BE"/>
    <w:rsid w:val="00E56BDE"/>
    <w:rsid w:val="00E578C4"/>
    <w:rsid w:val="00E57B58"/>
    <w:rsid w:val="00E63C04"/>
    <w:rsid w:val="00E67424"/>
    <w:rsid w:val="00E71385"/>
    <w:rsid w:val="00E72B40"/>
    <w:rsid w:val="00E73960"/>
    <w:rsid w:val="00E755EE"/>
    <w:rsid w:val="00E761AA"/>
    <w:rsid w:val="00E777A5"/>
    <w:rsid w:val="00E85AEB"/>
    <w:rsid w:val="00EA36E6"/>
    <w:rsid w:val="00EB1E32"/>
    <w:rsid w:val="00EB6096"/>
    <w:rsid w:val="00EC7733"/>
    <w:rsid w:val="00EC7E0E"/>
    <w:rsid w:val="00EE05CB"/>
    <w:rsid w:val="00EE3CFA"/>
    <w:rsid w:val="00EE4C6A"/>
    <w:rsid w:val="00EF555B"/>
    <w:rsid w:val="00F023F2"/>
    <w:rsid w:val="00F06382"/>
    <w:rsid w:val="00F22545"/>
    <w:rsid w:val="00F23010"/>
    <w:rsid w:val="00F31090"/>
    <w:rsid w:val="00F353B7"/>
    <w:rsid w:val="00F35F8B"/>
    <w:rsid w:val="00F408C7"/>
    <w:rsid w:val="00F517A3"/>
    <w:rsid w:val="00F5195E"/>
    <w:rsid w:val="00F5391B"/>
    <w:rsid w:val="00F56868"/>
    <w:rsid w:val="00F74DBD"/>
    <w:rsid w:val="00F76BD3"/>
    <w:rsid w:val="00F90783"/>
    <w:rsid w:val="00F91A50"/>
    <w:rsid w:val="00F92FB4"/>
    <w:rsid w:val="00FA1BC5"/>
    <w:rsid w:val="00FA27F9"/>
    <w:rsid w:val="00FA66A9"/>
    <w:rsid w:val="00FA777C"/>
    <w:rsid w:val="00FA7C86"/>
    <w:rsid w:val="00FB2A8A"/>
    <w:rsid w:val="00FB2CC0"/>
    <w:rsid w:val="00FB61D0"/>
    <w:rsid w:val="00FC08BD"/>
    <w:rsid w:val="00FC2298"/>
    <w:rsid w:val="00FC3689"/>
    <w:rsid w:val="00FC3807"/>
    <w:rsid w:val="00FC7E0A"/>
    <w:rsid w:val="00FD3EAD"/>
    <w:rsid w:val="00FD76C5"/>
    <w:rsid w:val="00FE53DB"/>
    <w:rsid w:val="00FF3FB6"/>
    <w:rsid w:val="00FF41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735CB55"/>
  <w15:docId w15:val="{369D1695-9BD9-4921-A078-D65D0015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6C5"/>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4"/>
    <w:uiPriority w:val="34"/>
    <w:qFormat/>
    <w:rsid w:val="00AE7BC0"/>
    <w:pPr>
      <w:ind w:left="720"/>
      <w:contextualSpacing/>
    </w:pPr>
  </w:style>
  <w:style w:type="paragraph" w:styleId="a5">
    <w:name w:val="Balloon Text"/>
    <w:basedOn w:val="a"/>
    <w:link w:val="a6"/>
    <w:uiPriority w:val="99"/>
    <w:semiHidden/>
    <w:unhideWhenUsed/>
    <w:rsid w:val="00B551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5131"/>
    <w:rPr>
      <w:rFonts w:ascii="Tahoma" w:eastAsia="Calibri" w:hAnsi="Tahoma" w:cs="Tahoma"/>
      <w:sz w:val="16"/>
      <w:szCs w:val="16"/>
    </w:rPr>
  </w:style>
  <w:style w:type="paragraph" w:styleId="a7">
    <w:name w:val="Normal (Web)"/>
    <w:basedOn w:val="a"/>
    <w:uiPriority w:val="99"/>
    <w:semiHidden/>
    <w:unhideWhenUsed/>
    <w:rsid w:val="00C71EB0"/>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basedOn w:val="a0"/>
    <w:uiPriority w:val="22"/>
    <w:qFormat/>
    <w:rsid w:val="00C71EB0"/>
    <w:rPr>
      <w:b/>
      <w:bCs/>
    </w:rPr>
  </w:style>
  <w:style w:type="character" w:customStyle="1" w:styleId="apple-converted-space">
    <w:name w:val="apple-converted-space"/>
    <w:basedOn w:val="a0"/>
    <w:rsid w:val="00C71EB0"/>
  </w:style>
  <w:style w:type="character" w:styleId="a9">
    <w:name w:val="Hyperlink"/>
    <w:basedOn w:val="a0"/>
    <w:uiPriority w:val="99"/>
    <w:unhideWhenUsed/>
    <w:rsid w:val="00C71EB0"/>
    <w:rPr>
      <w:color w:val="0000FF"/>
      <w:u w:val="single"/>
    </w:rPr>
  </w:style>
  <w:style w:type="paragraph" w:styleId="aa">
    <w:name w:val="Plain Text"/>
    <w:basedOn w:val="a"/>
    <w:link w:val="ab"/>
    <w:uiPriority w:val="99"/>
    <w:unhideWhenUsed/>
    <w:rsid w:val="00AB4198"/>
    <w:pPr>
      <w:spacing w:after="0" w:line="240" w:lineRule="auto"/>
    </w:pPr>
    <w:rPr>
      <w:rFonts w:ascii="Consolas" w:hAnsi="Consolas"/>
      <w:sz w:val="21"/>
      <w:szCs w:val="21"/>
    </w:rPr>
  </w:style>
  <w:style w:type="character" w:customStyle="1" w:styleId="ab">
    <w:name w:val="Текст Знак"/>
    <w:basedOn w:val="a0"/>
    <w:link w:val="aa"/>
    <w:uiPriority w:val="99"/>
    <w:rsid w:val="00AB4198"/>
    <w:rPr>
      <w:rFonts w:ascii="Consolas" w:eastAsia="Calibri" w:hAnsi="Consolas" w:cs="Times New Roman"/>
      <w:sz w:val="21"/>
      <w:szCs w:val="21"/>
    </w:rPr>
  </w:style>
  <w:style w:type="paragraph" w:customStyle="1" w:styleId="ConsPlusNonformat">
    <w:name w:val="ConsPlusNonformat"/>
    <w:basedOn w:val="a"/>
    <w:rsid w:val="00AB4198"/>
    <w:pPr>
      <w:autoSpaceDE w:val="0"/>
      <w:autoSpaceDN w:val="0"/>
      <w:spacing w:after="0" w:line="240" w:lineRule="auto"/>
    </w:pPr>
    <w:rPr>
      <w:rFonts w:ascii="Courier New" w:eastAsiaTheme="minorHAnsi" w:hAnsi="Courier New" w:cs="Courier New"/>
      <w:sz w:val="20"/>
      <w:szCs w:val="20"/>
      <w:lang w:eastAsia="ru-RU"/>
    </w:rPr>
  </w:style>
  <w:style w:type="character" w:customStyle="1" w:styleId="a4">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3"/>
    <w:uiPriority w:val="34"/>
    <w:qFormat/>
    <w:locked/>
    <w:rsid w:val="005B5B77"/>
    <w:rPr>
      <w:rFonts w:ascii="Calibri" w:eastAsia="Calibri" w:hAnsi="Calibri" w:cs="Times New Roman"/>
    </w:rPr>
  </w:style>
  <w:style w:type="paragraph" w:styleId="ac">
    <w:name w:val="footnote text"/>
    <w:aliases w:val="Знак,Текст сноски Знак Знак Знак Знак,Текст сноски Знак Знак Знак,Текст сноски Знак Знак,сЊђ– –’”–ђЏ ‚’€ђ ‚’€ђ ‚’€ђ,сЊђ– –’”–ђЏ ‚’€ђ,сЊђ– –’”–ђЏ ‚’€ђ ‚’€ђ ‚’€ђ ‚’€ђ,Знак Знак Знак1,Знак Знак Знак2,Знак Знак3 Знак Знак,З,Зна,ѓÕÿ¬,шÕÿ¬,Ë"/>
    <w:basedOn w:val="a"/>
    <w:link w:val="ad"/>
    <w:uiPriority w:val="99"/>
    <w:qFormat/>
    <w:rsid w:val="005B5B77"/>
    <w:pPr>
      <w:autoSpaceDE w:val="0"/>
      <w:autoSpaceDN w:val="0"/>
      <w:spacing w:after="0" w:line="240" w:lineRule="auto"/>
    </w:pPr>
    <w:rPr>
      <w:rFonts w:ascii="Times New Roman" w:eastAsia="Times New Roman" w:hAnsi="Times New Roman"/>
      <w:sz w:val="20"/>
      <w:szCs w:val="20"/>
      <w:lang w:eastAsia="ru-RU"/>
    </w:rPr>
  </w:style>
  <w:style w:type="character" w:customStyle="1" w:styleId="ad">
    <w:name w:val="Текст сноски Знак"/>
    <w:aliases w:val="Знак Знак,Текст сноски Знак Знак Знак Знак Знак,Текст сноски Знак Знак Знак Знак1,Текст сноски Знак Знак Знак1,сЊђ– –’”–ђЏ ‚’€ђ ‚’€ђ ‚’€ђ Знак,сЊђ– –’”–ђЏ ‚’€ђ Знак,сЊђ– –’”–ђЏ ‚’€ђ ‚’€ђ ‚’€ђ ‚’€ђ Знак,Знак Знак Знак1 Знак,З Знак"/>
    <w:basedOn w:val="a0"/>
    <w:link w:val="ac"/>
    <w:uiPriority w:val="99"/>
    <w:rsid w:val="005B5B77"/>
    <w:rPr>
      <w:rFonts w:ascii="Times New Roman" w:eastAsia="Times New Roman" w:hAnsi="Times New Roman" w:cs="Times New Roman"/>
      <w:sz w:val="20"/>
      <w:szCs w:val="20"/>
      <w:lang w:eastAsia="ru-RU"/>
    </w:rPr>
  </w:style>
  <w:style w:type="character" w:styleId="ae">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
    <w:rsid w:val="005B5B77"/>
    <w:rPr>
      <w:rFonts w:cs="Times New Roman"/>
      <w:vertAlign w:val="superscript"/>
    </w:rPr>
  </w:style>
  <w:style w:type="paragraph" w:customStyle="1" w:styleId="1">
    <w:name w:val="Заголовок 1 Д"/>
    <w:basedOn w:val="a"/>
    <w:rsid w:val="00440680"/>
    <w:pPr>
      <w:keepNext/>
      <w:numPr>
        <w:numId w:val="15"/>
      </w:numPr>
      <w:suppressAutoHyphens/>
      <w:spacing w:before="420" w:after="240" w:line="360" w:lineRule="auto"/>
      <w:jc w:val="center"/>
    </w:pPr>
    <w:rPr>
      <w:rFonts w:ascii="Times New Roman" w:eastAsia="Lucida Sans Unicode" w:hAnsi="Times New Roman"/>
      <w:b/>
      <w:bCs/>
      <w:kern w:val="1"/>
      <w:sz w:val="24"/>
      <w:szCs w:val="24"/>
      <w:lang w:eastAsia="ar-SA"/>
    </w:rPr>
  </w:style>
  <w:style w:type="paragraph" w:customStyle="1" w:styleId="NormalWeb1">
    <w:name w:val="Normal (Web)1"/>
    <w:basedOn w:val="a"/>
    <w:rsid w:val="00440680"/>
    <w:pPr>
      <w:spacing w:before="100" w:beforeAutospacing="1" w:after="100" w:afterAutospacing="1" w:line="0" w:lineRule="atLeast"/>
    </w:pPr>
    <w:rPr>
      <w:rFonts w:ascii="Times New Roman" w:eastAsia="Times New Roman" w:hAnsi="Times New Roman"/>
      <w:color w:val="000000"/>
      <w:sz w:val="24"/>
      <w:szCs w:val="24"/>
      <w:lang w:eastAsia="ru-RU"/>
    </w:rPr>
  </w:style>
  <w:style w:type="paragraph" w:styleId="af">
    <w:name w:val="No Spacing"/>
    <w:uiPriority w:val="1"/>
    <w:qFormat/>
    <w:rsid w:val="009D0E16"/>
    <w:pPr>
      <w:spacing w:after="0" w:line="240" w:lineRule="auto"/>
    </w:pPr>
  </w:style>
  <w:style w:type="table" w:customStyle="1" w:styleId="17">
    <w:name w:val="Сетка таблицы17"/>
    <w:basedOn w:val="a1"/>
    <w:next w:val="af0"/>
    <w:uiPriority w:val="59"/>
    <w:rsid w:val="001633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f0"/>
    <w:uiPriority w:val="59"/>
    <w:rsid w:val="00EB1E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64439"/>
    <w:rPr>
      <w:sz w:val="16"/>
      <w:szCs w:val="16"/>
    </w:rPr>
  </w:style>
  <w:style w:type="paragraph" w:styleId="af2">
    <w:name w:val="annotation text"/>
    <w:basedOn w:val="a"/>
    <w:link w:val="af3"/>
    <w:uiPriority w:val="99"/>
    <w:semiHidden/>
    <w:unhideWhenUsed/>
    <w:rsid w:val="00564439"/>
    <w:pPr>
      <w:spacing w:line="240" w:lineRule="auto"/>
    </w:pPr>
    <w:rPr>
      <w:sz w:val="20"/>
      <w:szCs w:val="20"/>
    </w:rPr>
  </w:style>
  <w:style w:type="character" w:customStyle="1" w:styleId="af3">
    <w:name w:val="Текст примечания Знак"/>
    <w:basedOn w:val="a0"/>
    <w:link w:val="af2"/>
    <w:uiPriority w:val="99"/>
    <w:semiHidden/>
    <w:rsid w:val="00564439"/>
    <w:rPr>
      <w:rFonts w:ascii="Calibri" w:eastAsia="Calibri" w:hAnsi="Calibri" w:cs="Times New Roman"/>
      <w:sz w:val="20"/>
      <w:szCs w:val="20"/>
    </w:rPr>
  </w:style>
  <w:style w:type="paragraph" w:styleId="af4">
    <w:name w:val="annotation subject"/>
    <w:basedOn w:val="af2"/>
    <w:next w:val="af2"/>
    <w:link w:val="af5"/>
    <w:uiPriority w:val="99"/>
    <w:semiHidden/>
    <w:unhideWhenUsed/>
    <w:rsid w:val="00564439"/>
    <w:rPr>
      <w:b/>
      <w:bCs/>
    </w:rPr>
  </w:style>
  <w:style w:type="character" w:customStyle="1" w:styleId="af5">
    <w:name w:val="Тема примечания Знак"/>
    <w:basedOn w:val="af3"/>
    <w:link w:val="af4"/>
    <w:uiPriority w:val="99"/>
    <w:semiHidden/>
    <w:rsid w:val="00564439"/>
    <w:rPr>
      <w:rFonts w:ascii="Calibri" w:eastAsia="Calibri" w:hAnsi="Calibri" w:cs="Times New Roman"/>
      <w:b/>
      <w:bCs/>
      <w:sz w:val="20"/>
      <w:szCs w:val="20"/>
    </w:rPr>
  </w:style>
  <w:style w:type="paragraph" w:customStyle="1" w:styleId="11">
    <w:name w:val="Текст1"/>
    <w:basedOn w:val="a"/>
    <w:uiPriority w:val="99"/>
    <w:rsid w:val="00906A63"/>
    <w:pPr>
      <w:suppressAutoHyphens/>
      <w:spacing w:after="0" w:line="240" w:lineRule="auto"/>
    </w:pPr>
    <w:rPr>
      <w:rFonts w:ascii="Courier New" w:eastAsia="Times New Roman" w:hAnsi="Courier New" w:cs="Courier New"/>
      <w:sz w:val="20"/>
      <w:szCs w:val="20"/>
      <w:lang w:eastAsia="ar-SA"/>
    </w:rPr>
  </w:style>
  <w:style w:type="paragraph" w:styleId="af6">
    <w:name w:val="header"/>
    <w:basedOn w:val="a"/>
    <w:link w:val="af7"/>
    <w:uiPriority w:val="99"/>
    <w:unhideWhenUsed/>
    <w:rsid w:val="003E19CB"/>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3E19CB"/>
    <w:rPr>
      <w:rFonts w:ascii="Calibri" w:eastAsia="Calibri" w:hAnsi="Calibri" w:cs="Times New Roman"/>
    </w:rPr>
  </w:style>
  <w:style w:type="paragraph" w:styleId="af8">
    <w:name w:val="footer"/>
    <w:basedOn w:val="a"/>
    <w:link w:val="af9"/>
    <w:uiPriority w:val="99"/>
    <w:unhideWhenUsed/>
    <w:rsid w:val="003E19CB"/>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3E19CB"/>
    <w:rPr>
      <w:rFonts w:ascii="Calibri" w:eastAsia="Calibri" w:hAnsi="Calibri" w:cs="Times New Roman"/>
    </w:rPr>
  </w:style>
  <w:style w:type="paragraph" w:customStyle="1" w:styleId="Style23">
    <w:name w:val="Style23"/>
    <w:basedOn w:val="a"/>
    <w:uiPriority w:val="99"/>
    <w:rsid w:val="003E19CB"/>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59">
    <w:name w:val="Font Style59"/>
    <w:uiPriority w:val="99"/>
    <w:rsid w:val="003E19CB"/>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0117">
      <w:bodyDiv w:val="1"/>
      <w:marLeft w:val="0"/>
      <w:marRight w:val="0"/>
      <w:marTop w:val="0"/>
      <w:marBottom w:val="0"/>
      <w:divBdr>
        <w:top w:val="none" w:sz="0" w:space="0" w:color="auto"/>
        <w:left w:val="none" w:sz="0" w:space="0" w:color="auto"/>
        <w:bottom w:val="none" w:sz="0" w:space="0" w:color="auto"/>
        <w:right w:val="none" w:sz="0" w:space="0" w:color="auto"/>
      </w:divBdr>
    </w:div>
    <w:div w:id="364327420">
      <w:bodyDiv w:val="1"/>
      <w:marLeft w:val="0"/>
      <w:marRight w:val="0"/>
      <w:marTop w:val="0"/>
      <w:marBottom w:val="0"/>
      <w:divBdr>
        <w:top w:val="none" w:sz="0" w:space="0" w:color="auto"/>
        <w:left w:val="none" w:sz="0" w:space="0" w:color="auto"/>
        <w:bottom w:val="none" w:sz="0" w:space="0" w:color="auto"/>
        <w:right w:val="none" w:sz="0" w:space="0" w:color="auto"/>
      </w:divBdr>
    </w:div>
    <w:div w:id="452022192">
      <w:bodyDiv w:val="1"/>
      <w:marLeft w:val="0"/>
      <w:marRight w:val="0"/>
      <w:marTop w:val="0"/>
      <w:marBottom w:val="0"/>
      <w:divBdr>
        <w:top w:val="none" w:sz="0" w:space="0" w:color="auto"/>
        <w:left w:val="none" w:sz="0" w:space="0" w:color="auto"/>
        <w:bottom w:val="none" w:sz="0" w:space="0" w:color="auto"/>
        <w:right w:val="none" w:sz="0" w:space="0" w:color="auto"/>
      </w:divBdr>
    </w:div>
    <w:div w:id="662854803">
      <w:bodyDiv w:val="1"/>
      <w:marLeft w:val="0"/>
      <w:marRight w:val="0"/>
      <w:marTop w:val="0"/>
      <w:marBottom w:val="0"/>
      <w:divBdr>
        <w:top w:val="none" w:sz="0" w:space="0" w:color="auto"/>
        <w:left w:val="none" w:sz="0" w:space="0" w:color="auto"/>
        <w:bottom w:val="none" w:sz="0" w:space="0" w:color="auto"/>
        <w:right w:val="none" w:sz="0" w:space="0" w:color="auto"/>
      </w:divBdr>
    </w:div>
    <w:div w:id="876162335">
      <w:bodyDiv w:val="1"/>
      <w:marLeft w:val="0"/>
      <w:marRight w:val="0"/>
      <w:marTop w:val="0"/>
      <w:marBottom w:val="0"/>
      <w:divBdr>
        <w:top w:val="none" w:sz="0" w:space="0" w:color="auto"/>
        <w:left w:val="none" w:sz="0" w:space="0" w:color="auto"/>
        <w:bottom w:val="none" w:sz="0" w:space="0" w:color="auto"/>
        <w:right w:val="none" w:sz="0" w:space="0" w:color="auto"/>
      </w:divBdr>
    </w:div>
    <w:div w:id="1129282294">
      <w:bodyDiv w:val="1"/>
      <w:marLeft w:val="0"/>
      <w:marRight w:val="0"/>
      <w:marTop w:val="0"/>
      <w:marBottom w:val="0"/>
      <w:divBdr>
        <w:top w:val="none" w:sz="0" w:space="0" w:color="auto"/>
        <w:left w:val="none" w:sz="0" w:space="0" w:color="auto"/>
        <w:bottom w:val="none" w:sz="0" w:space="0" w:color="auto"/>
        <w:right w:val="none" w:sz="0" w:space="0" w:color="auto"/>
      </w:divBdr>
    </w:div>
    <w:div w:id="1491218324">
      <w:bodyDiv w:val="1"/>
      <w:marLeft w:val="0"/>
      <w:marRight w:val="0"/>
      <w:marTop w:val="0"/>
      <w:marBottom w:val="0"/>
      <w:divBdr>
        <w:top w:val="none" w:sz="0" w:space="0" w:color="auto"/>
        <w:left w:val="none" w:sz="0" w:space="0" w:color="auto"/>
        <w:bottom w:val="none" w:sz="0" w:space="0" w:color="auto"/>
        <w:right w:val="none" w:sz="0" w:space="0" w:color="auto"/>
      </w:divBdr>
    </w:div>
    <w:div w:id="1583755556">
      <w:bodyDiv w:val="1"/>
      <w:marLeft w:val="0"/>
      <w:marRight w:val="0"/>
      <w:marTop w:val="0"/>
      <w:marBottom w:val="0"/>
      <w:divBdr>
        <w:top w:val="none" w:sz="0" w:space="0" w:color="auto"/>
        <w:left w:val="none" w:sz="0" w:space="0" w:color="auto"/>
        <w:bottom w:val="none" w:sz="0" w:space="0" w:color="auto"/>
        <w:right w:val="none" w:sz="0" w:space="0" w:color="auto"/>
      </w:divBdr>
    </w:div>
    <w:div w:id="1667317504">
      <w:bodyDiv w:val="1"/>
      <w:marLeft w:val="0"/>
      <w:marRight w:val="0"/>
      <w:marTop w:val="0"/>
      <w:marBottom w:val="0"/>
      <w:divBdr>
        <w:top w:val="none" w:sz="0" w:space="0" w:color="auto"/>
        <w:left w:val="none" w:sz="0" w:space="0" w:color="auto"/>
        <w:bottom w:val="none" w:sz="0" w:space="0" w:color="auto"/>
        <w:right w:val="none" w:sz="0" w:space="0" w:color="auto"/>
      </w:divBdr>
    </w:div>
    <w:div w:id="1763909912">
      <w:bodyDiv w:val="1"/>
      <w:marLeft w:val="0"/>
      <w:marRight w:val="0"/>
      <w:marTop w:val="0"/>
      <w:marBottom w:val="0"/>
      <w:divBdr>
        <w:top w:val="none" w:sz="0" w:space="0" w:color="auto"/>
        <w:left w:val="none" w:sz="0" w:space="0" w:color="auto"/>
        <w:bottom w:val="none" w:sz="0" w:space="0" w:color="auto"/>
        <w:right w:val="none" w:sz="0" w:space="0" w:color="auto"/>
      </w:divBdr>
    </w:div>
    <w:div w:id="2027704394">
      <w:bodyDiv w:val="1"/>
      <w:marLeft w:val="0"/>
      <w:marRight w:val="0"/>
      <w:marTop w:val="0"/>
      <w:marBottom w:val="0"/>
      <w:divBdr>
        <w:top w:val="none" w:sz="0" w:space="0" w:color="auto"/>
        <w:left w:val="none" w:sz="0" w:space="0" w:color="auto"/>
        <w:bottom w:val="none" w:sz="0" w:space="0" w:color="auto"/>
        <w:right w:val="none" w:sz="0" w:space="0" w:color="auto"/>
      </w:divBdr>
    </w:div>
    <w:div w:id="204887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package" Target="embeddings/_________Microsoft_Word2.doc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tb@atb.su"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_________Microsoft_Word1.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_________Microsoft_Word.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АТБ" ma:contentTypeID="0x01010060B859AFDCF9A246BA988B338D626FE4007A6C7E5D8E5C474C8FEE48FDF2D24035" ma:contentTypeVersion="201" ma:contentTypeDescription="Создание документа." ma:contentTypeScope="" ma:versionID="9eb7928c367e9d278bbcb3af18b18efe">
  <xsd:schema xmlns:xsd="http://www.w3.org/2001/XMLSchema" xmlns:xs="http://www.w3.org/2001/XMLSchema" xmlns:p="http://schemas.microsoft.com/office/2006/metadata/properties" xmlns:ns2="22c38831-c725-414d-963e-18bf47aa46b4" xmlns:ns3="b6412e2d-9968-45c6-8848-afe6ab129070" xmlns:ns4="1c36c07f-3e44-4683-872f-beb8d816a696" targetNamespace="http://schemas.microsoft.com/office/2006/metadata/properties" ma:root="true" ma:fieldsID="9f9ad147214bd6ae0d4ab6e63e9b56bb" ns2:_="" ns3:_="" ns4:_="">
    <xsd:import namespace="22c38831-c725-414d-963e-18bf47aa46b4"/>
    <xsd:import namespace="b6412e2d-9968-45c6-8848-afe6ab129070"/>
    <xsd:import namespace="1c36c07f-3e44-4683-872f-beb8d816a696"/>
    <xsd:element name="properties">
      <xsd:complexType>
        <xsd:sequence>
          <xsd:element name="documentManagement">
            <xsd:complexType>
              <xsd:all>
                <xsd:element ref="ns2:AtbDocChangingHistory" minOccurs="0"/>
                <xsd:element ref="ns2:AtbDocResponsible" minOccurs="0"/>
                <xsd:element ref="ns2:AtbDocAccessedUsers" minOccurs="0"/>
                <xsd:element ref="ns3:_dlc_DocId" minOccurs="0"/>
                <xsd:element ref="ns3:_dlc_DocIdUrl" minOccurs="0"/>
                <xsd:element ref="ns3:_dlc_DocIdPersistId" minOccurs="0"/>
                <xsd:element ref="ns2:AtbDocOwner" minOccurs="0"/>
                <xsd:element ref="ns2:AtbDocDocumentDate" minOccurs="0"/>
                <xsd:element ref="ns2:AtbDocReviewWorkflowInstanceId" minOccurs="0"/>
                <xsd:element ref="ns2:AtbDocApprovalWorkflowInstanceId" minOccurs="0"/>
                <xsd:element ref="ns2:AtbDocReviewDate" minOccurs="0"/>
                <xsd:element ref="ns2:AtbDocApprovalDate" minOccurs="0"/>
                <xsd:element ref="ns2:DocType" minOccurs="0"/>
                <xsd:element ref="ns2:DocType_x003a_Название" minOccurs="0"/>
                <xsd:element ref="ns2:Workflows_information" minOccurs="0"/>
                <xsd:element ref="ns4:WFUsersXML" minOccurs="0"/>
                <xsd:element ref="ns2:AtbDocConfirmationWorkflowInstanceId" minOccurs="0"/>
                <xsd:element ref="ns4:Category" minOccurs="0"/>
                <xsd:element ref="ns4:UID" minOccurs="0"/>
                <xsd:element ref="ns4:Template" minOccurs="0"/>
                <xsd:element ref="ns4:HistoryConverted" minOccurs="0"/>
                <xsd:element ref="ns4:Responsibles" minOccurs="0"/>
                <xsd:element ref="ns4:CustomDocStatus" minOccurs="0"/>
                <xsd:element ref="ns4:ProtocolSum" minOccurs="0"/>
                <xsd:element ref="ns4:PropertiesDefined" minOccurs="0"/>
                <xsd:element ref="ns4:AtbDocConfirm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38831-c725-414d-963e-18bf47aa46b4" elementFormDefault="qualified">
    <xsd:import namespace="http://schemas.microsoft.com/office/2006/documentManagement/types"/>
    <xsd:import namespace="http://schemas.microsoft.com/office/infopath/2007/PartnerControls"/>
    <xsd:element name="AtbDocChangingHistory" ma:index="2" nillable="true" ma:displayName="История изменений" ma:hidden="true" ma:internalName="AtbDocChangingHistory" ma:readOnly="false">
      <xsd:simpleType>
        <xsd:restriction base="dms:Note"/>
      </xsd:simpleType>
    </xsd:element>
    <xsd:element name="AtbDocResponsible" ma:index="3" nillable="true" ma:displayName="Текущий ответственный" ma:hidden="true" ma:SearchPeopleOnly="false" ma:SharePointGroup="0" ma:internalName="AtbDocResponsib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tbDocAccessedUsers" ma:index="9" nillable="true" ma:displayName="Пользователи имевшие доступ к документу" ma:hidden="true" ma:SharePointGroup="0" ma:internalName="AtbDocAccessedUsers"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tbDocOwner" ma:index="14" nillable="true" ma:displayName="Владелец документа" ma:description="" ma:hidden="true" ma:indexed="true" ma:list="UserInfo" ma:SharePointGroup="0" ma:internalName="Atb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tbDocDocumentDate" ma:index="15" nillable="true" ma:displayName="Дата документа" ma:default="[today]" ma:format="DateOnly" ma:hidden="true" ma:internalName="AtbDocDocumentDate" ma:readOnly="false">
      <xsd:simpleType>
        <xsd:restriction base="dms:DateTime"/>
      </xsd:simpleType>
    </xsd:element>
    <xsd:element name="AtbDocReviewWorkflowInstanceId" ma:index="18" nillable="true" ma:displayName="AtbDocReviewWorkflowInstanceId" ma:description="Поле хранит ИД последнего запущенного WF рецензирования. Нужно для открытия окна статуса WF с кнопки на ленте." ma:hidden="true" ma:internalName="AtbDocReviewWorkflowInstanceId" ma:readOnly="false">
      <xsd:simpleType>
        <xsd:restriction base="dms:Text">
          <xsd:maxLength value="255"/>
        </xsd:restriction>
      </xsd:simpleType>
    </xsd:element>
    <xsd:element name="AtbDocApprovalWorkflowInstanceId" ma:index="19" nillable="true" ma:displayName="AtbDocApprovalWorkflowInstanceId" ma:description="Поле хранит ИД последнего запущенного WF согласования. Нужно для открытия окна статуса WF с кнопки на ленте." ma:hidden="true" ma:internalName="AtbDocApprovalWorkflowInstanceId" ma:readOnly="false">
      <xsd:simpleType>
        <xsd:restriction base="dms:Text">
          <xsd:maxLength value="255"/>
        </xsd:restriction>
      </xsd:simpleType>
    </xsd:element>
    <xsd:element name="AtbDocReviewDate" ma:index="20" nillable="true" ma:displayName="Дата рецензирования" ma:format="DateOnly" ma:hidden="true" ma:internalName="AtbDocReviewDate" ma:readOnly="false">
      <xsd:simpleType>
        <xsd:restriction base="dms:DateTime"/>
      </xsd:simpleType>
    </xsd:element>
    <xsd:element name="AtbDocApprovalDate" ma:index="21" nillable="true" ma:displayName="Дата согласования" ma:format="DateOnly" ma:hidden="true" ma:internalName="AtbDocApprovalDate" ma:readOnly="false">
      <xsd:simpleType>
        <xsd:restriction base="dms:DateTime"/>
      </xsd:simpleType>
    </xsd:element>
    <xsd:element name="DocType" ma:index="22" nillable="true" ma:displayName="Тип документа" ma:hidden="true" ma:indexed="true" ma:list="{50d0681e-dd56-4133-b444-95ca29e88ab1}" ma:internalName="DocType" ma:readOnly="false" ma:showField="LinkTitleNoMenu" ma:web="22c38831-c725-414d-963e-18bf47aa46b4">
      <xsd:simpleType>
        <xsd:restriction base="dms:Lookup"/>
      </xsd:simpleType>
    </xsd:element>
    <xsd:element name="DocType_x003a_Название" ma:index="23" nillable="true" ma:displayName="DocType:Название" ma:list="{50d0681e-dd56-4133-b444-95ca29e88ab1}" ma:internalName="DocType_x003A__x041d__x0430__x0437__x0432__x0430__x043d__x0438__x0435_" ma:readOnly="true" ma:showField="Title" ma:web="22c38831-c725-414d-963e-18bf47aa46b4">
      <xsd:simpleType>
        <xsd:restriction base="dms:Lookup"/>
      </xsd:simpleType>
    </xsd:element>
    <xsd:element name="Workflows_information" ma:index="24" nillable="true" ma:displayName="Workflows_information" ma:description="Хранит название последнего запущенного рабочего процесса" ma:hidden="true" ma:internalName="Workflows_information" ma:readOnly="false">
      <xsd:simpleType>
        <xsd:restriction base="dms:Text">
          <xsd:maxLength value="255"/>
        </xsd:restriction>
      </xsd:simpleType>
    </xsd:element>
    <xsd:element name="AtbDocConfirmationWorkflowInstanceId" ma:index="30" nillable="true" ma:displayName="AtbDocConfirmationWorkflowInstanceId" ma:hidden="true" ma:internalName="AtbDocConfirmationWorkflowInstance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412e2d-9968-45c6-8848-afe6ab129070" elementFormDefault="qualified">
    <xsd:import namespace="http://schemas.microsoft.com/office/2006/documentManagement/types"/>
    <xsd:import namespace="http://schemas.microsoft.com/office/infopath/2007/PartnerControls"/>
    <xsd:element name="_dlc_DocId" ma:index="11"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2"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c36c07f-3e44-4683-872f-beb8d816a696" elementFormDefault="qualified">
    <xsd:import namespace="http://schemas.microsoft.com/office/2006/documentManagement/types"/>
    <xsd:import namespace="http://schemas.microsoft.com/office/infopath/2007/PartnerControls"/>
    <xsd:element name="WFUsersXML" ma:index="26" nillable="true" ma:displayName="WFUsersXML" ma:hidden="true" ma:internalName="WFUsersXML" ma:readOnly="false">
      <xsd:simpleType>
        <xsd:restriction base="dms:Note"/>
      </xsd:simpleType>
    </xsd:element>
    <xsd:element name="Category" ma:index="31" nillable="true" ma:displayName="Категория" ma:description="Хранит категорию документа. Подтягивается из списка категорий." ma:hidden="true" ma:list="{cbd27f88-df64-4cdc-90d2-75049cd3e9e3}" ma:internalName="Category" ma:readOnly="false" ma:showField="Title" ma:web="{22C38831-C725-414D-963E-18BF47AA46B4}">
      <xsd:simpleType>
        <xsd:restriction base="dms:Lookup"/>
      </xsd:simpleType>
    </xsd:element>
    <xsd:element name="UID" ma:index="32" nillable="true" ma:displayName="UID" ma:hidden="true" ma:indexed="true" ma:internalName="UID" ma:readOnly="false">
      <xsd:simpleType>
        <xsd:restriction base="dms:Text">
          <xsd:maxLength value="255"/>
        </xsd:restriction>
      </xsd:simpleType>
    </xsd:element>
    <xsd:element name="Template" ma:index="33" nillable="true" ma:displayName="Шаблон" ma:indexed="true" ma:list="{eac19880-8dd9-44eb-9840-69486e502203}" ma:internalName="Template" ma:showField="Title">
      <xsd:simpleType>
        <xsd:restriction base="dms:Lookup"/>
      </xsd:simpleType>
    </xsd:element>
    <xsd:element name="HistoryConverted" ma:index="34" nillable="true" ma:displayName="История конвертирована в XML" ma:default="1" ma:internalName="HistoryConverted">
      <xsd:simpleType>
        <xsd:restriction base="dms:Boolean"/>
      </xsd:simpleType>
    </xsd:element>
    <xsd:element name="Responsibles" ma:index="35" nillable="true" ma:displayName="Ответственные" ma:list="{2439e843-6fb2-4009-82eb-d5f65966d5e0}" ma:internalName="Responsibles" ma:showField="Responsibles">
      <xsd:simpleType>
        <xsd:restriction base="dms:Lookup"/>
      </xsd:simpleType>
    </xsd:element>
    <xsd:element name="CustomDocStatus" ma:index="36" nillable="true" ma:displayName="Статус документа" ma:list="{2439e843-6fb2-4009-82eb-d5f65966d5e0}" ma:internalName="CustomDocStatus" ma:showField="CustomDocStatus">
      <xsd:simpleType>
        <xsd:restriction base="dms:Lookup"/>
      </xsd:simpleType>
    </xsd:element>
    <xsd:element name="ProtocolSum" ma:index="38" nillable="true" ma:displayName="Сумма протокола" ma:LCID="1049" ma:internalName="ProtocolSum">
      <xsd:simpleType>
        <xsd:restriction base="dms:Currency"/>
      </xsd:simpleType>
    </xsd:element>
    <xsd:element name="PropertiesDefined" ma:index="39" nillable="true" ma:displayName="Свойства определены" ma:default="0" ma:internalName="PropertiesDefined">
      <xsd:simpleType>
        <xsd:restriction base="dms:Boolean"/>
      </xsd:simpleType>
    </xsd:element>
    <xsd:element name="AtbDocConfirmationDate" ma:index="40" nillable="true" ma:displayName="Дата утверждения" ma:format="DateTime" ma:internalName="AtbDocConfirmation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AtbDocDocumentDate xmlns="22c38831-c725-414d-963e-18bf47aa46b4" xsi:nil="true"/>
    <AtbDocReviewDate xmlns="22c38831-c725-414d-963e-18bf47aa46b4" xsi:nil="true"/>
    <ProtocolSum xmlns="1c36c07f-3e44-4683-872f-beb8d816a696" xsi:nil="true"/>
    <HistoryConverted xmlns="1c36c07f-3e44-4683-872f-beb8d816a696">true</HistoryConverted>
    <Template xmlns="1c36c07f-3e44-4683-872f-beb8d816a696">588</Template>
    <AtbDocConfirmationDate xmlns="1c36c07f-3e44-4683-872f-beb8d816a696">2022-10-26T07:39:31+00:00</AtbDocConfirmationDate>
    <DocType xmlns="22c38831-c725-414d-963e-18bf47aa46b4">53</DocType>
    <Workflows_information xmlns="22c38831-c725-414d-963e-18bf47aa46b4">MxWf</Workflows_information>
    <UID xmlns="1c36c07f-3e44-4683-872f-beb8d816a696">SP7S</UID>
    <AtbDocChangingHistory xmlns="22c38831-c725-414d-963e-18bf47aa46b4" xsi:nil="true"/>
    <AtbDocOwner xmlns="22c38831-c725-414d-963e-18bf47aa46b4">
      <UserInfo>
        <DisplayName>Гаврилова Вера Николаевна</DisplayName>
        <AccountId>21554</AccountId>
        <AccountType/>
      </UserInfo>
    </AtbDocOwner>
    <AtbDocConfirmationWorkflowInstanceId xmlns="22c38831-c725-414d-963e-18bf47aa46b4" xsi:nil="true"/>
    <AtbDocReviewWorkflowInstanceId xmlns="22c38831-c725-414d-963e-18bf47aa46b4" xsi:nil="true"/>
    <WFUsersXML xmlns="1c36c07f-3e44-4683-872f-beb8d816a696" xsi:nil="true"/>
    <Category xmlns="1c36c07f-3e44-4683-872f-beb8d816a696">25</Category>
    <Responsibles xmlns="1c36c07f-3e44-4683-872f-beb8d816a696">664414</Responsibles>
    <AtbDocApprovalDate xmlns="22c38831-c725-414d-963e-18bf47aa46b4">2022-10-24T08:09:37+00:00</AtbDocApprovalDate>
    <AtbDocResponsible xmlns="22c38831-c725-414d-963e-18bf47aa46b4">
      <UserInfo>
        <DisplayName/>
        <AccountId xsi:nil="true"/>
        <AccountType/>
      </UserInfo>
    </AtbDocResponsible>
    <AtbDocApprovalWorkflowInstanceId xmlns="22c38831-c725-414d-963e-18bf47aa46b4" xsi:nil="true"/>
    <AtbDocAccessedUsers xmlns="22c38831-c725-414d-963e-18bf47aa46b4">
      <UserInfo>
        <DisplayName>Симоненкова Елена Евгеньевна</DisplayName>
        <AccountId>20210</AccountId>
        <AccountType/>
      </UserInfo>
      <UserInfo>
        <DisplayName>Дрямова Анастасия Викторовна</DisplayName>
        <AccountId>19179</AccountId>
        <AccountType/>
      </UserInfo>
      <UserInfo>
        <DisplayName>Шатрова Виктория Викторовна</DisplayName>
        <AccountId>16232</AccountId>
        <AccountType/>
      </UserInfo>
      <UserInfo>
        <DisplayName>Кондаурова Евгения Владимировна</DisplayName>
        <AccountId>8149</AccountId>
        <AccountType/>
      </UserInfo>
      <UserInfo>
        <DisplayName>Бастрыгина Татьяна Викторовна</DisplayName>
        <AccountId>19145</AccountId>
        <AccountType/>
      </UserInfo>
      <UserInfo>
        <DisplayName>Запорожец Виктория Валерьевна</DisplayName>
        <AccountId>269</AccountId>
        <AccountType/>
      </UserInfo>
      <UserInfo>
        <DisplayName>Моисеев Евгений Владимирович</DisplayName>
        <AccountId>251</AccountId>
        <AccountType/>
      </UserInfo>
      <UserInfo>
        <DisplayName>Гаврилова Вера Николаевна</DisplayName>
        <AccountId>21554</AccountId>
        <AccountType/>
      </UserInfo>
      <UserInfo>
        <DisplayName>Осипова Марина Анатольевна</DisplayName>
        <AccountId>8716</AccountId>
        <AccountType/>
      </UserInfo>
      <UserInfo>
        <DisplayName>Середа Виктория Викторовна</DisplayName>
        <AccountId>4923</AccountId>
        <AccountType/>
      </UserInfo>
      <UserInfo>
        <DisplayName>Шерстякова Анастасия Ивановна</DisplayName>
        <AccountId>14372</AccountId>
        <AccountType/>
      </UserInfo>
    </AtbDocAccessedUsers>
    <CustomDocStatus xmlns="1c36c07f-3e44-4683-872f-beb8d816a696">664414</CustomDocStatus>
    <PropertiesDefined xmlns="1c36c07f-3e44-4683-872f-beb8d816a696">true</PropertiesDefine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42E2A-9FA6-4418-ADF0-4F696BF38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38831-c725-414d-963e-18bf47aa46b4"/>
    <ds:schemaRef ds:uri="b6412e2d-9968-45c6-8848-afe6ab129070"/>
    <ds:schemaRef ds:uri="1c36c07f-3e44-4683-872f-beb8d816a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BA389-18B7-454F-960B-9F442F36CB64}">
  <ds:schemaRefs>
    <ds:schemaRef ds:uri="http://schemas.microsoft.com/sharepoint/v3/contenttype/forms"/>
  </ds:schemaRefs>
</ds:datastoreItem>
</file>

<file path=customXml/itemProps3.xml><?xml version="1.0" encoding="utf-8"?>
<ds:datastoreItem xmlns:ds="http://schemas.openxmlformats.org/officeDocument/2006/customXml" ds:itemID="{86F9E538-E867-4604-9C0D-17FD723A2775}">
  <ds:schemaRefs>
    <ds:schemaRef ds:uri="http://schemas.microsoft.com/sharepoint/events"/>
  </ds:schemaRefs>
</ds:datastoreItem>
</file>

<file path=customXml/itemProps4.xml><?xml version="1.0" encoding="utf-8"?>
<ds:datastoreItem xmlns:ds="http://schemas.openxmlformats.org/officeDocument/2006/customXml" ds:itemID="{4D73E336-DECA-46AF-B61D-215A4A4AC365}">
  <ds:schemaRefs>
    <ds:schemaRef ds:uri="http://schemas.openxmlformats.org/package/2006/metadata/core-properties"/>
    <ds:schemaRef ds:uri="22c38831-c725-414d-963e-18bf47aa46b4"/>
    <ds:schemaRef ds:uri="http://schemas.microsoft.com/office/2006/documentManagement/types"/>
    <ds:schemaRef ds:uri="http://purl.org/dc/terms/"/>
    <ds:schemaRef ds:uri="b6412e2d-9968-45c6-8848-afe6ab129070"/>
    <ds:schemaRef ds:uri="http://purl.org/dc/elements/1.1/"/>
    <ds:schemaRef ds:uri="http://schemas.microsoft.com/office/infopath/2007/PartnerControls"/>
    <ds:schemaRef ds:uri="http://schemas.microsoft.com/office/2006/metadata/properties"/>
    <ds:schemaRef ds:uri="1c36c07f-3e44-4683-872f-beb8d816a696"/>
    <ds:schemaRef ds:uri="http://www.w3.org/XML/1998/namespace"/>
    <ds:schemaRef ds:uri="http://purl.org/dc/dcmitype/"/>
  </ds:schemaRefs>
</ds:datastoreItem>
</file>

<file path=customXml/itemProps5.xml><?xml version="1.0" encoding="utf-8"?>
<ds:datastoreItem xmlns:ds="http://schemas.openxmlformats.org/officeDocument/2006/customXml" ds:itemID="{16CF5A57-7117-4A9E-B7F1-9570AE8E4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8644</Words>
  <Characters>49271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Азиатско Тихоокеанский Банк ОАО</Company>
  <LinksUpToDate>false</LinksUpToDate>
  <CharactersWithSpaces>57800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Баля Евгений Владимирович</dc:creator>
  <cp:keywords/>
  <dc:description/>
  <cp:lastModifiedBy>Шатрова Виктория Викторовна</cp:lastModifiedBy>
  <cp:revision>3</cp:revision>
  <cp:lastPrinted>2020-06-15T14:33:00Z</cp:lastPrinted>
  <dcterms:created xsi:type="dcterms:W3CDTF">2025-02-04T05:53:00Z</dcterms:created>
  <dcterms:modified xsi:type="dcterms:W3CDTF">2025-02-04T05:58:00Z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0x01010060B859AFDCF9A246BA988B338D626FE4007A6C7E5D8E5C474C8FEE48FDF2D24035</vt:lpwstr>
  </property>
  <property fmtid="{D5CDD505-2E9C-101B-9397-08002B2CF9AE}" pid="3" name="LetterSent">
    <vt:bool>false</vt:bool>
  </property>
  <property fmtid="{D5CDD505-2E9C-101B-9397-08002B2CF9AE}" pid="4" name="BillApp_AtbDocBillApprovalWorkflowInstanceId">
    <vt:lpwstr/>
  </property>
  <property fmtid="{D5CDD505-2E9C-101B-9397-08002B2CF9AE}" pid="5" name="PaymentComment">
    <vt:lpwstr/>
  </property>
  <property fmtid="{D5CDD505-2E9C-101B-9397-08002B2CF9AE}" pid="6" name="Payment">
    <vt:lpwstr/>
  </property>
  <property fmtid="{D5CDD505-2E9C-101B-9397-08002B2CF9AE}" pid="7" name="AdvertisingCompanyTitle">
    <vt:lpwstr/>
  </property>
  <property fmtid="{D5CDD505-2E9C-101B-9397-08002B2CF9AE}" pid="8" name="BillApp_InitialRepeaterItems">
    <vt:lpwstr/>
  </property>
  <property fmtid="{D5CDD505-2E9C-101B-9397-08002B2CF9AE}" pid="9" name="BillApp_FuncDep_String">
    <vt:lpwstr/>
  </property>
  <property fmtid="{D5CDD505-2E9C-101B-9397-08002B2CF9AE}" pid="10" name="BillApp_NumOfDep">
    <vt:lpwstr/>
  </property>
  <property fmtid="{D5CDD505-2E9C-101B-9397-08002B2CF9AE}" pid="11" name="RejectComment">
    <vt:lpwstr/>
  </property>
  <property fmtid="{D5CDD505-2E9C-101B-9397-08002B2CF9AE}" pid="12" name="BillApp_InitialService">
    <vt:lpwstr/>
  </property>
  <property fmtid="{D5CDD505-2E9C-101B-9397-08002B2CF9AE}" pid="13" name="Region">
    <vt:lpwstr/>
  </property>
  <property fmtid="{D5CDD505-2E9C-101B-9397-08002B2CF9AE}" pid="14" name="DebtAccountant">
    <vt:lpwstr/>
  </property>
  <property fmtid="{D5CDD505-2E9C-101B-9397-08002B2CF9AE}" pid="15" name="Accountant">
    <vt:lpwstr/>
  </property>
  <property fmtid="{D5CDD505-2E9C-101B-9397-08002B2CF9AE}" pid="16" name="BillApp_BillSchema">
    <vt:lpwstr/>
  </property>
</Properties>
</file>