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Приложение №1 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к Извещению о проведении 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открытого запроса предложений 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в электронной форме</w:t>
      </w:r>
    </w:p>
    <w:p>
      <w:pPr>
        <w:pStyle w:val="Normal"/>
        <w:ind w:left="-567" w:hang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left="-567" w:hang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Техническое задание </w:t>
      </w:r>
    </w:p>
    <w:p>
      <w:pPr>
        <w:pStyle w:val="Normal"/>
        <w:ind w:left="-567" w:hang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 проведение закупочной процедуры по выбору поставщика для оказания услуг по созданию и внедрению внутреннего портала АО РНПК</w:t>
      </w:r>
    </w:p>
    <w:p>
      <w:pPr>
        <w:pStyle w:val="ListParagraph"/>
        <w:numPr>
          <w:ilvl w:val="0"/>
          <w:numId w:val="1"/>
        </w:numPr>
        <w:ind w:left="-142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Общие сведения о закупочной процедуре и ее целях, основании ее проведения</w:t>
      </w:r>
    </w:p>
    <w:p>
      <w:pPr>
        <w:pStyle w:val="ListParagraph"/>
        <w:ind w:left="-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Цель проведения закупочной процедуры: </w:t>
      </w:r>
    </w:p>
    <w:p>
      <w:pPr>
        <w:pStyle w:val="ListParagraph"/>
        <w:ind w:left="-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-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Оказание услуг по созданию и внедрению внутреннего портала АО РНПК и передача прав на лицензионное программное обеспечение для его функционирования проводится с целью формирования среды для эффективных внутрикорпоративных коммуникаций работников Заказчика и создания удобного пользовательского интерфейса для единого доступа к информационным сервисам АО РНПК.</w:t>
      </w:r>
    </w:p>
    <w:p>
      <w:pPr>
        <w:pStyle w:val="ListParagraph"/>
        <w:ind w:left="-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-142" w:hanging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Требования к объему и качеству работ, услуг  </w:t>
      </w:r>
    </w:p>
    <w:p>
      <w:pPr>
        <w:pStyle w:val="ListParagraph"/>
        <w:ind w:left="-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рамках выполнения работ Исполнителем должны разрабатываться как часть результата выполнения работ проектные документы, указанные в Таблице № 1:</w:t>
      </w:r>
    </w:p>
    <w:p>
      <w:pPr>
        <w:pStyle w:val="ListParagraph"/>
        <w:ind w:left="-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-142" w:hanging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Таблица № 1</w:t>
      </w:r>
    </w:p>
    <w:p>
      <w:pPr>
        <w:pStyle w:val="ListParagraph"/>
        <w:ind w:left="-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0065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9"/>
        <w:gridCol w:w="2552"/>
        <w:gridCol w:w="2977"/>
        <w:gridCol w:w="3826"/>
      </w:tblGrid>
      <w:tr>
        <w:trPr>
          <w:tblHeader w:val="true"/>
          <w:trHeight w:val="182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1F4E79" w:themeFill="accent1" w:themeFillShade="80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color w:val="FFFFFF" w:themeColor="background1"/>
                <w:sz w:val="24"/>
                <w:szCs w:val="24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1F4E79" w:themeFill="accent1" w:themeFillShade="80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FFFFFF" w:themeColor="background1"/>
                <w:sz w:val="24"/>
                <w:szCs w:val="24"/>
              </w:rPr>
              <w:t>Содержание группы работ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1F4E79" w:themeFill="accent1" w:themeFillShade="80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Результат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1F4E79" w:themeFill="accent1" w:themeFillShade="8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before="0" w:after="16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FFFFFF" w:themeColor="background1"/>
                <w:sz w:val="24"/>
                <w:szCs w:val="24"/>
              </w:rPr>
              <w:t>Ключевые требования к результатам / содержанию документов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before="0"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before="0"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Этап 1. Разработка технического задания, включая детальный план-график выполнения работ на создание и внедрение портала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Планирование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Детальный план-график –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предоставляется в рамках КП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14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Этапы, содержание, последовательность, сроки выполнения работ и их продолжительность.</w:t>
            </w:r>
          </w:p>
        </w:tc>
      </w:tr>
      <w:tr>
        <w:trPr>
          <w:trHeight w:val="1191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Разработка ТЗ на создание и внедрение портала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ТЗ на создание и внедрение портала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28" w:leader="none"/>
              </w:tabs>
              <w:spacing w:lineRule="auto" w:line="240" w:before="0" w:after="0"/>
              <w:ind w:left="28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Требования к организационному объему проекта;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14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Требования к объему работ и выходным документам проекта;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14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Требования к реализации функций портала;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14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Требования к информационной безопасности;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14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Требования к структуре приложений и информационных сервисов Портала;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14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Требования к дизайну и оформлению пользовательских интерфейсов;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14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Требования к ролевой модели;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14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Требования к миграции данных;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14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Требования по интеграции / взаимодействию с информационными системами АО РНПК;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14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Требования к ведению справочников;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14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Требования к архитектуре портала, в том числе перечень ПО, на котором планируется осуществлять разработку;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14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Требования к отказоустойчивости портала;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14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Требования к программному обеспечению;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14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Требования к аппаратному обеспечению;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14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Требования к администрированию;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14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Требования к передаче портала в техническую поддержку;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14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Требования к гарантийной поддержке;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14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Решения по реализации функций портала;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14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Решения на реализацию справочников;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14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Интеграционные решения со смежными ИТ-системами (при наличии) и источниками данных;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14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Решения по архитектуре портала; 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14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Решения по миграции данных.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Разработка концепции ролей и полномочий групп пользователей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Концепция ролей и полномочий групп пользователей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314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Реестр функциональных ролей;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314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Описание функциональных ролей.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14" w:leader="none"/>
              </w:tabs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14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Разработка дизайна (стиля) функциональных элементов Портала (элементов пользовательского интерфейса)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Дизайн-концепция элементов пользовательского интерфейса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314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(Два) варианта дизайна одной страницы портала в корпоративном стиле АО РНПК для выбора Заказчика (без дальнейших доработок);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314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Разработка макетов всех страниц Портала на основе выбранного варианта дизайна;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before="0"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before="0"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Этап 2. Реализация и внедрение портала. Миграция данных.</w:t>
            </w:r>
          </w:p>
        </w:tc>
      </w:tr>
      <w:tr>
        <w:trPr>
          <w:trHeight w:val="1411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Технорабочее проектирование Портала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Комплект технорабочей документации, согласованный Заказчиком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tabs>
                <w:tab w:val="clear" w:pos="708"/>
                <w:tab w:val="left" w:pos="314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Описание технологического процесса обработки данных в Портале</w:t>
            </w:r>
          </w:p>
          <w:p>
            <w:pPr>
              <w:pStyle w:val="ListParagraph"/>
              <w:widowControl w:val="false"/>
              <w:numPr>
                <w:ilvl w:val="0"/>
                <w:numId w:val="19"/>
              </w:numPr>
              <w:tabs>
                <w:tab w:val="clear" w:pos="708"/>
                <w:tab w:val="left" w:pos="314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описание Портала</w:t>
            </w:r>
          </w:p>
          <w:p>
            <w:pPr>
              <w:pStyle w:val="ListParagraph"/>
              <w:widowControl w:val="false"/>
              <w:numPr>
                <w:ilvl w:val="0"/>
                <w:numId w:val="19"/>
              </w:numPr>
              <w:tabs>
                <w:tab w:val="clear" w:pos="708"/>
                <w:tab w:val="left" w:pos="314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Описание архитектуры и схема функциональной структуры Портала</w:t>
            </w:r>
          </w:p>
          <w:p>
            <w:pPr>
              <w:pStyle w:val="ListParagraph"/>
              <w:widowControl w:val="false"/>
              <w:numPr>
                <w:ilvl w:val="0"/>
                <w:numId w:val="19"/>
              </w:numPr>
              <w:tabs>
                <w:tab w:val="clear" w:pos="708"/>
                <w:tab w:val="left" w:pos="314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Описание и схема комплекса технических средств Портала</w:t>
            </w:r>
          </w:p>
          <w:p>
            <w:pPr>
              <w:pStyle w:val="ListParagraph"/>
              <w:widowControl w:val="false"/>
              <w:numPr>
                <w:ilvl w:val="0"/>
                <w:numId w:val="19"/>
              </w:numPr>
              <w:tabs>
                <w:tab w:val="clear" w:pos="708"/>
                <w:tab w:val="left" w:pos="314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Описание и схема базы данных Портала</w:t>
            </w:r>
          </w:p>
          <w:p>
            <w:pPr>
              <w:pStyle w:val="ListParagraph"/>
              <w:widowControl w:val="false"/>
              <w:numPr>
                <w:ilvl w:val="0"/>
                <w:numId w:val="19"/>
              </w:numPr>
              <w:tabs>
                <w:tab w:val="clear" w:pos="708"/>
                <w:tab w:val="left" w:pos="314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Описание и схема взаимодействия Портала со смежными системами</w:t>
            </w:r>
          </w:p>
          <w:p>
            <w:pPr>
              <w:pStyle w:val="ListParagraph"/>
              <w:widowControl w:val="false"/>
              <w:numPr>
                <w:ilvl w:val="0"/>
                <w:numId w:val="19"/>
              </w:numPr>
              <w:tabs>
                <w:tab w:val="clear" w:pos="708"/>
                <w:tab w:val="left" w:pos="314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Описание организационной структуры Портала</w:t>
            </w:r>
          </w:p>
          <w:p>
            <w:pPr>
              <w:pStyle w:val="ListParagraph"/>
              <w:widowControl w:val="false"/>
              <w:numPr>
                <w:ilvl w:val="0"/>
                <w:numId w:val="19"/>
              </w:numPr>
              <w:tabs>
                <w:tab w:val="clear" w:pos="708"/>
                <w:tab w:val="left" w:pos="314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Описание ролевой модели разграничения доступа и матрица доступа к функциям и информации Портала</w:t>
            </w:r>
          </w:p>
          <w:p>
            <w:pPr>
              <w:pStyle w:val="ListParagraph"/>
              <w:widowControl w:val="false"/>
              <w:numPr>
                <w:ilvl w:val="0"/>
                <w:numId w:val="19"/>
              </w:numPr>
              <w:tabs>
                <w:tab w:val="clear" w:pos="708"/>
                <w:tab w:val="left" w:pos="314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Руководство администратора Портала</w:t>
            </w:r>
          </w:p>
          <w:p>
            <w:pPr>
              <w:pStyle w:val="ListParagraph"/>
              <w:widowControl w:val="false"/>
              <w:numPr>
                <w:ilvl w:val="0"/>
                <w:numId w:val="19"/>
              </w:numPr>
              <w:tabs>
                <w:tab w:val="clear" w:pos="708"/>
                <w:tab w:val="left" w:pos="314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Руководство пользователя Портала</w:t>
            </w:r>
          </w:p>
        </w:tc>
      </w:tr>
      <w:tr>
        <w:trPr>
          <w:trHeight w:val="1411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Инсталляция Портала на тестовом и промышленном контуре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Акт об инсталляции Портала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8"/>
              </w:numPr>
              <w:tabs>
                <w:tab w:val="clear" w:pos="708"/>
                <w:tab w:val="left" w:pos="313" w:leader="none"/>
              </w:tabs>
              <w:spacing w:lineRule="auto" w:line="240" w:before="0" w:after="0"/>
              <w:ind w:left="3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Инсталляция на вычислительных серверах Заказчика;</w:t>
            </w:r>
          </w:p>
          <w:p>
            <w:pPr>
              <w:pStyle w:val="ListParagraph"/>
              <w:widowControl w:val="false"/>
              <w:numPr>
                <w:ilvl w:val="0"/>
                <w:numId w:val="18"/>
              </w:numPr>
              <w:tabs>
                <w:tab w:val="clear" w:pos="708"/>
                <w:tab w:val="left" w:pos="314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Настройка архитектуры портала.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Доработка и адаптация портала под функциональные нужды Заказчика (макет портала)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Акт передачи функционала Портала в тестирование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  <w:tab w:val="left" w:pos="314" w:leader="none"/>
              </w:tabs>
              <w:spacing w:lineRule="auto" w:line="240" w:before="0" w:after="0"/>
              <w:ind w:left="28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Портал имеет полную функциональность в соответствии с ТЗ.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Тестирование реализованного функционала в п.2.2 Заказчиком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Акт о выполненных работах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14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Портал соответствует техническому заданию Заказчика.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Подключение источников данных и смежных ИТ-систем (при наличии)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Отчет по выполненным настройкам подключения к источникам данных и смежным ИТ-системам (при наличии)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1) Выполненные настройки по подключению источников данных и смежных ИТ-систем; </w:t>
            </w:r>
          </w:p>
          <w:p>
            <w:pPr>
              <w:pStyle w:val="ListParagraph"/>
              <w:widowControl w:val="false"/>
              <w:spacing w:before="0" w:after="16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2) Наполнение контентом.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настроек портала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Отчет по выполненным настройкам портала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14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4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Настройки в портале.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4" w:leader="none"/>
              </w:tabs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Демонстрация реализованных решений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Сценарий демонстрации;</w:t>
            </w:r>
          </w:p>
          <w:p>
            <w:pPr>
              <w:pStyle w:val="Normal"/>
              <w:widowControl w:val="false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Протокол демонстрации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  <w:tab w:val="left" w:pos="314" w:leader="none"/>
              </w:tabs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1) Краткий перечень продемонстрированного функционала;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14" w:leader="none"/>
              </w:tabs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2) Состав участников демонстрации;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14" w:leader="none"/>
              </w:tabs>
              <w:spacing w:before="0" w:after="16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3) Итоги демонстрации (замечания, дополнительные требования).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Разработка Концепции инструктажа ключевых и конечных пользователей по работе с порталом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Концепция инструктажа ключевых и конечных пользователей по работе с Порталом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  <w:tab w:val="left" w:pos="314" w:leader="none"/>
              </w:tabs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1) Подход по проведению инструктажа специалистов;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14" w:leader="none"/>
              </w:tabs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2) График обучения;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314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Краткие визуальные инструкции по работе с порталом (путеводитель по порталу).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инструктажа администраторов Портала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Отчет (протокол) по результатам проведения инструктажа по администрированию / настройке Портала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314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Результаты инструктажа;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314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Требования к продолжительности инструктажа и составу специалистов формируются на этапе написания ТЗ.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Разработка программы и методики испытаний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Программа и методика испытаний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  <w:tab w:val="left" w:pos="314" w:leader="none"/>
              </w:tabs>
              <w:ind w:left="4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1) Определение задач, инструментов и участников испытаний (опытной эксплуатации);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14" w:leader="none"/>
              </w:tabs>
              <w:spacing w:before="0" w:after="160"/>
              <w:ind w:left="4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2) Описание состава и подробных шагов по проведению испытаний Портала с приложением сценариев проведения испытаний.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Разработка программы опытной эксплуатации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Программа опытной эксплуатации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tabs>
                <w:tab w:val="clear" w:pos="708"/>
                <w:tab w:val="left" w:pos="314" w:leader="none"/>
              </w:tabs>
              <w:spacing w:lineRule="auto" w:line="240" w:before="0" w:after="0"/>
              <w:ind w:left="28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Определение задач, инструментов и участников опытной эксплуатации;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tabs>
                <w:tab w:val="clear" w:pos="708"/>
                <w:tab w:val="left" w:pos="314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Описание функционального и организационного объема опытной эксплуатации;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tabs>
                <w:tab w:val="clear" w:pos="708"/>
                <w:tab w:val="left" w:pos="314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Определение мероприятий по подготовке к запуску опытной эксплуатации;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tabs>
                <w:tab w:val="clear" w:pos="708"/>
                <w:tab w:val="left" w:pos="314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Определение порядка взаимодействия специалистов Заказчика и Исполнителя в ходе опытной эксплуатации. 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before="0"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Этап 3. Опытная эксплуатация Портала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предварительных испытаний портала на полном объеме данных в промышленном контуре.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Протокол предварительных испытаний портала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314" w:leader="none"/>
              </w:tabs>
              <w:spacing w:lineRule="auto" w:line="240" w:before="0" w:after="0"/>
              <w:ind w:left="28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Итоги испытаний (замечания, дополнительные требования, выявленные в ходе испытаний).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опытной эксплуатации портала в АО РНПК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Протокол проведения опытной эксплуатации портала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  <w:tab w:val="left" w:pos="314" w:leader="none"/>
              </w:tabs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1) Перечень выявленных замечаний;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314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Требования к срокам устранения выявленных замечаний.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Устранение замечаний, выявленных по результатам опытной эксплуатации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Протоколы устранения замечаний, выявленных по результатам опытной эксплуатации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314" w:leader="none"/>
              </w:tabs>
              <w:spacing w:lineRule="auto" w:line="240" w:before="0" w:after="0"/>
              <w:ind w:left="28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Перечень устраненных замечаний с подтверждением участников рабочей группы.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Подготовка к передаче в промышленную эксплуатацию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Протокол готовности Портала к вводу в промышленную эксплуатацию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28" w:leader="none"/>
              </w:tabs>
              <w:spacing w:lineRule="auto" w:line="240" w:before="0" w:after="0"/>
              <w:ind w:left="28" w:hanging="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Подтверждения от ответственных лиц о готовности соответствующих подразделений начать промышленную эксплуатацию портала.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before="0"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Этап 4. Передача Портала в промышленную эксплуатацию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Передача портала в промышленную эксплуатацию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Протокол устранения замечаний, полученных в ходе опытной эксплуатации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tabs>
                <w:tab w:val="clear" w:pos="708"/>
                <w:tab w:val="left" w:pos="314" w:leader="none"/>
              </w:tabs>
              <w:spacing w:lineRule="auto" w:line="240" w:before="0" w:after="0"/>
              <w:ind w:left="28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Реестр замечаний, полученных в ходе опытной эксплуатации с фиксацией факта их устранения.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Приемочный испытания Портала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Протокол приемочных испытаний Портала на соответствие ТЗ</w:t>
            </w:r>
          </w:p>
          <w:p>
            <w:pPr>
              <w:pStyle w:val="Normal"/>
              <w:widowControl w:val="false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Акт приемки Портала в промышленную эксплуатацию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  <w:tab w:val="left" w:pos="314" w:leader="none"/>
              </w:tabs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1) Портал функционирует в штатном режиме.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14" w:leader="none"/>
              </w:tabs>
              <w:spacing w:before="0" w:after="16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2) Исполнитель корректно реализовал все требования ТЗ.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Передача портала на техническую поддержку Заказчику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Акт передачи исходных кодов</w:t>
            </w:r>
          </w:p>
          <w:p>
            <w:pPr>
              <w:pStyle w:val="Normal"/>
              <w:widowControl w:val="false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Акт передачи Портала в техническую поддержку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  <w:tab w:val="left" w:pos="314" w:leader="none"/>
              </w:tabs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1) Описание переданных исходных кодов;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tabs>
                <w:tab w:val="clear" w:pos="708"/>
                <w:tab w:val="left" w:pos="314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Исходные коды на съемном носителе;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tabs>
                <w:tab w:val="clear" w:pos="708"/>
                <w:tab w:val="left" w:pos="314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Перечень переданных документов, необходимых для самостоятельного сопровождения портала Заказчиком в рамках промышленной эксплуатации.</w:t>
            </w:r>
          </w:p>
        </w:tc>
      </w:tr>
    </w:tbl>
    <w:p>
      <w:pPr>
        <w:pStyle w:val="ListParagraph"/>
        <w:ind w:left="-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-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ind w:left="-142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Требования к содержанию и функциям портала:</w:t>
      </w:r>
    </w:p>
    <w:p>
      <w:pPr>
        <w:pStyle w:val="ListParagraph"/>
        <w:ind w:left="21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left="-426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рамках выполнения работ требуется обеспечить выполнение следующих требований к Порталу как с помощью вновь разрабатываемых модулей, так и путём интеграции с существующими источниками данных. Детальное описание модулей и полный атрибутивный состав должен быть определен при разработке ТЗ.</w:t>
      </w:r>
    </w:p>
    <w:p>
      <w:pPr>
        <w:pStyle w:val="Normal"/>
        <w:spacing w:lineRule="auto" w:line="360"/>
        <w:ind w:left="-426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ТЗ должно решать следующие задачи, содержание и состав которых детализируется и корректируется при формировании ТЗ:</w:t>
      </w:r>
    </w:p>
    <w:p>
      <w:pPr>
        <w:pStyle w:val="ListParagraph"/>
        <w:numPr>
          <w:ilvl w:val="0"/>
          <w:numId w:val="12"/>
        </w:numPr>
        <w:tabs>
          <w:tab w:val="clear" w:pos="708"/>
          <w:tab w:val="left" w:pos="1134" w:leader="none"/>
        </w:tabs>
        <w:spacing w:lineRule="auto" w:line="360" w:before="0" w:after="0"/>
        <w:ind w:left="-426" w:right="-28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разработка архитектуры портала, обеспечивающей единый подход к формированию и структурированию информационного пространства;</w:t>
      </w:r>
    </w:p>
    <w:p>
      <w:pPr>
        <w:pStyle w:val="ListParagraph"/>
        <w:numPr>
          <w:ilvl w:val="0"/>
          <w:numId w:val="12"/>
        </w:numPr>
        <w:tabs>
          <w:tab w:val="clear" w:pos="708"/>
          <w:tab w:val="left" w:pos="1134" w:leader="none"/>
        </w:tabs>
        <w:spacing w:lineRule="auto" w:line="360" w:before="0" w:after="0"/>
        <w:ind w:left="-426" w:right="-28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разработка адаптивного дизайна пользовательского </w:t>
      </w:r>
      <w:r>
        <w:rPr>
          <w:rFonts w:cs="Times New Roman" w:ascii="Times New Roman" w:hAnsi="Times New Roman"/>
          <w:sz w:val="24"/>
          <w:szCs w:val="24"/>
          <w:lang w:val="en-US"/>
        </w:rPr>
        <w:t>web</w:t>
      </w:r>
      <w:r>
        <w:rPr>
          <w:rFonts w:cs="Times New Roman" w:ascii="Times New Roman" w:hAnsi="Times New Roman"/>
          <w:sz w:val="24"/>
          <w:szCs w:val="24"/>
        </w:rPr>
        <w:t>-интерфейса портала с учетом «брендбука» Заказчика для браузеров с персонального компьютера внутри сети АО РНПК;</w:t>
      </w:r>
    </w:p>
    <w:p>
      <w:pPr>
        <w:pStyle w:val="ListParagraph"/>
        <w:numPr>
          <w:ilvl w:val="0"/>
          <w:numId w:val="12"/>
        </w:numPr>
        <w:tabs>
          <w:tab w:val="clear" w:pos="708"/>
          <w:tab w:val="left" w:pos="1134" w:leader="none"/>
        </w:tabs>
        <w:spacing w:lineRule="auto" w:line="360" w:before="0" w:after="0"/>
        <w:ind w:left="-426" w:right="-28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реализация механизма информирования и электронного оповещения об изменениях, происходящих в интересующих пользователя разделах или документах (информации) на Портале по различным каналам связи, в том числе рассылка на служебную электронную почту (email), </w:t>
      </w:r>
    </w:p>
    <w:p>
      <w:pPr>
        <w:pStyle w:val="ListParagraph"/>
        <w:numPr>
          <w:ilvl w:val="0"/>
          <w:numId w:val="12"/>
        </w:numPr>
        <w:tabs>
          <w:tab w:val="clear" w:pos="708"/>
          <w:tab w:val="left" w:pos="1134" w:leader="none"/>
        </w:tabs>
        <w:spacing w:lineRule="auto" w:line="360" w:before="0" w:after="0"/>
        <w:ind w:left="-426" w:right="-28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реализация механизма проведения опросов, подачи заявок, организации совещаний для взаимодействия работников АО РНПК</w:t>
      </w:r>
    </w:p>
    <w:p>
      <w:pPr>
        <w:pStyle w:val="ListParagraph"/>
        <w:numPr>
          <w:ilvl w:val="0"/>
          <w:numId w:val="12"/>
        </w:numPr>
        <w:tabs>
          <w:tab w:val="clear" w:pos="708"/>
          <w:tab w:val="left" w:pos="1134" w:leader="none"/>
        </w:tabs>
        <w:spacing w:lineRule="auto" w:line="360" w:before="0" w:after="0"/>
        <w:ind w:left="-426" w:right="-28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разработка информационного раздела, коммуникационного раздела, интерактивного функционала, личного кабинета; </w:t>
      </w:r>
    </w:p>
    <w:p>
      <w:pPr>
        <w:pStyle w:val="ListParagraph"/>
        <w:ind w:left="218" w:hanging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ind w:left="218" w:hanging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Проект структуры внутреннего портала АО РНПК</w:t>
      </w:r>
    </w:p>
    <w:p>
      <w:pPr>
        <w:pStyle w:val="ListParagraph"/>
        <w:ind w:left="218" w:hanging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ind w:left="218" w:hanging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Информационный раздел</w:t>
      </w:r>
    </w:p>
    <w:p>
      <w:pPr>
        <w:pStyle w:val="ListParagraph"/>
        <w:ind w:left="21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  <w:tab/>
        <w:t>О компании (миссия, цели, история и пр.)</w:t>
      </w:r>
    </w:p>
    <w:p>
      <w:pPr>
        <w:pStyle w:val="ListParagraph"/>
        <w:ind w:left="21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</w:t>
        <w:tab/>
        <w:t>Организационная структура (список сотрудников, телефоны, фотографии, функционал отделов)</w:t>
      </w:r>
    </w:p>
    <w:p>
      <w:pPr>
        <w:pStyle w:val="ListParagraph"/>
        <w:ind w:left="21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</w:t>
        <w:tab/>
        <w:t>Памятка новому сотруднику</w:t>
      </w:r>
    </w:p>
    <w:p>
      <w:pPr>
        <w:pStyle w:val="ListParagraph"/>
        <w:ind w:left="21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</w:t>
        <w:tab/>
        <w:t>Инструкции</w:t>
      </w:r>
    </w:p>
    <w:p>
      <w:pPr>
        <w:pStyle w:val="ListParagraph"/>
        <w:ind w:left="21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</w:t>
        <w:tab/>
        <w:t>Шаблоны (документы, заявления, служебные записки, презентации, логотипы и пр.)</w:t>
      </w:r>
    </w:p>
    <w:p>
      <w:pPr>
        <w:pStyle w:val="ListParagraph"/>
        <w:ind w:left="21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</w:t>
        <w:tab/>
        <w:t>Информация по ДМС</w:t>
      </w:r>
    </w:p>
    <w:p>
      <w:pPr>
        <w:pStyle w:val="ListParagraph"/>
        <w:ind w:left="21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</w:t>
        <w:tab/>
        <w:t>Локальные нормативные акты</w:t>
      </w:r>
    </w:p>
    <w:p>
      <w:pPr>
        <w:pStyle w:val="ListParagraph"/>
        <w:ind w:left="21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</w:t>
        <w:tab/>
        <w:t xml:space="preserve">Законодательство (законы, акты, письма по деятельности компании) </w:t>
      </w:r>
    </w:p>
    <w:p>
      <w:pPr>
        <w:pStyle w:val="ListParagraph"/>
        <w:ind w:left="21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</w:t>
        <w:tab/>
        <w:t xml:space="preserve">Архив школы РНПК </w:t>
      </w:r>
    </w:p>
    <w:p>
      <w:pPr>
        <w:pStyle w:val="ListParagraph"/>
        <w:ind w:left="21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</w:t>
        <w:tab/>
        <w:t>Архив вебинаров РНПК</w:t>
      </w:r>
    </w:p>
    <w:p>
      <w:pPr>
        <w:pStyle w:val="ListParagraph"/>
        <w:ind w:left="21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</w:t>
        <w:tab/>
        <w:t>Архив рассылки дистанционной школы РНПК</w:t>
      </w:r>
    </w:p>
    <w:p>
      <w:pPr>
        <w:pStyle w:val="ListParagraph"/>
        <w:ind w:left="21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12.</w:t>
        <w:tab/>
        <w:t xml:space="preserve">Фото корпоративных мероприятий </w:t>
      </w:r>
    </w:p>
    <w:p>
      <w:pPr>
        <w:pStyle w:val="ListParagraph"/>
        <w:ind w:left="21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13.</w:t>
        <w:tab/>
        <w:t xml:space="preserve">Обучение </w:t>
      </w:r>
    </w:p>
    <w:p>
      <w:pPr>
        <w:pStyle w:val="ListParagraph"/>
        <w:ind w:left="21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218" w:hanging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Коммуникационный раздел</w:t>
      </w:r>
    </w:p>
    <w:p>
      <w:pPr>
        <w:pStyle w:val="ListParagraph"/>
        <w:ind w:left="21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  <w:tab/>
        <w:t>Новости (с возможностью обсуждения)</w:t>
      </w:r>
    </w:p>
    <w:p>
      <w:pPr>
        <w:pStyle w:val="ListParagraph"/>
        <w:ind w:left="21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</w:t>
        <w:tab/>
        <w:t>Форум (разделы «Отдам даром», «Благотворительные инициативы» и пр.)</w:t>
      </w:r>
    </w:p>
    <w:p>
      <w:pPr>
        <w:pStyle w:val="ListParagraph"/>
        <w:ind w:left="21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</w:t>
        <w:tab/>
        <w:t>Банк идей (с возможностью обсуждения)</w:t>
      </w:r>
    </w:p>
    <w:p>
      <w:pPr>
        <w:pStyle w:val="ListParagraph"/>
        <w:ind w:left="218" w:hanging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Интерактивные функции</w:t>
      </w:r>
    </w:p>
    <w:p>
      <w:pPr>
        <w:pStyle w:val="ListParagraph"/>
        <w:ind w:left="21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  <w:tab/>
        <w:t>Напоминания о днях рождений</w:t>
      </w:r>
    </w:p>
    <w:p>
      <w:pPr>
        <w:pStyle w:val="ListParagraph"/>
        <w:ind w:left="21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</w:t>
        <w:tab/>
        <w:t>Оповещения по новостям</w:t>
      </w:r>
    </w:p>
    <w:p>
      <w:pPr>
        <w:pStyle w:val="ListParagraph"/>
        <w:ind w:left="21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</w:t>
        <w:tab/>
        <w:t xml:space="preserve">Голосования и опросы </w:t>
      </w:r>
    </w:p>
    <w:p>
      <w:pPr>
        <w:pStyle w:val="ListParagraph"/>
        <w:ind w:left="21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218" w:hanging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Личный кабинет работника</w:t>
      </w:r>
    </w:p>
    <w:p>
      <w:pPr>
        <w:pStyle w:val="ListParagraph"/>
        <w:ind w:left="144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Объем и состав работ определяется группами требований, указанными </w:t>
        <w:br/>
        <w:t>в Таблице № 2 (уточняется на этапе разработки ТЗ):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Таблица № 2</w:t>
      </w:r>
    </w:p>
    <w:tbl>
      <w:tblPr>
        <w:tblStyle w:val="a7"/>
        <w:tblW w:w="10065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5"/>
        <w:gridCol w:w="3827"/>
        <w:gridCol w:w="5103"/>
      </w:tblGrid>
      <w:tr>
        <w:trPr>
          <w:tblHeader w:val="true"/>
        </w:trPr>
        <w:tc>
          <w:tcPr>
            <w:tcW w:w="1135" w:type="dxa"/>
            <w:tcBorders/>
            <w:shd w:color="auto" w:fill="1F4E79" w:themeFill="accent1" w:themeFillShade="80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FFFFFF" w:themeColor="background1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3827" w:type="dxa"/>
            <w:tcBorders/>
            <w:shd w:color="auto" w:fill="1F4E79" w:themeFill="accent1" w:themeFillShade="80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FFFFFF" w:themeColor="background1"/>
                <w:kern w:val="0"/>
                <w:sz w:val="24"/>
                <w:szCs w:val="24"/>
                <w:lang w:val="ru-RU" w:eastAsia="en-US" w:bidi="ar-SA"/>
              </w:rPr>
              <w:t>Наименование группы требований</w:t>
            </w:r>
          </w:p>
        </w:tc>
        <w:tc>
          <w:tcPr>
            <w:tcW w:w="5103" w:type="dxa"/>
            <w:tcBorders/>
            <w:shd w:color="auto" w:fill="1F4E79" w:themeFill="accent1" w:themeFillShade="80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FFFFFF" w:themeColor="background1"/>
                <w:kern w:val="0"/>
                <w:sz w:val="24"/>
                <w:szCs w:val="24"/>
                <w:lang w:val="ru-RU" w:eastAsia="en-US" w:bidi="ar-SA"/>
              </w:rPr>
              <w:t>Общие требования / Функции</w:t>
            </w:r>
          </w:p>
        </w:tc>
      </w:tr>
      <w:tr>
        <w:trPr/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1.1</w:t>
            </w:r>
          </w:p>
        </w:tc>
        <w:tc>
          <w:tcPr>
            <w:tcW w:w="382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Общие сведения / Справочная информация</w:t>
            </w:r>
          </w:p>
        </w:tc>
        <w:tc>
          <w:tcPr>
            <w:tcW w:w="510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 Портале должен быть размещен следующий контент: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 Общие сведения об АО РНПК: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 общая информация, история, миссия, задачи, ценности и корпоративная культура;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 интерактивная организационная структура, с возможностью перехода на страницу структурного подразделения, где размещены сведения о сотрудниках (связь со справочником сотрудников), настроено отображение опросов, инициируемых подразделением (связь с разделом «Опросы» и т.д.);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- учредительные документы; 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- шаблоны презентаций и документов, образцы шаблона подписи для сообщений электронной почты; 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 контакты, реквизиты.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2. Справочная информация: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 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справочник сотрудников (должность, контактные телефоны, email и пр.) и расширенный поиск по нему;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 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календарь событий (события АО РНПК, дни рождения, механизм настройки персональных уведомлений-напоминаний, синхронизация со справочником сотрудников); 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кадровые назначения;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памятка новому сотруднику.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 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Должны быть реализованы: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pacing w:lineRule="auto" w:line="240" w:before="0" w:after="0"/>
              <w:ind w:lef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переходы на связанные разделы / страницы портала;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pacing w:lineRule="auto" w:line="240" w:before="0" w:after="0"/>
              <w:ind w:lef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возможность загрузки и воспроизведения видеоматериалов, аудиоматериалов, фотоматериалов;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pacing w:lineRule="auto" w:line="240" w:before="0" w:after="0"/>
              <w:ind w:lef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индексация страниц портала;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pacing w:lineRule="auto" w:line="240" w:before="0" w:after="0"/>
              <w:ind w:lef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возможность настроек индексации страниц портала;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pacing w:lineRule="auto" w:line="240" w:before="0" w:after="0"/>
              <w:ind w:lef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механизм поиска по информации, размещенной на портале в текстовом виде (требования к поиску по внутреннему информационному наполнению прикрепленных на Портал документов и изображений согласуются при формировании ТЗ, исходя из возможностей выбранной платформы).</w:t>
            </w:r>
          </w:p>
        </w:tc>
      </w:tr>
      <w:tr>
        <w:trPr/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1.2</w:t>
            </w:r>
          </w:p>
        </w:tc>
        <w:tc>
          <w:tcPr>
            <w:tcW w:w="382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Опросы / Голосования / Обратная связь / Банк идей /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10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Должен быть реализован механизм для инициации опросов или голосований и результатов по ним (при необходимости), предоставляющий следующие возможности: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pacing w:lineRule="auto" w:line="240" w:before="0" w:after="0"/>
              <w:ind w:lef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создание опроса (анонимный, не анонимный), для анонимного опроса должна быть исключена необходимость авторизации пользователей;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pacing w:lineRule="auto" w:line="240" w:before="0" w:after="0"/>
              <w:ind w:lef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управление списком участников (выборочные ФИО сотрудников, структурные подразделения);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pacing w:lineRule="auto" w:line="240" w:before="0" w:after="0"/>
              <w:ind w:lef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оповещение пользователей, для которых создан опрос, о необходимости пройти опрос;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pacing w:lineRule="auto" w:line="240" w:before="0" w:after="0"/>
              <w:ind w:lef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архивирование опросов;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pacing w:lineRule="auto" w:line="240" w:before="0" w:after="0"/>
              <w:ind w:lef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конфигурирование формы отчета;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pacing w:lineRule="auto" w:line="240" w:before="0" w:after="0"/>
              <w:ind w:lef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формирования отчета «Результаты опроса» (в том числе оперативное отображение результатов опроса в ходе его проведения).</w:t>
            </w:r>
          </w:p>
        </w:tc>
      </w:tr>
      <w:tr>
        <w:trPr/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1.3</w:t>
            </w:r>
          </w:p>
        </w:tc>
        <w:tc>
          <w:tcPr>
            <w:tcW w:w="382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Личный кабинет</w:t>
            </w:r>
          </w:p>
        </w:tc>
        <w:tc>
          <w:tcPr>
            <w:tcW w:w="510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Отображает личную информацию о текущем пользователе. Информация доступна текущему пользователю.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личном кабинете сотрудника в зависимости от той или иной функциональной роли должны быть доступны следующие возможности: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pacing w:lineRule="auto" w:line="240" w:before="0" w:after="0"/>
              <w:ind w:lef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управление уведомлениями, связанными с календарями или обновлениями разделов;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pacing w:lineRule="auto" w:line="240" w:before="0" w:after="0"/>
              <w:ind w:lef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просмотр всех материалов, опубликованных пользователем;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pacing w:lineRule="auto" w:line="240" w:before="0" w:after="0"/>
              <w:ind w:lef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просмотр ответов пользователя на опрос;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pacing w:lineRule="auto" w:line="240" w:before="0" w:after="0"/>
              <w:ind w:lef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загрузка фотографии в профиль пользователя;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pacing w:lineRule="auto" w:line="240" w:before="0" w:after="0"/>
              <w:ind w:lef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просмотр заявок/документов, поступивших на согласование или исполнение, а также инициированных самим сотрудником;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pacing w:lineRule="auto" w:line="240" w:before="0" w:after="0"/>
              <w:ind w:lef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 иные функции в привязке к роли, которые будут определены при разработке ТЗ.</w:t>
            </w:r>
          </w:p>
        </w:tc>
      </w:tr>
      <w:tr>
        <w:trPr/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2.</w:t>
            </w:r>
          </w:p>
        </w:tc>
        <w:tc>
          <w:tcPr>
            <w:tcW w:w="382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Требования к компоненту «Модуль интеграции»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10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Компонент «Модуль интеграции» должен обеспечивать взаимодействие с внутренними информационными системами, используемыми в АО РНПК. Перечень ИС для интеграции формируется на этапе разработки ТЗ.</w:t>
            </w:r>
          </w:p>
        </w:tc>
      </w:tr>
      <w:tr>
        <w:trPr/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</w:t>
            </w:r>
          </w:p>
        </w:tc>
        <w:tc>
          <w:tcPr>
            <w:tcW w:w="382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Требования к интерфейсу пользователя</w:t>
            </w:r>
          </w:p>
        </w:tc>
        <w:tc>
          <w:tcPr>
            <w:tcW w:w="510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Должны быть обеспечены следующие требования, предъявляемые к интерфейсу пользователя портала: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pacing w:lineRule="auto" w:line="240" w:before="0" w:after="0"/>
              <w:ind w:lef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время отклика: не должно превышать стандартных требований (до 1 секунды);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pacing w:lineRule="auto" w:line="240" w:before="0" w:after="0"/>
              <w:ind w:lef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интерфейс должен быть спроектирован с учетом ролевой модели и матрицы доступа пользователей;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pacing w:lineRule="auto" w:line="240" w:before="0" w:after="0"/>
              <w:ind w:lef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интерфейс пользователя должен быть удобен и комфортен к восприятию пользователем;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pacing w:lineRule="auto" w:line="240" w:before="0" w:after="0"/>
              <w:ind w:lef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интерфейс должен корректно отображаться и работать на настольных компьютерах, ноутбуках, мобильных устройствах;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pacing w:lineRule="auto" w:line="240" w:before="0" w:after="0"/>
              <w:ind w:lef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должна быть реализована возможность открытия ссылок, перехода в другие разделы портала в разных вкладках браузера в текущей сессии.</w:t>
            </w:r>
          </w:p>
        </w:tc>
      </w:tr>
      <w:tr>
        <w:trPr/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</w:t>
            </w:r>
          </w:p>
        </w:tc>
        <w:tc>
          <w:tcPr>
            <w:tcW w:w="382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Требования к оформлению и дизайну графического интерфейса портала</w:t>
            </w:r>
          </w:p>
        </w:tc>
        <w:tc>
          <w:tcPr>
            <w:tcW w:w="510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Дизайн проект выполняется в рамках Проекта Исполнителем в двух различных вариантах для выбора Заказчиком итогового. Исполнитель при разработке графического дизайна проекта интерфейса Портала должен учитывать: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pacing w:lineRule="auto" w:line="240" w:before="0" w:after="0"/>
              <w:ind w:lef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корпоративный стиль АО РНПК в соответствии с «брендбуком», предоставленным Заказчиком Исполнителю, и необходимость обеспечения единой стилистики всех разделов/страниц Портала;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pacing w:lineRule="auto" w:line="240" w:before="0" w:after="0"/>
              <w:ind w:lef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современные тенденции по обеспечению оптимального подхода к получению и работе с информацией пользовательских интерфейсов.</w:t>
            </w:r>
          </w:p>
        </w:tc>
      </w:tr>
      <w:tr>
        <w:trPr/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</w:t>
            </w:r>
          </w:p>
        </w:tc>
        <w:tc>
          <w:tcPr>
            <w:tcW w:w="382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Требования к реализации портала</w:t>
            </w:r>
          </w:p>
        </w:tc>
        <w:tc>
          <w:tcPr>
            <w:tcW w:w="510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Должны быть выполнены следующие работы, связанные с настройкой компонентов программных платформ под функциональные процессы: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pacing w:lineRule="auto" w:line="240" w:before="0" w:after="0"/>
              <w:ind w:lef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обеспечена миграция данных (в том числе контента) с определенных на этапе технического проектирования источников; 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pacing w:lineRule="auto" w:line="240" w:before="0" w:after="0"/>
              <w:ind w:lef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загружены актуальные данные в портал, необходимые для пуска портала в эксплуатацию;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pacing w:lineRule="auto" w:line="240" w:before="0" w:after="0"/>
              <w:ind w:lef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выполнена настройка ролей пользователей и привязка пользователей к ролям;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pacing w:lineRule="auto" w:line="240" w:before="0" w:after="0"/>
              <w:ind w:lef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задокументированы выполненные настройки портала;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pacing w:lineRule="auto" w:line="240" w:before="0" w:after="0"/>
              <w:ind w:lef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проведено внутреннее тестирование разработок и настроек по проекту перед передачей на тестирование Заказчику;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pacing w:lineRule="auto" w:line="240" w:before="0" w:after="0"/>
              <w:ind w:lef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проведены демонстрации выполненных настроек портала рабочим группам по проекту.</w:t>
            </w:r>
          </w:p>
        </w:tc>
      </w:tr>
      <w:tr>
        <w:trPr/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6.</w:t>
            </w:r>
          </w:p>
        </w:tc>
        <w:tc>
          <w:tcPr>
            <w:tcW w:w="382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Требования к архитектуре Портала</w:t>
            </w:r>
          </w:p>
        </w:tc>
        <w:tc>
          <w:tcPr>
            <w:tcW w:w="510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Архитектура решения должна предусматривать нормальное функционирование портала, возможность активации, использования и обновления всех примененных решений с учетом размещения портала на внутренних ресурсах АО РНПК без доступа в сеть Интернет.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По возможности самостоятельное внесение изменений в структуру внутреннего портала силами администраторов АО РНПК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Портал должен быть реализован на трёхзвенной архитектуре.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- Доступ пользователей к порталу должен осуществляться по протоколу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hhtp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помощью браузера ОС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Microsoft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Edge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,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Chrome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по защищенному каналу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SSL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/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TLS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- Детальные технические требования определяются совместно с Исполнителем.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7.</w:t>
            </w:r>
          </w:p>
        </w:tc>
        <w:tc>
          <w:tcPr>
            <w:tcW w:w="382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Требования к информационной безопасности</w:t>
            </w:r>
          </w:p>
        </w:tc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Применяемые в портале меры защиты информации должны: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pacing w:lineRule="auto" w:line="240" w:before="0" w:after="0"/>
              <w:ind w:lef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обеспечивать целостность, доступность информации и защищать от неправомерных или непреднамеренных действий пользователей;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pacing w:lineRule="auto" w:line="240" w:before="0" w:after="0"/>
              <w:ind w:lef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поддерживать ролевое разграничение прав доступа (пользователь, администратор, технический администратор и пр.), механизмы аутентификации в соответствии с политикой АО РНПК по информационной безопасности и установленным регламентом работы;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pacing w:lineRule="auto" w:line="240" w:before="0" w:after="0"/>
              <w:ind w:lef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механизмы разграничения, отображения документов в формах выдачи, доступа к материалам, с учетом прав доступа пользователей к документам.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Портал предназначен только для работников АО РНПК.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Технические программные средства Системы должны находиться под контролем системы защиты от воздействия вредоносного кода, а также системы мониторинга информационной безопасности заказчика.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8.</w:t>
            </w:r>
          </w:p>
        </w:tc>
        <w:tc>
          <w:tcPr>
            <w:tcW w:w="382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Требования к функциональности и ПО Портала</w:t>
            </w:r>
          </w:p>
        </w:tc>
        <w:tc>
          <w:tcPr>
            <w:tcW w:w="510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 должно: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pacing w:lineRule="auto" w:line="240" w:before="0" w:after="0"/>
              <w:ind w:lef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поддерживать современные технологии отображения пользовательского интерфейса;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pacing w:lineRule="auto" w:line="240" w:before="0" w:after="0"/>
              <w:ind w:lef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включать в себя последние доступные пакеты поддержки от производителя ПО;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pacing w:lineRule="auto" w:line="240" w:before="0" w:after="0"/>
              <w:ind w:lef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возможность множественной загрузки/выгрузки файлов;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pacing w:lineRule="auto" w:line="240" w:before="0" w:after="0"/>
              <w:ind w:lef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предусматривать возможность создания контента (опросы и т.д.);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pacing w:lineRule="auto" w:line="240" w:before="0" w:after="0"/>
              <w:ind w:lef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быть масштабируемым с количеством пользователей не менее 300;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требования к производительности и нагрузке;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pacing w:lineRule="auto" w:line="240" w:before="0" w:after="0"/>
              <w:ind w:lef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 иметь ограничений по объёму обрабатываемых (хранимых) данных.</w:t>
            </w:r>
          </w:p>
        </w:tc>
      </w:tr>
      <w:tr>
        <w:trPr/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9.</w:t>
            </w:r>
          </w:p>
        </w:tc>
        <w:tc>
          <w:tcPr>
            <w:tcW w:w="382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Требования к инструктажу</w:t>
            </w:r>
          </w:p>
        </w:tc>
        <w:tc>
          <w:tcPr>
            <w:tcW w:w="510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Для работы с порталом необходимо провести инструктаж администраторов и функциональных пользователей по разработанной программе проведения инструктажа.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Для проведения обучения необходимо подготовить: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pacing w:lineRule="auto" w:line="240" w:before="0" w:after="0"/>
              <w:ind w:lef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процессные инструкции пользователей;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pacing w:lineRule="auto" w:line="240" w:before="0" w:after="0"/>
              <w:ind w:lef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инструкции администратора портала;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ListParagraph"/>
        <w:ind w:left="144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1"/>
        <w:keepLines w:val="false"/>
        <w:numPr>
          <w:ilvl w:val="0"/>
          <w:numId w:val="15"/>
        </w:numPr>
        <w:pBdr>
          <w:top w:val="nil"/>
        </w:pBdr>
        <w:tabs>
          <w:tab w:val="left" w:pos="432" w:leader="none"/>
          <w:tab w:val="left" w:pos="983" w:leader="none"/>
        </w:tabs>
        <w:spacing w:lineRule="auto" w:line="288" w:before="360" w:after="120"/>
        <w:ind w:left="432" w:right="-285" w:hanging="432"/>
        <w:rPr>
          <w:rFonts w:ascii="Times New Roman" w:hAnsi="Times New Roman"/>
          <w:sz w:val="24"/>
          <w:szCs w:val="24"/>
        </w:rPr>
      </w:pPr>
      <w:bookmarkStart w:id="0" w:name="_Toc77761940"/>
      <w:r>
        <w:rPr>
          <w:rFonts w:ascii="Times New Roman" w:hAnsi="Times New Roman"/>
          <w:sz w:val="24"/>
          <w:szCs w:val="24"/>
        </w:rPr>
        <w:t>Требования к результатам и срокам выполнения работ</w:t>
      </w:r>
      <w:bookmarkEnd w:id="0"/>
    </w:p>
    <w:p>
      <w:pPr>
        <w:pStyle w:val="Normal"/>
        <w:spacing w:lineRule="auto" w:line="360"/>
        <w:ind w:left="-426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Результатами оказания работ являются:</w:t>
      </w:r>
    </w:p>
    <w:p>
      <w:pPr>
        <w:pStyle w:val="Normal"/>
        <w:spacing w:lineRule="auto" w:line="360"/>
        <w:ind w:left="-426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Исключительное право на разработанный и/или внедренный внутренний портал и/или любую его часть принадлежит АО РНПК с момента его создания вне зависимости от: (</w:t>
      </w:r>
      <w:r>
        <w:rPr>
          <w:rFonts w:cs="Times New Roman" w:ascii="Times New Roman" w:hAnsi="Times New Roman"/>
          <w:sz w:val="24"/>
          <w:szCs w:val="24"/>
          <w:lang w:val="en-US"/>
        </w:rPr>
        <w:t>i</w:t>
      </w:r>
      <w:r>
        <w:rPr>
          <w:rFonts w:cs="Times New Roman" w:ascii="Times New Roman" w:hAnsi="Times New Roman"/>
          <w:sz w:val="24"/>
          <w:szCs w:val="24"/>
        </w:rPr>
        <w:t>) факта его/их передачи АО РНПК и/или приемки АО РНПК, (</w:t>
      </w:r>
      <w:r>
        <w:rPr>
          <w:rFonts w:cs="Times New Roman" w:ascii="Times New Roman" w:hAnsi="Times New Roman"/>
          <w:sz w:val="24"/>
          <w:szCs w:val="24"/>
          <w:lang w:val="en-US"/>
        </w:rPr>
        <w:t>ii</w:t>
      </w:r>
      <w:r>
        <w:rPr>
          <w:rFonts w:cs="Times New Roman" w:ascii="Times New Roman" w:hAnsi="Times New Roman"/>
          <w:sz w:val="24"/>
          <w:szCs w:val="24"/>
        </w:rPr>
        <w:t>) регистрации прав, (</w:t>
      </w:r>
      <w:r>
        <w:rPr>
          <w:rFonts w:cs="Times New Roman" w:ascii="Times New Roman" w:hAnsi="Times New Roman"/>
          <w:sz w:val="24"/>
          <w:szCs w:val="24"/>
          <w:lang w:val="en-US"/>
        </w:rPr>
        <w:t>iii</w:t>
      </w:r>
      <w:r>
        <w:rPr>
          <w:rFonts w:cs="Times New Roman" w:ascii="Times New Roman" w:hAnsi="Times New Roman"/>
          <w:sz w:val="24"/>
          <w:szCs w:val="24"/>
        </w:rPr>
        <w:t>) оплаты/частичной оплаты или неоплаты, (</w:t>
      </w:r>
      <w:r>
        <w:rPr>
          <w:rFonts w:cs="Times New Roman" w:ascii="Times New Roman" w:hAnsi="Times New Roman"/>
          <w:sz w:val="24"/>
          <w:szCs w:val="24"/>
          <w:lang w:val="en-US"/>
        </w:rPr>
        <w:t>iv</w:t>
      </w:r>
      <w:r>
        <w:rPr>
          <w:rFonts w:cs="Times New Roman" w:ascii="Times New Roman" w:hAnsi="Times New Roman"/>
          <w:sz w:val="24"/>
          <w:szCs w:val="24"/>
        </w:rPr>
        <w:t xml:space="preserve">) каких-либо лицензионных и/или иных правоотношений. У лица, создавшего внутренний портал/его часть и/или внедрившего внутренний портал АО РНПК, не возникает права на использование внутреннего портала и/или любой его части на условиях неисключительной лицензии. АО РНПК, как обладатель исключительного права на внутренний портал АО РНПК, вправе совершать любые действия с внутренним порталом АО РНПК и/или привлекать для этого любых лиц. Указанные в настоящем пункте условия являются существенными, подлежащими включению в условия Договора в неизменном виде и признаются участниками закупочной процедуры справедливыми и не нарушающими баланс прав и интересов сторон, как на этапе проведения закупочной процедуры, так и при заключении и исполнении Договора. Заключение и исполнение Договора на указанных в настоящем пункте условиях не признается существенным изменением обстоятельств, из которых стороны исходили при заключении Договора, и не является основанием для его изменения или расторжения (статья 451 Гражданского кодекса Российской Федерации). Неисполнение и/или частичное исполнение участником закупочной процедуры, признанного её победителем, условий настоящего пункта влечет, в том числе, отказ АО РНПК от заключения Договора наряду с реализацией АО РНПК иных прав. </w:t>
      </w:r>
    </w:p>
    <w:p>
      <w:pPr>
        <w:pStyle w:val="Normal"/>
        <w:spacing w:lineRule="auto" w:line="360"/>
        <w:ind w:left="-426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4.1.</w:t>
        <w:tab/>
        <w:t>Проектная документация на портал, включающая описание системных настроек, инструкции, необходимые для передачи портала в Промышленную эксплуатацию и его сопровождения в составе Руководства Администратора, Руководства Пользователя.</w:t>
      </w:r>
    </w:p>
    <w:p>
      <w:pPr>
        <w:pStyle w:val="Normal"/>
        <w:spacing w:lineRule="auto" w:line="360"/>
        <w:ind w:left="-426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4.2.</w:t>
        <w:tab/>
        <w:t>Созданный портал, внедрённый и переданный в промышленную эксплуатацию.</w:t>
      </w:r>
    </w:p>
    <w:p>
      <w:pPr>
        <w:pStyle w:val="Normal"/>
        <w:spacing w:lineRule="auto" w:line="360"/>
        <w:ind w:left="-426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4.3.</w:t>
        <w:tab/>
        <w:t>Исходные коды и доработанные/разработанные коды программного обеспечения и технических решений, примененных при реализации Проекта, включая их настройки.</w:t>
      </w:r>
    </w:p>
    <w:p>
      <w:pPr>
        <w:pStyle w:val="Normal"/>
        <w:spacing w:lineRule="auto" w:line="360"/>
        <w:ind w:left="-426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4.4. </w:t>
        <w:tab/>
        <w:t>Проведенный инструктаж функциональных пользователей на основании разработанной документации.</w:t>
      </w:r>
    </w:p>
    <w:p>
      <w:pPr>
        <w:pStyle w:val="Normal"/>
        <w:spacing w:lineRule="auto" w:line="360"/>
        <w:ind w:left="-426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Требования к срокам выполнения групп работ и состав отчетной документации представлены в Таблице № 3.</w:t>
      </w:r>
    </w:p>
    <w:p>
      <w:pPr>
        <w:pStyle w:val="Normal"/>
        <w:spacing w:lineRule="auto" w:line="360"/>
        <w:ind w:right="-285" w:hanging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Таблица № 3.</w:t>
      </w:r>
    </w:p>
    <w:p>
      <w:pPr>
        <w:pStyle w:val="Normal"/>
        <w:spacing w:lineRule="auto" w:line="360"/>
        <w:ind w:left="-426" w:right="-2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ind w:right="-285" w:hanging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ind w:left="-426" w:right="-2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pPr w:bottomFromText="0" w:horzAnchor="margin" w:leftFromText="180" w:rightFromText="180" w:tblpX="0" w:tblpY="1851" w:topFromText="0" w:vertAnchor="page"/>
        <w:tblW w:w="977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71"/>
        <w:gridCol w:w="2268"/>
        <w:gridCol w:w="2694"/>
        <w:gridCol w:w="1842"/>
      </w:tblGrid>
      <w:tr>
        <w:trPr>
          <w:tblHeader w:val="true"/>
          <w:trHeight w:val="1130" w:hRule="atLeast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Наименование этапа / подэтапа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Максимальная допустимая длительность выполнения работ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Отчетная документация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Стоимость этапа</w:t>
            </w:r>
          </w:p>
        </w:tc>
      </w:tr>
      <w:tr>
        <w:trPr>
          <w:tblHeader w:val="true"/>
          <w:trHeight w:val="1130" w:hRule="atLeast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Разработка ТЗ, включая детальный план-график выполнения работ на создание и внедрение Портала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blHeader w:val="true"/>
          <w:trHeight w:val="1130" w:hRule="atLeast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Поставка лицензий ПО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позднее 69 рабочих дней с даты заключения договора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Акт приемки-передачи лицензий</w:t>
            </w:r>
          </w:p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100 % от стоимости лицензий в цене договора</w:t>
            </w:r>
          </w:p>
        </w:tc>
      </w:tr>
      <w:tr>
        <w:trPr>
          <w:tblHeader w:val="true"/>
          <w:trHeight w:val="1377" w:hRule="atLeast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Разработка ТЗ на создание и внедрение Портала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Не позднее 42 рабочих дней с даты заключения договора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ТЗ,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Акт сдачи-приемки работ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30 % от стоимости работ в цене договора</w:t>
            </w:r>
          </w:p>
        </w:tc>
      </w:tr>
      <w:tr>
        <w:trPr>
          <w:tblHeader w:val="true"/>
          <w:trHeight w:val="972" w:hRule="atLeast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Создание и внедрение Портала. 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Миграция данных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Не позднее 69 рабочих дней с даты заключения договора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Акт сдачи-приемки работ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70 % от стоимости работ в цене договора</w:t>
            </w:r>
          </w:p>
        </w:tc>
      </w:tr>
      <w:tr>
        <w:trPr>
          <w:tblHeader w:val="true"/>
          <w:trHeight w:val="841" w:hRule="atLeast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Опытная эксплуатация Портала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позднее 89 рабочих дней с даты заключения договора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Акт сдачи-приемки работ</w:t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blHeader w:val="true"/>
          <w:trHeight w:val="696" w:hRule="atLeast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Передача Портала в промышленную эксплуатацию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Не позднее 109 рабочих дней с даты заключения договора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Акт ввода в промышленную эксплуатацию;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Акт сдачи-приемки работ</w:t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</w:tr>
    </w:tbl>
    <w:p>
      <w:pPr>
        <w:pStyle w:val="Normal"/>
        <w:spacing w:before="0" w:after="0"/>
        <w:ind w:left="-425" w:right="-284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1"/>
        <w:keepLines w:val="false"/>
        <w:numPr>
          <w:ilvl w:val="0"/>
          <w:numId w:val="16"/>
        </w:numPr>
        <w:pBdr>
          <w:top w:val="nil"/>
        </w:pBdr>
        <w:tabs>
          <w:tab w:val="left" w:pos="432" w:leader="none"/>
          <w:tab w:val="left" w:pos="983" w:leader="none"/>
        </w:tabs>
        <w:spacing w:lineRule="auto" w:line="288" w:before="360" w:after="120"/>
        <w:ind w:left="720" w:right="-284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исполнителю работ</w:t>
      </w:r>
    </w:p>
    <w:p>
      <w:pPr>
        <w:pStyle w:val="ListParagraph"/>
        <w:numPr>
          <w:ilvl w:val="0"/>
          <w:numId w:val="17"/>
        </w:numPr>
        <w:spacing w:lineRule="auto" w:line="360"/>
        <w:ind w:left="643" w:right="-28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Опыт работы: Исполнитель должен обладать опытом создания информационных систем не менее чем 5 лет, и подтвердить справкой с перечнем реализованных систем, заверенной печатью и подписью уполномоченного лица.</w:t>
      </w:r>
    </w:p>
    <w:p>
      <w:pPr>
        <w:pStyle w:val="ListParagraph"/>
        <w:numPr>
          <w:ilvl w:val="0"/>
          <w:numId w:val="17"/>
        </w:numPr>
        <w:spacing w:lineRule="auto" w:line="360"/>
        <w:ind w:left="643" w:right="-28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Исполнитель должен быть юридическим лицом, зарегистрированным в соответствии с законодательством Российской Федерации. Исполнитель не должен иметь иностранных бенефициаров и не быть подконтрольным лицам из недружественных государств. </w:t>
      </w:r>
    </w:p>
    <w:p>
      <w:pPr>
        <w:pStyle w:val="ListParagraph"/>
        <w:numPr>
          <w:ilvl w:val="0"/>
          <w:numId w:val="17"/>
        </w:numPr>
        <w:spacing w:lineRule="auto" w:line="360"/>
        <w:ind w:left="643" w:right="-28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Разработка и техподдержка портала должна осуществляться с технических средств, расположенных на территории Российской Федерации, гражданами Российской Федерации).</w:t>
      </w:r>
    </w:p>
    <w:p>
      <w:pPr>
        <w:pStyle w:val="ListParagraph"/>
        <w:numPr>
          <w:ilvl w:val="0"/>
          <w:numId w:val="17"/>
        </w:numPr>
        <w:spacing w:lineRule="auto" w:line="360"/>
        <w:ind w:left="643" w:right="-28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не должно быть сделано производителями из списка недружественных стран, и должно быть зарегистрировано в реестре Российского ПО</w:t>
      </w:r>
    </w:p>
    <w:p>
      <w:pPr>
        <w:pStyle w:val="ListParagraph"/>
        <w:numPr>
          <w:ilvl w:val="0"/>
          <w:numId w:val="17"/>
        </w:numPr>
        <w:spacing w:lineRule="auto" w:line="360"/>
        <w:ind w:left="643" w:right="-28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Сертификация: Исполнитель предоставляет информацию о действующей Лицензии ФСТЭК на деятельность по технической защите конфиденциальной информации. Исполнитель не может привлекать субисполнителя с лицензией ФСТЭК, не имея собственной лицензии ФСТЭК.</w:t>
      </w:r>
    </w:p>
    <w:p>
      <w:pPr>
        <w:pStyle w:val="ListParagraph"/>
        <w:numPr>
          <w:ilvl w:val="0"/>
          <w:numId w:val="17"/>
        </w:numPr>
        <w:spacing w:lineRule="auto" w:line="360"/>
        <w:ind w:left="643" w:right="-28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Исполнитель должен организовать работы по созданию системы на основе принципов проектного управления в соответствии с ГОСТ Р 56715-2015 </w:t>
      </w:r>
    </w:p>
    <w:p>
      <w:pPr>
        <w:pStyle w:val="ListParagraph"/>
        <w:numPr>
          <w:ilvl w:val="0"/>
          <w:numId w:val="17"/>
        </w:numPr>
        <w:spacing w:lineRule="auto" w:line="360"/>
        <w:ind w:left="643" w:right="-28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Команда проекта должна состоять из: руководителя проекта; архитектора информационных систем; не менее 2 технических специалистов, прошедших обучение по разработке портала на выбранном программной платформе.</w:t>
      </w:r>
    </w:p>
    <w:p>
      <w:pPr>
        <w:pStyle w:val="ListParagraph"/>
        <w:numPr>
          <w:ilvl w:val="0"/>
          <w:numId w:val="17"/>
        </w:numPr>
        <w:spacing w:lineRule="auto" w:line="360"/>
        <w:ind w:left="643" w:right="-28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Квалификация команды проекта: Исполнитель предоставляет сертификаты (дипломы) членов команды, участвующих в разработке системы, подтверждающие их квалификацию. </w:t>
      </w:r>
    </w:p>
    <w:p>
      <w:pPr>
        <w:pStyle w:val="ListParagraph"/>
        <w:numPr>
          <w:ilvl w:val="0"/>
          <w:numId w:val="17"/>
        </w:numPr>
        <w:spacing w:lineRule="auto" w:line="360"/>
        <w:ind w:left="643" w:right="-28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Исполнитель должен обладать статусом партнера правообладателя выбранной программной платформы.  </w:t>
      </w:r>
    </w:p>
    <w:p>
      <w:pPr>
        <w:pStyle w:val="ListParagraph"/>
        <w:numPr>
          <w:ilvl w:val="0"/>
          <w:numId w:val="17"/>
        </w:numPr>
        <w:spacing w:lineRule="auto" w:line="360"/>
        <w:ind w:left="643" w:right="-28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Исполнитель должен оказывать бесплатное гарантийное обслуживание созданной системы в течение одного года, после ввода в эксплуатацию, а также предоставлять возможность технического обслуживания системы не менее трех лет на коммерческой основе. </w:t>
      </w:r>
    </w:p>
    <w:p>
      <w:pPr>
        <w:pStyle w:val="ListParagraph"/>
        <w:numPr>
          <w:ilvl w:val="0"/>
          <w:numId w:val="17"/>
        </w:numPr>
        <w:spacing w:lineRule="auto" w:line="360"/>
        <w:ind w:left="643" w:right="-28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Срок исполнения работ: Исполнитель предоставляет план график работ по конфигурации технических, программных средств и разработки системы. </w:t>
      </w:r>
    </w:p>
    <w:p>
      <w:pPr>
        <w:pStyle w:val="1"/>
        <w:keepLines w:val="false"/>
        <w:numPr>
          <w:ilvl w:val="0"/>
          <w:numId w:val="16"/>
        </w:numPr>
        <w:pBdr>
          <w:top w:val="nil"/>
        </w:pBdr>
        <w:tabs>
          <w:tab w:val="left" w:pos="432" w:leader="none"/>
          <w:tab w:val="left" w:pos="983" w:leader="none"/>
        </w:tabs>
        <w:spacing w:lineRule="auto" w:line="288" w:before="360" w:after="120"/>
        <w:ind w:left="720" w:right="-284" w:hanging="360"/>
        <w:rPr>
          <w:rFonts w:ascii="Times New Roman" w:hAnsi="Times New Roman"/>
          <w:sz w:val="24"/>
          <w:szCs w:val="24"/>
        </w:rPr>
      </w:pPr>
      <w:bookmarkStart w:id="1" w:name="_Toc77761941"/>
      <w:r>
        <w:rPr>
          <w:rFonts w:ascii="Times New Roman" w:hAnsi="Times New Roman"/>
          <w:sz w:val="24"/>
          <w:szCs w:val="24"/>
        </w:rPr>
        <w:t>Требования к программному обеспечению</w:t>
      </w:r>
      <w:bookmarkEnd w:id="1"/>
    </w:p>
    <w:p>
      <w:pPr>
        <w:pStyle w:val="Normal"/>
        <w:spacing w:lineRule="auto" w:line="360"/>
        <w:ind w:left="-426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начала выполнения работ Заказчик обеспечивает наличие лицензии на соответствующее ПО согласно таблице:</w:t>
      </w:r>
    </w:p>
    <w:tbl>
      <w:tblPr>
        <w:tblStyle w:val="a7"/>
        <w:tblW w:w="10065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71"/>
        <w:gridCol w:w="6373"/>
        <w:gridCol w:w="2521"/>
      </w:tblGrid>
      <w:tr>
        <w:trPr/>
        <w:tc>
          <w:tcPr>
            <w:tcW w:w="117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426" w:right="-284" w:firstLine="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6373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426" w:right="-284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Наименование</w:t>
            </w:r>
          </w:p>
        </w:tc>
        <w:tc>
          <w:tcPr>
            <w:tcW w:w="252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426" w:right="-284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Кол-во, шт.</w:t>
            </w:r>
          </w:p>
        </w:tc>
      </w:tr>
      <w:tr>
        <w:trPr/>
        <w:tc>
          <w:tcPr>
            <w:tcW w:w="117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290" w:right="-284"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6373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60" w:firstLine="709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Лицензия на программу ЭВМ/право использование лицензионного ПО с характеристиками, позволяющими реализовать требования, перечисленные в данном Техническом задании, определяется в соответствии с коммерческим предложением участника в зависимости от предлагаемого решения –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Указывается Исполнителем.</w:t>
            </w:r>
          </w:p>
          <w:p>
            <w:pPr>
              <w:pStyle w:val="Normal"/>
              <w:widowControl/>
              <w:spacing w:lineRule="auto" w:line="240" w:before="0" w:after="0"/>
              <w:ind w:right="60" w:firstLine="709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52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2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(без ограничения на количество пользователей)</w:t>
            </w:r>
          </w:p>
        </w:tc>
      </w:tr>
    </w:tbl>
    <w:p>
      <w:pPr>
        <w:pStyle w:val="Normal"/>
        <w:ind w:left="-426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left="-426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Срок действия лицензий на программы/у ЭВМ/право использование лицензионного ПО должен быть бессрочным с даты поставки такой программы/предоставления прав.</w:t>
      </w:r>
    </w:p>
    <w:p>
      <w:pPr>
        <w:pStyle w:val="Normal"/>
        <w:spacing w:lineRule="auto" w:line="360"/>
        <w:ind w:left="-426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Вышеуказанные права и/или программное обеспечение соответствуют требованиям «Методических рекомендаций по переходу государственных компаний на преимущественное использование отечественного программного обеспечения, в том числе отечественного офисного программного обеспечения», утвержденного приказом Министерства цифрового развития, связи и массовых коммуникаций Российской Федерации № 486 от 20.09.2018, а именно: права и/или программное обеспечение распространяются свободно или перечислены в Едином реестре программ для электронных вычислительных машин и баз данных государств – членов Евразийского экономического союза либо в Едином реестре российских программ для электронных вычислительных машин и баз данных.</w:t>
      </w:r>
    </w:p>
    <w:p>
      <w:pPr>
        <w:pStyle w:val="1"/>
        <w:keepLines w:val="false"/>
        <w:numPr>
          <w:ilvl w:val="0"/>
          <w:numId w:val="16"/>
        </w:numPr>
        <w:pBdr>
          <w:top w:val="nil"/>
        </w:pBdr>
        <w:tabs>
          <w:tab w:val="left" w:pos="432" w:leader="none"/>
          <w:tab w:val="left" w:pos="983" w:leader="none"/>
        </w:tabs>
        <w:spacing w:lineRule="auto" w:line="288" w:before="360" w:after="120"/>
        <w:ind w:left="720" w:right="-284" w:hanging="360"/>
        <w:rPr>
          <w:rFonts w:ascii="Times New Roman" w:hAnsi="Times New Roman"/>
          <w:sz w:val="24"/>
          <w:szCs w:val="24"/>
        </w:rPr>
      </w:pPr>
      <w:bookmarkStart w:id="2" w:name="_Toc77761942"/>
      <w:r>
        <w:rPr>
          <w:rFonts w:ascii="Times New Roman" w:hAnsi="Times New Roman"/>
          <w:sz w:val="24"/>
          <w:szCs w:val="24"/>
        </w:rPr>
        <w:t>Требования к методологии выполнения работ и документации</w:t>
      </w:r>
      <w:bookmarkEnd w:id="2"/>
    </w:p>
    <w:p>
      <w:pPr>
        <w:pStyle w:val="Normal"/>
        <w:spacing w:lineRule="auto" w:line="360"/>
        <w:ind w:left="-426" w:right="-284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Управление работами по созданию и внедрению Портала должно выполняться на основании общепринятых практик проектного управления, в том числе требований ГОСТ Р 54869-2011 «Проектный менеджмент. Требования к управлению проектом».</w:t>
      </w:r>
    </w:p>
    <w:p>
      <w:pPr>
        <w:pStyle w:val="1"/>
        <w:keepLines w:val="false"/>
        <w:numPr>
          <w:ilvl w:val="0"/>
          <w:numId w:val="16"/>
        </w:numPr>
        <w:pBdr>
          <w:top w:val="nil"/>
        </w:pBdr>
        <w:tabs>
          <w:tab w:val="left" w:pos="432" w:leader="none"/>
          <w:tab w:val="left" w:pos="983" w:leader="none"/>
        </w:tabs>
        <w:spacing w:lineRule="auto" w:line="288" w:before="360" w:after="120"/>
        <w:ind w:left="-426" w:right="-284" w:firstLine="709"/>
        <w:rPr>
          <w:rFonts w:ascii="Times New Roman" w:hAnsi="Times New Roman"/>
          <w:sz w:val="24"/>
          <w:szCs w:val="24"/>
        </w:rPr>
      </w:pPr>
      <w:bookmarkStart w:id="3" w:name="_Toc68857153"/>
      <w:bookmarkStart w:id="4" w:name="_Toc77761943"/>
      <w:r>
        <w:rPr>
          <w:rFonts w:ascii="Times New Roman" w:hAnsi="Times New Roman"/>
          <w:sz w:val="24"/>
          <w:szCs w:val="24"/>
        </w:rPr>
        <w:t>Требования к приемке результатов выполнения работ</w:t>
      </w:r>
      <w:bookmarkEnd w:id="4"/>
    </w:p>
    <w:p>
      <w:pPr>
        <w:pStyle w:val="2"/>
        <w:numPr>
          <w:ilvl w:val="1"/>
          <w:numId w:val="16"/>
        </w:numPr>
        <w:pBdr/>
        <w:spacing w:lineRule="auto" w:line="240" w:before="0" w:after="0"/>
        <w:ind w:left="-426" w:right="-284"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524080431"/>
      <w:bookmarkStart w:id="6" w:name="_Toc332805049"/>
      <w:bookmarkStart w:id="7" w:name="_Ref378859287"/>
      <w:bookmarkStart w:id="8" w:name="_Toc477156996"/>
      <w:bookmarkStart w:id="9" w:name="_Toc475447619"/>
      <w:bookmarkStart w:id="10" w:name="_Toc50730263"/>
      <w:bookmarkStart w:id="11" w:name="_Toc38891264"/>
      <w:bookmarkStart w:id="12" w:name="_GoBack"/>
      <w:bookmarkEnd w:id="12"/>
      <w:r>
        <w:rPr>
          <w:rFonts w:cs="Times New Roman" w:ascii="Times New Roman" w:hAnsi="Times New Roman"/>
          <w:color w:val="auto"/>
          <w:sz w:val="24"/>
          <w:szCs w:val="24"/>
        </w:rPr>
        <w:t>Виды, состав, объем и методы испытаний</w:t>
      </w:r>
      <w:bookmarkEnd w:id="5"/>
      <w:bookmarkEnd w:id="6"/>
      <w:bookmarkEnd w:id="7"/>
      <w:bookmarkEnd w:id="8"/>
      <w:bookmarkEnd w:id="9"/>
      <w:bookmarkEnd w:id="10"/>
      <w:bookmarkEnd w:id="11"/>
      <w:r>
        <w:rPr>
          <w:rFonts w:cs="Times New Roman" w:ascii="Times New Roman" w:hAnsi="Times New Roman"/>
          <w:color w:val="auto"/>
          <w:sz w:val="24"/>
          <w:szCs w:val="24"/>
        </w:rPr>
        <w:t>.</w:t>
      </w:r>
    </w:p>
    <w:p>
      <w:pPr>
        <w:pStyle w:val="Normal"/>
        <w:ind w:left="-426" w:right="-284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left="-426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проведении испытаний должны быть организованы и проведены приемочные испытания Системы. Приемка результата осуществляется в порядке, установленном Договором, согласно требованиям ТЗ.</w:t>
      </w:r>
    </w:p>
    <w:p>
      <w:pPr>
        <w:pStyle w:val="Normal"/>
        <w:spacing w:lineRule="auto" w:line="360"/>
        <w:ind w:left="-426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Объем и методы приемочных испытаний определяются соответствующей программой и методикой испытаний.</w:t>
      </w:r>
    </w:p>
    <w:p>
      <w:pPr>
        <w:pStyle w:val="2"/>
        <w:numPr>
          <w:ilvl w:val="1"/>
          <w:numId w:val="16"/>
        </w:numPr>
        <w:pBdr/>
        <w:spacing w:lineRule="auto" w:line="240" w:before="0" w:after="0"/>
        <w:ind w:left="-426" w:right="-284"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50730264"/>
      <w:bookmarkStart w:id="14" w:name="_Toc38891265"/>
      <w:bookmarkStart w:id="15" w:name="_Toc524080436"/>
      <w:bookmarkStart w:id="16" w:name="_Toc426024588"/>
      <w:bookmarkStart w:id="17" w:name="_Toc332805050"/>
      <w:bookmarkStart w:id="18" w:name="_Toc399365350"/>
      <w:bookmarkStart w:id="19" w:name="_Toc399365349"/>
      <w:bookmarkStart w:id="20" w:name="_Toc399365348"/>
      <w:bookmarkStart w:id="21" w:name="_Toc399365347"/>
      <w:bookmarkStart w:id="22" w:name="_Toc399365346"/>
      <w:bookmarkStart w:id="23" w:name="_Toc399365345"/>
      <w:bookmarkEnd w:id="18"/>
      <w:bookmarkEnd w:id="19"/>
      <w:bookmarkEnd w:id="20"/>
      <w:bookmarkEnd w:id="21"/>
      <w:bookmarkEnd w:id="22"/>
      <w:bookmarkEnd w:id="23"/>
      <w:r>
        <w:rPr>
          <w:rFonts w:cs="Times New Roman" w:ascii="Times New Roman" w:hAnsi="Times New Roman"/>
          <w:color w:val="auto"/>
          <w:sz w:val="24"/>
          <w:szCs w:val="24"/>
        </w:rPr>
        <w:t xml:space="preserve">Общие требования к приемке работ по </w:t>
      </w:r>
      <w:bookmarkEnd w:id="14"/>
      <w:bookmarkEnd w:id="15"/>
      <w:bookmarkEnd w:id="16"/>
      <w:bookmarkEnd w:id="17"/>
      <w:r>
        <w:rPr>
          <w:rFonts w:cs="Times New Roman" w:ascii="Times New Roman" w:hAnsi="Times New Roman"/>
          <w:color w:val="auto"/>
          <w:sz w:val="24"/>
          <w:szCs w:val="24"/>
        </w:rPr>
        <w:t>Этапам</w:t>
      </w:r>
      <w:bookmarkEnd w:id="13"/>
      <w:r>
        <w:rPr>
          <w:rFonts w:cs="Times New Roman" w:ascii="Times New Roman" w:hAnsi="Times New Roman"/>
          <w:color w:val="auto"/>
          <w:sz w:val="24"/>
          <w:szCs w:val="24"/>
        </w:rPr>
        <w:t>.</w:t>
      </w:r>
    </w:p>
    <w:p>
      <w:pPr>
        <w:pStyle w:val="Normal"/>
        <w:ind w:left="-426" w:right="-284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left="-426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Приемка результатов выполненных работ осуществляется в соответствии с «Программой и методиками испытаний» согласованными с Заказчиком. Приёмочные испытания будут проводиться совместно представителями Исполнителя и Заказчика по тест кейсам разработанным Исполнителем и согласованным с Заказчиком.  </w:t>
      </w:r>
    </w:p>
    <w:p>
      <w:pPr>
        <w:pStyle w:val="Normal"/>
        <w:spacing w:lineRule="auto" w:line="360"/>
        <w:ind w:left="-426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Проектная и эксплуатационная документация должна быть согласована с Заказчиком и передана в составе, определенном Договором. </w:t>
      </w:r>
    </w:p>
    <w:p>
      <w:pPr>
        <w:pStyle w:val="Normal"/>
        <w:spacing w:lineRule="auto" w:line="360"/>
        <w:ind w:left="-426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Приемочные испытания будут проводиться комиссией, формируемой Заказчиком на основании распорядительного документа, который должен определять состав комиссии проведения испытаний, порядок ее работы, место и сроки проведения приемочных испытаний.</w:t>
      </w:r>
    </w:p>
    <w:p>
      <w:pPr>
        <w:pStyle w:val="Normal"/>
        <w:spacing w:lineRule="auto" w:line="360"/>
        <w:ind w:left="-426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Результаты проведения испытаний должны быть зафиксированы в соответствующих протоколах проведения приемочных испытаний. Как недостатки выполнения работ, оформляются выявленные отклонения от описанных в Приложениях к Договору материалах. Протоколы проведения приемочных испытаний должны содержать вывод о соответствии выполненных работ предъявляемым требованиям, а также сроки устранения замечаний и реализации рекомендаций, данных комиссией в ходе приемочных испытаний.</w:t>
      </w:r>
    </w:p>
    <w:p>
      <w:pPr>
        <w:pStyle w:val="1"/>
        <w:keepLines w:val="false"/>
        <w:numPr>
          <w:ilvl w:val="0"/>
          <w:numId w:val="16"/>
        </w:numPr>
        <w:pBdr>
          <w:top w:val="nil"/>
        </w:pBdr>
        <w:tabs>
          <w:tab w:val="left" w:pos="432" w:leader="none"/>
          <w:tab w:val="left" w:pos="983" w:leader="none"/>
        </w:tabs>
        <w:spacing w:lineRule="auto" w:line="288" w:before="360" w:after="120"/>
        <w:ind w:left="-426" w:right="-284" w:firstLine="709"/>
        <w:rPr>
          <w:rFonts w:ascii="Times New Roman" w:hAnsi="Times New Roman"/>
          <w:sz w:val="24"/>
          <w:szCs w:val="24"/>
        </w:rPr>
      </w:pPr>
      <w:bookmarkStart w:id="24" w:name="_Toc68857153"/>
      <w:bookmarkStart w:id="25" w:name="_Toc77761944"/>
      <w:r>
        <w:rPr>
          <w:rFonts w:ascii="Times New Roman" w:hAnsi="Times New Roman"/>
          <w:sz w:val="24"/>
          <w:szCs w:val="24"/>
        </w:rPr>
        <w:t>Требования к гарантийной поддержке</w:t>
      </w:r>
      <w:bookmarkEnd w:id="24"/>
      <w:bookmarkEnd w:id="25"/>
    </w:p>
    <w:p>
      <w:pPr>
        <w:pStyle w:val="Normal"/>
        <w:spacing w:lineRule="auto" w:line="360"/>
        <w:ind w:left="-426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Гарантийный срок на Портал должен составлять 12 месяцев от даты подписания сторонами Акта сдачи-приемки выполненных работ по Договору.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footerReference w:type="default" r:id="rId2"/>
      <w:type w:val="nextPage"/>
      <w:pgSz w:w="11906" w:h="16838"/>
      <w:pgMar w:left="1701" w:right="1416" w:gutter="0" w:header="0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Calibri Light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146389390"/>
    </w:sdtPr>
    <w:sdtContent>
      <w:p>
        <w:pPr>
          <w:pStyle w:val="Style26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yle26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b w:val="fals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440"/>
      </w:pPr>
      <w:rPr/>
    </w:lvl>
  </w:abstractNum>
  <w:abstractNum w:abstractNumId="2"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11"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2"/>
      <w:numFmt w:val="bullet"/>
      <w:lvlText w:val="•"/>
      <w:lvlJc w:val="left"/>
      <w:pPr>
        <w:tabs>
          <w:tab w:val="num" w:pos="0"/>
        </w:tabs>
        <w:ind w:left="3214" w:hanging="705"/>
      </w:pPr>
      <w:rPr>
        <w:rFonts w:ascii="Times New Roman" w:hAnsi="Times New Roman" w:cs="Times New Roman" w:hint="default"/>
        <w:rFonts w:eastAsiaTheme="minorHAnsi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3">
    <w:lvl w:ilvl="0">
      <w:start w:val="45"/>
      <w:numFmt w:val="bullet"/>
      <w:suff w:val="space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4"/>
      <w:numFmt w:val="decimal"/>
      <w:lvlText w:val="%1."/>
      <w:lvlJc w:val="left"/>
      <w:pPr>
        <w:tabs>
          <w:tab w:val="num" w:pos="432"/>
        </w:tabs>
        <w:ind w:left="432" w:hanging="432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i w:val="false"/>
        <w:b/>
        <w:szCs w:val="24"/>
        <w:vanish w:val="false"/>
        <w:rFonts w:ascii="Times New Roman" w:hAnsi="Times New Roman"/>
      </w:rPr>
    </w:lvl>
    <w:lvl w:ilvl="1">
      <w:start w:val="1"/>
      <w:numFmt w:val="decimal"/>
      <w:lvlText w:val="%1.%2"/>
      <w:lvlJc w:val="left"/>
      <w:pPr>
        <w:tabs>
          <w:tab w:val="num" w:pos="1569"/>
        </w:tabs>
        <w:ind w:left="1569" w:hanging="576"/>
      </w:pPr>
      <w:rPr>
        <w:sz w:val="24"/>
        <w:b/>
        <w:szCs w:val="24"/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4406"/>
        </w:tabs>
        <w:ind w:left="4406" w:hanging="72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hanging="864"/>
      </w:pPr>
      <w:rPr/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/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/>
    </w:lvl>
  </w:abstractNum>
  <w:abstractNum w:abstractNumId="16">
    <w:lvl w:ilvl="0">
      <w:start w:val="5"/>
      <w:numFmt w:val="decimal"/>
      <w:lvlText w:val="%1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7"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  <w:rPr/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w="http://schemas.openxmlformats.org/wordprocessingml/2006/main">
  <w:zoom w:percent="100"/>
  <w:revisionView w:insDel="0" w:formatting="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22"/>
    <w:next w:val="Normal"/>
    <w:link w:val="11"/>
    <w:qFormat/>
    <w:rsid w:val="00aa77fe"/>
    <w:pPr>
      <w:keepNext w:val="true"/>
      <w:keepLines/>
      <w:numPr>
        <w:ilvl w:val="0"/>
        <w:numId w:val="14"/>
      </w:numPr>
      <w:pBdr>
        <w:top w:val="single" w:sz="6" w:space="16" w:color="000000"/>
      </w:pBdr>
      <w:tabs>
        <w:tab w:val="clear" w:pos="708"/>
        <w:tab w:val="left" w:pos="432" w:leader="none"/>
      </w:tabs>
      <w:spacing w:lineRule="atLeast" w:line="320" w:before="220" w:after="240"/>
      <w:ind w:left="432" w:hanging="432"/>
      <w:contextualSpacing w:val="false"/>
      <w:outlineLvl w:val="0"/>
    </w:pPr>
    <w:rPr>
      <w:rFonts w:ascii="Arial" w:hAnsi="Arial" w:eastAsia="Times New Roman" w:cs="Times New Roman"/>
      <w:b/>
      <w:spacing w:val="0"/>
      <w:kern w:val="0"/>
      <w:sz w:val="28"/>
      <w:szCs w:val="20"/>
      <w:lang w:eastAsia="ru-RU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66352d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fb633e"/>
    <w:rPr>
      <w:color w:val="0563C1" w:themeColor="hyperlink"/>
      <w:u w:val="single"/>
    </w:rPr>
  </w:style>
  <w:style w:type="character" w:styleId="Style7" w:customStyle="1">
    <w:name w:val="Текст сноски Знак"/>
    <w:basedOn w:val="DefaultParagraphFont"/>
    <w:uiPriority w:val="99"/>
    <w:semiHidden/>
    <w:qFormat/>
    <w:rsid w:val="00823202"/>
    <w:rPr>
      <w:sz w:val="20"/>
      <w:szCs w:val="20"/>
    </w:rPr>
  </w:style>
  <w:style w:type="character" w:styleId="Style8">
    <w:name w:val="Символ сноски"/>
    <w:basedOn w:val="DefaultParagraphFont"/>
    <w:uiPriority w:val="99"/>
    <w:semiHidden/>
    <w:unhideWhenUsed/>
    <w:qFormat/>
    <w:rsid w:val="00823202"/>
    <w:rPr>
      <w:vertAlign w:val="superscript"/>
    </w:rPr>
  </w:style>
  <w:style w:type="character" w:styleId="Style9">
    <w:name w:val="Footnote Reference"/>
    <w:rPr>
      <w:vertAlign w:val="superscript"/>
    </w:rPr>
  </w:style>
  <w:style w:type="character" w:styleId="Style10" w:customStyle="1">
    <w:name w:val="Текст выноски Знак"/>
    <w:basedOn w:val="DefaultParagraphFont"/>
    <w:link w:val="BalloonText"/>
    <w:uiPriority w:val="99"/>
    <w:semiHidden/>
    <w:qFormat/>
    <w:rsid w:val="001c525c"/>
    <w:rPr>
      <w:rFonts w:ascii="Segoe UI" w:hAnsi="Segoe UI" w:cs="Segoe UI"/>
      <w:sz w:val="18"/>
      <w:szCs w:val="18"/>
    </w:rPr>
  </w:style>
  <w:style w:type="character" w:styleId="Style11" w:customStyle="1">
    <w:name w:val="Абзац списка Знак"/>
    <w:link w:val="ListParagraph"/>
    <w:uiPriority w:val="34"/>
    <w:qFormat/>
    <w:rsid w:val="004f1363"/>
    <w:rPr/>
  </w:style>
  <w:style w:type="character" w:styleId="11" w:customStyle="1">
    <w:name w:val="Заголовок 1 Знак"/>
    <w:basedOn w:val="DefaultParagraphFont"/>
    <w:qFormat/>
    <w:rsid w:val="00aa77fe"/>
    <w:rPr>
      <w:rFonts w:ascii="Arial" w:hAnsi="Arial" w:eastAsia="Times New Roman" w:cs="Times New Roman"/>
      <w:b/>
      <w:sz w:val="28"/>
      <w:szCs w:val="20"/>
      <w:lang w:eastAsia="ru-RU"/>
    </w:rPr>
  </w:style>
  <w:style w:type="character" w:styleId="Style12" w:customStyle="1">
    <w:name w:val="Заголовок Знак"/>
    <w:basedOn w:val="DefaultParagraphFont"/>
    <w:uiPriority w:val="10"/>
    <w:qFormat/>
    <w:rsid w:val="00aa77fe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66352d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bc2580"/>
    <w:rPr/>
  </w:style>
  <w:style w:type="character" w:styleId="Style14" w:customStyle="1">
    <w:name w:val="Нижний колонтитул Знак"/>
    <w:basedOn w:val="DefaultParagraphFont"/>
    <w:uiPriority w:val="99"/>
    <w:qFormat/>
    <w:rsid w:val="00bc2580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96bca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nnotationtext"/>
    <w:uiPriority w:val="99"/>
    <w:semiHidden/>
    <w:qFormat/>
    <w:rsid w:val="00996bca"/>
    <w:rPr>
      <w:sz w:val="20"/>
      <w:szCs w:val="20"/>
    </w:rPr>
  </w:style>
  <w:style w:type="character" w:styleId="Style16" w:customStyle="1">
    <w:name w:val="Тема примечания Знак"/>
    <w:basedOn w:val="Style15"/>
    <w:link w:val="Annotationsubject"/>
    <w:uiPriority w:val="99"/>
    <w:semiHidden/>
    <w:qFormat/>
    <w:rsid w:val="00996bca"/>
    <w:rPr>
      <w:b/>
      <w:bCs/>
      <w:sz w:val="20"/>
      <w:szCs w:val="20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Title"/>
    <w:basedOn w:val="Normal"/>
    <w:next w:val="Normal"/>
    <w:link w:val="Style12"/>
    <w:uiPriority w:val="10"/>
    <w:qFormat/>
    <w:rsid w:val="00aa77fe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ListParagraph">
    <w:name w:val="List Paragraph"/>
    <w:basedOn w:val="Normal"/>
    <w:link w:val="Style11"/>
    <w:uiPriority w:val="34"/>
    <w:qFormat/>
    <w:rsid w:val="00254ed4"/>
    <w:pPr>
      <w:spacing w:before="0" w:after="160"/>
      <w:ind w:left="720" w:hanging="0"/>
      <w:contextualSpacing/>
    </w:pPr>
    <w:rPr/>
  </w:style>
  <w:style w:type="paragraph" w:styleId="Style23">
    <w:name w:val="Footnote Text"/>
    <w:basedOn w:val="Normal"/>
    <w:link w:val="Style7"/>
    <w:uiPriority w:val="99"/>
    <w:semiHidden/>
    <w:unhideWhenUsed/>
    <w:rsid w:val="00823202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Style10"/>
    <w:uiPriority w:val="99"/>
    <w:semiHidden/>
    <w:unhideWhenUsed/>
    <w:qFormat/>
    <w:rsid w:val="001c525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955f15"/>
    <w:pPr>
      <w:spacing w:lineRule="auto" w:line="240" w:before="120" w:after="0"/>
      <w:ind w:left="1271" w:hanging="4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Style13"/>
    <w:uiPriority w:val="99"/>
    <w:unhideWhenUsed/>
    <w:rsid w:val="00bc258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Style14"/>
    <w:uiPriority w:val="99"/>
    <w:unhideWhenUsed/>
    <w:rsid w:val="00bc258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Style15"/>
    <w:uiPriority w:val="99"/>
    <w:semiHidden/>
    <w:unhideWhenUsed/>
    <w:qFormat/>
    <w:rsid w:val="00996bc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6"/>
    <w:uiPriority w:val="99"/>
    <w:semiHidden/>
    <w:unhideWhenUsed/>
    <w:qFormat/>
    <w:rsid w:val="00996bca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2"/>
    <w:uiPriority w:val="59"/>
    <w:rsid w:val="007e000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670BA-56CB-4AAA-8ACB-FF912FBA2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LibreOffice/7.5.0.3$Windows_X86_64 LibreOffice_project/c21113d003cd3efa8c53188764377a8272d9d6de</Application>
  <AppVersion>15.0000</AppVersion>
  <Pages>16</Pages>
  <Words>3270</Words>
  <Characters>23027</Characters>
  <CharactersWithSpaces>25876</CharactersWithSpaces>
  <Paragraphs>365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2023-09-25T08:41:00Z</dcterms:created>
  <dc:creator>Маркина Юлия Викторовна</dc:creator>
  <dc:description/>
  <dc:language>ru-RU</dc:language>
  <cp:lastModifiedBy/>
  <cp:lastPrinted>2022-03-24T08:20:00Z</cp:lastPrinted>
  <dcterms:modified xsi:type="dcterms:W3CDTF">2023-09-28T15:44:51Z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