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CCA06" w14:textId="69577B46" w:rsidR="005B09A8" w:rsidRPr="00526B8B" w:rsidRDefault="00AB664C" w:rsidP="005B09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526B8B">
        <w:rPr>
          <w:rFonts w:ascii="Arial" w:eastAsia="Times New Roman" w:hAnsi="Arial" w:cs="Arial"/>
          <w:b/>
          <w:lang w:eastAsia="ru-RU"/>
        </w:rPr>
        <w:t xml:space="preserve">Техническое задание </w:t>
      </w:r>
      <w:r w:rsidR="00526B8B">
        <w:rPr>
          <w:rFonts w:ascii="Arial" w:eastAsia="Times New Roman" w:hAnsi="Arial" w:cs="Arial"/>
          <w:b/>
          <w:lang w:eastAsia="ru-RU"/>
        </w:rPr>
        <w:t xml:space="preserve">на оказание услуг адаптации Системы </w:t>
      </w:r>
      <w:proofErr w:type="spellStart"/>
      <w:r w:rsidR="00526B8B" w:rsidRPr="00526B8B">
        <w:rPr>
          <w:rFonts w:ascii="Arial" w:eastAsia="Times New Roman" w:hAnsi="Arial" w:cs="Arial"/>
          <w:b/>
          <w:lang w:eastAsia="ru-RU"/>
        </w:rPr>
        <w:t>Optimacros</w:t>
      </w:r>
      <w:proofErr w:type="spellEnd"/>
    </w:p>
    <w:p w14:paraId="024F3488" w14:textId="5851AEA4" w:rsidR="005B09A8" w:rsidRPr="00526B8B" w:rsidRDefault="005B09A8" w:rsidP="004575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339EEB8C" w14:textId="77777777" w:rsidR="005B09A8" w:rsidRPr="00526B8B" w:rsidRDefault="005B09A8" w:rsidP="005B09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0D079B3" w14:textId="77777777" w:rsidR="00526B8B" w:rsidRPr="00526B8B" w:rsidRDefault="005B09A8" w:rsidP="00FB29D8">
      <w:pPr>
        <w:pStyle w:val="a3"/>
        <w:numPr>
          <w:ilvl w:val="0"/>
          <w:numId w:val="16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26B8B">
        <w:rPr>
          <w:rFonts w:ascii="Arial" w:eastAsia="Times New Roman" w:hAnsi="Arial" w:cs="Arial"/>
          <w:b/>
          <w:lang w:eastAsia="ru-RU"/>
        </w:rPr>
        <w:t>Место оказания услуг</w:t>
      </w:r>
      <w:r w:rsidR="00526B8B" w:rsidRPr="00526B8B">
        <w:rPr>
          <w:rFonts w:ascii="Arial" w:eastAsia="Times New Roman" w:hAnsi="Arial" w:cs="Arial"/>
          <w:b/>
          <w:lang w:eastAsia="ru-RU"/>
        </w:rPr>
        <w:t>.</w:t>
      </w:r>
      <w:r w:rsidRPr="00526B8B">
        <w:rPr>
          <w:rFonts w:ascii="Arial" w:eastAsia="Times New Roman" w:hAnsi="Arial" w:cs="Arial"/>
          <w:b/>
          <w:lang w:eastAsia="ru-RU"/>
        </w:rPr>
        <w:t xml:space="preserve"> </w:t>
      </w:r>
    </w:p>
    <w:p w14:paraId="290D46C9" w14:textId="67F4AE52" w:rsidR="005B09A8" w:rsidRPr="00526B8B" w:rsidRDefault="005B09A8" w:rsidP="00526B8B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26B8B">
        <w:rPr>
          <w:rFonts w:ascii="Arial" w:hAnsi="Arial" w:cs="Arial"/>
          <w:iCs/>
          <w:sz w:val="20"/>
          <w:szCs w:val="20"/>
        </w:rPr>
        <w:t>Услуги оказываются Исполнителем удаленно.</w:t>
      </w:r>
    </w:p>
    <w:p w14:paraId="389BAFDD" w14:textId="77777777" w:rsidR="00E64AF8" w:rsidRPr="00526B8B" w:rsidRDefault="00E64AF8" w:rsidP="005B09A8">
      <w:pPr>
        <w:spacing w:after="0"/>
        <w:rPr>
          <w:rFonts w:ascii="Arial" w:hAnsi="Arial" w:cs="Arial"/>
          <w:sz w:val="20"/>
          <w:szCs w:val="20"/>
        </w:rPr>
      </w:pPr>
    </w:p>
    <w:p w14:paraId="3E7B37D4" w14:textId="763964D4" w:rsidR="00CB100A" w:rsidRPr="00234402" w:rsidRDefault="00E64AF8" w:rsidP="00234402">
      <w:pPr>
        <w:pStyle w:val="a3"/>
        <w:numPr>
          <w:ilvl w:val="0"/>
          <w:numId w:val="16"/>
        </w:numPr>
        <w:spacing w:after="0"/>
        <w:rPr>
          <w:rFonts w:ascii="Arial" w:eastAsia="Times New Roman" w:hAnsi="Arial" w:cs="Arial"/>
          <w:b/>
          <w:lang w:eastAsia="ru-RU"/>
        </w:rPr>
      </w:pPr>
      <w:r w:rsidRPr="00234402">
        <w:rPr>
          <w:rFonts w:ascii="Arial" w:eastAsia="Times New Roman" w:hAnsi="Arial" w:cs="Arial"/>
          <w:b/>
          <w:lang w:eastAsia="ru-RU"/>
        </w:rPr>
        <w:t>Порядок оплаты</w:t>
      </w:r>
      <w:r w:rsidR="00526B8B" w:rsidRPr="00234402">
        <w:rPr>
          <w:rFonts w:ascii="Arial" w:eastAsia="Times New Roman" w:hAnsi="Arial" w:cs="Arial"/>
          <w:b/>
          <w:lang w:eastAsia="ru-RU"/>
        </w:rPr>
        <w:t>.</w:t>
      </w:r>
    </w:p>
    <w:p w14:paraId="31010E02" w14:textId="46C6D8F2" w:rsidR="00E64AF8" w:rsidRDefault="00E64AF8" w:rsidP="005B09A8">
      <w:pPr>
        <w:spacing w:after="0"/>
        <w:rPr>
          <w:rFonts w:ascii="Arial" w:hAnsi="Arial" w:cs="Arial"/>
          <w:sz w:val="20"/>
          <w:szCs w:val="20"/>
        </w:rPr>
      </w:pPr>
      <w:r w:rsidRPr="00526B8B">
        <w:rPr>
          <w:rFonts w:ascii="Arial" w:hAnsi="Arial" w:cs="Arial"/>
          <w:sz w:val="20"/>
          <w:szCs w:val="20"/>
        </w:rPr>
        <w:t xml:space="preserve">100% </w:t>
      </w:r>
      <w:proofErr w:type="spellStart"/>
      <w:r w:rsidRPr="00526B8B">
        <w:rPr>
          <w:rFonts w:ascii="Arial" w:hAnsi="Arial" w:cs="Arial"/>
          <w:sz w:val="20"/>
          <w:szCs w:val="20"/>
        </w:rPr>
        <w:t>постоплата</w:t>
      </w:r>
      <w:proofErr w:type="spellEnd"/>
      <w:r w:rsidRPr="00526B8B">
        <w:rPr>
          <w:rFonts w:ascii="Arial" w:hAnsi="Arial" w:cs="Arial"/>
          <w:sz w:val="20"/>
          <w:szCs w:val="20"/>
        </w:rPr>
        <w:t>.</w:t>
      </w:r>
    </w:p>
    <w:p w14:paraId="557D8D23" w14:textId="77777777" w:rsidR="00526B8B" w:rsidRPr="00526B8B" w:rsidRDefault="00526B8B" w:rsidP="005B09A8">
      <w:pPr>
        <w:spacing w:after="0"/>
        <w:rPr>
          <w:rFonts w:ascii="Arial" w:hAnsi="Arial" w:cs="Arial"/>
          <w:sz w:val="20"/>
          <w:szCs w:val="20"/>
        </w:rPr>
      </w:pPr>
    </w:p>
    <w:p w14:paraId="7D615C5D" w14:textId="7C241128" w:rsidR="005B09A8" w:rsidRPr="00234402" w:rsidRDefault="005B09A8" w:rsidP="0023440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234402">
        <w:rPr>
          <w:rFonts w:ascii="Arial" w:eastAsia="Times New Roman" w:hAnsi="Arial" w:cs="Arial"/>
          <w:b/>
          <w:lang w:eastAsia="ru-RU"/>
        </w:rPr>
        <w:t>Состав и содержание услуг</w:t>
      </w:r>
      <w:r w:rsidR="00526B8B" w:rsidRPr="00234402">
        <w:rPr>
          <w:rFonts w:ascii="Arial" w:eastAsia="Times New Roman" w:hAnsi="Arial" w:cs="Arial"/>
          <w:b/>
          <w:lang w:eastAsia="ru-RU"/>
        </w:rPr>
        <w:t>.</w:t>
      </w:r>
      <w:r w:rsidRPr="00234402">
        <w:rPr>
          <w:rFonts w:ascii="Arial" w:eastAsia="Times New Roman" w:hAnsi="Arial" w:cs="Arial"/>
          <w:b/>
          <w:lang w:eastAsia="ru-RU"/>
        </w:rPr>
        <w:t xml:space="preserve"> </w:t>
      </w:r>
    </w:p>
    <w:p w14:paraId="1B2169B4" w14:textId="5788EB03" w:rsidR="00697712" w:rsidRDefault="00AD0AE4" w:rsidP="006977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Услуги, связанные с адаптацией существующей у Заказчика Системы для обеспечения ее надлежащего функционирования и в целях расширения функциональных возможностей Системы</w:t>
      </w:r>
      <w:r w:rsidR="003F2BD7" w:rsidRPr="00526B8B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697712" w:rsidRPr="00526B8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9347E" w:rsidRPr="00526B8B">
        <w:rPr>
          <w:rFonts w:ascii="Arial" w:eastAsia="Times New Roman" w:hAnsi="Arial" w:cs="Arial"/>
          <w:sz w:val="20"/>
          <w:szCs w:val="20"/>
          <w:lang w:eastAsia="ru-RU"/>
        </w:rPr>
        <w:t xml:space="preserve">Под Системой понимается программное обеспечение </w:t>
      </w:r>
      <w:proofErr w:type="spellStart"/>
      <w:r w:rsidR="0069347E" w:rsidRPr="00526B8B">
        <w:rPr>
          <w:rFonts w:ascii="Arial" w:eastAsia="Times New Roman" w:hAnsi="Arial" w:cs="Arial"/>
          <w:sz w:val="20"/>
          <w:szCs w:val="20"/>
          <w:lang w:eastAsia="ru-RU"/>
        </w:rPr>
        <w:t>Optimacros</w:t>
      </w:r>
      <w:proofErr w:type="spellEnd"/>
      <w:r w:rsidR="00B36EC0">
        <w:rPr>
          <w:rFonts w:ascii="Arial" w:eastAsia="Times New Roman" w:hAnsi="Arial" w:cs="Arial"/>
          <w:sz w:val="20"/>
          <w:szCs w:val="20"/>
          <w:lang w:eastAsia="ru-RU"/>
        </w:rPr>
        <w:t>.</w:t>
      </w:r>
      <w:bookmarkStart w:id="0" w:name="_GoBack"/>
      <w:bookmarkEnd w:id="0"/>
    </w:p>
    <w:p w14:paraId="235C0CFC" w14:textId="77777777" w:rsidR="00526B8B" w:rsidRPr="00526B8B" w:rsidRDefault="00526B8B" w:rsidP="006977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6D0DA8F" w14:textId="3A3C9441" w:rsidR="0069347E" w:rsidRPr="00234402" w:rsidRDefault="0069347E" w:rsidP="00234402">
      <w:pPr>
        <w:pStyle w:val="a3"/>
        <w:numPr>
          <w:ilvl w:val="0"/>
          <w:numId w:val="16"/>
        </w:numPr>
        <w:rPr>
          <w:rFonts w:ascii="Arial" w:eastAsia="Times New Roman" w:hAnsi="Arial" w:cs="Arial"/>
          <w:b/>
          <w:lang w:eastAsia="ru-RU"/>
        </w:rPr>
      </w:pPr>
      <w:r w:rsidRPr="00234402">
        <w:rPr>
          <w:rFonts w:ascii="Arial" w:eastAsia="Times New Roman" w:hAnsi="Arial" w:cs="Arial"/>
          <w:b/>
          <w:lang w:eastAsia="ru-RU"/>
        </w:rPr>
        <w:t>Функциональные требования, применяемые к Системе (отдельным моделям на базе Системы) после ее адаптации.</w:t>
      </w:r>
    </w:p>
    <w:p w14:paraId="6CCAA83F" w14:textId="77777777" w:rsidR="002B1AE6" w:rsidRPr="00526B8B" w:rsidRDefault="002B1AE6" w:rsidP="002B1AE6">
      <w:pPr>
        <w:pStyle w:val="a3"/>
        <w:ind w:left="1080"/>
        <w:rPr>
          <w:rFonts w:ascii="Arial" w:eastAsia="Times New Roman" w:hAnsi="Arial" w:cs="Arial"/>
          <w:b/>
          <w:lang w:eastAsia="ru-RU"/>
        </w:rPr>
      </w:pPr>
    </w:p>
    <w:p w14:paraId="2B0E0141" w14:textId="7756D538" w:rsidR="00AC2CDA" w:rsidRPr="00526B8B" w:rsidRDefault="00AC2CDA" w:rsidP="00234402">
      <w:pPr>
        <w:pStyle w:val="a3"/>
        <w:numPr>
          <w:ilvl w:val="1"/>
          <w:numId w:val="16"/>
        </w:numPr>
        <w:rPr>
          <w:rFonts w:ascii="Arial" w:hAnsi="Arial" w:cs="Arial"/>
          <w:b/>
        </w:rPr>
      </w:pPr>
      <w:r w:rsidRPr="00526B8B">
        <w:rPr>
          <w:rFonts w:ascii="Arial" w:hAnsi="Arial" w:cs="Arial"/>
          <w:b/>
        </w:rPr>
        <w:t>Переход на бюджетирование от справочника L2 БЕ/Кластеры</w:t>
      </w:r>
      <w:r w:rsidR="00526B8B" w:rsidRPr="00526B8B">
        <w:rPr>
          <w:rFonts w:ascii="Arial" w:hAnsi="Arial" w:cs="Arial"/>
          <w:b/>
        </w:rPr>
        <w:t>.</w:t>
      </w:r>
    </w:p>
    <w:p w14:paraId="5352D894" w14:textId="77777777" w:rsidR="00AC2CDA" w:rsidRPr="00526B8B" w:rsidRDefault="006B43DA" w:rsidP="00526B8B">
      <w:pPr>
        <w:jc w:val="both"/>
        <w:rPr>
          <w:rFonts w:ascii="Arial" w:hAnsi="Arial" w:cs="Arial"/>
          <w:sz w:val="20"/>
          <w:szCs w:val="20"/>
        </w:rPr>
      </w:pPr>
      <w:r w:rsidRPr="00526B8B">
        <w:rPr>
          <w:rFonts w:ascii="Arial" w:hAnsi="Arial" w:cs="Arial"/>
          <w:sz w:val="20"/>
          <w:szCs w:val="20"/>
        </w:rPr>
        <w:t>Описание</w:t>
      </w:r>
      <w:r w:rsidR="00AC2CDA" w:rsidRPr="00526B8B">
        <w:rPr>
          <w:rFonts w:ascii="Arial" w:hAnsi="Arial" w:cs="Arial"/>
          <w:sz w:val="20"/>
          <w:szCs w:val="20"/>
        </w:rPr>
        <w:t>:</w:t>
      </w:r>
    </w:p>
    <w:p w14:paraId="2C4B87EC" w14:textId="77777777" w:rsidR="00AC2CDA" w:rsidRPr="00526B8B" w:rsidRDefault="00AC2CDA" w:rsidP="00526B8B">
      <w:pPr>
        <w:jc w:val="both"/>
        <w:rPr>
          <w:rFonts w:ascii="Arial" w:hAnsi="Arial" w:cs="Arial"/>
          <w:sz w:val="20"/>
          <w:szCs w:val="20"/>
        </w:rPr>
      </w:pPr>
      <w:r w:rsidRPr="00526B8B">
        <w:rPr>
          <w:rFonts w:ascii="Arial" w:hAnsi="Arial" w:cs="Arial"/>
          <w:sz w:val="20"/>
          <w:szCs w:val="20"/>
        </w:rPr>
        <w:t>Провести аудит модели на наличие интерфейсов, учитывающих планирование по юр</w:t>
      </w:r>
      <w:r w:rsidR="00922A5E" w:rsidRPr="00526B8B">
        <w:rPr>
          <w:rFonts w:ascii="Arial" w:hAnsi="Arial" w:cs="Arial"/>
          <w:sz w:val="20"/>
          <w:szCs w:val="20"/>
        </w:rPr>
        <w:t xml:space="preserve">идическим </w:t>
      </w:r>
      <w:r w:rsidRPr="00526B8B">
        <w:rPr>
          <w:rFonts w:ascii="Arial" w:hAnsi="Arial" w:cs="Arial"/>
          <w:sz w:val="20"/>
          <w:szCs w:val="20"/>
        </w:rPr>
        <w:t>лицам и перевести данные интерфейсы на справочник L2 БЕ/Кластеры.</w:t>
      </w:r>
    </w:p>
    <w:p w14:paraId="68AA40A0" w14:textId="77777777" w:rsidR="00AC2CDA" w:rsidRPr="00526B8B" w:rsidRDefault="00AC2CDA" w:rsidP="00526B8B">
      <w:pPr>
        <w:jc w:val="both"/>
        <w:rPr>
          <w:rFonts w:ascii="Arial" w:hAnsi="Arial" w:cs="Arial"/>
          <w:sz w:val="20"/>
          <w:szCs w:val="20"/>
        </w:rPr>
      </w:pPr>
      <w:r w:rsidRPr="00526B8B">
        <w:rPr>
          <w:rFonts w:ascii="Arial" w:hAnsi="Arial" w:cs="Arial"/>
          <w:sz w:val="20"/>
          <w:szCs w:val="20"/>
        </w:rPr>
        <w:t xml:space="preserve">Ограничения: </w:t>
      </w:r>
    </w:p>
    <w:p w14:paraId="667E166F" w14:textId="77777777" w:rsidR="00AC2CDA" w:rsidRPr="00526B8B" w:rsidRDefault="003F2BD7" w:rsidP="00526B8B">
      <w:pPr>
        <w:jc w:val="both"/>
        <w:rPr>
          <w:rFonts w:ascii="Arial" w:hAnsi="Arial" w:cs="Arial"/>
          <w:sz w:val="20"/>
          <w:szCs w:val="20"/>
        </w:rPr>
      </w:pPr>
      <w:r w:rsidRPr="00526B8B">
        <w:rPr>
          <w:rFonts w:ascii="Arial" w:hAnsi="Arial" w:cs="Arial"/>
          <w:sz w:val="20"/>
          <w:szCs w:val="20"/>
        </w:rPr>
        <w:t>В</w:t>
      </w:r>
      <w:r w:rsidR="00AC2CDA" w:rsidRPr="00526B8B">
        <w:rPr>
          <w:rFonts w:ascii="Arial" w:hAnsi="Arial" w:cs="Arial"/>
          <w:sz w:val="20"/>
          <w:szCs w:val="20"/>
        </w:rPr>
        <w:t>озможность ввода данных на юр</w:t>
      </w:r>
      <w:r w:rsidRPr="00526B8B">
        <w:rPr>
          <w:rFonts w:ascii="Arial" w:hAnsi="Arial" w:cs="Arial"/>
          <w:sz w:val="20"/>
          <w:szCs w:val="20"/>
        </w:rPr>
        <w:t>идическ</w:t>
      </w:r>
      <w:r w:rsidR="00922A5E" w:rsidRPr="00526B8B">
        <w:rPr>
          <w:rFonts w:ascii="Arial" w:hAnsi="Arial" w:cs="Arial"/>
          <w:sz w:val="20"/>
          <w:szCs w:val="20"/>
        </w:rPr>
        <w:t>ие</w:t>
      </w:r>
      <w:r w:rsidRPr="00526B8B">
        <w:rPr>
          <w:rFonts w:ascii="Arial" w:hAnsi="Arial" w:cs="Arial"/>
          <w:sz w:val="20"/>
          <w:szCs w:val="20"/>
        </w:rPr>
        <w:t xml:space="preserve"> </w:t>
      </w:r>
      <w:r w:rsidR="00AC2CDA" w:rsidRPr="00526B8B">
        <w:rPr>
          <w:rFonts w:ascii="Arial" w:hAnsi="Arial" w:cs="Arial"/>
          <w:sz w:val="20"/>
          <w:szCs w:val="20"/>
        </w:rPr>
        <w:t>лица должна зависеть от мэппинга с измерениями версий и месяцев.</w:t>
      </w:r>
    </w:p>
    <w:p w14:paraId="0E2F9823" w14:textId="3B079A29" w:rsidR="00BA789E" w:rsidRPr="00526B8B" w:rsidRDefault="00AC2CDA" w:rsidP="00234402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526B8B">
        <w:rPr>
          <w:rFonts w:ascii="Arial" w:hAnsi="Arial" w:cs="Arial"/>
          <w:b/>
        </w:rPr>
        <w:t xml:space="preserve"> </w:t>
      </w:r>
      <w:r w:rsidRPr="00526B8B">
        <w:rPr>
          <w:rFonts w:ascii="Arial" w:eastAsia="Times New Roman" w:hAnsi="Arial" w:cs="Arial"/>
          <w:b/>
          <w:lang w:eastAsia="ru-RU"/>
        </w:rPr>
        <w:t xml:space="preserve">Управление процессами в Оптимакрос. </w:t>
      </w:r>
    </w:p>
    <w:p w14:paraId="52EC3B33" w14:textId="77777777" w:rsidR="00BA789E" w:rsidRPr="00526B8B" w:rsidRDefault="00BA789E" w:rsidP="00BA7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2B4D"/>
          <w:sz w:val="20"/>
          <w:szCs w:val="20"/>
          <w:lang w:eastAsia="ru-RU"/>
        </w:rPr>
      </w:pPr>
    </w:p>
    <w:p w14:paraId="4BA7EE1E" w14:textId="77777777" w:rsidR="00BA789E" w:rsidRPr="00526B8B" w:rsidRDefault="006B43DA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="00BA789E" w:rsidRPr="00526B8B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14:paraId="0466BF88" w14:textId="77777777" w:rsidR="00BA789E" w:rsidRPr="00526B8B" w:rsidRDefault="00BA789E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4CE7495" w14:textId="77777777" w:rsidR="00BA789E" w:rsidRPr="00526B8B" w:rsidRDefault="006B43DA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 xml:space="preserve">Цель - </w:t>
      </w:r>
      <w:r w:rsidR="00BA789E" w:rsidRPr="00526B8B">
        <w:rPr>
          <w:rFonts w:ascii="Arial" w:eastAsia="Times New Roman" w:hAnsi="Arial" w:cs="Arial"/>
          <w:sz w:val="20"/>
          <w:szCs w:val="20"/>
          <w:lang w:eastAsia="ru-RU"/>
        </w:rPr>
        <w:t>Разработать модель управления процессами в Оптимакрос.</w:t>
      </w:r>
    </w:p>
    <w:p w14:paraId="2F5B7077" w14:textId="77777777" w:rsidR="00BA789E" w:rsidRPr="00526B8B" w:rsidRDefault="00BA789E" w:rsidP="00526B8B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Ограничения:</w:t>
      </w:r>
    </w:p>
    <w:p w14:paraId="61F65447" w14:textId="77777777" w:rsidR="00BA789E" w:rsidRPr="00526B8B" w:rsidRDefault="00BA789E" w:rsidP="00526B8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Процесс распределен по нескольким моделям.</w:t>
      </w:r>
    </w:p>
    <w:p w14:paraId="420C19D6" w14:textId="77777777" w:rsidR="00BA789E" w:rsidRPr="00526B8B" w:rsidRDefault="00BA789E" w:rsidP="00526B8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Архитектура моделей различна на столько, что их объединение нецелесообразно.</w:t>
      </w:r>
    </w:p>
    <w:p w14:paraId="6547EBC0" w14:textId="77777777" w:rsidR="00BA789E" w:rsidRPr="00526B8B" w:rsidRDefault="00BA789E" w:rsidP="00526B8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Модели могут находиться на разных серверах.</w:t>
      </w:r>
    </w:p>
    <w:p w14:paraId="132C09C2" w14:textId="77777777" w:rsidR="00BA789E" w:rsidRPr="00526B8B" w:rsidRDefault="00BA789E" w:rsidP="00526B8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Процесс согласования может меняться от версии к версии.</w:t>
      </w:r>
    </w:p>
    <w:p w14:paraId="1B7F0543" w14:textId="77777777" w:rsidR="00BA789E" w:rsidRPr="00526B8B" w:rsidRDefault="00BA789E" w:rsidP="00526B8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Согласование может быть настроено не только для бюджета, но и для любых других процессов произвольной сложности.</w:t>
      </w:r>
    </w:p>
    <w:p w14:paraId="72F98E23" w14:textId="77777777" w:rsidR="00BA789E" w:rsidRPr="00526B8B" w:rsidRDefault="00BA789E" w:rsidP="00526B8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Отмена процесса возможна на любом этапе согласования до указанного уровня.</w:t>
      </w:r>
    </w:p>
    <w:p w14:paraId="6ACEDAC2" w14:textId="77777777" w:rsidR="00BA789E" w:rsidRPr="00526B8B" w:rsidRDefault="00BA789E" w:rsidP="00526B8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Виды задач должны включать оповещения (без участия пользователей), исполнение (пользователь завершает задачу вручную), согласование (согласовывает или отклоняет).</w:t>
      </w:r>
    </w:p>
    <w:p w14:paraId="1CAB4308" w14:textId="77777777" w:rsidR="00BA789E" w:rsidRPr="00526B8B" w:rsidRDefault="00BA789E" w:rsidP="00526B8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Должен быть контроль сроков выполнения задач.</w:t>
      </w:r>
    </w:p>
    <w:p w14:paraId="71375BCD" w14:textId="77777777" w:rsidR="00BA789E" w:rsidRPr="00526B8B" w:rsidRDefault="00BA789E" w:rsidP="00526B8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В зависимости от результатов согласования должна блокироваться возможность изменения данных в формах ввода.</w:t>
      </w:r>
    </w:p>
    <w:p w14:paraId="73C9B5C4" w14:textId="77777777" w:rsidR="00BA789E" w:rsidRPr="00526B8B" w:rsidRDefault="00BA789E" w:rsidP="00526B8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Действия пользователей должны проходить максимально детальное логирование.</w:t>
      </w:r>
    </w:p>
    <w:p w14:paraId="1C4F086E" w14:textId="77777777" w:rsidR="00BA789E" w:rsidRPr="00526B8B" w:rsidRDefault="00BA789E" w:rsidP="00526B8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Взаимодействие моделей происходит через DWH.</w:t>
      </w:r>
    </w:p>
    <w:p w14:paraId="038D4ADA" w14:textId="77777777" w:rsidR="00526B8B" w:rsidRDefault="00526B8B" w:rsidP="00526B8B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lang w:eastAsia="ru-RU"/>
        </w:rPr>
      </w:pPr>
    </w:p>
    <w:p w14:paraId="1F0330EA" w14:textId="6B3FA441" w:rsidR="00AC2CDA" w:rsidRPr="00526B8B" w:rsidRDefault="00AC2CDA" w:rsidP="00234402">
      <w:pPr>
        <w:pStyle w:val="a3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ru-RU"/>
        </w:rPr>
      </w:pPr>
      <w:r w:rsidRPr="00526B8B">
        <w:rPr>
          <w:rFonts w:ascii="Arial" w:eastAsia="Times New Roman" w:hAnsi="Arial" w:cs="Arial"/>
          <w:b/>
          <w:lang w:eastAsia="ru-RU"/>
        </w:rPr>
        <w:t>Валидация данных ВГО.</w:t>
      </w:r>
    </w:p>
    <w:p w14:paraId="58784963" w14:textId="77777777" w:rsidR="006B43DA" w:rsidRPr="00526B8B" w:rsidRDefault="006B43DA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Описание:</w:t>
      </w:r>
    </w:p>
    <w:p w14:paraId="19A446A4" w14:textId="77777777" w:rsidR="00AC2CDA" w:rsidRPr="00526B8B" w:rsidRDefault="00AC2CDA" w:rsidP="00526B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Данные ВГО должны подтверждаться данными встречных потоков, а также согласовываться ответственными со стороны БЕ, между которыми ВГО потоки возникли.</w:t>
      </w:r>
    </w:p>
    <w:p w14:paraId="4E36B5BA" w14:textId="1957B353" w:rsidR="00AC2CDA" w:rsidRPr="00526B8B" w:rsidRDefault="00AC2CDA" w:rsidP="00234402">
      <w:pPr>
        <w:pStyle w:val="a3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hanging="731"/>
        <w:rPr>
          <w:rFonts w:ascii="Arial" w:eastAsia="Times New Roman" w:hAnsi="Arial" w:cs="Arial"/>
          <w:b/>
          <w:lang w:eastAsia="ru-RU"/>
        </w:rPr>
      </w:pPr>
      <w:r w:rsidRPr="00526B8B">
        <w:rPr>
          <w:rFonts w:ascii="Arial" w:eastAsia="Times New Roman" w:hAnsi="Arial" w:cs="Arial"/>
          <w:b/>
          <w:lang w:eastAsia="ru-RU"/>
        </w:rPr>
        <w:t xml:space="preserve"> Оповещение о необходимости согласования и отклонения.</w:t>
      </w:r>
    </w:p>
    <w:p w14:paraId="23E68A99" w14:textId="77777777" w:rsidR="00D14890" w:rsidRPr="00526B8B" w:rsidRDefault="00D14890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Описание:</w:t>
      </w:r>
    </w:p>
    <w:p w14:paraId="5E5FC3E1" w14:textId="77777777" w:rsidR="00AC2CDA" w:rsidRPr="00526B8B" w:rsidRDefault="00AC2CDA" w:rsidP="00526B8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После загрузки бюджета ЦСП на согласование в модель БЕ на почтовые адреса ответственных за согласование данных сотрудников должно отправляться почтовое уведомление в заранее согласованном формате.</w:t>
      </w:r>
    </w:p>
    <w:p w14:paraId="1AEA86B3" w14:textId="77777777" w:rsidR="00AC2CDA" w:rsidRPr="00526B8B" w:rsidRDefault="00AC2CDA" w:rsidP="00526B8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После согласования или отклонение бюджета ЦСП на почтовые адреса ответственных за подготовку бюджета ЦСП сотрудников должно отправляться почтовое уведомление в заранее согласованном формате.</w:t>
      </w:r>
    </w:p>
    <w:p w14:paraId="323E5373" w14:textId="77777777" w:rsidR="00AC2CDA" w:rsidRPr="00526B8B" w:rsidRDefault="00AC2CDA" w:rsidP="00526B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Почтовый канал настроен.</w:t>
      </w:r>
    </w:p>
    <w:p w14:paraId="1C143520" w14:textId="1CADB04C" w:rsidR="0071756D" w:rsidRPr="00526B8B" w:rsidRDefault="0071756D" w:rsidP="00234402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hanging="731"/>
        <w:rPr>
          <w:rFonts w:ascii="Arial" w:eastAsia="Times New Roman" w:hAnsi="Arial" w:cs="Arial"/>
          <w:b/>
          <w:lang w:eastAsia="ru-RU"/>
        </w:rPr>
      </w:pPr>
      <w:r w:rsidRPr="00526B8B">
        <w:rPr>
          <w:rFonts w:ascii="Arial" w:eastAsia="Times New Roman" w:hAnsi="Arial" w:cs="Arial"/>
          <w:b/>
          <w:lang w:eastAsia="ru-RU"/>
        </w:rPr>
        <w:t xml:space="preserve"> Детализация из отчетов до исходных проводок</w:t>
      </w:r>
      <w:r w:rsidR="00526B8B" w:rsidRPr="00526B8B">
        <w:rPr>
          <w:rFonts w:ascii="Arial" w:eastAsia="Times New Roman" w:hAnsi="Arial" w:cs="Arial"/>
          <w:b/>
          <w:lang w:eastAsia="ru-RU"/>
        </w:rPr>
        <w:t>.</w:t>
      </w:r>
    </w:p>
    <w:p w14:paraId="4E46D801" w14:textId="77777777" w:rsidR="0071756D" w:rsidRPr="00526B8B" w:rsidRDefault="0071756D" w:rsidP="007175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0ED96DDE" w14:textId="77777777" w:rsidR="00D14890" w:rsidRPr="00526B8B" w:rsidRDefault="00D14890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Описание:</w:t>
      </w:r>
    </w:p>
    <w:p w14:paraId="46588669" w14:textId="77777777" w:rsidR="00D14890" w:rsidRPr="00526B8B" w:rsidRDefault="00D14890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D293CCA" w14:textId="77777777" w:rsidR="0071756D" w:rsidRPr="00526B8B" w:rsidRDefault="0071756D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В отчетности PL, CF модели УК настроить детализацию данных до исходных проводок.</w:t>
      </w:r>
    </w:p>
    <w:p w14:paraId="420DF8A2" w14:textId="77777777" w:rsidR="0071756D" w:rsidRPr="00526B8B" w:rsidRDefault="0071756D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D08443B" w14:textId="77777777" w:rsidR="0071756D" w:rsidRPr="00526B8B" w:rsidRDefault="0071756D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Задача включает:</w:t>
      </w:r>
    </w:p>
    <w:p w14:paraId="312E5C0F" w14:textId="77777777" w:rsidR="0071756D" w:rsidRPr="00526B8B" w:rsidRDefault="0071756D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A8E7002" w14:textId="77777777" w:rsidR="0071756D" w:rsidRPr="00526B8B" w:rsidRDefault="0071756D" w:rsidP="00526B8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выгрузку данных в DWH.</w:t>
      </w:r>
    </w:p>
    <w:p w14:paraId="256BDE49" w14:textId="77777777" w:rsidR="0071756D" w:rsidRPr="00526B8B" w:rsidRDefault="0071756D" w:rsidP="00526B8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фильтрацию данных и загрузку данных в плоский приемник.</w:t>
      </w:r>
    </w:p>
    <w:p w14:paraId="363B5D07" w14:textId="77777777" w:rsidR="0071756D" w:rsidRPr="00526B8B" w:rsidRDefault="0071756D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E6CAC76" w14:textId="77777777" w:rsidR="0071756D" w:rsidRPr="00526B8B" w:rsidRDefault="0071756D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Для настройки механизма есть готовый скрипт для считывания полного контекста из контекстной таблицы и дэшборда, и последующей записи в плоский МК.</w:t>
      </w:r>
    </w:p>
    <w:p w14:paraId="4A20F951" w14:textId="77777777" w:rsidR="0071756D" w:rsidRPr="00526B8B" w:rsidRDefault="0071756D" w:rsidP="007175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E097915" w14:textId="60AD5493" w:rsidR="0071756D" w:rsidRPr="00526B8B" w:rsidRDefault="0071756D" w:rsidP="00234402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hanging="731"/>
        <w:rPr>
          <w:rFonts w:ascii="Arial" w:eastAsia="Times New Roman" w:hAnsi="Arial" w:cs="Arial"/>
          <w:b/>
          <w:lang w:eastAsia="ru-RU"/>
        </w:rPr>
      </w:pPr>
      <w:r w:rsidRPr="00526B8B">
        <w:t xml:space="preserve"> </w:t>
      </w:r>
      <w:r w:rsidRPr="00526B8B">
        <w:rPr>
          <w:rFonts w:ascii="Arial" w:eastAsia="Times New Roman" w:hAnsi="Arial" w:cs="Arial"/>
          <w:b/>
          <w:lang w:eastAsia="ru-RU"/>
        </w:rPr>
        <w:t xml:space="preserve">Презентация в </w:t>
      </w:r>
      <w:r w:rsidRPr="00526B8B">
        <w:rPr>
          <w:rFonts w:ascii="Arial" w:eastAsia="Times New Roman" w:hAnsi="Arial" w:cs="Arial"/>
          <w:b/>
          <w:lang w:val="en-US" w:eastAsia="ru-RU"/>
        </w:rPr>
        <w:t>P</w:t>
      </w:r>
      <w:r w:rsidRPr="00526B8B">
        <w:rPr>
          <w:rFonts w:ascii="Arial" w:eastAsia="Times New Roman" w:hAnsi="Arial" w:cs="Arial"/>
          <w:b/>
          <w:lang w:eastAsia="ru-RU"/>
        </w:rPr>
        <w:t>ower</w:t>
      </w:r>
      <w:r w:rsidRPr="00526B8B">
        <w:rPr>
          <w:rFonts w:ascii="Arial" w:eastAsia="Times New Roman" w:hAnsi="Arial" w:cs="Arial"/>
          <w:b/>
          <w:lang w:val="en-US" w:eastAsia="ru-RU"/>
        </w:rPr>
        <w:t>P</w:t>
      </w:r>
      <w:r w:rsidRPr="00526B8B">
        <w:rPr>
          <w:rFonts w:ascii="Arial" w:eastAsia="Times New Roman" w:hAnsi="Arial" w:cs="Arial"/>
          <w:b/>
          <w:lang w:eastAsia="ru-RU"/>
        </w:rPr>
        <w:t>oint из отчета Техническое задание.</w:t>
      </w:r>
    </w:p>
    <w:p w14:paraId="7C77009A" w14:textId="77777777" w:rsidR="0071756D" w:rsidRPr="00526B8B" w:rsidRDefault="0071756D" w:rsidP="007175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7C5F1C63" w14:textId="77777777" w:rsidR="00D14890" w:rsidRPr="00526B8B" w:rsidRDefault="00D14890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Описание:</w:t>
      </w:r>
    </w:p>
    <w:p w14:paraId="67D0F953" w14:textId="77777777" w:rsidR="00D14890" w:rsidRPr="00526B8B" w:rsidRDefault="00D14890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6F9CCA1" w14:textId="3F4AE38E" w:rsidR="0071756D" w:rsidRPr="00526B8B" w:rsidRDefault="0071756D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 xml:space="preserve">Настроить функционал заполнения презентаций </w:t>
      </w:r>
      <w:r w:rsidR="003F2BD7" w:rsidRPr="00526B8B">
        <w:rPr>
          <w:rFonts w:ascii="Arial" w:eastAsia="Times New Roman" w:hAnsi="Arial" w:cs="Arial"/>
          <w:sz w:val="20"/>
          <w:szCs w:val="20"/>
          <w:lang w:val="en-US" w:eastAsia="ru-RU"/>
        </w:rPr>
        <w:t>P</w:t>
      </w:r>
      <w:proofErr w:type="spellStart"/>
      <w:r w:rsidRPr="00526B8B">
        <w:rPr>
          <w:rFonts w:ascii="Arial" w:eastAsia="Times New Roman" w:hAnsi="Arial" w:cs="Arial"/>
          <w:sz w:val="20"/>
          <w:szCs w:val="20"/>
          <w:lang w:eastAsia="ru-RU"/>
        </w:rPr>
        <w:t>ower</w:t>
      </w:r>
      <w:proofErr w:type="spellEnd"/>
      <w:r w:rsidR="003F2BD7" w:rsidRPr="00526B8B">
        <w:rPr>
          <w:rFonts w:ascii="Arial" w:eastAsia="Times New Roman" w:hAnsi="Arial" w:cs="Arial"/>
          <w:sz w:val="20"/>
          <w:szCs w:val="20"/>
          <w:lang w:val="en-US" w:eastAsia="ru-RU"/>
        </w:rPr>
        <w:t>P</w:t>
      </w:r>
      <w:proofErr w:type="spellStart"/>
      <w:r w:rsidRPr="00526B8B">
        <w:rPr>
          <w:rFonts w:ascii="Arial" w:eastAsia="Times New Roman" w:hAnsi="Arial" w:cs="Arial"/>
          <w:sz w:val="20"/>
          <w:szCs w:val="20"/>
          <w:lang w:eastAsia="ru-RU"/>
        </w:rPr>
        <w:t>oint</w:t>
      </w:r>
      <w:proofErr w:type="spellEnd"/>
      <w:r w:rsidRPr="00526B8B">
        <w:rPr>
          <w:rFonts w:ascii="Arial" w:eastAsia="Times New Roman" w:hAnsi="Arial" w:cs="Arial"/>
          <w:sz w:val="20"/>
          <w:szCs w:val="20"/>
          <w:lang w:eastAsia="ru-RU"/>
        </w:rPr>
        <w:t xml:space="preserve"> данными модели.</w:t>
      </w:r>
    </w:p>
    <w:p w14:paraId="370893A1" w14:textId="0B3050C1" w:rsidR="00E64AF8" w:rsidRPr="00526B8B" w:rsidRDefault="00E64AF8" w:rsidP="007175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796C312" w14:textId="4FA3D99E" w:rsidR="00E64AF8" w:rsidRPr="00526B8B" w:rsidRDefault="00E64AF8" w:rsidP="0023440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234402">
        <w:rPr>
          <w:rFonts w:ascii="Arial" w:eastAsia="Times New Roman" w:hAnsi="Arial" w:cs="Arial"/>
          <w:b/>
          <w:lang w:eastAsia="ru-RU"/>
        </w:rPr>
        <w:t>Устранение замечаний.</w:t>
      </w:r>
    </w:p>
    <w:p w14:paraId="5AE0DEF5" w14:textId="65A20163" w:rsidR="00E64AF8" w:rsidRPr="00526B8B" w:rsidRDefault="00E64AF8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 xml:space="preserve">При наличии у Заказчика замечаний к Услугам Исполнитель обязуется в течение 14 </w:t>
      </w:r>
      <w:r w:rsidRPr="00F344E9">
        <w:rPr>
          <w:rFonts w:ascii="Arial" w:eastAsia="Times New Roman" w:hAnsi="Arial" w:cs="Arial"/>
          <w:sz w:val="20"/>
          <w:szCs w:val="20"/>
          <w:lang w:eastAsia="ru-RU"/>
        </w:rPr>
        <w:t>календарных дней со дня их получения устранить их за свой счет. После устранения Исполнителе</w:t>
      </w:r>
      <w:r w:rsidRPr="00526B8B">
        <w:rPr>
          <w:rFonts w:ascii="Arial" w:eastAsia="Times New Roman" w:hAnsi="Arial" w:cs="Arial"/>
          <w:sz w:val="20"/>
          <w:szCs w:val="20"/>
          <w:lang w:eastAsia="ru-RU"/>
        </w:rPr>
        <w:t>м замечаний приемка осуществляется повторно.</w:t>
      </w:r>
    </w:p>
    <w:p w14:paraId="33882D55" w14:textId="0A3FEB73" w:rsidR="0069347E" w:rsidRPr="00526B8B" w:rsidRDefault="0069347E" w:rsidP="007175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1385EE3" w14:textId="365EBB3C" w:rsidR="0069347E" w:rsidRPr="00526B8B" w:rsidRDefault="0069347E" w:rsidP="0023440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234402">
        <w:rPr>
          <w:rFonts w:ascii="Arial" w:eastAsia="Times New Roman" w:hAnsi="Arial" w:cs="Arial"/>
          <w:b/>
          <w:lang w:eastAsia="ru-RU"/>
        </w:rPr>
        <w:t>Гарантии.</w:t>
      </w:r>
    </w:p>
    <w:p w14:paraId="58A4C918" w14:textId="58FA0638" w:rsidR="0069347E" w:rsidRPr="00526B8B" w:rsidRDefault="0069347E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Гарантийный срок составляет не менее 12 (Двенадцати) месяцев с даты подписания сторонами акта. В случае наступления гарантийного случая, Исполнитель устранить выявленные недостатки в установленный Заказчиком срок.</w:t>
      </w:r>
    </w:p>
    <w:p w14:paraId="0ACD68BD" w14:textId="0537DEB3" w:rsidR="00E64AF8" w:rsidRPr="00526B8B" w:rsidRDefault="00E64AF8" w:rsidP="006934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B6729CE" w14:textId="41368D94" w:rsidR="00E64AF8" w:rsidRPr="00526B8B" w:rsidRDefault="00E64AF8" w:rsidP="0023440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526B8B">
        <w:rPr>
          <w:rFonts w:ascii="Arial" w:eastAsia="Times New Roman" w:hAnsi="Arial" w:cs="Arial"/>
          <w:b/>
          <w:lang w:eastAsia="ru-RU"/>
        </w:rPr>
        <w:t>Требования к Исполнителю.</w:t>
      </w:r>
    </w:p>
    <w:p w14:paraId="161E5A1D" w14:textId="4974E6A0" w:rsidR="00E64AF8" w:rsidRPr="00526B8B" w:rsidRDefault="00E64AF8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Наличие в штате компании квалифицированных сотрудников, соответствующих требованиям.</w:t>
      </w:r>
    </w:p>
    <w:p w14:paraId="24D69C72" w14:textId="059A59F7" w:rsidR="00E64AF8" w:rsidRPr="00526B8B" w:rsidRDefault="00E64AF8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 xml:space="preserve">Наличие партнерского статуса вендора </w:t>
      </w:r>
      <w:proofErr w:type="spellStart"/>
      <w:r w:rsidRPr="00526B8B">
        <w:rPr>
          <w:rFonts w:ascii="Arial" w:eastAsia="Times New Roman" w:hAnsi="Arial" w:cs="Arial"/>
          <w:sz w:val="20"/>
          <w:szCs w:val="20"/>
          <w:lang w:eastAsia="ru-RU"/>
        </w:rPr>
        <w:t>Optimacros</w:t>
      </w:r>
      <w:proofErr w:type="spellEnd"/>
    </w:p>
    <w:p w14:paraId="29AA2FDC" w14:textId="4FEDAB17" w:rsidR="00E64AF8" w:rsidRPr="00526B8B" w:rsidRDefault="00E64AF8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Наличие успешного опыта оказания аналогичных услуг.</w:t>
      </w:r>
    </w:p>
    <w:p w14:paraId="3F213206" w14:textId="7788EB5D" w:rsidR="00E64AF8" w:rsidRPr="00526B8B" w:rsidRDefault="00E64AF8" w:rsidP="006934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46CAA39" w14:textId="22623D1D" w:rsidR="00E64AF8" w:rsidRPr="00526B8B" w:rsidRDefault="00E64AF8" w:rsidP="0023440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526B8B">
        <w:rPr>
          <w:rFonts w:ascii="Arial" w:eastAsia="Times New Roman" w:hAnsi="Arial" w:cs="Arial"/>
          <w:b/>
          <w:lang w:eastAsia="ru-RU"/>
        </w:rPr>
        <w:t xml:space="preserve">Требования к специалистам Исполнителя. </w:t>
      </w:r>
    </w:p>
    <w:p w14:paraId="6F75C9D5" w14:textId="134F812E" w:rsidR="00E64AF8" w:rsidRPr="00526B8B" w:rsidRDefault="00E64AF8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 xml:space="preserve">Наличие компетенций по адаптации системы </w:t>
      </w:r>
      <w:proofErr w:type="spellStart"/>
      <w:r w:rsidRPr="00526B8B">
        <w:rPr>
          <w:rFonts w:ascii="Arial" w:eastAsia="Times New Roman" w:hAnsi="Arial" w:cs="Arial"/>
          <w:sz w:val="20"/>
          <w:szCs w:val="20"/>
          <w:lang w:eastAsia="ru-RU"/>
        </w:rPr>
        <w:t>Optimacros</w:t>
      </w:r>
      <w:proofErr w:type="spellEnd"/>
      <w:r w:rsidRPr="00526B8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C1B6CB8" w14:textId="616CD00D" w:rsidR="00E64AF8" w:rsidRPr="00526B8B" w:rsidRDefault="00E64AF8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 xml:space="preserve">Наличие опыта оказания аналогичных услуг адаптации системы </w:t>
      </w:r>
      <w:proofErr w:type="spellStart"/>
      <w:r w:rsidRPr="00526B8B">
        <w:rPr>
          <w:rFonts w:ascii="Arial" w:eastAsia="Times New Roman" w:hAnsi="Arial" w:cs="Arial"/>
          <w:sz w:val="20"/>
          <w:szCs w:val="20"/>
          <w:lang w:eastAsia="ru-RU"/>
        </w:rPr>
        <w:t>Optimacros</w:t>
      </w:r>
      <w:proofErr w:type="spellEnd"/>
      <w:r w:rsidRPr="00526B8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26766076" w14:textId="30D70C41" w:rsidR="00E64AF8" w:rsidRPr="00526B8B" w:rsidRDefault="00E64AF8" w:rsidP="00526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6B8B">
        <w:rPr>
          <w:rFonts w:ascii="Arial" w:eastAsia="Times New Roman" w:hAnsi="Arial" w:cs="Arial"/>
          <w:sz w:val="20"/>
          <w:szCs w:val="20"/>
          <w:lang w:eastAsia="ru-RU"/>
        </w:rPr>
        <w:t>Наличие архитектурных навыков.</w:t>
      </w:r>
    </w:p>
    <w:p w14:paraId="44FDD4F5" w14:textId="58DF8F72" w:rsidR="00E64AF8" w:rsidRPr="00526B8B" w:rsidRDefault="00E64AF8" w:rsidP="006934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38EFD75" w14:textId="7BB48FB5" w:rsidR="00E64AF8" w:rsidRPr="00526B8B" w:rsidRDefault="00E64AF8" w:rsidP="006934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7BC3A25" w14:textId="77777777" w:rsidR="00E64AF8" w:rsidRPr="00526B8B" w:rsidRDefault="00E64AF8" w:rsidP="006934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49FD20A" w14:textId="77777777" w:rsidR="0069347E" w:rsidRPr="00234402" w:rsidRDefault="0069347E" w:rsidP="006934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20986FA" w14:textId="77777777" w:rsidR="0069347E" w:rsidRPr="00234402" w:rsidRDefault="0069347E" w:rsidP="00234402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82C1068" w14:textId="77777777" w:rsidR="0071756D" w:rsidRPr="00526B8B" w:rsidRDefault="0071756D" w:rsidP="007175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D7E5067" w14:textId="77777777" w:rsidR="0071756D" w:rsidRPr="00526B8B" w:rsidRDefault="0071756D" w:rsidP="007175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71756D" w:rsidRPr="0052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1AD"/>
    <w:multiLevelType w:val="hybridMultilevel"/>
    <w:tmpl w:val="F3746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3312D"/>
    <w:multiLevelType w:val="hybridMultilevel"/>
    <w:tmpl w:val="7DE05F02"/>
    <w:lvl w:ilvl="0" w:tplc="14AA3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6D5"/>
    <w:multiLevelType w:val="hybridMultilevel"/>
    <w:tmpl w:val="0DD4DF78"/>
    <w:lvl w:ilvl="0" w:tplc="14AA3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6A07"/>
    <w:multiLevelType w:val="multilevel"/>
    <w:tmpl w:val="9E78CA0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8675BF8"/>
    <w:multiLevelType w:val="multilevel"/>
    <w:tmpl w:val="0D4A357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Arial" w:hAnsi="Arial" w:cs="Arial" w:hint="default"/>
        <w:i w:val="0"/>
        <w:iCs/>
      </w:rPr>
    </w:lvl>
    <w:lvl w:ilvl="1">
      <w:start w:val="1"/>
      <w:numFmt w:val="decimal"/>
      <w:pStyle w:val="2"/>
      <w:lvlText w:val="%1.%2"/>
      <w:lvlJc w:val="left"/>
      <w:pPr>
        <w:ind w:left="3411" w:hanging="576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4667CF"/>
    <w:multiLevelType w:val="hybridMultilevel"/>
    <w:tmpl w:val="8A869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F1956"/>
    <w:multiLevelType w:val="hybridMultilevel"/>
    <w:tmpl w:val="A32A2B96"/>
    <w:lvl w:ilvl="0" w:tplc="14AA3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22AF1"/>
    <w:multiLevelType w:val="hybridMultilevel"/>
    <w:tmpl w:val="2CF06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E6B8D"/>
    <w:multiLevelType w:val="hybridMultilevel"/>
    <w:tmpl w:val="BB22B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E247E9"/>
    <w:multiLevelType w:val="multilevel"/>
    <w:tmpl w:val="ED600D4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10" w15:restartNumberingAfterBreak="0">
    <w:nsid w:val="414709DF"/>
    <w:multiLevelType w:val="hybridMultilevel"/>
    <w:tmpl w:val="3A6C9B2A"/>
    <w:lvl w:ilvl="0" w:tplc="D53AC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6F7C68"/>
    <w:multiLevelType w:val="multilevel"/>
    <w:tmpl w:val="B0ECE1A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9E"/>
    <w:rsid w:val="0005522A"/>
    <w:rsid w:val="00114CA7"/>
    <w:rsid w:val="001264DC"/>
    <w:rsid w:val="001905D6"/>
    <w:rsid w:val="00200F38"/>
    <w:rsid w:val="00234402"/>
    <w:rsid w:val="002B1AE6"/>
    <w:rsid w:val="003F2BD7"/>
    <w:rsid w:val="00433F8A"/>
    <w:rsid w:val="00436916"/>
    <w:rsid w:val="00457587"/>
    <w:rsid w:val="004A0634"/>
    <w:rsid w:val="00526B8B"/>
    <w:rsid w:val="005B09A8"/>
    <w:rsid w:val="00612CF4"/>
    <w:rsid w:val="0069347E"/>
    <w:rsid w:val="00697712"/>
    <w:rsid w:val="006B43DA"/>
    <w:rsid w:val="0071756D"/>
    <w:rsid w:val="007A4413"/>
    <w:rsid w:val="00801651"/>
    <w:rsid w:val="0091319E"/>
    <w:rsid w:val="00922A5E"/>
    <w:rsid w:val="00930053"/>
    <w:rsid w:val="00A77C12"/>
    <w:rsid w:val="00AA2858"/>
    <w:rsid w:val="00AB664C"/>
    <w:rsid w:val="00AC2CDA"/>
    <w:rsid w:val="00AD0AE4"/>
    <w:rsid w:val="00B36EC0"/>
    <w:rsid w:val="00B7232C"/>
    <w:rsid w:val="00BA789E"/>
    <w:rsid w:val="00BE7EAF"/>
    <w:rsid w:val="00BF7A04"/>
    <w:rsid w:val="00C465A7"/>
    <w:rsid w:val="00CB100A"/>
    <w:rsid w:val="00CC43C4"/>
    <w:rsid w:val="00D14890"/>
    <w:rsid w:val="00DD402D"/>
    <w:rsid w:val="00DF6432"/>
    <w:rsid w:val="00E24B6C"/>
    <w:rsid w:val="00E603AF"/>
    <w:rsid w:val="00E64AF8"/>
    <w:rsid w:val="00F344E9"/>
    <w:rsid w:val="00FC5540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09AB"/>
  <w15:chartTrackingRefBased/>
  <w15:docId w15:val="{33A9B226-4E1A-4414-B4F0-DD97887A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1,1,H1"/>
    <w:basedOn w:val="a"/>
    <w:next w:val="a"/>
    <w:link w:val="10"/>
    <w:qFormat/>
    <w:rsid w:val="005B09A8"/>
    <w:pPr>
      <w:keepNext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right="11"/>
      <w:contextualSpacing/>
      <w:jc w:val="both"/>
      <w:outlineLvl w:val="0"/>
    </w:pPr>
    <w:rPr>
      <w:rFonts w:eastAsia="Times New Roman" w:cstheme="minorHAnsi"/>
      <w:caps/>
      <w:noProof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"/>
    <w:link w:val="20"/>
    <w:semiHidden/>
    <w:unhideWhenUsed/>
    <w:qFormat/>
    <w:rsid w:val="005B09A8"/>
    <w:pPr>
      <w:keepNext/>
      <w:numPr>
        <w:ilvl w:val="1"/>
        <w:numId w:val="6"/>
      </w:numPr>
      <w:spacing w:before="240" w:after="60" w:line="240" w:lineRule="auto"/>
      <w:contextualSpacing/>
      <w:jc w:val="both"/>
      <w:outlineLvl w:val="1"/>
    </w:pPr>
    <w:rPr>
      <w:rFonts w:ascii="Arial" w:eastAsia="Times New Roman" w:hAnsi="Arial" w:cs="Arial"/>
      <w:iCs/>
      <w:caps/>
      <w:sz w:val="20"/>
      <w:szCs w:val="28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5B09A8"/>
    <w:pPr>
      <w:keepNext/>
      <w:numPr>
        <w:ilvl w:val="2"/>
        <w:numId w:val="6"/>
      </w:numPr>
      <w:suppressLineNumbers/>
      <w:spacing w:before="120" w:after="120" w:line="240" w:lineRule="auto"/>
      <w:contextualSpacing/>
      <w:jc w:val="both"/>
      <w:outlineLvl w:val="2"/>
    </w:pPr>
    <w:rPr>
      <w:rFonts w:ascii="Arial" w:eastAsia="Times New Roman" w:hAnsi="Arial" w:cs="Arial"/>
      <w:bCs/>
      <w:i/>
      <w:sz w:val="20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B09A8"/>
    <w:pPr>
      <w:keepNext/>
      <w:numPr>
        <w:ilvl w:val="3"/>
        <w:numId w:val="6"/>
      </w:numPr>
      <w:spacing w:after="120" w:line="240" w:lineRule="auto"/>
      <w:contextualSpacing/>
      <w:jc w:val="both"/>
      <w:outlineLvl w:val="3"/>
    </w:pPr>
    <w:rPr>
      <w:rFonts w:ascii="Arial" w:eastAsia="Times New Roman" w:hAnsi="Arial" w:cs="Times New Roman"/>
      <w:color w:val="0000F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B09A8"/>
    <w:pPr>
      <w:keepNext/>
      <w:numPr>
        <w:ilvl w:val="4"/>
        <w:numId w:val="6"/>
      </w:numPr>
      <w:spacing w:before="60" w:after="60" w:line="240" w:lineRule="auto"/>
      <w:contextualSpacing/>
      <w:jc w:val="both"/>
      <w:outlineLvl w:val="4"/>
    </w:pPr>
    <w:rPr>
      <w:rFonts w:ascii="Arial" w:eastAsia="Times New Roman" w:hAnsi="Arial" w:cs="Times New Roman"/>
      <w:i/>
      <w:sz w:val="26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09A8"/>
    <w:pPr>
      <w:keepNext/>
      <w:numPr>
        <w:ilvl w:val="5"/>
        <w:numId w:val="6"/>
      </w:numPr>
      <w:spacing w:before="60" w:after="60" w:line="240" w:lineRule="auto"/>
      <w:contextualSpacing/>
      <w:jc w:val="center"/>
      <w:outlineLvl w:val="5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B09A8"/>
    <w:pPr>
      <w:keepNext/>
      <w:numPr>
        <w:ilvl w:val="6"/>
        <w:numId w:val="6"/>
      </w:numPr>
      <w:spacing w:before="60" w:after="60" w:line="240" w:lineRule="auto"/>
      <w:contextualSpacing/>
      <w:jc w:val="both"/>
      <w:outlineLvl w:val="6"/>
    </w:pPr>
    <w:rPr>
      <w:rFonts w:ascii="Arial" w:eastAsia="Times New Roman" w:hAnsi="Arial" w:cs="Times New Roman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B09A8"/>
    <w:pPr>
      <w:keepNext/>
      <w:numPr>
        <w:ilvl w:val="7"/>
        <w:numId w:val="6"/>
      </w:numPr>
      <w:spacing w:before="60" w:after="60" w:line="240" w:lineRule="auto"/>
      <w:contextualSpacing/>
      <w:jc w:val="center"/>
      <w:outlineLvl w:val="7"/>
    </w:pPr>
    <w:rPr>
      <w:rFonts w:ascii="Arial" w:eastAsia="Times New Roman" w:hAnsi="Arial" w:cs="Times New Roman"/>
      <w:sz w:val="32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B09A8"/>
    <w:pPr>
      <w:numPr>
        <w:ilvl w:val="8"/>
        <w:numId w:val="6"/>
      </w:numPr>
      <w:spacing w:before="240" w:after="60" w:line="240" w:lineRule="auto"/>
      <w:contextualSpacing/>
      <w:jc w:val="both"/>
      <w:outlineLvl w:val="8"/>
    </w:pPr>
    <w:rPr>
      <w:rFonts w:ascii="Arial" w:eastAsia="Times New Roman" w:hAnsi="Arial" w:cs="Times New Roman"/>
      <w:b/>
      <w:i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9E"/>
    <w:pPr>
      <w:ind w:left="720"/>
      <w:contextualSpacing/>
    </w:pPr>
  </w:style>
  <w:style w:type="character" w:customStyle="1" w:styleId="10">
    <w:name w:val="Заголовок 1 Знак"/>
    <w:aliases w:val="h1 Знак,1 Знак,H1 Знак"/>
    <w:basedOn w:val="a0"/>
    <w:link w:val="1"/>
    <w:rsid w:val="005B09A8"/>
    <w:rPr>
      <w:rFonts w:eastAsia="Times New Roman" w:cstheme="minorHAnsi"/>
      <w:caps/>
      <w:noProof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0"/>
    <w:link w:val="2"/>
    <w:semiHidden/>
    <w:rsid w:val="005B09A8"/>
    <w:rPr>
      <w:rFonts w:ascii="Arial" w:eastAsia="Times New Roman" w:hAnsi="Arial" w:cs="Arial"/>
      <w:iCs/>
      <w:caps/>
      <w:sz w:val="20"/>
      <w:szCs w:val="28"/>
    </w:rPr>
  </w:style>
  <w:style w:type="character" w:customStyle="1" w:styleId="30">
    <w:name w:val="Заголовок 3 Знак"/>
    <w:aliases w:val="h3 Знак"/>
    <w:basedOn w:val="a0"/>
    <w:link w:val="3"/>
    <w:semiHidden/>
    <w:rsid w:val="005B09A8"/>
    <w:rPr>
      <w:rFonts w:ascii="Arial" w:eastAsia="Times New Roman" w:hAnsi="Arial" w:cs="Arial"/>
      <w:bCs/>
      <w:i/>
      <w:sz w:val="20"/>
      <w:szCs w:val="26"/>
    </w:rPr>
  </w:style>
  <w:style w:type="character" w:customStyle="1" w:styleId="40">
    <w:name w:val="Заголовок 4 Знак"/>
    <w:basedOn w:val="a0"/>
    <w:link w:val="4"/>
    <w:semiHidden/>
    <w:rsid w:val="005B09A8"/>
    <w:rPr>
      <w:rFonts w:ascii="Arial" w:eastAsia="Times New Roman" w:hAnsi="Arial" w:cs="Times New Roman"/>
      <w:color w:val="0000F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B09A8"/>
    <w:rPr>
      <w:rFonts w:ascii="Arial" w:eastAsia="Times New Roman" w:hAnsi="Arial" w:cs="Times New Roman"/>
      <w:i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B09A8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B09A8"/>
    <w:rPr>
      <w:rFonts w:ascii="Arial" w:eastAsia="Times New Roman" w:hAnsi="Arial" w:cs="Times New Roman"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5B09A8"/>
    <w:rPr>
      <w:rFonts w:ascii="Arial" w:eastAsia="Times New Roman" w:hAnsi="Arial" w:cs="Times New Roman"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B09A8"/>
    <w:rPr>
      <w:rFonts w:ascii="Arial" w:eastAsia="Times New Roman" w:hAnsi="Arial" w:cs="Times New Roman"/>
      <w:b/>
      <w:i/>
      <w:sz w:val="18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BE7E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7EA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7EA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7EA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7EA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7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9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242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EEF70-A108-46E5-B132-91E20E97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Ворошилова Евгения Юрьевна</dc:creator>
  <cp:keywords/>
  <dc:description/>
  <cp:lastModifiedBy>Унянина Альбина Маратовна</cp:lastModifiedBy>
  <cp:revision>11</cp:revision>
  <dcterms:created xsi:type="dcterms:W3CDTF">2023-08-24T14:38:00Z</dcterms:created>
  <dcterms:modified xsi:type="dcterms:W3CDTF">2023-08-28T13:38:00Z</dcterms:modified>
</cp:coreProperties>
</file>