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076DAE" w:rsidRDefault="00581429" w:rsidP="00581429">
      <w:pPr>
        <w:jc w:val="center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076DAE" w14:paraId="1907070E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77777777" w:rsidR="00E85F88" w:rsidRPr="00076DAE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Группа</w:t>
            </w:r>
            <w:r w:rsidR="00E85F88" w:rsidRPr="00076DAE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076DAE" w14:paraId="5E06163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076DAE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В состав холдинга входят компании Т</w:t>
            </w:r>
            <w:r w:rsidR="0065710E" w:rsidRPr="00076DAE">
              <w:rPr>
                <w:rFonts w:ascii="Times New Roman" w:hAnsi="Times New Roman"/>
              </w:rPr>
              <w:t>С</w:t>
            </w:r>
            <w:r w:rsidRPr="00076DAE">
              <w:rPr>
                <w:rFonts w:ascii="Times New Roman" w:hAnsi="Times New Roman"/>
              </w:rPr>
              <w:t xml:space="preserve"> Интеграция, </w:t>
            </w:r>
            <w:r w:rsidR="0065710E" w:rsidRPr="00076DAE">
              <w:rPr>
                <w:rFonts w:ascii="Times New Roman" w:hAnsi="Times New Roman"/>
              </w:rPr>
              <w:t xml:space="preserve">Т1 </w:t>
            </w:r>
            <w:proofErr w:type="spellStart"/>
            <w:r w:rsidR="0065710E" w:rsidRPr="00076DAE">
              <w:rPr>
                <w:rFonts w:ascii="Times New Roman" w:hAnsi="Times New Roman"/>
              </w:rPr>
              <w:t>Диджитал</w:t>
            </w:r>
            <w:proofErr w:type="spellEnd"/>
            <w:r w:rsidRPr="00076DAE">
              <w:rPr>
                <w:rFonts w:ascii="Times New Roman" w:hAnsi="Times New Roman"/>
              </w:rPr>
              <w:t xml:space="preserve">, Т1 </w:t>
            </w:r>
            <w:proofErr w:type="spellStart"/>
            <w:r w:rsidR="0065710E" w:rsidRPr="00076DAE">
              <w:rPr>
                <w:rFonts w:ascii="Times New Roman" w:hAnsi="Times New Roman"/>
              </w:rPr>
              <w:t>Клауд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r w:rsidR="0065710E" w:rsidRPr="00076DAE">
              <w:rPr>
                <w:rFonts w:ascii="Times New Roman" w:hAnsi="Times New Roman"/>
              </w:rPr>
              <w:t xml:space="preserve">ГК </w:t>
            </w:r>
            <w:proofErr w:type="spellStart"/>
            <w:r w:rsidRPr="00076DAE">
              <w:rPr>
                <w:rFonts w:ascii="Times New Roman" w:hAnsi="Times New Roman"/>
              </w:rPr>
              <w:t>Иннотех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Дататех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МультиКарта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Сервионика</w:t>
            </w:r>
            <w:proofErr w:type="spellEnd"/>
            <w:r w:rsidRPr="00076DAE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076DAE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076DAE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076DAE" w14:paraId="1EAB86F9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2BC8C941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Место нахождения </w:t>
            </w:r>
            <w:r w:rsidR="0065710E" w:rsidRPr="00076DAE">
              <w:rPr>
                <w:rFonts w:ascii="Times New Roman" w:hAnsi="Times New Roman"/>
              </w:rPr>
              <w:t xml:space="preserve">представителя Заказчика </w:t>
            </w:r>
            <w:r w:rsidRPr="00076DAE">
              <w:rPr>
                <w:rFonts w:ascii="Times New Roman" w:hAnsi="Times New Roman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076DAE" w14:paraId="627B7CA3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A582475" w14:textId="740AB7BD" w:rsidR="00E85F88" w:rsidRPr="00076DAE" w:rsidRDefault="003D3EB7" w:rsidP="00AA67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076DAE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</w:tc>
      </w:tr>
      <w:tr w:rsidR="00E85F88" w:rsidRPr="00076DAE" w14:paraId="1783FF8B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6DE0514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Предмет </w:t>
            </w:r>
            <w:r w:rsidR="00A66A9D" w:rsidRPr="00076DAE">
              <w:rPr>
                <w:rFonts w:ascii="Times New Roman" w:hAnsi="Times New Roman"/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69D9C59" w14:textId="1268D92A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Запрос цен</w:t>
            </w:r>
            <w:r w:rsidR="00E6748B" w:rsidRPr="00076DAE">
              <w:rPr>
                <w:rFonts w:ascii="Times New Roman" w:hAnsi="Times New Roman"/>
                <w:b/>
              </w:rPr>
              <w:t xml:space="preserve"> на оказание услуг по техническому обслуживанию </w:t>
            </w:r>
            <w:r w:rsidR="00341ADF" w:rsidRPr="00341ADF">
              <w:rPr>
                <w:rFonts w:ascii="Times New Roman" w:hAnsi="Times New Roman"/>
                <w:b/>
              </w:rPr>
              <w:t>систем вентиляции и кондиционирования офиса и систем пожаротушения серверных комнат</w:t>
            </w:r>
            <w:r w:rsidR="00341ADF">
              <w:rPr>
                <w:rFonts w:ascii="Times New Roman" w:hAnsi="Times New Roman"/>
                <w:b/>
              </w:rPr>
              <w:t xml:space="preserve"> по адресу: </w:t>
            </w:r>
            <w:r w:rsidR="00341ADF" w:rsidRPr="00341ADF">
              <w:rPr>
                <w:rFonts w:ascii="Times New Roman" w:hAnsi="Times New Roman"/>
                <w:b/>
              </w:rPr>
              <w:t>г. Москва, ул. Ленинская Слобода, д. 19, БЦ «Омега Плаза»</w:t>
            </w:r>
          </w:p>
        </w:tc>
      </w:tr>
      <w:tr w:rsidR="00E85F88" w:rsidRPr="00076DAE" w14:paraId="481D6C10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79D5EC32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076DAE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076DAE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076DAE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076DAE" w14:paraId="55582602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6A763259" w:rsidR="00E85F88" w:rsidRPr="00076DAE" w:rsidRDefault="00E85F88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076DAE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4D2CD83A" w:rsidR="00E85F88" w:rsidRPr="00076DA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 w:rsidRPr="00076DAE">
              <w:rPr>
                <w:rFonts w:ascii="Times New Roman" w:hAnsi="Times New Roman"/>
              </w:rPr>
              <w:t xml:space="preserve">оплату товаров/работ/услуг привлекаемых третьих лиц, </w:t>
            </w:r>
            <w:r w:rsidRPr="00076DAE">
              <w:rPr>
                <w:rFonts w:ascii="Times New Roman" w:hAnsi="Times New Roman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076DAE" w14:paraId="211599E2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022B5098" w:rsidR="00E85F88" w:rsidRPr="00076DAE" w:rsidRDefault="00E85F88" w:rsidP="00882E97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076DA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B2F1713" w:rsidR="00E85F88" w:rsidRPr="00076DAE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  <w:r w:rsidR="00087A51" w:rsidRPr="00076DAE">
              <w:rPr>
                <w:rFonts w:ascii="Times New Roman" w:hAnsi="Times New Roman"/>
                <w:lang w:val="en-US"/>
              </w:rPr>
              <w:t>https</w:t>
            </w:r>
            <w:r w:rsidR="00087A51" w:rsidRPr="00076DAE">
              <w:rPr>
                <w:rFonts w:ascii="Times New Roman" w:hAnsi="Times New Roman"/>
              </w:rPr>
              <w:t>://</w:t>
            </w:r>
            <w:r w:rsidR="00087A51" w:rsidRPr="00076DAE">
              <w:rPr>
                <w:rFonts w:ascii="Times New Roman" w:hAnsi="Times New Roman"/>
                <w:lang w:val="en-US"/>
              </w:rPr>
              <w:t>business</w:t>
            </w:r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76DAE">
              <w:rPr>
                <w:rFonts w:ascii="Times New Roman" w:hAnsi="Times New Roman"/>
                <w:i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76DAE" w14:paraId="118116E1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7741FBC7" w:rsidR="00E85F88" w:rsidRPr="00076DAE" w:rsidRDefault="00E85F88" w:rsidP="00882E97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7814BA" w:rsidRPr="00076D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076DAE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076DAE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076DAE">
              <w:rPr>
                <w:rFonts w:ascii="Times New Roman" w:hAnsi="Times New Roman"/>
              </w:rPr>
              <w:t xml:space="preserve"> на ЭТП</w:t>
            </w:r>
            <w:r w:rsidRPr="00076DAE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076DAE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076DAE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076DAE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076DAE">
              <w:rPr>
                <w:rFonts w:ascii="Times New Roman" w:hAnsi="Times New Roman"/>
              </w:rPr>
              <w:t xml:space="preserve">извещении о </w:t>
            </w:r>
            <w:r w:rsidRPr="00076DAE">
              <w:rPr>
                <w:rFonts w:ascii="Times New Roman" w:hAnsi="Times New Roman"/>
              </w:rPr>
              <w:t>закупочной процедур</w:t>
            </w:r>
            <w:r w:rsidR="00B5032E" w:rsidRPr="00076DAE">
              <w:rPr>
                <w:rFonts w:ascii="Times New Roman" w:hAnsi="Times New Roman"/>
              </w:rPr>
              <w:t>е на ЭТП</w:t>
            </w:r>
            <w:r w:rsidRPr="00076DAE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DCFB356" w:rsidR="00E85F88" w:rsidRPr="00076DAE" w:rsidRDefault="00E85F88" w:rsidP="00076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076DAE" w14:paraId="6F7B0008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076DAE" w14:paraId="035EB12F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24D814FD" w:rsidR="008E6073" w:rsidRPr="00076DAE" w:rsidRDefault="008E6073" w:rsidP="008E60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Требования к закупаемой продукции,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включая требования к безопасности, качеству, техническим </w:t>
            </w:r>
            <w:r w:rsidR="00CD0146" w:rsidRPr="00076DAE">
              <w:rPr>
                <w:rFonts w:ascii="Times New Roman" w:hAnsi="Times New Roman"/>
              </w:rPr>
              <w:t>и</w:t>
            </w:r>
            <w:r w:rsidRPr="00076DAE">
              <w:rPr>
                <w:rFonts w:ascii="Times New Roman" w:hAnsi="Times New Roman"/>
              </w:rPr>
              <w:t xml:space="preserve"> функциональным характеристикам продукции</w:t>
            </w:r>
            <w:r w:rsidR="00223FFB" w:rsidRPr="00076DAE">
              <w:rPr>
                <w:rFonts w:ascii="Times New Roman" w:hAnsi="Times New Roman"/>
              </w:rPr>
              <w:t xml:space="preserve"> (потребительским свойствам)</w:t>
            </w:r>
            <w:r w:rsidRPr="00076DAE">
              <w:rPr>
                <w:rFonts w:ascii="Times New Roman" w:hAnsi="Times New Roman"/>
              </w:rPr>
              <w:t xml:space="preserve">, размерам, упаковке, отгрузке </w:t>
            </w:r>
            <w:r w:rsidR="00C23287" w:rsidRPr="00076DAE">
              <w:rPr>
                <w:rFonts w:ascii="Times New Roman" w:hAnsi="Times New Roman"/>
              </w:rPr>
              <w:t>продукции</w:t>
            </w:r>
            <w:r w:rsidRPr="00076DAE">
              <w:rPr>
                <w:rFonts w:ascii="Times New Roman" w:hAnsi="Times New Roman"/>
              </w:rPr>
              <w:t>, результатам работы, установленные Заказчиком и предусмотренные техническими регламентами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="00995D1F" w:rsidRPr="00076DAE">
              <w:rPr>
                <w:rFonts w:ascii="Times New Roman" w:hAnsi="Times New Roman"/>
              </w:rPr>
              <w:t xml:space="preserve">и </w:t>
            </w:r>
            <w:r w:rsidRPr="00076DAE">
              <w:rPr>
                <w:rFonts w:ascii="Times New Roman" w:hAnsi="Times New Roman"/>
              </w:rPr>
              <w:t>документами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национальной систем</w:t>
            </w:r>
            <w:r w:rsidR="00995D1F" w:rsidRPr="00076DAE">
              <w:rPr>
                <w:rFonts w:ascii="Times New Roman" w:hAnsi="Times New Roman"/>
              </w:rPr>
              <w:t>ы</w:t>
            </w:r>
            <w:r w:rsidRPr="00076DAE">
              <w:rPr>
                <w:rFonts w:ascii="Times New Roman" w:hAnsi="Times New Roman"/>
              </w:rPr>
              <w:t xml:space="preserve"> стандартизации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 w:rsidRPr="00076DAE">
              <w:rPr>
                <w:rFonts w:ascii="Times New Roman" w:hAnsi="Times New Roman"/>
              </w:rPr>
              <w:t>,</w:t>
            </w:r>
            <w:r w:rsidRPr="00076DAE">
              <w:rPr>
                <w:rFonts w:ascii="Times New Roman" w:hAnsi="Times New Roman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076DAE" w14:paraId="5D2FDF2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076DAE" w14:paraId="42EC78D8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0101A581" w:rsidR="00AF0239" w:rsidRPr="00076DAE" w:rsidRDefault="00AF0239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Обязательные требования </w:t>
            </w:r>
            <w:r w:rsidR="00180E54" w:rsidRPr="00076DAE">
              <w:rPr>
                <w:rFonts w:ascii="Times New Roman" w:hAnsi="Times New Roman"/>
                <w:b/>
              </w:rPr>
              <w:t>Заказчика</w:t>
            </w:r>
            <w:r w:rsidRPr="00076DAE">
              <w:rPr>
                <w:rFonts w:ascii="Times New Roman" w:hAnsi="Times New Roman"/>
                <w:b/>
              </w:rPr>
              <w:t xml:space="preserve"> к Участнику закупочной процедуры представлены в Приложении</w:t>
            </w:r>
            <w:r w:rsidR="00BE5118" w:rsidRPr="00076DAE">
              <w:rPr>
                <w:rFonts w:ascii="Times New Roman" w:hAnsi="Times New Roman"/>
                <w:b/>
              </w:rPr>
              <w:t xml:space="preserve"> 2</w:t>
            </w:r>
            <w:r w:rsidRPr="00076DAE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62D0B4E6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 случае, если при проведении закупочной процедуры или в течение срока действия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редложения</w:t>
            </w:r>
            <w:r w:rsidR="00180E54" w:rsidRPr="00076DAE">
              <w:rPr>
                <w:rFonts w:ascii="Times New Roman" w:hAnsi="Times New Roman"/>
              </w:rPr>
              <w:t xml:space="preserve"> Участника</w:t>
            </w:r>
            <w:r w:rsidRPr="00076DAE">
              <w:rPr>
                <w:rFonts w:ascii="Times New Roman" w:hAnsi="Times New Roman"/>
              </w:rPr>
              <w:t xml:space="preserve"> и </w:t>
            </w:r>
            <w:r w:rsidR="00180E54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80E54" w:rsidRPr="00076DAE">
              <w:rPr>
                <w:rFonts w:ascii="Times New Roman" w:hAnsi="Times New Roman"/>
              </w:rPr>
              <w:t xml:space="preserve"> между Заказчиком и Участником</w:t>
            </w:r>
            <w:r w:rsidRPr="00076DAE">
              <w:rPr>
                <w:rFonts w:ascii="Times New Roman" w:hAnsi="Times New Roman"/>
              </w:rPr>
              <w:t xml:space="preserve"> будет установлено несоответствие Участника закупочной процедуры хотя бы одному обязательному требованию</w:t>
            </w:r>
            <w:r w:rsidR="00496BFC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Заказчик может прекратить без каких-либо для себя последствий отношени</w:t>
            </w:r>
            <w:r w:rsidR="00BE5118" w:rsidRPr="00076DAE">
              <w:rPr>
                <w:rFonts w:ascii="Times New Roman" w:hAnsi="Times New Roman"/>
              </w:rPr>
              <w:t>е</w:t>
            </w:r>
            <w:r w:rsidRPr="00076DAE">
              <w:rPr>
                <w:rFonts w:ascii="Times New Roman" w:hAnsi="Times New Roman"/>
              </w:rPr>
              <w:t xml:space="preserve"> с Участник</w:t>
            </w:r>
            <w:r w:rsidR="00BE5118" w:rsidRPr="00076DAE">
              <w:rPr>
                <w:rFonts w:ascii="Times New Roman" w:hAnsi="Times New Roman"/>
              </w:rPr>
              <w:t>ом</w:t>
            </w:r>
            <w:r w:rsidRPr="00076DAE">
              <w:rPr>
                <w:rFonts w:ascii="Times New Roman" w:hAnsi="Times New Roman"/>
              </w:rPr>
              <w:t xml:space="preserve"> или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обедителем закупочной процедуры на любом этапе. </w:t>
            </w:r>
          </w:p>
          <w:p w14:paraId="35F14B7D" w14:textId="77777777" w:rsidR="00B90B01" w:rsidRDefault="00AF0239" w:rsidP="00B90B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</w:rPr>
            </w:pPr>
            <w:r w:rsidRPr="00076DAE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076DAE">
              <w:rPr>
                <w:rFonts w:ascii="Times New Roman" w:hAnsi="Times New Roman"/>
                <w:b/>
              </w:rPr>
              <w:t xml:space="preserve"> </w:t>
            </w:r>
          </w:p>
          <w:p w14:paraId="6C66E858" w14:textId="1949CF62" w:rsidR="008E6073" w:rsidRPr="00076DAE" w:rsidRDefault="008E6073" w:rsidP="00B90B0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,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076DAE" w14:paraId="1CA0C649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076DAE" w14:paraId="049742CA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09A0E2A7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 w:rsidRPr="00076DAE">
              <w:rPr>
                <w:rFonts w:ascii="Times New Roman" w:hAnsi="Times New Roman"/>
              </w:rPr>
              <w:t xml:space="preserve"> следующих документов</w:t>
            </w:r>
            <w:r w:rsidRPr="00076DAE">
              <w:rPr>
                <w:rFonts w:ascii="Times New Roman" w:hAnsi="Times New Roman"/>
              </w:rPr>
              <w:t xml:space="preserve"> (1 подписанный экземпляр и 1 экземпляр в редактируемом формате):</w:t>
            </w:r>
          </w:p>
          <w:p w14:paraId="15F8B153" w14:textId="18B991AA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2</w:t>
            </w:r>
            <w:r w:rsidR="00653627" w:rsidRPr="00076DAE">
              <w:rPr>
                <w:rFonts w:ascii="Times New Roman" w:hAnsi="Times New Roman"/>
              </w:rPr>
              <w:t>.</w:t>
            </w:r>
            <w:r w:rsidR="00231B45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 Соответствие Участника обязательным требованиями</w:t>
            </w:r>
            <w:r w:rsidR="00E61F25" w:rsidRPr="00076DAE">
              <w:rPr>
                <w:rFonts w:ascii="Times New Roman" w:hAnsi="Times New Roman"/>
              </w:rPr>
              <w:t>;</w:t>
            </w:r>
            <w:r w:rsidR="00C07A7A" w:rsidRPr="00076DAE">
              <w:rPr>
                <w:rFonts w:ascii="Times New Roman" w:hAnsi="Times New Roman"/>
              </w:rPr>
              <w:t xml:space="preserve"> документы, предоставляемые Участником.</w:t>
            </w:r>
          </w:p>
          <w:p w14:paraId="00B78C48" w14:textId="0C795178" w:rsidR="008E6073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076DAE">
              <w:rPr>
                <w:rFonts w:ascii="Times New Roman" w:hAnsi="Times New Roman"/>
                <w:b/>
              </w:rPr>
              <w:t>4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оговора;</w:t>
            </w:r>
          </w:p>
          <w:p w14:paraId="74A079F0" w14:textId="253712DB" w:rsidR="00627816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5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Pr="00076DAE">
              <w:rPr>
                <w:rFonts w:ascii="Times New Roman" w:hAnsi="Times New Roman"/>
              </w:rPr>
              <w:t xml:space="preserve"> </w:t>
            </w:r>
            <w:r w:rsidR="00627816" w:rsidRPr="00076DAE">
              <w:rPr>
                <w:rFonts w:ascii="Times New Roman" w:hAnsi="Times New Roman"/>
              </w:rPr>
              <w:t xml:space="preserve">обязательным приложением </w:t>
            </w:r>
            <w:r w:rsidRPr="00076DAE">
              <w:rPr>
                <w:rFonts w:ascii="Times New Roman" w:hAnsi="Times New Roman"/>
              </w:rPr>
              <w:t>подтверждающи</w:t>
            </w:r>
            <w:r w:rsidR="00627816" w:rsidRPr="00076DAE">
              <w:rPr>
                <w:rFonts w:ascii="Times New Roman" w:hAnsi="Times New Roman"/>
              </w:rPr>
              <w:t>х</w:t>
            </w:r>
            <w:r w:rsidRPr="00076DAE">
              <w:rPr>
                <w:rFonts w:ascii="Times New Roman" w:hAnsi="Times New Roman"/>
              </w:rPr>
              <w:t xml:space="preserve"> документ</w:t>
            </w:r>
            <w:r w:rsidR="00627816" w:rsidRPr="00076DAE">
              <w:rPr>
                <w:rFonts w:ascii="Times New Roman" w:hAnsi="Times New Roman"/>
              </w:rPr>
              <w:t>ов</w:t>
            </w:r>
            <w:r w:rsidR="00AA1657" w:rsidRPr="00076DAE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076DAE" w:rsidRDefault="008E6073" w:rsidP="006278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6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="0062781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выполненн</w:t>
            </w:r>
            <w:r w:rsidR="00627816" w:rsidRPr="00076DAE">
              <w:rPr>
                <w:rFonts w:ascii="Times New Roman" w:hAnsi="Times New Roman"/>
              </w:rPr>
              <w:t>ым</w:t>
            </w:r>
            <w:r w:rsidRPr="00076DAE">
              <w:rPr>
                <w:rFonts w:ascii="Times New Roman" w:hAnsi="Times New Roman"/>
              </w:rPr>
              <w:t xml:space="preserve"> техническ</w:t>
            </w:r>
            <w:r w:rsidR="00627816" w:rsidRPr="00076DAE">
              <w:rPr>
                <w:rFonts w:ascii="Times New Roman" w:hAnsi="Times New Roman"/>
              </w:rPr>
              <w:t>им</w:t>
            </w:r>
            <w:r w:rsidRPr="00076DAE">
              <w:rPr>
                <w:rFonts w:ascii="Times New Roman" w:hAnsi="Times New Roman"/>
              </w:rPr>
              <w:t xml:space="preserve"> задание</w:t>
            </w:r>
            <w:r w:rsidR="00627816" w:rsidRPr="00076DAE">
              <w:rPr>
                <w:rFonts w:ascii="Times New Roman" w:hAnsi="Times New Roman"/>
              </w:rPr>
              <w:t>м</w:t>
            </w:r>
            <w:r w:rsidR="00AA1657" w:rsidRPr="00076DAE">
              <w:rPr>
                <w:rFonts w:ascii="Times New Roman" w:hAnsi="Times New Roman"/>
              </w:rPr>
              <w:t>);</w:t>
            </w:r>
            <w:r w:rsidRPr="00076DAE">
              <w:rPr>
                <w:rFonts w:ascii="Times New Roman" w:hAnsi="Times New Roman"/>
              </w:rPr>
              <w:t xml:space="preserve"> </w:t>
            </w:r>
          </w:p>
          <w:p w14:paraId="60930E44" w14:textId="4CDB201E" w:rsidR="003F0D2C" w:rsidRPr="00076DAE" w:rsidRDefault="008E6073" w:rsidP="00B847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7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076DAE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076DAE">
              <w:rPr>
                <w:rFonts w:ascii="Times New Roman" w:hAnsi="Times New Roman"/>
              </w:rPr>
              <w:t>.</w:t>
            </w:r>
          </w:p>
        </w:tc>
      </w:tr>
      <w:tr w:rsidR="008E6073" w:rsidRPr="00076DAE" w14:paraId="3859A2F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EE7E62" w:rsidRPr="00076DAE" w14:paraId="77B4BD72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EE7E62" w:rsidRPr="00076DAE" w:rsidRDefault="00EE7E62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92859A4" w14:textId="77777777" w:rsidR="00EE7E62" w:rsidRPr="002B25C5" w:rsidRDefault="00EE7E62" w:rsidP="00EE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 xml:space="preserve">Стоимостной критерий (Цена предложения Участника) – </w:t>
            </w:r>
            <w:r w:rsidRPr="002B25C5">
              <w:rPr>
                <w:rFonts w:ascii="Times New Roman" w:hAnsi="Times New Roman"/>
                <w:b/>
              </w:rPr>
              <w:t xml:space="preserve">100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64DC6FAA" w14:textId="1DCDA3E8" w:rsidR="00EE7E62" w:rsidRPr="00076DAE" w:rsidRDefault="00EE7E62" w:rsidP="00EE7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076DAE" w14:paraId="38E57261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076DAE" w14:paraId="7F8B3F81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076DAE" w:rsidRDefault="008E6073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1C183676" w:rsidR="00AA1657" w:rsidRPr="00076DAE" w:rsidRDefault="00AA1657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К этапу оценки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076DAE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076DAE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076DAE" w:rsidRDefault="00CF0468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Заявки и п</w:t>
            </w:r>
            <w:r w:rsidR="00AA1657" w:rsidRPr="00076DAE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076DAE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076DAE">
              <w:rPr>
                <w:rFonts w:ascii="Times New Roman" w:hAnsi="Times New Roman"/>
              </w:rPr>
              <w:t>,</w:t>
            </w:r>
            <w:r w:rsidR="00AA1657" w:rsidRPr="00076DAE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2512D6C5" w14:textId="109BD159" w:rsidR="00CF0468" w:rsidRPr="00076DAE" w:rsidRDefault="006A11E3" w:rsidP="00AA16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076DAE">
              <w:rPr>
                <w:rFonts w:ascii="Times New Roman" w:hAnsi="Times New Roman"/>
              </w:rPr>
              <w:t>.</w:t>
            </w:r>
          </w:p>
          <w:p w14:paraId="0F948F9D" w14:textId="1BDE0431" w:rsidR="008E6073" w:rsidRPr="00076DAE" w:rsidRDefault="008E6073" w:rsidP="00052B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редложений.</w:t>
            </w:r>
          </w:p>
          <w:p w14:paraId="26EF6326" w14:textId="77777777" w:rsidR="006A11E3" w:rsidRPr="00076DAE" w:rsidRDefault="006A11E3" w:rsidP="006A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32D78763" w:rsidR="008E6073" w:rsidRPr="00076DAE" w:rsidRDefault="00052BA3" w:rsidP="00893DA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076DAE" w14:paraId="4A743B98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076DAE" w14:paraId="41838D1E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164B6480" w:rsidR="005C4B30" w:rsidRPr="00076DAE" w:rsidRDefault="00F06049" w:rsidP="00A46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Без обеспечения: р</w:t>
            </w:r>
            <w:r w:rsidR="008E6073" w:rsidRPr="00076DAE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076DAE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076DAE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076DAE">
              <w:rPr>
                <w:rFonts w:ascii="Times New Roman" w:hAnsi="Times New Roman"/>
              </w:rPr>
              <w:t>.</w:t>
            </w:r>
            <w:r w:rsidR="0071569D" w:rsidRPr="00076DAE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076DAE" w14:paraId="2721C5A5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076DAE" w14:paraId="467EF42B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076DAE">
              <w:rPr>
                <w:rFonts w:ascii="Times New Roman" w:hAnsi="Times New Roman"/>
              </w:rPr>
              <w:t>в период ее</w:t>
            </w:r>
            <w:r w:rsidRPr="00076DAE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076DAE" w14:paraId="6564B0CF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076DAE" w14:paraId="657A0DFB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076DAE" w14:paraId="3EEB9BCA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076DAE" w14:paraId="34C48088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FC4769C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0743E5" w14:textId="7DBDCC6B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3.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453E7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/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 Участника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8E6073" w:rsidRPr="00076DAE" w14:paraId="2E3BC1C7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183C129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6964757" w14:textId="5070C8C9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4.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</w:p>
        </w:tc>
      </w:tr>
      <w:tr w:rsidR="008E6073" w:rsidRPr="00076DAE" w14:paraId="507F8824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FF9DC24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</w:p>
        </w:tc>
      </w:tr>
      <w:tr w:rsidR="008E6073" w:rsidRPr="00076DAE" w14:paraId="3187593B" w14:textId="77777777" w:rsidTr="004D12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77777777" w:rsidR="008E6073" w:rsidRPr="00076DAE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076DAE" w14:paraId="7906AEE2" w14:textId="77777777" w:rsidTr="004D1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076DAE" w:rsidRDefault="008E6073" w:rsidP="00882E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77777777" w:rsidR="008E6073" w:rsidRPr="00076DAE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076DAE" w:rsidRDefault="008E6073" w:rsidP="000C7CA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076DAE" w:rsidRDefault="00BC18EC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6359FEC" w14:textId="77777777" w:rsidR="00E456FB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  <w:r w:rsidR="00306A6A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495978BB" w14:textId="77777777" w:rsidR="00637E72" w:rsidRPr="00637E72" w:rsidRDefault="00637E72" w:rsidP="00637E7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7E72">
        <w:rPr>
          <w:rFonts w:ascii="Times New Roman" w:hAnsi="Times New Roman" w:cs="Times New Roman"/>
          <w:b/>
          <w:sz w:val="20"/>
          <w:szCs w:val="20"/>
        </w:rPr>
        <w:t xml:space="preserve">Техническое задание </w:t>
      </w:r>
      <w:r w:rsidRPr="00637E72">
        <w:rPr>
          <w:rFonts w:ascii="Times New Roman" w:hAnsi="Times New Roman" w:cs="Times New Roman"/>
          <w:b/>
          <w:sz w:val="20"/>
          <w:szCs w:val="20"/>
        </w:rPr>
        <w:br/>
        <w:t>на обслуживание систем вентиляции и кондиционирования офиса и систем пожаротушения серверных комнат</w:t>
      </w:r>
    </w:p>
    <w:p w14:paraId="08797E38" w14:textId="77777777" w:rsidR="00637E72" w:rsidRPr="00637E72" w:rsidRDefault="00637E72" w:rsidP="00637E7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EBED7B" w14:textId="77777777" w:rsidR="00637E72" w:rsidRPr="00637E72" w:rsidRDefault="00637E72" w:rsidP="00637E72">
      <w:pPr>
        <w:pStyle w:val="a"/>
        <w:numPr>
          <w:ilvl w:val="0"/>
          <w:numId w:val="0"/>
        </w:numPr>
        <w:spacing w:after="120"/>
        <w:rPr>
          <w:b/>
          <w:sz w:val="20"/>
        </w:rPr>
      </w:pPr>
      <w:r w:rsidRPr="00637E72">
        <w:rPr>
          <w:b/>
          <w:sz w:val="20"/>
        </w:rPr>
        <w:t>Описание потребности в услуге:</w:t>
      </w:r>
    </w:p>
    <w:p w14:paraId="710257EE" w14:textId="77777777" w:rsidR="00637E72" w:rsidRPr="00637E72" w:rsidRDefault="00637E72" w:rsidP="00637E72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7E72">
        <w:rPr>
          <w:rFonts w:ascii="Times New Roman" w:hAnsi="Times New Roman" w:cs="Times New Roman"/>
          <w:sz w:val="20"/>
          <w:szCs w:val="20"/>
        </w:rPr>
        <w:t>Услуги предоставляются в офисных помещениях Заказчика ООО «Т1 Инновации», расположенных по адресу: г. Москва, ул. Ленинская Слобода, д. 19, БЦ «Омега Плаза».</w:t>
      </w:r>
    </w:p>
    <w:p w14:paraId="01F433E9" w14:textId="77777777" w:rsidR="00637E72" w:rsidRPr="00637E72" w:rsidRDefault="00637E72" w:rsidP="00637E72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7E72">
        <w:rPr>
          <w:rFonts w:ascii="Times New Roman" w:hAnsi="Times New Roman" w:cs="Times New Roman"/>
          <w:sz w:val="20"/>
          <w:szCs w:val="20"/>
        </w:rPr>
        <w:t xml:space="preserve">Площадь помещений: 3 920,60 </w:t>
      </w:r>
      <w:proofErr w:type="spellStart"/>
      <w:r w:rsidRPr="00637E7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37E72">
        <w:rPr>
          <w:rFonts w:ascii="Times New Roman" w:hAnsi="Times New Roman" w:cs="Times New Roman"/>
          <w:sz w:val="20"/>
          <w:szCs w:val="20"/>
        </w:rPr>
        <w:t>.</w:t>
      </w:r>
    </w:p>
    <w:p w14:paraId="10781B3C" w14:textId="363DACD2" w:rsidR="00637E72" w:rsidRPr="00497D2F" w:rsidRDefault="00637E72" w:rsidP="00637E72">
      <w:pPr>
        <w:pStyle w:val="a9"/>
        <w:ind w:left="0"/>
        <w:rPr>
          <w:rFonts w:ascii="Times New Roman" w:hAnsi="Times New Roman" w:cs="Times New Roman"/>
          <w:sz w:val="20"/>
          <w:szCs w:val="20"/>
        </w:rPr>
      </w:pPr>
      <w:r w:rsidRPr="00637E72">
        <w:rPr>
          <w:rFonts w:ascii="Times New Roman" w:hAnsi="Times New Roman" w:cs="Times New Roman"/>
          <w:sz w:val="20"/>
          <w:szCs w:val="20"/>
        </w:rPr>
        <w:t>Количество серверных комнат, оборудованных системой газового пожаротушения: 3 шт.</w:t>
      </w:r>
    </w:p>
    <w:p w14:paraId="6AB97901" w14:textId="77777777" w:rsidR="00637E72" w:rsidRPr="00637E72" w:rsidRDefault="00637E72" w:rsidP="00637E72">
      <w:pPr>
        <w:pStyle w:val="a9"/>
        <w:ind w:left="0"/>
        <w:rPr>
          <w:rFonts w:ascii="Times New Roman" w:hAnsi="Times New Roman" w:cs="Times New Roman"/>
          <w:sz w:val="20"/>
          <w:szCs w:val="20"/>
        </w:rPr>
      </w:pPr>
      <w:r w:rsidRPr="00637E72">
        <w:rPr>
          <w:rFonts w:ascii="Times New Roman" w:hAnsi="Times New Roman" w:cs="Times New Roman"/>
          <w:sz w:val="20"/>
          <w:szCs w:val="20"/>
        </w:rPr>
        <w:t>Перечень оборудования: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1819"/>
        <w:gridCol w:w="5117"/>
        <w:gridCol w:w="1286"/>
        <w:gridCol w:w="2268"/>
      </w:tblGrid>
      <w:tr w:rsidR="00637E72" w:rsidRPr="00637E72" w14:paraId="5F020A2A" w14:textId="77777777" w:rsidTr="000E1C5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12A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D29"/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  <w:bookmarkEnd w:id="0"/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4AB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05BB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C54E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работ</w:t>
            </w:r>
          </w:p>
        </w:tc>
      </w:tr>
      <w:tr w:rsidR="00637E72" w:rsidRPr="00637E72" w14:paraId="6DB9A9D5" w14:textId="77777777" w:rsidTr="000E1C5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CDC60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F370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ECD99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606A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71E77838" w14:textId="77777777" w:rsidTr="005D683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3CBB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 Кондиционирование:</w:t>
            </w:r>
          </w:p>
        </w:tc>
      </w:tr>
      <w:tr w:rsidR="00637E72" w:rsidRPr="00637E72" w14:paraId="6D59F3D3" w14:textId="77777777" w:rsidTr="000E1C52"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BF594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офисные фанкойлы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904B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Фанкойлы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напольные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General Climate GC OX-V (04,06,10,12)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67AB5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9E3B68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или в течение 2 часов в случае аварии</w:t>
            </w:r>
          </w:p>
        </w:tc>
      </w:tr>
      <w:tr w:rsidR="00637E72" w:rsidRPr="00637E72" w14:paraId="547618EE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C6D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7C9D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FWM08CC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755F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86D2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4A58D196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38D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CED9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FWM10CC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B75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27C7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5D24C067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4E9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F4A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FWM12CC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2D043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5E2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64A11353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1F22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54E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FWM16CC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53C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8751A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7CCB44CB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4FC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BCC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FWM18CC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8B5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63E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7BCA3B67" w14:textId="77777777" w:rsidTr="000E1C52"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229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ресепшн</w:t>
            </w:r>
            <w:proofErr w:type="spellEnd"/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A9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General Climate GC/GU-4C36HRN1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4394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7E3A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0B1946C5" w14:textId="77777777" w:rsidTr="000E1C52"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55D170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офисные кондиционеры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624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Toshiba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кассетного типа RAV-SM564UT-E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CDD4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12EA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6FAEA49E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AA0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28FF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Heavy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кассетного типа FDT36KXE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9B41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AD3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643A708F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28F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2622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Gree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GUD71T/A1-K / GUD71 W/A1-M 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кассетного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D759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82183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2EC3A989" w14:textId="77777777" w:rsidTr="000E1C52"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1337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серверные (3 помещения) кондиционеры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2B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Toshiba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кассетного типа RAV-SM564UT-E (серверная 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A07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8CD5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03445878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C4A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63B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Gree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GU100T/A1-K / GU100W/A1-M кассетного типа (серверная 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E834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D760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3BDD26EC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7D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A978" w14:textId="4379AA29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GREE GTH36K3HI кассетного типа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2334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56E17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0463D35A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F8E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DFEE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Heavy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канального типа FDUR308HE (серверная 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CC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3D35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3EE938FB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E6E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297F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Mitsubishi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Heavy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канального типа FDUR308HE (серверная 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D77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49A1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3E44AFE4" w14:textId="77777777" w:rsidTr="000E1C52"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3BC52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 (3021)</w:t>
            </w: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7BE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FWM12CC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ED05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9BF4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02F0F5BF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85E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0B72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Фанкойлы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канальники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DAIKIN FWM08CC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D920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69C1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20BF47DC" w14:textId="77777777" w:rsidTr="000E1C52"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51B0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BAB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Фанкойлы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напольные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General Climate GC OX-V (04,06,10,12)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A692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E955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44A88C90" w14:textId="77777777" w:rsidTr="000E1C52"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47EA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этаж (3058)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2A81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Канальная сплит-система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Gree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U-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Match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-II GU71PS/A1-K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50EF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B1E6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405C90C7" w14:textId="77777777" w:rsidTr="000E1C52"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5392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VIP зона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932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Канальная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слпит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-система 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Kitano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KC-</w:t>
            </w:r>
            <w:proofErr w:type="spellStart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Roka</w:t>
            </w:r>
            <w:proofErr w:type="spellEnd"/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IV-36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AB51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00855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133E8AD9" w14:textId="77777777" w:rsidTr="000E1C52"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2AEB59" w14:textId="77777777" w:rsidR="00637E72" w:rsidRPr="00637E72" w:rsidRDefault="00637E72" w:rsidP="005D6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392FF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AF610" w14:textId="577E3783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7E72" w:rsidRPr="00637E72" w14:paraId="6FF1CD70" w14:textId="77777777" w:rsidTr="005D683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61C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 Вентиляция:</w:t>
            </w:r>
          </w:p>
        </w:tc>
      </w:tr>
      <w:tr w:rsidR="00637E72" w:rsidRPr="00637E72" w14:paraId="29B920AE" w14:textId="77777777" w:rsidTr="000E1C52"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24F8" w14:textId="38933710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устройств притока и вытяжки воздуха, в том числе в подпотолочном пространстве, визуальный осмотр системы вентил</w:t>
            </w:r>
            <w:r w:rsidR="00666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яци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и устранение неисправностей (подшипники, изоляция и т</w:t>
            </w:r>
            <w:r w:rsidR="00666D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п.), замер скорости потока воздуха.</w:t>
            </w:r>
            <w:r w:rsidR="00183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в соответствии с п.</w:t>
            </w:r>
            <w:r w:rsidR="001836C3" w:rsidRPr="00183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1836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Технического задания.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0B7F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D2F7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ежемесячно, или в теч</w:t>
            </w:r>
            <w:bookmarkStart w:id="1" w:name="_GoBack"/>
            <w:bookmarkEnd w:id="1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ение 2 часов в случае аварии</w:t>
            </w:r>
          </w:p>
        </w:tc>
      </w:tr>
      <w:tr w:rsidR="00637E72" w:rsidRPr="00637E72" w14:paraId="38DBF4F2" w14:textId="77777777" w:rsidTr="000E1C52"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699C" w14:textId="697C8FE0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Очистка решеток и </w:t>
            </w:r>
            <w:proofErr w:type="spellStart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анемостатов</w:t>
            </w:r>
            <w:proofErr w:type="spellEnd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системы приточно-вытяжной вентиляции, мелкий ремонт с заменой запчастей стоимостью до 1000 руб.</w:t>
            </w:r>
            <w:r w:rsidR="00666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замеры основных параметров вентиляции по итогам ТО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5A92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3EC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637E72" w:rsidRPr="00637E72" w14:paraId="5A73774B" w14:textId="77777777" w:rsidTr="005D683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C3C6" w14:textId="146D162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III Система пожарной безопасности</w:t>
            </w:r>
            <w:r w:rsidR="00497D2F" w:rsidRPr="00497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97D2F" w:rsidRPr="000E1C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8E3F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трех </w:t>
            </w:r>
            <w:r w:rsidR="00497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серверных комнат)</w:t>
            </w: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637E72" w:rsidRPr="00637E72" w14:paraId="00601F29" w14:textId="77777777" w:rsidTr="000E1C52"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557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АПС (автоматическая пожарная сигнализация)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41D9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B39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согласно графику ежемесячно или ежеквартально</w:t>
            </w:r>
          </w:p>
        </w:tc>
      </w:tr>
      <w:tr w:rsidR="00637E72" w:rsidRPr="00637E72" w14:paraId="7844DD24" w14:textId="77777777" w:rsidTr="000E1C52"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085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СОУЭ система оповещения и управления эвакуацией людей при пожаре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BE09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2B9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согласно графику ежемесячно или ежеквартально</w:t>
            </w:r>
          </w:p>
        </w:tc>
      </w:tr>
      <w:tr w:rsidR="000E1C52" w:rsidRPr="00637E72" w14:paraId="13F99EF5" w14:textId="77777777" w:rsidTr="00666DE4">
        <w:trPr>
          <w:trHeight w:val="316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A038" w14:textId="5F653DC8" w:rsidR="000E1C52" w:rsidRPr="00637E72" w:rsidRDefault="000E1C52" w:rsidP="000E1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E1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E1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газового пожаротушения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6A65" w14:textId="41E3B82E" w:rsidR="000E1C52" w:rsidRPr="00637E72" w:rsidRDefault="000E1C52" w:rsidP="000E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8DAB" w14:textId="10D00476" w:rsidR="000E1C52" w:rsidRPr="00637E72" w:rsidRDefault="000E1C52" w:rsidP="000E1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согласно графику ежемесячно</w:t>
            </w:r>
          </w:p>
        </w:tc>
      </w:tr>
    </w:tbl>
    <w:p w14:paraId="548D1B8A" w14:textId="77777777" w:rsidR="00637E72" w:rsidRPr="00637E72" w:rsidRDefault="00637E72" w:rsidP="005D6834">
      <w:pPr>
        <w:pStyle w:val="a9"/>
        <w:numPr>
          <w:ilvl w:val="0"/>
          <w:numId w:val="14"/>
        </w:numPr>
        <w:tabs>
          <w:tab w:val="clear" w:pos="0"/>
          <w:tab w:val="clear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7E72">
        <w:rPr>
          <w:rFonts w:ascii="Times New Roman" w:hAnsi="Times New Roman" w:cs="Times New Roman"/>
          <w:sz w:val="20"/>
          <w:szCs w:val="20"/>
        </w:rPr>
        <w:t>Перечень плановых регламентных работ по техническому обслуживанию: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37E72" w:rsidRPr="00637E72" w14:paraId="24D003E2" w14:textId="77777777" w:rsidTr="005D683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654CD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Кондиционирование</w:t>
            </w:r>
          </w:p>
        </w:tc>
      </w:tr>
      <w:tr w:rsidR="00637E72" w:rsidRPr="00637E72" w14:paraId="1BB56096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1AC8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Визуальный осмотр кондиционера, </w:t>
            </w:r>
            <w:proofErr w:type="spellStart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фреоновой</w:t>
            </w:r>
            <w:proofErr w:type="spellEnd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трассы, системы слива конденсата, проводов электропитания и мест их соединения, состояние поверхностей теплообменников и их фильтров</w:t>
            </w:r>
          </w:p>
        </w:tc>
      </w:tr>
      <w:tr w:rsidR="00637E72" w:rsidRPr="00637E72" w14:paraId="7AA1C13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7194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Замер рабочих параметров холодильного контура;</w:t>
            </w:r>
          </w:p>
        </w:tc>
      </w:tr>
      <w:tr w:rsidR="00637E72" w:rsidRPr="00637E72" w14:paraId="67E5900F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F121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Замер рабочих параметров электрических цепей;</w:t>
            </w:r>
          </w:p>
        </w:tc>
      </w:tr>
      <w:tr w:rsidR="00637E72" w:rsidRPr="00637E72" w14:paraId="30477A7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486E2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Чистка/промывка фильтров, теплообменников и системы слива конденсата</w:t>
            </w:r>
          </w:p>
        </w:tc>
      </w:tr>
      <w:tr w:rsidR="00637E72" w:rsidRPr="00637E72" w14:paraId="3F55BA02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23CD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Дозаправка кондиционеров фреоном (до 500 гр.);</w:t>
            </w:r>
          </w:p>
        </w:tc>
      </w:tr>
      <w:tr w:rsidR="00637E72" w:rsidRPr="00637E72" w14:paraId="2EB552C3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DC2C1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Диагностика с выдачей акта технической экспертизы (при необходимости установить причину неисправности оборудования)</w:t>
            </w:r>
          </w:p>
        </w:tc>
      </w:tr>
      <w:tr w:rsidR="00637E72" w:rsidRPr="00637E72" w14:paraId="6C70BA02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C4D9" w14:textId="689ECE68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Дезинфекция специальным составом «</w:t>
            </w:r>
            <w:proofErr w:type="spellStart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Дезэфект</w:t>
            </w:r>
            <w:proofErr w:type="spellEnd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 (препятствует бактериальному заражению внутреннего блока кондиционера). В соответствии с требованиями ФГУП «Центра гигиены и эпидемиологии в городе Москве»</w:t>
            </w:r>
          </w:p>
        </w:tc>
      </w:tr>
      <w:tr w:rsidR="00637E72" w:rsidRPr="00637E72" w14:paraId="073BDA9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CBE43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Вентиляция</w:t>
            </w:r>
          </w:p>
        </w:tc>
      </w:tr>
      <w:tr w:rsidR="00637E72" w:rsidRPr="00637E72" w14:paraId="44DF57B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DD349" w14:textId="2F61634B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обхода и осмотра оборудования системы вентиляции здания, устранение видимых неисправностей.</w:t>
            </w:r>
          </w:p>
        </w:tc>
      </w:tr>
      <w:tr w:rsidR="00637E72" w:rsidRPr="00637E72" w14:paraId="6D880380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5945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крепления воздуховодов к установке, при необходимости протяжка.</w:t>
            </w:r>
          </w:p>
        </w:tc>
      </w:tr>
      <w:tr w:rsidR="00637E72" w:rsidRPr="00637E72" w14:paraId="5FFC26C2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B2D0E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внутренней поверхности установки.</w:t>
            </w:r>
          </w:p>
        </w:tc>
      </w:tr>
      <w:tr w:rsidR="00637E72" w:rsidRPr="00637E72" w14:paraId="155FF93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7D4E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 блоков глушения, при необходимости очистка и протяжка крепления.</w:t>
            </w:r>
          </w:p>
        </w:tc>
      </w:tr>
      <w:tr w:rsidR="00637E72" w:rsidRPr="00637E72" w14:paraId="54595F2A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77AA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общего технического состояния воздушных заслонок.</w:t>
            </w:r>
          </w:p>
        </w:tc>
      </w:tr>
      <w:tr w:rsidR="00637E72" w:rsidRPr="00637E72" w14:paraId="5F13B5C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4A9D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воздушных заслонок, смазка вращающихся частей.</w:t>
            </w:r>
          </w:p>
        </w:tc>
      </w:tr>
      <w:tr w:rsidR="00637E72" w:rsidRPr="00637E72" w14:paraId="102E40C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180FE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функционирования воздушных заслонок и их приводов.</w:t>
            </w:r>
          </w:p>
        </w:tc>
      </w:tr>
      <w:tr w:rsidR="00637E72" w:rsidRPr="00637E72" w14:paraId="436BF2FF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6F39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общего технического состояния вентиляторов.</w:t>
            </w:r>
          </w:p>
        </w:tc>
      </w:tr>
      <w:tr w:rsidR="00637E72" w:rsidRPr="00637E72" w14:paraId="423A37B0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6063E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 и очистка вентиляторов.</w:t>
            </w:r>
          </w:p>
        </w:tc>
      </w:tr>
      <w:tr w:rsidR="00637E72" w:rsidRPr="00637E72" w14:paraId="4EE59FD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7397F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подшипников вентиляторов, при необходимости их смазка или замена (оборудование приобретает Заказчик).</w:t>
            </w:r>
          </w:p>
        </w:tc>
      </w:tr>
      <w:tr w:rsidR="00637E72" w:rsidRPr="00637E72" w14:paraId="23897843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0F73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всех точек крепления вентиляторов, протяжка.</w:t>
            </w:r>
          </w:p>
        </w:tc>
      </w:tr>
      <w:tr w:rsidR="00637E72" w:rsidRPr="00637E72" w14:paraId="43E66C5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7766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общего технического состояния шкивов и ремней вентиляторов, при необходимости их натяжение или замена (оборудование приобретает Заказчик).  </w:t>
            </w:r>
          </w:p>
        </w:tc>
      </w:tr>
      <w:tr w:rsidR="00637E72" w:rsidRPr="00637E72" w14:paraId="4E5F58C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7297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общего технического состояния электродвигателей, при необходимости их замена (оборудование приобретает Заказчик).</w:t>
            </w:r>
          </w:p>
        </w:tc>
      </w:tr>
      <w:tr w:rsidR="00637E72" w:rsidRPr="00637E72" w14:paraId="44D9E3FF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CD4B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электродвигателей.</w:t>
            </w:r>
          </w:p>
        </w:tc>
      </w:tr>
      <w:tr w:rsidR="00637E72" w:rsidRPr="00637E72" w14:paraId="5B9ECF0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C943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температуры корпуса электродвигателя.   </w:t>
            </w:r>
          </w:p>
        </w:tc>
      </w:tr>
      <w:tr w:rsidR="00637E72" w:rsidRPr="00637E72" w14:paraId="007E7375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84F1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подшипников электродвигателей, при необходимости их смазка или замена.</w:t>
            </w:r>
          </w:p>
        </w:tc>
      </w:tr>
      <w:tr w:rsidR="00637E72" w:rsidRPr="00637E72" w14:paraId="7D4D26C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0042F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всех точек крепления электродвигателей, протяжка.</w:t>
            </w:r>
          </w:p>
        </w:tc>
      </w:tr>
      <w:tr w:rsidR="00637E72" w:rsidRPr="00637E72" w14:paraId="0E80A203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5DCB4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   ремонтных   и   периодических   регламентных работ (ТО) по обслуживанию систем вентиляции в соответствии с инструкциями по эксплуатации оборудования.</w:t>
            </w:r>
          </w:p>
        </w:tc>
      </w:tr>
      <w:tr w:rsidR="00637E72" w:rsidRPr="00637E72" w14:paraId="1AD8EFD8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3FE8A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величины проходящего тока двигателей.</w:t>
            </w:r>
          </w:p>
        </w:tc>
      </w:tr>
      <w:tr w:rsidR="00637E72" w:rsidRPr="00637E72" w14:paraId="383BF0D4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5E0C0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ревизии оборудования.</w:t>
            </w:r>
          </w:p>
        </w:tc>
      </w:tr>
      <w:tr w:rsidR="00637E72" w:rsidRPr="00637E72" w14:paraId="111C38FA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2CF01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воздушных фильтров (фильтры приобретает Заказчик). </w:t>
            </w:r>
          </w:p>
        </w:tc>
      </w:tr>
      <w:tr w:rsidR="00637E72" w:rsidRPr="00637E72" w14:paraId="79BFFE48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2799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общего технического состояния регистров тепла/холода.</w:t>
            </w:r>
          </w:p>
        </w:tc>
      </w:tr>
      <w:tr w:rsidR="00637E72" w:rsidRPr="00637E72" w14:paraId="4FD4E69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AFB3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Внешняя очистка регистров холода/тепла.</w:t>
            </w:r>
          </w:p>
        </w:tc>
      </w:tr>
      <w:tr w:rsidR="00637E72" w:rsidRPr="00637E72" w14:paraId="0EE110A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E243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за шумами, вибрациями и подсосами; положением шиберов и дроссель клапанов, утечками воздуха в воздуховодах и устранением выявленных недостатков. </w:t>
            </w:r>
          </w:p>
        </w:tc>
      </w:tr>
      <w:tr w:rsidR="00637E72" w:rsidRPr="00637E72" w14:paraId="5BE23CD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89DFF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приборов автоматики.</w:t>
            </w:r>
          </w:p>
        </w:tc>
      </w:tr>
      <w:tr w:rsidR="00637E72" w:rsidRPr="00637E72" w14:paraId="1D05BBEE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4F207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 состояния изоляции, разъемов и контактов устройств автоматики.</w:t>
            </w:r>
          </w:p>
        </w:tc>
      </w:tr>
      <w:tr w:rsidR="00637E72" w:rsidRPr="00637E72" w14:paraId="344497AB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7549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Протяжка электрических соединений в устройствах автоматики.</w:t>
            </w:r>
          </w:p>
        </w:tc>
      </w:tr>
      <w:tr w:rsidR="00637E72" w:rsidRPr="00637E72" w14:paraId="04A53E9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B562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функционирования автоматики защиты и световой индикации.</w:t>
            </w:r>
          </w:p>
        </w:tc>
      </w:tr>
      <w:tr w:rsidR="00637E72" w:rsidRPr="00637E72" w14:paraId="3A8C5FC0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FA6B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общего технического состояния электрических датчиков.</w:t>
            </w:r>
          </w:p>
        </w:tc>
      </w:tr>
      <w:tr w:rsidR="00637E72" w:rsidRPr="00637E72" w14:paraId="21DF906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2205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Осмотр, проверка нормального функционирования, устранение видимых неисправностей датчиков</w:t>
            </w:r>
          </w:p>
        </w:tc>
      </w:tr>
      <w:tr w:rsidR="00637E72" w:rsidRPr="00637E72" w14:paraId="44017A7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3C7B7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Поверка датчиков в метрологии.</w:t>
            </w:r>
          </w:p>
        </w:tc>
      </w:tr>
      <w:tr w:rsidR="00637E72" w:rsidRPr="00637E72" w14:paraId="07A3079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40FE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общего технического состояния измерительных приборов (термометров и манометров).</w:t>
            </w:r>
          </w:p>
        </w:tc>
      </w:tr>
      <w:tr w:rsidR="00637E72" w:rsidRPr="00637E72" w14:paraId="64B3591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7945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измерительных приборов в метрологии.</w:t>
            </w:r>
          </w:p>
        </w:tc>
      </w:tr>
      <w:tr w:rsidR="00637E72" w:rsidRPr="00637E72" w14:paraId="49EDEA25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DFF74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плановой замены воздушных фильтров.</w:t>
            </w:r>
          </w:p>
        </w:tc>
      </w:tr>
      <w:tr w:rsidR="00637E72" w:rsidRPr="00637E72" w14:paraId="727890A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C619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Осмотр и очистка теплообменников.</w:t>
            </w:r>
          </w:p>
        </w:tc>
      </w:tr>
      <w:tr w:rsidR="00637E72" w:rsidRPr="00637E72" w14:paraId="70BBB0AB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25CB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Проверка работы узлов защиты от замерзания калориферов, работающих на наружном воздухе.</w:t>
            </w:r>
          </w:p>
        </w:tc>
      </w:tr>
      <w:tr w:rsidR="00637E72" w:rsidRPr="00637E72" w14:paraId="16FAFFAA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5884E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секций увлажнения (оросительных камер для КД), устранение недостатков в их работе.</w:t>
            </w:r>
          </w:p>
        </w:tc>
      </w:tr>
      <w:tr w:rsidR="00637E72" w:rsidRPr="00637E72" w14:paraId="3FC03F65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EE2D1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состояния заборных вентиляционных шахт и каналов.</w:t>
            </w:r>
          </w:p>
        </w:tc>
      </w:tr>
      <w:tr w:rsidR="00637E72" w:rsidRPr="00637E72" w14:paraId="1B27DF10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CECDE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Сезонный перевод работы установок в режим «зима-лето» или обратно (настройка и контроль установка датчиков).</w:t>
            </w:r>
          </w:p>
        </w:tc>
      </w:tr>
      <w:tr w:rsidR="00637E72" w:rsidRPr="00637E72" w14:paraId="4F779D5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731" w14:textId="21CD814D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A50:A85"/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регламентных работ по техническому обслуживанию систем пожарной безопасности Регламент №1 (проводится ежемесячно)</w:t>
            </w:r>
            <w:bookmarkEnd w:id="2"/>
          </w:p>
        </w:tc>
      </w:tr>
      <w:tr w:rsidR="00637E72" w:rsidRPr="00637E72" w14:paraId="2F394B42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446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Просмотр журнала событий системы за текущий период и анализ причин сбоев в работе.</w:t>
            </w:r>
          </w:p>
        </w:tc>
      </w:tr>
      <w:tr w:rsidR="00637E72" w:rsidRPr="00637E72" w14:paraId="271FB7E0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80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Внешний осмотр и проверка элементов систем.</w:t>
            </w:r>
          </w:p>
        </w:tc>
      </w:tr>
      <w:tr w:rsidR="00637E72" w:rsidRPr="00637E72" w14:paraId="090C66B5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E0F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шкафов, корпусов центрального и периферийного оборудования.</w:t>
            </w:r>
          </w:p>
        </w:tc>
      </w:tr>
      <w:tr w:rsidR="00637E72" w:rsidRPr="00637E72" w14:paraId="40D4C47B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F4B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насосов и задвижек системы пожаротушения (при ее наличии)</w:t>
            </w:r>
          </w:p>
        </w:tc>
      </w:tr>
      <w:tr w:rsidR="00637E72" w:rsidRPr="00637E72" w14:paraId="52462E79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7EC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автоматических выключателей, переключателей, кнопок, световых и звуковых индикаторов, ЖК дисплеев, сигнальных лампочек, и т.п.</w:t>
            </w:r>
          </w:p>
        </w:tc>
      </w:tr>
      <w:tr w:rsidR="00637E72" w:rsidRPr="00637E72" w14:paraId="4865C04D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A8C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проводов и кабелей, контактных соединений на рядах зажимов, в шкафах и на панелях центральной аппаратуры.</w:t>
            </w:r>
          </w:p>
        </w:tc>
      </w:tr>
      <w:tr w:rsidR="00637E72" w:rsidRPr="00637E72" w14:paraId="47AB7C4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1F2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защитного заземления приемной аппаратуры установок.</w:t>
            </w:r>
          </w:p>
        </w:tc>
      </w:tr>
      <w:tr w:rsidR="00637E72" w:rsidRPr="00637E72" w14:paraId="2EE81918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5F8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центральной аппаратуры.</w:t>
            </w:r>
          </w:p>
        </w:tc>
      </w:tr>
      <w:tr w:rsidR="00637E72" w:rsidRPr="00637E72" w14:paraId="3739A4CD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8AEF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ведения протоколов, архивации событий. </w:t>
            </w:r>
          </w:p>
        </w:tc>
      </w:tr>
      <w:tr w:rsidR="00637E72" w:rsidRPr="00637E72" w14:paraId="38D1B285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C3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конфигурации систем (зоны, шлейфы, группы периферийного оборудования) и соответствия технической документации. </w:t>
            </w:r>
          </w:p>
        </w:tc>
      </w:tr>
      <w:tr w:rsidR="00637E72" w:rsidRPr="00637E72" w14:paraId="0BDD3B2F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5F0C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функционирования центральных станций в различных режимах: автоматическом, ручном, аварийном.</w:t>
            </w:r>
          </w:p>
        </w:tc>
      </w:tr>
      <w:tr w:rsidR="00637E72" w:rsidRPr="00637E72" w14:paraId="0BF4D2AE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C2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выдачи входных/выходных сигналов.</w:t>
            </w:r>
          </w:p>
        </w:tc>
      </w:tr>
      <w:tr w:rsidR="00637E72" w:rsidRPr="00637E72" w14:paraId="0A205EE6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124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функционирования пультов управления</w:t>
            </w:r>
          </w:p>
        </w:tc>
      </w:tr>
      <w:tr w:rsidR="00637E72" w:rsidRPr="00637E72" w14:paraId="74D8A34B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46C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модулей, передающих сигналы неисправности, тревоги.</w:t>
            </w:r>
          </w:p>
        </w:tc>
      </w:tr>
      <w:tr w:rsidR="00637E72" w:rsidRPr="00637E72" w14:paraId="55B724FA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6923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функционирования насосов и задвижек системы пожаротушения (при ее наличии)</w:t>
            </w:r>
          </w:p>
        </w:tc>
      </w:tr>
      <w:tr w:rsidR="00637E72" w:rsidRPr="00637E72" w14:paraId="53E00B3A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CA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необходимых записей в журнале учета технического обслуживания и ремонта.</w:t>
            </w:r>
          </w:p>
        </w:tc>
      </w:tr>
      <w:tr w:rsidR="00637E72" w:rsidRPr="00637E72" w14:paraId="1F60A078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9CF1" w14:textId="77777777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регламентных работ по техническому обслуживанию систем пожарной безопасности Регламент №2 (проводится ежеквартально)</w:t>
            </w:r>
          </w:p>
        </w:tc>
      </w:tr>
      <w:tr w:rsidR="00637E72" w:rsidRPr="00637E72" w14:paraId="603788A7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EA0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контактных поверхностей разъемов, штекеров.</w:t>
            </w:r>
          </w:p>
        </w:tc>
      </w:tr>
      <w:tr w:rsidR="00637E72" w:rsidRPr="00637E72" w14:paraId="1BF61FF3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54A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сальников, прокладок насосов и задвижек системы пожаротушения. Набивка или замена, при необходимости. </w:t>
            </w:r>
          </w:p>
        </w:tc>
      </w:tr>
      <w:tr w:rsidR="00637E72" w:rsidRPr="00637E72" w14:paraId="13CEF6FE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773B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Выборочная проверка работоспособности периферийного оборудования и регулировка режимов работы при необходимости.</w:t>
            </w:r>
          </w:p>
        </w:tc>
      </w:tr>
      <w:tr w:rsidR="00637E72" w:rsidRPr="00637E72" w14:paraId="674AE433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89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Удаление пыли и грязи с оборудования при необходимости.</w:t>
            </w:r>
          </w:p>
        </w:tc>
      </w:tr>
      <w:tr w:rsidR="00637E72" w:rsidRPr="00637E72" w14:paraId="7CEBAB9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55F7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источников питания.  Проверка автономного источника питания путем выключения питания от сети. Замена ячеек сухих батарей при необходимости.</w:t>
            </w:r>
          </w:p>
        </w:tc>
      </w:tr>
      <w:tr w:rsidR="00637E72" w:rsidRPr="00637E72" w14:paraId="03F6513F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796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 ремонт оборудования, при необходимости (без замены отдельных блоков и узлов оборудования)</w:t>
            </w:r>
          </w:p>
        </w:tc>
      </w:tr>
      <w:tr w:rsidR="00637E72" w:rsidRPr="00637E72" w14:paraId="230C134D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A11A" w14:textId="7024D6DF" w:rsidR="00637E72" w:rsidRPr="00637E72" w:rsidRDefault="00637E72" w:rsidP="005D6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регламентных работ по</w:t>
            </w:r>
            <w:r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техническому обслуживанию системы газового пожаротушения</w:t>
            </w:r>
            <w:r w:rsidR="000002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002B2" w:rsidRPr="00637E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(проводится ежемесячно)</w:t>
            </w:r>
          </w:p>
        </w:tc>
      </w:tr>
      <w:tr w:rsidR="00637E72" w:rsidRPr="00637E72" w14:paraId="29F48500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4EF" w14:textId="053BBDEE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Внешний осмотр составных частей системы (технологической части - трубопроводов, оросителей, запорной арматуры, баллонов с огнегасящим веществом и сжатым воздухом, манометров, распределительных устройств и т.д.; </w:t>
            </w:r>
            <w:r w:rsidR="00000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игнализационной части - приемно-контрольных приборов, шлейфа сигнализации, извещателей, оповещателей и т.д.); на отсутствие механических повреждений, грязи, прочности креплений, наличие пломб и т.п.</w:t>
            </w:r>
          </w:p>
        </w:tc>
      </w:tr>
      <w:tr w:rsidR="00637E72" w:rsidRPr="00637E72" w14:paraId="0586B675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121D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рабочего положения запорной арматуры, давления в побудительной сети и пусковых </w:t>
            </w:r>
            <w:proofErr w:type="spellStart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баллоных</w:t>
            </w:r>
            <w:proofErr w:type="spellEnd"/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</w:tr>
      <w:tr w:rsidR="00637E72" w:rsidRPr="00637E72" w14:paraId="0996A6E4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6AC4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основного и резервного источников питания и проверка автоматического переключения питания с рабочего ввода на резервный и обратно</w:t>
            </w:r>
          </w:p>
        </w:tc>
      </w:tr>
      <w:tr w:rsidR="00637E72" w:rsidRPr="00637E72" w14:paraId="097C42ED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974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работоспособности составных частей системы (технологической части, электротехнической части и сигнализационной части) </w:t>
            </w:r>
          </w:p>
        </w:tc>
      </w:tr>
      <w:tr w:rsidR="00637E72" w:rsidRPr="00637E72" w14:paraId="1182216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3444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</w:tr>
      <w:tr w:rsidR="00637E72" w:rsidRPr="00637E72" w14:paraId="2F731283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481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Метрологическая проверка КИП</w:t>
            </w:r>
          </w:p>
        </w:tc>
      </w:tr>
      <w:tr w:rsidR="00637E72" w:rsidRPr="00637E72" w14:paraId="6C75D721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09C6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сопротивления защитного и рабочего заземления</w:t>
            </w:r>
          </w:p>
        </w:tc>
      </w:tr>
      <w:tr w:rsidR="00637E72" w:rsidRPr="00637E72" w14:paraId="2A617296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3E5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сопротивления изоляции электрических цепей</w:t>
            </w:r>
          </w:p>
        </w:tc>
      </w:tr>
      <w:tr w:rsidR="00637E72" w:rsidRPr="00637E72" w14:paraId="7828362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AAD9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Пневматические испытания трубопроводов на прочность и герметичность </w:t>
            </w:r>
          </w:p>
        </w:tc>
      </w:tr>
      <w:tr w:rsidR="00637E72" w:rsidRPr="00637E72" w14:paraId="2ABFA65C" w14:textId="77777777" w:rsidTr="005D6834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3331" w14:textId="77777777" w:rsidR="00637E72" w:rsidRPr="00637E72" w:rsidRDefault="00637E72" w:rsidP="005D6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7E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Техническое освидетельствование составных частей системы, работающих под давлением (пусковые устройства, баллоны с огнетушащим составом)</w:t>
            </w:r>
          </w:p>
        </w:tc>
      </w:tr>
    </w:tbl>
    <w:p w14:paraId="155DDCCF" w14:textId="77777777" w:rsidR="00637E72" w:rsidRPr="00637E72" w:rsidRDefault="00637E72" w:rsidP="00637E72">
      <w:pPr>
        <w:pStyle w:val="a9"/>
        <w:ind w:left="720"/>
        <w:rPr>
          <w:rFonts w:ascii="Times New Roman" w:hAnsi="Times New Roman" w:cs="Times New Roman"/>
          <w:sz w:val="20"/>
          <w:szCs w:val="20"/>
        </w:rPr>
      </w:pPr>
    </w:p>
    <w:p w14:paraId="4CECAC51" w14:textId="77777777" w:rsidR="00637E72" w:rsidRPr="00CB15FE" w:rsidRDefault="00637E72" w:rsidP="00637E72">
      <w:pPr>
        <w:pStyle w:val="a"/>
        <w:spacing w:after="120"/>
        <w:rPr>
          <w:rFonts w:ascii="Arial" w:hAnsi="Arial" w:cs="Arial"/>
        </w:rPr>
      </w:pPr>
    </w:p>
    <w:p w14:paraId="042F59B5" w14:textId="77777777" w:rsidR="00637E72" w:rsidRDefault="00637E72" w:rsidP="00E456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E788EE" w14:textId="77777777" w:rsidR="00E456FB" w:rsidRPr="00E456FB" w:rsidRDefault="00E456FB" w:rsidP="00E45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A46AB81" w14:textId="73C851AA" w:rsidR="005A188E" w:rsidRPr="00076DAE" w:rsidRDefault="005A188E" w:rsidP="005A188E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14:paraId="5B0C19CD" w14:textId="0AA9C129" w:rsidR="005A188E" w:rsidRPr="00076DAE" w:rsidRDefault="005A188E" w:rsidP="005A188E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076DAE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076DAE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7938"/>
      </w:tblGrid>
      <w:tr w:rsidR="00453C5A" w:rsidRPr="00076DAE" w14:paraId="4F8BF59C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076DAE" w:rsidRDefault="00453C5A" w:rsidP="0079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076DAE" w:rsidRDefault="00453C5A" w:rsidP="0079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076DAE" w:rsidRDefault="00453C5A" w:rsidP="0079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076DAE" w14:paraId="649A8D53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Указать название ЭТП и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номер закупочной процедуры на ЭТП</w:t>
            </w:r>
          </w:p>
        </w:tc>
      </w:tr>
      <w:tr w:rsidR="00453C5A" w:rsidRPr="00076DAE" w14:paraId="40976F3A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076DAE" w14:paraId="7D6BD778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076DAE" w14:paraId="00839E25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076DAE" w14:paraId="4325DAD1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076DAE" w:rsidRDefault="005E7FE8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076DAE" w:rsidRDefault="005E7FE8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076DAE" w14:paraId="3A73F485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076DAE" w:rsidRDefault="005E7FE8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076DAE" w:rsidRDefault="005E7FE8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076DAE" w14:paraId="07C4DEE7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076DAE" w:rsidRDefault="005E7FE8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076DAE" w:rsidRDefault="005E7FE8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076DAE" w14:paraId="16215344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076DAE" w:rsidRDefault="003E343D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076DA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076DAE" w:rsidRDefault="005E7FE8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076DAE" w14:paraId="474B59D7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076DAE" w:rsidRDefault="005E7FE8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076DAE" w:rsidRDefault="005E7FE8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076DAE" w14:paraId="10A15193" w14:textId="77777777" w:rsidTr="007915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076DAE" w:rsidRDefault="00F840B1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076DAE" w:rsidRDefault="00F840B1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076DAE" w14:paraId="20E59F68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076DAE" w:rsidRDefault="00453C5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076DAE" w:rsidRDefault="009C4572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076DAE" w:rsidRDefault="009C4572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076DAE" w14:paraId="470A845D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076DAE" w:rsidRDefault="009C4572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076DAE" w14:paraId="203CE058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076DAE" w:rsidRDefault="009C4572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076DAE" w14:paraId="381DD669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076DAE" w:rsidRDefault="009C4572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076DAE" w14:paraId="4E50A2F9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076DAE" w14:paraId="423B811B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076DAE" w14:paraId="2C5593A3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076DAE" w14:paraId="023D7118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076DAE" w:rsidRDefault="00625245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076DAE" w:rsidRDefault="00625245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076DAE" w14:paraId="312C26CB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076DAE" w:rsidRDefault="0062447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076DAE" w:rsidRDefault="0062447A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076DAE" w14:paraId="2401FF80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076DAE" w:rsidRDefault="0062447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076DAE" w:rsidRDefault="0062447A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076DAE" w14:paraId="0CFCA679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076DAE" w:rsidRDefault="0062447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076DAE" w:rsidRDefault="0062447A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076DAE" w14:paraId="692AE225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076DAE" w:rsidRDefault="0062447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076DAE" w:rsidRDefault="0062447A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076DAE" w14:paraId="392A7646" w14:textId="77777777" w:rsidTr="0079150B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076DAE" w:rsidRDefault="00730B6B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076DAE" w:rsidRDefault="0062447A" w:rsidP="00791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076DAE" w:rsidRDefault="0062447A" w:rsidP="007915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076DAE" w:rsidRDefault="00453C5A" w:rsidP="0079150B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076DAE" w:rsidRDefault="00AE0A7E" w:rsidP="00730B6B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076DAE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076DAE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076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076DAE" w:rsidRDefault="00AE0A7E" w:rsidP="00730B6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*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076DAE" w:rsidRDefault="00AE0A7E" w:rsidP="00AE0A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076DAE" w:rsidRDefault="00AE0A7E" w:rsidP="00730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Pr="00076DAE" w:rsidRDefault="003D0601" w:rsidP="003D0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0265DBF2" w14:textId="2BB9BD78" w:rsidR="003D0601" w:rsidRPr="00076DAE" w:rsidRDefault="003D0601" w:rsidP="003D06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076DAE" w:rsidRDefault="003D0601" w:rsidP="003D0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099B902B" w:rsidR="00AE0A7E" w:rsidRPr="00076DAE" w:rsidRDefault="003D0601" w:rsidP="00370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1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076DAE" w:rsidRDefault="00AE0A7E" w:rsidP="00C2171C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076DAE">
        <w:rPr>
          <w:rFonts w:ascii="Times New Roman" w:hAnsi="Times New Roman" w:cs="Times New Roman"/>
          <w:sz w:val="20"/>
          <w:szCs w:val="20"/>
        </w:rPr>
        <w:t>З</w:t>
      </w:r>
      <w:r w:rsidRPr="00076DAE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076DAE">
        <w:rPr>
          <w:rFonts w:ascii="Times New Roman" w:hAnsi="Times New Roman" w:cs="Times New Roman"/>
          <w:sz w:val="20"/>
          <w:szCs w:val="20"/>
        </w:rPr>
        <w:t xml:space="preserve"> (п. 3)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03C6F71A" w14:textId="43DBEFC8" w:rsidR="004653B0" w:rsidRPr="00076DAE" w:rsidRDefault="00AE0A7E" w:rsidP="004653B0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076DAE" w:rsidRDefault="00AE0A7E" w:rsidP="00F729AA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076DAE" w14:paraId="662FC1C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076DAE" w14:paraId="14A0D67B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8067E7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DE951D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780523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60F2387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205DB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725361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076D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2066CD38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076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5122D05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97805366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4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076DAE" w:rsidRDefault="007225C2" w:rsidP="00B36B10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A94055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3F7E642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076DAE" w:rsidRDefault="007225C2" w:rsidP="00B36B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32" w:rsidRPr="00076DAE" w14:paraId="3801566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076DAE" w:rsidRDefault="00BE523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076DAE" w:rsidRDefault="003F7DAC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согласии на совершение крупной сделки (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предоставляется, 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>, если не является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столбце «Предоставлено (да/нет)»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076DAE" w:rsidRDefault="00BE523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53AAE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076DAE" w:rsidRDefault="007225C2" w:rsidP="00B36B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076DAE" w:rsidRDefault="007225C2" w:rsidP="00B3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076DAE" w:rsidRDefault="007225C2" w:rsidP="00B3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B7F6" w14:textId="4557DFBA" w:rsidR="001F3CA7" w:rsidRPr="00076DAE" w:rsidRDefault="001F3CA7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076DAE">
        <w:rPr>
          <w:rFonts w:ascii="Times New Roman" w:hAnsi="Times New Roman" w:cs="Times New Roman"/>
          <w:sz w:val="20"/>
          <w:szCs w:val="20"/>
        </w:rPr>
        <w:t>опии документов</w:t>
      </w:r>
      <w:r w:rsidRPr="00076DAE">
        <w:rPr>
          <w:rFonts w:ascii="Times New Roman" w:hAnsi="Times New Roman" w:cs="Times New Roman"/>
          <w:sz w:val="20"/>
          <w:szCs w:val="20"/>
        </w:rPr>
        <w:t>,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076DAE">
        <w:rPr>
          <w:rFonts w:ascii="Times New Roman" w:hAnsi="Times New Roman" w:cs="Times New Roman"/>
          <w:sz w:val="20"/>
          <w:szCs w:val="20"/>
        </w:rPr>
        <w:t>е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076DAE" w:rsidRDefault="00AE0A7E" w:rsidP="001F3CA7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076DAE" w:rsidRDefault="00AE0A7E" w:rsidP="00AE0A7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076DAE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076DAE" w:rsidRDefault="00AE0A7E" w:rsidP="00AE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076DAE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076DAE" w14:paraId="7BEC81E9" w14:textId="77777777" w:rsidTr="00BD75A0">
        <w:tc>
          <w:tcPr>
            <w:tcW w:w="3934" w:type="dxa"/>
          </w:tcPr>
          <w:p w14:paraId="54259588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076DAE" w:rsidRDefault="00AE0A7E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076DAE" w:rsidRDefault="00AE0A7E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C04F4" w14:textId="77777777" w:rsidR="00C127D6" w:rsidRDefault="00C127D6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6C52CE8F" w14:textId="77777777" w:rsidR="00C127D6" w:rsidRDefault="00C127D6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6F8A5162" w14:textId="77777777" w:rsidR="00C127D6" w:rsidRDefault="00C127D6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302AC18E" w14:textId="77777777" w:rsidR="00C127D6" w:rsidRDefault="00C127D6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63BD83B7" w14:textId="77777777" w:rsidR="00C127D6" w:rsidRDefault="00C127D6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6ADD963C" w14:textId="77777777" w:rsidR="00C127D6" w:rsidRDefault="00C127D6" w:rsidP="00C0311D">
      <w:pPr>
        <w:rPr>
          <w:rFonts w:ascii="Times New Roman" w:hAnsi="Times New Roman" w:cs="Times New Roman"/>
          <w:b/>
          <w:sz w:val="20"/>
          <w:szCs w:val="20"/>
        </w:rPr>
      </w:pPr>
    </w:p>
    <w:p w14:paraId="0E870EA9" w14:textId="7872E58F" w:rsidR="00C0311D" w:rsidRPr="00076DAE" w:rsidRDefault="00C0311D" w:rsidP="00C0311D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2DD1F6B5" w14:textId="0FABA378" w:rsidR="00C0311D" w:rsidRPr="00076DAE" w:rsidRDefault="00C0311D" w:rsidP="00C0311D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DF147D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6AF259D7" w14:textId="77777777" w:rsidR="00C0311D" w:rsidRPr="00076DAE" w:rsidRDefault="00C0311D" w:rsidP="00C0311D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076DAE" w:rsidRDefault="00BC18EC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076DAE" w:rsidRDefault="00BF124A" w:rsidP="00BF124A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5B5EDA8D" w:rsidR="00BF124A" w:rsidRPr="00076DAE" w:rsidRDefault="00BF124A" w:rsidP="007742C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076DAE">
        <w:rPr>
          <w:rFonts w:ascii="Times New Roman" w:hAnsi="Times New Roman" w:cs="Times New Roman"/>
          <w:b/>
          <w:sz w:val="20"/>
          <w:szCs w:val="20"/>
        </w:rPr>
        <w:t>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076DAE" w:rsidRDefault="00AE0A7E" w:rsidP="00AE0A7E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EF07C1C" w14:textId="77777777" w:rsidR="00C240D2" w:rsidRPr="00076DAE" w:rsidRDefault="00C240D2" w:rsidP="00C240D2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076DAE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076DAE" w:rsidRDefault="00C240D2" w:rsidP="00C240D2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0648AD1B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076DAE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1B411610" w14:textId="77777777" w:rsidTr="00BD75A0">
        <w:tc>
          <w:tcPr>
            <w:tcW w:w="3972" w:type="dxa"/>
          </w:tcPr>
          <w:p w14:paraId="4A320F7E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076DAE" w:rsidRDefault="00C240D2" w:rsidP="00B60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076DAE" w:rsidRDefault="00BC18EC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076DAE" w:rsidRDefault="00C240D2" w:rsidP="00B60140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0876EE06" w:rsidR="00B60140" w:rsidRPr="00076DAE" w:rsidRDefault="00C240D2" w:rsidP="00B60140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66E187E5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076DAE" w:rsidRDefault="00C240D2" w:rsidP="00B60140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051A456" w14:textId="77777777" w:rsidR="00C240D2" w:rsidRPr="00076DAE" w:rsidRDefault="00C240D2" w:rsidP="00B6014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499"/>
        <w:gridCol w:w="1418"/>
        <w:gridCol w:w="2551"/>
      </w:tblGrid>
      <w:tr w:rsidR="00C240D2" w:rsidRPr="00076DAE" w14:paraId="73D550D5" w14:textId="77777777" w:rsidTr="00497632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462CBF9" w14:textId="1C0ED808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076DAE" w:rsidRDefault="00C240D2" w:rsidP="009803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98036A" w:rsidRPr="00076DAE" w14:paraId="1CF40DAB" w14:textId="77777777" w:rsidTr="00497632">
        <w:tc>
          <w:tcPr>
            <w:tcW w:w="733" w:type="dxa"/>
            <w:shd w:val="clear" w:color="auto" w:fill="auto"/>
            <w:vAlign w:val="center"/>
          </w:tcPr>
          <w:p w14:paraId="598AF7E9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557B4A" w14:textId="2CDB9D9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A0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0E961B9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2022 год.</w:t>
            </w:r>
          </w:p>
        </w:tc>
      </w:tr>
      <w:tr w:rsidR="0098036A" w:rsidRPr="00076DAE" w14:paraId="6C2A4CBA" w14:textId="77777777" w:rsidTr="00497632">
        <w:tc>
          <w:tcPr>
            <w:tcW w:w="733" w:type="dxa"/>
            <w:shd w:val="clear" w:color="auto" w:fill="auto"/>
            <w:vAlign w:val="center"/>
          </w:tcPr>
          <w:p w14:paraId="59BD2A44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0B680A" w14:textId="3A290BD0" w:rsidR="0098036A" w:rsidRPr="00076DAE" w:rsidRDefault="0098036A" w:rsidP="0098036A">
            <w:pPr>
              <w:spacing w:after="0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оказания услуг по техническому обслуживанию </w:t>
            </w:r>
            <w:r w:rsidR="00E910C7">
              <w:rPr>
                <w:rFonts w:ascii="Times New Roman" w:hAnsi="Times New Roman" w:cs="Times New Roman"/>
                <w:sz w:val="20"/>
                <w:szCs w:val="20"/>
              </w:rPr>
              <w:t>климатического оборудования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с 01.01.2022 года до даты подачи заявки на участие.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661EE6F1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факт оказания услуг</w:t>
            </w:r>
            <w:r w:rsidR="00E91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0C7" w:rsidRPr="00CF7A72">
              <w:rPr>
                <w:rFonts w:ascii="Times New Roman" w:hAnsi="Times New Roman" w:cs="Times New Roman"/>
                <w:sz w:val="20"/>
                <w:szCs w:val="20"/>
              </w:rPr>
              <w:t>в течение не менее 6 (шести) месяцев подряд</w:t>
            </w:r>
          </w:p>
        </w:tc>
      </w:tr>
      <w:tr w:rsidR="0098036A" w:rsidRPr="00076DAE" w14:paraId="4F28C737" w14:textId="77777777" w:rsidTr="00497632">
        <w:tc>
          <w:tcPr>
            <w:tcW w:w="733" w:type="dxa"/>
            <w:shd w:val="clear" w:color="auto" w:fill="auto"/>
            <w:vAlign w:val="center"/>
          </w:tcPr>
          <w:p w14:paraId="2DCE79AD" w14:textId="77777777" w:rsidR="0098036A" w:rsidRPr="00650F25" w:rsidRDefault="0098036A" w:rsidP="00980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2781AE" w14:textId="77777777" w:rsidR="0098036A" w:rsidRPr="00CF7A72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6EA5E1D6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3444" w14:textId="7777777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B5F32F7" w:rsidR="0098036A" w:rsidRPr="00076DAE" w:rsidRDefault="0098036A" w:rsidP="009803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  <w:tr w:rsidR="00650F25" w:rsidRPr="00076DAE" w14:paraId="0DC2DCD8" w14:textId="77777777" w:rsidTr="00497632">
        <w:tc>
          <w:tcPr>
            <w:tcW w:w="733" w:type="dxa"/>
            <w:shd w:val="clear" w:color="auto" w:fill="auto"/>
            <w:vAlign w:val="center"/>
          </w:tcPr>
          <w:p w14:paraId="6A6F794C" w14:textId="77777777" w:rsidR="00650F25" w:rsidRPr="00650F25" w:rsidRDefault="00650F25" w:rsidP="00650F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18D3D2A" w14:textId="31142944" w:rsidR="00650F25" w:rsidRPr="00076DAE" w:rsidRDefault="0086042E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 свое ознакомление и согласие с условиями технического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044F5" w14:textId="77777777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123689" w14:textId="3C9744D3" w:rsidR="00650F25" w:rsidRPr="00076DAE" w:rsidRDefault="00650F25" w:rsidP="00650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86B35C" w14:textId="77777777" w:rsidR="00C240D2" w:rsidRPr="00076DAE" w:rsidRDefault="00C240D2" w:rsidP="00C240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076DAE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076DAE" w:rsidRDefault="00C240D2" w:rsidP="00C24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4D0C8133" w14:textId="77777777" w:rsidTr="00BD75A0">
        <w:tc>
          <w:tcPr>
            <w:tcW w:w="3934" w:type="dxa"/>
          </w:tcPr>
          <w:p w14:paraId="7ECD2D14" w14:textId="77777777" w:rsidR="00C240D2" w:rsidRPr="00076DAE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076DAE" w:rsidRDefault="00C240D2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076DAE" w:rsidRDefault="00C240D2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076DAE" w:rsidRDefault="00BC18EC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076DAE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076DAE" w:rsidRDefault="003E50A3" w:rsidP="003E50A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28C1A091" w14:textId="77777777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68BE40EE" w14:textId="0419DF92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076DAE" w:rsidRDefault="003E50A3" w:rsidP="003E50A3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23BF5AD3" w14:textId="4EA2485B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редложение Участника действует до «_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076DAE" w:rsidRDefault="003E50A3" w:rsidP="003E50A3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076DAE" w:rsidRDefault="003E50A3" w:rsidP="003E50A3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1A93FF0C" w14:textId="05964FDB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Все цены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076DAE" w:rsidRDefault="003E50A3" w:rsidP="003E50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076DAE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076DAE" w:rsidRDefault="003E50A3" w:rsidP="003E50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076DAE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076DAE" w14:paraId="768CAA13" w14:textId="77777777" w:rsidTr="00BD75A0">
        <w:tc>
          <w:tcPr>
            <w:tcW w:w="3972" w:type="dxa"/>
          </w:tcPr>
          <w:p w14:paraId="7549AA1A" w14:textId="77777777" w:rsidR="003E50A3" w:rsidRPr="00076DAE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076DAE" w:rsidRDefault="003E50A3" w:rsidP="00BD7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076DAE" w:rsidRDefault="003E50A3" w:rsidP="00BD7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076DAE" w:rsidRDefault="00BC18EC" w:rsidP="004034A2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076DAE" w:rsidRDefault="004034A2" w:rsidP="00653A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7BA5CCEE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076DAE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FAEB9F0" w14:textId="1DB6544E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076DAE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076DAE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076DAE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2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3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076DAE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6CD0422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076DAE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076DAE" w:rsidRDefault="004034A2" w:rsidP="00653A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076DAE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076DAE" w:rsidRDefault="004034A2" w:rsidP="00653A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076DAE" w:rsidRDefault="004034A2" w:rsidP="00653A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076DAE" w:rsidRDefault="004034A2" w:rsidP="00653A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076DAE" w:rsidRDefault="004034A2" w:rsidP="00653A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076DAE" w:rsidSect="00A46242"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0729" w14:textId="77777777" w:rsidR="008908FA" w:rsidRDefault="008908FA">
      <w:pPr>
        <w:spacing w:after="0" w:line="240" w:lineRule="auto"/>
      </w:pPr>
      <w:r>
        <w:separator/>
      </w:r>
    </w:p>
  </w:endnote>
  <w:endnote w:type="continuationSeparator" w:id="0">
    <w:p w14:paraId="56C94F1B" w14:textId="77777777" w:rsidR="008908FA" w:rsidRDefault="0089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3D3EB7" w:rsidRPr="00076DAE" w:rsidRDefault="003D3EB7" w:rsidP="00C240D2">
    <w:pPr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076D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76D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76D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076DAE">
          <w:rPr>
            <w:rFonts w:ascii="Times New Roman" w:hAnsi="Times New Roman" w:cs="Times New Roman"/>
            <w:sz w:val="16"/>
            <w:szCs w:val="16"/>
          </w:rPr>
          <w:t>2</w:t>
        </w:r>
        <w:r w:rsidRPr="00076DAE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Pr="00076DAE">
      <w:rPr>
        <w:rFonts w:ascii="Times New Roman" w:hAnsi="Times New Roman" w:cs="Times New Roman"/>
        <w:sz w:val="16"/>
        <w:szCs w:val="16"/>
      </w:rPr>
      <w:t xml:space="preserve"> </w:t>
    </w:r>
  </w:p>
  <w:p w14:paraId="6EF5EEEF" w14:textId="77777777" w:rsidR="003D3EB7" w:rsidRDefault="003D3EB7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E2BF" w14:textId="77777777" w:rsidR="008908FA" w:rsidRDefault="008908FA">
      <w:pPr>
        <w:spacing w:after="0" w:line="240" w:lineRule="auto"/>
      </w:pPr>
      <w:r>
        <w:separator/>
      </w:r>
    </w:p>
  </w:footnote>
  <w:footnote w:type="continuationSeparator" w:id="0">
    <w:p w14:paraId="564729E3" w14:textId="77777777" w:rsidR="008908FA" w:rsidRDefault="0089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3D3EB7" w:rsidRDefault="003D3EB7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3D3EB7" w:rsidRDefault="003D3EB7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2C6"/>
    <w:multiLevelType w:val="hybridMultilevel"/>
    <w:tmpl w:val="ECF0674E"/>
    <w:lvl w:ilvl="0" w:tplc="0ACCB3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AB1"/>
    <w:multiLevelType w:val="hybridMultilevel"/>
    <w:tmpl w:val="A5509086"/>
    <w:lvl w:ilvl="0" w:tplc="F988A0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EE303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3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3410D"/>
    <w:multiLevelType w:val="hybridMultilevel"/>
    <w:tmpl w:val="67B4D456"/>
    <w:lvl w:ilvl="0" w:tplc="E6A867E6">
      <w:start w:val="1"/>
      <w:numFmt w:val="bullet"/>
      <w:suff w:val="space"/>
      <w:lvlText w:val="•"/>
      <w:lvlJc w:val="left"/>
      <w:pPr>
        <w:ind w:left="7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F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D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4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0D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83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A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4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72353"/>
    <w:multiLevelType w:val="hybridMultilevel"/>
    <w:tmpl w:val="F6A0FC3E"/>
    <w:lvl w:ilvl="0" w:tplc="77B28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4705A"/>
    <w:multiLevelType w:val="hybridMultilevel"/>
    <w:tmpl w:val="9F96BACA"/>
    <w:lvl w:ilvl="0" w:tplc="AECC580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233F9"/>
    <w:multiLevelType w:val="hybridMultilevel"/>
    <w:tmpl w:val="63BA337C"/>
    <w:lvl w:ilvl="0" w:tplc="DB3E9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84664"/>
    <w:multiLevelType w:val="hybridMultilevel"/>
    <w:tmpl w:val="BBE256DC"/>
    <w:lvl w:ilvl="0" w:tplc="011A8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916BB"/>
    <w:multiLevelType w:val="hybridMultilevel"/>
    <w:tmpl w:val="F3BE4044"/>
    <w:lvl w:ilvl="0" w:tplc="0CE2B08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99B"/>
    <w:multiLevelType w:val="hybridMultilevel"/>
    <w:tmpl w:val="15D02B50"/>
    <w:lvl w:ilvl="0" w:tplc="C70ED8E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02B2"/>
    <w:rsid w:val="000212B8"/>
    <w:rsid w:val="000247A7"/>
    <w:rsid w:val="00034A3C"/>
    <w:rsid w:val="0003538C"/>
    <w:rsid w:val="000451B9"/>
    <w:rsid w:val="00052BA3"/>
    <w:rsid w:val="00076DAE"/>
    <w:rsid w:val="00083FE5"/>
    <w:rsid w:val="00087A51"/>
    <w:rsid w:val="000C7CA4"/>
    <w:rsid w:val="000E1C52"/>
    <w:rsid w:val="000E4F82"/>
    <w:rsid w:val="000E590D"/>
    <w:rsid w:val="000F1EFF"/>
    <w:rsid w:val="00112D17"/>
    <w:rsid w:val="001453E7"/>
    <w:rsid w:val="00147295"/>
    <w:rsid w:val="0017149D"/>
    <w:rsid w:val="00180E54"/>
    <w:rsid w:val="001836C3"/>
    <w:rsid w:val="001940AA"/>
    <w:rsid w:val="001B65D1"/>
    <w:rsid w:val="001C715F"/>
    <w:rsid w:val="001D0638"/>
    <w:rsid w:val="001D7413"/>
    <w:rsid w:val="001E3719"/>
    <w:rsid w:val="001F08FB"/>
    <w:rsid w:val="001F3CA7"/>
    <w:rsid w:val="001F66A2"/>
    <w:rsid w:val="00205678"/>
    <w:rsid w:val="00207816"/>
    <w:rsid w:val="00212C77"/>
    <w:rsid w:val="00217A8D"/>
    <w:rsid w:val="00222307"/>
    <w:rsid w:val="00223FFB"/>
    <w:rsid w:val="002267EE"/>
    <w:rsid w:val="00231B45"/>
    <w:rsid w:val="00231EF5"/>
    <w:rsid w:val="002349DF"/>
    <w:rsid w:val="002366E3"/>
    <w:rsid w:val="00262D9A"/>
    <w:rsid w:val="00277B71"/>
    <w:rsid w:val="002A5840"/>
    <w:rsid w:val="002C43F5"/>
    <w:rsid w:val="002F22BD"/>
    <w:rsid w:val="00306A6A"/>
    <w:rsid w:val="003079D8"/>
    <w:rsid w:val="00313085"/>
    <w:rsid w:val="00334E74"/>
    <w:rsid w:val="00341ADF"/>
    <w:rsid w:val="00352359"/>
    <w:rsid w:val="00370C00"/>
    <w:rsid w:val="00374AD1"/>
    <w:rsid w:val="003804C1"/>
    <w:rsid w:val="003902FD"/>
    <w:rsid w:val="00395F0B"/>
    <w:rsid w:val="003D0601"/>
    <w:rsid w:val="003D1456"/>
    <w:rsid w:val="003D3EB7"/>
    <w:rsid w:val="003E343D"/>
    <w:rsid w:val="003E50A3"/>
    <w:rsid w:val="003F0D2C"/>
    <w:rsid w:val="003F5AA2"/>
    <w:rsid w:val="003F7DAC"/>
    <w:rsid w:val="004034A2"/>
    <w:rsid w:val="0040626A"/>
    <w:rsid w:val="00437D7C"/>
    <w:rsid w:val="00453C5A"/>
    <w:rsid w:val="004653B0"/>
    <w:rsid w:val="00496685"/>
    <w:rsid w:val="00496BFC"/>
    <w:rsid w:val="00497632"/>
    <w:rsid w:val="00497D2F"/>
    <w:rsid w:val="004D1258"/>
    <w:rsid w:val="004D142F"/>
    <w:rsid w:val="004E11BC"/>
    <w:rsid w:val="004E56A9"/>
    <w:rsid w:val="004F207C"/>
    <w:rsid w:val="0050706B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D6834"/>
    <w:rsid w:val="005E2D09"/>
    <w:rsid w:val="005E7FE8"/>
    <w:rsid w:val="00600B52"/>
    <w:rsid w:val="00611DC8"/>
    <w:rsid w:val="0062447A"/>
    <w:rsid w:val="00625245"/>
    <w:rsid w:val="00627816"/>
    <w:rsid w:val="00633A53"/>
    <w:rsid w:val="00633F03"/>
    <w:rsid w:val="006368D8"/>
    <w:rsid w:val="00637E72"/>
    <w:rsid w:val="006447F6"/>
    <w:rsid w:val="00650F25"/>
    <w:rsid w:val="00653627"/>
    <w:rsid w:val="00653A5F"/>
    <w:rsid w:val="0065710E"/>
    <w:rsid w:val="00666DE4"/>
    <w:rsid w:val="00667056"/>
    <w:rsid w:val="006A11E3"/>
    <w:rsid w:val="006B1903"/>
    <w:rsid w:val="006B6413"/>
    <w:rsid w:val="006D1677"/>
    <w:rsid w:val="0071569D"/>
    <w:rsid w:val="00721036"/>
    <w:rsid w:val="007225C2"/>
    <w:rsid w:val="00730B6B"/>
    <w:rsid w:val="007613C2"/>
    <w:rsid w:val="007742C9"/>
    <w:rsid w:val="007814BA"/>
    <w:rsid w:val="00781FF7"/>
    <w:rsid w:val="0079150B"/>
    <w:rsid w:val="007A6299"/>
    <w:rsid w:val="007D4517"/>
    <w:rsid w:val="007E29F3"/>
    <w:rsid w:val="0080688A"/>
    <w:rsid w:val="00807E44"/>
    <w:rsid w:val="00817EC0"/>
    <w:rsid w:val="0086042E"/>
    <w:rsid w:val="00873BC7"/>
    <w:rsid w:val="00882E97"/>
    <w:rsid w:val="008908FA"/>
    <w:rsid w:val="00893DA9"/>
    <w:rsid w:val="008B598B"/>
    <w:rsid w:val="008E3F61"/>
    <w:rsid w:val="008E6073"/>
    <w:rsid w:val="00927E7F"/>
    <w:rsid w:val="00946717"/>
    <w:rsid w:val="00947BFC"/>
    <w:rsid w:val="00947C29"/>
    <w:rsid w:val="009523A4"/>
    <w:rsid w:val="00962B28"/>
    <w:rsid w:val="0098036A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153F"/>
    <w:rsid w:val="00A2571D"/>
    <w:rsid w:val="00A2710A"/>
    <w:rsid w:val="00A2782D"/>
    <w:rsid w:val="00A46242"/>
    <w:rsid w:val="00A51EB5"/>
    <w:rsid w:val="00A60C13"/>
    <w:rsid w:val="00A65A41"/>
    <w:rsid w:val="00A66A9D"/>
    <w:rsid w:val="00A82571"/>
    <w:rsid w:val="00A8737A"/>
    <w:rsid w:val="00AA1657"/>
    <w:rsid w:val="00AA67F5"/>
    <w:rsid w:val="00AC028E"/>
    <w:rsid w:val="00AE0A7E"/>
    <w:rsid w:val="00AE40C2"/>
    <w:rsid w:val="00AF0239"/>
    <w:rsid w:val="00B3100B"/>
    <w:rsid w:val="00B36B10"/>
    <w:rsid w:val="00B5032E"/>
    <w:rsid w:val="00B53181"/>
    <w:rsid w:val="00B54117"/>
    <w:rsid w:val="00B60140"/>
    <w:rsid w:val="00B80993"/>
    <w:rsid w:val="00B81FB8"/>
    <w:rsid w:val="00B84767"/>
    <w:rsid w:val="00B90B01"/>
    <w:rsid w:val="00BC18EC"/>
    <w:rsid w:val="00BC2135"/>
    <w:rsid w:val="00BC68AB"/>
    <w:rsid w:val="00BD75A0"/>
    <w:rsid w:val="00BE269B"/>
    <w:rsid w:val="00BE5118"/>
    <w:rsid w:val="00BE5232"/>
    <w:rsid w:val="00BF124A"/>
    <w:rsid w:val="00C006DC"/>
    <w:rsid w:val="00C0311D"/>
    <w:rsid w:val="00C07A7A"/>
    <w:rsid w:val="00C127D6"/>
    <w:rsid w:val="00C2171C"/>
    <w:rsid w:val="00C23287"/>
    <w:rsid w:val="00C240D2"/>
    <w:rsid w:val="00C3697D"/>
    <w:rsid w:val="00C45D19"/>
    <w:rsid w:val="00C70FB1"/>
    <w:rsid w:val="00C91C83"/>
    <w:rsid w:val="00C9584A"/>
    <w:rsid w:val="00C95B0C"/>
    <w:rsid w:val="00CB542A"/>
    <w:rsid w:val="00CB6E99"/>
    <w:rsid w:val="00CC5FFA"/>
    <w:rsid w:val="00CD0146"/>
    <w:rsid w:val="00CF0468"/>
    <w:rsid w:val="00CF613F"/>
    <w:rsid w:val="00D03E21"/>
    <w:rsid w:val="00D04491"/>
    <w:rsid w:val="00D25D87"/>
    <w:rsid w:val="00D30434"/>
    <w:rsid w:val="00D3403B"/>
    <w:rsid w:val="00D46A7A"/>
    <w:rsid w:val="00D53870"/>
    <w:rsid w:val="00D53B3D"/>
    <w:rsid w:val="00D7409F"/>
    <w:rsid w:val="00D861BB"/>
    <w:rsid w:val="00D865BE"/>
    <w:rsid w:val="00D94ED2"/>
    <w:rsid w:val="00DA4BDE"/>
    <w:rsid w:val="00DA53F5"/>
    <w:rsid w:val="00DE1FA9"/>
    <w:rsid w:val="00DF147D"/>
    <w:rsid w:val="00E37204"/>
    <w:rsid w:val="00E456FB"/>
    <w:rsid w:val="00E61F25"/>
    <w:rsid w:val="00E6743A"/>
    <w:rsid w:val="00E6748B"/>
    <w:rsid w:val="00E8365C"/>
    <w:rsid w:val="00E85F88"/>
    <w:rsid w:val="00E910C7"/>
    <w:rsid w:val="00EB78BE"/>
    <w:rsid w:val="00ED380B"/>
    <w:rsid w:val="00EE7E62"/>
    <w:rsid w:val="00EF4DDC"/>
    <w:rsid w:val="00F06049"/>
    <w:rsid w:val="00F26E18"/>
    <w:rsid w:val="00F36244"/>
    <w:rsid w:val="00F4604A"/>
    <w:rsid w:val="00F729AA"/>
    <w:rsid w:val="00F752A2"/>
    <w:rsid w:val="00F81E33"/>
    <w:rsid w:val="00F840B1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aliases w:val="Заголовок 2 Знак Знак"/>
    <w:basedOn w:val="a0"/>
    <w:next w:val="a0"/>
    <w:link w:val="20"/>
    <w:uiPriority w:val="9"/>
    <w:qFormat/>
    <w:rsid w:val="00E456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456FB"/>
    <w:pPr>
      <w:keepNext/>
      <w:tabs>
        <w:tab w:val="num" w:pos="-284"/>
        <w:tab w:val="num" w:pos="142"/>
      </w:tabs>
      <w:spacing w:after="0" w:line="240" w:lineRule="auto"/>
      <w:ind w:left="567" w:right="283"/>
      <w:jc w:val="both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Table-Normal,RSHB_Table-Normal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EE7E6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20">
    <w:name w:val="Заголовок 2 Знак"/>
    <w:aliases w:val="Заголовок 2 Знак Знак Знак"/>
    <w:basedOn w:val="a1"/>
    <w:link w:val="2"/>
    <w:uiPriority w:val="9"/>
    <w:rsid w:val="00E456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456FB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paragraph" w:styleId="af9">
    <w:name w:val="Body Text"/>
    <w:aliases w:val="body text"/>
    <w:basedOn w:val="a0"/>
    <w:link w:val="11"/>
    <w:rsid w:val="00E45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1"/>
    <w:uiPriority w:val="99"/>
    <w:semiHidden/>
    <w:rsid w:val="00E456FB"/>
  </w:style>
  <w:style w:type="character" w:customStyle="1" w:styleId="11">
    <w:name w:val="Основной текст Знак1"/>
    <w:aliases w:val="body text Знак"/>
    <w:link w:val="af9"/>
    <w:locked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Body Text Indent"/>
    <w:basedOn w:val="a0"/>
    <w:link w:val="afc"/>
    <w:uiPriority w:val="99"/>
    <w:rsid w:val="00E456FB"/>
    <w:pPr>
      <w:tabs>
        <w:tab w:val="num" w:pos="58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E45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rsid w:val="00E456FB"/>
    <w:rPr>
      <w:rFonts w:ascii="NTHarmonica" w:eastAsia="Calibri" w:hAnsi="NTHarmonica" w:cs="Arial"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E4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456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0"/>
    <w:rsid w:val="00E4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5666</Words>
  <Characters>32302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Седов Денис Александрович</cp:lastModifiedBy>
  <cp:revision>4</cp:revision>
  <dcterms:created xsi:type="dcterms:W3CDTF">2023-12-21T16:16:00Z</dcterms:created>
  <dcterms:modified xsi:type="dcterms:W3CDTF">2023-12-21T17:15:00Z</dcterms:modified>
</cp:coreProperties>
</file>