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E4" w:rsidRPr="00FC3BD2" w:rsidRDefault="00A8346F" w:rsidP="00650AE4">
      <w:pPr>
        <w:shd w:val="clear" w:color="auto" w:fill="FFFFFF"/>
        <w:suppressAutoHyphens/>
        <w:autoSpaceDE w:val="0"/>
        <w:autoSpaceDN w:val="0"/>
        <w:adjustRightInd w:val="0"/>
        <w:spacing w:after="0"/>
        <w:ind w:left="1134" w:right="25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</w:t>
      </w:r>
      <w:r w:rsidR="00650AE4" w:rsidRPr="00FC3BD2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spellEnd"/>
      <w:r w:rsidR="00650AE4" w:rsidRPr="00FC3BD2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650AE4" w:rsidRPr="00FC3BD2" w:rsidRDefault="00650AE4" w:rsidP="00650A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3BD2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Pr="00FC3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извещению о проведении закупки</w:t>
      </w:r>
    </w:p>
    <w:p w:rsidR="00650AE4" w:rsidRPr="001C3AD5" w:rsidRDefault="00650AE4" w:rsidP="00650A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0AE4" w:rsidRPr="00886C87" w:rsidRDefault="00650AE4" w:rsidP="0065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650AE4" w:rsidRPr="00886C87" w:rsidRDefault="00650AE4" w:rsidP="00650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питьевой бутилированной воды</w:t>
      </w:r>
      <w:r w:rsidRPr="0088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объёмом</w:t>
      </w:r>
      <w:r w:rsidR="002F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0,5 л. и 19 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сотрудников </w:t>
      </w:r>
      <w:r w:rsidR="00D9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филиала </w:t>
      </w:r>
      <w:r w:rsidRPr="0088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ПАО «Ростелеком»</w:t>
      </w:r>
    </w:p>
    <w:p w:rsidR="00650AE4" w:rsidRPr="001D018F" w:rsidRDefault="00650AE4" w:rsidP="00650A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25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50AE4" w:rsidRDefault="00650AE4" w:rsidP="00650A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9B3">
        <w:rPr>
          <w:rFonts w:ascii="Times New Roman" w:hAnsi="Times New Roman" w:cs="Times New Roman"/>
          <w:b/>
          <w:sz w:val="24"/>
          <w:szCs w:val="24"/>
          <w:u w:val="single"/>
        </w:rPr>
        <w:t>ОСНОВАНИЕ: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50AE4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4B39B3">
        <w:rPr>
          <w:rFonts w:ascii="Times New Roman" w:hAnsi="Times New Roman" w:cs="Times New Roman"/>
          <w:sz w:val="28"/>
          <w:szCs w:val="28"/>
        </w:rPr>
        <w:t>- необходимость обеспечения питьевой бути</w:t>
      </w:r>
      <w:r>
        <w:rPr>
          <w:rFonts w:ascii="Times New Roman" w:hAnsi="Times New Roman" w:cs="Times New Roman"/>
          <w:sz w:val="28"/>
          <w:szCs w:val="28"/>
        </w:rPr>
        <w:t xml:space="preserve">лированной водой сотрудников </w:t>
      </w:r>
      <w:r w:rsidR="00697CC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ПАО «Ростелеком»</w:t>
      </w:r>
    </w:p>
    <w:p w:rsidR="00650AE4" w:rsidRPr="004B39B3" w:rsidRDefault="00650AE4" w:rsidP="00650A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39B3">
        <w:rPr>
          <w:rFonts w:ascii="Times New Roman" w:hAnsi="Times New Roman" w:cs="Times New Roman"/>
          <w:b/>
          <w:sz w:val="24"/>
          <w:szCs w:val="24"/>
          <w:u w:val="single"/>
        </w:rPr>
        <w:t>ОСНОВНЫЕ ПАРАМЕТРЫ:</w:t>
      </w:r>
    </w:p>
    <w:p w:rsidR="002F039B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2A17">
        <w:rPr>
          <w:rFonts w:ascii="Times New Roman" w:hAnsi="Times New Roman" w:cs="Times New Roman"/>
          <w:sz w:val="28"/>
          <w:szCs w:val="28"/>
        </w:rPr>
        <w:t>Поставка согласно заказам, бутилированной питьевой воды на территории указанные в пункте адреса поставки товаров емкостью:</w:t>
      </w:r>
    </w:p>
    <w:p w:rsidR="00650AE4" w:rsidRDefault="002F039B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-0,5- литра (негазированная);</w:t>
      </w:r>
    </w:p>
    <w:p w:rsidR="002F039B" w:rsidRDefault="002F039B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-0,5-литра (газированная);</w:t>
      </w:r>
    </w:p>
    <w:p w:rsidR="00650AE4" w:rsidRPr="0005350D" w:rsidRDefault="002F039B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-19-литров (негазированная);</w:t>
      </w:r>
    </w:p>
    <w:p w:rsidR="00650AE4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05350D">
        <w:rPr>
          <w:rFonts w:ascii="Times New Roman" w:hAnsi="Times New Roman" w:cs="Times New Roman"/>
          <w:sz w:val="28"/>
          <w:szCs w:val="28"/>
        </w:rPr>
        <w:t xml:space="preserve">Тара с бутилированной негазированной водой емкостью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EC0D0E">
        <w:rPr>
          <w:rFonts w:ascii="Times New Roman" w:hAnsi="Times New Roman" w:cs="Times New Roman"/>
          <w:sz w:val="28"/>
          <w:szCs w:val="28"/>
        </w:rPr>
        <w:t>19 л.</w:t>
      </w:r>
      <w:r w:rsidRPr="0005350D">
        <w:t xml:space="preserve"> </w:t>
      </w:r>
      <w:r w:rsidRPr="0005350D">
        <w:rPr>
          <w:rFonts w:ascii="Times New Roman" w:hAnsi="Times New Roman" w:cs="Times New Roman"/>
          <w:sz w:val="28"/>
          <w:szCs w:val="28"/>
        </w:rPr>
        <w:t>являются многооборотной возвратной тарой и принадлежат Поставщику. Тара предоставляется Покупателю в количестве, равном количеству приобретаемого Товара. При поставке очередной партии Товара Покупатель обязуется передать Поставщику пустую Тару в количестве, соответствующем количеству поставляемого Товара. При увеличении оборота Тары Поставщик обязуется предоставить Покупателю необходимое количество Тары, на которое увеличился его оборот. Под оборотом Тары понимается количество Тары, которая единовременно находится в пользовании Покупателя.</w:t>
      </w:r>
    </w:p>
    <w:p w:rsidR="00650AE4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2A17">
        <w:rPr>
          <w:rFonts w:ascii="Times New Roman" w:hAnsi="Times New Roman" w:cs="Times New Roman"/>
          <w:sz w:val="28"/>
          <w:szCs w:val="28"/>
        </w:rPr>
        <w:t xml:space="preserve">Доставка и ручная разгрузка в офис/склад/служебное помещение должны быть включены в стоимость товара и осуществляются Поставщиком. </w:t>
      </w:r>
    </w:p>
    <w:p w:rsidR="00650AE4" w:rsidRPr="00E633CC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E633CC">
        <w:rPr>
          <w:rFonts w:ascii="Times New Roman" w:hAnsi="Times New Roman" w:cs="Times New Roman"/>
          <w:sz w:val="28"/>
          <w:szCs w:val="28"/>
        </w:rPr>
        <w:t xml:space="preserve">Поставка Товара производится в здания Заказчика. </w:t>
      </w:r>
    </w:p>
    <w:p w:rsidR="00650AE4" w:rsidRPr="0005350D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E633CC">
        <w:rPr>
          <w:rFonts w:ascii="Times New Roman" w:hAnsi="Times New Roman" w:cs="Times New Roman"/>
          <w:sz w:val="28"/>
          <w:szCs w:val="28"/>
        </w:rPr>
        <w:t xml:space="preserve">Поставка и отгрузка товара осуществляется транспортом и силами Поставщика. Поставка товара производится в количестве и по адресам доставки в соответствии с Заказами Покупателя </w:t>
      </w:r>
      <w:r>
        <w:rPr>
          <w:rFonts w:ascii="Times New Roman" w:hAnsi="Times New Roman" w:cs="Times New Roman"/>
          <w:sz w:val="28"/>
          <w:szCs w:val="28"/>
        </w:rPr>
        <w:t>в срок не более 10 (десять) рабочих дней</w:t>
      </w:r>
      <w:r w:rsidRPr="00E633CC">
        <w:rPr>
          <w:rFonts w:ascii="Times New Roman" w:hAnsi="Times New Roman" w:cs="Times New Roman"/>
          <w:sz w:val="28"/>
          <w:szCs w:val="28"/>
        </w:rPr>
        <w:t xml:space="preserve"> после получения от Покупателя Заказа на поставку товара.</w:t>
      </w:r>
      <w:r w:rsidRPr="0005350D">
        <w:rPr>
          <w:rFonts w:ascii="Times New Roman" w:hAnsi="Times New Roman" w:cs="Times New Roman"/>
          <w:sz w:val="28"/>
          <w:szCs w:val="28"/>
        </w:rPr>
        <w:t xml:space="preserve"> Поставка с предварительным уведомлением Заказчика по телефону, понедельник - пятница с 9:00 до 17:00.</w:t>
      </w:r>
    </w:p>
    <w:p w:rsidR="00650AE4" w:rsidRPr="007F4911" w:rsidRDefault="00650AE4" w:rsidP="00650AE4">
      <w:pPr>
        <w:jc w:val="both"/>
        <w:rPr>
          <w:rFonts w:ascii="Times New Roman" w:hAnsi="Times New Roman" w:cs="Times New Roman"/>
          <w:sz w:val="28"/>
          <w:szCs w:val="28"/>
        </w:rPr>
      </w:pPr>
      <w:r w:rsidRPr="0005350D">
        <w:rPr>
          <w:rFonts w:ascii="Times New Roman" w:hAnsi="Times New Roman" w:cs="Times New Roman"/>
          <w:sz w:val="28"/>
          <w:szCs w:val="28"/>
        </w:rPr>
        <w:t>Срок действия договора: вступает в силу с даты его подписания Сторонами и действует год с момента подписания.</w:t>
      </w:r>
      <w:r w:rsidRPr="007F4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 К ТОВАРУ</w:t>
      </w:r>
    </w:p>
    <w:p w:rsidR="00650AE4" w:rsidRDefault="00650AE4" w:rsidP="00650AE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5443F6">
        <w:rPr>
          <w:color w:val="000000"/>
          <w:sz w:val="28"/>
          <w:szCs w:val="28"/>
        </w:rPr>
        <w:lastRenderedPageBreak/>
        <w:t>Товар должен соответствовать: ТР ЕАЭС 044/2017 Технический регламент Евразийского экономического союза "О безопасности упакованной питьевой воды, включая природную минеральную воду".</w:t>
      </w:r>
    </w:p>
    <w:p w:rsidR="00650AE4" w:rsidRPr="005443F6" w:rsidRDefault="00650AE4" w:rsidP="00650AE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5443F6">
        <w:rPr>
          <w:color w:val="000000"/>
          <w:sz w:val="28"/>
          <w:szCs w:val="28"/>
        </w:rPr>
        <w:t xml:space="preserve">Товар должен соответствовать: ТР </w:t>
      </w:r>
      <w:r>
        <w:rPr>
          <w:color w:val="000000"/>
          <w:sz w:val="28"/>
          <w:szCs w:val="28"/>
        </w:rPr>
        <w:t>Т</w:t>
      </w:r>
      <w:r w:rsidRPr="005443F6">
        <w:rPr>
          <w:color w:val="000000"/>
          <w:sz w:val="28"/>
          <w:szCs w:val="28"/>
        </w:rPr>
        <w:t>С 0</w:t>
      </w:r>
      <w:r>
        <w:rPr>
          <w:color w:val="000000"/>
          <w:sz w:val="28"/>
          <w:szCs w:val="28"/>
        </w:rPr>
        <w:t>21</w:t>
      </w:r>
      <w:r w:rsidRPr="005443F6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11</w:t>
      </w:r>
      <w:r w:rsidRPr="005443F6">
        <w:rPr>
          <w:color w:val="000000"/>
          <w:sz w:val="28"/>
          <w:szCs w:val="28"/>
        </w:rPr>
        <w:t xml:space="preserve"> Технический регламент Таможенного союза "О безопасности пищевой продукции"</w:t>
      </w:r>
    </w:p>
    <w:p w:rsidR="00650AE4" w:rsidRPr="005443F6" w:rsidRDefault="00650AE4" w:rsidP="00650AE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5443F6">
        <w:rPr>
          <w:color w:val="000000"/>
          <w:sz w:val="28"/>
          <w:szCs w:val="28"/>
        </w:rPr>
        <w:t xml:space="preserve">Поставщик обязан самостоятельно (либо с привлечением соответствующей организации) обеспечить обеззараживание емкостей для розлива и обеззараживание или консервирование воды, гарантирующие их безопасность в эпидемиологическом отношении и безвредность по химическому составу. </w:t>
      </w:r>
    </w:p>
    <w:p w:rsidR="00650AE4" w:rsidRDefault="00650AE4" w:rsidP="00650AE4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Поставщик обязан соблюдать требования </w:t>
      </w:r>
      <w:r w:rsidRPr="005443F6">
        <w:rPr>
          <w:color w:val="000000"/>
          <w:sz w:val="28"/>
          <w:szCs w:val="28"/>
        </w:rPr>
        <w:t>Федерального Закона «О качестве и безопасности пищевых продуктов» от 02.01.2000г. №29-ФЗ</w:t>
      </w:r>
      <w:r>
        <w:rPr>
          <w:color w:val="000000"/>
          <w:sz w:val="28"/>
          <w:szCs w:val="28"/>
        </w:rPr>
        <w:t>.</w:t>
      </w:r>
    </w:p>
    <w:p w:rsidR="00650AE4" w:rsidRPr="005443F6" w:rsidRDefault="00650AE4" w:rsidP="00650AE4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5E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ТРЕБОВАНИЯ К УПАКОВКЕ ТОВАРА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Бутыль из поликарбоната или полимерных материалов для пищевой продукции –полиэтилентерефталата для воды питьевой должен соответствовать ТР ТС 005/2011 «О безопасности упаковки».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36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робка одноразовая, из пищевого полиэтилена.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Маркировка расфасованной воды должна содержать информацию в соответствии с требованиями Технического регламента Таможенного союза «Пищевая продукция в части ее маркировки» ТР ТС 022/2011.</w:t>
      </w:r>
    </w:p>
    <w:p w:rsidR="00650AE4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поставке питьевой воды бут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ыли не должны быть повреждены. 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Упаковка должна обеспечивать качество и сохранность товара при транспортировке и погрузо-разгрузочных работах к конечному месту эксплуатации. Упаковка не должна содержать вскрытий, вмятин, порезов.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питьевая должна быть разлита в потребительскую тару, разрешенную органами Министерства здравоохранения для контакта с пищевыми продуктами.</w:t>
      </w:r>
    </w:p>
    <w:p w:rsidR="00650AE4" w:rsidRPr="00516327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КОНТРОЛЬ КАЧЕСТВА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Органолептический и микробиологический контроль расфасованной воды должен проводиться в каждой партии, независимо от источника воды и способа водоподготовки. Лабораторные исследования осуществляются изготовителем воды самостоятельно либо с привлечением лабораторий, аккредитованных в установленном порядке.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Поставщик обязуется осуществлять производственный контроль за продукцией, в том числе посредством проведения лабораторных исследований и испытаний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2.1.4.1116-02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Поставщик по требованию Заказчика должен предоставить акты/протоколы испытаний по полному анализу и иные документы, подтверждающих качество поставляемого товара,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2.1.4.1116-02</w:t>
      </w:r>
    </w:p>
    <w:p w:rsidR="00650AE4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Заказчик оставляет за собой право проведения внеплановых испытаний качества расфасованной воды уже поставленной на объект Заказчика с 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привлечением представителя Поставщика (в момент забора анализа). В случае выявления отклонений фактических результатов от нормативных, все расходы Заказчика, связанные с внеплановой проверкой качества поставляемого товара, возлагаются на Поставщика.</w:t>
      </w:r>
    </w:p>
    <w:p w:rsidR="00650AE4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  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поставки товара ненадлежащего качества Поставщик обязан за свой счет заменить его в течение 3-х дней с момента получения претензии. Все расходы (в том числе и транспортные) при замене товара ненадлежащего качества возлагаются на Поставщика.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годности к моменту поставки должен определяться на основании СанПиН 2.3.2.1324-03 «Гигиенические требования к срокам годности и условиям хранения пищевых продуктов». Остаточный срок годности на Товар на дату поставки должен быть не менее 80% от указанного срока реализации (годности) на упаковке.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Розлив воды должен осуществляться в заводских условиях.</w:t>
      </w:r>
    </w:p>
    <w:p w:rsidR="00650AE4" w:rsidRPr="00785EED" w:rsidRDefault="00650AE4" w:rsidP="00650AE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5E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НАЛИЧИЕ ОБЯЗАТЕЛЬНЫХ ДОКУМЕНТОВ ОТ УЧАСТНИКОВ ЗАКУПКИ</w:t>
      </w:r>
    </w:p>
    <w:p w:rsidR="00D332C3" w:rsidRPr="00732BA4" w:rsidRDefault="00650AE4" w:rsidP="00732BA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85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екларация на питьевую воду о соответствии требованиям ТР ЕАЭС 044/2017 Технический регламент Евразийского экономического союза "О безопасности упакованной питьевой воды, вклю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 природную минеральную воду"</w:t>
      </w:r>
    </w:p>
    <w:p w:rsidR="00650AE4" w:rsidRDefault="00650AE4" w:rsidP="00650AE4">
      <w:pPr>
        <w:shd w:val="clear" w:color="auto" w:fill="FFFFFF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85E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АДРЕС ПОСТАВКИ ТОВАРА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</w:t>
      </w:r>
      <w:r w:rsidRPr="007720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</w:t>
      </w:r>
      <w:r w:rsidRPr="00663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РИЕНТИРОВОЧНЫЙ ОБЪЕМ ПОСТАВКИ</w:t>
      </w:r>
    </w:p>
    <w:p w:rsidR="002B1D56" w:rsidRDefault="002B1D56" w:rsidP="00650AE4">
      <w:pPr>
        <w:shd w:val="clear" w:color="auto" w:fill="FFFFFF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B1D56" w:rsidRDefault="002B1D56" w:rsidP="00650AE4">
      <w:pPr>
        <w:shd w:val="clear" w:color="auto" w:fill="FFFFFF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978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993"/>
        <w:gridCol w:w="992"/>
        <w:gridCol w:w="992"/>
        <w:gridCol w:w="1135"/>
      </w:tblGrid>
      <w:tr w:rsidR="00626C45" w:rsidRPr="002B1D56" w:rsidTr="00626C45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Адреса поставки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26C45" w:rsidRPr="00580B60" w:rsidRDefault="00626C45" w:rsidP="00A932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45" w:rsidRPr="002B1D56" w:rsidRDefault="00626C45" w:rsidP="00A93200">
            <w:pPr>
              <w:jc w:val="center"/>
            </w:pPr>
            <w:r w:rsidRPr="00580B6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</w:tr>
      <w:tr w:rsidR="00626C45" w:rsidRPr="002B1D56" w:rsidTr="00626C45">
        <w:trPr>
          <w:trHeight w:val="5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л обмен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6C45" w:rsidRPr="002B1D56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 л. (газированная)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2B1D56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1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 л. (негазированная)</w:t>
            </w:r>
          </w:p>
        </w:tc>
      </w:tr>
      <w:tr w:rsidR="00626C45" w:rsidRPr="002B1D56" w:rsidTr="00626C4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4B1682" w:rsidRDefault="00626C45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6C45" w:rsidRPr="004B1682" w:rsidRDefault="00626C45" w:rsidP="002B1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Ставрополь, ул. Ломоносова, д.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4B1682" w:rsidRDefault="00DC7DD8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26C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6C45" w:rsidRDefault="00DC7DD8" w:rsidP="0075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75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75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26C45" w:rsidRPr="002B1D56" w:rsidTr="00626C4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4B1682" w:rsidRDefault="00DC7DD8" w:rsidP="002B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2B1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Пятигорск, </w:t>
            </w:r>
            <w:proofErr w:type="spellStart"/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Кирова, д.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4B1682" w:rsidRDefault="00626C45" w:rsidP="00754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6C45" w:rsidRDefault="00363D1B" w:rsidP="0075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75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754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626C45" w:rsidRPr="002B1D56" w:rsidTr="00626C4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4B1682" w:rsidRDefault="00DC7DD8" w:rsidP="0048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486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Карачаево-Черкесская, </w:t>
            </w:r>
            <w:r w:rsidR="008947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Черкесск, </w:t>
            </w:r>
            <w:bookmarkStart w:id="0" w:name="_GoBack"/>
            <w:bookmarkEnd w:id="0"/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Союзный, д.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6C45" w:rsidRPr="004B1682" w:rsidRDefault="00626C45" w:rsidP="0048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  <w:r w:rsidRPr="004B16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6C45" w:rsidRDefault="00363D1B" w:rsidP="0048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48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6C45" w:rsidRPr="004B1682" w:rsidRDefault="00626C45" w:rsidP="00486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</w:tbl>
    <w:p w:rsidR="002B1D56" w:rsidRDefault="002B1D56" w:rsidP="00650AE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AE4" w:rsidRDefault="00650AE4" w:rsidP="00486A2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E31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товара имеет информационно-справочный характер и приведена исходя из планируемого к приобретению Заказчиком объема товаров. Указание количества товаров не налагает на Заказчика обязательств по приобретению товаров в полном объеме, указанном в настоящей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66FF" w:rsidRDefault="00C666FF" w:rsidP="002B1D56">
      <w:pPr>
        <w:ind w:hanging="993"/>
      </w:pPr>
    </w:p>
    <w:sectPr w:rsidR="00C666FF" w:rsidSect="002B1D56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13863"/>
    <w:multiLevelType w:val="hybridMultilevel"/>
    <w:tmpl w:val="98D47674"/>
    <w:lvl w:ilvl="0" w:tplc="A6382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35"/>
    <w:rsid w:val="00057CCC"/>
    <w:rsid w:val="0006687A"/>
    <w:rsid w:val="002B1D56"/>
    <w:rsid w:val="002F039B"/>
    <w:rsid w:val="00363D1B"/>
    <w:rsid w:val="003E4CEF"/>
    <w:rsid w:val="00471035"/>
    <w:rsid w:val="00486A21"/>
    <w:rsid w:val="004B1682"/>
    <w:rsid w:val="0052626D"/>
    <w:rsid w:val="00591D1D"/>
    <w:rsid w:val="00626C45"/>
    <w:rsid w:val="00650AE4"/>
    <w:rsid w:val="00697CC4"/>
    <w:rsid w:val="00732BA4"/>
    <w:rsid w:val="00754E6D"/>
    <w:rsid w:val="007C0F12"/>
    <w:rsid w:val="00860BF3"/>
    <w:rsid w:val="00894794"/>
    <w:rsid w:val="00A34D63"/>
    <w:rsid w:val="00A65F83"/>
    <w:rsid w:val="00A8346F"/>
    <w:rsid w:val="00A93200"/>
    <w:rsid w:val="00AE7169"/>
    <w:rsid w:val="00C345AA"/>
    <w:rsid w:val="00C666FF"/>
    <w:rsid w:val="00CE2BB4"/>
    <w:rsid w:val="00CE3DDA"/>
    <w:rsid w:val="00D332C3"/>
    <w:rsid w:val="00D9290F"/>
    <w:rsid w:val="00DA4C0E"/>
    <w:rsid w:val="00DC7DD8"/>
    <w:rsid w:val="00E73F52"/>
    <w:rsid w:val="00EC0D0E"/>
    <w:rsid w:val="00F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7BDE"/>
  <w15:chartTrackingRefBased/>
  <w15:docId w15:val="{06BDD490-CEB1-4B79-B05F-B99CCAA7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A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650AE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50A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50AE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0AE4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650AE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650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Михина Полина Владимировна</dc:creator>
  <cp:keywords/>
  <dc:description/>
  <cp:lastModifiedBy>Ибрагимова Марина Александровна</cp:lastModifiedBy>
  <cp:revision>64</cp:revision>
  <dcterms:created xsi:type="dcterms:W3CDTF">2023-04-18T12:32:00Z</dcterms:created>
  <dcterms:modified xsi:type="dcterms:W3CDTF">2024-07-30T11:18:00Z</dcterms:modified>
</cp:coreProperties>
</file>