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F463EB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46C1AF0B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E1310F">
              <w:rPr>
                <w:b/>
              </w:rPr>
              <w:t xml:space="preserve"> на оказание услуг по </w:t>
            </w:r>
            <w:r w:rsidR="00E1310F" w:rsidRPr="00E1310F">
              <w:rPr>
                <w:b/>
              </w:rPr>
              <w:t>внеофисно</w:t>
            </w:r>
            <w:r w:rsidR="00E1310F">
              <w:rPr>
                <w:b/>
              </w:rPr>
              <w:t>му</w:t>
            </w:r>
            <w:r w:rsidR="00E1310F" w:rsidRPr="00E1310F">
              <w:rPr>
                <w:b/>
              </w:rPr>
              <w:t xml:space="preserve"> хранени</w:t>
            </w:r>
            <w:r w:rsidR="00E1310F">
              <w:rPr>
                <w:b/>
              </w:rPr>
              <w:t>ю</w:t>
            </w:r>
            <w:r w:rsidR="00E1310F" w:rsidRPr="00E1310F">
              <w:rPr>
                <w:b/>
              </w:rPr>
              <w:t xml:space="preserve"> архивных документов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A51E2D0" w:rsidR="008E6073" w:rsidRPr="008264DF" w:rsidRDefault="00AF0239" w:rsidP="00E13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6C8EF34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E1310F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3B8D5E58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E1310F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1433802D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E1310F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191C7734" w14:textId="7415BC10" w:rsidR="00E1310F" w:rsidRDefault="008E6073" w:rsidP="00E13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E1310F">
              <w:t>100</w:t>
            </w:r>
            <w:r w:rsidRPr="008264DF">
              <w:t xml:space="preserve"> %</w:t>
            </w:r>
          </w:p>
          <w:p w14:paraId="64DC6FAA" w14:textId="2C677C68" w:rsidR="008E6073" w:rsidRPr="008264DF" w:rsidRDefault="008E6073" w:rsidP="00E13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61AC4D1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A51990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BFD4C5C" w:rsidR="008E6073" w:rsidRPr="008264DF" w:rsidRDefault="00052BA3" w:rsidP="00A51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5D0DCE4B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012CB9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6CEDAC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51990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32566DD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51990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5F02EB7B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51990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498C7CBD" w14:textId="2D9A40BF" w:rsidR="00097C55" w:rsidRPr="00C630AD" w:rsidRDefault="005A188E" w:rsidP="00097C55">
      <w:pPr>
        <w:pStyle w:val="2"/>
        <w:widowControl w:val="0"/>
        <w:tabs>
          <w:tab w:val="left" w:pos="567"/>
        </w:tabs>
        <w:suppressAutoHyphens/>
        <w:spacing w:line="240" w:lineRule="auto"/>
        <w:jc w:val="center"/>
        <w:rPr>
          <w:b/>
        </w:rPr>
      </w:pPr>
      <w:r w:rsidRPr="008264DF">
        <w:rPr>
          <w:b/>
        </w:rPr>
        <w:t>ТЕХНИЧЕСКОЕ ЗАДАНИЕ</w:t>
      </w:r>
      <w:r w:rsidR="00097C55">
        <w:rPr>
          <w:b/>
        </w:rPr>
        <w:t xml:space="preserve"> (Приложено отдельным файлом)</w:t>
      </w:r>
    </w:p>
    <w:p w14:paraId="65E7C5E5" w14:textId="02CE908F" w:rsidR="005A188E" w:rsidRPr="008264DF" w:rsidRDefault="005A188E" w:rsidP="005A188E">
      <w:pPr>
        <w:rPr>
          <w:rFonts w:cs="Times New Roman"/>
          <w:b/>
          <w:szCs w:val="20"/>
        </w:rPr>
      </w:pPr>
    </w:p>
    <w:p w14:paraId="56CD346B" w14:textId="0E5E411D" w:rsidR="005A188E" w:rsidRPr="00C630AD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57"/>
        <w:gridCol w:w="1512"/>
      </w:tblGrid>
      <w:tr w:rsidR="00AE0A7E" w:rsidRPr="008264DF" w14:paraId="0B7937E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</w:t>
            </w:r>
            <w:r w:rsidRPr="008264DF">
              <w:rPr>
                <w:rFonts w:cs="Times New Roman"/>
                <w:szCs w:val="20"/>
              </w:rPr>
              <w:lastRenderedPageBreak/>
              <w:t>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FD336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FD336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5A3CB5AF" w14:textId="17E90CA0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03C30">
        <w:rPr>
          <w:rFonts w:cs="Times New Roman"/>
          <w:b/>
          <w:szCs w:val="20"/>
        </w:rPr>
        <w:t>3</w:t>
      </w:r>
    </w:p>
    <w:p w14:paraId="28F671A5" w14:textId="47B6595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r w:rsidR="00B60140" w:rsidRPr="008264DF">
        <w:rPr>
          <w:rFonts w:cs="Times New Roman"/>
          <w:i/>
          <w:color w:val="FF0000"/>
          <w:szCs w:val="20"/>
        </w:rPr>
        <w:t>(Направляется Участнику, если проводится предварительный квалификационный отбор)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515"/>
        <w:gridCol w:w="1417"/>
        <w:gridCol w:w="4536"/>
      </w:tblGrid>
      <w:tr w:rsidR="00C240D2" w:rsidRPr="008264DF" w14:paraId="73D550D5" w14:textId="77777777" w:rsidTr="00FF34DF">
        <w:tc>
          <w:tcPr>
            <w:tcW w:w="733" w:type="dxa"/>
            <w:shd w:val="clear" w:color="auto" w:fill="auto"/>
          </w:tcPr>
          <w:p w14:paraId="1B0C5D44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515" w:type="dxa"/>
            <w:shd w:val="clear" w:color="auto" w:fill="auto"/>
          </w:tcPr>
          <w:p w14:paraId="4462CBF9" w14:textId="1C0ED808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D37FA3B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536" w:type="dxa"/>
            <w:shd w:val="clear" w:color="auto" w:fill="auto"/>
          </w:tcPr>
          <w:p w14:paraId="07877D0F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F34DF" w:rsidRPr="008264DF" w14:paraId="1CF40DAB" w14:textId="77777777" w:rsidTr="00FF34DF">
        <w:tc>
          <w:tcPr>
            <w:tcW w:w="733" w:type="dxa"/>
            <w:shd w:val="clear" w:color="auto" w:fill="auto"/>
            <w:vAlign w:val="center"/>
          </w:tcPr>
          <w:p w14:paraId="598AF7E9" w14:textId="77777777" w:rsidR="00FF34DF" w:rsidRPr="008264DF" w:rsidRDefault="00FF34DF" w:rsidP="00FF34D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3557B4A" w14:textId="556B3B9A" w:rsidR="00FF34DF" w:rsidRPr="008264DF" w:rsidRDefault="00FF34DF" w:rsidP="00FF34DF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F0475A">
              <w:t>Минимальный объем выручки Участника за последни</w:t>
            </w:r>
            <w:r>
              <w:t>й</w:t>
            </w:r>
            <w:r w:rsidRPr="00F0475A">
              <w:t xml:space="preserve"> отчетны</w:t>
            </w:r>
            <w:r>
              <w:t>й</w:t>
            </w:r>
            <w:r w:rsidRPr="00F0475A">
              <w:t xml:space="preserve"> финансовы</w:t>
            </w:r>
            <w:r>
              <w:t>й</w:t>
            </w:r>
            <w:r w:rsidRPr="00F0475A">
              <w:t xml:space="preserve"> год (сумма строк № 2110 формы 2 бухгалтерского баланса за 2023 год) не менее </w:t>
            </w:r>
            <w:r>
              <w:t>5</w:t>
            </w:r>
            <w:r w:rsidRPr="00F0475A">
              <w:t>0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90F6" w14:textId="77777777" w:rsidR="00FF34DF" w:rsidRPr="008264DF" w:rsidRDefault="00FF34DF" w:rsidP="00FF34DF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31075B" w14:textId="2FDA9D78" w:rsidR="00FF34DF" w:rsidRPr="008264DF" w:rsidRDefault="00FF34DF" w:rsidP="00FF34DF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Проверяется заказчиком на основании общедоступных данных, при неработоспособности источников общедоступных данных или при отсутствии данных об участнике в таких источниках заказчик вправе запросить такие данные у участника.</w:t>
            </w:r>
          </w:p>
        </w:tc>
      </w:tr>
      <w:tr w:rsidR="0099538A" w:rsidRPr="008264DF" w14:paraId="6C2A4CBA" w14:textId="77777777" w:rsidTr="00FF34DF">
        <w:tc>
          <w:tcPr>
            <w:tcW w:w="733" w:type="dxa"/>
            <w:shd w:val="clear" w:color="auto" w:fill="auto"/>
            <w:vAlign w:val="center"/>
          </w:tcPr>
          <w:p w14:paraId="59BD2A44" w14:textId="77777777" w:rsidR="0099538A" w:rsidRPr="008264DF" w:rsidRDefault="0099538A" w:rsidP="0099538A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90B680A" w14:textId="75BA4F0F" w:rsidR="0099538A" w:rsidRPr="00FF34DF" w:rsidRDefault="0099538A" w:rsidP="0099538A">
            <w:pPr>
              <w:spacing w:after="0"/>
            </w:pPr>
            <w:r w:rsidRPr="00FF34DF">
              <w:t>Наличие опыта оказания услуг по внеофисному хранению документов на бумажном носителе.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332B4" w14:textId="77777777" w:rsidR="0099538A" w:rsidRPr="008264DF" w:rsidRDefault="0099538A" w:rsidP="0099538A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DD12E2" w14:textId="4D4DA266" w:rsidR="0099538A" w:rsidRPr="00FF34DF" w:rsidRDefault="00FF34DF" w:rsidP="0099538A">
            <w:pPr>
              <w:spacing w:after="0"/>
            </w:pPr>
            <w:r w:rsidRPr="00FF34DF">
              <w:t>Предоставляется реестр договоров с указанием контактных данных заказчиков</w:t>
            </w:r>
            <w:r w:rsidR="0099538A" w:rsidRPr="00FF34DF">
              <w:t>.</w:t>
            </w:r>
            <w:r w:rsidR="009F00E0">
              <w:t xml:space="preserve"> Минимальное количество договоров в реестре – 5, минимальная общая сумма договоров 5 млн. рублей</w:t>
            </w:r>
          </w:p>
        </w:tc>
      </w:tr>
      <w:tr w:rsidR="00FF34DF" w:rsidRPr="008264DF" w14:paraId="4F28C737" w14:textId="77777777" w:rsidTr="00FF34DF">
        <w:tc>
          <w:tcPr>
            <w:tcW w:w="733" w:type="dxa"/>
            <w:shd w:val="clear" w:color="auto" w:fill="auto"/>
            <w:vAlign w:val="center"/>
          </w:tcPr>
          <w:p w14:paraId="2DCE79AD" w14:textId="77777777" w:rsidR="00FF34DF" w:rsidRPr="008264DF" w:rsidRDefault="00FF34DF" w:rsidP="00FF34D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51EB04C" w14:textId="0972BACA" w:rsidR="00FF34DF" w:rsidRPr="008264DF" w:rsidRDefault="00FF34DF" w:rsidP="00FF34DF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490B5E">
              <w:rPr>
                <w:rFonts w:cs="Times New Roman"/>
                <w:szCs w:val="20"/>
              </w:rPr>
              <w:t>Наличие политики по защите персональных данных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5E3444" w14:textId="77777777" w:rsidR="00FF34DF" w:rsidRPr="008264DF" w:rsidRDefault="00FF34DF" w:rsidP="00FF34DF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07FAAE" w14:textId="41756F46" w:rsidR="00FF34DF" w:rsidRPr="008264DF" w:rsidRDefault="00FF34DF" w:rsidP="00FF34DF">
            <w:pPr>
              <w:spacing w:after="0"/>
              <w:rPr>
                <w:rFonts w:cs="Times New Roman"/>
                <w:b/>
                <w:szCs w:val="20"/>
              </w:rPr>
            </w:pPr>
            <w:r w:rsidRPr="00490B5E">
              <w:rPr>
                <w:rFonts w:cs="Times New Roman"/>
                <w:szCs w:val="20"/>
              </w:rPr>
              <w:t>Участник предоставляет внутренний нормативный документ, регламентирующий порядок обработки персональных данных, который должен в обязательном порядке содержать: перечень информации ограниченного доступа (в том числе персональных данных), перечень защищаемых объектов и персональных ресурсов, описание технологического процесса обработки персональных данных, подтверждающие соответствие участника требованиям Федерального Закона от 26.07.2006 №152-ФЗ «О персональных данных»</w:t>
            </w:r>
          </w:p>
        </w:tc>
      </w:tr>
      <w:tr w:rsidR="00C240D2" w:rsidRPr="008264DF" w14:paraId="0DC2DCD8" w14:textId="77777777" w:rsidTr="00FF34DF">
        <w:tc>
          <w:tcPr>
            <w:tcW w:w="733" w:type="dxa"/>
            <w:shd w:val="clear" w:color="auto" w:fill="auto"/>
            <w:vAlign w:val="center"/>
          </w:tcPr>
          <w:p w14:paraId="6A6F794C" w14:textId="77777777" w:rsidR="00C240D2" w:rsidRPr="008264DF" w:rsidRDefault="00C240D2" w:rsidP="0099538A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18D3D2A" w14:textId="7F0BA063" w:rsidR="00C240D2" w:rsidRPr="008264DF" w:rsidRDefault="00FF34DF" w:rsidP="0099538A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Сведения об участнике включены в р</w:t>
            </w:r>
            <w:r w:rsidRPr="00FF34DF">
              <w:rPr>
                <w:rFonts w:cs="Times New Roman"/>
                <w:szCs w:val="20"/>
              </w:rPr>
              <w:t>еестр операторов, осуществляющих обработку персональных данных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7044F5" w14:textId="77777777" w:rsidR="00C240D2" w:rsidRPr="008264DF" w:rsidRDefault="00C240D2" w:rsidP="0099538A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8123689" w14:textId="7CF62AE3" w:rsidR="00C240D2" w:rsidRPr="008264DF" w:rsidRDefault="00FF34DF" w:rsidP="0099538A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Проверяется заказчиком на основании общедоступных данных, при неработоспособности источников общедоступных данных или при отсутствии данных об участнике в таких источниках заказчик вправе запросить такие данные у участника.</w:t>
            </w:r>
          </w:p>
        </w:tc>
      </w:tr>
      <w:tr w:rsidR="002A1E87" w:rsidRPr="008264DF" w14:paraId="6D47E3E9" w14:textId="77777777" w:rsidTr="00FF34DF">
        <w:tc>
          <w:tcPr>
            <w:tcW w:w="733" w:type="dxa"/>
            <w:shd w:val="clear" w:color="auto" w:fill="auto"/>
            <w:vAlign w:val="center"/>
          </w:tcPr>
          <w:p w14:paraId="079F115B" w14:textId="77777777" w:rsidR="002A1E87" w:rsidRPr="008264DF" w:rsidRDefault="002A1E87" w:rsidP="002A1E87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C697D16" w14:textId="79E9BFE0" w:rsidR="002A1E87" w:rsidRPr="008264DF" w:rsidRDefault="002A1E87" w:rsidP="002A1E87">
            <w:pPr>
              <w:spacing w:after="0"/>
              <w:rPr>
                <w:rFonts w:cs="Times New Roman"/>
                <w:color w:val="FF0000"/>
                <w:szCs w:val="20"/>
              </w:rPr>
            </w:pPr>
            <w:r>
              <w:rPr>
                <w:rFonts w:cs="Times New Roman"/>
                <w:szCs w:val="20"/>
              </w:rPr>
              <w:t>Наличие на праве собственности или ином законном основании архивохранилища</w:t>
            </w:r>
            <w:r w:rsidR="009F00E0">
              <w:rPr>
                <w:rFonts w:cs="Times New Roman"/>
                <w:szCs w:val="20"/>
              </w:rPr>
              <w:t>, соответствующего требованиям Технического задания, расположенного в г. Москва или Московской области не далее 50 км. от МКАД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0BB8F" w14:textId="77777777" w:rsidR="002A1E87" w:rsidRPr="008264DF" w:rsidRDefault="002A1E87" w:rsidP="002A1E8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F5865D8" w14:textId="4D4F972E" w:rsidR="002A1E87" w:rsidRPr="008264DF" w:rsidRDefault="009F00E0" w:rsidP="009F00E0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указывает адрес нахождения архивохранилища и предоставляет с</w:t>
            </w:r>
            <w:r w:rsidR="002A1E87">
              <w:rPr>
                <w:rFonts w:cs="Times New Roman"/>
                <w:szCs w:val="20"/>
              </w:rPr>
              <w:t>кан-копи</w:t>
            </w:r>
            <w:r>
              <w:rPr>
                <w:rFonts w:cs="Times New Roman"/>
                <w:szCs w:val="20"/>
              </w:rPr>
              <w:t>ю</w:t>
            </w:r>
            <w:r w:rsidR="002A1E87">
              <w:rPr>
                <w:rFonts w:cs="Times New Roman"/>
                <w:szCs w:val="20"/>
              </w:rPr>
              <w:t xml:space="preserve"> выписки из ЕГРН и/или договора аренды здания (помещения) и/или иного документа, из содержания которого можно однозначно определить возможность использования здания (помещения) участником.</w:t>
            </w:r>
          </w:p>
        </w:tc>
      </w:tr>
      <w:tr w:rsidR="002A1E87" w:rsidRPr="008264DF" w14:paraId="757FB392" w14:textId="77777777" w:rsidTr="00FF34DF">
        <w:tc>
          <w:tcPr>
            <w:tcW w:w="733" w:type="dxa"/>
            <w:shd w:val="clear" w:color="auto" w:fill="auto"/>
            <w:vAlign w:val="center"/>
          </w:tcPr>
          <w:p w14:paraId="0FC716CA" w14:textId="3F18EAA4" w:rsidR="002A1E87" w:rsidRPr="008264DF" w:rsidRDefault="002A1E87" w:rsidP="002A1E8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3C1F8F4" w14:textId="70D6E8D6" w:rsidR="002A1E87" w:rsidRDefault="00047741" w:rsidP="002A1E8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Участник согласен, что в проект договора будет включено условие об обязанности исполнителя </w:t>
            </w:r>
            <w:r>
              <w:t xml:space="preserve">возместить </w:t>
            </w:r>
            <w:r>
              <w:lastRenderedPageBreak/>
              <w:t xml:space="preserve">убытки, причиненные неисполнением или ненадлежащим исполнением своих обязательств, в том числе при порче и (или) гибели и (или) утрате документов и (или) иной ситуации, при которой </w:t>
            </w:r>
            <w:r w:rsidR="00BD7917">
              <w:t>доступ к документу будет невозможен по вине исполнителя.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8A3FA" w14:textId="77777777" w:rsidR="002A1E87" w:rsidRPr="008264DF" w:rsidRDefault="002A1E87" w:rsidP="002A1E8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37608B" w14:textId="275BC739" w:rsidR="002A1E87" w:rsidRDefault="009F00E0" w:rsidP="002A1E8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Заполненная форма по Приложению 3 к Информационной карте</w:t>
            </w:r>
          </w:p>
        </w:tc>
      </w:tr>
      <w:tr w:rsidR="009F00E0" w:rsidRPr="008264DF" w14:paraId="115E6436" w14:textId="77777777" w:rsidTr="00FF34DF">
        <w:tc>
          <w:tcPr>
            <w:tcW w:w="733" w:type="dxa"/>
            <w:shd w:val="clear" w:color="auto" w:fill="auto"/>
            <w:vAlign w:val="center"/>
          </w:tcPr>
          <w:p w14:paraId="3F944C92" w14:textId="6D371D5E" w:rsidR="009F00E0" w:rsidRDefault="009F00E0" w:rsidP="009F00E0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74A620B" w14:textId="1E1DC242" w:rsidR="009F00E0" w:rsidRDefault="009F00E0" w:rsidP="009F00E0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подтверждает, что в договор будет включено условие о праве заказчика на полное (частичное) безвозвратное изъятие своих документов без дополнительной оплаты и/или штрафов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01424" w14:textId="77777777" w:rsidR="009F00E0" w:rsidRPr="008264DF" w:rsidRDefault="009F00E0" w:rsidP="009F00E0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731823F" w14:textId="421C1759" w:rsidR="009F00E0" w:rsidRDefault="009F00E0" w:rsidP="009F00E0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Заполненная форма по Приложению 3 к Информационной карте</w:t>
            </w:r>
          </w:p>
        </w:tc>
      </w:tr>
      <w:tr w:rsidR="00F463EB" w:rsidRPr="008264DF" w14:paraId="0212C275" w14:textId="77777777" w:rsidTr="00FF34DF">
        <w:tc>
          <w:tcPr>
            <w:tcW w:w="733" w:type="dxa"/>
            <w:shd w:val="clear" w:color="auto" w:fill="auto"/>
            <w:vAlign w:val="center"/>
          </w:tcPr>
          <w:p w14:paraId="6C201CE2" w14:textId="24BAA62C" w:rsidR="00F463EB" w:rsidRDefault="00F463EB" w:rsidP="009F00E0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700F03B" w14:textId="2F79BB44" w:rsidR="00F463EB" w:rsidRDefault="00F463EB" w:rsidP="009F00E0">
            <w:pPr>
              <w:spacing w:after="0"/>
              <w:rPr>
                <w:rFonts w:cs="Times New Roman"/>
                <w:szCs w:val="20"/>
              </w:rPr>
            </w:pPr>
            <w:r w:rsidRPr="00F463EB">
              <w:rPr>
                <w:rFonts w:cs="Times New Roman"/>
                <w:szCs w:val="20"/>
              </w:rPr>
              <w:t>Исполнитель должен обладать действующей лицензией ФСТЭК России на деятельность по технической защите конфиденциальной информации: услуги по контролю защищенности конфиденциальной информации от несанкционированного доступа и ее модификации в средствах и системах информатизации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CD116" w14:textId="77777777" w:rsidR="00F463EB" w:rsidRPr="008264DF" w:rsidRDefault="00F463EB" w:rsidP="009F00E0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BE280A" w14:textId="44C79B43" w:rsidR="00F463EB" w:rsidRDefault="00F463EB" w:rsidP="009F00E0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действующей лицензии</w:t>
            </w:r>
            <w:bookmarkStart w:id="2" w:name="_GoBack"/>
            <w:bookmarkEnd w:id="2"/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4F304DEB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171B9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7F53538D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7C35E986" w14:textId="50066540" w:rsidR="00D81EBA" w:rsidRDefault="00D81EBA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Подтверждаем, что мы полностью ознакомились с Техническим заданием и согласны с ним, а также обязуемся не включать в проект договора условия, противоречащие Техническому заданию, если такое противоречие способно привести к снижению качества продукции и/или повлиять на итоговую стоимость продукции для Заказчика.</w:t>
      </w:r>
    </w:p>
    <w:p w14:paraId="0F03A9C1" w14:textId="6D3A9A1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65DC768A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171B9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C46D25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77777777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9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439661E7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="001806C4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C46D2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C46D25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C46D25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C46D25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C46D25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C46D25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047741" w:rsidRDefault="00047741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047741" w:rsidRDefault="0004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47741" w:rsidRPr="00437B01" w:rsidRDefault="00F463EB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047741" w:rsidRPr="00437B01">
          <w:rPr>
            <w:rFonts w:cs="Times New Roman"/>
            <w:sz w:val="16"/>
            <w:szCs w:val="16"/>
          </w:rPr>
          <w:fldChar w:fldCharType="begin"/>
        </w:r>
        <w:r w:rsidR="00047741" w:rsidRPr="00437B01">
          <w:rPr>
            <w:rFonts w:cs="Times New Roman"/>
            <w:sz w:val="16"/>
            <w:szCs w:val="16"/>
          </w:rPr>
          <w:instrText>PAGE   \* MERGEFORMAT</w:instrText>
        </w:r>
        <w:r w:rsidR="00047741" w:rsidRPr="00437B01">
          <w:rPr>
            <w:rFonts w:cs="Times New Roman"/>
            <w:sz w:val="16"/>
            <w:szCs w:val="16"/>
          </w:rPr>
          <w:fldChar w:fldCharType="separate"/>
        </w:r>
        <w:r w:rsidR="00047741" w:rsidRPr="00437B01">
          <w:rPr>
            <w:rFonts w:cs="Times New Roman"/>
            <w:sz w:val="16"/>
            <w:szCs w:val="16"/>
          </w:rPr>
          <w:t>2</w:t>
        </w:r>
        <w:r w:rsidR="00047741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047741" w:rsidRPr="00437B01">
      <w:rPr>
        <w:rFonts w:cs="Times New Roman"/>
        <w:sz w:val="16"/>
        <w:szCs w:val="16"/>
      </w:rPr>
      <w:t xml:space="preserve"> </w:t>
    </w:r>
  </w:p>
  <w:p w14:paraId="6EF5EEEF" w14:textId="77777777" w:rsidR="00047741" w:rsidRDefault="00047741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047741" w:rsidRDefault="00047741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047741" w:rsidRDefault="0004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047741" w:rsidRDefault="0004774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47741" w:rsidRDefault="0004774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2CB9"/>
    <w:rsid w:val="000212B8"/>
    <w:rsid w:val="000247A7"/>
    <w:rsid w:val="00047741"/>
    <w:rsid w:val="00052BA3"/>
    <w:rsid w:val="00086292"/>
    <w:rsid w:val="00097C55"/>
    <w:rsid w:val="000C7CA4"/>
    <w:rsid w:val="000E590D"/>
    <w:rsid w:val="00103C30"/>
    <w:rsid w:val="00112D17"/>
    <w:rsid w:val="001453E7"/>
    <w:rsid w:val="00147295"/>
    <w:rsid w:val="001806C4"/>
    <w:rsid w:val="001940AA"/>
    <w:rsid w:val="001B65D1"/>
    <w:rsid w:val="001C715F"/>
    <w:rsid w:val="001D0638"/>
    <w:rsid w:val="001D7413"/>
    <w:rsid w:val="001F3CA7"/>
    <w:rsid w:val="001F66A2"/>
    <w:rsid w:val="00217A8D"/>
    <w:rsid w:val="002505EA"/>
    <w:rsid w:val="00262D9A"/>
    <w:rsid w:val="002A1E87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5145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0754F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1569D"/>
    <w:rsid w:val="007171B9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37899"/>
    <w:rsid w:val="00873BC7"/>
    <w:rsid w:val="008E6073"/>
    <w:rsid w:val="00962B28"/>
    <w:rsid w:val="0099538A"/>
    <w:rsid w:val="00995E9F"/>
    <w:rsid w:val="0099614C"/>
    <w:rsid w:val="009A29DF"/>
    <w:rsid w:val="009C4572"/>
    <w:rsid w:val="009F00E0"/>
    <w:rsid w:val="00A2571D"/>
    <w:rsid w:val="00A2710A"/>
    <w:rsid w:val="00A2782D"/>
    <w:rsid w:val="00A51990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D7917"/>
    <w:rsid w:val="00BE269B"/>
    <w:rsid w:val="00BE5118"/>
    <w:rsid w:val="00BF124A"/>
    <w:rsid w:val="00C006DC"/>
    <w:rsid w:val="00C0311D"/>
    <w:rsid w:val="00C2171C"/>
    <w:rsid w:val="00C240D2"/>
    <w:rsid w:val="00C3697D"/>
    <w:rsid w:val="00C46D25"/>
    <w:rsid w:val="00C630AD"/>
    <w:rsid w:val="00C80997"/>
    <w:rsid w:val="00C91C83"/>
    <w:rsid w:val="00C9584A"/>
    <w:rsid w:val="00C95B0C"/>
    <w:rsid w:val="00CB7009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81EBA"/>
    <w:rsid w:val="00D85F24"/>
    <w:rsid w:val="00D861BB"/>
    <w:rsid w:val="00D865BE"/>
    <w:rsid w:val="00DA4BDE"/>
    <w:rsid w:val="00DD1762"/>
    <w:rsid w:val="00E1310F"/>
    <w:rsid w:val="00E673BB"/>
    <w:rsid w:val="00E85F88"/>
    <w:rsid w:val="00EC70F1"/>
    <w:rsid w:val="00ED380B"/>
    <w:rsid w:val="00EF4DDC"/>
    <w:rsid w:val="00EF577F"/>
    <w:rsid w:val="00F06049"/>
    <w:rsid w:val="00F4604A"/>
    <w:rsid w:val="00F463EB"/>
    <w:rsid w:val="00F729AA"/>
    <w:rsid w:val="00F840B1"/>
    <w:rsid w:val="00FD336F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2">
    <w:name w:val="Body Text 2"/>
    <w:basedOn w:val="a0"/>
    <w:link w:val="20"/>
    <w:rsid w:val="00C630AD"/>
    <w:pPr>
      <w:spacing w:after="120" w:line="480" w:lineRule="auto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C630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10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125</cp:revision>
  <dcterms:created xsi:type="dcterms:W3CDTF">2023-10-19T12:36:00Z</dcterms:created>
  <dcterms:modified xsi:type="dcterms:W3CDTF">2024-04-26T07:36:00Z</dcterms:modified>
</cp:coreProperties>
</file>