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18F" w:rsidRDefault="00C3018F" w:rsidP="00C3018F">
      <w:r>
        <w:t>Условия:</w:t>
      </w:r>
    </w:p>
    <w:p w:rsidR="00C3018F" w:rsidRDefault="00C3018F" w:rsidP="00C3018F">
      <w:r>
        <w:t>1.</w:t>
      </w:r>
      <w:r>
        <w:tab/>
        <w:t>Поиск поддержки вместе с ЗИП не интересен, только ЗИП комплекты.</w:t>
      </w:r>
    </w:p>
    <w:p w:rsidR="00C3018F" w:rsidRDefault="00000AF6" w:rsidP="00C3018F">
      <w:r>
        <w:t>2</w:t>
      </w:r>
      <w:r w:rsidR="00C3018F">
        <w:t>.</w:t>
      </w:r>
      <w:r w:rsidR="00C3018F">
        <w:tab/>
        <w:t xml:space="preserve">Компоненты: </w:t>
      </w:r>
    </w:p>
    <w:p w:rsidR="00C3018F" w:rsidRDefault="00C3018F" w:rsidP="00C3018F">
      <w:r>
        <w:t>a.</w:t>
      </w:r>
      <w:r>
        <w:tab/>
        <w:t>Готовы рассмотреть не оригинальные или восстановленные компоненты (кроме дисков).</w:t>
      </w:r>
    </w:p>
    <w:p w:rsidR="00C3018F" w:rsidRDefault="00C3018F" w:rsidP="00C3018F">
      <w:r>
        <w:t>b.</w:t>
      </w:r>
      <w:r>
        <w:tab/>
        <w:t>Диски только оригинальные.</w:t>
      </w:r>
    </w:p>
    <w:p w:rsidR="00C3018F" w:rsidRDefault="00000AF6" w:rsidP="00C3018F">
      <w:r>
        <w:t>3</w:t>
      </w:r>
      <w:r w:rsidR="00C3018F">
        <w:t>.</w:t>
      </w:r>
      <w:r w:rsidR="00C3018F">
        <w:tab/>
        <w:t xml:space="preserve">Гарантия на компоненты: </w:t>
      </w:r>
    </w:p>
    <w:p w:rsidR="00C3018F" w:rsidRDefault="00C3018F" w:rsidP="00C3018F">
      <w:r>
        <w:t>a.</w:t>
      </w:r>
      <w:r>
        <w:tab/>
        <w:t>Оригинальные – 12 месяцев с момента получения компонентов на наш склад.</w:t>
      </w:r>
    </w:p>
    <w:p w:rsidR="00C3018F" w:rsidRDefault="00C3018F" w:rsidP="00C3018F">
      <w:r>
        <w:t>b.</w:t>
      </w:r>
      <w:r>
        <w:tab/>
        <w:t>Неоригинальные или восстановленные - 24 месяца с момента получения компонентов на наш склад, в условиях гарантии должно быть предусмотрено, что если компонент, который нам поставлен не подходит для массива ввиду его аппаратной несовместимости или несовместимости микрокода, поставщик обязуется устранить несовместимость аппаратной составляющей в срок до 14 календарный дней, в случае несовместимости по микрокодам, предоставить микрокоды для обновления поставленных компонентов в срок до 7 календарных дней.</w:t>
      </w:r>
    </w:p>
    <w:p w:rsidR="00902967" w:rsidRDefault="00000AF6" w:rsidP="00C3018F">
      <w:r>
        <w:t>4</w:t>
      </w:r>
      <w:r w:rsidR="00C3018F">
        <w:t>.В списке ЗИП комплектов внесены дополнительные метки «серийный номер СХД» + «Требуется уточнение», мы готовы предоставить поставщику выгрузки логов или конфигурации СХД для подбора правильного компонента, если это потребуется со стороны поставщика ждем описание того, что ему необходимо предоставить и инструкцию как это сделать, чтобы мы выгрузили именно то, что требуется поставщику.</w:t>
      </w:r>
      <w:bookmarkStart w:id="0" w:name="_GoBack"/>
      <w:bookmarkEnd w:id="0"/>
    </w:p>
    <w:sectPr w:rsidR="0090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8F"/>
    <w:rsid w:val="00000AF6"/>
    <w:rsid w:val="00902967"/>
    <w:rsid w:val="00C3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B5F5"/>
  <w15:chartTrackingRefBased/>
  <w15:docId w15:val="{8DBB72D9-C257-47F9-96EB-A629E9A9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Каплина Ирина Викторовна</dc:creator>
  <cp:keywords/>
  <dc:description/>
  <cp:lastModifiedBy>Каплина Ирина Викторовна</cp:lastModifiedBy>
  <cp:revision>2</cp:revision>
  <dcterms:created xsi:type="dcterms:W3CDTF">2023-10-02T07:08:00Z</dcterms:created>
  <dcterms:modified xsi:type="dcterms:W3CDTF">2023-10-02T08:26:00Z</dcterms:modified>
</cp:coreProperties>
</file>