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772DD" w14:textId="593958D8" w:rsidR="00C170CF" w:rsidRDefault="00A34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СОГЛАШЕНИЕ №</w:t>
      </w:r>
    </w:p>
    <w:p w14:paraId="74AE5310" w14:textId="77777777" w:rsidR="00C170CF" w:rsidRDefault="00A34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О КОНФИДЕНЦИАЛЬНОСТИ</w:t>
      </w:r>
    </w:p>
    <w:p w14:paraId="5EB5714A" w14:textId="77777777" w:rsidR="00C170CF" w:rsidRDefault="00C17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95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C170CF" w14:paraId="1A2A9B8C" w14:textId="77777777">
        <w:trPr>
          <w:trHeight w:val="251"/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8140C" w14:textId="77777777" w:rsidR="00C170CF" w:rsidRDefault="00A345A4">
            <w:pPr>
              <w:spacing w:after="0" w:line="240" w:lineRule="auto"/>
            </w:pPr>
            <w:r>
              <w:rPr>
                <w:rFonts w:ascii="Times New Roman" w:hAnsi="Times New Roman"/>
              </w:rPr>
              <w:t>город Казань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60D58" w14:textId="5BB72F55" w:rsidR="00C170CF" w:rsidRDefault="009636E6">
            <w:pPr>
              <w:tabs>
                <w:tab w:val="left" w:pos="3730"/>
                <w:tab w:val="right" w:pos="4570"/>
              </w:tabs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__</w:t>
            </w:r>
            <w:r w:rsidR="00FD513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_____________</w:t>
            </w:r>
            <w:r w:rsidR="00FD5134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_</w:t>
            </w:r>
            <w:r w:rsidR="00FD5134">
              <w:rPr>
                <w:rFonts w:ascii="Times New Roman" w:hAnsi="Times New Roman"/>
              </w:rPr>
              <w:t xml:space="preserve"> года</w:t>
            </w:r>
          </w:p>
        </w:tc>
      </w:tr>
    </w:tbl>
    <w:p w14:paraId="6F9E14A3" w14:textId="77777777" w:rsidR="00C170CF" w:rsidRDefault="00C170CF">
      <w:pPr>
        <w:widowControl w:val="0"/>
        <w:spacing w:after="0" w:line="240" w:lineRule="auto"/>
        <w:ind w:left="324" w:hanging="324"/>
        <w:jc w:val="center"/>
        <w:rPr>
          <w:rFonts w:ascii="Times New Roman" w:eastAsia="Times New Roman" w:hAnsi="Times New Roman" w:cs="Times New Roman"/>
          <w:b/>
          <w:bCs/>
        </w:rPr>
      </w:pPr>
    </w:p>
    <w:p w14:paraId="1E8A95B2" w14:textId="77777777" w:rsidR="00C170CF" w:rsidRDefault="00C170CF">
      <w:pPr>
        <w:widowControl w:val="0"/>
        <w:spacing w:after="0" w:line="240" w:lineRule="auto"/>
        <w:ind w:left="216" w:hanging="216"/>
        <w:jc w:val="center"/>
        <w:rPr>
          <w:rFonts w:ascii="Times New Roman" w:eastAsia="Times New Roman" w:hAnsi="Times New Roman" w:cs="Times New Roman"/>
          <w:b/>
          <w:bCs/>
        </w:rPr>
      </w:pPr>
    </w:p>
    <w:p w14:paraId="36A63DBB" w14:textId="77777777" w:rsidR="00C170CF" w:rsidRDefault="00C170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8789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12"/>
        <w:gridCol w:w="430"/>
        <w:gridCol w:w="4067"/>
        <w:gridCol w:w="180"/>
      </w:tblGrid>
      <w:tr w:rsidR="00C170CF" w14:paraId="4555F275" w14:textId="77777777">
        <w:trPr>
          <w:trHeight w:val="5291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AED0D" w14:textId="77777777" w:rsidR="00C170CF" w:rsidRDefault="00A3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Сторона-1: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  <w:t>Общество с ограниченной</w:t>
            </w:r>
          </w:p>
          <w:p w14:paraId="2C84D574" w14:textId="77777777" w:rsidR="00C170CF" w:rsidRDefault="00A3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ответственностью </w:t>
            </w:r>
          </w:p>
          <w:p w14:paraId="7EFD92C9" w14:textId="0DC1D4BB" w:rsidR="00C170CF" w:rsidRDefault="00A3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«</w:t>
            </w:r>
            <w:r w:rsidR="009636E6" w:rsidRPr="009636E6">
              <w:rPr>
                <w:rFonts w:ascii="Times New Roman" w:hAnsi="Times New Roman"/>
                <w:b/>
                <w:bCs/>
              </w:rPr>
              <w:t>Специализированный Застройщик «</w:t>
            </w:r>
            <w:proofErr w:type="spellStart"/>
            <w:r w:rsidR="009636E6" w:rsidRPr="009636E6">
              <w:rPr>
                <w:rFonts w:ascii="Times New Roman" w:hAnsi="Times New Roman"/>
                <w:b/>
                <w:bCs/>
              </w:rPr>
              <w:t>Кравт</w:t>
            </w:r>
            <w:proofErr w:type="spellEnd"/>
            <w:r w:rsidR="009636E6" w:rsidRPr="009636E6">
              <w:rPr>
                <w:rFonts w:ascii="Times New Roman" w:hAnsi="Times New Roman"/>
                <w:b/>
                <w:bCs/>
              </w:rPr>
              <w:t xml:space="preserve"> Яр Парк</w:t>
            </w:r>
            <w:r>
              <w:rPr>
                <w:rFonts w:ascii="Times New Roman" w:hAnsi="Times New Roman"/>
                <w:b/>
                <w:bCs/>
              </w:rPr>
              <w:t>»</w:t>
            </w:r>
          </w:p>
          <w:p w14:paraId="60F52C71" w14:textId="513EBCC8" w:rsidR="00C170CF" w:rsidRDefault="00A345A4">
            <w:pPr>
              <w:pStyle w:val="BodyA"/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(ООО «</w:t>
            </w:r>
            <w:r w:rsidR="009636E6" w:rsidRPr="009636E6">
              <w:rPr>
                <w:rFonts w:ascii="Times New Roman" w:hAnsi="Times New Roman"/>
                <w:b/>
                <w:bCs/>
              </w:rPr>
              <w:t>СЗ «</w:t>
            </w:r>
            <w:proofErr w:type="spellStart"/>
            <w:r w:rsidR="009636E6" w:rsidRPr="009636E6">
              <w:rPr>
                <w:rFonts w:ascii="Times New Roman" w:hAnsi="Times New Roman"/>
                <w:b/>
                <w:bCs/>
              </w:rPr>
              <w:t>Кравт</w:t>
            </w:r>
            <w:proofErr w:type="spellEnd"/>
            <w:r w:rsidR="009636E6" w:rsidRPr="009636E6">
              <w:rPr>
                <w:rFonts w:ascii="Times New Roman" w:hAnsi="Times New Roman"/>
                <w:b/>
                <w:bCs/>
              </w:rPr>
              <w:t xml:space="preserve"> Яр Парк</w:t>
            </w:r>
            <w:r>
              <w:rPr>
                <w:rFonts w:ascii="Times New Roman" w:hAnsi="Times New Roman"/>
                <w:b/>
                <w:bCs/>
              </w:rPr>
              <w:t xml:space="preserve">»)                                                                                                                                                                           </w:t>
            </w:r>
          </w:p>
          <w:p w14:paraId="38B6DBF8" w14:textId="790EC16D" w:rsidR="00C170CF" w:rsidRDefault="00A345A4">
            <w:pPr>
              <w:pStyle w:val="BodyA"/>
              <w:shd w:val="clear" w:color="auto" w:fill="FFFFFF"/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Юридический адрес: </w:t>
            </w:r>
            <w:r w:rsidR="009636E6" w:rsidRPr="009636E6">
              <w:rPr>
                <w:rFonts w:ascii="Times New Roman" w:hAnsi="Times New Roman"/>
              </w:rPr>
              <w:t>420043, Республика Татарстан, г. Казань, ул. Вишневского, д. 24, пом. 7</w:t>
            </w:r>
          </w:p>
          <w:p w14:paraId="5A2188AB" w14:textId="3D17122F" w:rsidR="00C170CF" w:rsidRDefault="00A345A4">
            <w:pPr>
              <w:pStyle w:val="BodyA"/>
              <w:shd w:val="clear" w:color="auto" w:fill="FFFFFF"/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ИНН:</w:t>
            </w:r>
            <w:r>
              <w:rPr>
                <w:rFonts w:ascii="Times New Roman" w:hAnsi="Times New Roman"/>
              </w:rPr>
              <w:tab/>
            </w:r>
            <w:r w:rsidR="009636E6" w:rsidRPr="009636E6">
              <w:rPr>
                <w:rFonts w:ascii="Times New Roman" w:hAnsi="Times New Roman"/>
              </w:rPr>
              <w:t>1655497307</w:t>
            </w:r>
          </w:p>
          <w:p w14:paraId="5384DE36" w14:textId="75D56306" w:rsidR="00C170CF" w:rsidRDefault="00A345A4">
            <w:pPr>
              <w:pStyle w:val="BodyA"/>
              <w:shd w:val="clear" w:color="auto" w:fill="FFFFFF"/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КПП:</w:t>
            </w:r>
            <w:r>
              <w:rPr>
                <w:rFonts w:ascii="Times New Roman" w:hAnsi="Times New Roman"/>
              </w:rPr>
              <w:tab/>
            </w:r>
            <w:r w:rsidR="009636E6" w:rsidRPr="009636E6">
              <w:rPr>
                <w:rFonts w:ascii="Times New Roman" w:hAnsi="Times New Roman"/>
              </w:rPr>
              <w:t>165501001</w:t>
            </w:r>
          </w:p>
          <w:p w14:paraId="2B4DB282" w14:textId="6AA5349F" w:rsidR="00C170CF" w:rsidRDefault="00A345A4">
            <w:pPr>
              <w:pStyle w:val="BodyA"/>
              <w:shd w:val="clear" w:color="auto" w:fill="FFFFFF"/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ОГРН:</w:t>
            </w:r>
            <w:r>
              <w:rPr>
                <w:rFonts w:ascii="Times New Roman" w:hAnsi="Times New Roman"/>
              </w:rPr>
              <w:tab/>
            </w:r>
            <w:r w:rsidR="009636E6" w:rsidRPr="009636E6">
              <w:rPr>
                <w:rFonts w:ascii="Times New Roman" w:hAnsi="Times New Roman"/>
              </w:rPr>
              <w:t>1231600041936</w:t>
            </w:r>
          </w:p>
          <w:p w14:paraId="649916BA" w14:textId="77777777" w:rsidR="009636E6" w:rsidRPr="009636E6" w:rsidRDefault="009636E6" w:rsidP="009636E6">
            <w:pPr>
              <w:pStyle w:val="BodyA"/>
              <w:shd w:val="clear" w:color="auto" w:fill="FFFFFF"/>
              <w:suppressAutoHyphens/>
              <w:rPr>
                <w:rFonts w:ascii="Times New Roman" w:hAnsi="Times New Roman"/>
              </w:rPr>
            </w:pPr>
            <w:r w:rsidRPr="009636E6">
              <w:rPr>
                <w:rFonts w:ascii="Times New Roman" w:hAnsi="Times New Roman"/>
              </w:rPr>
              <w:t>/с 40702810462000067743</w:t>
            </w:r>
          </w:p>
          <w:p w14:paraId="6009CB57" w14:textId="77777777" w:rsidR="009636E6" w:rsidRPr="009636E6" w:rsidRDefault="009636E6" w:rsidP="009636E6">
            <w:pPr>
              <w:pStyle w:val="BodyA"/>
              <w:shd w:val="clear" w:color="auto" w:fill="FFFFFF"/>
              <w:suppressAutoHyphens/>
              <w:rPr>
                <w:rFonts w:ascii="Times New Roman" w:hAnsi="Times New Roman"/>
              </w:rPr>
            </w:pPr>
            <w:r w:rsidRPr="009636E6">
              <w:rPr>
                <w:rFonts w:ascii="Times New Roman" w:hAnsi="Times New Roman"/>
              </w:rPr>
              <w:t>к/</w:t>
            </w:r>
            <w:proofErr w:type="spellStart"/>
            <w:r w:rsidRPr="009636E6">
              <w:rPr>
                <w:rFonts w:ascii="Times New Roman" w:hAnsi="Times New Roman"/>
              </w:rPr>
              <w:t>сч</w:t>
            </w:r>
            <w:proofErr w:type="spellEnd"/>
            <w:r w:rsidRPr="009636E6">
              <w:rPr>
                <w:rFonts w:ascii="Times New Roman" w:hAnsi="Times New Roman"/>
              </w:rPr>
              <w:t xml:space="preserve"> 30101810600000000603 </w:t>
            </w:r>
          </w:p>
          <w:p w14:paraId="72CAA66A" w14:textId="77777777" w:rsidR="009636E6" w:rsidRPr="009636E6" w:rsidRDefault="009636E6" w:rsidP="009636E6">
            <w:pPr>
              <w:pStyle w:val="BodyA"/>
              <w:shd w:val="clear" w:color="auto" w:fill="FFFFFF"/>
              <w:suppressAutoHyphens/>
              <w:rPr>
                <w:rFonts w:ascii="Times New Roman" w:hAnsi="Times New Roman"/>
              </w:rPr>
            </w:pPr>
            <w:r w:rsidRPr="009636E6">
              <w:rPr>
                <w:rFonts w:ascii="Times New Roman" w:hAnsi="Times New Roman"/>
              </w:rPr>
              <w:t>Банк: ОТДЕЛЕНИЕ "БАНК ТАТАРСТАН" № 8610 ПАО СБЕРБАНК</w:t>
            </w:r>
          </w:p>
          <w:p w14:paraId="2E25718C" w14:textId="635F1A3B" w:rsidR="00C170CF" w:rsidRDefault="009636E6" w:rsidP="009636E6">
            <w:pPr>
              <w:pStyle w:val="BodyA"/>
              <w:shd w:val="clear" w:color="auto" w:fill="FFFFFF"/>
              <w:suppressAutoHyphens/>
              <w:rPr>
                <w:rFonts w:ascii="Times New Roman" w:hAnsi="Times New Roman"/>
              </w:rPr>
            </w:pPr>
            <w:r w:rsidRPr="009636E6">
              <w:rPr>
                <w:rFonts w:ascii="Times New Roman" w:hAnsi="Times New Roman"/>
              </w:rPr>
              <w:t>БИК 049205603</w:t>
            </w:r>
          </w:p>
          <w:p w14:paraId="4DD0F272" w14:textId="77777777" w:rsidR="009636E6" w:rsidRDefault="009636E6" w:rsidP="009636E6">
            <w:pPr>
              <w:pStyle w:val="BodyA"/>
              <w:shd w:val="clear" w:color="auto" w:fill="FFFFFF"/>
              <w:suppressAutoHyphens/>
              <w:rPr>
                <w:rFonts w:ascii="Times New Roman" w:eastAsia="Times New Roman" w:hAnsi="Times New Roman" w:cs="Times New Roman"/>
              </w:rPr>
            </w:pPr>
          </w:p>
          <w:p w14:paraId="6D81DA6E" w14:textId="77777777" w:rsidR="00C170CF" w:rsidRDefault="00A345A4">
            <w:pPr>
              <w:pStyle w:val="A6"/>
              <w:tabs>
                <w:tab w:val="left" w:pos="284"/>
              </w:tabs>
              <w:spacing w:after="0" w:line="240" w:lineRule="auto"/>
              <w:ind w:right="19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</w:t>
            </w:r>
          </w:p>
          <w:p w14:paraId="29A58E3F" w14:textId="77777777" w:rsidR="00C170CF" w:rsidRDefault="00A345A4">
            <w:pPr>
              <w:pStyle w:val="A6"/>
              <w:tabs>
                <w:tab w:val="left" w:pos="284"/>
              </w:tabs>
              <w:spacing w:after="0" w:line="240" w:lineRule="auto"/>
              <w:ind w:right="194"/>
              <w:jc w:val="both"/>
            </w:pPr>
            <w:proofErr w:type="spellStart"/>
            <w:r>
              <w:rPr>
                <w:sz w:val="22"/>
                <w:szCs w:val="22"/>
              </w:rPr>
              <w:t>Кравцун</w:t>
            </w:r>
            <w:proofErr w:type="spellEnd"/>
            <w:r>
              <w:rPr>
                <w:sz w:val="22"/>
                <w:szCs w:val="22"/>
              </w:rPr>
              <w:t xml:space="preserve"> Валерий Анатольевич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ECA19" w14:textId="77777777" w:rsidR="00C170CF" w:rsidRDefault="00C170CF"/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56BC3" w14:textId="6EDD15CD" w:rsidR="00C170CF" w:rsidRDefault="00A345A4" w:rsidP="009636E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</w:rPr>
              <w:t>Сторона-2: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403E3" w14:textId="77777777" w:rsidR="00C170CF" w:rsidRDefault="00C170CF"/>
        </w:tc>
      </w:tr>
    </w:tbl>
    <w:p w14:paraId="692B0545" w14:textId="77777777" w:rsidR="00C170CF" w:rsidRDefault="00C170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2760E6B" w14:textId="5C3CF55D" w:rsidR="00C170CF" w:rsidRDefault="00A34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Сторона-1</w:t>
      </w:r>
      <w:r>
        <w:rPr>
          <w:rFonts w:ascii="Times New Roman" w:hAnsi="Times New Roman"/>
        </w:rPr>
        <w:t xml:space="preserve">, ООО </w:t>
      </w:r>
      <w:bookmarkStart w:id="0" w:name="_Hlk152257728"/>
      <w:r w:rsidR="00EC7070" w:rsidRPr="00EC7070">
        <w:rPr>
          <w:rFonts w:ascii="Times New Roman" w:hAnsi="Times New Roman"/>
        </w:rPr>
        <w:t>«</w:t>
      </w:r>
      <w:r w:rsidR="009636E6" w:rsidRPr="009636E6">
        <w:rPr>
          <w:rFonts w:ascii="Times New Roman" w:hAnsi="Times New Roman"/>
        </w:rPr>
        <w:t>СЗ «</w:t>
      </w:r>
      <w:proofErr w:type="spellStart"/>
      <w:r w:rsidR="009636E6" w:rsidRPr="009636E6">
        <w:rPr>
          <w:rFonts w:ascii="Times New Roman" w:hAnsi="Times New Roman"/>
        </w:rPr>
        <w:t>Кравт</w:t>
      </w:r>
      <w:proofErr w:type="spellEnd"/>
      <w:r w:rsidR="009636E6" w:rsidRPr="009636E6">
        <w:rPr>
          <w:rFonts w:ascii="Times New Roman" w:hAnsi="Times New Roman"/>
        </w:rPr>
        <w:t xml:space="preserve"> Яр Парк</w:t>
      </w:r>
      <w:r w:rsidR="00EC7070" w:rsidRPr="00EC7070">
        <w:rPr>
          <w:rFonts w:ascii="Times New Roman" w:hAnsi="Times New Roman"/>
        </w:rPr>
        <w:t>»</w:t>
      </w:r>
      <w:r w:rsidR="00EC7070">
        <w:rPr>
          <w:rFonts w:ascii="Times New Roman" w:hAnsi="Times New Roman"/>
        </w:rPr>
        <w:t xml:space="preserve"> </w:t>
      </w:r>
      <w:bookmarkEnd w:id="0"/>
      <w:r>
        <w:rPr>
          <w:rFonts w:ascii="Times New Roman" w:hAnsi="Times New Roman"/>
        </w:rPr>
        <w:t xml:space="preserve">в лице Генерального директора </w:t>
      </w:r>
      <w:proofErr w:type="spellStart"/>
      <w:r>
        <w:rPr>
          <w:rFonts w:ascii="Times New Roman" w:hAnsi="Times New Roman"/>
        </w:rPr>
        <w:t>Кравцуна</w:t>
      </w:r>
      <w:proofErr w:type="spellEnd"/>
      <w:r>
        <w:rPr>
          <w:rFonts w:ascii="Times New Roman" w:hAnsi="Times New Roman"/>
        </w:rPr>
        <w:t xml:space="preserve"> Валерия Анатольевича, действующего на основании Устава, с одной стороны, и </w:t>
      </w:r>
    </w:p>
    <w:p w14:paraId="7613FD5A" w14:textId="17E359FF" w:rsidR="00C170CF" w:rsidRDefault="00A34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Сторона-2</w:t>
      </w:r>
      <w:r>
        <w:rPr>
          <w:rFonts w:ascii="Times New Roman" w:hAnsi="Times New Roman"/>
        </w:rPr>
        <w:t xml:space="preserve">, </w:t>
      </w:r>
      <w:r w:rsidR="009636E6">
        <w:rPr>
          <w:rFonts w:ascii="Times New Roman" w:hAnsi="Times New Roman"/>
        </w:rPr>
        <w:t>_________________</w:t>
      </w:r>
      <w:r w:rsidR="009636E6" w:rsidRPr="009636E6">
        <w:rPr>
          <w:rFonts w:ascii="Times New Roman" w:hAnsi="Times New Roman"/>
        </w:rPr>
        <w:t xml:space="preserve"> </w:t>
      </w:r>
      <w:r w:rsidR="009636E6">
        <w:rPr>
          <w:rFonts w:ascii="Times New Roman" w:hAnsi="Times New Roman"/>
        </w:rPr>
        <w:t>в лице __________________________________, действующего на основании _________</w:t>
      </w:r>
      <w:r>
        <w:rPr>
          <w:rFonts w:ascii="Times New Roman" w:hAnsi="Times New Roman"/>
        </w:rPr>
        <w:t>, с другой стороны, в дальнейшем с</w:t>
      </w:r>
      <w:r>
        <w:rPr>
          <w:rFonts w:ascii="Times New Roman" w:hAnsi="Times New Roman"/>
        </w:rPr>
        <w:t xml:space="preserve">овместно именуемые «Стороны», </w:t>
      </w:r>
    </w:p>
    <w:p w14:paraId="77EB67C5" w14:textId="77777777" w:rsidR="00C170CF" w:rsidRDefault="00C17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2C6A9E09" w14:textId="77777777" w:rsidR="00C170CF" w:rsidRDefault="00A34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Стороны заключили настоящее соглашение (</w:t>
      </w:r>
      <w:r>
        <w:rPr>
          <w:rFonts w:ascii="Times New Roman" w:hAnsi="Times New Roman"/>
          <w:i/>
          <w:iCs/>
        </w:rPr>
        <w:t>далее также – Соглашение</w:t>
      </w:r>
      <w:r>
        <w:rPr>
          <w:rFonts w:ascii="Times New Roman" w:hAnsi="Times New Roman"/>
        </w:rPr>
        <w:t>) о нижеследующем.</w:t>
      </w:r>
    </w:p>
    <w:p w14:paraId="113D7B97" w14:textId="77777777" w:rsidR="00C170CF" w:rsidRDefault="00C17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7EBB0BCB" w14:textId="77777777" w:rsidR="00C170CF" w:rsidRDefault="00A34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1.1. В целях единообразного толкования определений, употребляемых в Соглашении, если иное прямо не предусмотрено непосредственно в тексте Со</w:t>
      </w:r>
      <w:r>
        <w:rPr>
          <w:rFonts w:ascii="Times New Roman" w:hAnsi="Times New Roman"/>
        </w:rPr>
        <w:t>глашения, Стороны согласовали следующие понятия, термины, определения, аббревиатуры и сокращения:</w:t>
      </w:r>
    </w:p>
    <w:tbl>
      <w:tblPr>
        <w:tblStyle w:val="TableNormal"/>
        <w:tblW w:w="9463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1"/>
        <w:gridCol w:w="7965"/>
        <w:gridCol w:w="647"/>
      </w:tblGrid>
      <w:tr w:rsidR="00C170CF" w14:paraId="1A2FFB0C" w14:textId="77777777">
        <w:trPr>
          <w:trHeight w:val="25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076EF" w14:textId="77777777" w:rsidR="00C170CF" w:rsidRDefault="00A345A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FA955" w14:textId="77777777" w:rsidR="00C170CF" w:rsidRDefault="00A345A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</w:rPr>
              <w:t>ГК РФ</w:t>
            </w:r>
            <w:r>
              <w:rPr>
                <w:rFonts w:ascii="Times New Roman" w:hAnsi="Times New Roman"/>
              </w:rPr>
              <w:t xml:space="preserve"> – Гражданский кодекс Российской Федерации;</w:t>
            </w:r>
          </w:p>
        </w:tc>
      </w:tr>
      <w:tr w:rsidR="00C170CF" w14:paraId="50BE145E" w14:textId="77777777" w:rsidTr="00EC7070">
        <w:trPr>
          <w:gridAfter w:val="1"/>
          <w:wAfter w:w="647" w:type="dxa"/>
          <w:trHeight w:val="193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EB4AE" w14:textId="77777777" w:rsidR="00C170CF" w:rsidRDefault="00A345A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64F53" w14:textId="77777777" w:rsidR="00C170CF" w:rsidRDefault="00A345A4" w:rsidP="00EC7070">
            <w:pPr>
              <w:spacing w:after="0" w:line="240" w:lineRule="auto"/>
              <w:ind w:right="62"/>
              <w:jc w:val="both"/>
            </w:pPr>
            <w:r>
              <w:rPr>
                <w:rFonts w:ascii="Times New Roman" w:hAnsi="Times New Roman"/>
                <w:b/>
                <w:bCs/>
              </w:rPr>
              <w:t>информация, составляющая коммерческую тайну,</w:t>
            </w:r>
            <w:r>
              <w:rPr>
                <w:rFonts w:ascii="Times New Roman" w:hAnsi="Times New Roman"/>
              </w:rPr>
              <w:t xml:space="preserve"> - сведения любого характера (производственные, технические, экономические, организационные и другие), в том числе о результатах интеллектуальной деятельности в научно-технической сфере, а также сведения о способах осуществления профессиональной деятельнос</w:t>
            </w:r>
            <w:r>
              <w:rPr>
                <w:rFonts w:ascii="Times New Roman" w:hAnsi="Times New Roman"/>
              </w:rPr>
              <w:t xml:space="preserve">ти, которые имеют действительную или потенциальную коммерческую ценность в силу неизвестности их третьим лицам, к которым у третьих лиц нет свободного доступа на законном основании и в отношении которых обладателем таких сведений введен режим коммерческой </w:t>
            </w:r>
            <w:r>
              <w:rPr>
                <w:rFonts w:ascii="Times New Roman" w:hAnsi="Times New Roman"/>
              </w:rPr>
              <w:t>тайны;</w:t>
            </w:r>
          </w:p>
        </w:tc>
      </w:tr>
      <w:tr w:rsidR="00C170CF" w14:paraId="49E55BD3" w14:textId="77777777" w:rsidTr="00EC7070">
        <w:trPr>
          <w:gridAfter w:val="1"/>
          <w:wAfter w:w="647" w:type="dxa"/>
          <w:trHeight w:val="49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04599" w14:textId="77777777" w:rsidR="00C170CF" w:rsidRDefault="00A345A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AC431" w14:textId="77777777" w:rsidR="00C170CF" w:rsidRDefault="00A345A4" w:rsidP="00EC7070">
            <w:pPr>
              <w:spacing w:after="0" w:line="240" w:lineRule="auto"/>
              <w:ind w:right="62"/>
              <w:jc w:val="both"/>
            </w:pPr>
            <w:r>
              <w:rPr>
                <w:rFonts w:ascii="Times New Roman" w:hAnsi="Times New Roman"/>
                <w:b/>
                <w:bCs/>
              </w:rPr>
              <w:t xml:space="preserve">КоАП РФ – </w:t>
            </w:r>
            <w:r>
              <w:rPr>
                <w:rFonts w:ascii="Times New Roman" w:hAnsi="Times New Roman"/>
              </w:rPr>
              <w:t>Кодекс Российской Федерации об административных правонарушениях;</w:t>
            </w:r>
          </w:p>
        </w:tc>
      </w:tr>
      <w:tr w:rsidR="00C170CF" w14:paraId="452F4D64" w14:textId="77777777" w:rsidTr="00EC7070">
        <w:trPr>
          <w:gridAfter w:val="1"/>
          <w:wAfter w:w="647" w:type="dxa"/>
          <w:trHeight w:val="97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08730" w14:textId="77777777" w:rsidR="00C170CF" w:rsidRDefault="00A345A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F3EF6" w14:textId="77777777" w:rsidR="00C170CF" w:rsidRDefault="00A345A4" w:rsidP="00EC7070">
            <w:pPr>
              <w:spacing w:after="0" w:line="240" w:lineRule="auto"/>
              <w:ind w:right="62"/>
              <w:jc w:val="both"/>
            </w:pPr>
            <w:r>
              <w:rPr>
                <w:rFonts w:ascii="Times New Roman" w:hAnsi="Times New Roman"/>
                <w:b/>
                <w:bCs/>
              </w:rPr>
              <w:t xml:space="preserve">коммерческая тайна </w:t>
            </w:r>
            <w:r>
              <w:rPr>
                <w:rFonts w:ascii="Times New Roman" w:hAnsi="Times New Roman"/>
              </w:rPr>
              <w:t xml:space="preserve">- режим конфиденциальности информации, позволяющий ее обладателю при существующих или возможных обстоятельствах увеличить доходы, избежать </w:t>
            </w:r>
            <w:r>
              <w:rPr>
                <w:rFonts w:ascii="Times New Roman" w:hAnsi="Times New Roman"/>
              </w:rPr>
              <w:t>неоправданных расходов, сохранить положение на рынке товаров, работ, услуг или получить иную коммерческую выгоду;</w:t>
            </w:r>
          </w:p>
        </w:tc>
      </w:tr>
      <w:tr w:rsidR="00C170CF" w14:paraId="4EFD816F" w14:textId="77777777" w:rsidTr="00EC7070">
        <w:trPr>
          <w:gridAfter w:val="1"/>
          <w:wAfter w:w="647" w:type="dxa"/>
          <w:trHeight w:val="217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8CFFE" w14:textId="77777777" w:rsidR="00C170CF" w:rsidRDefault="00A345A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014DF" w14:textId="77777777" w:rsidR="00C170CF" w:rsidRDefault="00A345A4" w:rsidP="00EC7070">
            <w:pPr>
              <w:spacing w:after="0" w:line="240" w:lineRule="auto"/>
              <w:ind w:right="62"/>
              <w:jc w:val="both"/>
            </w:pPr>
            <w:r>
              <w:rPr>
                <w:rFonts w:ascii="Times New Roman" w:hAnsi="Times New Roman"/>
                <w:b/>
                <w:bCs/>
              </w:rPr>
              <w:t>конфиденциальная информация</w:t>
            </w:r>
            <w:r>
              <w:rPr>
                <w:rFonts w:ascii="Times New Roman" w:hAnsi="Times New Roman"/>
              </w:rPr>
              <w:t xml:space="preserve"> - информация, составляющая коммерческую тайну (секрет производства), - сведения любого характера (производственные, технические, экономические, организационные и другие), в том числе о результатах интеллектуальной деятельности в научно-технической сфере, </w:t>
            </w:r>
            <w:r>
              <w:rPr>
                <w:rFonts w:ascii="Times New Roman" w:hAnsi="Times New Roman"/>
              </w:rPr>
              <w:t xml:space="preserve">а также сведения о способах осуществления профессиональной деятельности, которые имеют действительную и/или потенциальную коммерческую ценность в силу неизвестности их третьим лицам, к которым у третьих лиц нет свободного доступа на законном основании и в </w:t>
            </w:r>
            <w:r>
              <w:rPr>
                <w:rFonts w:ascii="Times New Roman" w:hAnsi="Times New Roman"/>
              </w:rPr>
              <w:t>отношении которых обладателем таких сведений введен режим коммерческой тайны;</w:t>
            </w:r>
          </w:p>
        </w:tc>
      </w:tr>
      <w:tr w:rsidR="00C170CF" w14:paraId="313633EF" w14:textId="77777777" w:rsidTr="00EC7070">
        <w:trPr>
          <w:gridAfter w:val="1"/>
          <w:wAfter w:w="647" w:type="dxa"/>
          <w:trHeight w:val="25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B51AB" w14:textId="77777777" w:rsidR="00C170CF" w:rsidRDefault="00A345A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8FEDD" w14:textId="77777777" w:rsidR="00C170CF" w:rsidRDefault="00A345A4" w:rsidP="00EC7070">
            <w:pPr>
              <w:spacing w:after="0" w:line="240" w:lineRule="auto"/>
              <w:ind w:right="62"/>
              <w:jc w:val="both"/>
            </w:pPr>
            <w:r>
              <w:rPr>
                <w:rFonts w:ascii="Times New Roman" w:hAnsi="Times New Roman"/>
                <w:b/>
                <w:bCs/>
              </w:rPr>
              <w:t>КПК</w:t>
            </w:r>
            <w:r>
              <w:rPr>
                <w:rFonts w:ascii="Times New Roman" w:hAnsi="Times New Roman"/>
              </w:rPr>
              <w:t xml:space="preserve"> – карманный персональный компьютер; </w:t>
            </w:r>
          </w:p>
        </w:tc>
      </w:tr>
      <w:tr w:rsidR="00C170CF" w14:paraId="209AD6A7" w14:textId="77777777" w:rsidTr="00EC7070">
        <w:trPr>
          <w:gridAfter w:val="1"/>
          <w:wAfter w:w="647" w:type="dxa"/>
          <w:trHeight w:val="25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334E4" w14:textId="77777777" w:rsidR="00C170CF" w:rsidRDefault="00A345A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0B2DE" w14:textId="77777777" w:rsidR="00C170CF" w:rsidRDefault="00A345A4" w:rsidP="00EC7070">
            <w:pPr>
              <w:spacing w:after="0" w:line="240" w:lineRule="auto"/>
              <w:ind w:right="62"/>
              <w:jc w:val="both"/>
            </w:pPr>
            <w:r>
              <w:rPr>
                <w:rFonts w:ascii="Times New Roman" w:hAnsi="Times New Roman"/>
                <w:b/>
                <w:bCs/>
              </w:rPr>
              <w:t xml:space="preserve">ЛВС </w:t>
            </w:r>
            <w:r>
              <w:rPr>
                <w:rFonts w:ascii="Times New Roman" w:hAnsi="Times New Roman"/>
              </w:rPr>
              <w:t>- локальная вычислительная сеть;</w:t>
            </w:r>
          </w:p>
        </w:tc>
      </w:tr>
      <w:tr w:rsidR="00C170CF" w14:paraId="70330483" w14:textId="77777777" w:rsidTr="00EC7070">
        <w:trPr>
          <w:gridAfter w:val="1"/>
          <w:wAfter w:w="647" w:type="dxa"/>
          <w:trHeight w:val="97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97CA3" w14:textId="77777777" w:rsidR="00C170CF" w:rsidRDefault="00A345A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F6D5B" w14:textId="77777777" w:rsidR="00C170CF" w:rsidRDefault="00A345A4" w:rsidP="00EC7070">
            <w:pPr>
              <w:spacing w:after="0" w:line="240" w:lineRule="auto"/>
              <w:ind w:right="62"/>
              <w:jc w:val="both"/>
            </w:pPr>
            <w:r>
              <w:rPr>
                <w:rFonts w:ascii="Times New Roman" w:hAnsi="Times New Roman"/>
                <w:b/>
                <w:bCs/>
              </w:rPr>
              <w:t>ОБЛАДАТЕЛЬ</w:t>
            </w:r>
            <w:r>
              <w:rPr>
                <w:rFonts w:ascii="Times New Roman" w:hAnsi="Times New Roman"/>
              </w:rPr>
              <w:t xml:space="preserve"> - обладатель информации, составляющей коммерческую тайну, - лицо (Сторона Соглашения), которое владеет информацией, составляющей коммерческую тайну, на законном основании, ограничило доступ к этой информации и установило в отношении ее режим коммерческой </w:t>
            </w:r>
            <w:r>
              <w:rPr>
                <w:rFonts w:ascii="Times New Roman" w:hAnsi="Times New Roman"/>
              </w:rPr>
              <w:t>тайны;</w:t>
            </w:r>
          </w:p>
        </w:tc>
      </w:tr>
      <w:tr w:rsidR="00C170CF" w14:paraId="47B769DE" w14:textId="77777777" w:rsidTr="00EC7070">
        <w:trPr>
          <w:gridAfter w:val="1"/>
          <w:wAfter w:w="647" w:type="dxa"/>
          <w:trHeight w:val="145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1083A" w14:textId="77777777" w:rsidR="00C170CF" w:rsidRDefault="00A345A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595FB" w14:textId="77777777" w:rsidR="00C170CF" w:rsidRDefault="00A345A4" w:rsidP="00EC7070">
            <w:pPr>
              <w:spacing w:after="0" w:line="240" w:lineRule="auto"/>
              <w:ind w:right="62"/>
              <w:jc w:val="both"/>
            </w:pPr>
            <w:r>
              <w:rPr>
                <w:rFonts w:ascii="Times New Roman" w:hAnsi="Times New Roman"/>
                <w:b/>
                <w:bCs/>
              </w:rPr>
              <w:t>передача информации, составляющей коммерческую тайну,</w:t>
            </w:r>
            <w:r>
              <w:rPr>
                <w:rFonts w:ascii="Times New Roman" w:hAnsi="Times New Roman"/>
              </w:rPr>
              <w:t xml:space="preserve"> - передача информации, составляющей коммерческую тайну и зафиксированной на материальном носителе, ее обладателем контрагенту на основании договора в объеме и на условиях, которые предусмотрены договором, включая условие о принятии контрагентом установлен</w:t>
            </w:r>
            <w:r>
              <w:rPr>
                <w:rFonts w:ascii="Times New Roman" w:hAnsi="Times New Roman"/>
              </w:rPr>
              <w:t>ных договором мер по охране ее конфиденциальности;</w:t>
            </w:r>
          </w:p>
        </w:tc>
      </w:tr>
      <w:tr w:rsidR="00C170CF" w14:paraId="50D8E6D0" w14:textId="77777777" w:rsidTr="00EC7070">
        <w:trPr>
          <w:gridAfter w:val="1"/>
          <w:wAfter w:w="647" w:type="dxa"/>
          <w:trHeight w:val="73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53F84" w14:textId="77777777" w:rsidR="00C170CF" w:rsidRDefault="00A345A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28AEF" w14:textId="77777777" w:rsidR="00C170CF" w:rsidRDefault="00A345A4" w:rsidP="00EC7070">
            <w:pPr>
              <w:spacing w:after="0" w:line="240" w:lineRule="auto"/>
              <w:ind w:right="62"/>
              <w:jc w:val="both"/>
            </w:pPr>
            <w:r>
              <w:rPr>
                <w:rFonts w:ascii="Times New Roman" w:hAnsi="Times New Roman"/>
                <w:b/>
                <w:bCs/>
              </w:rPr>
              <w:t xml:space="preserve">персональные данные - </w:t>
            </w:r>
            <w:r>
              <w:rPr>
                <w:rFonts w:ascii="Times New Roman" w:hAnsi="Times New Roman"/>
              </w:rPr>
              <w:t>любая информация, относящаяся к прямо или косвенно определенному или определяемому физическому лицу (субъекту персональных данных);</w:t>
            </w:r>
          </w:p>
        </w:tc>
      </w:tr>
      <w:tr w:rsidR="00C170CF" w14:paraId="717561AF" w14:textId="77777777" w:rsidTr="00EC7070">
        <w:trPr>
          <w:gridAfter w:val="1"/>
          <w:wAfter w:w="647" w:type="dxa"/>
          <w:trHeight w:val="121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B9A4C" w14:textId="77777777" w:rsidR="00C170CF" w:rsidRDefault="00A345A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B1C31" w14:textId="77777777" w:rsidR="00C170CF" w:rsidRDefault="00A345A4" w:rsidP="00EC7070">
            <w:pPr>
              <w:spacing w:after="0" w:line="240" w:lineRule="auto"/>
              <w:ind w:right="62"/>
              <w:jc w:val="both"/>
            </w:pPr>
            <w:r>
              <w:rPr>
                <w:rFonts w:ascii="Times New Roman" w:hAnsi="Times New Roman"/>
                <w:b/>
                <w:bCs/>
              </w:rPr>
              <w:t xml:space="preserve">предоставление информации, </w:t>
            </w:r>
            <w:r>
              <w:rPr>
                <w:rFonts w:ascii="Times New Roman" w:hAnsi="Times New Roman"/>
                <w:b/>
                <w:bCs/>
              </w:rPr>
              <w:t>составляющей коммерческую тайну,</w:t>
            </w:r>
            <w:r>
              <w:rPr>
                <w:rFonts w:ascii="Times New Roman" w:hAnsi="Times New Roman"/>
              </w:rPr>
              <w:t xml:space="preserve"> - передача информации, составляющей коммерческую тайну и зафиксированной на материальном носителе, ее обладателем органам государственной власти, иным государственным органам, органам местного самоуправления в целях выполне</w:t>
            </w:r>
            <w:r>
              <w:rPr>
                <w:rFonts w:ascii="Times New Roman" w:hAnsi="Times New Roman"/>
              </w:rPr>
              <w:t>ния их функций;</w:t>
            </w:r>
          </w:p>
        </w:tc>
      </w:tr>
      <w:tr w:rsidR="00C170CF" w14:paraId="4EE51AC1" w14:textId="77777777" w:rsidTr="00EC7070">
        <w:trPr>
          <w:gridAfter w:val="1"/>
          <w:wAfter w:w="647" w:type="dxa"/>
          <w:trHeight w:val="83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16744" w14:textId="77777777" w:rsidR="00C170CF" w:rsidRDefault="00A345A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37CBC" w14:textId="77777777" w:rsidR="00C170CF" w:rsidRDefault="00A345A4" w:rsidP="00EC7070">
            <w:pPr>
              <w:spacing w:after="0" w:line="240" w:lineRule="auto"/>
              <w:ind w:right="62"/>
              <w:jc w:val="both"/>
            </w:pPr>
            <w:r>
              <w:rPr>
                <w:rFonts w:ascii="Times New Roman" w:hAnsi="Times New Roman"/>
                <w:b/>
                <w:bCs/>
              </w:rPr>
              <w:t>разглашение информации, составляющей коммерческую тайну,</w:t>
            </w:r>
            <w:r>
              <w:rPr>
                <w:rFonts w:ascii="Times New Roman" w:hAnsi="Times New Roman"/>
              </w:rPr>
              <w:t xml:space="preserve"> - действие или бездействие, в результате которых информация, составляющая коммерческую тайну, в любой возможной форме (устной, письменной, иной форме, в том числе с использованием технических средств) становится известной третьим лицам без согласия облада</w:t>
            </w:r>
            <w:r>
              <w:rPr>
                <w:rFonts w:ascii="Times New Roman" w:hAnsi="Times New Roman"/>
              </w:rPr>
              <w:t>теля такой информации либо вопреки трудовому или гражданско-правовому договору;</w:t>
            </w:r>
          </w:p>
        </w:tc>
      </w:tr>
      <w:tr w:rsidR="00C170CF" w14:paraId="68F2F59A" w14:textId="77777777" w:rsidTr="00EC7070">
        <w:trPr>
          <w:gridAfter w:val="1"/>
          <w:wAfter w:w="647" w:type="dxa"/>
          <w:trHeight w:val="25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02B84" w14:textId="77777777" w:rsidR="00C170CF" w:rsidRDefault="00A345A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232C8" w14:textId="77777777" w:rsidR="00C170CF" w:rsidRDefault="00A345A4" w:rsidP="00EC7070">
            <w:pPr>
              <w:spacing w:after="0" w:line="240" w:lineRule="auto"/>
              <w:ind w:right="62"/>
              <w:jc w:val="both"/>
            </w:pPr>
            <w:r>
              <w:rPr>
                <w:rFonts w:ascii="Times New Roman" w:hAnsi="Times New Roman"/>
                <w:b/>
                <w:bCs/>
              </w:rPr>
              <w:t>СВТ</w:t>
            </w:r>
            <w:r>
              <w:rPr>
                <w:rFonts w:ascii="Times New Roman" w:hAnsi="Times New Roman"/>
              </w:rPr>
              <w:t xml:space="preserve"> – средства вычислительной техники;</w:t>
            </w:r>
          </w:p>
        </w:tc>
      </w:tr>
      <w:tr w:rsidR="00C170CF" w14:paraId="196F8F6E" w14:textId="77777777" w:rsidTr="00EC7070">
        <w:trPr>
          <w:gridAfter w:val="1"/>
          <w:wAfter w:w="647" w:type="dxa"/>
          <w:trHeight w:val="25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4F1B5" w14:textId="77777777" w:rsidR="00C170CF" w:rsidRDefault="00A345A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981A5" w14:textId="77777777" w:rsidR="00C170CF" w:rsidRDefault="00A345A4" w:rsidP="00EC7070">
            <w:pPr>
              <w:spacing w:after="0" w:line="240" w:lineRule="auto"/>
              <w:ind w:right="62"/>
              <w:jc w:val="both"/>
            </w:pPr>
            <w:r>
              <w:rPr>
                <w:rFonts w:ascii="Times New Roman" w:hAnsi="Times New Roman"/>
                <w:b/>
                <w:bCs/>
              </w:rPr>
              <w:t>СМИ –</w:t>
            </w:r>
            <w:r>
              <w:rPr>
                <w:rFonts w:ascii="Times New Roman" w:hAnsi="Times New Roman"/>
              </w:rPr>
              <w:t xml:space="preserve"> средства массовой информации;</w:t>
            </w:r>
          </w:p>
        </w:tc>
      </w:tr>
      <w:tr w:rsidR="00C170CF" w14:paraId="7F3AD26F" w14:textId="77777777" w:rsidTr="00EC7070">
        <w:trPr>
          <w:gridAfter w:val="1"/>
          <w:wAfter w:w="647" w:type="dxa"/>
          <w:trHeight w:val="25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E256F" w14:textId="77777777" w:rsidR="00C170CF" w:rsidRDefault="00A345A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EEF30" w14:textId="77777777" w:rsidR="00C170CF" w:rsidRDefault="00A345A4" w:rsidP="00EC7070">
            <w:pPr>
              <w:spacing w:after="0" w:line="240" w:lineRule="auto"/>
              <w:ind w:right="62"/>
              <w:jc w:val="both"/>
            </w:pPr>
            <w:r>
              <w:rPr>
                <w:rFonts w:ascii="Times New Roman" w:hAnsi="Times New Roman"/>
                <w:b/>
                <w:bCs/>
              </w:rPr>
              <w:t xml:space="preserve">УК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РФ  -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Уголовный кодекс Российской Федерации;</w:t>
            </w:r>
          </w:p>
        </w:tc>
      </w:tr>
      <w:tr w:rsidR="00C170CF" w14:paraId="4F668AF3" w14:textId="77777777" w:rsidTr="00EC7070">
        <w:trPr>
          <w:gridAfter w:val="1"/>
          <w:wAfter w:w="647" w:type="dxa"/>
          <w:trHeight w:val="49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7EFE7" w14:textId="77777777" w:rsidR="00C170CF" w:rsidRDefault="00A345A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B22E5" w14:textId="77777777" w:rsidR="00C170CF" w:rsidRDefault="00A345A4" w:rsidP="00EC7070">
            <w:pPr>
              <w:spacing w:after="0" w:line="240" w:lineRule="auto"/>
              <w:ind w:right="62"/>
              <w:jc w:val="both"/>
            </w:pPr>
            <w:r>
              <w:rPr>
                <w:rFonts w:ascii="Times New Roman" w:hAnsi="Times New Roman"/>
                <w:b/>
                <w:bCs/>
              </w:rPr>
              <w:t xml:space="preserve">ФЗ «О коммерческой тайне» - </w:t>
            </w:r>
            <w:r>
              <w:rPr>
                <w:rFonts w:ascii="Times New Roman" w:hAnsi="Times New Roman"/>
              </w:rPr>
              <w:t>Федеральный закон Российской Федерации № 98-ФЗ от 29.07.2004 года «О коммерческой тайне;</w:t>
            </w:r>
          </w:p>
        </w:tc>
      </w:tr>
      <w:tr w:rsidR="00C170CF" w14:paraId="0540D4C7" w14:textId="77777777" w:rsidTr="00EC7070">
        <w:trPr>
          <w:gridAfter w:val="1"/>
          <w:wAfter w:w="647" w:type="dxa"/>
          <w:trHeight w:val="49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D6B5D" w14:textId="77777777" w:rsidR="00C170CF" w:rsidRDefault="00A345A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C9584" w14:textId="77777777" w:rsidR="00C170CF" w:rsidRDefault="00A345A4" w:rsidP="00EC7070">
            <w:pPr>
              <w:spacing w:after="0" w:line="240" w:lineRule="auto"/>
              <w:ind w:right="62"/>
              <w:jc w:val="both"/>
            </w:pPr>
            <w:r>
              <w:rPr>
                <w:rFonts w:ascii="Times New Roman" w:hAnsi="Times New Roman"/>
                <w:b/>
                <w:bCs/>
              </w:rPr>
              <w:t xml:space="preserve">ФЗ «О персональных данных» - </w:t>
            </w:r>
            <w:r>
              <w:rPr>
                <w:rFonts w:ascii="Times New Roman" w:hAnsi="Times New Roman"/>
              </w:rPr>
              <w:t>Федеральный закон Российской Федерации № 152-ФЗ от 27.07.2006 года «О персональных данных».</w:t>
            </w:r>
          </w:p>
        </w:tc>
      </w:tr>
    </w:tbl>
    <w:p w14:paraId="763CEBFC" w14:textId="77777777" w:rsidR="00C170CF" w:rsidRDefault="00C170CF">
      <w:pPr>
        <w:widowControl w:val="0"/>
        <w:spacing w:after="0" w:line="240" w:lineRule="auto"/>
        <w:ind w:left="108" w:hanging="108"/>
        <w:jc w:val="both"/>
        <w:rPr>
          <w:rFonts w:ascii="Times New Roman" w:eastAsia="Times New Roman" w:hAnsi="Times New Roman" w:cs="Times New Roman"/>
        </w:rPr>
      </w:pPr>
    </w:p>
    <w:p w14:paraId="1A36187D" w14:textId="77777777" w:rsidR="00C170CF" w:rsidRDefault="00A34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1.2. Основные понятия, </w:t>
      </w:r>
      <w:r>
        <w:rPr>
          <w:rFonts w:ascii="Times New Roman" w:hAnsi="Times New Roman"/>
          <w:shd w:val="clear" w:color="auto" w:fill="FFFFFF"/>
        </w:rPr>
        <w:t>термины и определения, приведенные выше, в пункте 1.1 Соглашения, могут употребляться, как в единственном, так и во множественном числе.</w:t>
      </w:r>
    </w:p>
    <w:p w14:paraId="2856234B" w14:textId="77777777" w:rsidR="00C170CF" w:rsidRDefault="00A34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1.3. Каждая Сторона отдает себе отчет в том, что в ходе налаживания взаимовыгодных партнерских о</w:t>
      </w:r>
      <w:r>
        <w:rPr>
          <w:rFonts w:ascii="Times New Roman" w:hAnsi="Times New Roman"/>
        </w:rPr>
        <w:t>тношений ей может потребоваться передать другой Стороне свою конфиденциальную информацию.</w:t>
      </w:r>
    </w:p>
    <w:p w14:paraId="0B94AA59" w14:textId="77777777" w:rsidR="00C170CF" w:rsidRDefault="00A34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1.4.1. Запрещается несанкционированное разглашение конфиденциальной информации.</w:t>
      </w:r>
    </w:p>
    <w:p w14:paraId="6157D15A" w14:textId="77777777" w:rsidR="00C170CF" w:rsidRDefault="00A34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1.4.2. Запрещается передача конфиденциальной информации по открытым каналам связи, в том числе, с использованием факсимильной связи и/или информационно-телекоммуникационной сети «Интернет», без принятия соответствующих мер защиты, удовлетворяющих обе Сторо</w:t>
      </w:r>
      <w:r>
        <w:rPr>
          <w:rFonts w:ascii="Times New Roman" w:hAnsi="Times New Roman"/>
        </w:rPr>
        <w:t xml:space="preserve">ны. </w:t>
      </w:r>
    </w:p>
    <w:p w14:paraId="01074C4E" w14:textId="77777777" w:rsidR="00C170CF" w:rsidRDefault="00C17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10070150" w14:textId="77777777" w:rsidR="00C170CF" w:rsidRDefault="00A34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1.5.1. Режим коммерческой тайны Стороны-1 устанавливается в отношении информации (сведений), составляющей коммерческую тайну, обладателем которой является Сторона-1, в том числе, когда в заключенных со Стороной-1 договорах (соглашениях) оговорена нео</w:t>
      </w:r>
      <w:r>
        <w:rPr>
          <w:rFonts w:ascii="Times New Roman" w:hAnsi="Times New Roman"/>
        </w:rPr>
        <w:t>бходимость обеспечения охраны конфиденциальности такой информации (сведений), а также в отношении иной конфиденциальной информации, указанной в Соглашении.</w:t>
      </w:r>
    </w:p>
    <w:p w14:paraId="77CA1DA5" w14:textId="38A12D4F" w:rsidR="00C170CF" w:rsidRDefault="00A34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Режим коммерческой тайны Стороны-1 включает в себя, в том числе, информацию, полученную Стороной-2 в</w:t>
      </w:r>
      <w:r>
        <w:rPr>
          <w:rFonts w:ascii="Times New Roman" w:hAnsi="Times New Roman"/>
          <w:b/>
          <w:bCs/>
        </w:rPr>
        <w:t xml:space="preserve"> результате или для целей </w:t>
      </w:r>
      <w:r w:rsidR="009636E6">
        <w:rPr>
          <w:rFonts w:ascii="Times New Roman" w:hAnsi="Times New Roman"/>
          <w:b/>
          <w:bCs/>
        </w:rPr>
        <w:t>_____________________________________.</w:t>
      </w:r>
    </w:p>
    <w:p w14:paraId="1FE04881" w14:textId="77777777" w:rsidR="00C170CF" w:rsidRDefault="00C17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7A4A3AFA" w14:textId="77777777" w:rsidR="00C170CF" w:rsidRDefault="00A34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1.5.2. Режим коммерческой тайны Стороны-2 устанавливается в отношении информации (сведений), составляющей коммерческую тайну, обладателем которой является Сторона-2, в том числе, когда в зак</w:t>
      </w:r>
      <w:r>
        <w:rPr>
          <w:rFonts w:ascii="Times New Roman" w:hAnsi="Times New Roman"/>
        </w:rPr>
        <w:t>люченных со Стороной-2 договорах (соглашениях) оговорена необходимость обеспечения охраны конфиденциальности такой информации (сведений), а также в отношении иной конфиденциальной информации, указанной в Соглашении.</w:t>
      </w:r>
    </w:p>
    <w:p w14:paraId="0CC578EB" w14:textId="77777777" w:rsidR="00C170CF" w:rsidRDefault="00C17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0EBC78A9" w14:textId="77777777" w:rsidR="00C170CF" w:rsidRDefault="00A34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1.6. Режим коммерческой тайны, в том </w:t>
      </w:r>
      <w:r>
        <w:rPr>
          <w:rFonts w:ascii="Times New Roman" w:hAnsi="Times New Roman"/>
        </w:rPr>
        <w:t>числе, устанавливается:</w:t>
      </w:r>
    </w:p>
    <w:p w14:paraId="6F6DA217" w14:textId="77777777" w:rsidR="00C170CF" w:rsidRDefault="00A34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1.6.1. в отношении всей информации Стороны-1, доступной Стороне-2, указанной в п.1.5.1 Соглашения.</w:t>
      </w:r>
    </w:p>
    <w:p w14:paraId="5BF03D1F" w14:textId="77777777" w:rsidR="00C170CF" w:rsidRDefault="00A34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1.6.2. в отношении информации, исключительным собственником которой является ОБЛАДАТЕЛЬ в соответствии с разработанными ОБЛАДАТЕЛЕМ в</w:t>
      </w:r>
      <w:r>
        <w:rPr>
          <w:rFonts w:ascii="Times New Roman" w:hAnsi="Times New Roman"/>
        </w:rPr>
        <w:t>нутренними нормативными документами;</w:t>
      </w:r>
    </w:p>
    <w:p w14:paraId="2A65B657" w14:textId="77777777" w:rsidR="00C170CF" w:rsidRDefault="00A34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1.6.3. в отношении информации, собственниками которой являются другие юридические и физические лица, - в соответствии с договорами (соглашениями) с правообладателями этой информации;</w:t>
      </w:r>
    </w:p>
    <w:p w14:paraId="1B10E68C" w14:textId="77777777" w:rsidR="00C170CF" w:rsidRDefault="00A34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1.6.4. в отношении персональных данн</w:t>
      </w:r>
      <w:r>
        <w:rPr>
          <w:rFonts w:ascii="Times New Roman" w:hAnsi="Times New Roman"/>
        </w:rPr>
        <w:t>ых работников Стороны-1 и Стороны-2, соответственно, командированных лиц, посетителей, контрагентов – физических лиц – в соответствии с ФЗ «О персональных данных»;</w:t>
      </w:r>
    </w:p>
    <w:p w14:paraId="72695283" w14:textId="77777777" w:rsidR="00C170CF" w:rsidRDefault="00A34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1.6.5. в отношении иной информации ограниченного доступа, согласно требованиям действующего </w:t>
      </w:r>
      <w:r>
        <w:rPr>
          <w:rFonts w:ascii="Times New Roman" w:hAnsi="Times New Roman"/>
        </w:rPr>
        <w:t>законодательства Российской Федерации;</w:t>
      </w:r>
    </w:p>
    <w:p w14:paraId="4D8F5AA2" w14:textId="77777777" w:rsidR="00C170CF" w:rsidRDefault="00A34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1.6.6. в отношении информации, перечень которой приведен в Соглашении;</w:t>
      </w:r>
    </w:p>
    <w:p w14:paraId="0F94DA30" w14:textId="77777777" w:rsidR="00C170CF" w:rsidRDefault="00A34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1.6.7. в отношении информации и документации Стороны-1 с грифом конфиденциальности;</w:t>
      </w:r>
    </w:p>
    <w:p w14:paraId="5C83150A" w14:textId="77777777" w:rsidR="00C170CF" w:rsidRDefault="00A34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1.6.8. в отношении любой иной информации, очевидно свидетельст</w:t>
      </w:r>
      <w:r>
        <w:rPr>
          <w:rFonts w:ascii="Times New Roman" w:hAnsi="Times New Roman"/>
        </w:rPr>
        <w:t>вующей о себе, как о конфиденциальной информации ОБЛАДАТЕЛЯ.</w:t>
      </w:r>
    </w:p>
    <w:p w14:paraId="2BCB03EA" w14:textId="77777777" w:rsidR="00C170CF" w:rsidRDefault="00C17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2661F556" w14:textId="77777777" w:rsidR="00C170CF" w:rsidRDefault="00A34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1.7. Кроме сведений конфиденциального характера, указанных в Соглашении, к сведениям конфиденциального характера, также, относятся сведения, отнесенные к сведениям конфиденциального характера Ук</w:t>
      </w:r>
      <w:r>
        <w:rPr>
          <w:rFonts w:ascii="Times New Roman" w:hAnsi="Times New Roman"/>
        </w:rPr>
        <w:t xml:space="preserve">азом Президента Российской Федерации № 188 от 06.03.1997 года «Об утверждении перечня сведений конфиденциального характера», а именно: </w:t>
      </w:r>
    </w:p>
    <w:tbl>
      <w:tblPr>
        <w:tblStyle w:val="TableNormal"/>
        <w:tblW w:w="9349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"/>
        <w:gridCol w:w="8413"/>
      </w:tblGrid>
      <w:tr w:rsidR="00C170CF" w14:paraId="329B7AFA" w14:textId="77777777">
        <w:trPr>
          <w:trHeight w:val="97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DA91B" w14:textId="77777777" w:rsidR="00C170CF" w:rsidRDefault="00A345A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D2184" w14:textId="77777777" w:rsidR="00C170CF" w:rsidRDefault="00A345A4" w:rsidP="00FD5134">
            <w:pPr>
              <w:spacing w:after="0" w:line="240" w:lineRule="auto"/>
              <w:ind w:right="340"/>
              <w:jc w:val="both"/>
            </w:pPr>
            <w:r>
              <w:rPr>
                <w:rFonts w:ascii="Times New Roman" w:hAnsi="Times New Roman"/>
              </w:rPr>
              <w:t>сведения о фактах, событиях и обстоятельствах частной жизни гражданина, позволяющие идентифицировать его личность (пер</w:t>
            </w:r>
            <w:r>
              <w:rPr>
                <w:rFonts w:ascii="Times New Roman" w:hAnsi="Times New Roman"/>
              </w:rPr>
              <w:t>сональные данные), за исключением сведений, подлежащих распространению в СМИ в установленных действующим законодательством Российской Федерации случаях;</w:t>
            </w:r>
          </w:p>
        </w:tc>
      </w:tr>
      <w:tr w:rsidR="00C170CF" w14:paraId="278BA4F1" w14:textId="77777777">
        <w:trPr>
          <w:trHeight w:val="241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9A13E" w14:textId="77777777" w:rsidR="00C170CF" w:rsidRDefault="00A345A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B7886" w14:textId="77777777" w:rsidR="00C170CF" w:rsidRDefault="00A345A4" w:rsidP="00FD5134">
            <w:pPr>
              <w:spacing w:after="0" w:line="240" w:lineRule="auto"/>
              <w:ind w:right="340"/>
              <w:jc w:val="both"/>
            </w:pPr>
            <w:r>
              <w:rPr>
                <w:rFonts w:ascii="Times New Roman" w:hAnsi="Times New Roman"/>
              </w:rPr>
              <w:t xml:space="preserve">сведения, составляющие тайну следствия и судопроизводства, сведения о лицах, в отношении </w:t>
            </w:r>
            <w:r>
              <w:rPr>
                <w:rFonts w:ascii="Times New Roman" w:hAnsi="Times New Roman"/>
              </w:rPr>
              <w:t>которых в соответствии с федеральными законами № 45-ФЗ от 20.04.1995 года «О государственной защите судей, должностных лиц правоохранительных и контролирующих органов» и № 119-ФЗ от 20.08.2004 года «О государственной защите потерпевших, свидетелей и иных у</w:t>
            </w:r>
            <w:r>
              <w:rPr>
                <w:rFonts w:ascii="Times New Roman" w:hAnsi="Times New Roman"/>
              </w:rPr>
              <w:t>частников уголовного судопроизводства», другими нормативными правовыми актами Российской Федерации принято решение о применении мер государственной защиты, а также сведения о мерах государственной защиты указанных лиц, если законодательством Российской Фед</w:t>
            </w:r>
            <w:r>
              <w:rPr>
                <w:rFonts w:ascii="Times New Roman" w:hAnsi="Times New Roman"/>
              </w:rPr>
              <w:t>ерации такие сведения не отнесены к сведениям, составляющим государственную тайну;</w:t>
            </w:r>
          </w:p>
        </w:tc>
      </w:tr>
      <w:tr w:rsidR="00C170CF" w14:paraId="61EB6069" w14:textId="77777777">
        <w:trPr>
          <w:trHeight w:val="73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3798F" w14:textId="77777777" w:rsidR="00C170CF" w:rsidRDefault="00A345A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B2BC8" w14:textId="77777777" w:rsidR="00C170CF" w:rsidRDefault="00A345A4" w:rsidP="00FD5134">
            <w:pPr>
              <w:spacing w:after="0" w:line="240" w:lineRule="auto"/>
              <w:ind w:right="340"/>
              <w:jc w:val="both"/>
            </w:pPr>
            <w:r>
              <w:rPr>
                <w:rFonts w:ascii="Times New Roman" w:hAnsi="Times New Roman"/>
              </w:rPr>
              <w:t xml:space="preserve">служебные сведения, доступ к которым ограничен органами государственной власти в соответствии с Гражданским кодексом Российской Федерации и федеральными законами </w:t>
            </w:r>
            <w:r>
              <w:rPr>
                <w:rFonts w:ascii="Times New Roman" w:hAnsi="Times New Roman"/>
              </w:rPr>
              <w:t>(служебная тайна);</w:t>
            </w:r>
          </w:p>
        </w:tc>
      </w:tr>
      <w:tr w:rsidR="00C170CF" w14:paraId="40273CDA" w14:textId="77777777">
        <w:trPr>
          <w:trHeight w:val="121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E844C" w14:textId="77777777" w:rsidR="00C170CF" w:rsidRDefault="00A345A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61D84" w14:textId="77777777" w:rsidR="00C170CF" w:rsidRDefault="00A345A4" w:rsidP="00FD5134">
            <w:pPr>
              <w:spacing w:after="0" w:line="240" w:lineRule="auto"/>
              <w:ind w:right="340"/>
              <w:jc w:val="both"/>
            </w:pPr>
            <w:r>
              <w:rPr>
                <w:rFonts w:ascii="Times New Roman" w:hAnsi="Times New Roman"/>
              </w:rPr>
              <w:t xml:space="preserve">сведения, связанные с профессиональной деятельностью, доступ к которым ограничен в соответствии с Конституцией Российской Федерации и федеральными законами (врачебная, нотариальная, адвокатская тайна, тайна переписки, </w:t>
            </w:r>
            <w:r>
              <w:rPr>
                <w:rFonts w:ascii="Times New Roman" w:hAnsi="Times New Roman"/>
              </w:rPr>
              <w:t>телефонных переговоров, почтовых отправлений, телеграфных или иных сообщений и так далее);</w:t>
            </w:r>
          </w:p>
        </w:tc>
      </w:tr>
      <w:tr w:rsidR="00C170CF" w14:paraId="14882A6F" w14:textId="77777777">
        <w:trPr>
          <w:trHeight w:val="73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64040" w14:textId="77777777" w:rsidR="00C170CF" w:rsidRDefault="00A345A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BB4E9" w14:textId="77777777" w:rsidR="00C170CF" w:rsidRDefault="00A345A4" w:rsidP="00FD5134">
            <w:pPr>
              <w:spacing w:after="0" w:line="240" w:lineRule="auto"/>
              <w:ind w:right="340"/>
              <w:jc w:val="both"/>
            </w:pPr>
            <w:r>
              <w:rPr>
                <w:rFonts w:ascii="Times New Roman" w:hAnsi="Times New Roman"/>
              </w:rPr>
              <w:t xml:space="preserve">сведения, связанные с коммерческой деятельностью, доступ к которым ограничен в соответствии с Гражданским кодексом Российской Федерации и федеральными </w:t>
            </w:r>
            <w:r>
              <w:rPr>
                <w:rFonts w:ascii="Times New Roman" w:hAnsi="Times New Roman"/>
              </w:rPr>
              <w:t>законами (коммерческая тайна);</w:t>
            </w:r>
          </w:p>
        </w:tc>
      </w:tr>
      <w:tr w:rsidR="00C170CF" w14:paraId="206B0B4C" w14:textId="77777777">
        <w:trPr>
          <w:trHeight w:val="4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0AB5B" w14:textId="77777777" w:rsidR="00C170CF" w:rsidRDefault="00A345A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AA364" w14:textId="77777777" w:rsidR="00C170CF" w:rsidRDefault="00A345A4" w:rsidP="00FD5134">
            <w:pPr>
              <w:spacing w:after="0" w:line="240" w:lineRule="auto"/>
              <w:ind w:right="340"/>
              <w:jc w:val="both"/>
            </w:pPr>
            <w:r>
              <w:rPr>
                <w:rFonts w:ascii="Times New Roman" w:hAnsi="Times New Roman"/>
              </w:rPr>
              <w:t>сведения о сущности изобретения, полезной модели и/или промышленного образца до официальной публикации информации о них;</w:t>
            </w:r>
          </w:p>
        </w:tc>
      </w:tr>
      <w:tr w:rsidR="00C170CF" w14:paraId="268B405F" w14:textId="77777777">
        <w:trPr>
          <w:trHeight w:val="25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D1F87" w14:textId="77777777" w:rsidR="00C170CF" w:rsidRDefault="00A345A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F4B5F" w14:textId="77777777" w:rsidR="00C170CF" w:rsidRDefault="00A345A4" w:rsidP="00FD5134">
            <w:pPr>
              <w:spacing w:after="0" w:line="240" w:lineRule="auto"/>
              <w:ind w:right="340"/>
              <w:jc w:val="both"/>
            </w:pPr>
            <w:r>
              <w:rPr>
                <w:rFonts w:ascii="Times New Roman" w:hAnsi="Times New Roman"/>
              </w:rPr>
              <w:t>иные сведения.</w:t>
            </w:r>
          </w:p>
        </w:tc>
      </w:tr>
    </w:tbl>
    <w:p w14:paraId="47315394" w14:textId="77777777" w:rsidR="00C170CF" w:rsidRDefault="00C170CF">
      <w:pPr>
        <w:widowControl w:val="0"/>
        <w:spacing w:after="0" w:line="240" w:lineRule="auto"/>
        <w:ind w:left="324" w:hanging="324"/>
        <w:rPr>
          <w:rFonts w:ascii="Times New Roman" w:eastAsia="Times New Roman" w:hAnsi="Times New Roman" w:cs="Times New Roman"/>
        </w:rPr>
      </w:pPr>
    </w:p>
    <w:p w14:paraId="2FC0A3DB" w14:textId="77777777" w:rsidR="00C170CF" w:rsidRDefault="00A34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1.8. Согласно статье 5 ФЗ «О коммерческой тайне», режим коммерческой тайны не </w:t>
      </w:r>
      <w:r>
        <w:rPr>
          <w:rFonts w:ascii="Times New Roman" w:hAnsi="Times New Roman"/>
        </w:rPr>
        <w:t>может быть установлен лицами, осуществляющими предпринимательскую деятельность, исключительно, в отношении следующих сведений:</w:t>
      </w:r>
    </w:p>
    <w:tbl>
      <w:tblPr>
        <w:tblStyle w:val="TableNormal"/>
        <w:tblW w:w="9349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"/>
        <w:gridCol w:w="8413"/>
      </w:tblGrid>
      <w:tr w:rsidR="00C170CF" w14:paraId="008FD153" w14:textId="77777777">
        <w:trPr>
          <w:trHeight w:val="73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AE386" w14:textId="77777777" w:rsidR="00C170CF" w:rsidRDefault="00A345A4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752CA" w14:textId="77777777" w:rsidR="00C170CF" w:rsidRDefault="00A345A4" w:rsidP="00FD5134">
            <w:pPr>
              <w:pStyle w:val="ConsPlusNormal"/>
              <w:spacing w:after="0" w:line="240" w:lineRule="auto"/>
              <w:ind w:right="340"/>
              <w:jc w:val="both"/>
            </w:pPr>
            <w:r>
              <w:rPr>
                <w:sz w:val="22"/>
                <w:szCs w:val="22"/>
              </w:rPr>
              <w:t>содержащихся в учредительных документах юридического лица, документах, подтверждающих факт внесения записей о юридических лицах</w:t>
            </w:r>
            <w:r>
              <w:rPr>
                <w:sz w:val="22"/>
                <w:szCs w:val="22"/>
              </w:rPr>
              <w:t xml:space="preserve"> и об индивидуальных предпринимателях в соответствующие государственные реестры;</w:t>
            </w:r>
          </w:p>
        </w:tc>
      </w:tr>
      <w:tr w:rsidR="00C170CF" w14:paraId="11146C89" w14:textId="77777777">
        <w:trPr>
          <w:trHeight w:val="4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E0AA3" w14:textId="77777777" w:rsidR="00C170CF" w:rsidRDefault="00A345A4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ACC82" w14:textId="77777777" w:rsidR="00C170CF" w:rsidRDefault="00A345A4" w:rsidP="00FD5134">
            <w:pPr>
              <w:pStyle w:val="ConsPlusNormal"/>
              <w:spacing w:after="0" w:line="240" w:lineRule="auto"/>
              <w:ind w:right="340"/>
              <w:jc w:val="both"/>
            </w:pPr>
            <w:r>
              <w:rPr>
                <w:sz w:val="22"/>
                <w:szCs w:val="22"/>
              </w:rPr>
              <w:t>содержащихся в документах, дающих право на осуществление предпринимательской деятельности;</w:t>
            </w:r>
          </w:p>
        </w:tc>
      </w:tr>
      <w:tr w:rsidR="00C170CF" w14:paraId="5085F99C" w14:textId="77777777">
        <w:trPr>
          <w:trHeight w:val="73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482B5" w14:textId="77777777" w:rsidR="00C170CF" w:rsidRDefault="00A345A4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749C5" w14:textId="77777777" w:rsidR="00C170CF" w:rsidRDefault="00A345A4" w:rsidP="00FD5134">
            <w:pPr>
              <w:pStyle w:val="ConsPlusNormal"/>
              <w:spacing w:after="0" w:line="240" w:lineRule="auto"/>
              <w:ind w:right="340"/>
              <w:jc w:val="both"/>
            </w:pPr>
            <w:r>
              <w:rPr>
                <w:sz w:val="22"/>
                <w:szCs w:val="22"/>
              </w:rPr>
              <w:t xml:space="preserve">о составе имущества государственного или муниципального унитарного </w:t>
            </w:r>
            <w:r>
              <w:rPr>
                <w:sz w:val="22"/>
                <w:szCs w:val="22"/>
              </w:rPr>
              <w:t>предприятия, государственного учреждения и об использовании ими средств соответствующих бюджетов;</w:t>
            </w:r>
          </w:p>
        </w:tc>
      </w:tr>
      <w:tr w:rsidR="00C170CF" w14:paraId="26DD6ECC" w14:textId="77777777">
        <w:trPr>
          <w:trHeight w:val="121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5B701" w14:textId="77777777" w:rsidR="00C170CF" w:rsidRDefault="00A345A4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A7954" w14:textId="77777777" w:rsidR="00C170CF" w:rsidRDefault="00A345A4" w:rsidP="00FD5134">
            <w:pPr>
              <w:pStyle w:val="ConsPlusNormal"/>
              <w:spacing w:after="0" w:line="240" w:lineRule="auto"/>
              <w:ind w:right="340"/>
              <w:jc w:val="both"/>
            </w:pPr>
            <w:r>
              <w:rPr>
                <w:sz w:val="22"/>
                <w:szCs w:val="22"/>
              </w:rPr>
              <w:t xml:space="preserve">о загрязнении окружающей среды, состоянии противопожарной безопасности, санитарно-эпидемиологической и радиационной обстановке, безопасности пищевых </w:t>
            </w:r>
            <w:r>
              <w:rPr>
                <w:sz w:val="22"/>
                <w:szCs w:val="22"/>
              </w:rPr>
              <w:t>продуктов и других факторах, оказывающих негативное воздействие на обеспечение безопасного функционирования производственных объектов, безопасности каждого гражданина и безопасности населения в целом;</w:t>
            </w:r>
          </w:p>
        </w:tc>
      </w:tr>
      <w:tr w:rsidR="00C170CF" w14:paraId="7D3FC7EC" w14:textId="77777777">
        <w:trPr>
          <w:trHeight w:val="73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05570" w14:textId="77777777" w:rsidR="00C170CF" w:rsidRDefault="00A345A4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A6E8B" w14:textId="77777777" w:rsidR="00C170CF" w:rsidRDefault="00A345A4" w:rsidP="00FD5134">
            <w:pPr>
              <w:pStyle w:val="ConsPlusNormal"/>
              <w:spacing w:after="0" w:line="240" w:lineRule="auto"/>
              <w:ind w:right="340"/>
              <w:jc w:val="both"/>
            </w:pPr>
            <w:r>
              <w:rPr>
                <w:sz w:val="22"/>
                <w:szCs w:val="22"/>
              </w:rPr>
              <w:t xml:space="preserve">о численности, о составе работников, о </w:t>
            </w:r>
            <w:r>
              <w:rPr>
                <w:sz w:val="22"/>
                <w:szCs w:val="22"/>
              </w:rPr>
              <w:t>системе оплаты труда, об условиях труда, в том числе об охране труда, о показателях производственного травматизма и профессиональной заболеваемости и о наличии свободных рабочих мест;</w:t>
            </w:r>
          </w:p>
        </w:tc>
      </w:tr>
      <w:tr w:rsidR="00C170CF" w14:paraId="76D9253E" w14:textId="77777777">
        <w:trPr>
          <w:trHeight w:val="4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5ABA3" w14:textId="77777777" w:rsidR="00C170CF" w:rsidRDefault="00A345A4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64C48" w14:textId="77777777" w:rsidR="00C170CF" w:rsidRDefault="00A345A4" w:rsidP="00FD5134">
            <w:pPr>
              <w:pStyle w:val="ConsPlusNormal"/>
              <w:spacing w:after="0" w:line="240" w:lineRule="auto"/>
              <w:ind w:right="340"/>
              <w:jc w:val="both"/>
            </w:pPr>
            <w:r>
              <w:rPr>
                <w:sz w:val="22"/>
                <w:szCs w:val="22"/>
              </w:rPr>
              <w:t xml:space="preserve">о задолженности работодателей по выплате заработной платы и </w:t>
            </w:r>
            <w:r>
              <w:rPr>
                <w:sz w:val="22"/>
                <w:szCs w:val="22"/>
              </w:rPr>
              <w:t>социальным выплатам;</w:t>
            </w:r>
          </w:p>
        </w:tc>
      </w:tr>
      <w:tr w:rsidR="00C170CF" w14:paraId="7C2EBB0F" w14:textId="77777777">
        <w:trPr>
          <w:trHeight w:val="4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6B97B" w14:textId="77777777" w:rsidR="00C170CF" w:rsidRDefault="00A345A4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66432" w14:textId="77777777" w:rsidR="00C170CF" w:rsidRDefault="00A345A4" w:rsidP="00FD5134">
            <w:pPr>
              <w:pStyle w:val="ConsPlusNormal"/>
              <w:spacing w:after="0" w:line="240" w:lineRule="auto"/>
              <w:ind w:right="340"/>
              <w:jc w:val="both"/>
            </w:pPr>
            <w:r>
              <w:rPr>
                <w:sz w:val="22"/>
                <w:szCs w:val="22"/>
              </w:rPr>
              <w:t>о нарушениях законодательства Российской Федерации и фактах привлечения к ответственности за совершение этих нарушений;</w:t>
            </w:r>
          </w:p>
        </w:tc>
      </w:tr>
      <w:tr w:rsidR="00C170CF" w14:paraId="21383840" w14:textId="77777777">
        <w:trPr>
          <w:trHeight w:val="4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B3A0B" w14:textId="77777777" w:rsidR="00C170CF" w:rsidRDefault="00A345A4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E7AC2" w14:textId="77777777" w:rsidR="00C170CF" w:rsidRDefault="00A345A4" w:rsidP="00FD5134">
            <w:pPr>
              <w:pStyle w:val="ConsPlusNormal"/>
              <w:spacing w:after="0" w:line="240" w:lineRule="auto"/>
              <w:ind w:right="340"/>
              <w:jc w:val="both"/>
            </w:pPr>
            <w:r>
              <w:rPr>
                <w:sz w:val="22"/>
                <w:szCs w:val="22"/>
              </w:rPr>
              <w:t xml:space="preserve">об условиях конкурсов или аукционов по приватизации объектов государственной или муниципальной </w:t>
            </w:r>
            <w:r>
              <w:rPr>
                <w:sz w:val="22"/>
                <w:szCs w:val="22"/>
              </w:rPr>
              <w:t>собственности;</w:t>
            </w:r>
          </w:p>
        </w:tc>
      </w:tr>
      <w:tr w:rsidR="00C170CF" w14:paraId="0A935AC3" w14:textId="77777777">
        <w:trPr>
          <w:trHeight w:val="97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2A594" w14:textId="77777777" w:rsidR="00C170CF" w:rsidRDefault="00A345A4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6C654" w14:textId="77777777" w:rsidR="00C170CF" w:rsidRDefault="00A345A4" w:rsidP="00FD5134">
            <w:pPr>
              <w:pStyle w:val="ConsPlusNormal"/>
              <w:spacing w:after="0" w:line="240" w:lineRule="auto"/>
              <w:ind w:right="340"/>
              <w:jc w:val="both"/>
            </w:pPr>
            <w:r>
              <w:rPr>
                <w:sz w:val="22"/>
                <w:szCs w:val="22"/>
              </w:rPr>
              <w:t>о размерах и структуре доходов некоммерческих организаций, о размерах и составе их имущества, об их расходах, о численности и об оплате труда их работников, об использовании безвозмездного труда граждан в деятельности некоммерческой орган</w:t>
            </w:r>
            <w:r>
              <w:rPr>
                <w:sz w:val="22"/>
                <w:szCs w:val="22"/>
              </w:rPr>
              <w:t>изации;</w:t>
            </w:r>
          </w:p>
        </w:tc>
      </w:tr>
      <w:tr w:rsidR="00C170CF" w14:paraId="177721A6" w14:textId="77777777">
        <w:trPr>
          <w:trHeight w:val="4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DA0F0" w14:textId="77777777" w:rsidR="00C170CF" w:rsidRDefault="00A345A4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3F692" w14:textId="77777777" w:rsidR="00C170CF" w:rsidRDefault="00A345A4" w:rsidP="00FD5134">
            <w:pPr>
              <w:pStyle w:val="ConsPlusNormal"/>
              <w:spacing w:after="0" w:line="240" w:lineRule="auto"/>
              <w:ind w:right="340"/>
              <w:jc w:val="both"/>
            </w:pPr>
            <w:r>
              <w:rPr>
                <w:sz w:val="22"/>
                <w:szCs w:val="22"/>
              </w:rPr>
              <w:t>о перечне лиц, имеющих право действовать без доверенности от имени юридического лица;</w:t>
            </w:r>
          </w:p>
        </w:tc>
      </w:tr>
      <w:tr w:rsidR="00C170CF" w14:paraId="664427B7" w14:textId="77777777">
        <w:trPr>
          <w:trHeight w:val="73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29247" w14:textId="77777777" w:rsidR="00C170CF" w:rsidRDefault="00A345A4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297BF" w14:textId="77777777" w:rsidR="00C170CF" w:rsidRDefault="00A345A4" w:rsidP="00FD5134">
            <w:pPr>
              <w:pStyle w:val="ConsPlusNormal"/>
              <w:spacing w:after="0" w:line="240" w:lineRule="auto"/>
              <w:ind w:right="340"/>
              <w:jc w:val="both"/>
            </w:pPr>
            <w:r>
              <w:rPr>
                <w:sz w:val="22"/>
                <w:szCs w:val="22"/>
              </w:rPr>
              <w:t xml:space="preserve">обязательность раскрытия которых или недопустимость ограничения доступа, к которым прямо установлена действующим законодательством Российской </w:t>
            </w:r>
            <w:r>
              <w:rPr>
                <w:sz w:val="22"/>
                <w:szCs w:val="22"/>
              </w:rPr>
              <w:t>Федерации.</w:t>
            </w:r>
          </w:p>
        </w:tc>
      </w:tr>
    </w:tbl>
    <w:p w14:paraId="340C184A" w14:textId="77777777" w:rsidR="00C170CF" w:rsidRDefault="00A345A4">
      <w:pPr>
        <w:pStyle w:val="ConsPlus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1.9. В целях исполнения Соглашения Стороны обязуются: </w:t>
      </w:r>
    </w:p>
    <w:tbl>
      <w:tblPr>
        <w:tblStyle w:val="TableNormal"/>
        <w:tblW w:w="9349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"/>
        <w:gridCol w:w="8413"/>
      </w:tblGrid>
      <w:tr w:rsidR="00C170CF" w14:paraId="10EA862A" w14:textId="77777777">
        <w:trPr>
          <w:trHeight w:val="193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CAEDE" w14:textId="77777777" w:rsidR="00C170CF" w:rsidRDefault="00A345A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D4846" w14:textId="77777777" w:rsidR="00C170CF" w:rsidRDefault="00A345A4" w:rsidP="00FD5134">
            <w:pPr>
              <w:spacing w:after="0" w:line="240" w:lineRule="auto"/>
              <w:ind w:right="482"/>
              <w:jc w:val="both"/>
            </w:pPr>
            <w:r>
              <w:rPr>
                <w:rFonts w:ascii="Times New Roman" w:hAnsi="Times New Roman"/>
              </w:rPr>
              <w:t xml:space="preserve">не разглашать в целом и/или частично конфиденциальную информацию, полученную от ОБЛАДАТЕЛЯ, без предварительного письменного согласия ОБЛАДАТЕЛЯ (в частности, не передавать </w:t>
            </w:r>
            <w:r>
              <w:rPr>
                <w:rFonts w:ascii="Times New Roman" w:hAnsi="Times New Roman"/>
              </w:rPr>
              <w:t xml:space="preserve">документы, содержащие конфиденциальную информацию, третьим лицам, не разглашать в устной либо в письменной форме, в том числе путем распространения или опубликования в СМИ, информационно-телекоммуникационной сети «Интернет»), за исключением случаев, когда </w:t>
            </w:r>
            <w:r>
              <w:rPr>
                <w:rFonts w:ascii="Times New Roman" w:hAnsi="Times New Roman"/>
              </w:rPr>
              <w:t>обязанность раскрытия конфиденциальной информации установлена действующим законодательством Российской Федерации;</w:t>
            </w:r>
          </w:p>
        </w:tc>
      </w:tr>
      <w:tr w:rsidR="00C170CF" w14:paraId="2F7B729B" w14:textId="77777777">
        <w:trPr>
          <w:trHeight w:val="4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9BFD8" w14:textId="77777777" w:rsidR="00C170CF" w:rsidRDefault="00A345A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178FE" w14:textId="77777777" w:rsidR="00C170CF" w:rsidRDefault="00A345A4" w:rsidP="00FD5134">
            <w:pPr>
              <w:spacing w:after="0" w:line="240" w:lineRule="auto"/>
              <w:ind w:right="482"/>
              <w:jc w:val="both"/>
            </w:pPr>
            <w:r>
              <w:rPr>
                <w:rFonts w:ascii="Times New Roman" w:hAnsi="Times New Roman"/>
              </w:rPr>
              <w:t>не разглашать конфиденциальную информацию, полученную в результате выполнения своих должностных обязанностей;</w:t>
            </w:r>
          </w:p>
        </w:tc>
      </w:tr>
      <w:tr w:rsidR="00C170CF" w14:paraId="306F9432" w14:textId="77777777">
        <w:trPr>
          <w:trHeight w:val="4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85EFB" w14:textId="77777777" w:rsidR="00C170CF" w:rsidRDefault="00A345A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07F47" w14:textId="77777777" w:rsidR="00C170CF" w:rsidRDefault="00A345A4" w:rsidP="00FD5134">
            <w:pPr>
              <w:spacing w:after="0" w:line="240" w:lineRule="auto"/>
              <w:ind w:right="482"/>
              <w:jc w:val="both"/>
            </w:pPr>
            <w:r>
              <w:rPr>
                <w:rFonts w:ascii="Times New Roman" w:hAnsi="Times New Roman"/>
              </w:rPr>
              <w:t xml:space="preserve">обеспечить условия </w:t>
            </w:r>
            <w:r>
              <w:rPr>
                <w:rFonts w:ascii="Times New Roman" w:hAnsi="Times New Roman"/>
              </w:rPr>
              <w:t>хранения полученной от ОБЛАДАТЕЛЯ конфиденциальной информации, исключающие доступ к ней третьих лиц;</w:t>
            </w:r>
          </w:p>
        </w:tc>
      </w:tr>
      <w:tr w:rsidR="00C170CF" w14:paraId="57E3ED1B" w14:textId="77777777">
        <w:trPr>
          <w:trHeight w:val="73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50DFE" w14:textId="77777777" w:rsidR="00C170CF" w:rsidRDefault="00A345A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69C38" w14:textId="77777777" w:rsidR="00C170CF" w:rsidRDefault="00A345A4" w:rsidP="00FD5134">
            <w:pPr>
              <w:spacing w:after="0" w:line="240" w:lineRule="auto"/>
              <w:ind w:right="482"/>
              <w:jc w:val="both"/>
            </w:pPr>
            <w:r>
              <w:rPr>
                <w:rFonts w:ascii="Times New Roman" w:hAnsi="Times New Roman"/>
              </w:rPr>
              <w:t>не использовать полученную от ОБЛАДАТЕЛЯ конфиденциальную информацию для получения преимущества перед ОБЛАДАТЕЛЕМ и/или осуществления деятельности, кото</w:t>
            </w:r>
            <w:r>
              <w:rPr>
                <w:rFonts w:ascii="Times New Roman" w:hAnsi="Times New Roman"/>
              </w:rPr>
              <w:t>рая может повлечь убытки для ОБЛАДАТЕЛЯ;</w:t>
            </w:r>
          </w:p>
        </w:tc>
      </w:tr>
      <w:tr w:rsidR="00C170CF" w14:paraId="55F2BE6D" w14:textId="77777777">
        <w:trPr>
          <w:trHeight w:val="73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BF9B3" w14:textId="77777777" w:rsidR="00C170CF" w:rsidRDefault="00A345A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74084" w14:textId="77777777" w:rsidR="00C170CF" w:rsidRDefault="00A345A4" w:rsidP="00FD5134">
            <w:pPr>
              <w:spacing w:after="0" w:line="240" w:lineRule="auto"/>
              <w:ind w:right="482"/>
              <w:jc w:val="both"/>
            </w:pPr>
            <w:r>
              <w:rPr>
                <w:rFonts w:ascii="Times New Roman" w:hAnsi="Times New Roman"/>
              </w:rPr>
              <w:t xml:space="preserve">незамедлительно письменно уведомлять ОБЛАДАТЕЛЯ о фактах утраты носителей конфиденциальной информации, а также предпринимать меры по уменьшению ущерба от такого разглашения, в том числе, организовать </w:t>
            </w:r>
            <w:r>
              <w:rPr>
                <w:rFonts w:ascii="Times New Roman" w:hAnsi="Times New Roman"/>
              </w:rPr>
              <w:t>проверку этих фактов;</w:t>
            </w:r>
          </w:p>
        </w:tc>
      </w:tr>
      <w:tr w:rsidR="00C170CF" w14:paraId="4DEF5CDC" w14:textId="77777777">
        <w:trPr>
          <w:trHeight w:val="73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03775" w14:textId="77777777" w:rsidR="00C170CF" w:rsidRDefault="00A345A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C77DE" w14:textId="77777777" w:rsidR="00C170CF" w:rsidRDefault="00A345A4" w:rsidP="00FD5134">
            <w:pPr>
              <w:spacing w:after="0" w:line="240" w:lineRule="auto"/>
              <w:ind w:right="482"/>
              <w:jc w:val="both"/>
            </w:pPr>
            <w:r>
              <w:rPr>
                <w:rFonts w:ascii="Times New Roman" w:hAnsi="Times New Roman"/>
              </w:rPr>
              <w:t>обращаться с конфиденциальной информацией и с ее носителями в соответствии с требованиями действующего законодательства Российской Федерации и не допускать разглашения конфиденциальной информации;</w:t>
            </w:r>
          </w:p>
        </w:tc>
      </w:tr>
      <w:tr w:rsidR="00C170CF" w14:paraId="0C34BC52" w14:textId="77777777">
        <w:trPr>
          <w:trHeight w:val="4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A3C42" w14:textId="77777777" w:rsidR="00C170CF" w:rsidRDefault="00A345A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6B619" w14:textId="77777777" w:rsidR="00C170CF" w:rsidRDefault="00A345A4" w:rsidP="00FD5134">
            <w:pPr>
              <w:spacing w:after="0" w:line="240" w:lineRule="auto"/>
              <w:ind w:right="482"/>
              <w:jc w:val="both"/>
            </w:pPr>
            <w:r>
              <w:rPr>
                <w:rFonts w:ascii="Times New Roman" w:hAnsi="Times New Roman"/>
              </w:rPr>
              <w:t>использовать полученную от ОБЛА</w:t>
            </w:r>
            <w:r>
              <w:rPr>
                <w:rFonts w:ascii="Times New Roman" w:hAnsi="Times New Roman"/>
              </w:rPr>
              <w:t>ДАТЕЛЯ конфиденциальную информацию, исключительно, с деловой целью;</w:t>
            </w:r>
          </w:p>
        </w:tc>
      </w:tr>
      <w:tr w:rsidR="00C170CF" w14:paraId="0417BCD0" w14:textId="77777777">
        <w:trPr>
          <w:trHeight w:val="73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94418" w14:textId="77777777" w:rsidR="00C170CF" w:rsidRDefault="00A345A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6304C" w14:textId="77777777" w:rsidR="00C170CF" w:rsidRDefault="00A345A4" w:rsidP="00FD5134">
            <w:pPr>
              <w:spacing w:after="0" w:line="240" w:lineRule="auto"/>
              <w:ind w:right="482"/>
              <w:jc w:val="both"/>
            </w:pPr>
            <w:r>
              <w:rPr>
                <w:rFonts w:ascii="Times New Roman" w:hAnsi="Times New Roman"/>
              </w:rPr>
              <w:t>в рамках трудовых взаимоотношений Сторон знакомиться только с теми документами и информацией, к которым получили допуск в силу своих должностных обязанностей;</w:t>
            </w:r>
          </w:p>
        </w:tc>
      </w:tr>
      <w:tr w:rsidR="00C170CF" w14:paraId="680AB069" w14:textId="77777777">
        <w:trPr>
          <w:trHeight w:val="4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32BF1" w14:textId="77777777" w:rsidR="00C170CF" w:rsidRDefault="00A345A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96EC0" w14:textId="77777777" w:rsidR="00C170CF" w:rsidRDefault="00A345A4" w:rsidP="00FD5134">
            <w:pPr>
              <w:spacing w:after="0" w:line="240" w:lineRule="auto"/>
              <w:ind w:right="482"/>
              <w:jc w:val="both"/>
            </w:pPr>
            <w:r>
              <w:rPr>
                <w:rFonts w:ascii="Times New Roman" w:hAnsi="Times New Roman"/>
              </w:rPr>
              <w:t xml:space="preserve">во время работы с </w:t>
            </w:r>
            <w:r>
              <w:rPr>
                <w:rFonts w:ascii="Times New Roman" w:hAnsi="Times New Roman"/>
              </w:rPr>
              <w:t>документами принимать меры к исключению возможности ознакомления с ними других лиц, не имеющих к ним прямого отношения;</w:t>
            </w:r>
          </w:p>
        </w:tc>
      </w:tr>
      <w:tr w:rsidR="00C170CF" w14:paraId="0DB3B209" w14:textId="77777777">
        <w:trPr>
          <w:trHeight w:val="4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EA54D" w14:textId="77777777" w:rsidR="00C170CF" w:rsidRDefault="00A345A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8702A" w14:textId="77777777" w:rsidR="00C170CF" w:rsidRDefault="00A345A4" w:rsidP="00FD5134">
            <w:pPr>
              <w:spacing w:after="0" w:line="240" w:lineRule="auto"/>
              <w:ind w:right="482"/>
              <w:jc w:val="both"/>
            </w:pPr>
            <w:r>
              <w:rPr>
                <w:rFonts w:ascii="Times New Roman" w:hAnsi="Times New Roman"/>
              </w:rPr>
              <w:t xml:space="preserve">знать и выполнять требования ОБЛАДАТЕЛЯ по вопросам обеспечения режима коммерческой тайны и порядка обращения с </w:t>
            </w:r>
            <w:r>
              <w:rPr>
                <w:rFonts w:ascii="Times New Roman" w:hAnsi="Times New Roman"/>
              </w:rPr>
              <w:t>конфиденциальной информацией;</w:t>
            </w:r>
          </w:p>
        </w:tc>
      </w:tr>
      <w:tr w:rsidR="00C170CF" w14:paraId="61444E31" w14:textId="77777777">
        <w:trPr>
          <w:trHeight w:val="4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1AE47" w14:textId="77777777" w:rsidR="00C170CF" w:rsidRDefault="00A345A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7BDAC" w14:textId="77777777" w:rsidR="00C170CF" w:rsidRDefault="00A345A4" w:rsidP="00FD5134">
            <w:pPr>
              <w:spacing w:after="0" w:line="240" w:lineRule="auto"/>
              <w:ind w:right="482"/>
              <w:jc w:val="both"/>
            </w:pPr>
            <w:r>
              <w:rPr>
                <w:rFonts w:ascii="Times New Roman" w:hAnsi="Times New Roman"/>
              </w:rPr>
              <w:t>строго соблюдать установленные ОБЛАДАТЕЛЕМ правила работы с документами, порядок их учета, хранения и уничтожения;</w:t>
            </w:r>
          </w:p>
        </w:tc>
      </w:tr>
      <w:tr w:rsidR="00C170CF" w14:paraId="3F94DF67" w14:textId="77777777">
        <w:trPr>
          <w:trHeight w:val="4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89E6C" w14:textId="77777777" w:rsidR="00C170CF" w:rsidRDefault="00A345A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248EF" w14:textId="77777777" w:rsidR="00C170CF" w:rsidRDefault="00A345A4" w:rsidP="00FD5134">
            <w:pPr>
              <w:spacing w:after="0" w:line="240" w:lineRule="auto"/>
              <w:ind w:right="482"/>
              <w:jc w:val="both"/>
            </w:pPr>
            <w:r>
              <w:rPr>
                <w:rFonts w:ascii="Times New Roman" w:hAnsi="Times New Roman"/>
              </w:rPr>
              <w:t>пресекать действия других лиц, которые могут привести к разглашению сведений, составляющих коммерческую т</w:t>
            </w:r>
            <w:r>
              <w:rPr>
                <w:rFonts w:ascii="Times New Roman" w:hAnsi="Times New Roman"/>
              </w:rPr>
              <w:t>айну;</w:t>
            </w:r>
          </w:p>
        </w:tc>
      </w:tr>
      <w:tr w:rsidR="00C170CF" w14:paraId="11BBD549" w14:textId="77777777">
        <w:trPr>
          <w:trHeight w:val="4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B3F85" w14:textId="77777777" w:rsidR="00C170CF" w:rsidRDefault="00A345A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0A7A2" w14:textId="77777777" w:rsidR="00C170CF" w:rsidRDefault="00A345A4" w:rsidP="00FD5134">
            <w:pPr>
              <w:spacing w:after="0" w:line="240" w:lineRule="auto"/>
              <w:ind w:right="482"/>
              <w:jc w:val="both"/>
            </w:pPr>
            <w:r>
              <w:rPr>
                <w:rFonts w:ascii="Times New Roman" w:hAnsi="Times New Roman"/>
              </w:rPr>
              <w:t>при составлении конфиденциальных документов ограничиваться минимальными, действительно необходимыми сведениями, составляющими коммерческую тайну;</w:t>
            </w:r>
          </w:p>
        </w:tc>
      </w:tr>
      <w:tr w:rsidR="00C170CF" w14:paraId="3B059816" w14:textId="77777777">
        <w:trPr>
          <w:trHeight w:val="4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2066B" w14:textId="77777777" w:rsidR="00C170CF" w:rsidRDefault="00A345A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D19D9" w14:textId="77777777" w:rsidR="00C170CF" w:rsidRDefault="00A345A4" w:rsidP="00FD5134">
            <w:pPr>
              <w:spacing w:after="0" w:line="240" w:lineRule="auto"/>
              <w:ind w:right="482"/>
              <w:jc w:val="both"/>
            </w:pPr>
            <w:r>
              <w:rPr>
                <w:rFonts w:ascii="Times New Roman" w:hAnsi="Times New Roman"/>
              </w:rPr>
              <w:t xml:space="preserve">определять количество экземпляров документа в строгом соответствии со служебной и/или иной </w:t>
            </w:r>
            <w:r>
              <w:rPr>
                <w:rFonts w:ascii="Times New Roman" w:hAnsi="Times New Roman"/>
              </w:rPr>
              <w:t>профессиональной необходимостью;</w:t>
            </w:r>
          </w:p>
        </w:tc>
      </w:tr>
      <w:tr w:rsidR="00C170CF" w14:paraId="57918A65" w14:textId="77777777">
        <w:trPr>
          <w:trHeight w:val="4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86061" w14:textId="77777777" w:rsidR="00C170CF" w:rsidRDefault="00A345A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641A8" w14:textId="77777777" w:rsidR="00C170CF" w:rsidRDefault="00A345A4" w:rsidP="00FD5134">
            <w:pPr>
              <w:spacing w:after="0" w:line="240" w:lineRule="auto"/>
              <w:ind w:right="482"/>
              <w:jc w:val="both"/>
            </w:pPr>
            <w:r>
              <w:rPr>
                <w:rFonts w:ascii="Times New Roman" w:hAnsi="Times New Roman"/>
              </w:rPr>
              <w:t>документы, содержащие коммерческую тайну и находящиеся на исполнении (не подшитые в дела), хранить в отдельной папке;</w:t>
            </w:r>
          </w:p>
        </w:tc>
      </w:tr>
      <w:tr w:rsidR="00C170CF" w14:paraId="777E2203" w14:textId="77777777">
        <w:trPr>
          <w:trHeight w:val="4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71FA9" w14:textId="77777777" w:rsidR="00C170CF" w:rsidRDefault="00A345A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63723" w14:textId="77777777" w:rsidR="00C170CF" w:rsidRDefault="00A345A4" w:rsidP="00FD5134">
            <w:pPr>
              <w:spacing w:after="0" w:line="240" w:lineRule="auto"/>
              <w:ind w:right="482"/>
              <w:jc w:val="both"/>
            </w:pPr>
            <w:r>
              <w:rPr>
                <w:rFonts w:ascii="Times New Roman" w:hAnsi="Times New Roman"/>
              </w:rPr>
              <w:t>хранить документы, содержащие конфиденциальную информацию, в закрытом на замок шкафу и/или сейфе;</w:t>
            </w:r>
          </w:p>
        </w:tc>
      </w:tr>
      <w:tr w:rsidR="00C170CF" w14:paraId="6D7FE460" w14:textId="77777777">
        <w:trPr>
          <w:trHeight w:val="145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BC74C" w14:textId="77777777" w:rsidR="00C170CF" w:rsidRDefault="00A345A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99257" w14:textId="77777777" w:rsidR="00C170CF" w:rsidRDefault="00A345A4" w:rsidP="00FD5134">
            <w:pPr>
              <w:spacing w:after="0" w:line="240" w:lineRule="auto"/>
              <w:ind w:right="482"/>
              <w:jc w:val="both"/>
            </w:pPr>
            <w:r>
              <w:rPr>
                <w:rFonts w:ascii="Times New Roman" w:hAnsi="Times New Roman"/>
              </w:rPr>
              <w:t xml:space="preserve">немедленно информировать ОБЛАДАТЕЛЯ о фактах утраты (недостачи) документов (отдельных листов), содержащих коммерческую тайну, ключей от сейфов (шкафов), фактах обнаружения неучтенных конфиденциальных документов, а также о фактах необоснованного интереса </w:t>
            </w:r>
            <w:r>
              <w:rPr>
                <w:rFonts w:ascii="Times New Roman" w:hAnsi="Times New Roman"/>
              </w:rPr>
              <w:t>к сведениям, составляющим коммерческую тайну, со стороны лиц, не имеющих прямого отношения к работе с ними;</w:t>
            </w:r>
          </w:p>
        </w:tc>
      </w:tr>
      <w:tr w:rsidR="00C170CF" w14:paraId="6914E629" w14:textId="77777777">
        <w:trPr>
          <w:trHeight w:val="73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92FBC" w14:textId="77777777" w:rsidR="00C170CF" w:rsidRDefault="00A345A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918B1" w14:textId="77777777" w:rsidR="00C170CF" w:rsidRDefault="00A345A4" w:rsidP="00FD5134">
            <w:pPr>
              <w:spacing w:after="0" w:line="240" w:lineRule="auto"/>
              <w:ind w:right="482"/>
              <w:jc w:val="both"/>
            </w:pPr>
            <w:r>
              <w:rPr>
                <w:rFonts w:ascii="Times New Roman" w:hAnsi="Times New Roman"/>
              </w:rPr>
              <w:t xml:space="preserve">при увольнении, переводе по работе, убытии в отпуск, длительную командировку (более 1 (один) месяца) сдать ОБЛАДАТЕЛЮ документы, </w:t>
            </w:r>
            <w:r>
              <w:rPr>
                <w:rFonts w:ascii="Times New Roman" w:hAnsi="Times New Roman"/>
              </w:rPr>
              <w:t>содержащие коммерческую тайну.</w:t>
            </w:r>
          </w:p>
        </w:tc>
      </w:tr>
    </w:tbl>
    <w:p w14:paraId="4F9D3011" w14:textId="77777777" w:rsidR="00C170CF" w:rsidRDefault="00C170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C49DD0F" w14:textId="77777777" w:rsidR="00C170CF" w:rsidRDefault="00A34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1.10. При обработке конфиденциальной информации ОБЛАДАТЕЛЯ с использованием средств вычислительной и оргтехники Стороны обязуются:</w:t>
      </w:r>
    </w:p>
    <w:tbl>
      <w:tblPr>
        <w:tblStyle w:val="TableNormal"/>
        <w:tblW w:w="9349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"/>
        <w:gridCol w:w="8413"/>
      </w:tblGrid>
      <w:tr w:rsidR="00C170CF" w14:paraId="1E22FCBE" w14:textId="77777777">
        <w:trPr>
          <w:trHeight w:val="73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25CF9" w14:textId="77777777" w:rsidR="00C170CF" w:rsidRDefault="00A345A4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56BBD" w14:textId="77777777" w:rsidR="00C170CF" w:rsidRDefault="00A345A4" w:rsidP="00FD5134">
            <w:pPr>
              <w:pStyle w:val="ConsPlusNormal"/>
              <w:spacing w:after="0" w:line="240" w:lineRule="auto"/>
              <w:ind w:right="340"/>
              <w:jc w:val="both"/>
            </w:pPr>
            <w:r>
              <w:rPr>
                <w:sz w:val="22"/>
                <w:szCs w:val="22"/>
              </w:rPr>
              <w:t xml:space="preserve">соблюдать правила разграничения доступа к охраняемым данным, неукоснительно </w:t>
            </w:r>
            <w:r>
              <w:rPr>
                <w:sz w:val="22"/>
                <w:szCs w:val="22"/>
              </w:rPr>
              <w:t>выполнять требования нормативных документов по организации доступа к информационным ресурсам, организации парольной и антивирусной защиты;</w:t>
            </w:r>
          </w:p>
        </w:tc>
      </w:tr>
      <w:tr w:rsidR="00C170CF" w14:paraId="3E9EBD28" w14:textId="77777777">
        <w:trPr>
          <w:trHeight w:val="121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6B8A6" w14:textId="77777777" w:rsidR="00C170CF" w:rsidRDefault="00A345A4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697EA" w14:textId="77777777" w:rsidR="00C170CF" w:rsidRDefault="00A345A4" w:rsidP="00FD5134">
            <w:pPr>
              <w:pStyle w:val="ConsPlusNormal"/>
              <w:spacing w:after="0" w:line="240" w:lineRule="auto"/>
              <w:ind w:right="340"/>
              <w:jc w:val="both"/>
            </w:pPr>
            <w:r>
              <w:rPr>
                <w:sz w:val="22"/>
                <w:szCs w:val="22"/>
              </w:rPr>
              <w:t>не разглашать свои индивидуальные пароли на доступ к компьютерным, сетевым и иным информационным ресурсам, выполня</w:t>
            </w:r>
            <w:r>
              <w:rPr>
                <w:sz w:val="22"/>
                <w:szCs w:val="22"/>
              </w:rPr>
              <w:t>ть требования соответствующих администраторов вычислительной сети и администраторов автоматизированных (информационных) систем по смене паролей, не применять «простых» паролей, не оставлять в легкодоступных местах листы и конверты с паролями;</w:t>
            </w:r>
          </w:p>
        </w:tc>
      </w:tr>
      <w:tr w:rsidR="00C170CF" w14:paraId="591F4964" w14:textId="77777777">
        <w:trPr>
          <w:trHeight w:val="4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B7681" w14:textId="77777777" w:rsidR="00C170CF" w:rsidRDefault="00A345A4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E1DF0" w14:textId="77777777" w:rsidR="00C170CF" w:rsidRDefault="00A345A4" w:rsidP="00FD5134">
            <w:pPr>
              <w:pStyle w:val="ConsPlusNormal"/>
              <w:spacing w:after="0" w:line="240" w:lineRule="auto"/>
              <w:ind w:right="340"/>
              <w:jc w:val="both"/>
            </w:pPr>
            <w:r>
              <w:rPr>
                <w:sz w:val="22"/>
                <w:szCs w:val="22"/>
              </w:rPr>
              <w:t>принимать меры к исключению ознакомления посторонних лиц с информацией, выводимой на экран дисплея;</w:t>
            </w:r>
          </w:p>
        </w:tc>
      </w:tr>
      <w:tr w:rsidR="00C170CF" w14:paraId="3DB6E8B9" w14:textId="77777777">
        <w:trPr>
          <w:trHeight w:val="193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F6CED" w14:textId="77777777" w:rsidR="00C170CF" w:rsidRDefault="00A345A4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293A5" w14:textId="77777777" w:rsidR="00C170CF" w:rsidRDefault="00A345A4" w:rsidP="00FD5134">
            <w:pPr>
              <w:pStyle w:val="ConsPlusNormal"/>
              <w:spacing w:after="0" w:line="240" w:lineRule="auto"/>
              <w:ind w:right="340"/>
              <w:jc w:val="both"/>
            </w:pPr>
            <w:r>
              <w:rPr>
                <w:sz w:val="22"/>
                <w:szCs w:val="22"/>
              </w:rPr>
              <w:t xml:space="preserve">при подготовке электронных документов, содержащих конфиденциальную информацию, в верхнем правом углу (колонтитуле) первого экранного листа </w:t>
            </w:r>
            <w:r>
              <w:rPr>
                <w:sz w:val="22"/>
                <w:szCs w:val="22"/>
              </w:rPr>
              <w:t xml:space="preserve">проставлять пометку с соответствующим ограничительным грифом («Коммерческая тайна» или «Конфиденциально», соответственно); при этом, на документах с ограничительным грифом «Коммерческая тайна» ниже его дополнительно указывать на ОБЛАДАТЕЛЯ, за исключением </w:t>
            </w:r>
            <w:r>
              <w:rPr>
                <w:sz w:val="22"/>
                <w:szCs w:val="22"/>
              </w:rPr>
              <w:t>случаев, когда электронный документ подлежит выводу на бланки, на которых уже указан ОБЛАДАТЕЛЬ;</w:t>
            </w:r>
          </w:p>
        </w:tc>
      </w:tr>
      <w:tr w:rsidR="00C170CF" w14:paraId="76ACE0A3" w14:textId="77777777">
        <w:trPr>
          <w:trHeight w:val="121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ADB7F" w14:textId="77777777" w:rsidR="00C170CF" w:rsidRDefault="00A345A4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36C42" w14:textId="77777777" w:rsidR="00C170CF" w:rsidRDefault="00A345A4" w:rsidP="00FD5134">
            <w:pPr>
              <w:pStyle w:val="ConsPlusNormal"/>
              <w:spacing w:after="0" w:line="240" w:lineRule="auto"/>
              <w:ind w:right="340"/>
              <w:jc w:val="both"/>
            </w:pPr>
            <w:r>
              <w:rPr>
                <w:sz w:val="22"/>
                <w:szCs w:val="22"/>
              </w:rPr>
              <w:t xml:space="preserve">не использовать (не загружать, не запускать и т.п.) для обработки конфиденциальной информации посторонние программные средства, не допущенные для </w:t>
            </w:r>
            <w:r>
              <w:rPr>
                <w:sz w:val="22"/>
                <w:szCs w:val="22"/>
              </w:rPr>
              <w:t>применения ОБЛАДАТЕЛЕМ; при требовании операционной системы обновления установленного программного обеспечения обязательно его произвести;</w:t>
            </w:r>
          </w:p>
        </w:tc>
      </w:tr>
      <w:tr w:rsidR="00C170CF" w14:paraId="29D8E04C" w14:textId="77777777">
        <w:trPr>
          <w:trHeight w:val="97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2C40D" w14:textId="77777777" w:rsidR="00C170CF" w:rsidRDefault="00A345A4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803DB" w14:textId="77777777" w:rsidR="00C170CF" w:rsidRDefault="00A345A4" w:rsidP="00FD5134">
            <w:pPr>
              <w:pStyle w:val="ConsPlusNormal"/>
              <w:spacing w:after="0" w:line="240" w:lineRule="auto"/>
              <w:ind w:right="340"/>
              <w:jc w:val="both"/>
            </w:pPr>
            <w:r>
              <w:rPr>
                <w:sz w:val="22"/>
                <w:szCs w:val="22"/>
              </w:rPr>
              <w:t xml:space="preserve">не допускать случаев передачи информации, составляющей коммерческую тайну, по незащищенным каналам </w:t>
            </w:r>
            <w:r>
              <w:rPr>
                <w:sz w:val="22"/>
                <w:szCs w:val="22"/>
              </w:rPr>
              <w:t>передачи данных, через сеть «Интернет» и иные публичные сети (включая факс), а конфиденциальной информации по электронной почте в открытом виде;</w:t>
            </w:r>
          </w:p>
        </w:tc>
      </w:tr>
      <w:tr w:rsidR="00C170CF" w14:paraId="01D88C48" w14:textId="77777777">
        <w:trPr>
          <w:trHeight w:val="97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18148" w14:textId="77777777" w:rsidR="00C170CF" w:rsidRDefault="00A345A4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94714" w14:textId="77777777" w:rsidR="00C170CF" w:rsidRDefault="00A345A4" w:rsidP="00FD5134">
            <w:pPr>
              <w:pStyle w:val="ConsPlusNormal"/>
              <w:spacing w:after="0" w:line="240" w:lineRule="auto"/>
              <w:ind w:right="340"/>
              <w:jc w:val="both"/>
            </w:pPr>
            <w:r>
              <w:rPr>
                <w:sz w:val="22"/>
                <w:szCs w:val="22"/>
              </w:rPr>
              <w:t xml:space="preserve">не допускать применения средств криптографической защиты и защиты от </w:t>
            </w:r>
            <w:r>
              <w:rPr>
                <w:sz w:val="22"/>
                <w:szCs w:val="22"/>
              </w:rPr>
              <w:t>несанкционированного доступа, не принятых в эксплуатацию ОБЛАДАТЕЛЕМ и/или не предусмотренных эксплуатационной (технической) документацией на информационные и автоматизированные системы;</w:t>
            </w:r>
          </w:p>
        </w:tc>
      </w:tr>
      <w:tr w:rsidR="00C170CF" w14:paraId="41E269A9" w14:textId="77777777">
        <w:trPr>
          <w:trHeight w:val="4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A68FD" w14:textId="77777777" w:rsidR="00C170CF" w:rsidRDefault="00A345A4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AB304" w14:textId="77777777" w:rsidR="00C170CF" w:rsidRDefault="00A345A4" w:rsidP="00FD5134">
            <w:pPr>
              <w:pStyle w:val="ConsPlusNormal"/>
              <w:spacing w:after="0" w:line="240" w:lineRule="auto"/>
              <w:ind w:right="340"/>
              <w:jc w:val="both"/>
            </w:pPr>
            <w:r>
              <w:rPr>
                <w:sz w:val="22"/>
                <w:szCs w:val="22"/>
              </w:rPr>
              <w:t>хранить съемные машинные носители, содержащие коммерческую тайну и</w:t>
            </w:r>
            <w:r>
              <w:rPr>
                <w:sz w:val="22"/>
                <w:szCs w:val="22"/>
              </w:rPr>
              <w:t xml:space="preserve"> иные конфиденциальные сведения, в закрытом на замок сейфе (шкафу);</w:t>
            </w:r>
          </w:p>
        </w:tc>
      </w:tr>
      <w:tr w:rsidR="00C170CF" w14:paraId="02C7AA0E" w14:textId="77777777">
        <w:trPr>
          <w:trHeight w:val="4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C3DA1" w14:textId="77777777" w:rsidR="00C170CF" w:rsidRDefault="00A345A4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51D08" w14:textId="77777777" w:rsidR="00C170CF" w:rsidRDefault="00A345A4" w:rsidP="00FD5134">
            <w:pPr>
              <w:pStyle w:val="ConsPlusNormal"/>
              <w:spacing w:after="0" w:line="240" w:lineRule="auto"/>
              <w:ind w:right="340"/>
              <w:jc w:val="both"/>
            </w:pPr>
            <w:r>
              <w:rPr>
                <w:sz w:val="22"/>
                <w:szCs w:val="22"/>
              </w:rPr>
              <w:t>немедленно информировать ОБЛАДАТЕЛЯ о фактах и возможности несанкционированного доступа к информации в ЛВС ОБЛАДАТЕЛЯ.</w:t>
            </w:r>
          </w:p>
        </w:tc>
      </w:tr>
    </w:tbl>
    <w:p w14:paraId="2F465E49" w14:textId="77777777" w:rsidR="00C170CF" w:rsidRDefault="00C170CF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99BDDED" w14:textId="77777777" w:rsidR="00C170CF" w:rsidRDefault="00A345A4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1.11. Сторонам запрещается: </w:t>
      </w:r>
    </w:p>
    <w:tbl>
      <w:tblPr>
        <w:tblStyle w:val="TableNormal"/>
        <w:tblW w:w="9349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"/>
        <w:gridCol w:w="8413"/>
      </w:tblGrid>
      <w:tr w:rsidR="00C170CF" w14:paraId="0A7FBB85" w14:textId="77777777">
        <w:trPr>
          <w:trHeight w:val="4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DAAE9" w14:textId="77777777" w:rsidR="00C170CF" w:rsidRDefault="00A345A4">
            <w:pPr>
              <w:tabs>
                <w:tab w:val="left" w:pos="4820"/>
              </w:tabs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27001" w14:textId="77777777" w:rsidR="00C170CF" w:rsidRDefault="00A345A4" w:rsidP="00FD5134">
            <w:pPr>
              <w:tabs>
                <w:tab w:val="left" w:pos="4820"/>
              </w:tabs>
              <w:spacing w:after="0" w:line="240" w:lineRule="auto"/>
              <w:ind w:right="340"/>
              <w:jc w:val="both"/>
            </w:pPr>
            <w:r>
              <w:rPr>
                <w:rFonts w:ascii="Times New Roman" w:hAnsi="Times New Roman"/>
              </w:rPr>
              <w:t xml:space="preserve">снимать и </w:t>
            </w:r>
            <w:r>
              <w:rPr>
                <w:rFonts w:ascii="Times New Roman" w:hAnsi="Times New Roman"/>
              </w:rPr>
              <w:t>изготавливать копии конфиденциальных документов (в том числе с электронных документов), делать из них выписки без разрешения ОБЛАДАТЕЛЯ;</w:t>
            </w:r>
          </w:p>
        </w:tc>
      </w:tr>
      <w:tr w:rsidR="00C170CF" w14:paraId="69339B3B" w14:textId="77777777">
        <w:trPr>
          <w:trHeight w:val="4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99908" w14:textId="77777777" w:rsidR="00C170CF" w:rsidRDefault="00A345A4">
            <w:pPr>
              <w:tabs>
                <w:tab w:val="left" w:pos="4820"/>
              </w:tabs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0BF31" w14:textId="77777777" w:rsidR="00C170CF" w:rsidRDefault="00A345A4" w:rsidP="00FD5134">
            <w:pPr>
              <w:tabs>
                <w:tab w:val="left" w:pos="4820"/>
              </w:tabs>
              <w:spacing w:after="0" w:line="240" w:lineRule="auto"/>
              <w:ind w:right="340"/>
              <w:jc w:val="both"/>
            </w:pPr>
            <w:r>
              <w:rPr>
                <w:rFonts w:ascii="Times New Roman" w:hAnsi="Times New Roman"/>
              </w:rPr>
              <w:t>обсуждать вопросы, содержащие коммерческую тайну, и иные конфиденциальные сведения в присутствии посторонних лиц;</w:t>
            </w:r>
          </w:p>
        </w:tc>
      </w:tr>
      <w:tr w:rsidR="00C170CF" w14:paraId="05B6D4BA" w14:textId="77777777">
        <w:trPr>
          <w:trHeight w:val="4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71DDE" w14:textId="77777777" w:rsidR="00C170CF" w:rsidRDefault="00A345A4">
            <w:pPr>
              <w:tabs>
                <w:tab w:val="left" w:pos="4820"/>
              </w:tabs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1BC06" w14:textId="77777777" w:rsidR="00C170CF" w:rsidRDefault="00A345A4" w:rsidP="00FD5134">
            <w:pPr>
              <w:tabs>
                <w:tab w:val="left" w:pos="4820"/>
              </w:tabs>
              <w:spacing w:after="0" w:line="240" w:lineRule="auto"/>
              <w:ind w:right="340"/>
              <w:jc w:val="both"/>
            </w:pPr>
            <w:r>
              <w:rPr>
                <w:rFonts w:ascii="Times New Roman" w:hAnsi="Times New Roman"/>
              </w:rPr>
              <w:t>сообщать устно или письменно кому бы то ни было конфиденциальную информацию, если это не обусловлено интересами ОБЛАДАТЕЛЯ;</w:t>
            </w:r>
          </w:p>
        </w:tc>
      </w:tr>
      <w:tr w:rsidR="00C170CF" w14:paraId="16442A0F" w14:textId="77777777">
        <w:trPr>
          <w:trHeight w:val="121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B8CEE" w14:textId="77777777" w:rsidR="00C170CF" w:rsidRDefault="00A345A4">
            <w:pPr>
              <w:tabs>
                <w:tab w:val="left" w:pos="4820"/>
              </w:tabs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A6A7E" w14:textId="77777777" w:rsidR="00C170CF" w:rsidRDefault="00A345A4" w:rsidP="00FD5134">
            <w:pPr>
              <w:tabs>
                <w:tab w:val="left" w:pos="4820"/>
              </w:tabs>
              <w:spacing w:after="0" w:line="240" w:lineRule="auto"/>
              <w:ind w:right="340"/>
              <w:jc w:val="both"/>
            </w:pPr>
            <w:r>
              <w:rPr>
                <w:rFonts w:ascii="Times New Roman" w:hAnsi="Times New Roman"/>
              </w:rPr>
              <w:t>использовать для сохранения информации, составляющей коммерческую тайну ОБЛАДАТЕЛЯ, личные (не принадлежащие ОБЛАДАТЕЛЮ) компьют</w:t>
            </w:r>
            <w:r>
              <w:rPr>
                <w:rFonts w:ascii="Times New Roman" w:hAnsi="Times New Roman"/>
              </w:rPr>
              <w:t>еры (в том числе мобильные - ноутбуки, карманные персональные компьютеры (КПК), электронные записные книжки, смартфоны, мобильные телефоны и другие мобильные цифровые (вычислительные) устройства).</w:t>
            </w:r>
          </w:p>
        </w:tc>
      </w:tr>
    </w:tbl>
    <w:p w14:paraId="500E4376" w14:textId="77777777" w:rsidR="00C170CF" w:rsidRDefault="00C170CF">
      <w:pPr>
        <w:widowControl w:val="0"/>
        <w:tabs>
          <w:tab w:val="left" w:pos="4820"/>
        </w:tabs>
        <w:spacing w:after="0" w:line="240" w:lineRule="auto"/>
        <w:ind w:left="324" w:hanging="324"/>
        <w:rPr>
          <w:rFonts w:ascii="Times New Roman" w:eastAsia="Times New Roman" w:hAnsi="Times New Roman" w:cs="Times New Roman"/>
        </w:rPr>
      </w:pPr>
    </w:p>
    <w:p w14:paraId="3AF93391" w14:textId="77777777" w:rsidR="00C170CF" w:rsidRDefault="00A345A4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1.12. Сохранность конфиденциальной информации при ее </w:t>
      </w:r>
      <w:r>
        <w:rPr>
          <w:rFonts w:ascii="Times New Roman" w:hAnsi="Times New Roman"/>
        </w:rPr>
        <w:t>обработке на СВТ и передаче по компьютерным сетям обеспечивается осуществлением комплекса организационных, технических и программных мер защиты информации.</w:t>
      </w:r>
    </w:p>
    <w:p w14:paraId="053C14C6" w14:textId="77777777" w:rsidR="00C170CF" w:rsidRDefault="00A345A4">
      <w:pPr>
        <w:pStyle w:val="ConsPlus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1.12.1. Обязательными условиями обработки конфиденциальной информации на СВТ являются:</w:t>
      </w:r>
    </w:p>
    <w:tbl>
      <w:tblPr>
        <w:tblStyle w:val="TableNormal"/>
        <w:tblW w:w="9349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"/>
        <w:gridCol w:w="8413"/>
      </w:tblGrid>
      <w:tr w:rsidR="00C170CF" w14:paraId="1AD0B302" w14:textId="77777777">
        <w:trPr>
          <w:trHeight w:val="4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5B443" w14:textId="77777777" w:rsidR="00C170CF" w:rsidRDefault="00A345A4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1615B" w14:textId="77777777" w:rsidR="00C170CF" w:rsidRDefault="00A345A4" w:rsidP="00FD5134">
            <w:pPr>
              <w:pStyle w:val="ConsPlusNormal"/>
              <w:spacing w:after="0" w:line="240" w:lineRule="auto"/>
              <w:ind w:right="340"/>
              <w:jc w:val="both"/>
            </w:pPr>
            <w:r>
              <w:rPr>
                <w:sz w:val="22"/>
                <w:szCs w:val="22"/>
              </w:rPr>
              <w:t>персональны</w:t>
            </w:r>
            <w:r>
              <w:rPr>
                <w:sz w:val="22"/>
                <w:szCs w:val="22"/>
              </w:rPr>
              <w:t>й допуск пользователей к работе на СВТ в соответствии с установленным порядком;</w:t>
            </w:r>
          </w:p>
        </w:tc>
      </w:tr>
      <w:tr w:rsidR="00C170CF" w14:paraId="3EA1BA70" w14:textId="77777777">
        <w:trPr>
          <w:trHeight w:val="97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00A20" w14:textId="77777777" w:rsidR="00C170CF" w:rsidRDefault="00A345A4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14286" w14:textId="77777777" w:rsidR="00C170CF" w:rsidRDefault="00A345A4" w:rsidP="00FD5134">
            <w:pPr>
              <w:pStyle w:val="ConsPlusNormal"/>
              <w:spacing w:after="0" w:line="240" w:lineRule="auto"/>
              <w:ind w:right="340"/>
              <w:jc w:val="both"/>
            </w:pPr>
            <w:r>
              <w:rPr>
                <w:sz w:val="22"/>
                <w:szCs w:val="22"/>
              </w:rPr>
              <w:t xml:space="preserve">разграничение полномочий и доступа пользователей к информационным ресурсам автоматизированных и информационных систем корпоративной компьютерной сети </w:t>
            </w:r>
            <w:r>
              <w:rPr>
                <w:sz w:val="22"/>
                <w:szCs w:val="22"/>
              </w:rPr>
              <w:t>(обеспечивается системными средствами разграничения, использованием индивидуальных идентификаторов и паролей, электронных ключей и т.п.);</w:t>
            </w:r>
          </w:p>
        </w:tc>
      </w:tr>
      <w:tr w:rsidR="00C170CF" w14:paraId="02490180" w14:textId="77777777">
        <w:trPr>
          <w:trHeight w:val="25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A3786" w14:textId="77777777" w:rsidR="00C170CF" w:rsidRDefault="00A345A4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0EB8B" w14:textId="77777777" w:rsidR="00C170CF" w:rsidRDefault="00A345A4" w:rsidP="00FD5134">
            <w:pPr>
              <w:pStyle w:val="ConsPlusNormal"/>
              <w:spacing w:after="0" w:line="240" w:lineRule="auto"/>
              <w:ind w:right="340"/>
              <w:jc w:val="both"/>
            </w:pPr>
            <w:r>
              <w:rPr>
                <w:sz w:val="22"/>
                <w:szCs w:val="22"/>
              </w:rPr>
              <w:t>ведение учета всех электронных носителей конфиденциальной информации;</w:t>
            </w:r>
          </w:p>
        </w:tc>
      </w:tr>
      <w:tr w:rsidR="00C170CF" w14:paraId="70CE453E" w14:textId="77777777">
        <w:trPr>
          <w:trHeight w:val="73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B4259" w14:textId="77777777" w:rsidR="00C170CF" w:rsidRDefault="00A345A4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28AD" w14:textId="77777777" w:rsidR="00C170CF" w:rsidRDefault="00A345A4" w:rsidP="00FD5134">
            <w:pPr>
              <w:pStyle w:val="ConsPlusNormal"/>
              <w:spacing w:after="0" w:line="240" w:lineRule="auto"/>
              <w:ind w:right="340"/>
              <w:jc w:val="both"/>
            </w:pPr>
            <w:r>
              <w:rPr>
                <w:sz w:val="22"/>
                <w:szCs w:val="22"/>
              </w:rPr>
              <w:t xml:space="preserve">обособленное хранение (в </w:t>
            </w:r>
            <w:r>
              <w:rPr>
                <w:sz w:val="22"/>
                <w:szCs w:val="22"/>
              </w:rPr>
              <w:t>отдельных областях сетевых дисков, директориях, папках, файлах и т.п.) сведений, составляющих коммерческую тайну, с максимально возможным разграничением по доступу;</w:t>
            </w:r>
          </w:p>
        </w:tc>
      </w:tr>
      <w:tr w:rsidR="00C170CF" w14:paraId="332ECB7D" w14:textId="77777777">
        <w:trPr>
          <w:trHeight w:val="25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357E8" w14:textId="77777777" w:rsidR="00C170CF" w:rsidRDefault="00A345A4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026D7" w14:textId="77777777" w:rsidR="00C170CF" w:rsidRDefault="00A345A4" w:rsidP="00FD5134">
            <w:pPr>
              <w:pStyle w:val="ConsPlusNormal"/>
              <w:spacing w:after="0" w:line="240" w:lineRule="auto"/>
              <w:ind w:right="340"/>
              <w:jc w:val="both"/>
            </w:pPr>
            <w:r>
              <w:rPr>
                <w:sz w:val="22"/>
                <w:szCs w:val="22"/>
              </w:rPr>
              <w:t>создание резервных копий информационных массивов;</w:t>
            </w:r>
          </w:p>
        </w:tc>
      </w:tr>
      <w:tr w:rsidR="00C170CF" w14:paraId="5D2123F8" w14:textId="77777777">
        <w:trPr>
          <w:trHeight w:val="145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15BE5" w14:textId="77777777" w:rsidR="00C170CF" w:rsidRDefault="00A345A4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F1FBB" w14:textId="77777777" w:rsidR="00C170CF" w:rsidRDefault="00A345A4" w:rsidP="00FD5134">
            <w:pPr>
              <w:pStyle w:val="ConsPlusNormal"/>
              <w:spacing w:after="0" w:line="240" w:lineRule="auto"/>
              <w:ind w:right="340"/>
              <w:jc w:val="both"/>
            </w:pPr>
            <w:r>
              <w:rPr>
                <w:sz w:val="22"/>
                <w:szCs w:val="22"/>
              </w:rPr>
              <w:t xml:space="preserve">стирание по миновании </w:t>
            </w:r>
            <w:r>
              <w:rPr>
                <w:sz w:val="22"/>
                <w:szCs w:val="22"/>
              </w:rPr>
              <w:t>практической надобности информации и проектов документов, содержащих коммерческую тайну, оставшихся на внешних запоминающих устройствах СВТ, а также очистка оперативной памяти путем выключения и перезагрузки компьютера после обработки информации, составляю</w:t>
            </w:r>
            <w:r>
              <w:rPr>
                <w:sz w:val="22"/>
                <w:szCs w:val="22"/>
              </w:rPr>
              <w:t>щей коммерческую тайну ОБЛАДАТЕЛЯ – по соответствующему письменному согласованию с ОБЛАДАТЕЛЕМ;</w:t>
            </w:r>
          </w:p>
        </w:tc>
      </w:tr>
      <w:tr w:rsidR="00C170CF" w14:paraId="30F49CB6" w14:textId="77777777">
        <w:trPr>
          <w:trHeight w:val="121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DD588" w14:textId="77777777" w:rsidR="00C170CF" w:rsidRDefault="00A345A4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5A696" w14:textId="77777777" w:rsidR="00C170CF" w:rsidRDefault="00A345A4" w:rsidP="00FD5134">
            <w:pPr>
              <w:pStyle w:val="ConsPlusNormal"/>
              <w:spacing w:after="0" w:line="240" w:lineRule="auto"/>
              <w:ind w:right="340"/>
              <w:jc w:val="both"/>
            </w:pPr>
            <w:r>
              <w:rPr>
                <w:sz w:val="22"/>
                <w:szCs w:val="22"/>
              </w:rPr>
              <w:t xml:space="preserve">уничтожение информации с машинных носителей (уничтожение машинных носителей информации), на которые осуществлялась запись конфиденциальной </w:t>
            </w:r>
            <w:r>
              <w:rPr>
                <w:sz w:val="22"/>
                <w:szCs w:val="22"/>
              </w:rPr>
              <w:t>информации, в случае выхода их из строя или непригодности (нецелесообразности) для дальнейшего использования, а также при плановой и/или внеплановой замене СВТ, в том числе при обновлении парка компьютеров;</w:t>
            </w:r>
          </w:p>
        </w:tc>
      </w:tr>
      <w:tr w:rsidR="00C170CF" w14:paraId="3A7A500E" w14:textId="77777777">
        <w:trPr>
          <w:trHeight w:val="4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CD240" w14:textId="77777777" w:rsidR="00C170CF" w:rsidRDefault="00A345A4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ABCD0" w14:textId="77777777" w:rsidR="00C170CF" w:rsidRDefault="00A345A4" w:rsidP="00FD5134">
            <w:pPr>
              <w:pStyle w:val="ConsPlusNormal"/>
              <w:spacing w:after="0" w:line="240" w:lineRule="auto"/>
              <w:ind w:right="340"/>
              <w:jc w:val="both"/>
            </w:pPr>
            <w:r>
              <w:rPr>
                <w:sz w:val="22"/>
                <w:szCs w:val="22"/>
              </w:rPr>
              <w:t xml:space="preserve">регистрация печатных копий и </w:t>
            </w:r>
            <w:r>
              <w:rPr>
                <w:sz w:val="22"/>
                <w:szCs w:val="22"/>
              </w:rPr>
              <w:t>электронных носителей документов, содержащих коммерческую тайну;</w:t>
            </w:r>
          </w:p>
        </w:tc>
      </w:tr>
      <w:tr w:rsidR="00C170CF" w14:paraId="3AB0A6F7" w14:textId="77777777">
        <w:trPr>
          <w:trHeight w:val="4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DF06C" w14:textId="77777777" w:rsidR="00C170CF" w:rsidRDefault="00A345A4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D0FB7" w14:textId="77777777" w:rsidR="00C170CF" w:rsidRDefault="00A345A4" w:rsidP="00FD5134">
            <w:pPr>
              <w:pStyle w:val="ConsPlusNormal"/>
              <w:spacing w:after="0" w:line="240" w:lineRule="auto"/>
              <w:ind w:right="340"/>
              <w:jc w:val="both"/>
            </w:pPr>
            <w:r>
              <w:rPr>
                <w:sz w:val="22"/>
                <w:szCs w:val="22"/>
              </w:rPr>
              <w:t>исключение несанкционированного доступа к информационным массивам, содержащим коммерческую тайну;</w:t>
            </w:r>
          </w:p>
        </w:tc>
      </w:tr>
      <w:tr w:rsidR="00C170CF" w14:paraId="1A3016AE" w14:textId="77777777">
        <w:trPr>
          <w:trHeight w:val="4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21BA6" w14:textId="77777777" w:rsidR="00C170CF" w:rsidRDefault="00A345A4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B7D3B" w14:textId="77777777" w:rsidR="00C170CF" w:rsidRDefault="00A345A4" w:rsidP="00FD5134">
            <w:pPr>
              <w:pStyle w:val="ConsPlusNormal"/>
              <w:spacing w:after="0" w:line="240" w:lineRule="auto"/>
              <w:ind w:right="340"/>
              <w:jc w:val="both"/>
            </w:pPr>
            <w:r>
              <w:rPr>
                <w:sz w:val="22"/>
                <w:szCs w:val="22"/>
              </w:rPr>
              <w:t xml:space="preserve">недопущение передачи сведений, составляющих коммерческую тайну, по </w:t>
            </w:r>
            <w:r>
              <w:rPr>
                <w:sz w:val="22"/>
                <w:szCs w:val="22"/>
              </w:rPr>
              <w:t>незащищенным каналам связи.</w:t>
            </w:r>
          </w:p>
        </w:tc>
      </w:tr>
    </w:tbl>
    <w:p w14:paraId="62854AF6" w14:textId="77777777" w:rsidR="00FD5134" w:rsidRDefault="00FD5134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3F07653C" w14:textId="0065F56F" w:rsidR="00C170CF" w:rsidRDefault="00A345A4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1.13. Сохранность речевой информации от утечки по техническим каналам достигается выполнением следующих основных мероприятий и требований:</w:t>
      </w:r>
    </w:p>
    <w:tbl>
      <w:tblPr>
        <w:tblStyle w:val="TableNormal"/>
        <w:tblW w:w="9571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01"/>
        <w:gridCol w:w="8470"/>
      </w:tblGrid>
      <w:tr w:rsidR="00C170CF" w14:paraId="2A5871AB" w14:textId="77777777">
        <w:trPr>
          <w:trHeight w:val="49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38A23" w14:textId="77777777" w:rsidR="00C170CF" w:rsidRDefault="00A345A4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7244C" w14:textId="77777777" w:rsidR="00C170CF" w:rsidRDefault="00A345A4" w:rsidP="00FD5134">
            <w:pPr>
              <w:pStyle w:val="ConsPlusNormal"/>
              <w:spacing w:after="0" w:line="240" w:lineRule="auto"/>
              <w:ind w:right="568"/>
              <w:jc w:val="both"/>
            </w:pPr>
            <w:r>
              <w:rPr>
                <w:sz w:val="22"/>
                <w:szCs w:val="22"/>
              </w:rPr>
              <w:t xml:space="preserve">ведение переговоров, совещаний по вопросам, содержащим коммерческую тайну, в </w:t>
            </w:r>
            <w:r>
              <w:rPr>
                <w:sz w:val="22"/>
                <w:szCs w:val="22"/>
              </w:rPr>
              <w:t>защищаемых помещениях (по защищенным каналам связи);</w:t>
            </w:r>
          </w:p>
        </w:tc>
      </w:tr>
      <w:tr w:rsidR="00C170CF" w14:paraId="27C6CBEE" w14:textId="77777777">
        <w:trPr>
          <w:trHeight w:val="73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D82EB" w14:textId="77777777" w:rsidR="00C170CF" w:rsidRDefault="00A345A4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42407" w14:textId="77777777" w:rsidR="00C170CF" w:rsidRDefault="00A345A4" w:rsidP="00FD5134">
            <w:pPr>
              <w:pStyle w:val="ConsPlusNormal"/>
              <w:spacing w:after="0" w:line="240" w:lineRule="auto"/>
              <w:ind w:right="568"/>
              <w:jc w:val="both"/>
            </w:pPr>
            <w:r>
              <w:rPr>
                <w:sz w:val="22"/>
                <w:szCs w:val="22"/>
              </w:rPr>
              <w:t>запрещение использования во время проведения конфиденциальных мероприятий в защищаемых помещениях радиотелефонов (радиостанций), телефонов сотовой связи, мобильных компьютеров (ноутбуки и КПК);</w:t>
            </w:r>
          </w:p>
        </w:tc>
      </w:tr>
      <w:tr w:rsidR="00C170CF" w14:paraId="0AA071CD" w14:textId="77777777">
        <w:trPr>
          <w:trHeight w:val="25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A2375" w14:textId="77777777" w:rsidR="00C170CF" w:rsidRDefault="00A345A4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F099C" w14:textId="77777777" w:rsidR="00C170CF" w:rsidRDefault="00A345A4" w:rsidP="00FD5134">
            <w:pPr>
              <w:pStyle w:val="ConsPlusNormal"/>
              <w:spacing w:after="0" w:line="240" w:lineRule="auto"/>
              <w:ind w:right="568"/>
              <w:jc w:val="both"/>
            </w:pPr>
            <w:r>
              <w:rPr>
                <w:sz w:val="22"/>
                <w:szCs w:val="22"/>
              </w:rPr>
              <w:t>применение сертифицированных средств защиты информации.</w:t>
            </w:r>
          </w:p>
        </w:tc>
      </w:tr>
    </w:tbl>
    <w:p w14:paraId="483A8DEE" w14:textId="77777777" w:rsidR="00C170CF" w:rsidRDefault="00C170CF">
      <w:pPr>
        <w:widowControl w:val="0"/>
        <w:tabs>
          <w:tab w:val="left" w:pos="4820"/>
        </w:tabs>
        <w:spacing w:after="0" w:line="240" w:lineRule="auto"/>
        <w:ind w:left="324" w:hanging="324"/>
        <w:rPr>
          <w:rFonts w:ascii="Times New Roman" w:eastAsia="Times New Roman" w:hAnsi="Times New Roman" w:cs="Times New Roman"/>
        </w:rPr>
      </w:pPr>
    </w:p>
    <w:p w14:paraId="1D902920" w14:textId="77777777" w:rsidR="00C170CF" w:rsidRDefault="00A345A4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1.14.1. Предоставление информации о деятельности ОБЛАДАТЕЛЯ органам государственной власти, иным государственным органам, органам местного самоуправления осуществляется в порядке, </w:t>
      </w:r>
      <w:r>
        <w:rPr>
          <w:rFonts w:ascii="Times New Roman" w:hAnsi="Times New Roman"/>
        </w:rPr>
        <w:t>установленном действующим законодательством Российской Федерации на основании мотивированного письменного запроса, подписанного надлежаще уполномоченным должностным лицом.</w:t>
      </w:r>
    </w:p>
    <w:p w14:paraId="3E866167" w14:textId="77777777" w:rsidR="00C170CF" w:rsidRDefault="00A345A4">
      <w:pPr>
        <w:pStyle w:val="ConsPlus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1.14.2. Передача информации контрагентам (юридическим и/или физическим лицам) ОБЛАДА</w:t>
      </w:r>
      <w:r>
        <w:rPr>
          <w:sz w:val="22"/>
          <w:szCs w:val="22"/>
        </w:rPr>
        <w:t>ТЕЛЯ осуществляется на основании договора в объеме и на условиях, которые предусмотрены договором.</w:t>
      </w:r>
    </w:p>
    <w:p w14:paraId="44538FC6" w14:textId="77777777" w:rsidR="00C170CF" w:rsidRDefault="00A345A4">
      <w:pPr>
        <w:pStyle w:val="ConsPlus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1.14.2.1. Соглашение о неразглашении информации, определяющее условия конфиденциальности, срок их действия и порядок передачи конфиденциальной информации, за</w:t>
      </w:r>
      <w:r>
        <w:rPr>
          <w:sz w:val="22"/>
          <w:szCs w:val="22"/>
        </w:rPr>
        <w:t>ключается как неотъемлемое приложение к договору на выполнение работ (оказание услуг, поставки и пр.); допускается условия обеспечения конфиденциальности оформлять отдельным разделом договора.</w:t>
      </w:r>
    </w:p>
    <w:p w14:paraId="54BF7339" w14:textId="77777777" w:rsidR="00C170CF" w:rsidRDefault="00A345A4">
      <w:pPr>
        <w:pStyle w:val="ConsPlus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1.14.2.2. Если при подготовке к заключению договора необходимо </w:t>
      </w:r>
      <w:r>
        <w:rPr>
          <w:sz w:val="22"/>
          <w:szCs w:val="22"/>
        </w:rPr>
        <w:t>ознакомление контрагента с конфиденциальными сведениями ОБЛАДАТЕЛЯ, соглашение о неразглашении информации заключается до передачи этих конфиденциальных сведений и заключения основного договора, с последующим уточнением при необходимости условий конфиденциа</w:t>
      </w:r>
      <w:r>
        <w:rPr>
          <w:sz w:val="22"/>
          <w:szCs w:val="22"/>
        </w:rPr>
        <w:t xml:space="preserve">льности в соглашении о неразглашении информации, заключаемом одновременно с основным договором; в этом случае соглашение о неразглашении информации (соглашение о конфиденциальности) заключается и оформляется </w:t>
      </w:r>
      <w:r>
        <w:rPr>
          <w:sz w:val="22"/>
          <w:szCs w:val="22"/>
        </w:rPr>
        <w:lastRenderedPageBreak/>
        <w:t xml:space="preserve">отдельным документом в соответствии с порядком, </w:t>
      </w:r>
      <w:r>
        <w:rPr>
          <w:sz w:val="22"/>
          <w:szCs w:val="22"/>
        </w:rPr>
        <w:t>установленным ОБЛАДАТЕЛЕМ для заключения договоров.</w:t>
      </w:r>
    </w:p>
    <w:p w14:paraId="4FB438CF" w14:textId="77777777" w:rsidR="00C170CF" w:rsidRDefault="00A345A4">
      <w:pPr>
        <w:pStyle w:val="ConsPlus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1.14.2.3. Если при заключении ОБЛАДАТЕЛЕМ договора предполагается, что в ходе выполнения работ будут разрабатываться конфиденциальные документы для их последующей передачи ОБЛАДАТЕЛЮ или другим юридически</w:t>
      </w:r>
      <w:r>
        <w:rPr>
          <w:sz w:val="22"/>
          <w:szCs w:val="22"/>
        </w:rPr>
        <w:t>м или физическим лицам, то в соглашении о неразглашении информации может предусматриваться передача контрагенту перечня сведений, составляющих коммерческую тайну, в объеме, минимально необходимом для надлежащего исполнения этого договора.</w:t>
      </w:r>
    </w:p>
    <w:p w14:paraId="4FF434A4" w14:textId="77777777" w:rsidR="00C170CF" w:rsidRDefault="00A345A4">
      <w:pPr>
        <w:pStyle w:val="ConsPlus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1.14.3. Предостав</w:t>
      </w:r>
      <w:r>
        <w:rPr>
          <w:sz w:val="22"/>
          <w:szCs w:val="22"/>
        </w:rPr>
        <w:t>ление конфиденциальной информации сторонним организациям, не являющимся контрагентами ОБЛАДАТЕЛЯ, осуществляется на основании мотивированного запроса по письменному разрешению ОБЛАДАТЕЛЯ.</w:t>
      </w:r>
    </w:p>
    <w:p w14:paraId="66945071" w14:textId="77777777" w:rsidR="00C170CF" w:rsidRDefault="00A345A4">
      <w:pPr>
        <w:pStyle w:val="ConsPlus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1.14.4. Передача конфиденциальной информации должна осуществляться, </w:t>
      </w:r>
      <w:r>
        <w:rPr>
          <w:sz w:val="22"/>
          <w:szCs w:val="22"/>
        </w:rPr>
        <w:t xml:space="preserve">как правило, на бумажных носителях, если их передача на иных носителях не предусмотрена действующим законодательством Российской Федерации либо условиями заключенных договоров. </w:t>
      </w:r>
    </w:p>
    <w:p w14:paraId="62DEE939" w14:textId="77777777" w:rsidR="00C170CF" w:rsidRDefault="00A345A4">
      <w:pPr>
        <w:pStyle w:val="ConsPlus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случае, когда подлежащие передаче документы содержат конфиденциальную информ</w:t>
      </w:r>
      <w:r>
        <w:rPr>
          <w:sz w:val="22"/>
          <w:szCs w:val="22"/>
        </w:rPr>
        <w:t xml:space="preserve">ацию, обязательно проставление на них соответствующего ограничительного грифа. </w:t>
      </w:r>
    </w:p>
    <w:p w14:paraId="1CA6184F" w14:textId="77777777" w:rsidR="00C170CF" w:rsidRDefault="00A345A4">
      <w:pPr>
        <w:pStyle w:val="ConsPlus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 документах, содержащих информацию, составляющую коммерческую тайну, дополнительно указывается на ОБЛАДАТЕЛЯ информации.</w:t>
      </w:r>
    </w:p>
    <w:p w14:paraId="2AFF580E" w14:textId="77777777" w:rsidR="00C170CF" w:rsidRDefault="00A345A4">
      <w:pPr>
        <w:pStyle w:val="ConsPlus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1.14.5. В случае обоснованной необходимости передача </w:t>
      </w:r>
      <w:r>
        <w:rPr>
          <w:sz w:val="22"/>
          <w:szCs w:val="22"/>
        </w:rPr>
        <w:t>конфиденциальных сведений на машинном носителе осуществляется с сопроводительным письмом, в соответствии с порядком, определенным ОБЛАДАТЕЛЕМ; в сопроводительном письме указываются перечень и ограничительный гриф отдельных файлов (информационных массивов),</w:t>
      </w:r>
      <w:r>
        <w:rPr>
          <w:sz w:val="22"/>
          <w:szCs w:val="22"/>
        </w:rPr>
        <w:t xml:space="preserve"> записанных на данном носителе; гриф, проставляемый на самом машинном носителе, должен быть не ниже высшего ограничительного грифа информации, на нем записанной.</w:t>
      </w:r>
    </w:p>
    <w:p w14:paraId="20E1E442" w14:textId="77777777" w:rsidR="00C170CF" w:rsidRDefault="00A345A4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1.14.6. Передача конфиденциальной информации сторонним организациям на машинных носителях, в т</w:t>
      </w:r>
      <w:r>
        <w:rPr>
          <w:rFonts w:ascii="Times New Roman" w:hAnsi="Times New Roman"/>
        </w:rPr>
        <w:t>ом числе запись информации на машинные носители принимающей стороны, без разрешения ОБЛАДАТЕЛЯ запрещается.</w:t>
      </w:r>
    </w:p>
    <w:p w14:paraId="14FE8348" w14:textId="77777777" w:rsidR="00C170CF" w:rsidRDefault="00C170CF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02FF29B1" w14:textId="77777777" w:rsidR="00C170CF" w:rsidRDefault="00A345A4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1.15.1. Запрещается публикация материалов, содержащих коммерческую тайну и иные конфиденциальные сведения, в СМИ, включая Интернет и другие </w:t>
      </w:r>
      <w:r>
        <w:rPr>
          <w:rFonts w:ascii="Times New Roman" w:hAnsi="Times New Roman"/>
        </w:rPr>
        <w:t>публичные компьютерные сети, а также использование их в публичных выступлениях до снятия в установленном порядке существующих ограничений.</w:t>
      </w:r>
    </w:p>
    <w:p w14:paraId="11EF1830" w14:textId="77777777" w:rsidR="00C170CF" w:rsidRDefault="00A345A4">
      <w:pPr>
        <w:pStyle w:val="ConsPlusNormal"/>
        <w:ind w:firstLine="567"/>
        <w:jc w:val="both"/>
        <w:rPr>
          <w:sz w:val="22"/>
          <w:szCs w:val="22"/>
        </w:rPr>
      </w:pPr>
      <w:bookmarkStart w:id="1" w:name="Par312"/>
      <w:bookmarkEnd w:id="1"/>
      <w:r>
        <w:rPr>
          <w:sz w:val="22"/>
          <w:szCs w:val="22"/>
        </w:rPr>
        <w:t>1.15.2. Возможность открытого оглашения (публикации) сведений, составляющих коммерческую тайну, или иных конфиденциал</w:t>
      </w:r>
      <w:r>
        <w:rPr>
          <w:sz w:val="22"/>
          <w:szCs w:val="22"/>
        </w:rPr>
        <w:t>ьных сведений ОБЛАДАТЕЛЯ определяется решением ОБЛАДАТЕЛЯ.</w:t>
      </w:r>
    </w:p>
    <w:p w14:paraId="1C7F955A" w14:textId="77777777" w:rsidR="00C170CF" w:rsidRDefault="00A345A4">
      <w:pPr>
        <w:pStyle w:val="ConsPlus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1.15.3. Открытое оглашение (публикация) коммерческой тайны или иных конфиденциальных сведений, в отношении которых ОБЛАДАТЕЛЬ не является собственником (обладателем), может осуществляться при налич</w:t>
      </w:r>
      <w:r>
        <w:rPr>
          <w:sz w:val="22"/>
          <w:szCs w:val="22"/>
        </w:rPr>
        <w:t>ии письменного согласия собственника (обладателя) этой информации на ее открытое оглашение (публикацию), а также в иных случаях, предусмотренных действующим законодательством Российской Федерации.</w:t>
      </w:r>
    </w:p>
    <w:p w14:paraId="659152BE" w14:textId="77777777" w:rsidR="00C170CF" w:rsidRDefault="00A345A4">
      <w:pPr>
        <w:pStyle w:val="ConsPlusNormal"/>
        <w:ind w:firstLine="567"/>
        <w:jc w:val="both"/>
        <w:rPr>
          <w:sz w:val="22"/>
          <w:szCs w:val="22"/>
        </w:rPr>
      </w:pPr>
      <w:bookmarkStart w:id="2" w:name="Par314"/>
      <w:bookmarkEnd w:id="2"/>
      <w:r>
        <w:rPr>
          <w:sz w:val="22"/>
          <w:szCs w:val="22"/>
        </w:rPr>
        <w:t>1.15.4. Перед публикацией статьи должны обязательно согласо</w:t>
      </w:r>
      <w:r>
        <w:rPr>
          <w:sz w:val="22"/>
          <w:szCs w:val="22"/>
        </w:rPr>
        <w:t>вываться (рецензироваться) с ОБЛАДАТЕЛЕМ с указанием в рецензиях фразы: «</w:t>
      </w:r>
      <w:r>
        <w:rPr>
          <w:i/>
          <w:iCs/>
          <w:sz w:val="22"/>
          <w:szCs w:val="22"/>
        </w:rPr>
        <w:t>Использованные в статье материалы конфиденциальных сведений не содержат</w:t>
      </w:r>
      <w:r>
        <w:rPr>
          <w:sz w:val="22"/>
          <w:szCs w:val="22"/>
        </w:rPr>
        <w:t>».</w:t>
      </w:r>
    </w:p>
    <w:p w14:paraId="132033F2" w14:textId="77777777" w:rsidR="00C170CF" w:rsidRDefault="00A345A4">
      <w:pPr>
        <w:pStyle w:val="ConsPlus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1.15.5. При обнаружении факта (-</w:t>
      </w:r>
      <w:proofErr w:type="spellStart"/>
      <w:r>
        <w:rPr>
          <w:sz w:val="22"/>
          <w:szCs w:val="22"/>
        </w:rPr>
        <w:t>ов</w:t>
      </w:r>
      <w:proofErr w:type="spellEnd"/>
      <w:r>
        <w:rPr>
          <w:sz w:val="22"/>
          <w:szCs w:val="22"/>
        </w:rPr>
        <w:t>) публикации в СМИ, включая Интернет, а также использования в публичных выс</w:t>
      </w:r>
      <w:r>
        <w:rPr>
          <w:sz w:val="22"/>
          <w:szCs w:val="22"/>
        </w:rPr>
        <w:t>туплениях конфиденциальных сведений, в отношении которых ОБЛАДАТЕЛЕМ установлен режим коммерческой тайны, другая Сторона обязуется незамедлительно сообщить об этом ОБЛАДАТЕЛЮ.</w:t>
      </w:r>
    </w:p>
    <w:p w14:paraId="15F4C5B8" w14:textId="77777777" w:rsidR="00C170CF" w:rsidRDefault="00A345A4">
      <w:pPr>
        <w:pStyle w:val="ConsPlus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1.16. К сведениям, которые не составляют коммерческую тайну, но имеют конфиденци</w:t>
      </w:r>
      <w:r>
        <w:rPr>
          <w:sz w:val="22"/>
          <w:szCs w:val="22"/>
        </w:rPr>
        <w:t>альный характер, относятся:</w:t>
      </w:r>
    </w:p>
    <w:tbl>
      <w:tblPr>
        <w:tblStyle w:val="TableNormal"/>
        <w:tblW w:w="9349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"/>
        <w:gridCol w:w="8413"/>
      </w:tblGrid>
      <w:tr w:rsidR="00C170CF" w14:paraId="2933BD04" w14:textId="77777777">
        <w:trPr>
          <w:trHeight w:val="191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1F25E" w14:textId="77777777" w:rsidR="00C170CF" w:rsidRDefault="00A345A4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BE7C6" w14:textId="77777777" w:rsidR="00C170CF" w:rsidRDefault="00A345A4" w:rsidP="00FD5134">
            <w:pPr>
              <w:pStyle w:val="ConsPlusNormal"/>
              <w:spacing w:after="0" w:line="240" w:lineRule="auto"/>
              <w:ind w:right="48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служебного характера, которая не может быть отнесена к коммерческой тайне согласно требованиям законодательства:</w:t>
            </w:r>
          </w:p>
          <w:p w14:paraId="7D8778C8" w14:textId="77777777" w:rsidR="00C170CF" w:rsidRDefault="00A345A4" w:rsidP="00FD5134">
            <w:pPr>
              <w:pStyle w:val="ConsPlusNormal"/>
              <w:spacing w:after="0" w:line="240" w:lineRule="auto"/>
              <w:ind w:right="48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статистические и отчетные документы, форма и содержание которых установлены нормативными актами орга</w:t>
            </w:r>
            <w:r>
              <w:rPr>
                <w:sz w:val="22"/>
                <w:szCs w:val="22"/>
              </w:rPr>
              <w:t>нов государственной власти;</w:t>
            </w:r>
          </w:p>
          <w:p w14:paraId="51319966" w14:textId="77777777" w:rsidR="00C170CF" w:rsidRDefault="00A345A4" w:rsidP="00FD5134">
            <w:pPr>
              <w:pStyle w:val="ConsPlusNormal"/>
              <w:spacing w:after="0" w:line="240" w:lineRule="auto"/>
              <w:ind w:right="48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платежные документы;</w:t>
            </w:r>
          </w:p>
          <w:p w14:paraId="76D6CAEC" w14:textId="77777777" w:rsidR="00C170CF" w:rsidRDefault="00A345A4" w:rsidP="00FD5134">
            <w:pPr>
              <w:pStyle w:val="ConsPlusNormal"/>
              <w:spacing w:after="0" w:line="240" w:lineRule="auto"/>
              <w:ind w:right="482"/>
              <w:jc w:val="both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сведения об исчислении и уплате налогов и обязательных платежей, о численности и составе работающих, их заработной плате и др.;</w:t>
            </w:r>
          </w:p>
        </w:tc>
      </w:tr>
      <w:tr w:rsidR="00C170CF" w14:paraId="04534362" w14:textId="77777777">
        <w:trPr>
          <w:trHeight w:val="49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710E7" w14:textId="77777777" w:rsidR="00C170CF" w:rsidRDefault="00A345A4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04E92" w14:textId="77777777" w:rsidR="00C170CF" w:rsidRDefault="00A345A4" w:rsidP="00FD5134">
            <w:pPr>
              <w:pStyle w:val="ConsPlusNormal"/>
              <w:spacing w:after="0" w:line="240" w:lineRule="auto"/>
              <w:ind w:right="482"/>
              <w:jc w:val="both"/>
            </w:pPr>
            <w:r>
              <w:rPr>
                <w:sz w:val="22"/>
                <w:szCs w:val="22"/>
              </w:rPr>
              <w:t xml:space="preserve">служебные сведения, доступ к которым ограничен органами </w:t>
            </w:r>
            <w:r>
              <w:rPr>
                <w:sz w:val="22"/>
                <w:szCs w:val="22"/>
              </w:rPr>
              <w:t>государственной власти;</w:t>
            </w:r>
          </w:p>
        </w:tc>
      </w:tr>
      <w:tr w:rsidR="00C170CF" w14:paraId="6AD00530" w14:textId="77777777">
        <w:trPr>
          <w:trHeight w:val="2651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CC253" w14:textId="77777777" w:rsidR="00C170CF" w:rsidRDefault="00A345A4">
            <w:pPr>
              <w:pStyle w:val="ConsPlusNormal"/>
              <w:spacing w:after="0" w:line="240" w:lineRule="auto"/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794B6" w14:textId="77777777" w:rsidR="00C170CF" w:rsidRDefault="00A345A4" w:rsidP="00FD5134">
            <w:pPr>
              <w:pStyle w:val="ConsPlusNormal"/>
              <w:spacing w:after="0" w:line="240" w:lineRule="auto"/>
              <w:ind w:right="48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конфиденциальные сведения, защищаемые государством в иных режимах:</w:t>
            </w:r>
          </w:p>
          <w:p w14:paraId="63A0EA8C" w14:textId="77777777" w:rsidR="00C170CF" w:rsidRDefault="00A345A4" w:rsidP="00FD5134">
            <w:pPr>
              <w:pStyle w:val="ConsPlusNormal"/>
              <w:spacing w:after="0" w:line="240" w:lineRule="auto"/>
              <w:ind w:right="48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сведения о фактах, событиях и обстоятельствах частной жизни гражданина, позволяющие идентифицировать его личность (персональные данные);</w:t>
            </w:r>
          </w:p>
          <w:p w14:paraId="2F52F44C" w14:textId="77777777" w:rsidR="00C170CF" w:rsidRDefault="00A345A4" w:rsidP="00FD5134">
            <w:pPr>
              <w:pStyle w:val="ConsPlusNormal"/>
              <w:spacing w:after="0" w:line="240" w:lineRule="auto"/>
              <w:ind w:right="48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 xml:space="preserve">сведения, </w:t>
            </w:r>
            <w:r>
              <w:rPr>
                <w:sz w:val="22"/>
                <w:szCs w:val="22"/>
              </w:rPr>
              <w:t>связанные с профессиональной деятельностью, доступ к которым ограничен в соответствии с Конституцией Российской Федерации и федеральными законами (врачебная, нотариальная, адвокатская тайна, тайна переписки, телефонных переговоров, почтовых отправлений, те</w:t>
            </w:r>
            <w:r>
              <w:rPr>
                <w:sz w:val="22"/>
                <w:szCs w:val="22"/>
              </w:rPr>
              <w:t>леграфных или иных сообщений и так далее);</w:t>
            </w:r>
          </w:p>
          <w:p w14:paraId="1C72CF9E" w14:textId="77777777" w:rsidR="00C170CF" w:rsidRDefault="00A345A4" w:rsidP="00FD5134">
            <w:pPr>
              <w:pStyle w:val="ConsPlusNormal"/>
              <w:spacing w:after="0" w:line="240" w:lineRule="auto"/>
              <w:ind w:right="48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сведения, составляющие тайну следствия и судопроизводства;</w:t>
            </w:r>
          </w:p>
          <w:p w14:paraId="7B93A93A" w14:textId="77777777" w:rsidR="00C170CF" w:rsidRDefault="00A345A4" w:rsidP="00FD5134">
            <w:pPr>
              <w:pStyle w:val="ConsPlusNormal"/>
              <w:spacing w:after="0" w:line="240" w:lineRule="auto"/>
              <w:ind w:right="482"/>
              <w:jc w:val="both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сведения, защищаемые нормами патентного, авторско-правового и иного специального законодательства.</w:t>
            </w:r>
          </w:p>
        </w:tc>
      </w:tr>
    </w:tbl>
    <w:p w14:paraId="50CBC0E4" w14:textId="77777777" w:rsidR="0022675B" w:rsidRDefault="0022675B">
      <w:pPr>
        <w:pStyle w:val="ConsPlusNormal"/>
        <w:ind w:firstLine="567"/>
        <w:jc w:val="both"/>
        <w:rPr>
          <w:sz w:val="22"/>
          <w:szCs w:val="22"/>
        </w:rPr>
      </w:pPr>
    </w:p>
    <w:p w14:paraId="1FA83680" w14:textId="47382AB8" w:rsidR="00C170CF" w:rsidRDefault="00A345A4">
      <w:pPr>
        <w:pStyle w:val="ConsPlus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1.17.1. Разглашение сведений, </w:t>
      </w:r>
      <w:r>
        <w:rPr>
          <w:sz w:val="22"/>
          <w:szCs w:val="22"/>
        </w:rPr>
        <w:t>составляющих коммерческую тайну ОБЛАДАТЕЛЯ, и/или утрата документов, содержащих таковую, относится к числу грубых нарушений обязанностей Сторон.</w:t>
      </w:r>
    </w:p>
    <w:p w14:paraId="133F91D0" w14:textId="77777777" w:rsidR="00C170CF" w:rsidRDefault="00A345A4">
      <w:pPr>
        <w:pStyle w:val="ConsPlus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1.17.2. За разглашение сведений, составляющих коммерческую тайну ОБЛАДАТЕЛЯ и контрагентов ОБЛАДАТЕЛЯ, утрату д</w:t>
      </w:r>
      <w:r>
        <w:rPr>
          <w:sz w:val="22"/>
          <w:szCs w:val="22"/>
        </w:rPr>
        <w:t>окументов, содержащих такие сведения, а также за иные нарушения режима коммерческой тайны виновная Сторона несет дисциплинарную, гражданско-правовую, административную и/или уголовную ответственность в соответствии с действующим законодательством Российской</w:t>
      </w:r>
      <w:r>
        <w:rPr>
          <w:sz w:val="22"/>
          <w:szCs w:val="22"/>
        </w:rPr>
        <w:t xml:space="preserve"> Федерации.</w:t>
      </w:r>
    </w:p>
    <w:p w14:paraId="08C98CB7" w14:textId="77777777" w:rsidR="00C170CF" w:rsidRDefault="00A345A4">
      <w:pPr>
        <w:pStyle w:val="ConsPlusNormal"/>
        <w:ind w:firstLine="567"/>
        <w:jc w:val="both"/>
      </w:pPr>
      <w:r>
        <w:rPr>
          <w:sz w:val="22"/>
          <w:szCs w:val="22"/>
        </w:rPr>
        <w:t>1.17.3. За каждый факт разглашения конфиденциальных сведений, как составляющих, так и не составляющих коммерческую тайну ОБЛАДАТЕЛЯ и контрагентов ОБЛАДАТЕЛЯ, утрату документов, содержащих такие сведения, а также за иные нарушение установленног</w:t>
      </w:r>
      <w:r>
        <w:rPr>
          <w:sz w:val="22"/>
          <w:szCs w:val="22"/>
        </w:rPr>
        <w:t xml:space="preserve">о ОБЛАДАТЕЛЕМ порядка учета, хранения, обращения с конфиденциальными документами и информацией виновная Сторона не позднее 5 (пять) дней с даты соответствующего требования ОБЛАДАТЕЛЯ уплачивает последней штраф в размере: 50 000 (Пятьдесят тысяч) рублей 00 </w:t>
      </w:r>
      <w:r>
        <w:rPr>
          <w:sz w:val="22"/>
          <w:szCs w:val="22"/>
        </w:rPr>
        <w:t xml:space="preserve">копеек. </w:t>
      </w:r>
    </w:p>
    <w:p w14:paraId="37280C24" w14:textId="77777777" w:rsidR="00C170CF" w:rsidRDefault="00A345A4">
      <w:pPr>
        <w:pStyle w:val="ConsPlusNormal"/>
        <w:ind w:firstLine="567"/>
        <w:jc w:val="both"/>
      </w:pPr>
      <w:r>
        <w:rPr>
          <w:sz w:val="22"/>
          <w:szCs w:val="22"/>
        </w:rPr>
        <w:t xml:space="preserve">1.18. Соглашение вступает в силу с даты подписания его Сторонами, действует бессрочно. </w:t>
      </w:r>
    </w:p>
    <w:p w14:paraId="16669BBF" w14:textId="77777777" w:rsidR="00C170CF" w:rsidRDefault="00A34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1.19. Соглашение может быть изменено либо прекращено (расторгнуто) только по соответствующему письменному соглашению Сторон.</w:t>
      </w:r>
    </w:p>
    <w:p w14:paraId="7971999E" w14:textId="77777777" w:rsidR="00C170CF" w:rsidRDefault="00A34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 xml:space="preserve">Стороны не вправе в одностороннем </w:t>
      </w:r>
      <w:r>
        <w:rPr>
          <w:rFonts w:ascii="Times New Roman" w:hAnsi="Times New Roman"/>
        </w:rPr>
        <w:t xml:space="preserve">внесудебном порядке отказаться от Соглашения и/или его части. </w:t>
      </w:r>
    </w:p>
    <w:p w14:paraId="161F3B30" w14:textId="77777777" w:rsidR="00C170CF" w:rsidRDefault="00A34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Односторонний отказ от Соглашения с даты подписания Сторонами настоящего Соглашения не допустим (запрещен при любых обстоятельствах), в том числе, в силу пункта 1 статьи 310 ГК РФ, пункта 1 ста</w:t>
      </w:r>
      <w:r>
        <w:rPr>
          <w:rFonts w:ascii="Times New Roman" w:hAnsi="Times New Roman"/>
        </w:rPr>
        <w:t>тьи 450 ГК РФ.</w:t>
      </w:r>
    </w:p>
    <w:p w14:paraId="472E4C6C" w14:textId="77777777" w:rsidR="00C170CF" w:rsidRDefault="00C17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5636969C" w14:textId="77777777" w:rsidR="00C170CF" w:rsidRDefault="00A34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1.20. Во всех случаях прекращения полностью и/или частично Соглашения по основаниям и в порядке, прямо предусмотренным Соглашением, обязательства Сторон по обеспечению сохранности и конфиденциальности коммерческой тайны и иной конфиденциаль</w:t>
      </w:r>
      <w:r>
        <w:rPr>
          <w:rFonts w:ascii="Times New Roman" w:hAnsi="Times New Roman"/>
        </w:rPr>
        <w:t xml:space="preserve">ной информации ОБЛАДАТЕЛЯ и по возмещению всех убытков ОБЛАДАТЕЛЮ, а также уплате виновной Стороной ОБЛАДАТЕЛЮ неустоек, процентов и пр. сохраняются в полной мере. </w:t>
      </w:r>
    </w:p>
    <w:p w14:paraId="073CD48A" w14:textId="77777777" w:rsidR="00C170CF" w:rsidRDefault="00C17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43B25AE5" w14:textId="77777777" w:rsidR="00C170CF" w:rsidRDefault="00A34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1.21. Любая из Сторон – ОБЛАДАТЕЛЬ - может уведомить другую Сторону о прекращении действия</w:t>
      </w:r>
      <w:r>
        <w:rPr>
          <w:rFonts w:ascii="Times New Roman" w:hAnsi="Times New Roman"/>
        </w:rPr>
        <w:t xml:space="preserve"> режима коммерческой тайны и/или конфиденциальности в отношении соответствующей информации, в том числе, и в период после прекращения действия Соглашения. </w:t>
      </w:r>
    </w:p>
    <w:p w14:paraId="2C55D5D7" w14:textId="77777777" w:rsidR="00C170CF" w:rsidRDefault="00C17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73F959FE" w14:textId="77777777" w:rsidR="00C170CF" w:rsidRDefault="00A34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1.22. Во всех случаях, когда ОБЛАДАТЕЛЬ располагает информацией о фактах нарушения другой Стороной </w:t>
      </w:r>
      <w:r>
        <w:rPr>
          <w:rFonts w:ascii="Times New Roman" w:hAnsi="Times New Roman"/>
        </w:rPr>
        <w:t xml:space="preserve">Соглашения, ОБЛАДАТЕЛЬ вправе в любое время, любым удобным способом </w:t>
      </w:r>
      <w:r>
        <w:rPr>
          <w:rFonts w:ascii="Times New Roman" w:hAnsi="Times New Roman"/>
          <w:b/>
          <w:bCs/>
        </w:rPr>
        <w:t>опубликовывать</w:t>
      </w:r>
      <w:r>
        <w:rPr>
          <w:rFonts w:ascii="Times New Roman" w:hAnsi="Times New Roman"/>
        </w:rPr>
        <w:t xml:space="preserve"> любые персональные и/или иные </w:t>
      </w:r>
      <w:r>
        <w:rPr>
          <w:rFonts w:ascii="Times New Roman" w:hAnsi="Times New Roman"/>
          <w:b/>
          <w:bCs/>
        </w:rPr>
        <w:t>идентифицирующие</w:t>
      </w:r>
      <w:r>
        <w:rPr>
          <w:rFonts w:ascii="Times New Roman" w:hAnsi="Times New Roman"/>
        </w:rPr>
        <w:t xml:space="preserve"> данные Стороны, нарушившей / нарушающей Соглашение, </w:t>
      </w:r>
      <w:r>
        <w:rPr>
          <w:rFonts w:ascii="Times New Roman" w:hAnsi="Times New Roman"/>
          <w:b/>
          <w:bCs/>
        </w:rPr>
        <w:t>неограниченному круг лиц</w:t>
      </w:r>
      <w:r>
        <w:rPr>
          <w:rFonts w:ascii="Times New Roman" w:hAnsi="Times New Roman"/>
        </w:rPr>
        <w:t>, включая (но не ограничиваясь) СМИ и Интернет с о</w:t>
      </w:r>
      <w:r>
        <w:rPr>
          <w:rFonts w:ascii="Times New Roman" w:hAnsi="Times New Roman"/>
        </w:rPr>
        <w:t xml:space="preserve">дновременным указанием на </w:t>
      </w:r>
      <w:r>
        <w:rPr>
          <w:rFonts w:ascii="Times New Roman" w:hAnsi="Times New Roman"/>
          <w:b/>
          <w:bCs/>
        </w:rPr>
        <w:t xml:space="preserve">недобросовестность </w:t>
      </w:r>
      <w:r>
        <w:rPr>
          <w:rFonts w:ascii="Times New Roman" w:hAnsi="Times New Roman"/>
        </w:rPr>
        <w:t>Стороны,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 нарушившей / нарушающей Соглашение, и/или на факты хищения виновной Стороной конфиденциальной информации и/или на факт иного незаконного действия виновной Стороны с конфиденциальной информацией. </w:t>
      </w:r>
    </w:p>
    <w:p w14:paraId="3FFE4AA7" w14:textId="77777777" w:rsidR="00C170CF" w:rsidRDefault="00C17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1982B95E" w14:textId="77777777" w:rsidR="00C170CF" w:rsidRDefault="00A34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1.23. Соглашение составлено в двух идентичных экземплярах – по одному для каждой Стороны. </w:t>
      </w:r>
    </w:p>
    <w:p w14:paraId="470E16AD" w14:textId="77777777" w:rsidR="00C170CF" w:rsidRDefault="00C170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7FF1EEC" w14:textId="77777777" w:rsidR="00FD5134" w:rsidRDefault="00FD5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1AAD71A" w14:textId="77777777" w:rsidR="00FD5134" w:rsidRPr="009636E6" w:rsidRDefault="00FD5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3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03"/>
        <w:gridCol w:w="567"/>
        <w:gridCol w:w="4286"/>
      </w:tblGrid>
      <w:tr w:rsidR="00C170CF" w14:paraId="37E1B3C6" w14:textId="77777777" w:rsidTr="00FD5134">
        <w:trPr>
          <w:trHeight w:val="31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8C84A" w14:textId="77777777" w:rsidR="00C170CF" w:rsidRDefault="00A345A4" w:rsidP="00FD5134">
            <w:pPr>
              <w:spacing w:after="0" w:line="240" w:lineRule="auto"/>
            </w:pPr>
            <w:r>
              <w:rPr>
                <w:rFonts w:ascii="Times New Roman" w:hAnsi="Times New Roman"/>
              </w:rPr>
              <w:t>Сторона-1: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85F67" w14:textId="77777777" w:rsidR="00C170CF" w:rsidRDefault="00C170CF"/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0C5D1" w14:textId="77777777" w:rsidR="00C170CF" w:rsidRDefault="00A345A4" w:rsidP="00FD5134">
            <w:pPr>
              <w:spacing w:after="0" w:line="240" w:lineRule="auto"/>
            </w:pPr>
            <w:r>
              <w:rPr>
                <w:rFonts w:ascii="Times New Roman" w:hAnsi="Times New Roman"/>
              </w:rPr>
              <w:t>Сторона-2:</w:t>
            </w:r>
          </w:p>
        </w:tc>
      </w:tr>
      <w:tr w:rsidR="00C170CF" w14:paraId="51AD526F" w14:textId="77777777" w:rsidTr="00FD5134">
        <w:trPr>
          <w:trHeight w:val="31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A8C64" w14:textId="690617FF" w:rsidR="00C170CF" w:rsidRDefault="00A345A4" w:rsidP="00FD5134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ООО «</w:t>
            </w:r>
            <w:r w:rsidR="009636E6" w:rsidRPr="009636E6">
              <w:rPr>
                <w:rFonts w:ascii="Times New Roman" w:hAnsi="Times New Roman"/>
                <w:b/>
                <w:bCs/>
              </w:rPr>
              <w:t>СЗ «</w:t>
            </w:r>
            <w:proofErr w:type="spellStart"/>
            <w:r w:rsidR="009636E6" w:rsidRPr="009636E6">
              <w:rPr>
                <w:rFonts w:ascii="Times New Roman" w:hAnsi="Times New Roman"/>
                <w:b/>
                <w:bCs/>
              </w:rPr>
              <w:t>Кравт</w:t>
            </w:r>
            <w:proofErr w:type="spellEnd"/>
            <w:r w:rsidR="009636E6" w:rsidRPr="009636E6">
              <w:rPr>
                <w:rFonts w:ascii="Times New Roman" w:hAnsi="Times New Roman"/>
                <w:b/>
                <w:bCs/>
              </w:rPr>
              <w:t xml:space="preserve"> Яр Парк</w:t>
            </w:r>
            <w:r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8D3E2" w14:textId="77777777" w:rsidR="00C170CF" w:rsidRDefault="00C170CF"/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5731A" w14:textId="1B83A889" w:rsidR="00C170CF" w:rsidRDefault="009636E6" w:rsidP="00FD5134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__________________________</w:t>
            </w:r>
          </w:p>
        </w:tc>
      </w:tr>
      <w:tr w:rsidR="00C170CF" w14:paraId="39512BE3" w14:textId="77777777" w:rsidTr="00FD5134">
        <w:trPr>
          <w:trHeight w:val="31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049B1" w14:textId="77777777" w:rsidR="00C170CF" w:rsidRDefault="00C170CF" w:rsidP="00FD5134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7BBDB" w14:textId="77777777" w:rsidR="00C170CF" w:rsidRDefault="00C170CF"/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E8F03" w14:textId="77777777" w:rsidR="00C170CF" w:rsidRDefault="00C170CF" w:rsidP="00FD5134"/>
        </w:tc>
      </w:tr>
      <w:tr w:rsidR="00C170CF" w14:paraId="2B3A2B8F" w14:textId="77777777" w:rsidTr="00FD5134">
        <w:trPr>
          <w:trHeight w:val="31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D71B9" w14:textId="77777777" w:rsidR="00C170CF" w:rsidRDefault="00A345A4" w:rsidP="00FD5134">
            <w:pPr>
              <w:spacing w:after="0" w:line="240" w:lineRule="auto"/>
            </w:pPr>
            <w:r>
              <w:rPr>
                <w:rFonts w:ascii="Times New Roman" w:hAnsi="Times New Roman"/>
              </w:rPr>
              <w:t>Генеральный директор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0CF06" w14:textId="77777777" w:rsidR="00C170CF" w:rsidRDefault="00C170CF"/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30D19" w14:textId="77777777" w:rsidR="00C170CF" w:rsidRDefault="00C170CF" w:rsidP="00FD5134"/>
        </w:tc>
      </w:tr>
      <w:tr w:rsidR="00C170CF" w14:paraId="73BB4750" w14:textId="77777777" w:rsidTr="00FD5134">
        <w:trPr>
          <w:trHeight w:val="406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5DE9E" w14:textId="77777777" w:rsidR="00C170CF" w:rsidRDefault="00A345A4" w:rsidP="00FD5134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____________________ 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 xml:space="preserve">В.А. </w:t>
            </w:r>
            <w:proofErr w:type="spellStart"/>
            <w:r>
              <w:rPr>
                <w:rFonts w:ascii="Times New Roman" w:hAnsi="Times New Roman"/>
              </w:rPr>
              <w:t>Кравцун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A5328" w14:textId="77777777" w:rsidR="00C170CF" w:rsidRDefault="00C170CF"/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4CD78" w14:textId="3ECACB38" w:rsidR="00C170CF" w:rsidRDefault="00A345A4" w:rsidP="00FD5134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    ______________</w:t>
            </w:r>
            <w:r>
              <w:rPr>
                <w:rFonts w:ascii="Times New Roman" w:hAnsi="Times New Roman"/>
                <w:lang w:val="en-US"/>
              </w:rPr>
              <w:t>/</w:t>
            </w:r>
            <w:r w:rsidR="009636E6">
              <w:rPr>
                <w:rFonts w:ascii="Times New Roman" w:hAnsi="Times New Roman"/>
              </w:rPr>
              <w:t>__________</w:t>
            </w:r>
          </w:p>
        </w:tc>
      </w:tr>
    </w:tbl>
    <w:p w14:paraId="72ABB647" w14:textId="77777777" w:rsidR="00C170CF" w:rsidRDefault="00C170CF">
      <w:pPr>
        <w:widowControl w:val="0"/>
        <w:spacing w:after="0" w:line="240" w:lineRule="auto"/>
        <w:ind w:left="324" w:hanging="324"/>
      </w:pPr>
    </w:p>
    <w:sectPr w:rsidR="00C170CF">
      <w:headerReference w:type="default" r:id="rId6"/>
      <w:footerReference w:type="default" r:id="rId7"/>
      <w:pgSz w:w="11900" w:h="16840"/>
      <w:pgMar w:top="851" w:right="850" w:bottom="568" w:left="1701" w:header="708" w:footer="3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1378B" w14:textId="77777777" w:rsidR="00A345A4" w:rsidRDefault="00A345A4">
      <w:pPr>
        <w:spacing w:after="0" w:line="240" w:lineRule="auto"/>
      </w:pPr>
      <w:r>
        <w:separator/>
      </w:r>
    </w:p>
  </w:endnote>
  <w:endnote w:type="continuationSeparator" w:id="0">
    <w:p w14:paraId="3B52BE96" w14:textId="77777777" w:rsidR="00A345A4" w:rsidRDefault="00A3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FEB9" w14:textId="77777777" w:rsidR="00C170CF" w:rsidRDefault="00C170CF">
    <w:pPr>
      <w:pStyle w:val="a5"/>
      <w:tabs>
        <w:tab w:val="clear" w:pos="9355"/>
        <w:tab w:val="right" w:pos="9329"/>
      </w:tabs>
      <w:spacing w:after="0" w:line="240" w:lineRule="auto"/>
      <w:jc w:val="both"/>
      <w:rPr>
        <w:rFonts w:ascii="Bookman Old Style" w:eastAsia="Bookman Old Style" w:hAnsi="Bookman Old Style" w:cs="Bookman Old Style"/>
        <w:sz w:val="20"/>
        <w:szCs w:val="20"/>
      </w:rPr>
    </w:pPr>
  </w:p>
  <w:p w14:paraId="42260973" w14:textId="77777777" w:rsidR="00C170CF" w:rsidRDefault="00A345A4">
    <w:pPr>
      <w:pStyle w:val="a5"/>
      <w:tabs>
        <w:tab w:val="clear" w:pos="9355"/>
        <w:tab w:val="right" w:pos="9329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hAnsi="Times New Roman"/>
      </w:rPr>
      <w:t>Сторона-</w:t>
    </w:r>
    <w:proofErr w:type="gramStart"/>
    <w:r>
      <w:rPr>
        <w:rFonts w:ascii="Times New Roman" w:hAnsi="Times New Roman"/>
      </w:rPr>
      <w:t>1:_</w:t>
    </w:r>
    <w:proofErr w:type="gramEnd"/>
    <w:r>
      <w:rPr>
        <w:rFonts w:ascii="Times New Roman" w:hAnsi="Times New Roman"/>
      </w:rPr>
      <w:t xml:space="preserve">____________                                       </w:t>
    </w:r>
    <w:r>
      <w:rPr>
        <w:rFonts w:ascii="Times New Roman" w:hAnsi="Times New Roman"/>
      </w:rPr>
      <w:tab/>
      <w:t>Сторона-2:</w:t>
    </w:r>
    <w:r>
      <w:rPr>
        <w:rFonts w:ascii="Times New Roman" w:hAnsi="Times New Roman"/>
        <w:sz w:val="20"/>
        <w:szCs w:val="20"/>
      </w:rPr>
      <w:t>_____________</w:t>
    </w:r>
  </w:p>
  <w:p w14:paraId="48455F90" w14:textId="77777777" w:rsidR="00C170CF" w:rsidRDefault="00C170CF">
    <w:pPr>
      <w:pStyle w:val="a5"/>
      <w:tabs>
        <w:tab w:val="clear" w:pos="9355"/>
        <w:tab w:val="right" w:pos="9329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  <w:p w14:paraId="286FE889" w14:textId="77777777" w:rsidR="00C170CF" w:rsidRDefault="00A345A4">
    <w:pPr>
      <w:pStyle w:val="a5"/>
      <w:tabs>
        <w:tab w:val="clear" w:pos="9355"/>
        <w:tab w:val="right" w:pos="9329"/>
      </w:tabs>
      <w:spacing w:after="0" w:line="240" w:lineRule="auto"/>
      <w:jc w:val="center"/>
    </w:pPr>
    <w:r>
      <w:rPr>
        <w:rFonts w:ascii="Times New Roman" w:hAnsi="Times New Roman"/>
      </w:rPr>
      <w:t xml:space="preserve">Страница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</w:instrText>
    </w:r>
    <w:r>
      <w:rPr>
        <w:rFonts w:ascii="Times New Roman" w:eastAsia="Times New Roman" w:hAnsi="Times New Roman" w:cs="Times New Roman"/>
      </w:rPr>
      <w:fldChar w:fldCharType="separate"/>
    </w:r>
    <w:r w:rsidR="00411401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hAnsi="Times New Roman"/>
      </w:rPr>
      <w:t xml:space="preserve"> из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NUMPAGES </w:instrText>
    </w:r>
    <w:r>
      <w:rPr>
        <w:rFonts w:ascii="Times New Roman" w:eastAsia="Times New Roman" w:hAnsi="Times New Roman" w:cs="Times New Roman"/>
      </w:rPr>
      <w:fldChar w:fldCharType="separate"/>
    </w:r>
    <w:r w:rsidR="00411401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DAB79" w14:textId="77777777" w:rsidR="00A345A4" w:rsidRDefault="00A345A4">
      <w:pPr>
        <w:spacing w:after="0" w:line="240" w:lineRule="auto"/>
      </w:pPr>
      <w:r>
        <w:separator/>
      </w:r>
    </w:p>
  </w:footnote>
  <w:footnote w:type="continuationSeparator" w:id="0">
    <w:p w14:paraId="2328892A" w14:textId="77777777" w:rsidR="00A345A4" w:rsidRDefault="00A34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5E80" w14:textId="77777777" w:rsidR="00C170CF" w:rsidRDefault="00A345A4">
    <w:pPr>
      <w:pStyle w:val="a4"/>
      <w:tabs>
        <w:tab w:val="clear" w:pos="9355"/>
        <w:tab w:val="right" w:pos="9329"/>
      </w:tabs>
      <w:spacing w:after="0" w:line="240" w:lineRule="auto"/>
      <w:rPr>
        <w:rFonts w:ascii="Times New Roman" w:eastAsia="Times New Roman" w:hAnsi="Times New Roman" w:cs="Times New Roman"/>
      </w:rPr>
    </w:pPr>
    <w:r>
      <w:tab/>
    </w:r>
    <w:r>
      <w:rPr>
        <w:rFonts w:ascii="Times New Roman" w:hAnsi="Times New Roman"/>
      </w:rPr>
      <w:t xml:space="preserve">КОНФИДЕНЦИАЛЬНО / КОММЕРЧЕСКАЯ ТАЙНА </w:t>
    </w:r>
  </w:p>
  <w:p w14:paraId="74A63B86" w14:textId="5483A40D" w:rsidR="00C170CF" w:rsidRDefault="00A345A4">
    <w:pPr>
      <w:pStyle w:val="a4"/>
      <w:tabs>
        <w:tab w:val="clear" w:pos="9355"/>
        <w:tab w:val="right" w:pos="9329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hAnsi="Times New Roman"/>
      </w:rPr>
      <w:t>ООО «</w:t>
    </w:r>
    <w:r w:rsidR="009636E6" w:rsidRPr="009636E6">
      <w:rPr>
        <w:rFonts w:ascii="Times New Roman" w:hAnsi="Times New Roman"/>
      </w:rPr>
      <w:t>Специализированный Застройщик «</w:t>
    </w:r>
    <w:proofErr w:type="spellStart"/>
    <w:r w:rsidR="009636E6" w:rsidRPr="009636E6">
      <w:rPr>
        <w:rFonts w:ascii="Times New Roman" w:hAnsi="Times New Roman"/>
      </w:rPr>
      <w:t>Кравт</w:t>
    </w:r>
    <w:proofErr w:type="spellEnd"/>
    <w:r w:rsidR="009636E6" w:rsidRPr="009636E6">
      <w:rPr>
        <w:rFonts w:ascii="Times New Roman" w:hAnsi="Times New Roman"/>
      </w:rPr>
      <w:t xml:space="preserve"> Яр Парк</w:t>
    </w:r>
    <w:r>
      <w:rPr>
        <w:rFonts w:ascii="Times New Roman" w:hAnsi="Times New Roman"/>
      </w:rPr>
      <w:t>» (ОГРН:</w:t>
    </w:r>
    <w:r>
      <w:rPr>
        <w:rFonts w:ascii="Monotype Corsiva" w:eastAsia="Monotype Corsiva" w:hAnsi="Monotype Corsiva" w:cs="Monotype Corsiva"/>
      </w:rPr>
      <w:t xml:space="preserve"> </w:t>
    </w:r>
    <w:r w:rsidR="009636E6" w:rsidRPr="009636E6">
      <w:rPr>
        <w:rFonts w:ascii="Times New Roman" w:hAnsi="Times New Roman"/>
      </w:rPr>
      <w:t>1231600041936</w:t>
    </w:r>
    <w:r>
      <w:rPr>
        <w:rFonts w:ascii="Times New Roman" w:hAnsi="Times New Roman"/>
      </w:rPr>
      <w:t>)</w:t>
    </w:r>
  </w:p>
  <w:p w14:paraId="28467A85" w14:textId="77777777" w:rsidR="00C170CF" w:rsidRDefault="00A345A4">
    <w:pPr>
      <w:pStyle w:val="a4"/>
      <w:tabs>
        <w:tab w:val="clear" w:pos="9355"/>
        <w:tab w:val="right" w:pos="9329"/>
      </w:tabs>
      <w:spacing w:after="0" w:line="240" w:lineRule="auto"/>
    </w:pPr>
    <w:r>
      <w:rPr>
        <w:rFonts w:ascii="Times New Roman" w:eastAsia="Times New Roman" w:hAnsi="Times New Roman"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0CF"/>
    <w:rsid w:val="000F7EE1"/>
    <w:rsid w:val="0022675B"/>
    <w:rsid w:val="00381742"/>
    <w:rsid w:val="00411401"/>
    <w:rsid w:val="00755C62"/>
    <w:rsid w:val="009636E6"/>
    <w:rsid w:val="00A345A4"/>
    <w:rsid w:val="00AD3F0C"/>
    <w:rsid w:val="00C170CF"/>
    <w:rsid w:val="00EC7070"/>
    <w:rsid w:val="00FD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E211B"/>
  <w15:docId w15:val="{7C04E5EC-ACE4-414B-8EFA-A54D4441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uiPriority w:val="99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5">
    <w:name w:val="footer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6">
    <w:name w:val="Основной текст A"/>
    <w:pPr>
      <w:spacing w:after="160" w:line="259" w:lineRule="auto"/>
    </w:pPr>
    <w:rPr>
      <w:rFonts w:cs="Arial Unicode MS"/>
      <w:color w:val="000000"/>
      <w:sz w:val="24"/>
      <w:szCs w:val="24"/>
      <w:u w:color="000000"/>
    </w:rPr>
  </w:style>
  <w:style w:type="paragraph" w:customStyle="1" w:styleId="ConsPlusNormal">
    <w:name w:val="ConsPlusNormal"/>
    <w:pPr>
      <w:widowControl w:val="0"/>
      <w:spacing w:after="200" w:line="276" w:lineRule="auto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4461</Words>
  <Characters>25433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lminh</dc:creator>
  <cp:lastModifiedBy>Work</cp:lastModifiedBy>
  <cp:revision>2</cp:revision>
  <dcterms:created xsi:type="dcterms:W3CDTF">2023-12-22T11:43:00Z</dcterms:created>
  <dcterms:modified xsi:type="dcterms:W3CDTF">2023-12-22T11:43:00Z</dcterms:modified>
</cp:coreProperties>
</file>