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D2B9" w14:textId="536A08A2" w:rsidR="00F066F8" w:rsidRDefault="00BC766E" w:rsidP="00B72D8E">
      <w:pPr>
        <w:tabs>
          <w:tab w:val="left" w:pos="7230"/>
        </w:tabs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FA39EE">
        <w:rPr>
          <w:rFonts w:ascii="Arial" w:hAnsi="Arial" w:cs="Arial"/>
          <w:b/>
          <w:bCs/>
          <w:spacing w:val="2"/>
          <w:sz w:val="22"/>
          <w:szCs w:val="22"/>
        </w:rPr>
        <w:t>ОПИСАНИЕ ОБЪЕКТА ЗАКУПКИ</w:t>
      </w:r>
    </w:p>
    <w:p w14:paraId="25DA21A5" w14:textId="3C4974E8" w:rsidR="00BC766E" w:rsidRDefault="00BC766E" w:rsidP="00B72D8E">
      <w:pPr>
        <w:tabs>
          <w:tab w:val="left" w:pos="7230"/>
        </w:tabs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6916CA6F" w14:textId="77777777" w:rsidR="00BC766E" w:rsidRPr="00FA39EE" w:rsidRDefault="00BC766E" w:rsidP="00B72D8E">
      <w:pPr>
        <w:tabs>
          <w:tab w:val="left" w:pos="7230"/>
        </w:tabs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3C1DE4FD" w14:textId="0A6803E4" w:rsidR="00003F01" w:rsidRPr="00B251B0" w:rsidRDefault="00BC766E" w:rsidP="00B72D8E">
      <w:pPr>
        <w:tabs>
          <w:tab w:val="left" w:pos="7230"/>
        </w:tabs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FA39EE">
        <w:rPr>
          <w:rFonts w:ascii="Arial" w:hAnsi="Arial" w:cs="Arial"/>
          <w:b/>
          <w:bCs/>
          <w:spacing w:val="2"/>
          <w:sz w:val="22"/>
          <w:szCs w:val="22"/>
        </w:rPr>
        <w:t>(ТЕХНИЧЕСКОЕ ЗАДАНИЕ)</w:t>
      </w:r>
    </w:p>
    <w:p w14:paraId="61E69952" w14:textId="7E848E2C" w:rsidR="00F066F8" w:rsidRPr="00FA39EE" w:rsidRDefault="00F066F8" w:rsidP="00B72D8E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 xml:space="preserve">на оказание услуг </w:t>
      </w:r>
      <w:r w:rsidR="003763A4" w:rsidRPr="00FA39EE">
        <w:rPr>
          <w:rFonts w:ascii="Arial" w:hAnsi="Arial" w:cs="Arial"/>
          <w:sz w:val="22"/>
          <w:szCs w:val="22"/>
        </w:rPr>
        <w:t xml:space="preserve">по </w:t>
      </w:r>
      <w:r w:rsidR="00324267" w:rsidRPr="00FA39EE">
        <w:rPr>
          <w:rFonts w:ascii="Arial" w:hAnsi="Arial" w:cs="Arial"/>
          <w:sz w:val="22"/>
          <w:szCs w:val="22"/>
        </w:rPr>
        <w:t xml:space="preserve">повторной аттестации объектов информатизации ООО «ГК «Иннотех» </w:t>
      </w:r>
      <w:r w:rsidR="00324267" w:rsidRPr="00FA39EE">
        <w:rPr>
          <w:rFonts w:ascii="Arial" w:hAnsi="Arial" w:cs="Arial"/>
          <w:sz w:val="22"/>
          <w:szCs w:val="22"/>
        </w:rPr>
        <w:br/>
        <w:t>на соответствие требованиям о защите информации</w:t>
      </w:r>
      <w:r w:rsidR="00FF454F" w:rsidRPr="00FA39EE">
        <w:rPr>
          <w:rFonts w:ascii="Arial" w:hAnsi="Arial" w:cs="Arial"/>
          <w:sz w:val="22"/>
          <w:szCs w:val="22"/>
        </w:rPr>
        <w:t xml:space="preserve"> </w:t>
      </w:r>
      <w:r w:rsidR="00324267" w:rsidRPr="00FA39EE">
        <w:rPr>
          <w:rFonts w:ascii="Arial" w:hAnsi="Arial" w:cs="Arial"/>
          <w:sz w:val="22"/>
          <w:szCs w:val="22"/>
        </w:rPr>
        <w:t xml:space="preserve">ограниченного доступа, </w:t>
      </w:r>
      <w:r w:rsidR="00324267" w:rsidRPr="00FA39EE">
        <w:rPr>
          <w:rFonts w:ascii="Arial" w:hAnsi="Arial" w:cs="Arial"/>
          <w:sz w:val="22"/>
          <w:szCs w:val="22"/>
        </w:rPr>
        <w:br/>
        <w:t>не составляющей государственную тайну</w:t>
      </w:r>
    </w:p>
    <w:p w14:paraId="6694CFB4" w14:textId="77777777" w:rsidR="00003F01" w:rsidRPr="00FA39EE" w:rsidRDefault="00003F01" w:rsidP="006D032B">
      <w:pPr>
        <w:tabs>
          <w:tab w:val="left" w:pos="7230"/>
        </w:tabs>
        <w:spacing w:after="120"/>
        <w:ind w:firstLine="709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75F12253" w14:textId="0ABD910D" w:rsidR="0069602E" w:rsidRPr="00FA39EE" w:rsidRDefault="00F17E5E" w:rsidP="006D032B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ОБЩИЕ СВЕДЕНИЯ</w:t>
      </w:r>
    </w:p>
    <w:p w14:paraId="3EBEC69C" w14:textId="2B6D19A6" w:rsidR="00003F01" w:rsidRPr="00FA39EE" w:rsidRDefault="00003F01" w:rsidP="006D032B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Pr="00FA39EE">
        <w:rPr>
          <w:rFonts w:ascii="Arial" w:hAnsi="Arial" w:cs="Arial"/>
          <w:sz w:val="22"/>
          <w:szCs w:val="22"/>
        </w:rPr>
        <w:t xml:space="preserve">Общество с ограниченной ответственностью </w:t>
      </w:r>
      <w:r w:rsidR="00FF454F" w:rsidRPr="00FA39EE">
        <w:rPr>
          <w:rFonts w:ascii="Arial" w:hAnsi="Arial" w:cs="Arial"/>
          <w:sz w:val="22"/>
          <w:szCs w:val="22"/>
        </w:rPr>
        <w:t xml:space="preserve">ГК </w:t>
      </w:r>
      <w:r w:rsidR="006D032B" w:rsidRPr="00FA39EE">
        <w:rPr>
          <w:rFonts w:ascii="Arial" w:hAnsi="Arial" w:cs="Arial"/>
          <w:sz w:val="22"/>
          <w:szCs w:val="22"/>
        </w:rPr>
        <w:t>«</w:t>
      </w:r>
      <w:r w:rsidR="00FF454F" w:rsidRPr="00FA39EE">
        <w:rPr>
          <w:rFonts w:ascii="Arial" w:hAnsi="Arial" w:cs="Arial"/>
          <w:sz w:val="22"/>
          <w:szCs w:val="22"/>
        </w:rPr>
        <w:t>Иннотех</w:t>
      </w:r>
      <w:r w:rsidR="006D032B" w:rsidRPr="00FA39EE">
        <w:rPr>
          <w:rFonts w:ascii="Arial" w:hAnsi="Arial" w:cs="Arial"/>
          <w:sz w:val="22"/>
          <w:szCs w:val="22"/>
        </w:rPr>
        <w:t>»</w:t>
      </w:r>
    </w:p>
    <w:p w14:paraId="37D61D46" w14:textId="77777777" w:rsidR="00217C84" w:rsidRPr="00FA39EE" w:rsidRDefault="00217C84" w:rsidP="006D032B">
      <w:pPr>
        <w:pStyle w:val="a3"/>
        <w:numPr>
          <w:ilvl w:val="1"/>
          <w:numId w:val="1"/>
        </w:numPr>
        <w:spacing w:before="120"/>
        <w:ind w:hanging="11"/>
        <w:contextualSpacing w:val="0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b/>
          <w:sz w:val="22"/>
          <w:szCs w:val="22"/>
        </w:rPr>
        <w:t>ОКПД 2: 74.90.20.149</w:t>
      </w:r>
      <w:r w:rsidRPr="00FA39EE">
        <w:rPr>
          <w:rFonts w:ascii="Arial" w:hAnsi="Arial" w:cs="Arial"/>
          <w:sz w:val="22"/>
          <w:szCs w:val="22"/>
        </w:rPr>
        <w:t xml:space="preserve"> - Услуги (работы) в области защиты информации прочие</w:t>
      </w:r>
    </w:p>
    <w:p w14:paraId="2C2DCEA9" w14:textId="7DF0D649" w:rsidR="00003F01" w:rsidRPr="00FA39EE" w:rsidRDefault="00003F01" w:rsidP="00FE2314">
      <w:pPr>
        <w:pStyle w:val="a3"/>
        <w:numPr>
          <w:ilvl w:val="1"/>
          <w:numId w:val="1"/>
        </w:numPr>
        <w:spacing w:before="120"/>
        <w:ind w:left="1418" w:hanging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 xml:space="preserve">Перечень документов, на основании которых и в соответствии с которыми осуществляется </w:t>
      </w:r>
      <w:r w:rsidR="00186B35" w:rsidRPr="00FA39EE">
        <w:rPr>
          <w:rFonts w:ascii="Arial" w:hAnsi="Arial" w:cs="Arial"/>
          <w:b/>
          <w:bCs/>
          <w:sz w:val="22"/>
          <w:szCs w:val="22"/>
        </w:rPr>
        <w:t>оказание услуг</w:t>
      </w:r>
    </w:p>
    <w:p w14:paraId="342E3F2D" w14:textId="3E3FC90D" w:rsidR="00FE2314" w:rsidRDefault="00FE2314" w:rsidP="00FE2314">
      <w:pPr>
        <w:pStyle w:val="a3"/>
        <w:numPr>
          <w:ilvl w:val="0"/>
          <w:numId w:val="2"/>
        </w:numPr>
        <w:spacing w:before="120"/>
        <w:ind w:left="1418" w:hanging="567"/>
        <w:jc w:val="both"/>
        <w:rPr>
          <w:rFonts w:ascii="Arial" w:hAnsi="Arial" w:cs="Arial"/>
          <w:sz w:val="22"/>
          <w:szCs w:val="22"/>
        </w:rPr>
      </w:pPr>
      <w:r w:rsidRPr="00FE2314">
        <w:rPr>
          <w:rFonts w:ascii="Arial" w:hAnsi="Arial" w:cs="Arial"/>
          <w:sz w:val="22"/>
          <w:szCs w:val="22"/>
        </w:rPr>
        <w:t>Порядок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</w:t>
      </w:r>
      <w:r>
        <w:rPr>
          <w:rFonts w:ascii="Arial" w:hAnsi="Arial" w:cs="Arial"/>
          <w:sz w:val="22"/>
          <w:szCs w:val="22"/>
        </w:rPr>
        <w:t xml:space="preserve">, утвержденный </w:t>
      </w:r>
      <w:r w:rsidRPr="00FE2314">
        <w:rPr>
          <w:rFonts w:ascii="Arial" w:hAnsi="Arial" w:cs="Arial"/>
          <w:sz w:val="22"/>
          <w:szCs w:val="22"/>
        </w:rPr>
        <w:t>Приказ</w:t>
      </w:r>
      <w:r>
        <w:rPr>
          <w:rFonts w:ascii="Arial" w:hAnsi="Arial" w:cs="Arial"/>
          <w:sz w:val="22"/>
          <w:szCs w:val="22"/>
        </w:rPr>
        <w:t>ом</w:t>
      </w:r>
      <w:r w:rsidRPr="00FE2314">
        <w:rPr>
          <w:rFonts w:ascii="Arial" w:hAnsi="Arial" w:cs="Arial"/>
          <w:sz w:val="22"/>
          <w:szCs w:val="22"/>
        </w:rPr>
        <w:t xml:space="preserve"> ФСТЭК России № 77</w:t>
      </w:r>
      <w:r w:rsidR="00CB5EFA">
        <w:rPr>
          <w:rFonts w:ascii="Arial" w:hAnsi="Arial" w:cs="Arial"/>
          <w:sz w:val="22"/>
          <w:szCs w:val="22"/>
        </w:rPr>
        <w:t xml:space="preserve"> от 29 апреля 2021 г.</w:t>
      </w:r>
      <w:r>
        <w:rPr>
          <w:rFonts w:ascii="Arial" w:hAnsi="Arial" w:cs="Arial"/>
          <w:sz w:val="22"/>
          <w:szCs w:val="22"/>
        </w:rPr>
        <w:t>;</w:t>
      </w:r>
    </w:p>
    <w:p w14:paraId="787FA4C1" w14:textId="73AD30DB" w:rsidR="00CB5EFA" w:rsidRDefault="00CB5EFA" w:rsidP="00FE2314">
      <w:pPr>
        <w:pStyle w:val="a3"/>
        <w:numPr>
          <w:ilvl w:val="0"/>
          <w:numId w:val="2"/>
        </w:numPr>
        <w:spacing w:before="120"/>
        <w:ind w:left="1418" w:hanging="567"/>
        <w:jc w:val="both"/>
        <w:rPr>
          <w:rFonts w:ascii="Arial" w:hAnsi="Arial" w:cs="Arial"/>
          <w:sz w:val="22"/>
          <w:szCs w:val="22"/>
        </w:rPr>
      </w:pPr>
      <w:r w:rsidRPr="00CB5EFA">
        <w:rPr>
          <w:rFonts w:ascii="Arial" w:hAnsi="Arial" w:cs="Arial"/>
          <w:sz w:val="22"/>
          <w:szCs w:val="22"/>
        </w:rPr>
        <w:t>Требования о защите информации, не составляющей государственную тайну, содержащейся в государственных информационных системах, утвержденные Приказом ФСТЭК России № 17 от 11 февраля 2013 г.;</w:t>
      </w:r>
    </w:p>
    <w:p w14:paraId="4B26275B" w14:textId="66EE6909" w:rsidR="001C2F97" w:rsidRPr="001C2F97" w:rsidRDefault="001C2F97" w:rsidP="00FB3716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Специальные требования и рекомендации по технической защите конфиденциальной информации, утвержденные приказом Гостехкомиссии России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от 30 августа 2002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г. № 282</w:t>
      </w:r>
      <w:r>
        <w:rPr>
          <w:rFonts w:ascii="Arial" w:hAnsi="Arial" w:cs="Arial"/>
          <w:sz w:val="22"/>
          <w:szCs w:val="22"/>
        </w:rPr>
        <w:t>;</w:t>
      </w:r>
    </w:p>
    <w:p w14:paraId="2A1AD004" w14:textId="64BEB236" w:rsidR="001C2F97" w:rsidRPr="001C2F97" w:rsidRDefault="001C2F97" w:rsidP="00461E95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Извещение №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 xml:space="preserve">1-2005 об изменениях и дополнениях </w:t>
      </w:r>
      <w:r>
        <w:rPr>
          <w:rFonts w:ascii="Arial" w:hAnsi="Arial" w:cs="Arial"/>
          <w:sz w:val="22"/>
          <w:szCs w:val="22"/>
        </w:rPr>
        <w:t>нормативных методических документов</w:t>
      </w:r>
      <w:r w:rsidRPr="001C2F97">
        <w:rPr>
          <w:rFonts w:ascii="Arial" w:hAnsi="Arial" w:cs="Arial"/>
          <w:sz w:val="22"/>
          <w:szCs w:val="22"/>
        </w:rPr>
        <w:t xml:space="preserve"> от 5 августа 2005 г.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№ 93</w:t>
      </w:r>
      <w:r>
        <w:rPr>
          <w:rFonts w:ascii="Arial" w:hAnsi="Arial" w:cs="Arial"/>
          <w:sz w:val="22"/>
          <w:szCs w:val="22"/>
        </w:rPr>
        <w:t>;</w:t>
      </w:r>
    </w:p>
    <w:p w14:paraId="61D67ACA" w14:textId="0213FEF4" w:rsidR="001C2F97" w:rsidRPr="001C2F97" w:rsidRDefault="001C2F97" w:rsidP="004B2B36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 xml:space="preserve">Извещение № 1-2006 о корректировке Специальных требований и рекомендаций по технической защите конфиденциальной информации </w:t>
      </w:r>
      <w:r w:rsidRPr="001C2F97">
        <w:rPr>
          <w:rFonts w:ascii="Arial" w:hAnsi="Arial" w:cs="Arial"/>
          <w:sz w:val="22"/>
          <w:szCs w:val="22"/>
        </w:rPr>
        <w:br/>
        <w:t>(СТР-К). Утверждено приказом ФСТЭК России от 24 марта 2006г. № 93.</w:t>
      </w:r>
    </w:p>
    <w:p w14:paraId="114158D4" w14:textId="5BB7C165" w:rsidR="001C2F97" w:rsidRP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Сборник временных методик оценки защищённости конфиденциальной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информации от утечки по техническим каналам. Гостехкомиссия России, Москва, 2002 г.</w:t>
      </w:r>
      <w:r>
        <w:rPr>
          <w:rFonts w:ascii="Arial" w:hAnsi="Arial" w:cs="Arial"/>
          <w:sz w:val="22"/>
          <w:szCs w:val="22"/>
        </w:rPr>
        <w:t>;</w:t>
      </w:r>
    </w:p>
    <w:p w14:paraId="12F979C9" w14:textId="2BC6F170" w:rsidR="001C2F97" w:rsidRP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Извещение № 1-2007 о корректировке «Сборника временных методик оценки</w:t>
      </w:r>
    </w:p>
    <w:p w14:paraId="31D8303F" w14:textId="2D951C9F" w:rsidR="001C2F97" w:rsidRPr="001C2F97" w:rsidRDefault="001C2F97" w:rsidP="001C2F97">
      <w:pPr>
        <w:pStyle w:val="a3"/>
        <w:spacing w:before="120"/>
        <w:ind w:left="1429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защищенности конфиденциальной информации, от утечки по техническим каналам»,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Москва 2002 г. Утверждено Заместителем директора ФСТЭК России</w:t>
      </w:r>
    </w:p>
    <w:p w14:paraId="4DBFB734" w14:textId="0FEE8799" w:rsidR="001C2F97" w:rsidRPr="001C2F97" w:rsidRDefault="001C2F97" w:rsidP="001C2F97">
      <w:pPr>
        <w:pStyle w:val="a3"/>
        <w:spacing w:before="120"/>
        <w:ind w:left="1429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от 15 ноября 2007 г.</w:t>
      </w:r>
      <w:r>
        <w:rPr>
          <w:rFonts w:ascii="Arial" w:hAnsi="Arial" w:cs="Arial"/>
          <w:sz w:val="22"/>
          <w:szCs w:val="22"/>
        </w:rPr>
        <w:t>;</w:t>
      </w:r>
    </w:p>
    <w:p w14:paraId="22120A0E" w14:textId="0517AB7C" w:rsidR="001C2F97" w:rsidRPr="001C2F97" w:rsidRDefault="001C2F97" w:rsidP="00A564D9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Извещение №1-2008 о корректировке Специальных требований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 xml:space="preserve">и рекомендаций по технической защите конфиденциальной информации </w:t>
      </w:r>
      <w:r>
        <w:rPr>
          <w:rFonts w:ascii="Arial" w:hAnsi="Arial" w:cs="Arial"/>
          <w:sz w:val="22"/>
          <w:szCs w:val="22"/>
        </w:rPr>
        <w:br/>
      </w:r>
      <w:r w:rsidRPr="001C2F97">
        <w:rPr>
          <w:rFonts w:ascii="Arial" w:hAnsi="Arial" w:cs="Arial"/>
          <w:sz w:val="22"/>
          <w:szCs w:val="22"/>
        </w:rPr>
        <w:t>(СТР-К).</w:t>
      </w:r>
    </w:p>
    <w:p w14:paraId="291877B4" w14:textId="40F7379C" w:rsidR="001C2F97" w:rsidRP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Руководящий документ Гостехкомиссии России «Средства вычислительной</w:t>
      </w:r>
    </w:p>
    <w:p w14:paraId="2AB50C35" w14:textId="77777777" w:rsidR="001C2F97" w:rsidRPr="001C2F97" w:rsidRDefault="001C2F97" w:rsidP="001C2F97">
      <w:pPr>
        <w:pStyle w:val="a3"/>
        <w:spacing w:before="120"/>
        <w:ind w:left="1429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техники. Защита от несанкционированного доступа к информации».</w:t>
      </w:r>
    </w:p>
    <w:p w14:paraId="4469256D" w14:textId="4CD0216F" w:rsidR="001C2F97" w:rsidRP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Руководящий документ Гостехкомиссии России «Автоматизированные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системы. Защита от несанкционированного доступа к информации. Классификация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автоматизированных систем и требования по защите информации».</w:t>
      </w:r>
    </w:p>
    <w:p w14:paraId="6720B83E" w14:textId="368E783F" w:rsidR="001C2F97" w:rsidRP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Руководящий документ Гостехкомиссии России «Защита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от несанкционированного доступа к информации. Часть 1. Классификация по уровню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 xml:space="preserve">контроля отсутствия </w:t>
      </w:r>
      <w:proofErr w:type="spellStart"/>
      <w:r w:rsidRPr="001C2F97">
        <w:rPr>
          <w:rFonts w:ascii="Arial" w:hAnsi="Arial" w:cs="Arial"/>
          <w:sz w:val="22"/>
          <w:szCs w:val="22"/>
        </w:rPr>
        <w:t>недекларированных</w:t>
      </w:r>
      <w:proofErr w:type="spellEnd"/>
      <w:r w:rsidRPr="001C2F97">
        <w:rPr>
          <w:rFonts w:ascii="Arial" w:hAnsi="Arial" w:cs="Arial"/>
          <w:sz w:val="22"/>
          <w:szCs w:val="22"/>
        </w:rPr>
        <w:t xml:space="preserve"> возможностей».</w:t>
      </w:r>
    </w:p>
    <w:p w14:paraId="22BD3F1C" w14:textId="73ABA36D" w:rsidR="001C2F97" w:rsidRP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ГОСТ РО 0043-004-2013. Защита информации. Аттестация объектов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>информатизации. Программа и методики аттестационных испытаний. Москва.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2F97">
        <w:rPr>
          <w:rFonts w:ascii="Arial" w:hAnsi="Arial" w:cs="Arial"/>
          <w:sz w:val="22"/>
          <w:szCs w:val="22"/>
        </w:rPr>
        <w:t>Стандартинформ</w:t>
      </w:r>
      <w:proofErr w:type="spellEnd"/>
      <w:r w:rsidRPr="001C2F97">
        <w:rPr>
          <w:rFonts w:ascii="Arial" w:hAnsi="Arial" w:cs="Arial"/>
          <w:sz w:val="22"/>
          <w:szCs w:val="22"/>
        </w:rPr>
        <w:t>. 2013 г.</w:t>
      </w:r>
    </w:p>
    <w:p w14:paraId="262C95DA" w14:textId="77777777" w:rsidR="001C2F97" w:rsidRDefault="001C2F97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t>ГОСТ РО 0043-003-2012. Защита информации. Аттестация объектов</w:t>
      </w:r>
      <w:r>
        <w:rPr>
          <w:rFonts w:ascii="Arial" w:hAnsi="Arial" w:cs="Arial"/>
          <w:sz w:val="22"/>
          <w:szCs w:val="22"/>
        </w:rPr>
        <w:t xml:space="preserve"> </w:t>
      </w:r>
      <w:r w:rsidRPr="001C2F97">
        <w:rPr>
          <w:rFonts w:ascii="Arial" w:hAnsi="Arial" w:cs="Arial"/>
          <w:sz w:val="22"/>
          <w:szCs w:val="22"/>
        </w:rPr>
        <w:t xml:space="preserve">информатизации. Общие положения. Москва. </w:t>
      </w:r>
      <w:proofErr w:type="spellStart"/>
      <w:r w:rsidRPr="001C2F97">
        <w:rPr>
          <w:rFonts w:ascii="Arial" w:hAnsi="Arial" w:cs="Arial"/>
          <w:sz w:val="22"/>
          <w:szCs w:val="22"/>
        </w:rPr>
        <w:t>Стандартинформ</w:t>
      </w:r>
      <w:proofErr w:type="spellEnd"/>
      <w:r w:rsidRPr="001C2F97">
        <w:rPr>
          <w:rFonts w:ascii="Arial" w:hAnsi="Arial" w:cs="Arial"/>
          <w:sz w:val="22"/>
          <w:szCs w:val="22"/>
        </w:rPr>
        <w:t>. 2012 г.</w:t>
      </w:r>
    </w:p>
    <w:p w14:paraId="63EDCEA5" w14:textId="177D98A0" w:rsidR="00FE2314" w:rsidRPr="001C2F97" w:rsidRDefault="00FE2314" w:rsidP="001C2F97">
      <w:pPr>
        <w:pStyle w:val="a3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C2F97">
        <w:rPr>
          <w:rFonts w:ascii="Arial" w:hAnsi="Arial" w:cs="Arial"/>
          <w:sz w:val="22"/>
          <w:szCs w:val="22"/>
        </w:rPr>
        <w:lastRenderedPageBreak/>
        <w:t>Иные законодательные</w:t>
      </w:r>
      <w:r w:rsidR="00280D02" w:rsidRPr="001C2F97">
        <w:rPr>
          <w:rFonts w:ascii="Arial" w:hAnsi="Arial" w:cs="Arial"/>
          <w:sz w:val="22"/>
          <w:szCs w:val="22"/>
        </w:rPr>
        <w:t>, нормативные правовые</w:t>
      </w:r>
      <w:r w:rsidRPr="001C2F97">
        <w:rPr>
          <w:rFonts w:ascii="Arial" w:hAnsi="Arial" w:cs="Arial"/>
          <w:sz w:val="22"/>
          <w:szCs w:val="22"/>
        </w:rPr>
        <w:t xml:space="preserve"> акты РФ</w:t>
      </w:r>
      <w:r w:rsidR="00280D02" w:rsidRPr="001C2F97">
        <w:rPr>
          <w:rFonts w:ascii="Arial" w:hAnsi="Arial" w:cs="Arial"/>
          <w:sz w:val="22"/>
          <w:szCs w:val="22"/>
        </w:rPr>
        <w:t xml:space="preserve"> и нормативно-методические документы</w:t>
      </w:r>
      <w:r w:rsidRPr="001C2F97">
        <w:rPr>
          <w:rFonts w:ascii="Arial" w:hAnsi="Arial" w:cs="Arial"/>
          <w:sz w:val="22"/>
          <w:szCs w:val="22"/>
        </w:rPr>
        <w:t>.</w:t>
      </w:r>
    </w:p>
    <w:p w14:paraId="2C6B26C5" w14:textId="1B599B18" w:rsidR="00D0215F" w:rsidRPr="00FA39EE" w:rsidRDefault="00D0215F" w:rsidP="0079381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0" w:name="_Toc68096987"/>
      <w:r w:rsidRPr="00FA39EE">
        <w:rPr>
          <w:rFonts w:ascii="Arial" w:hAnsi="Arial" w:cs="Arial"/>
          <w:b/>
          <w:bCs/>
          <w:sz w:val="22"/>
          <w:szCs w:val="22"/>
        </w:rPr>
        <w:t>Перечень сокращений</w:t>
      </w:r>
      <w:bookmarkEnd w:id="0"/>
    </w:p>
    <w:p w14:paraId="379FF94E" w14:textId="77777777" w:rsidR="00D0215F" w:rsidRPr="00FA39EE" w:rsidRDefault="00D0215F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РФ – Российская Федерация;</w:t>
      </w:r>
    </w:p>
    <w:p w14:paraId="0F2BF690" w14:textId="77777777" w:rsidR="00D0215F" w:rsidRPr="00FA39EE" w:rsidRDefault="00D0215F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КИО - контрольно-измерительное и испытательное оборудование;</w:t>
      </w:r>
    </w:p>
    <w:p w14:paraId="74B58EC7" w14:textId="77777777" w:rsidR="00D0215F" w:rsidRPr="00FA39EE" w:rsidRDefault="00D0215F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ТЗ – Техническое задание;</w:t>
      </w:r>
    </w:p>
    <w:p w14:paraId="10250F5F" w14:textId="52C3D5BD" w:rsidR="00D0215F" w:rsidRDefault="00D0215F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ФСТЭК России – Федеральная служба по техническому и экспортному контролю</w:t>
      </w:r>
      <w:r w:rsidR="00AB601F">
        <w:rPr>
          <w:rFonts w:ascii="Arial" w:hAnsi="Arial" w:cs="Arial"/>
          <w:sz w:val="22"/>
          <w:szCs w:val="22"/>
        </w:rPr>
        <w:t>;</w:t>
      </w:r>
    </w:p>
    <w:p w14:paraId="4301AD78" w14:textId="51A83027" w:rsidR="00AB601F" w:rsidRPr="00FA39EE" w:rsidRDefault="00AB601F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ФСБ России - </w:t>
      </w:r>
      <w:r w:rsidRPr="00AB601F">
        <w:rPr>
          <w:rFonts w:ascii="Arial" w:hAnsi="Arial" w:cs="Arial"/>
          <w:sz w:val="22"/>
          <w:szCs w:val="22"/>
        </w:rPr>
        <w:t>Федеральная служба безопасности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78CB7BB6" w14:textId="77777777" w:rsidR="00003F01" w:rsidRPr="00FA39EE" w:rsidRDefault="00003F01" w:rsidP="0079381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 xml:space="preserve">Порядок оформления и предъявления результатов </w:t>
      </w:r>
      <w:r w:rsidR="004D0229" w:rsidRPr="00FA39EE">
        <w:rPr>
          <w:rFonts w:ascii="Arial" w:hAnsi="Arial" w:cs="Arial"/>
          <w:b/>
          <w:bCs/>
          <w:sz w:val="22"/>
          <w:szCs w:val="22"/>
        </w:rPr>
        <w:t>оказанных услуг</w:t>
      </w:r>
    </w:p>
    <w:p w14:paraId="34A98A05" w14:textId="3E1999E0" w:rsidR="00003F01" w:rsidRPr="001E0EC1" w:rsidRDefault="001E0EC1" w:rsidP="00280D02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6D032B" w:rsidRPr="001E0EC1">
        <w:rPr>
          <w:rFonts w:ascii="Arial" w:hAnsi="Arial" w:cs="Arial"/>
          <w:sz w:val="22"/>
          <w:szCs w:val="22"/>
        </w:rPr>
        <w:t>тчётная</w:t>
      </w:r>
      <w:r w:rsidR="00003F01" w:rsidRPr="001E0EC1">
        <w:rPr>
          <w:rFonts w:ascii="Arial" w:hAnsi="Arial" w:cs="Arial"/>
          <w:sz w:val="22"/>
          <w:szCs w:val="22"/>
        </w:rPr>
        <w:t xml:space="preserve"> документация </w:t>
      </w:r>
      <w:r w:rsidR="006D032B" w:rsidRPr="001E0EC1">
        <w:rPr>
          <w:rFonts w:ascii="Arial" w:hAnsi="Arial" w:cs="Arial"/>
          <w:sz w:val="22"/>
          <w:szCs w:val="22"/>
        </w:rPr>
        <w:t>передаётся</w:t>
      </w:r>
      <w:r w:rsidR="00003F01" w:rsidRPr="001E0EC1">
        <w:rPr>
          <w:rFonts w:ascii="Arial" w:hAnsi="Arial" w:cs="Arial"/>
          <w:sz w:val="22"/>
          <w:szCs w:val="22"/>
        </w:rPr>
        <w:t xml:space="preserve"> </w:t>
      </w:r>
      <w:r w:rsidR="00AB601F" w:rsidRPr="001E0EC1">
        <w:rPr>
          <w:rFonts w:ascii="Arial" w:hAnsi="Arial" w:cs="Arial"/>
          <w:sz w:val="22"/>
          <w:szCs w:val="22"/>
        </w:rPr>
        <w:t>как на бумажном носителе, так и в электронном виде</w:t>
      </w:r>
      <w:r w:rsidR="001A375E" w:rsidRPr="001E0EC1">
        <w:rPr>
          <w:rFonts w:ascii="Arial" w:hAnsi="Arial" w:cs="Arial"/>
          <w:sz w:val="22"/>
          <w:szCs w:val="22"/>
        </w:rPr>
        <w:t>.</w:t>
      </w:r>
    </w:p>
    <w:p w14:paraId="762EB6D1" w14:textId="77777777" w:rsidR="00003F01" w:rsidRPr="00FA39EE" w:rsidRDefault="00003F01" w:rsidP="0079381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 xml:space="preserve">Место </w:t>
      </w:r>
      <w:r w:rsidR="004D0229" w:rsidRPr="00FA39EE">
        <w:rPr>
          <w:rFonts w:ascii="Arial" w:hAnsi="Arial" w:cs="Arial"/>
          <w:b/>
          <w:bCs/>
          <w:sz w:val="22"/>
          <w:szCs w:val="22"/>
        </w:rPr>
        <w:t>оказания услуг</w:t>
      </w:r>
    </w:p>
    <w:p w14:paraId="59CC76D1" w14:textId="3846E50D" w:rsidR="001A375E" w:rsidRPr="00FA39EE" w:rsidRDefault="004D0229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Услуги оказываются</w:t>
      </w:r>
      <w:r w:rsidR="00003F01" w:rsidRPr="00FA39EE">
        <w:rPr>
          <w:rFonts w:ascii="Arial" w:hAnsi="Arial" w:cs="Arial"/>
          <w:sz w:val="22"/>
          <w:szCs w:val="22"/>
        </w:rPr>
        <w:t xml:space="preserve"> Исполнителем на территории Заказчика</w:t>
      </w:r>
      <w:r w:rsidR="00717642" w:rsidRPr="00FA39EE">
        <w:rPr>
          <w:rFonts w:ascii="Arial" w:hAnsi="Arial" w:cs="Arial"/>
          <w:sz w:val="22"/>
          <w:szCs w:val="22"/>
        </w:rPr>
        <w:t>.</w:t>
      </w:r>
    </w:p>
    <w:p w14:paraId="206DC7A3" w14:textId="77777777" w:rsidR="00003F01" w:rsidRPr="00FA39EE" w:rsidRDefault="00003F01" w:rsidP="0079381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 xml:space="preserve">Срок </w:t>
      </w:r>
      <w:r w:rsidR="004D0229" w:rsidRPr="00FA39EE">
        <w:rPr>
          <w:rFonts w:ascii="Arial" w:hAnsi="Arial" w:cs="Arial"/>
          <w:b/>
          <w:bCs/>
          <w:sz w:val="22"/>
          <w:szCs w:val="22"/>
        </w:rPr>
        <w:t>оказания услуг</w:t>
      </w:r>
    </w:p>
    <w:p w14:paraId="2E906BB1" w14:textId="086BC577" w:rsidR="00003F01" w:rsidRPr="00FA39EE" w:rsidRDefault="00003F01" w:rsidP="00FE2314">
      <w:pPr>
        <w:pStyle w:val="a3"/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 xml:space="preserve">Работы выполняются Исполнителем в течение </w:t>
      </w:r>
      <w:r w:rsidR="00FE2314">
        <w:rPr>
          <w:rFonts w:ascii="Arial" w:hAnsi="Arial" w:cs="Arial"/>
          <w:sz w:val="22"/>
          <w:szCs w:val="22"/>
        </w:rPr>
        <w:t>3</w:t>
      </w:r>
      <w:r w:rsidR="00717642" w:rsidRPr="00FA39EE">
        <w:rPr>
          <w:rFonts w:ascii="Arial" w:hAnsi="Arial" w:cs="Arial"/>
          <w:sz w:val="22"/>
          <w:szCs w:val="22"/>
        </w:rPr>
        <w:t>0</w:t>
      </w:r>
      <w:r w:rsidRPr="00FA39EE">
        <w:rPr>
          <w:rFonts w:ascii="Arial" w:hAnsi="Arial" w:cs="Arial"/>
          <w:sz w:val="22"/>
          <w:szCs w:val="22"/>
        </w:rPr>
        <w:t xml:space="preserve"> рабочих дней с даты заключения контракта.</w:t>
      </w:r>
      <w:r w:rsidR="001D263E" w:rsidRPr="00FA39EE">
        <w:rPr>
          <w:rFonts w:ascii="Arial" w:hAnsi="Arial" w:cs="Arial"/>
          <w:sz w:val="22"/>
          <w:szCs w:val="22"/>
        </w:rPr>
        <w:t xml:space="preserve"> Исполнитель вправе </w:t>
      </w:r>
      <w:r w:rsidR="00186B35" w:rsidRPr="00FA39EE">
        <w:rPr>
          <w:rFonts w:ascii="Arial" w:hAnsi="Arial" w:cs="Arial"/>
          <w:sz w:val="22"/>
          <w:szCs w:val="22"/>
        </w:rPr>
        <w:t>оказать услуги</w:t>
      </w:r>
      <w:r w:rsidR="001D263E" w:rsidRPr="00FA39EE">
        <w:rPr>
          <w:rFonts w:ascii="Arial" w:hAnsi="Arial" w:cs="Arial"/>
          <w:sz w:val="22"/>
          <w:szCs w:val="22"/>
        </w:rPr>
        <w:t xml:space="preserve"> досрочно. </w:t>
      </w:r>
    </w:p>
    <w:p w14:paraId="5AFF6171" w14:textId="77777777" w:rsidR="006D032B" w:rsidRPr="00FA39EE" w:rsidRDefault="006D032B" w:rsidP="006D032B">
      <w:pPr>
        <w:pStyle w:val="a3"/>
        <w:spacing w:before="120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758036F8" w14:textId="017A7547" w:rsidR="00003F01" w:rsidRPr="00FA39EE" w:rsidRDefault="00F17E5E" w:rsidP="006D032B">
      <w:pPr>
        <w:pStyle w:val="a3"/>
        <w:numPr>
          <w:ilvl w:val="0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НАЗНАЧЕНИЕ И ЦЕЛИ ОКАЗАНИЯ УСЛУГ</w:t>
      </w:r>
    </w:p>
    <w:p w14:paraId="5C8FB33D" w14:textId="77777777" w:rsidR="00572A85" w:rsidRDefault="00572A85" w:rsidP="00C459C4">
      <w:pPr>
        <w:pStyle w:val="a3"/>
        <w:spacing w:before="120"/>
        <w:ind w:left="0" w:firstLine="709"/>
        <w:jc w:val="both"/>
        <w:rPr>
          <w:rFonts w:ascii="Arial" w:hAnsi="Arial" w:cs="Arial"/>
          <w:bCs/>
          <w:sz w:val="22"/>
          <w:szCs w:val="22"/>
        </w:rPr>
      </w:pPr>
    </w:p>
    <w:p w14:paraId="0D8EBF5F" w14:textId="77777777" w:rsidR="00280D02" w:rsidRPr="00280D02" w:rsidRDefault="00003F01" w:rsidP="00FE2314">
      <w:pPr>
        <w:pStyle w:val="a3"/>
        <w:numPr>
          <w:ilvl w:val="1"/>
          <w:numId w:val="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bCs/>
          <w:sz w:val="22"/>
          <w:szCs w:val="22"/>
        </w:rPr>
        <w:t>Целью</w:t>
      </w:r>
      <w:r w:rsidRPr="00FA39EE">
        <w:rPr>
          <w:rFonts w:ascii="Arial" w:hAnsi="Arial" w:cs="Arial"/>
          <w:sz w:val="22"/>
          <w:szCs w:val="22"/>
        </w:rPr>
        <w:t xml:space="preserve"> </w:t>
      </w:r>
      <w:r w:rsidR="004D0229" w:rsidRPr="00FA39EE">
        <w:rPr>
          <w:rFonts w:ascii="Arial" w:hAnsi="Arial" w:cs="Arial"/>
          <w:sz w:val="22"/>
          <w:szCs w:val="22"/>
        </w:rPr>
        <w:t>оказания услуг</w:t>
      </w:r>
      <w:r w:rsidRPr="00FA39EE">
        <w:rPr>
          <w:rFonts w:ascii="Arial" w:hAnsi="Arial" w:cs="Arial"/>
          <w:sz w:val="22"/>
          <w:szCs w:val="22"/>
        </w:rPr>
        <w:t xml:space="preserve"> является подготовка </w:t>
      </w:r>
      <w:r w:rsidR="00572A85" w:rsidRPr="00572A85">
        <w:rPr>
          <w:rFonts w:ascii="Arial" w:hAnsi="Arial" w:cs="Arial"/>
          <w:color w:val="000000" w:themeColor="text1"/>
          <w:sz w:val="22"/>
          <w:szCs w:val="22"/>
        </w:rPr>
        <w:t>Заказчика к переоформлению действующих у него лицензии</w:t>
      </w:r>
      <w:r w:rsidR="00280D0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41A3473" w14:textId="22E43150" w:rsidR="00280D02" w:rsidRDefault="00280D02" w:rsidP="00280D02">
      <w:pPr>
        <w:pStyle w:val="a3"/>
        <w:numPr>
          <w:ilvl w:val="0"/>
          <w:numId w:val="36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280D02">
        <w:rPr>
          <w:rFonts w:ascii="Arial" w:hAnsi="Arial" w:cs="Arial"/>
          <w:sz w:val="22"/>
          <w:szCs w:val="22"/>
        </w:rPr>
        <w:t>ицензия ФСТЭК России на деятельность по разработке и производству средств защиты конфиденциальной информации</w:t>
      </w:r>
      <w:r>
        <w:rPr>
          <w:rFonts w:ascii="Arial" w:hAnsi="Arial" w:cs="Arial"/>
          <w:sz w:val="22"/>
          <w:szCs w:val="22"/>
        </w:rPr>
        <w:t xml:space="preserve"> (</w:t>
      </w:r>
      <w:r w:rsidRPr="00280D02">
        <w:rPr>
          <w:rFonts w:ascii="Arial" w:hAnsi="Arial" w:cs="Arial"/>
          <w:sz w:val="22"/>
          <w:szCs w:val="22"/>
        </w:rPr>
        <w:t>а4; а5; а6; б4; б5; б6</w:t>
      </w:r>
      <w:r>
        <w:rPr>
          <w:rFonts w:ascii="Arial" w:hAnsi="Arial" w:cs="Arial"/>
          <w:sz w:val="22"/>
          <w:szCs w:val="22"/>
        </w:rPr>
        <w:t>);</w:t>
      </w:r>
    </w:p>
    <w:p w14:paraId="779CAD96" w14:textId="4D6E6B92" w:rsidR="00280D02" w:rsidRDefault="00280D02" w:rsidP="00280D02">
      <w:pPr>
        <w:pStyle w:val="a3"/>
        <w:numPr>
          <w:ilvl w:val="0"/>
          <w:numId w:val="36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280D02">
        <w:rPr>
          <w:rFonts w:ascii="Arial" w:hAnsi="Arial" w:cs="Arial"/>
          <w:sz w:val="22"/>
          <w:szCs w:val="22"/>
        </w:rPr>
        <w:t>ицензия ФСТЭК России на деятельность по технической защите конфиденциальной информации</w:t>
      </w:r>
      <w:r>
        <w:rPr>
          <w:rFonts w:ascii="Arial" w:hAnsi="Arial" w:cs="Arial"/>
          <w:sz w:val="22"/>
          <w:szCs w:val="22"/>
        </w:rPr>
        <w:t xml:space="preserve"> (</w:t>
      </w:r>
      <w:r w:rsidRPr="00280D02">
        <w:rPr>
          <w:rFonts w:ascii="Arial" w:hAnsi="Arial" w:cs="Arial"/>
          <w:sz w:val="22"/>
          <w:szCs w:val="22"/>
        </w:rPr>
        <w:t>б; в; д; е4; е5; е6</w:t>
      </w:r>
      <w:r>
        <w:rPr>
          <w:rFonts w:ascii="Arial" w:hAnsi="Arial" w:cs="Arial"/>
          <w:sz w:val="22"/>
          <w:szCs w:val="22"/>
        </w:rPr>
        <w:t>);</w:t>
      </w:r>
    </w:p>
    <w:p w14:paraId="3F44C30C" w14:textId="066E417F" w:rsidR="00280D02" w:rsidRPr="00280D02" w:rsidRDefault="00280D02" w:rsidP="00280D02">
      <w:pPr>
        <w:pStyle w:val="a3"/>
        <w:numPr>
          <w:ilvl w:val="0"/>
          <w:numId w:val="36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280D02">
        <w:rPr>
          <w:rFonts w:ascii="Arial" w:hAnsi="Arial" w:cs="Arial"/>
          <w:sz w:val="22"/>
          <w:szCs w:val="22"/>
        </w:rPr>
        <w:t>ицензия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</w:t>
      </w:r>
      <w:r>
        <w:rPr>
          <w:rFonts w:ascii="Arial" w:hAnsi="Arial" w:cs="Arial"/>
          <w:sz w:val="22"/>
          <w:szCs w:val="22"/>
        </w:rPr>
        <w:t xml:space="preserve"> … (</w:t>
      </w:r>
      <w:r w:rsidRPr="00280D02">
        <w:rPr>
          <w:rFonts w:ascii="Arial" w:hAnsi="Arial" w:cs="Arial"/>
          <w:sz w:val="22"/>
          <w:szCs w:val="22"/>
        </w:rPr>
        <w:t>2; 3; 8; 9; 11; 12; 13; 14; 15; 17; 18; 20; 21; 22; 23; 24; 25; 26; 28</w:t>
      </w:r>
      <w:r>
        <w:rPr>
          <w:rFonts w:ascii="Arial" w:hAnsi="Arial" w:cs="Arial"/>
          <w:sz w:val="22"/>
          <w:szCs w:val="22"/>
        </w:rPr>
        <w:t>).</w:t>
      </w:r>
    </w:p>
    <w:p w14:paraId="3AFDE00E" w14:textId="7B3CCE94" w:rsidR="009E03DD" w:rsidRPr="00FA39EE" w:rsidRDefault="00003F01" w:rsidP="00FE2314">
      <w:pPr>
        <w:pStyle w:val="a3"/>
        <w:numPr>
          <w:ilvl w:val="1"/>
          <w:numId w:val="1"/>
        </w:numPr>
        <w:ind w:left="1418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 xml:space="preserve">Для достижения указанной цели в рамках </w:t>
      </w:r>
      <w:r w:rsidR="004D0229" w:rsidRPr="00FA39EE">
        <w:rPr>
          <w:rFonts w:ascii="Arial" w:hAnsi="Arial" w:cs="Arial"/>
          <w:sz w:val="22"/>
          <w:szCs w:val="22"/>
        </w:rPr>
        <w:t>оказания услуг</w:t>
      </w:r>
      <w:r w:rsidRPr="00FA39EE">
        <w:rPr>
          <w:rFonts w:ascii="Arial" w:hAnsi="Arial" w:cs="Arial"/>
          <w:sz w:val="22"/>
          <w:szCs w:val="22"/>
        </w:rPr>
        <w:t xml:space="preserve"> должны быть проведены:</w:t>
      </w:r>
    </w:p>
    <w:p w14:paraId="53003DD7" w14:textId="63843C8C" w:rsidR="00FE2314" w:rsidRDefault="00280D02" w:rsidP="00FE2314">
      <w:pPr>
        <w:pStyle w:val="a3"/>
        <w:numPr>
          <w:ilvl w:val="0"/>
          <w:numId w:val="17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анализ</w:t>
      </w:r>
      <w:r w:rsidR="00FE2314" w:rsidRPr="00FE2314">
        <w:rPr>
          <w:rFonts w:ascii="Arial" w:hAnsi="Arial" w:cs="Arial"/>
          <w:sz w:val="22"/>
          <w:szCs w:val="22"/>
        </w:rPr>
        <w:t xml:space="preserve"> </w:t>
      </w:r>
      <w:r w:rsidR="00AB601F" w:rsidRPr="00FE2314">
        <w:rPr>
          <w:rFonts w:ascii="Arial" w:hAnsi="Arial" w:cs="Arial"/>
          <w:sz w:val="22"/>
          <w:szCs w:val="22"/>
        </w:rPr>
        <w:t xml:space="preserve">документации </w:t>
      </w:r>
      <w:r w:rsidR="00FE2314" w:rsidRPr="00FE2314">
        <w:rPr>
          <w:rFonts w:ascii="Arial" w:hAnsi="Arial" w:cs="Arial"/>
          <w:sz w:val="22"/>
          <w:szCs w:val="22"/>
        </w:rPr>
        <w:t xml:space="preserve">Заказчика </w:t>
      </w:r>
      <w:r w:rsidR="00AB601F">
        <w:rPr>
          <w:rFonts w:ascii="Arial" w:hAnsi="Arial" w:cs="Arial"/>
          <w:sz w:val="22"/>
          <w:szCs w:val="22"/>
        </w:rPr>
        <w:t>(применительно к объектам информатизации Заказчика</w:t>
      </w:r>
      <w:r w:rsidR="00194BFC">
        <w:rPr>
          <w:rFonts w:ascii="Arial" w:hAnsi="Arial" w:cs="Arial"/>
          <w:sz w:val="22"/>
          <w:szCs w:val="22"/>
        </w:rPr>
        <w:t>, указанным в настоящем Техническом задании</w:t>
      </w:r>
      <w:r w:rsidR="00AB601F">
        <w:rPr>
          <w:rFonts w:ascii="Arial" w:hAnsi="Arial" w:cs="Arial"/>
          <w:sz w:val="22"/>
          <w:szCs w:val="22"/>
        </w:rPr>
        <w:t>) на предмет</w:t>
      </w:r>
      <w:r w:rsidR="00FE2314" w:rsidRPr="00FE2314">
        <w:rPr>
          <w:rFonts w:ascii="Arial" w:hAnsi="Arial" w:cs="Arial"/>
          <w:sz w:val="22"/>
          <w:szCs w:val="22"/>
        </w:rPr>
        <w:t xml:space="preserve"> соответстви</w:t>
      </w:r>
      <w:r w:rsidR="00AB601F">
        <w:rPr>
          <w:rFonts w:ascii="Arial" w:hAnsi="Arial" w:cs="Arial"/>
          <w:sz w:val="22"/>
          <w:szCs w:val="22"/>
        </w:rPr>
        <w:t xml:space="preserve">я </w:t>
      </w:r>
      <w:r w:rsidR="00AB601F" w:rsidRPr="00F17E5E">
        <w:rPr>
          <w:rFonts w:ascii="Arial" w:hAnsi="Arial" w:cs="Arial"/>
          <w:bCs/>
          <w:color w:val="000000"/>
          <w:sz w:val="22"/>
          <w:szCs w:val="22"/>
        </w:rPr>
        <w:t>нормативны</w:t>
      </w:r>
      <w:r w:rsidR="00AB601F">
        <w:rPr>
          <w:rFonts w:ascii="Arial" w:hAnsi="Arial" w:cs="Arial"/>
          <w:bCs/>
          <w:color w:val="000000"/>
          <w:sz w:val="22"/>
          <w:szCs w:val="22"/>
        </w:rPr>
        <w:t>м</w:t>
      </w:r>
      <w:r w:rsidR="00AB601F" w:rsidRPr="00F17E5E">
        <w:rPr>
          <w:rFonts w:ascii="Arial" w:hAnsi="Arial" w:cs="Arial"/>
          <w:bCs/>
          <w:color w:val="000000"/>
          <w:sz w:val="22"/>
          <w:szCs w:val="22"/>
        </w:rPr>
        <w:t xml:space="preserve"> правовы</w:t>
      </w:r>
      <w:r w:rsidR="00AB601F">
        <w:rPr>
          <w:rFonts w:ascii="Arial" w:hAnsi="Arial" w:cs="Arial"/>
          <w:bCs/>
          <w:color w:val="000000"/>
          <w:sz w:val="22"/>
          <w:szCs w:val="22"/>
        </w:rPr>
        <w:t>м</w:t>
      </w:r>
      <w:r w:rsidR="00AB601F" w:rsidRPr="00F17E5E">
        <w:rPr>
          <w:rFonts w:ascii="Arial" w:hAnsi="Arial" w:cs="Arial"/>
          <w:bCs/>
          <w:color w:val="000000"/>
          <w:sz w:val="22"/>
          <w:szCs w:val="22"/>
        </w:rPr>
        <w:t xml:space="preserve"> акт</w:t>
      </w:r>
      <w:r w:rsidR="00AB601F">
        <w:rPr>
          <w:rFonts w:ascii="Arial" w:hAnsi="Arial" w:cs="Arial"/>
          <w:bCs/>
          <w:color w:val="000000"/>
          <w:sz w:val="22"/>
          <w:szCs w:val="22"/>
        </w:rPr>
        <w:t>ами</w:t>
      </w:r>
      <w:r w:rsidR="00AB601F" w:rsidRPr="00F17E5E">
        <w:rPr>
          <w:rFonts w:ascii="Arial" w:hAnsi="Arial" w:cs="Arial"/>
          <w:bCs/>
          <w:color w:val="000000"/>
          <w:sz w:val="22"/>
          <w:szCs w:val="22"/>
        </w:rPr>
        <w:t xml:space="preserve"> и методически</w:t>
      </w:r>
      <w:r w:rsidR="00AB601F">
        <w:rPr>
          <w:rFonts w:ascii="Arial" w:hAnsi="Arial" w:cs="Arial"/>
          <w:bCs/>
          <w:color w:val="000000"/>
          <w:sz w:val="22"/>
          <w:szCs w:val="22"/>
        </w:rPr>
        <w:t>м</w:t>
      </w:r>
      <w:r w:rsidR="00AB601F" w:rsidRPr="00F17E5E">
        <w:rPr>
          <w:rFonts w:ascii="Arial" w:hAnsi="Arial" w:cs="Arial"/>
          <w:bCs/>
          <w:color w:val="000000"/>
          <w:sz w:val="22"/>
          <w:szCs w:val="22"/>
        </w:rPr>
        <w:t xml:space="preserve"> документ</w:t>
      </w:r>
      <w:r w:rsidR="00AB601F">
        <w:rPr>
          <w:rFonts w:ascii="Arial" w:hAnsi="Arial" w:cs="Arial"/>
          <w:bCs/>
          <w:color w:val="000000"/>
          <w:sz w:val="22"/>
          <w:szCs w:val="22"/>
        </w:rPr>
        <w:t>ам</w:t>
      </w:r>
      <w:r w:rsidR="00AB601F" w:rsidRPr="00F17E5E">
        <w:rPr>
          <w:rFonts w:ascii="Arial" w:hAnsi="Arial" w:cs="Arial"/>
          <w:bCs/>
          <w:color w:val="000000"/>
          <w:sz w:val="22"/>
          <w:szCs w:val="22"/>
        </w:rPr>
        <w:t xml:space="preserve"> ФСТЭК России</w:t>
      </w:r>
      <w:r w:rsidR="00D12E0B">
        <w:rPr>
          <w:rFonts w:ascii="Arial" w:hAnsi="Arial" w:cs="Arial"/>
          <w:bCs/>
          <w:color w:val="000000"/>
          <w:sz w:val="22"/>
          <w:szCs w:val="22"/>
        </w:rPr>
        <w:t xml:space="preserve"> и ФСБ России</w:t>
      </w:r>
      <w:r>
        <w:rPr>
          <w:rFonts w:ascii="Arial" w:hAnsi="Arial" w:cs="Arial"/>
          <w:sz w:val="22"/>
          <w:szCs w:val="22"/>
        </w:rPr>
        <w:t xml:space="preserve"> </w:t>
      </w:r>
      <w:r w:rsidR="00E72B91" w:rsidRPr="00E72B91">
        <w:rPr>
          <w:rFonts w:ascii="Arial" w:hAnsi="Arial" w:cs="Arial"/>
          <w:sz w:val="22"/>
          <w:szCs w:val="22"/>
        </w:rPr>
        <w:t xml:space="preserve">с </w:t>
      </w:r>
      <w:r w:rsidR="00E72B91">
        <w:rPr>
          <w:rFonts w:ascii="Arial" w:hAnsi="Arial" w:cs="Arial"/>
          <w:sz w:val="22"/>
          <w:szCs w:val="22"/>
        </w:rPr>
        <w:t>оформлением</w:t>
      </w:r>
      <w:r w:rsidR="00E72B91" w:rsidRPr="00E72B91">
        <w:rPr>
          <w:rFonts w:ascii="Arial" w:hAnsi="Arial" w:cs="Arial"/>
          <w:sz w:val="22"/>
          <w:szCs w:val="22"/>
        </w:rPr>
        <w:t xml:space="preserve"> </w:t>
      </w:r>
      <w:r w:rsidR="00E72B91">
        <w:rPr>
          <w:rFonts w:ascii="Arial" w:hAnsi="Arial" w:cs="Arial"/>
          <w:sz w:val="22"/>
          <w:szCs w:val="22"/>
        </w:rPr>
        <w:t xml:space="preserve">и </w:t>
      </w:r>
      <w:r w:rsidR="00E72B91" w:rsidRPr="00E72B91">
        <w:rPr>
          <w:rFonts w:ascii="Arial" w:hAnsi="Arial" w:cs="Arial"/>
          <w:sz w:val="22"/>
          <w:szCs w:val="22"/>
        </w:rPr>
        <w:t>переда</w:t>
      </w:r>
      <w:r w:rsidR="00E72B91">
        <w:rPr>
          <w:rFonts w:ascii="Arial" w:hAnsi="Arial" w:cs="Arial"/>
          <w:sz w:val="22"/>
          <w:szCs w:val="22"/>
        </w:rPr>
        <w:t>чей Заказчику</w:t>
      </w:r>
      <w:r w:rsidRPr="00280D02">
        <w:rPr>
          <w:rFonts w:ascii="Arial" w:hAnsi="Arial" w:cs="Arial"/>
          <w:sz w:val="22"/>
          <w:szCs w:val="22"/>
        </w:rPr>
        <w:t xml:space="preserve"> Акт</w:t>
      </w:r>
      <w:r>
        <w:rPr>
          <w:rFonts w:ascii="Arial" w:hAnsi="Arial" w:cs="Arial"/>
          <w:sz w:val="22"/>
          <w:szCs w:val="22"/>
        </w:rPr>
        <w:t>а</w:t>
      </w:r>
      <w:r w:rsidRPr="00280D02">
        <w:rPr>
          <w:rFonts w:ascii="Arial" w:hAnsi="Arial" w:cs="Arial"/>
          <w:sz w:val="22"/>
          <w:szCs w:val="22"/>
        </w:rPr>
        <w:t xml:space="preserve"> проведения обследования документации</w:t>
      </w:r>
      <w:r>
        <w:rPr>
          <w:rFonts w:ascii="Arial" w:hAnsi="Arial" w:cs="Arial"/>
          <w:sz w:val="22"/>
          <w:szCs w:val="22"/>
        </w:rPr>
        <w:t>;</w:t>
      </w:r>
    </w:p>
    <w:p w14:paraId="22A8241E" w14:textId="6EA61BC8" w:rsidR="003B42AD" w:rsidRDefault="003B42AD" w:rsidP="00993D8A">
      <w:pPr>
        <w:pStyle w:val="a3"/>
        <w:numPr>
          <w:ilvl w:val="0"/>
          <w:numId w:val="17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предварительное обследование объектов информатизации</w:t>
      </w:r>
      <w:r w:rsidR="00194BFC">
        <w:rPr>
          <w:rFonts w:ascii="Arial" w:hAnsi="Arial" w:cs="Arial"/>
          <w:sz w:val="22"/>
          <w:szCs w:val="22"/>
        </w:rPr>
        <w:t>, указанных в настоящем Техническом задании</w:t>
      </w:r>
      <w:r w:rsidR="00280D02">
        <w:rPr>
          <w:rFonts w:ascii="Arial" w:hAnsi="Arial" w:cs="Arial"/>
          <w:sz w:val="22"/>
          <w:szCs w:val="22"/>
        </w:rPr>
        <w:t xml:space="preserve"> </w:t>
      </w:r>
      <w:r w:rsidR="00E72B91" w:rsidRPr="00E72B91">
        <w:rPr>
          <w:rFonts w:ascii="Arial" w:hAnsi="Arial" w:cs="Arial"/>
          <w:sz w:val="22"/>
          <w:szCs w:val="22"/>
        </w:rPr>
        <w:t xml:space="preserve">с </w:t>
      </w:r>
      <w:r w:rsidR="00E72B91">
        <w:rPr>
          <w:rFonts w:ascii="Arial" w:hAnsi="Arial" w:cs="Arial"/>
          <w:sz w:val="22"/>
          <w:szCs w:val="22"/>
        </w:rPr>
        <w:t>оформлением</w:t>
      </w:r>
      <w:r w:rsidR="00E72B91" w:rsidRPr="00E72B91">
        <w:rPr>
          <w:rFonts w:ascii="Arial" w:hAnsi="Arial" w:cs="Arial"/>
          <w:sz w:val="22"/>
          <w:szCs w:val="22"/>
        </w:rPr>
        <w:t xml:space="preserve"> </w:t>
      </w:r>
      <w:r w:rsidR="00E72B91">
        <w:rPr>
          <w:rFonts w:ascii="Arial" w:hAnsi="Arial" w:cs="Arial"/>
          <w:sz w:val="22"/>
          <w:szCs w:val="22"/>
        </w:rPr>
        <w:t xml:space="preserve">и </w:t>
      </w:r>
      <w:r w:rsidR="00E72B91" w:rsidRPr="00E72B91">
        <w:rPr>
          <w:rFonts w:ascii="Arial" w:hAnsi="Arial" w:cs="Arial"/>
          <w:sz w:val="22"/>
          <w:szCs w:val="22"/>
        </w:rPr>
        <w:t>переда</w:t>
      </w:r>
      <w:r w:rsidR="00E72B91">
        <w:rPr>
          <w:rFonts w:ascii="Arial" w:hAnsi="Arial" w:cs="Arial"/>
          <w:sz w:val="22"/>
          <w:szCs w:val="22"/>
        </w:rPr>
        <w:t>чей Заказчику</w:t>
      </w:r>
      <w:r w:rsidR="00280D02">
        <w:rPr>
          <w:rFonts w:ascii="Arial" w:hAnsi="Arial" w:cs="Arial"/>
          <w:sz w:val="22"/>
          <w:szCs w:val="22"/>
        </w:rPr>
        <w:t xml:space="preserve"> </w:t>
      </w:r>
      <w:r w:rsidR="00280D02" w:rsidRPr="00280D02">
        <w:rPr>
          <w:rFonts w:ascii="Arial" w:hAnsi="Arial" w:cs="Arial"/>
          <w:sz w:val="22"/>
          <w:szCs w:val="22"/>
        </w:rPr>
        <w:t>Акт</w:t>
      </w:r>
      <w:r w:rsidR="00B901F1">
        <w:rPr>
          <w:rFonts w:ascii="Arial" w:hAnsi="Arial" w:cs="Arial"/>
          <w:sz w:val="22"/>
          <w:szCs w:val="22"/>
        </w:rPr>
        <w:t>ов</w:t>
      </w:r>
      <w:r w:rsidR="00280D02" w:rsidRPr="00280D02">
        <w:rPr>
          <w:rFonts w:ascii="Arial" w:hAnsi="Arial" w:cs="Arial"/>
          <w:sz w:val="22"/>
          <w:szCs w:val="22"/>
        </w:rPr>
        <w:t xml:space="preserve"> проведения обследования объект</w:t>
      </w:r>
      <w:r w:rsidR="00961605">
        <w:rPr>
          <w:rFonts w:ascii="Arial" w:hAnsi="Arial" w:cs="Arial"/>
          <w:sz w:val="22"/>
          <w:szCs w:val="22"/>
        </w:rPr>
        <w:t>ов</w:t>
      </w:r>
      <w:r w:rsidR="00280D02" w:rsidRPr="00280D02">
        <w:rPr>
          <w:rFonts w:ascii="Arial" w:hAnsi="Arial" w:cs="Arial"/>
          <w:sz w:val="22"/>
          <w:szCs w:val="22"/>
        </w:rPr>
        <w:t xml:space="preserve"> информатизации</w:t>
      </w:r>
      <w:r w:rsidR="00280D02">
        <w:rPr>
          <w:rFonts w:ascii="Arial" w:hAnsi="Arial" w:cs="Arial"/>
          <w:sz w:val="22"/>
          <w:szCs w:val="22"/>
        </w:rPr>
        <w:t>;</w:t>
      </w:r>
    </w:p>
    <w:p w14:paraId="012ADDBA" w14:textId="77777777" w:rsidR="00EE4210" w:rsidRDefault="00EE4210" w:rsidP="00EE4210">
      <w:pPr>
        <w:pStyle w:val="a3"/>
        <w:numPr>
          <w:ilvl w:val="0"/>
          <w:numId w:val="17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3855B4">
        <w:rPr>
          <w:rFonts w:ascii="Arial" w:hAnsi="Arial" w:cs="Arial"/>
          <w:sz w:val="22"/>
          <w:szCs w:val="22"/>
        </w:rPr>
        <w:t>разработка Модели угроз безопасности информации (</w:t>
      </w:r>
      <w:r>
        <w:rPr>
          <w:rFonts w:ascii="Arial" w:hAnsi="Arial" w:cs="Arial"/>
          <w:sz w:val="22"/>
          <w:szCs w:val="22"/>
        </w:rPr>
        <w:t>применительно к объекту информатизации Заказчика, указанному в настоящем Техническом задании</w:t>
      </w:r>
      <w:r w:rsidRPr="00385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 целях его</w:t>
      </w:r>
      <w:r w:rsidRPr="003855B4">
        <w:rPr>
          <w:rFonts w:ascii="Arial" w:hAnsi="Arial" w:cs="Arial"/>
          <w:sz w:val="22"/>
          <w:szCs w:val="22"/>
        </w:rPr>
        <w:t xml:space="preserve"> соответстви</w:t>
      </w:r>
      <w:r>
        <w:rPr>
          <w:rFonts w:ascii="Arial" w:hAnsi="Arial" w:cs="Arial"/>
          <w:sz w:val="22"/>
          <w:szCs w:val="22"/>
        </w:rPr>
        <w:t>я</w:t>
      </w:r>
      <w:r w:rsidRPr="003855B4">
        <w:rPr>
          <w:rFonts w:ascii="Arial" w:hAnsi="Arial" w:cs="Arial"/>
          <w:sz w:val="22"/>
          <w:szCs w:val="22"/>
        </w:rPr>
        <w:t xml:space="preserve"> требования</w:t>
      </w:r>
      <w:r>
        <w:rPr>
          <w:rFonts w:ascii="Arial" w:hAnsi="Arial" w:cs="Arial"/>
          <w:sz w:val="22"/>
          <w:szCs w:val="22"/>
        </w:rPr>
        <w:t>м</w:t>
      </w:r>
      <w:r w:rsidRPr="003855B4">
        <w:rPr>
          <w:rFonts w:ascii="Arial" w:hAnsi="Arial" w:cs="Arial"/>
          <w:sz w:val="22"/>
          <w:szCs w:val="22"/>
        </w:rPr>
        <w:t xml:space="preserve"> по защите</w:t>
      </w:r>
      <w:r>
        <w:rPr>
          <w:rFonts w:ascii="Arial" w:hAnsi="Arial" w:cs="Arial"/>
          <w:sz w:val="22"/>
          <w:szCs w:val="22"/>
        </w:rPr>
        <w:t xml:space="preserve"> </w:t>
      </w:r>
      <w:r w:rsidRPr="003855B4">
        <w:rPr>
          <w:rFonts w:ascii="Arial" w:hAnsi="Arial" w:cs="Arial"/>
          <w:sz w:val="22"/>
          <w:szCs w:val="22"/>
        </w:rPr>
        <w:t>информации)</w:t>
      </w:r>
      <w:r>
        <w:rPr>
          <w:rFonts w:ascii="Arial" w:hAnsi="Arial" w:cs="Arial"/>
          <w:sz w:val="22"/>
          <w:szCs w:val="22"/>
        </w:rPr>
        <w:t>;</w:t>
      </w:r>
    </w:p>
    <w:p w14:paraId="6488D035" w14:textId="11886479" w:rsidR="00EE4210" w:rsidRPr="003855B4" w:rsidRDefault="00EE4210" w:rsidP="00EE4210">
      <w:pPr>
        <w:pStyle w:val="a3"/>
        <w:numPr>
          <w:ilvl w:val="0"/>
          <w:numId w:val="17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3855B4">
        <w:rPr>
          <w:rFonts w:ascii="Arial" w:hAnsi="Arial" w:cs="Arial"/>
          <w:sz w:val="22"/>
          <w:szCs w:val="22"/>
        </w:rPr>
        <w:t>анализ уязвимостей объект</w:t>
      </w:r>
      <w:r>
        <w:rPr>
          <w:rFonts w:ascii="Arial" w:hAnsi="Arial" w:cs="Arial"/>
          <w:sz w:val="22"/>
          <w:szCs w:val="22"/>
        </w:rPr>
        <w:t>а</w:t>
      </w:r>
      <w:r w:rsidRPr="003855B4">
        <w:rPr>
          <w:rFonts w:ascii="Arial" w:hAnsi="Arial" w:cs="Arial"/>
          <w:sz w:val="22"/>
          <w:szCs w:val="22"/>
        </w:rPr>
        <w:t xml:space="preserve"> информатизации</w:t>
      </w:r>
      <w:r>
        <w:rPr>
          <w:rFonts w:ascii="Arial" w:hAnsi="Arial" w:cs="Arial"/>
          <w:sz w:val="22"/>
          <w:szCs w:val="22"/>
        </w:rPr>
        <w:t xml:space="preserve"> </w:t>
      </w:r>
      <w:r w:rsidRPr="003855B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применительно к объекту информатизации Заказчика, указанному в настоящем Техническом задании</w:t>
      </w:r>
      <w:r w:rsidRPr="00385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 целях его</w:t>
      </w:r>
      <w:r w:rsidRPr="003855B4">
        <w:rPr>
          <w:rFonts w:ascii="Arial" w:hAnsi="Arial" w:cs="Arial"/>
          <w:sz w:val="22"/>
          <w:szCs w:val="22"/>
        </w:rPr>
        <w:t xml:space="preserve"> соответстви</w:t>
      </w:r>
      <w:r>
        <w:rPr>
          <w:rFonts w:ascii="Arial" w:hAnsi="Arial" w:cs="Arial"/>
          <w:sz w:val="22"/>
          <w:szCs w:val="22"/>
        </w:rPr>
        <w:t>я</w:t>
      </w:r>
      <w:r w:rsidRPr="003855B4">
        <w:rPr>
          <w:rFonts w:ascii="Arial" w:hAnsi="Arial" w:cs="Arial"/>
          <w:sz w:val="22"/>
          <w:szCs w:val="22"/>
        </w:rPr>
        <w:t xml:space="preserve"> требования</w:t>
      </w:r>
      <w:r>
        <w:rPr>
          <w:rFonts w:ascii="Arial" w:hAnsi="Arial" w:cs="Arial"/>
          <w:sz w:val="22"/>
          <w:szCs w:val="22"/>
        </w:rPr>
        <w:t>м</w:t>
      </w:r>
      <w:r w:rsidRPr="003855B4">
        <w:rPr>
          <w:rFonts w:ascii="Arial" w:hAnsi="Arial" w:cs="Arial"/>
          <w:sz w:val="22"/>
          <w:szCs w:val="22"/>
        </w:rPr>
        <w:t xml:space="preserve"> по защите</w:t>
      </w:r>
      <w:r>
        <w:rPr>
          <w:rFonts w:ascii="Arial" w:hAnsi="Arial" w:cs="Arial"/>
          <w:sz w:val="22"/>
          <w:szCs w:val="22"/>
        </w:rPr>
        <w:t xml:space="preserve"> </w:t>
      </w:r>
      <w:r w:rsidRPr="003855B4">
        <w:rPr>
          <w:rFonts w:ascii="Arial" w:hAnsi="Arial" w:cs="Arial"/>
          <w:sz w:val="22"/>
          <w:szCs w:val="22"/>
        </w:rPr>
        <w:t>информации)</w:t>
      </w:r>
      <w:r>
        <w:rPr>
          <w:rFonts w:ascii="Arial" w:hAnsi="Arial" w:cs="Arial"/>
          <w:sz w:val="22"/>
          <w:szCs w:val="22"/>
        </w:rPr>
        <w:t>;</w:t>
      </w:r>
    </w:p>
    <w:p w14:paraId="219290C1" w14:textId="26B57C28" w:rsidR="00140694" w:rsidRDefault="00FE2314" w:rsidP="00E72B91">
      <w:pPr>
        <w:pStyle w:val="a3"/>
        <w:numPr>
          <w:ilvl w:val="0"/>
          <w:numId w:val="17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72B91">
        <w:rPr>
          <w:rFonts w:ascii="Arial" w:hAnsi="Arial" w:cs="Arial"/>
          <w:sz w:val="22"/>
          <w:szCs w:val="22"/>
        </w:rPr>
        <w:t>повторная аттестация</w:t>
      </w:r>
      <w:r w:rsidR="00B901F1" w:rsidRPr="00E72B91">
        <w:rPr>
          <w:rFonts w:ascii="Arial" w:hAnsi="Arial" w:cs="Arial"/>
          <w:sz w:val="22"/>
          <w:szCs w:val="22"/>
        </w:rPr>
        <w:t xml:space="preserve"> (переаттестация объектов информатизации </w:t>
      </w:r>
      <w:r w:rsidR="001C2F97">
        <w:rPr>
          <w:rFonts w:ascii="Arial" w:hAnsi="Arial" w:cs="Arial"/>
          <w:sz w:val="22"/>
          <w:szCs w:val="22"/>
        </w:rPr>
        <w:t>(</w:t>
      </w:r>
      <w:r w:rsidR="00B901F1" w:rsidRPr="00E72B91">
        <w:rPr>
          <w:rFonts w:ascii="Arial" w:hAnsi="Arial" w:cs="Arial"/>
          <w:sz w:val="22"/>
          <w:szCs w:val="22"/>
        </w:rPr>
        <w:t>ранее прошедших аттестационные испытания</w:t>
      </w:r>
      <w:r w:rsidR="001C2F97">
        <w:rPr>
          <w:rFonts w:ascii="Arial" w:hAnsi="Arial" w:cs="Arial"/>
          <w:sz w:val="22"/>
          <w:szCs w:val="22"/>
        </w:rPr>
        <w:t>)</w:t>
      </w:r>
      <w:r w:rsidR="00B901F1" w:rsidRPr="00E72B91">
        <w:rPr>
          <w:rFonts w:ascii="Arial" w:hAnsi="Arial" w:cs="Arial"/>
          <w:sz w:val="22"/>
          <w:szCs w:val="22"/>
        </w:rPr>
        <w:t xml:space="preserve"> ввиду изменения</w:t>
      </w:r>
      <w:r w:rsidR="001C2F97">
        <w:rPr>
          <w:rFonts w:ascii="Arial" w:hAnsi="Arial" w:cs="Arial"/>
          <w:sz w:val="22"/>
          <w:szCs w:val="22"/>
        </w:rPr>
        <w:t xml:space="preserve"> их</w:t>
      </w:r>
      <w:r w:rsidR="00B901F1" w:rsidRPr="00E72B91">
        <w:rPr>
          <w:rFonts w:ascii="Arial" w:hAnsi="Arial" w:cs="Arial"/>
          <w:sz w:val="22"/>
          <w:szCs w:val="22"/>
        </w:rPr>
        <w:t xml:space="preserve"> адреса/места</w:t>
      </w:r>
      <w:r w:rsidR="00E72B91" w:rsidRPr="00E72B91">
        <w:rPr>
          <w:rFonts w:ascii="Arial" w:hAnsi="Arial" w:cs="Arial"/>
          <w:sz w:val="22"/>
          <w:szCs w:val="22"/>
        </w:rPr>
        <w:t xml:space="preserve"> </w:t>
      </w:r>
      <w:r w:rsidR="00B901F1" w:rsidRPr="00E72B91">
        <w:rPr>
          <w:rFonts w:ascii="Arial" w:hAnsi="Arial" w:cs="Arial"/>
          <w:sz w:val="22"/>
          <w:szCs w:val="22"/>
        </w:rPr>
        <w:t>расположения) объектов</w:t>
      </w:r>
      <w:r w:rsidRPr="00E72B91">
        <w:rPr>
          <w:rFonts w:ascii="Arial" w:hAnsi="Arial" w:cs="Arial"/>
          <w:sz w:val="22"/>
          <w:szCs w:val="22"/>
        </w:rPr>
        <w:t xml:space="preserve"> информатизации </w:t>
      </w:r>
      <w:r w:rsidR="00AB601F" w:rsidRPr="00E72B91">
        <w:rPr>
          <w:rFonts w:ascii="Arial" w:hAnsi="Arial" w:cs="Arial"/>
          <w:sz w:val="22"/>
          <w:szCs w:val="22"/>
        </w:rPr>
        <w:t>Заказчика</w:t>
      </w:r>
      <w:r w:rsidR="00B901F1" w:rsidRPr="00E72B91">
        <w:rPr>
          <w:rFonts w:ascii="Arial" w:hAnsi="Arial" w:cs="Arial"/>
          <w:sz w:val="22"/>
          <w:szCs w:val="22"/>
        </w:rPr>
        <w:t xml:space="preserve"> (применительно к объектам информатизации Заказчика, указанным в настоящем Техническом задании)</w:t>
      </w:r>
      <w:r w:rsidR="001C2F97">
        <w:rPr>
          <w:rFonts w:ascii="Arial" w:hAnsi="Arial" w:cs="Arial"/>
          <w:sz w:val="22"/>
          <w:szCs w:val="22"/>
        </w:rPr>
        <w:t xml:space="preserve"> </w:t>
      </w:r>
      <w:r w:rsidRPr="00E72B91">
        <w:rPr>
          <w:rFonts w:ascii="Arial" w:hAnsi="Arial" w:cs="Arial"/>
          <w:sz w:val="22"/>
          <w:szCs w:val="22"/>
        </w:rPr>
        <w:t xml:space="preserve">на соответствие требованиям о защите </w:t>
      </w:r>
      <w:r w:rsidRPr="00E72B91">
        <w:rPr>
          <w:rFonts w:ascii="Arial" w:hAnsi="Arial" w:cs="Arial"/>
          <w:sz w:val="22"/>
          <w:szCs w:val="22"/>
        </w:rPr>
        <w:lastRenderedPageBreak/>
        <w:t xml:space="preserve">информации ограниченного </w:t>
      </w:r>
      <w:r w:rsidR="00AB601F" w:rsidRPr="00E72B91">
        <w:rPr>
          <w:rFonts w:ascii="Arial" w:hAnsi="Arial" w:cs="Arial"/>
          <w:sz w:val="22"/>
          <w:szCs w:val="22"/>
        </w:rPr>
        <w:t>доступа, не</w:t>
      </w:r>
      <w:r w:rsidRPr="00E72B91">
        <w:rPr>
          <w:rFonts w:ascii="Arial" w:hAnsi="Arial" w:cs="Arial"/>
          <w:sz w:val="22"/>
          <w:szCs w:val="22"/>
        </w:rPr>
        <w:t xml:space="preserve"> составляющей государственную тайну</w:t>
      </w:r>
      <w:r w:rsidR="00E72B91" w:rsidRPr="00E72B91">
        <w:rPr>
          <w:rFonts w:ascii="Arial" w:hAnsi="Arial" w:cs="Arial"/>
          <w:sz w:val="22"/>
          <w:szCs w:val="22"/>
        </w:rPr>
        <w:t xml:space="preserve"> с </w:t>
      </w:r>
      <w:r w:rsidR="00E72B91">
        <w:rPr>
          <w:rFonts w:ascii="Arial" w:hAnsi="Arial" w:cs="Arial"/>
          <w:sz w:val="22"/>
          <w:szCs w:val="22"/>
        </w:rPr>
        <w:t>оформлением</w:t>
      </w:r>
      <w:r w:rsidR="00E72B91" w:rsidRPr="00E72B91">
        <w:rPr>
          <w:rFonts w:ascii="Arial" w:hAnsi="Arial" w:cs="Arial"/>
          <w:sz w:val="22"/>
          <w:szCs w:val="22"/>
        </w:rPr>
        <w:t xml:space="preserve"> </w:t>
      </w:r>
      <w:r w:rsidR="00E72B91">
        <w:rPr>
          <w:rFonts w:ascii="Arial" w:hAnsi="Arial" w:cs="Arial"/>
          <w:sz w:val="22"/>
          <w:szCs w:val="22"/>
        </w:rPr>
        <w:t xml:space="preserve">и </w:t>
      </w:r>
      <w:r w:rsidR="00E72B91" w:rsidRPr="00E72B91">
        <w:rPr>
          <w:rFonts w:ascii="Arial" w:hAnsi="Arial" w:cs="Arial"/>
          <w:sz w:val="22"/>
          <w:szCs w:val="22"/>
        </w:rPr>
        <w:t>переда</w:t>
      </w:r>
      <w:r w:rsidR="00E72B91">
        <w:rPr>
          <w:rFonts w:ascii="Arial" w:hAnsi="Arial" w:cs="Arial"/>
          <w:sz w:val="22"/>
          <w:szCs w:val="22"/>
        </w:rPr>
        <w:t>чей</w:t>
      </w:r>
      <w:r w:rsidR="00E72B91" w:rsidRPr="00E72B91">
        <w:rPr>
          <w:rFonts w:ascii="Arial" w:hAnsi="Arial" w:cs="Arial"/>
          <w:sz w:val="22"/>
          <w:szCs w:val="22"/>
        </w:rPr>
        <w:t xml:space="preserve"> в адрес Заказчик</w:t>
      </w:r>
      <w:r w:rsidR="00E72B91">
        <w:rPr>
          <w:rFonts w:ascii="Arial" w:hAnsi="Arial" w:cs="Arial"/>
          <w:sz w:val="22"/>
          <w:szCs w:val="22"/>
        </w:rPr>
        <w:t>у</w:t>
      </w:r>
      <w:r w:rsidR="00E72B91" w:rsidRPr="00E72B91">
        <w:rPr>
          <w:rFonts w:ascii="Arial" w:hAnsi="Arial" w:cs="Arial"/>
          <w:sz w:val="22"/>
          <w:szCs w:val="22"/>
        </w:rPr>
        <w:t xml:space="preserve"> полн</w:t>
      </w:r>
      <w:r w:rsidR="00E72B91">
        <w:rPr>
          <w:rFonts w:ascii="Arial" w:hAnsi="Arial" w:cs="Arial"/>
          <w:sz w:val="22"/>
          <w:szCs w:val="22"/>
        </w:rPr>
        <w:t>ого</w:t>
      </w:r>
      <w:r w:rsidR="00E72B91" w:rsidRPr="00E72B91">
        <w:rPr>
          <w:rFonts w:ascii="Arial" w:hAnsi="Arial" w:cs="Arial"/>
          <w:sz w:val="22"/>
          <w:szCs w:val="22"/>
        </w:rPr>
        <w:t xml:space="preserve"> комплект</w:t>
      </w:r>
      <w:r w:rsidR="00E72B91">
        <w:rPr>
          <w:rFonts w:ascii="Arial" w:hAnsi="Arial" w:cs="Arial"/>
          <w:sz w:val="22"/>
          <w:szCs w:val="22"/>
        </w:rPr>
        <w:t>а</w:t>
      </w:r>
      <w:r w:rsidR="00E72B91" w:rsidRPr="00E72B91">
        <w:rPr>
          <w:rFonts w:ascii="Arial" w:hAnsi="Arial" w:cs="Arial"/>
          <w:sz w:val="22"/>
          <w:szCs w:val="22"/>
        </w:rPr>
        <w:t xml:space="preserve"> аттестационных документов, отвечающ</w:t>
      </w:r>
      <w:r w:rsidR="00E72B91">
        <w:rPr>
          <w:rFonts w:ascii="Arial" w:hAnsi="Arial" w:cs="Arial"/>
          <w:sz w:val="22"/>
          <w:szCs w:val="22"/>
        </w:rPr>
        <w:t xml:space="preserve">его </w:t>
      </w:r>
      <w:r w:rsidR="00E72B91" w:rsidRPr="00E72B91">
        <w:rPr>
          <w:rFonts w:ascii="Arial" w:hAnsi="Arial" w:cs="Arial"/>
          <w:sz w:val="22"/>
          <w:szCs w:val="22"/>
        </w:rPr>
        <w:t>требованиям нормативных правовых актов и методических документов ФСТЭ</w:t>
      </w:r>
      <w:r w:rsidR="009E0E60">
        <w:rPr>
          <w:rFonts w:ascii="Arial" w:hAnsi="Arial" w:cs="Arial"/>
          <w:sz w:val="22"/>
          <w:szCs w:val="22"/>
        </w:rPr>
        <w:t>К</w:t>
      </w:r>
      <w:r w:rsidR="00E72B91" w:rsidRPr="00E72B91">
        <w:rPr>
          <w:rFonts w:ascii="Arial" w:hAnsi="Arial" w:cs="Arial"/>
          <w:sz w:val="22"/>
          <w:szCs w:val="22"/>
        </w:rPr>
        <w:t xml:space="preserve"> России</w:t>
      </w:r>
      <w:r w:rsidR="009E0E60">
        <w:rPr>
          <w:rFonts w:ascii="Arial" w:hAnsi="Arial" w:cs="Arial"/>
          <w:sz w:val="22"/>
          <w:szCs w:val="22"/>
        </w:rPr>
        <w:t>.</w:t>
      </w:r>
    </w:p>
    <w:p w14:paraId="7EB9F764" w14:textId="5E385D3A" w:rsidR="00E72B91" w:rsidRPr="00E72B91" w:rsidRDefault="00E72B91" w:rsidP="001A6F2E">
      <w:pPr>
        <w:pStyle w:val="a3"/>
        <w:numPr>
          <w:ilvl w:val="1"/>
          <w:numId w:val="1"/>
        </w:numPr>
        <w:ind w:left="1418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E72B91">
        <w:rPr>
          <w:rFonts w:ascii="Arial" w:hAnsi="Arial" w:cs="Arial"/>
          <w:sz w:val="22"/>
          <w:szCs w:val="22"/>
        </w:rPr>
        <w:t xml:space="preserve">В случае выявления в ходе </w:t>
      </w:r>
      <w:r w:rsidR="0012445B">
        <w:rPr>
          <w:rFonts w:ascii="Arial" w:hAnsi="Arial" w:cs="Arial"/>
          <w:sz w:val="22"/>
          <w:szCs w:val="22"/>
        </w:rPr>
        <w:t>обследования/</w:t>
      </w:r>
      <w:r w:rsidRPr="00E72B91">
        <w:rPr>
          <w:rFonts w:ascii="Arial" w:hAnsi="Arial" w:cs="Arial"/>
          <w:sz w:val="22"/>
          <w:szCs w:val="22"/>
        </w:rPr>
        <w:t xml:space="preserve">аттестационных испытаний существенных недостатков, которые </w:t>
      </w:r>
      <w:r>
        <w:rPr>
          <w:rFonts w:ascii="Arial" w:hAnsi="Arial" w:cs="Arial"/>
          <w:sz w:val="22"/>
          <w:szCs w:val="22"/>
        </w:rPr>
        <w:t xml:space="preserve">указывают на </w:t>
      </w:r>
      <w:r w:rsidRPr="00E72B91">
        <w:rPr>
          <w:rFonts w:ascii="Arial" w:hAnsi="Arial" w:cs="Arial"/>
          <w:sz w:val="22"/>
          <w:szCs w:val="22"/>
        </w:rPr>
        <w:t>невозможност</w:t>
      </w:r>
      <w:r>
        <w:rPr>
          <w:rFonts w:ascii="Arial" w:hAnsi="Arial" w:cs="Arial"/>
          <w:sz w:val="22"/>
          <w:szCs w:val="22"/>
        </w:rPr>
        <w:t>ь</w:t>
      </w:r>
      <w:r w:rsidRPr="00E72B91">
        <w:rPr>
          <w:rFonts w:ascii="Arial" w:hAnsi="Arial" w:cs="Arial"/>
          <w:sz w:val="22"/>
          <w:szCs w:val="22"/>
        </w:rPr>
        <w:t xml:space="preserve"> выдачи </w:t>
      </w:r>
      <w:r w:rsidR="001A6F2E">
        <w:rPr>
          <w:rFonts w:ascii="Arial" w:hAnsi="Arial" w:cs="Arial"/>
          <w:sz w:val="22"/>
          <w:szCs w:val="22"/>
        </w:rPr>
        <w:t>А</w:t>
      </w:r>
      <w:r w:rsidRPr="00E72B91">
        <w:rPr>
          <w:rFonts w:ascii="Arial" w:hAnsi="Arial" w:cs="Arial"/>
          <w:sz w:val="22"/>
          <w:szCs w:val="22"/>
        </w:rPr>
        <w:t xml:space="preserve">ттестата соответствия </w:t>
      </w:r>
      <w:r w:rsidR="001A6F2E">
        <w:rPr>
          <w:rFonts w:ascii="Arial" w:hAnsi="Arial" w:cs="Arial"/>
          <w:sz w:val="22"/>
          <w:szCs w:val="22"/>
        </w:rPr>
        <w:t xml:space="preserve">ввиду </w:t>
      </w:r>
      <w:r w:rsidRPr="00E72B91">
        <w:rPr>
          <w:rFonts w:ascii="Arial" w:hAnsi="Arial" w:cs="Arial"/>
          <w:sz w:val="22"/>
          <w:szCs w:val="22"/>
        </w:rPr>
        <w:t>необходимост</w:t>
      </w:r>
      <w:r w:rsidR="001A6F2E">
        <w:rPr>
          <w:rFonts w:ascii="Arial" w:hAnsi="Arial" w:cs="Arial"/>
          <w:sz w:val="22"/>
          <w:szCs w:val="22"/>
        </w:rPr>
        <w:t>и</w:t>
      </w:r>
      <w:r w:rsidRPr="00E72B91">
        <w:rPr>
          <w:rFonts w:ascii="Arial" w:hAnsi="Arial" w:cs="Arial"/>
          <w:sz w:val="22"/>
          <w:szCs w:val="22"/>
        </w:rPr>
        <w:t xml:space="preserve"> доработки</w:t>
      </w:r>
      <w:r>
        <w:rPr>
          <w:rFonts w:ascii="Arial" w:hAnsi="Arial" w:cs="Arial"/>
          <w:sz w:val="22"/>
          <w:szCs w:val="22"/>
        </w:rPr>
        <w:t xml:space="preserve"> </w:t>
      </w:r>
      <w:r w:rsidRPr="00E72B91">
        <w:rPr>
          <w:rFonts w:ascii="Arial" w:hAnsi="Arial" w:cs="Arial"/>
          <w:sz w:val="22"/>
          <w:szCs w:val="22"/>
        </w:rPr>
        <w:t>системы защиты информации объект</w:t>
      </w:r>
      <w:r>
        <w:rPr>
          <w:rFonts w:ascii="Arial" w:hAnsi="Arial" w:cs="Arial"/>
          <w:sz w:val="22"/>
          <w:szCs w:val="22"/>
        </w:rPr>
        <w:t>ов</w:t>
      </w:r>
      <w:r w:rsidRPr="00E72B91">
        <w:rPr>
          <w:rFonts w:ascii="Arial" w:hAnsi="Arial" w:cs="Arial"/>
          <w:sz w:val="22"/>
          <w:szCs w:val="22"/>
        </w:rPr>
        <w:t xml:space="preserve"> информатизации</w:t>
      </w:r>
      <w:r>
        <w:rPr>
          <w:rFonts w:ascii="Arial" w:hAnsi="Arial" w:cs="Arial"/>
          <w:sz w:val="22"/>
          <w:szCs w:val="22"/>
        </w:rPr>
        <w:t xml:space="preserve">, между Заказчиком и Исполнителем может быть заключено дополнительное соглашение о </w:t>
      </w:r>
      <w:r w:rsidRPr="00E72B91">
        <w:rPr>
          <w:rFonts w:ascii="Arial" w:hAnsi="Arial" w:cs="Arial"/>
          <w:sz w:val="22"/>
          <w:szCs w:val="22"/>
        </w:rPr>
        <w:t>доработк</w:t>
      </w:r>
      <w:r>
        <w:rPr>
          <w:rFonts w:ascii="Arial" w:hAnsi="Arial" w:cs="Arial"/>
          <w:sz w:val="22"/>
          <w:szCs w:val="22"/>
        </w:rPr>
        <w:t xml:space="preserve">е </w:t>
      </w:r>
      <w:r w:rsidRPr="00E72B91">
        <w:rPr>
          <w:rFonts w:ascii="Arial" w:hAnsi="Arial" w:cs="Arial"/>
          <w:sz w:val="22"/>
          <w:szCs w:val="22"/>
        </w:rPr>
        <w:t>системы защиты информации объект</w:t>
      </w:r>
      <w:r>
        <w:rPr>
          <w:rFonts w:ascii="Arial" w:hAnsi="Arial" w:cs="Arial"/>
          <w:sz w:val="22"/>
          <w:szCs w:val="22"/>
        </w:rPr>
        <w:t>ов</w:t>
      </w:r>
      <w:r w:rsidRPr="00E72B91">
        <w:rPr>
          <w:rFonts w:ascii="Arial" w:hAnsi="Arial" w:cs="Arial"/>
          <w:sz w:val="22"/>
          <w:szCs w:val="22"/>
        </w:rPr>
        <w:t xml:space="preserve"> информатизации</w:t>
      </w:r>
      <w:r w:rsidR="00961605">
        <w:rPr>
          <w:rFonts w:ascii="Arial" w:hAnsi="Arial" w:cs="Arial"/>
          <w:sz w:val="22"/>
          <w:szCs w:val="22"/>
        </w:rPr>
        <w:t xml:space="preserve"> Заказчика</w:t>
      </w:r>
      <w:r w:rsidR="001A6F2E">
        <w:rPr>
          <w:rFonts w:ascii="Arial" w:hAnsi="Arial" w:cs="Arial"/>
          <w:sz w:val="22"/>
          <w:szCs w:val="22"/>
        </w:rPr>
        <w:t>.</w:t>
      </w:r>
    </w:p>
    <w:p w14:paraId="3A77EC7C" w14:textId="18A199FA" w:rsidR="00D5574D" w:rsidRDefault="00D5574D" w:rsidP="001A6F2E">
      <w:pPr>
        <w:pStyle w:val="a3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7E0B57E" w14:textId="03824BD9" w:rsidR="00E02A1E" w:rsidRPr="00FA39EE" w:rsidRDefault="00FA39EE" w:rsidP="006D032B">
      <w:pPr>
        <w:pStyle w:val="a3"/>
        <w:numPr>
          <w:ilvl w:val="0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ТРЕБОВАНИЯ К ОКАЗАНИЮ УСЛУГ</w:t>
      </w:r>
    </w:p>
    <w:p w14:paraId="029F89E1" w14:textId="5FF18988" w:rsidR="00003F01" w:rsidRPr="00FA39EE" w:rsidRDefault="00003F01" w:rsidP="00FA39EE">
      <w:pPr>
        <w:pStyle w:val="a3"/>
        <w:numPr>
          <w:ilvl w:val="1"/>
          <w:numId w:val="1"/>
        </w:numPr>
        <w:spacing w:before="120"/>
        <w:ind w:hanging="11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Общие требования</w:t>
      </w:r>
    </w:p>
    <w:p w14:paraId="6937C853" w14:textId="77777777" w:rsidR="00FA39EE" w:rsidRDefault="00FA39EE" w:rsidP="006D032B">
      <w:pPr>
        <w:pStyle w:val="a3"/>
        <w:spacing w:before="120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4500FD8A" w14:textId="325E6ABF" w:rsidR="00FA39EE" w:rsidRPr="00572A85" w:rsidRDefault="00E02A1E" w:rsidP="00572A85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2A85">
        <w:rPr>
          <w:rFonts w:ascii="Arial" w:hAnsi="Arial" w:cs="Arial"/>
          <w:color w:val="000000" w:themeColor="text1"/>
          <w:sz w:val="22"/>
          <w:szCs w:val="22"/>
        </w:rPr>
        <w:t>Оказываемые</w:t>
      </w:r>
      <w:r w:rsidR="00003F01" w:rsidRPr="00572A85">
        <w:rPr>
          <w:rFonts w:ascii="Arial" w:hAnsi="Arial" w:cs="Arial"/>
          <w:color w:val="000000" w:themeColor="text1"/>
          <w:sz w:val="22"/>
          <w:szCs w:val="22"/>
        </w:rPr>
        <w:t xml:space="preserve"> Исполнителем </w:t>
      </w:r>
      <w:r w:rsidRPr="00572A85">
        <w:rPr>
          <w:rFonts w:ascii="Arial" w:hAnsi="Arial" w:cs="Arial"/>
          <w:color w:val="000000" w:themeColor="text1"/>
          <w:sz w:val="22"/>
          <w:szCs w:val="22"/>
        </w:rPr>
        <w:t>услуги</w:t>
      </w:r>
      <w:r w:rsidR="00003F01" w:rsidRPr="00572A85">
        <w:rPr>
          <w:rFonts w:ascii="Arial" w:hAnsi="Arial" w:cs="Arial"/>
          <w:color w:val="000000" w:themeColor="text1"/>
          <w:sz w:val="22"/>
          <w:szCs w:val="22"/>
        </w:rPr>
        <w:t xml:space="preserve"> в рамках настоящего технического задания должны быть направлены на подготовк</w:t>
      </w:r>
      <w:r w:rsidR="00234B3B" w:rsidRPr="00572A85">
        <w:rPr>
          <w:rFonts w:ascii="Arial" w:hAnsi="Arial" w:cs="Arial"/>
          <w:color w:val="000000" w:themeColor="text1"/>
          <w:sz w:val="22"/>
          <w:szCs w:val="22"/>
        </w:rPr>
        <w:t xml:space="preserve">у Заказчика к </w:t>
      </w:r>
      <w:r w:rsidR="00572A85" w:rsidRPr="00572A85">
        <w:rPr>
          <w:rFonts w:ascii="Arial" w:hAnsi="Arial" w:cs="Arial"/>
          <w:color w:val="000000" w:themeColor="text1"/>
          <w:sz w:val="22"/>
          <w:szCs w:val="22"/>
        </w:rPr>
        <w:t>переоформлению действующих у него лицензии ФСТЭК России и ФСБ России</w:t>
      </w:r>
      <w:r w:rsidR="00003F01" w:rsidRPr="00572A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2BF06B" w14:textId="77777777" w:rsidR="00FA39EE" w:rsidRDefault="00003F01" w:rsidP="00572A85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 xml:space="preserve">Исполнитель не должен разглашать и использовать информацию, которая станет ему известна в ходе </w:t>
      </w:r>
      <w:r w:rsidR="00E02A1E" w:rsidRPr="00FA39EE">
        <w:rPr>
          <w:rFonts w:ascii="Arial" w:hAnsi="Arial" w:cs="Arial"/>
          <w:sz w:val="22"/>
          <w:szCs w:val="22"/>
        </w:rPr>
        <w:t>оказания услуг</w:t>
      </w:r>
      <w:r w:rsidRPr="00FA39EE">
        <w:rPr>
          <w:rFonts w:ascii="Arial" w:hAnsi="Arial" w:cs="Arial"/>
          <w:sz w:val="22"/>
          <w:szCs w:val="22"/>
        </w:rPr>
        <w:t xml:space="preserve">. Исполнитель </w:t>
      </w:r>
      <w:r w:rsidR="006D032B" w:rsidRPr="00FA39EE">
        <w:rPr>
          <w:rFonts w:ascii="Arial" w:hAnsi="Arial" w:cs="Arial"/>
          <w:sz w:val="22"/>
          <w:szCs w:val="22"/>
        </w:rPr>
        <w:t>несёт</w:t>
      </w:r>
      <w:r w:rsidRPr="00FA39EE">
        <w:rPr>
          <w:rFonts w:ascii="Arial" w:hAnsi="Arial" w:cs="Arial"/>
          <w:sz w:val="22"/>
          <w:szCs w:val="22"/>
        </w:rPr>
        <w:t xml:space="preserve"> ответственность за соблюдение этого требования в соответствии с законодательством Российской Федерации.</w:t>
      </w:r>
    </w:p>
    <w:p w14:paraId="55CFDD8F" w14:textId="74BBF17B" w:rsidR="00003F01" w:rsidRPr="00FA39EE" w:rsidRDefault="00003F01" w:rsidP="00572A85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 xml:space="preserve">Любая информация, в том числе документы, предоставляемые Исполнителю с целью </w:t>
      </w:r>
      <w:r w:rsidR="00E02A1E" w:rsidRPr="00FA39EE">
        <w:rPr>
          <w:rFonts w:ascii="Arial" w:hAnsi="Arial" w:cs="Arial"/>
          <w:sz w:val="22"/>
          <w:szCs w:val="22"/>
        </w:rPr>
        <w:t>оказания услуг</w:t>
      </w:r>
      <w:r w:rsidRPr="00FA39EE">
        <w:rPr>
          <w:rFonts w:ascii="Arial" w:hAnsi="Arial" w:cs="Arial"/>
          <w:sz w:val="22"/>
          <w:szCs w:val="22"/>
        </w:rPr>
        <w:t xml:space="preserve">, не должна передаваться третьим лицам без предварительного письменного разрешения Заказчика. </w:t>
      </w:r>
    </w:p>
    <w:p w14:paraId="539FDE2A" w14:textId="308DFF80" w:rsidR="00572A85" w:rsidRDefault="004E0437" w:rsidP="00572A85">
      <w:pPr>
        <w:pStyle w:val="a3"/>
        <w:numPr>
          <w:ilvl w:val="1"/>
          <w:numId w:val="1"/>
        </w:numPr>
        <w:spacing w:before="120"/>
        <w:ind w:left="1418" w:hanging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Требования к</w:t>
      </w:r>
      <w:r>
        <w:rPr>
          <w:rFonts w:ascii="Arial" w:hAnsi="Arial" w:cs="Arial"/>
          <w:b/>
          <w:bCs/>
          <w:sz w:val="22"/>
          <w:szCs w:val="22"/>
        </w:rPr>
        <w:t xml:space="preserve"> о</w:t>
      </w:r>
      <w:r w:rsidRPr="004E0437">
        <w:rPr>
          <w:rFonts w:ascii="Arial" w:hAnsi="Arial" w:cs="Arial"/>
          <w:b/>
          <w:bCs/>
          <w:sz w:val="22"/>
          <w:szCs w:val="22"/>
        </w:rPr>
        <w:t>бследовани</w:t>
      </w:r>
      <w:r>
        <w:rPr>
          <w:rFonts w:ascii="Arial" w:hAnsi="Arial" w:cs="Arial"/>
          <w:b/>
          <w:bCs/>
          <w:sz w:val="22"/>
          <w:szCs w:val="22"/>
        </w:rPr>
        <w:t>ю</w:t>
      </w:r>
      <w:r w:rsidRPr="004E0437">
        <w:rPr>
          <w:rFonts w:ascii="Arial" w:hAnsi="Arial" w:cs="Arial"/>
          <w:b/>
          <w:bCs/>
          <w:sz w:val="22"/>
          <w:szCs w:val="22"/>
        </w:rPr>
        <w:t xml:space="preserve"> имеющейся у Заказчика / разработанной Заказчиком документации</w:t>
      </w:r>
    </w:p>
    <w:p w14:paraId="528F953C" w14:textId="77777777" w:rsidR="00572A85" w:rsidRPr="00572A85" w:rsidRDefault="00572A85" w:rsidP="00572A85">
      <w:pPr>
        <w:pStyle w:val="a3"/>
        <w:spacing w:before="120"/>
        <w:ind w:left="1418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E47709C" w14:textId="3817F341" w:rsidR="004E0437" w:rsidRDefault="00572A85" w:rsidP="00572A85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572A85">
        <w:rPr>
          <w:rFonts w:ascii="Arial" w:hAnsi="Arial" w:cs="Arial"/>
          <w:sz w:val="22"/>
          <w:szCs w:val="22"/>
        </w:rPr>
        <w:t xml:space="preserve">Исполнителем должна быть проведена оценка полноты (достаточности) и корректности (соответствия нормативными правовыми актами и методическими документами ФСТЭК России) </w:t>
      </w:r>
      <w:r w:rsidR="00AB601F" w:rsidRPr="00572A85">
        <w:rPr>
          <w:rFonts w:ascii="Arial" w:hAnsi="Arial" w:cs="Arial"/>
          <w:sz w:val="22"/>
          <w:szCs w:val="22"/>
        </w:rPr>
        <w:t xml:space="preserve">документации </w:t>
      </w:r>
      <w:r w:rsidRPr="00572A85">
        <w:rPr>
          <w:rFonts w:ascii="Arial" w:hAnsi="Arial" w:cs="Arial"/>
          <w:sz w:val="22"/>
          <w:szCs w:val="22"/>
        </w:rPr>
        <w:t>на объекты информатизации</w:t>
      </w:r>
      <w:r w:rsidR="00AB601F">
        <w:rPr>
          <w:rFonts w:ascii="Arial" w:hAnsi="Arial" w:cs="Arial"/>
          <w:sz w:val="22"/>
          <w:szCs w:val="22"/>
        </w:rPr>
        <w:t xml:space="preserve"> </w:t>
      </w:r>
      <w:r w:rsidR="00AB601F" w:rsidRPr="00572A85">
        <w:rPr>
          <w:rFonts w:ascii="Arial" w:hAnsi="Arial" w:cs="Arial"/>
          <w:sz w:val="22"/>
          <w:szCs w:val="22"/>
        </w:rPr>
        <w:t>Заказчик</w:t>
      </w:r>
      <w:r w:rsidR="00AB601F">
        <w:rPr>
          <w:rFonts w:ascii="Arial" w:hAnsi="Arial" w:cs="Arial"/>
          <w:sz w:val="22"/>
          <w:szCs w:val="22"/>
        </w:rPr>
        <w:t>а</w:t>
      </w:r>
      <w:r w:rsidR="001A6F2E">
        <w:rPr>
          <w:rFonts w:ascii="Arial" w:hAnsi="Arial" w:cs="Arial"/>
          <w:sz w:val="22"/>
          <w:szCs w:val="22"/>
        </w:rPr>
        <w:t xml:space="preserve"> (применительно к объектам информатизации Заказчика, указанным в настоящем Техническом задании)</w:t>
      </w:r>
      <w:r>
        <w:rPr>
          <w:rFonts w:ascii="Arial" w:hAnsi="Arial" w:cs="Arial"/>
          <w:sz w:val="22"/>
          <w:szCs w:val="22"/>
        </w:rPr>
        <w:t>.</w:t>
      </w:r>
    </w:p>
    <w:p w14:paraId="4A1233F3" w14:textId="551A6AD9" w:rsidR="00572A85" w:rsidRPr="00572A85" w:rsidRDefault="00572A85" w:rsidP="00572A85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3318D">
        <w:rPr>
          <w:rFonts w:ascii="Arial" w:hAnsi="Arial" w:cs="Arial"/>
          <w:sz w:val="22"/>
          <w:szCs w:val="22"/>
        </w:rPr>
        <w:t>Исполнитель обязан</w:t>
      </w:r>
      <w:r>
        <w:rPr>
          <w:rFonts w:ascii="Arial" w:hAnsi="Arial" w:cs="Arial"/>
          <w:sz w:val="22"/>
          <w:szCs w:val="22"/>
        </w:rPr>
        <w:t xml:space="preserve">, в случае обнаружения </w:t>
      </w:r>
      <w:r w:rsidRPr="00C3318D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в документации Заказчика на объекты информатизации</w:t>
      </w:r>
      <w:r w:rsidRPr="00C331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уведомить об этом Заказчика и </w:t>
      </w:r>
      <w:r w:rsidRPr="00572A85">
        <w:rPr>
          <w:rFonts w:ascii="Arial" w:hAnsi="Arial" w:cs="Arial"/>
          <w:sz w:val="22"/>
          <w:szCs w:val="22"/>
        </w:rPr>
        <w:t>выда</w:t>
      </w:r>
      <w:r>
        <w:rPr>
          <w:rFonts w:ascii="Arial" w:hAnsi="Arial" w:cs="Arial"/>
          <w:sz w:val="22"/>
          <w:szCs w:val="22"/>
        </w:rPr>
        <w:t>ть</w:t>
      </w:r>
      <w:r w:rsidRPr="00572A85">
        <w:rPr>
          <w:rFonts w:ascii="Arial" w:hAnsi="Arial" w:cs="Arial"/>
          <w:sz w:val="22"/>
          <w:szCs w:val="22"/>
        </w:rPr>
        <w:t xml:space="preserve"> рекомендаций </w:t>
      </w:r>
      <w:r>
        <w:rPr>
          <w:rFonts w:ascii="Arial" w:hAnsi="Arial" w:cs="Arial"/>
          <w:sz w:val="22"/>
          <w:szCs w:val="22"/>
        </w:rPr>
        <w:t>по их устранению.</w:t>
      </w:r>
      <w:r w:rsidR="001A6F2E">
        <w:rPr>
          <w:rFonts w:ascii="Arial" w:hAnsi="Arial" w:cs="Arial"/>
          <w:sz w:val="22"/>
          <w:szCs w:val="22"/>
        </w:rPr>
        <w:t xml:space="preserve"> В свою очередь Заказчик, в течение семи рабочих дней, обязуется устранить обнаруженные Исполнителем </w:t>
      </w:r>
      <w:r w:rsidR="001A6F2E" w:rsidRPr="00C3318D">
        <w:rPr>
          <w:rFonts w:ascii="Arial" w:hAnsi="Arial" w:cs="Arial"/>
          <w:sz w:val="22"/>
          <w:szCs w:val="22"/>
        </w:rPr>
        <w:t>недостатк</w:t>
      </w:r>
      <w:r w:rsidR="001A6F2E">
        <w:rPr>
          <w:rFonts w:ascii="Arial" w:hAnsi="Arial" w:cs="Arial"/>
          <w:sz w:val="22"/>
          <w:szCs w:val="22"/>
        </w:rPr>
        <w:t xml:space="preserve">и в документации и направить на повторную </w:t>
      </w:r>
      <w:r w:rsidR="001A6F2E" w:rsidRPr="00572A85">
        <w:rPr>
          <w:rFonts w:ascii="Arial" w:hAnsi="Arial" w:cs="Arial"/>
          <w:sz w:val="22"/>
          <w:szCs w:val="22"/>
        </w:rPr>
        <w:t>оценк</w:t>
      </w:r>
      <w:r w:rsidR="001A6F2E">
        <w:rPr>
          <w:rFonts w:ascii="Arial" w:hAnsi="Arial" w:cs="Arial"/>
          <w:sz w:val="22"/>
          <w:szCs w:val="22"/>
        </w:rPr>
        <w:t>у Исполнителю.</w:t>
      </w:r>
    </w:p>
    <w:p w14:paraId="1BDC933D" w14:textId="4AEA2C3C" w:rsidR="001178AA" w:rsidRDefault="00F17E5E" w:rsidP="006D032B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 xml:space="preserve">Требования к </w:t>
      </w:r>
      <w:r w:rsidR="00F52361">
        <w:rPr>
          <w:rFonts w:ascii="Arial" w:hAnsi="Arial" w:cs="Arial"/>
          <w:b/>
          <w:bCs/>
          <w:sz w:val="22"/>
          <w:szCs w:val="22"/>
        </w:rPr>
        <w:t xml:space="preserve">повторной </w:t>
      </w:r>
      <w:r w:rsidRPr="00FA39EE">
        <w:rPr>
          <w:rFonts w:ascii="Arial" w:hAnsi="Arial" w:cs="Arial"/>
          <w:b/>
          <w:bCs/>
          <w:sz w:val="22"/>
          <w:szCs w:val="22"/>
        </w:rPr>
        <w:t>аттестации</w:t>
      </w:r>
      <w:r w:rsidR="00FA39EE">
        <w:rPr>
          <w:rFonts w:ascii="Arial" w:hAnsi="Arial" w:cs="Arial"/>
          <w:b/>
          <w:bCs/>
          <w:sz w:val="22"/>
          <w:szCs w:val="22"/>
        </w:rPr>
        <w:t xml:space="preserve"> </w:t>
      </w:r>
      <w:r w:rsidR="00754D85" w:rsidRPr="00754D85">
        <w:rPr>
          <w:rFonts w:ascii="Arial" w:hAnsi="Arial" w:cs="Arial"/>
          <w:b/>
          <w:bCs/>
          <w:sz w:val="22"/>
          <w:szCs w:val="22"/>
        </w:rPr>
        <w:t>объектов информатизации</w:t>
      </w:r>
    </w:p>
    <w:p w14:paraId="21FE0761" w14:textId="77777777" w:rsidR="00FA39EE" w:rsidRPr="00FA39EE" w:rsidRDefault="00FA39EE" w:rsidP="00FA39EE">
      <w:pPr>
        <w:pStyle w:val="a3"/>
        <w:spacing w:before="120"/>
        <w:ind w:left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773BB2" w14:textId="3F3640F7" w:rsidR="00FA39EE" w:rsidRPr="00FA39EE" w:rsidRDefault="00136416" w:rsidP="00125143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bookmarkStart w:id="1" w:name="_Hlk127444035"/>
      <w:r w:rsidRPr="00FA39EE">
        <w:rPr>
          <w:rFonts w:ascii="Arial" w:hAnsi="Arial" w:cs="Arial"/>
          <w:sz w:val="22"/>
          <w:szCs w:val="22"/>
        </w:rPr>
        <w:t>Исполнителем</w:t>
      </w:r>
      <w:r>
        <w:rPr>
          <w:rFonts w:ascii="Arial" w:hAnsi="Arial" w:cs="Arial"/>
          <w:sz w:val="22"/>
          <w:szCs w:val="22"/>
        </w:rPr>
        <w:t xml:space="preserve"> </w:t>
      </w:r>
      <w:r w:rsidRPr="00FA39EE">
        <w:rPr>
          <w:rFonts w:ascii="Arial" w:hAnsi="Arial" w:cs="Arial"/>
          <w:sz w:val="22"/>
          <w:szCs w:val="22"/>
        </w:rPr>
        <w:t>дол</w:t>
      </w:r>
      <w:r>
        <w:rPr>
          <w:rFonts w:ascii="Arial" w:hAnsi="Arial" w:cs="Arial"/>
          <w:sz w:val="22"/>
          <w:szCs w:val="22"/>
        </w:rPr>
        <w:t>жна</w:t>
      </w:r>
      <w:r w:rsidRPr="00FA39EE">
        <w:rPr>
          <w:rFonts w:ascii="Arial" w:hAnsi="Arial" w:cs="Arial"/>
          <w:sz w:val="22"/>
          <w:szCs w:val="22"/>
        </w:rPr>
        <w:t xml:space="preserve"> быть</w:t>
      </w:r>
      <w:r>
        <w:rPr>
          <w:rFonts w:ascii="Arial" w:hAnsi="Arial" w:cs="Arial"/>
          <w:sz w:val="22"/>
          <w:szCs w:val="22"/>
        </w:rPr>
        <w:t xml:space="preserve"> проведена </w:t>
      </w:r>
      <w:r w:rsidR="00F52361">
        <w:rPr>
          <w:rFonts w:ascii="Arial" w:hAnsi="Arial" w:cs="Arial"/>
          <w:sz w:val="22"/>
          <w:szCs w:val="22"/>
        </w:rPr>
        <w:t xml:space="preserve">повторная </w:t>
      </w:r>
      <w:r>
        <w:rPr>
          <w:rFonts w:ascii="Arial" w:hAnsi="Arial" w:cs="Arial"/>
          <w:sz w:val="22"/>
          <w:szCs w:val="22"/>
        </w:rPr>
        <w:t>а</w:t>
      </w:r>
      <w:r w:rsidR="001178AA" w:rsidRPr="00F17E5E">
        <w:rPr>
          <w:rFonts w:ascii="Arial" w:hAnsi="Arial" w:cs="Arial"/>
          <w:bCs/>
          <w:color w:val="000000"/>
          <w:sz w:val="22"/>
          <w:szCs w:val="22"/>
        </w:rPr>
        <w:t xml:space="preserve">ттестация </w:t>
      </w:r>
      <w:r w:rsidR="00FA39EE" w:rsidRPr="00F17E5E">
        <w:rPr>
          <w:rFonts w:ascii="Arial" w:hAnsi="Arial" w:cs="Arial"/>
          <w:bCs/>
          <w:color w:val="000000"/>
          <w:sz w:val="22"/>
          <w:szCs w:val="22"/>
        </w:rPr>
        <w:t>1 (одной)</w:t>
      </w:r>
      <w:r w:rsidR="001178AA" w:rsidRPr="00F17E5E">
        <w:rPr>
          <w:rFonts w:ascii="Arial" w:hAnsi="Arial" w:cs="Arial"/>
          <w:bCs/>
          <w:color w:val="000000"/>
          <w:sz w:val="22"/>
          <w:szCs w:val="22"/>
        </w:rPr>
        <w:t xml:space="preserve"> автоматизированной системы</w:t>
      </w:r>
      <w:r w:rsidR="00FA39EE" w:rsidRPr="00F17E5E">
        <w:rPr>
          <w:rFonts w:ascii="Arial" w:hAnsi="Arial" w:cs="Arial"/>
          <w:bCs/>
          <w:color w:val="000000"/>
          <w:sz w:val="22"/>
          <w:szCs w:val="22"/>
        </w:rPr>
        <w:t xml:space="preserve"> (АС)</w:t>
      </w:r>
      <w:r w:rsidR="001178AA" w:rsidRPr="00F17E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8722D">
        <w:rPr>
          <w:rFonts w:ascii="Arial" w:hAnsi="Arial" w:cs="Arial"/>
          <w:bCs/>
          <w:color w:val="000000"/>
          <w:sz w:val="22"/>
          <w:szCs w:val="22"/>
        </w:rPr>
        <w:t xml:space="preserve">«АРМ №1» ООО «ГК «Иннотех» </w:t>
      </w:r>
      <w:r w:rsidR="001178AA" w:rsidRPr="00F17E5E">
        <w:rPr>
          <w:rFonts w:ascii="Arial" w:hAnsi="Arial" w:cs="Arial"/>
          <w:bCs/>
          <w:color w:val="000000"/>
          <w:sz w:val="22"/>
          <w:szCs w:val="22"/>
        </w:rPr>
        <w:t>Заказчика</w:t>
      </w:r>
      <w:bookmarkEnd w:id="1"/>
      <w:r w:rsidR="001178AA" w:rsidRPr="00F17E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42D3">
        <w:rPr>
          <w:rFonts w:ascii="Arial" w:hAnsi="Arial" w:cs="Arial"/>
          <w:bCs/>
          <w:color w:val="000000"/>
          <w:sz w:val="22"/>
          <w:szCs w:val="22"/>
        </w:rPr>
        <w:t xml:space="preserve">по классу защищенности 1Г </w:t>
      </w:r>
      <w:r w:rsidR="00572A85" w:rsidRPr="00F17E5E">
        <w:rPr>
          <w:rFonts w:ascii="Arial" w:hAnsi="Arial" w:cs="Arial"/>
          <w:bCs/>
          <w:color w:val="000000"/>
          <w:sz w:val="22"/>
          <w:szCs w:val="22"/>
        </w:rPr>
        <w:t>в соответствии с нормативны</w:t>
      </w:r>
      <w:r w:rsidR="00572A85">
        <w:rPr>
          <w:rFonts w:ascii="Arial" w:hAnsi="Arial" w:cs="Arial"/>
          <w:bCs/>
          <w:color w:val="000000"/>
          <w:sz w:val="22"/>
          <w:szCs w:val="22"/>
        </w:rPr>
        <w:t>ми</w:t>
      </w:r>
      <w:r w:rsidR="00572A85" w:rsidRPr="00F17E5E">
        <w:rPr>
          <w:rFonts w:ascii="Arial" w:hAnsi="Arial" w:cs="Arial"/>
          <w:bCs/>
          <w:color w:val="000000"/>
          <w:sz w:val="22"/>
          <w:szCs w:val="22"/>
        </w:rPr>
        <w:t xml:space="preserve"> правовы</w:t>
      </w:r>
      <w:r w:rsidR="00572A85">
        <w:rPr>
          <w:rFonts w:ascii="Arial" w:hAnsi="Arial" w:cs="Arial"/>
          <w:bCs/>
          <w:color w:val="000000"/>
          <w:sz w:val="22"/>
          <w:szCs w:val="22"/>
        </w:rPr>
        <w:t>ми</w:t>
      </w:r>
      <w:r w:rsidR="00572A85" w:rsidRPr="00F17E5E">
        <w:rPr>
          <w:rFonts w:ascii="Arial" w:hAnsi="Arial" w:cs="Arial"/>
          <w:bCs/>
          <w:color w:val="000000"/>
          <w:sz w:val="22"/>
          <w:szCs w:val="22"/>
        </w:rPr>
        <w:t xml:space="preserve"> акт</w:t>
      </w:r>
      <w:r w:rsidR="00572A85">
        <w:rPr>
          <w:rFonts w:ascii="Arial" w:hAnsi="Arial" w:cs="Arial"/>
          <w:bCs/>
          <w:color w:val="000000"/>
          <w:sz w:val="22"/>
          <w:szCs w:val="22"/>
        </w:rPr>
        <w:t>ами</w:t>
      </w:r>
      <w:r w:rsidR="00572A85" w:rsidRPr="00F17E5E">
        <w:rPr>
          <w:rFonts w:ascii="Arial" w:hAnsi="Arial" w:cs="Arial"/>
          <w:bCs/>
          <w:color w:val="000000"/>
          <w:sz w:val="22"/>
          <w:szCs w:val="22"/>
        </w:rPr>
        <w:t xml:space="preserve"> и методически</w:t>
      </w:r>
      <w:r w:rsidR="00572A85">
        <w:rPr>
          <w:rFonts w:ascii="Arial" w:hAnsi="Arial" w:cs="Arial"/>
          <w:bCs/>
          <w:color w:val="000000"/>
          <w:sz w:val="22"/>
          <w:szCs w:val="22"/>
        </w:rPr>
        <w:t>ми</w:t>
      </w:r>
      <w:r w:rsidR="00572A85" w:rsidRPr="00F17E5E">
        <w:rPr>
          <w:rFonts w:ascii="Arial" w:hAnsi="Arial" w:cs="Arial"/>
          <w:bCs/>
          <w:color w:val="000000"/>
          <w:sz w:val="22"/>
          <w:szCs w:val="22"/>
        </w:rPr>
        <w:t xml:space="preserve"> документ</w:t>
      </w:r>
      <w:r w:rsidR="00572A85">
        <w:rPr>
          <w:rFonts w:ascii="Arial" w:hAnsi="Arial" w:cs="Arial"/>
          <w:bCs/>
          <w:color w:val="000000"/>
          <w:sz w:val="22"/>
          <w:szCs w:val="22"/>
        </w:rPr>
        <w:t>ами</w:t>
      </w:r>
      <w:r w:rsidR="00572A85" w:rsidRPr="00F17E5E">
        <w:rPr>
          <w:rFonts w:ascii="Arial" w:hAnsi="Arial" w:cs="Arial"/>
          <w:bCs/>
          <w:color w:val="000000"/>
          <w:sz w:val="22"/>
          <w:szCs w:val="22"/>
        </w:rPr>
        <w:t xml:space="preserve"> ФСТЭК России</w:t>
      </w:r>
      <w:r w:rsidR="00125143" w:rsidRPr="00125143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A28C311" w14:textId="0FECD289" w:rsidR="001C085F" w:rsidRPr="001A6F2E" w:rsidRDefault="001C085F" w:rsidP="00125143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A6F2E">
        <w:rPr>
          <w:rFonts w:ascii="Arial" w:hAnsi="Arial" w:cs="Arial"/>
          <w:sz w:val="22"/>
          <w:szCs w:val="22"/>
        </w:rPr>
        <w:t>Состав автоматизированной системы (АС)</w:t>
      </w:r>
      <w:r w:rsidR="006A25A2" w:rsidRPr="001A6F2E">
        <w:rPr>
          <w:rFonts w:ascii="Arial" w:hAnsi="Arial" w:cs="Arial"/>
          <w:sz w:val="22"/>
          <w:szCs w:val="22"/>
        </w:rPr>
        <w:t xml:space="preserve"> «АРМ №1»</w:t>
      </w:r>
      <w:r w:rsidR="00D8722D" w:rsidRPr="001A6F2E">
        <w:rPr>
          <w:rFonts w:ascii="Arial" w:hAnsi="Arial" w:cs="Arial"/>
          <w:sz w:val="22"/>
          <w:szCs w:val="22"/>
        </w:rPr>
        <w:t xml:space="preserve"> ООО «ГК «Иннотех»</w:t>
      </w:r>
      <w:r w:rsidRPr="001A6F2E">
        <w:rPr>
          <w:rFonts w:ascii="Arial" w:hAnsi="Arial" w:cs="Arial"/>
          <w:sz w:val="22"/>
          <w:szCs w:val="22"/>
        </w:rPr>
        <w:t>:</w:t>
      </w:r>
    </w:p>
    <w:p w14:paraId="5F812B5F" w14:textId="77777777" w:rsidR="00774431" w:rsidRDefault="00774431" w:rsidP="00FA39EE">
      <w:pPr>
        <w:pStyle w:val="a3"/>
        <w:ind w:left="1429" w:hanging="11"/>
        <w:jc w:val="both"/>
        <w:rPr>
          <w:rFonts w:ascii="Arial" w:hAnsi="Arial" w:cs="Arial"/>
          <w:sz w:val="22"/>
          <w:szCs w:val="22"/>
        </w:rPr>
      </w:pPr>
    </w:p>
    <w:p w14:paraId="1236178F" w14:textId="13EF9BDF" w:rsidR="00B44783" w:rsidRPr="00BC766E" w:rsidRDefault="00B44783" w:rsidP="00B44783">
      <w:pPr>
        <w:pStyle w:val="af5"/>
        <w:keepNext/>
        <w:jc w:val="right"/>
        <w:rPr>
          <w:rFonts w:ascii="Arial" w:hAnsi="Arial" w:cs="Arial"/>
          <w:i w:val="0"/>
          <w:color w:val="000000" w:themeColor="text1"/>
        </w:rPr>
      </w:pPr>
      <w:r w:rsidRPr="00BC766E">
        <w:rPr>
          <w:rFonts w:ascii="Arial" w:hAnsi="Arial" w:cs="Arial"/>
          <w:i w:val="0"/>
          <w:color w:val="000000" w:themeColor="text1"/>
        </w:rPr>
        <w:t xml:space="preserve">Таблица </w:t>
      </w:r>
      <w:r w:rsidRPr="00BC766E">
        <w:rPr>
          <w:rFonts w:ascii="Arial" w:hAnsi="Arial" w:cs="Arial"/>
          <w:i w:val="0"/>
          <w:color w:val="000000" w:themeColor="text1"/>
        </w:rPr>
        <w:fldChar w:fldCharType="begin"/>
      </w:r>
      <w:r w:rsidRPr="00BC766E">
        <w:rPr>
          <w:rFonts w:ascii="Arial" w:hAnsi="Arial" w:cs="Arial"/>
          <w:i w:val="0"/>
          <w:color w:val="000000" w:themeColor="text1"/>
        </w:rPr>
        <w:instrText xml:space="preserve"> SEQ Таблица \* ARABIC </w:instrText>
      </w:r>
      <w:r w:rsidRPr="00BC766E">
        <w:rPr>
          <w:rFonts w:ascii="Arial" w:hAnsi="Arial" w:cs="Arial"/>
          <w:i w:val="0"/>
          <w:color w:val="000000" w:themeColor="text1"/>
        </w:rPr>
        <w:fldChar w:fldCharType="separate"/>
      </w:r>
      <w:r w:rsidRPr="00BC766E">
        <w:rPr>
          <w:rFonts w:ascii="Arial" w:hAnsi="Arial" w:cs="Arial"/>
          <w:i w:val="0"/>
          <w:noProof/>
          <w:color w:val="000000" w:themeColor="text1"/>
        </w:rPr>
        <w:t>1</w:t>
      </w:r>
      <w:r w:rsidRPr="00BC766E">
        <w:rPr>
          <w:rFonts w:ascii="Arial" w:hAnsi="Arial" w:cs="Arial"/>
          <w:i w:val="0"/>
          <w:color w:val="000000" w:themeColor="text1"/>
        </w:rPr>
        <w:fldChar w:fldCharType="end"/>
      </w:r>
      <w:r w:rsidR="00BC766E">
        <w:rPr>
          <w:rFonts w:ascii="Arial" w:hAnsi="Arial" w:cs="Arial"/>
          <w:i w:val="0"/>
          <w:color w:val="000000" w:themeColor="text1"/>
        </w:rPr>
        <w:t>. Состав автоматизированной системы</w:t>
      </w:r>
    </w:p>
    <w:tbl>
      <w:tblPr>
        <w:tblW w:w="4235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50"/>
        <w:gridCol w:w="3463"/>
      </w:tblGrid>
      <w:tr w:rsidR="001C085F" w:rsidRPr="00FA39EE" w14:paraId="335FB00E" w14:textId="1AB8D20A" w:rsidTr="00FA39EE">
        <w:trPr>
          <w:cantSplit/>
          <w:tblHeader/>
        </w:trPr>
        <w:tc>
          <w:tcPr>
            <w:tcW w:w="351" w:type="pct"/>
            <w:vAlign w:val="center"/>
          </w:tcPr>
          <w:p w14:paraId="7A6F6EAE" w14:textId="77777777" w:rsidR="001C085F" w:rsidRPr="00FA39EE" w:rsidRDefault="001C085F" w:rsidP="001C085F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9E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14:paraId="48D02BDB" w14:textId="1FF6121B" w:rsidR="001C085F" w:rsidRPr="00FA39EE" w:rsidRDefault="001C085F" w:rsidP="001C085F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9EE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506" w:type="pct"/>
            <w:vAlign w:val="center"/>
          </w:tcPr>
          <w:p w14:paraId="752F51BD" w14:textId="22F60E4A" w:rsidR="001C085F" w:rsidRPr="00FA39EE" w:rsidRDefault="001C085F" w:rsidP="001C085F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9E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Наименование</w:t>
            </w:r>
          </w:p>
        </w:tc>
        <w:tc>
          <w:tcPr>
            <w:tcW w:w="2143" w:type="pct"/>
            <w:vAlign w:val="center"/>
          </w:tcPr>
          <w:p w14:paraId="3F5E82A7" w14:textId="548EFC15" w:rsidR="001C085F" w:rsidRPr="00FA39EE" w:rsidRDefault="001C085F" w:rsidP="001C085F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9E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Количество</w:t>
            </w:r>
          </w:p>
        </w:tc>
      </w:tr>
      <w:tr w:rsidR="001C085F" w:rsidRPr="00FA39EE" w14:paraId="6C318848" w14:textId="27C72347" w:rsidTr="00FA39EE">
        <w:trPr>
          <w:cantSplit/>
          <w:trHeight w:val="313"/>
        </w:trPr>
        <w:tc>
          <w:tcPr>
            <w:tcW w:w="351" w:type="pct"/>
            <w:vAlign w:val="center"/>
          </w:tcPr>
          <w:p w14:paraId="78F1CE3E" w14:textId="26ACD6C4" w:rsidR="001C085F" w:rsidRPr="00FA39EE" w:rsidRDefault="001C085F" w:rsidP="001C085F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06" w:type="pct"/>
            <w:vAlign w:val="center"/>
          </w:tcPr>
          <w:p w14:paraId="6F821376" w14:textId="77777777" w:rsidR="001C085F" w:rsidRPr="00FA39EE" w:rsidRDefault="001C085F" w:rsidP="001C085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Ноутбук</w:t>
            </w:r>
          </w:p>
        </w:tc>
        <w:tc>
          <w:tcPr>
            <w:tcW w:w="2143" w:type="pct"/>
          </w:tcPr>
          <w:p w14:paraId="1DA10FC5" w14:textId="480FACA7" w:rsidR="001C085F" w:rsidRPr="00FA39EE" w:rsidRDefault="001C085F" w:rsidP="001C08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1 ед.</w:t>
            </w:r>
          </w:p>
        </w:tc>
      </w:tr>
      <w:tr w:rsidR="001C085F" w:rsidRPr="00FA39EE" w14:paraId="48A8DE67" w14:textId="46E6BC27" w:rsidTr="00FA39EE">
        <w:trPr>
          <w:cantSplit/>
          <w:trHeight w:val="313"/>
        </w:trPr>
        <w:tc>
          <w:tcPr>
            <w:tcW w:w="351" w:type="pct"/>
            <w:vAlign w:val="center"/>
          </w:tcPr>
          <w:p w14:paraId="43461A15" w14:textId="4FB7DF70" w:rsidR="001C085F" w:rsidRPr="00FA39EE" w:rsidRDefault="001C085F" w:rsidP="001C085F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06" w:type="pct"/>
            <w:vAlign w:val="center"/>
          </w:tcPr>
          <w:p w14:paraId="73636F11" w14:textId="77777777" w:rsidR="001C085F" w:rsidRPr="00FA39EE" w:rsidRDefault="001C085F" w:rsidP="001C085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Манипулятор мышь</w:t>
            </w:r>
          </w:p>
        </w:tc>
        <w:tc>
          <w:tcPr>
            <w:tcW w:w="2143" w:type="pct"/>
          </w:tcPr>
          <w:p w14:paraId="1CCCF7DE" w14:textId="1C5F686C" w:rsidR="001C085F" w:rsidRPr="00FA39EE" w:rsidRDefault="001C085F" w:rsidP="001C08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1 ед.</w:t>
            </w:r>
          </w:p>
        </w:tc>
      </w:tr>
      <w:tr w:rsidR="001C085F" w:rsidRPr="00FA39EE" w14:paraId="0A9D21A5" w14:textId="7E4DAF00" w:rsidTr="00FA39EE">
        <w:trPr>
          <w:cantSplit/>
          <w:trHeight w:val="313"/>
        </w:trPr>
        <w:tc>
          <w:tcPr>
            <w:tcW w:w="351" w:type="pct"/>
            <w:vAlign w:val="center"/>
          </w:tcPr>
          <w:p w14:paraId="1168FFBF" w14:textId="5C03BB67" w:rsidR="001C085F" w:rsidRPr="00FA39EE" w:rsidRDefault="001C085F" w:rsidP="001C085F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06" w:type="pct"/>
            <w:vAlign w:val="center"/>
          </w:tcPr>
          <w:p w14:paraId="0427EC33" w14:textId="77777777" w:rsidR="001C085F" w:rsidRPr="00FA39EE" w:rsidRDefault="001C085F" w:rsidP="001C085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Принтер</w:t>
            </w:r>
          </w:p>
        </w:tc>
        <w:tc>
          <w:tcPr>
            <w:tcW w:w="2143" w:type="pct"/>
          </w:tcPr>
          <w:p w14:paraId="053F8B6A" w14:textId="1335C457" w:rsidR="001C085F" w:rsidRPr="00FA39EE" w:rsidRDefault="001C085F" w:rsidP="001C08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1 ед.</w:t>
            </w:r>
          </w:p>
        </w:tc>
      </w:tr>
      <w:tr w:rsidR="001C085F" w:rsidRPr="00FA39EE" w14:paraId="23F36C86" w14:textId="71D41116" w:rsidTr="00FA39EE">
        <w:trPr>
          <w:cantSplit/>
          <w:trHeight w:val="313"/>
        </w:trPr>
        <w:tc>
          <w:tcPr>
            <w:tcW w:w="351" w:type="pct"/>
            <w:vAlign w:val="center"/>
          </w:tcPr>
          <w:p w14:paraId="4920647F" w14:textId="163957F4" w:rsidR="001C085F" w:rsidRPr="00FA39EE" w:rsidRDefault="001C085F" w:rsidP="001C085F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06" w:type="pct"/>
            <w:vAlign w:val="center"/>
          </w:tcPr>
          <w:p w14:paraId="7ABC46C2" w14:textId="47DB6A61" w:rsidR="001C085F" w:rsidRPr="00FA39EE" w:rsidRDefault="001C085F" w:rsidP="001C085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USB-накопитель</w:t>
            </w:r>
          </w:p>
        </w:tc>
        <w:tc>
          <w:tcPr>
            <w:tcW w:w="2143" w:type="pct"/>
          </w:tcPr>
          <w:p w14:paraId="6FA05FF1" w14:textId="10B9ED90" w:rsidR="001C085F" w:rsidRPr="00FA39EE" w:rsidRDefault="001C085F" w:rsidP="001C08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0"/>
                <w:lang w:eastAsia="zh-CN"/>
              </w:rPr>
              <w:t>1 ед.</w:t>
            </w:r>
          </w:p>
        </w:tc>
      </w:tr>
    </w:tbl>
    <w:p w14:paraId="53714D1E" w14:textId="0D8E0300" w:rsidR="00C31644" w:rsidRDefault="00C31644" w:rsidP="00793813">
      <w:pPr>
        <w:pStyle w:val="a3"/>
        <w:ind w:left="1429"/>
        <w:jc w:val="both"/>
        <w:rPr>
          <w:rFonts w:ascii="Arial" w:hAnsi="Arial" w:cs="Arial"/>
          <w:sz w:val="22"/>
          <w:szCs w:val="22"/>
          <w:lang w:val="en-US"/>
        </w:rPr>
      </w:pPr>
    </w:p>
    <w:p w14:paraId="66C8550A" w14:textId="7656151F" w:rsidR="00C9682B" w:rsidRPr="00C9682B" w:rsidRDefault="00136416" w:rsidP="00C9682B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Исполнителем</w:t>
      </w:r>
      <w:r>
        <w:rPr>
          <w:rFonts w:ascii="Arial" w:hAnsi="Arial" w:cs="Arial"/>
          <w:sz w:val="22"/>
          <w:szCs w:val="22"/>
        </w:rPr>
        <w:t xml:space="preserve"> </w:t>
      </w:r>
      <w:r w:rsidRPr="00FA39EE">
        <w:rPr>
          <w:rFonts w:ascii="Arial" w:hAnsi="Arial" w:cs="Arial"/>
          <w:sz w:val="22"/>
          <w:szCs w:val="22"/>
        </w:rPr>
        <w:t>дол</w:t>
      </w:r>
      <w:r>
        <w:rPr>
          <w:rFonts w:ascii="Arial" w:hAnsi="Arial" w:cs="Arial"/>
          <w:sz w:val="22"/>
          <w:szCs w:val="22"/>
        </w:rPr>
        <w:t>жна</w:t>
      </w:r>
      <w:r w:rsidRPr="00FA39EE">
        <w:rPr>
          <w:rFonts w:ascii="Arial" w:hAnsi="Arial" w:cs="Arial"/>
          <w:sz w:val="22"/>
          <w:szCs w:val="22"/>
        </w:rPr>
        <w:t xml:space="preserve"> быть</w:t>
      </w:r>
      <w:r>
        <w:rPr>
          <w:rFonts w:ascii="Arial" w:hAnsi="Arial" w:cs="Arial"/>
          <w:sz w:val="22"/>
          <w:szCs w:val="22"/>
        </w:rPr>
        <w:t xml:space="preserve"> проведена </w:t>
      </w:r>
      <w:r w:rsidR="006A25A2">
        <w:rPr>
          <w:rFonts w:ascii="Arial" w:hAnsi="Arial" w:cs="Arial"/>
          <w:sz w:val="22"/>
          <w:szCs w:val="22"/>
        </w:rPr>
        <w:t xml:space="preserve">повторная </w:t>
      </w:r>
      <w:r>
        <w:rPr>
          <w:rFonts w:ascii="Arial" w:hAnsi="Arial" w:cs="Arial"/>
          <w:sz w:val="22"/>
          <w:szCs w:val="22"/>
        </w:rPr>
        <w:t>а</w:t>
      </w:r>
      <w:r w:rsidR="00FA39EE" w:rsidRPr="00C9682B">
        <w:rPr>
          <w:rFonts w:ascii="Arial" w:hAnsi="Arial" w:cs="Arial"/>
          <w:sz w:val="22"/>
          <w:szCs w:val="22"/>
        </w:rPr>
        <w:t xml:space="preserve">ттестация 1 (одной) информационной системы (ИС) </w:t>
      </w:r>
      <w:r w:rsidR="002F42D3" w:rsidRPr="00C9682B">
        <w:rPr>
          <w:rFonts w:ascii="Arial" w:hAnsi="Arial" w:cs="Arial"/>
          <w:sz w:val="22"/>
          <w:szCs w:val="22"/>
        </w:rPr>
        <w:t xml:space="preserve">«Центр Мониторинга» ООО «ГК «Иннотех» </w:t>
      </w:r>
      <w:r w:rsidR="00FA39EE" w:rsidRPr="00C9682B">
        <w:rPr>
          <w:rFonts w:ascii="Arial" w:hAnsi="Arial" w:cs="Arial"/>
          <w:sz w:val="22"/>
          <w:szCs w:val="22"/>
        </w:rPr>
        <w:t xml:space="preserve">Заказчика по классу защищённости К1, 1Г </w:t>
      </w:r>
      <w:r w:rsidR="00572A85" w:rsidRPr="00C9682B">
        <w:rPr>
          <w:rFonts w:ascii="Arial" w:hAnsi="Arial" w:cs="Arial"/>
          <w:sz w:val="22"/>
          <w:szCs w:val="22"/>
        </w:rPr>
        <w:t>в соответствии с нормативными правовыми актами и методическими документами ФСТЭК России</w:t>
      </w:r>
      <w:r w:rsidR="00C9682B" w:rsidRPr="00C9682B">
        <w:rPr>
          <w:rFonts w:ascii="Arial" w:hAnsi="Arial" w:cs="Arial"/>
          <w:sz w:val="22"/>
          <w:szCs w:val="22"/>
        </w:rPr>
        <w:t>.</w:t>
      </w:r>
    </w:p>
    <w:p w14:paraId="5BFC33F2" w14:textId="06C5A144" w:rsidR="00ED4CAD" w:rsidRPr="00C9682B" w:rsidRDefault="00ED4CAD" w:rsidP="00C9682B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682B">
        <w:rPr>
          <w:rFonts w:ascii="Arial" w:hAnsi="Arial" w:cs="Arial"/>
          <w:sz w:val="22"/>
          <w:szCs w:val="22"/>
        </w:rPr>
        <w:t>Состав информационной системы</w:t>
      </w:r>
      <w:r w:rsidR="00D8722D" w:rsidRPr="00C9682B">
        <w:rPr>
          <w:rFonts w:ascii="Arial" w:hAnsi="Arial" w:cs="Arial"/>
          <w:sz w:val="22"/>
          <w:szCs w:val="22"/>
        </w:rPr>
        <w:t xml:space="preserve"> «Центр мониторинга» ООО «ГК «Иннотех»</w:t>
      </w:r>
      <w:r w:rsidRPr="00C9682B">
        <w:rPr>
          <w:rFonts w:ascii="Arial" w:hAnsi="Arial" w:cs="Arial"/>
          <w:sz w:val="22"/>
          <w:szCs w:val="22"/>
        </w:rPr>
        <w:t>:</w:t>
      </w:r>
    </w:p>
    <w:p w14:paraId="30039D06" w14:textId="555A73AD" w:rsidR="00B44783" w:rsidRPr="00BC766E" w:rsidRDefault="00C9682B" w:rsidP="00B44783">
      <w:pPr>
        <w:pStyle w:val="af5"/>
        <w:keepNext/>
        <w:jc w:val="right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br/>
      </w:r>
      <w:r w:rsidR="00B44783" w:rsidRPr="00BC766E">
        <w:rPr>
          <w:rFonts w:ascii="Arial" w:hAnsi="Arial" w:cs="Arial"/>
          <w:i w:val="0"/>
          <w:color w:val="000000" w:themeColor="text1"/>
        </w:rPr>
        <w:t xml:space="preserve">Таблица </w:t>
      </w:r>
      <w:r w:rsidR="00B44783" w:rsidRPr="00BC766E">
        <w:rPr>
          <w:rFonts w:ascii="Arial" w:hAnsi="Arial" w:cs="Arial"/>
          <w:i w:val="0"/>
          <w:color w:val="000000" w:themeColor="text1"/>
        </w:rPr>
        <w:fldChar w:fldCharType="begin"/>
      </w:r>
      <w:r w:rsidR="00B44783" w:rsidRPr="00BC766E">
        <w:rPr>
          <w:rFonts w:ascii="Arial" w:hAnsi="Arial" w:cs="Arial"/>
          <w:i w:val="0"/>
          <w:color w:val="000000" w:themeColor="text1"/>
        </w:rPr>
        <w:instrText xml:space="preserve"> SEQ Таблица \* ARABIC </w:instrText>
      </w:r>
      <w:r w:rsidR="00B44783" w:rsidRPr="00BC766E">
        <w:rPr>
          <w:rFonts w:ascii="Arial" w:hAnsi="Arial" w:cs="Arial"/>
          <w:i w:val="0"/>
          <w:color w:val="000000" w:themeColor="text1"/>
        </w:rPr>
        <w:fldChar w:fldCharType="separate"/>
      </w:r>
      <w:r w:rsidR="00B44783" w:rsidRPr="00BC766E">
        <w:rPr>
          <w:rFonts w:ascii="Arial" w:hAnsi="Arial" w:cs="Arial"/>
          <w:i w:val="0"/>
          <w:noProof/>
          <w:color w:val="000000" w:themeColor="text1"/>
        </w:rPr>
        <w:t>2</w:t>
      </w:r>
      <w:r w:rsidR="00B44783" w:rsidRPr="00BC766E">
        <w:rPr>
          <w:rFonts w:ascii="Arial" w:hAnsi="Arial" w:cs="Arial"/>
          <w:i w:val="0"/>
          <w:color w:val="000000" w:themeColor="text1"/>
        </w:rPr>
        <w:fldChar w:fldCharType="end"/>
      </w:r>
      <w:r w:rsidR="00BC766E">
        <w:rPr>
          <w:rFonts w:ascii="Arial" w:hAnsi="Arial" w:cs="Arial"/>
          <w:i w:val="0"/>
          <w:color w:val="000000" w:themeColor="text1"/>
        </w:rPr>
        <w:t>. Состав информационной системы</w:t>
      </w:r>
    </w:p>
    <w:tbl>
      <w:tblPr>
        <w:tblW w:w="4235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051"/>
        <w:gridCol w:w="3542"/>
      </w:tblGrid>
      <w:tr w:rsidR="00FA39EE" w:rsidRPr="00FA39EE" w14:paraId="34901083" w14:textId="77777777" w:rsidTr="00B44783">
        <w:trPr>
          <w:cantSplit/>
          <w:tblHeader/>
        </w:trPr>
        <w:tc>
          <w:tcPr>
            <w:tcW w:w="301" w:type="pct"/>
            <w:vAlign w:val="center"/>
          </w:tcPr>
          <w:p w14:paraId="190E14CE" w14:textId="77777777" w:rsidR="001C085F" w:rsidRPr="00FA39EE" w:rsidRDefault="001C085F" w:rsidP="00FE23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39EE">
              <w:rPr>
                <w:rFonts w:ascii="Arial" w:hAnsi="Arial" w:cs="Arial"/>
                <w:b/>
                <w:sz w:val="20"/>
                <w:szCs w:val="22"/>
              </w:rPr>
              <w:t xml:space="preserve">№ </w:t>
            </w:r>
          </w:p>
          <w:p w14:paraId="4C40D842" w14:textId="77777777" w:rsidR="001C085F" w:rsidRPr="00FA39EE" w:rsidRDefault="001C085F" w:rsidP="00FE23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39EE">
              <w:rPr>
                <w:rFonts w:ascii="Arial" w:hAnsi="Arial" w:cs="Arial"/>
                <w:b/>
                <w:sz w:val="20"/>
                <w:szCs w:val="22"/>
              </w:rPr>
              <w:t>п/п</w:t>
            </w:r>
          </w:p>
        </w:tc>
        <w:tc>
          <w:tcPr>
            <w:tcW w:w="2507" w:type="pct"/>
            <w:vAlign w:val="center"/>
          </w:tcPr>
          <w:p w14:paraId="6EB5495F" w14:textId="77777777" w:rsidR="001C085F" w:rsidRPr="00FA39EE" w:rsidRDefault="001C085F" w:rsidP="00FE23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39EE">
              <w:rPr>
                <w:rFonts w:ascii="Arial" w:hAnsi="Arial" w:cs="Arial"/>
                <w:b/>
                <w:color w:val="000000"/>
                <w:spacing w:val="-3"/>
                <w:sz w:val="20"/>
                <w:szCs w:val="22"/>
              </w:rPr>
              <w:t>Наименование</w:t>
            </w:r>
          </w:p>
        </w:tc>
        <w:tc>
          <w:tcPr>
            <w:tcW w:w="2192" w:type="pct"/>
            <w:vAlign w:val="center"/>
          </w:tcPr>
          <w:p w14:paraId="3BCCA2D8" w14:textId="77777777" w:rsidR="001C085F" w:rsidRPr="00FA39EE" w:rsidRDefault="001C085F" w:rsidP="00FE23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pacing w:val="-3"/>
                <w:sz w:val="20"/>
                <w:szCs w:val="22"/>
              </w:rPr>
            </w:pPr>
            <w:r w:rsidRPr="00FA39EE">
              <w:rPr>
                <w:rFonts w:ascii="Arial" w:hAnsi="Arial" w:cs="Arial"/>
                <w:b/>
                <w:color w:val="000000"/>
                <w:spacing w:val="-3"/>
                <w:sz w:val="20"/>
                <w:szCs w:val="22"/>
              </w:rPr>
              <w:t>Количество</w:t>
            </w:r>
          </w:p>
        </w:tc>
      </w:tr>
      <w:tr w:rsidR="001C085F" w:rsidRPr="00FA39EE" w14:paraId="55CE5286" w14:textId="77777777" w:rsidTr="00B44783">
        <w:trPr>
          <w:cantSplit/>
          <w:trHeight w:val="313"/>
        </w:trPr>
        <w:tc>
          <w:tcPr>
            <w:tcW w:w="5000" w:type="pct"/>
            <w:gridSpan w:val="3"/>
            <w:vAlign w:val="center"/>
          </w:tcPr>
          <w:p w14:paraId="15D6357A" w14:textId="77777777" w:rsidR="001C085F" w:rsidRPr="00FA39EE" w:rsidRDefault="001C085F" w:rsidP="00FE23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Автоматизированное рабочее место</w:t>
            </w:r>
          </w:p>
        </w:tc>
      </w:tr>
      <w:tr w:rsidR="00FA39EE" w:rsidRPr="00FA39EE" w14:paraId="49DDFE41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6740CA46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507" w:type="pct"/>
            <w:vAlign w:val="center"/>
          </w:tcPr>
          <w:p w14:paraId="3B9CD957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Системный блок</w:t>
            </w:r>
          </w:p>
        </w:tc>
        <w:tc>
          <w:tcPr>
            <w:tcW w:w="2192" w:type="pct"/>
          </w:tcPr>
          <w:p w14:paraId="0B4AA664" w14:textId="7570B602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FA39EE" w:rsidRPr="00FA39EE" w14:paraId="58337217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646FD8BB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2507" w:type="pct"/>
            <w:vAlign w:val="center"/>
          </w:tcPr>
          <w:p w14:paraId="31DA64F6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Монитор</w:t>
            </w:r>
          </w:p>
        </w:tc>
        <w:tc>
          <w:tcPr>
            <w:tcW w:w="2192" w:type="pct"/>
          </w:tcPr>
          <w:p w14:paraId="226001D8" w14:textId="54F1ACE9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FA39EE" w:rsidRPr="00FA39EE" w14:paraId="719895C3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48ACC627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2507" w:type="pct"/>
            <w:vAlign w:val="center"/>
          </w:tcPr>
          <w:p w14:paraId="273AB24B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Манипулятор мышь</w:t>
            </w:r>
          </w:p>
        </w:tc>
        <w:tc>
          <w:tcPr>
            <w:tcW w:w="2192" w:type="pct"/>
          </w:tcPr>
          <w:p w14:paraId="11D69ED9" w14:textId="5ECA1F0B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FA39EE" w:rsidRPr="00FA39EE" w14:paraId="2B5F6E21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05B65D1E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2507" w:type="pct"/>
            <w:vAlign w:val="center"/>
          </w:tcPr>
          <w:p w14:paraId="401F045E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Клавиатура</w:t>
            </w:r>
          </w:p>
        </w:tc>
        <w:tc>
          <w:tcPr>
            <w:tcW w:w="2192" w:type="pct"/>
          </w:tcPr>
          <w:p w14:paraId="00F75408" w14:textId="61ABC631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FA39EE" w:rsidRPr="00FA39EE" w14:paraId="04EA2560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0710BCD0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2507" w:type="pct"/>
            <w:vAlign w:val="center"/>
          </w:tcPr>
          <w:p w14:paraId="282827DB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Источник бесперебойного питания</w:t>
            </w:r>
          </w:p>
        </w:tc>
        <w:tc>
          <w:tcPr>
            <w:tcW w:w="2192" w:type="pct"/>
          </w:tcPr>
          <w:p w14:paraId="278DC5CE" w14:textId="2C7D005D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1C085F" w:rsidRPr="00FA39EE" w14:paraId="4EFCB6AE" w14:textId="77777777" w:rsidTr="00B44783">
        <w:trPr>
          <w:cantSplit/>
          <w:trHeight w:val="251"/>
        </w:trPr>
        <w:tc>
          <w:tcPr>
            <w:tcW w:w="5000" w:type="pct"/>
            <w:gridSpan w:val="3"/>
            <w:vAlign w:val="center"/>
          </w:tcPr>
          <w:p w14:paraId="25A8922E" w14:textId="77777777" w:rsidR="001C085F" w:rsidRPr="00FA39EE" w:rsidRDefault="001C085F" w:rsidP="00FE23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Серверное оборудование</w:t>
            </w:r>
          </w:p>
        </w:tc>
      </w:tr>
      <w:tr w:rsidR="00FA39EE" w:rsidRPr="00FA39EE" w14:paraId="7D88EA5B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4FF909BD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507" w:type="pct"/>
            <w:vAlign w:val="center"/>
          </w:tcPr>
          <w:p w14:paraId="1FF7759F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Сервер</w:t>
            </w:r>
          </w:p>
        </w:tc>
        <w:tc>
          <w:tcPr>
            <w:tcW w:w="2192" w:type="pct"/>
          </w:tcPr>
          <w:p w14:paraId="7368260E" w14:textId="29A51870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3 ед.</w:t>
            </w:r>
          </w:p>
        </w:tc>
      </w:tr>
      <w:tr w:rsidR="00FA39EE" w:rsidRPr="00FA39EE" w14:paraId="2E70D022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0893AE42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2507" w:type="pct"/>
            <w:vAlign w:val="center"/>
          </w:tcPr>
          <w:p w14:paraId="2490BD92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 xml:space="preserve">Источник бесперебойного питания </w:t>
            </w:r>
          </w:p>
        </w:tc>
        <w:tc>
          <w:tcPr>
            <w:tcW w:w="2192" w:type="pct"/>
          </w:tcPr>
          <w:p w14:paraId="5FC5483A" w14:textId="65FE79F7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1C085F" w:rsidRPr="00FA39EE" w14:paraId="08835C2D" w14:textId="77777777" w:rsidTr="00B44783"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38ED73E1" w14:textId="77777777" w:rsidR="001C085F" w:rsidRPr="00FA39EE" w:rsidRDefault="001C085F" w:rsidP="00FE2314">
            <w:pPr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Телекоммуникационное оборудование</w:t>
            </w:r>
          </w:p>
        </w:tc>
      </w:tr>
      <w:tr w:rsidR="00FA39EE" w:rsidRPr="00FA39EE" w14:paraId="66DB8D3C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3273F13B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507" w:type="pct"/>
            <w:vAlign w:val="center"/>
          </w:tcPr>
          <w:p w14:paraId="24FA37D5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Коммутатор</w:t>
            </w:r>
          </w:p>
        </w:tc>
        <w:tc>
          <w:tcPr>
            <w:tcW w:w="2192" w:type="pct"/>
          </w:tcPr>
          <w:p w14:paraId="2E3CA03A" w14:textId="22184FB5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  <w:tr w:rsidR="001C085F" w:rsidRPr="00FA39EE" w14:paraId="4166F61D" w14:textId="77777777" w:rsidTr="00B44783"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0FC63188" w14:textId="77777777" w:rsidR="001C085F" w:rsidRPr="00FA39EE" w:rsidRDefault="001C085F" w:rsidP="00FE2314">
            <w:pPr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Иное оборудование</w:t>
            </w:r>
          </w:p>
        </w:tc>
      </w:tr>
      <w:tr w:rsidR="00FA39EE" w:rsidRPr="00FA39EE" w14:paraId="4517CBD6" w14:textId="77777777" w:rsidTr="00B44783">
        <w:trPr>
          <w:cantSplit/>
          <w:trHeight w:val="340"/>
        </w:trPr>
        <w:tc>
          <w:tcPr>
            <w:tcW w:w="301" w:type="pct"/>
            <w:vAlign w:val="center"/>
          </w:tcPr>
          <w:p w14:paraId="25FC89DB" w14:textId="77777777" w:rsidR="001C085F" w:rsidRPr="00FA39EE" w:rsidRDefault="001C085F" w:rsidP="00FE2314">
            <w:pPr>
              <w:suppressAutoHyphens w:val="0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A39E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507" w:type="pct"/>
            <w:vAlign w:val="center"/>
          </w:tcPr>
          <w:p w14:paraId="64416FCC" w14:textId="77777777" w:rsidR="001C085F" w:rsidRPr="00FA39EE" w:rsidRDefault="001C085F" w:rsidP="00FE2314">
            <w:pPr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Программно-аппаратный комплекс безопасности</w:t>
            </w:r>
          </w:p>
        </w:tc>
        <w:tc>
          <w:tcPr>
            <w:tcW w:w="2192" w:type="pct"/>
          </w:tcPr>
          <w:p w14:paraId="3D6ACBC3" w14:textId="0DC92EC2" w:rsidR="001C085F" w:rsidRPr="00FA39EE" w:rsidRDefault="001C085F" w:rsidP="00FE2314">
            <w:pPr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FA39EE">
              <w:rPr>
                <w:rFonts w:ascii="Arial" w:hAnsi="Arial" w:cs="Arial"/>
                <w:sz w:val="20"/>
                <w:szCs w:val="22"/>
                <w:lang w:eastAsia="zh-CN"/>
              </w:rPr>
              <w:t>1 ед.</w:t>
            </w:r>
          </w:p>
        </w:tc>
      </w:tr>
    </w:tbl>
    <w:p w14:paraId="63F8C6CE" w14:textId="004BEE30" w:rsidR="00ED4CAD" w:rsidRPr="00C9682B" w:rsidRDefault="00ED4CAD" w:rsidP="00C9682B">
      <w:pPr>
        <w:jc w:val="both"/>
        <w:rPr>
          <w:rFonts w:ascii="Arial" w:hAnsi="Arial" w:cs="Arial"/>
          <w:sz w:val="22"/>
          <w:szCs w:val="22"/>
        </w:rPr>
      </w:pPr>
    </w:p>
    <w:p w14:paraId="15CA8237" w14:textId="0FA3B613" w:rsidR="00774431" w:rsidRDefault="00136416" w:rsidP="00C9682B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Исполнителем</w:t>
      </w:r>
      <w:r>
        <w:rPr>
          <w:rFonts w:ascii="Arial" w:hAnsi="Arial" w:cs="Arial"/>
          <w:sz w:val="22"/>
          <w:szCs w:val="22"/>
        </w:rPr>
        <w:t xml:space="preserve"> </w:t>
      </w:r>
      <w:r w:rsidRPr="00FA39EE">
        <w:rPr>
          <w:rFonts w:ascii="Arial" w:hAnsi="Arial" w:cs="Arial"/>
          <w:sz w:val="22"/>
          <w:szCs w:val="22"/>
        </w:rPr>
        <w:t>дол</w:t>
      </w:r>
      <w:r>
        <w:rPr>
          <w:rFonts w:ascii="Arial" w:hAnsi="Arial" w:cs="Arial"/>
          <w:sz w:val="22"/>
          <w:szCs w:val="22"/>
        </w:rPr>
        <w:t>жна</w:t>
      </w:r>
      <w:r w:rsidRPr="00FA39EE">
        <w:rPr>
          <w:rFonts w:ascii="Arial" w:hAnsi="Arial" w:cs="Arial"/>
          <w:sz w:val="22"/>
          <w:szCs w:val="22"/>
        </w:rPr>
        <w:t xml:space="preserve"> быть</w:t>
      </w:r>
      <w:r>
        <w:rPr>
          <w:rFonts w:ascii="Arial" w:hAnsi="Arial" w:cs="Arial"/>
          <w:sz w:val="22"/>
          <w:szCs w:val="22"/>
        </w:rPr>
        <w:t xml:space="preserve"> проведена а</w:t>
      </w:r>
      <w:r w:rsidR="001178AA" w:rsidRPr="00C9682B">
        <w:rPr>
          <w:rFonts w:ascii="Arial" w:hAnsi="Arial" w:cs="Arial"/>
          <w:sz w:val="22"/>
          <w:szCs w:val="22"/>
        </w:rPr>
        <w:t>ттестация 1</w:t>
      </w:r>
      <w:r w:rsidR="00FA39EE" w:rsidRPr="00C9682B">
        <w:rPr>
          <w:rFonts w:ascii="Arial" w:hAnsi="Arial" w:cs="Arial"/>
          <w:sz w:val="22"/>
          <w:szCs w:val="22"/>
        </w:rPr>
        <w:t xml:space="preserve"> (одного)</w:t>
      </w:r>
      <w:r w:rsidR="001178AA" w:rsidRPr="00C9682B">
        <w:rPr>
          <w:rFonts w:ascii="Arial" w:hAnsi="Arial" w:cs="Arial"/>
          <w:sz w:val="22"/>
          <w:szCs w:val="22"/>
        </w:rPr>
        <w:t xml:space="preserve"> защищаемого помещения</w:t>
      </w:r>
      <w:r w:rsidR="00961605">
        <w:rPr>
          <w:rFonts w:ascii="Arial" w:hAnsi="Arial" w:cs="Arial"/>
          <w:sz w:val="22"/>
          <w:szCs w:val="22"/>
        </w:rPr>
        <w:t xml:space="preserve"> Заказчика площадью 10 </w:t>
      </w:r>
      <w:proofErr w:type="spellStart"/>
      <w:r w:rsidR="00961605">
        <w:rPr>
          <w:rFonts w:ascii="Arial" w:hAnsi="Arial" w:cs="Arial"/>
          <w:sz w:val="22"/>
          <w:szCs w:val="22"/>
        </w:rPr>
        <w:t>кв.м</w:t>
      </w:r>
      <w:proofErr w:type="spellEnd"/>
      <w:r w:rsidR="00961605">
        <w:rPr>
          <w:rFonts w:ascii="Arial" w:hAnsi="Arial" w:cs="Arial"/>
          <w:sz w:val="22"/>
          <w:szCs w:val="22"/>
        </w:rPr>
        <w:t>.</w:t>
      </w:r>
      <w:r w:rsidR="001178AA" w:rsidRPr="00C9682B">
        <w:rPr>
          <w:rFonts w:ascii="Arial" w:hAnsi="Arial" w:cs="Arial"/>
          <w:sz w:val="22"/>
          <w:szCs w:val="22"/>
        </w:rPr>
        <w:t xml:space="preserve"> </w:t>
      </w:r>
      <w:r w:rsidR="00C9682B" w:rsidRPr="00C9682B">
        <w:rPr>
          <w:rFonts w:ascii="Arial" w:hAnsi="Arial" w:cs="Arial"/>
          <w:sz w:val="22"/>
          <w:szCs w:val="22"/>
        </w:rPr>
        <w:t xml:space="preserve">на соответствие требованиям по защите информации </w:t>
      </w:r>
      <w:r w:rsidR="00F17E5E" w:rsidRPr="00C9682B">
        <w:rPr>
          <w:rFonts w:ascii="Arial" w:hAnsi="Arial" w:cs="Arial"/>
          <w:sz w:val="22"/>
          <w:szCs w:val="22"/>
        </w:rPr>
        <w:t>в соответствии с нормативными правовыми актами и методическими документами ФСТЭК России</w:t>
      </w:r>
      <w:r w:rsidR="00C9682B" w:rsidRPr="00C9682B">
        <w:rPr>
          <w:rFonts w:ascii="Arial" w:hAnsi="Arial" w:cs="Arial"/>
          <w:sz w:val="22"/>
          <w:szCs w:val="22"/>
        </w:rPr>
        <w:t>.</w:t>
      </w:r>
      <w:r w:rsidR="006071FB">
        <w:rPr>
          <w:rFonts w:ascii="Arial" w:hAnsi="Arial" w:cs="Arial"/>
          <w:sz w:val="22"/>
          <w:szCs w:val="22"/>
        </w:rPr>
        <w:t xml:space="preserve"> </w:t>
      </w:r>
    </w:p>
    <w:p w14:paraId="168CC38F" w14:textId="05A28F7E" w:rsidR="00961605" w:rsidRDefault="00961605" w:rsidP="00961605">
      <w:pPr>
        <w:jc w:val="both"/>
        <w:rPr>
          <w:rFonts w:ascii="Arial" w:hAnsi="Arial" w:cs="Arial"/>
          <w:sz w:val="22"/>
          <w:szCs w:val="22"/>
        </w:rPr>
      </w:pPr>
    </w:p>
    <w:p w14:paraId="19EB7FBD" w14:textId="2D2DD1DA" w:rsidR="00961605" w:rsidRPr="00A21C36" w:rsidRDefault="00961605" w:rsidP="00A21C36">
      <w:pPr>
        <w:pStyle w:val="af5"/>
        <w:keepNext/>
        <w:jc w:val="right"/>
        <w:rPr>
          <w:rFonts w:ascii="Arial" w:hAnsi="Arial" w:cs="Arial"/>
          <w:i w:val="0"/>
          <w:color w:val="000000" w:themeColor="text1"/>
        </w:rPr>
      </w:pPr>
      <w:r w:rsidRPr="00A21C36">
        <w:rPr>
          <w:rFonts w:ascii="Arial" w:hAnsi="Arial" w:cs="Arial"/>
          <w:i w:val="0"/>
          <w:color w:val="000000" w:themeColor="text1"/>
        </w:rPr>
        <w:lastRenderedPageBreak/>
        <w:t xml:space="preserve">Рисунок </w:t>
      </w:r>
      <w:r w:rsidRPr="00A21C36">
        <w:rPr>
          <w:rFonts w:ascii="Arial" w:hAnsi="Arial" w:cs="Arial"/>
          <w:i w:val="0"/>
          <w:color w:val="000000" w:themeColor="text1"/>
        </w:rPr>
        <w:fldChar w:fldCharType="begin"/>
      </w:r>
      <w:r w:rsidRPr="00A21C36">
        <w:rPr>
          <w:rFonts w:ascii="Arial" w:hAnsi="Arial" w:cs="Arial"/>
          <w:i w:val="0"/>
          <w:color w:val="000000" w:themeColor="text1"/>
        </w:rPr>
        <w:instrText xml:space="preserve"> SEQ Рисунок \* ARABIC </w:instrText>
      </w:r>
      <w:r w:rsidRPr="00A21C36">
        <w:rPr>
          <w:rFonts w:ascii="Arial" w:hAnsi="Arial" w:cs="Arial"/>
          <w:i w:val="0"/>
          <w:color w:val="000000" w:themeColor="text1"/>
        </w:rPr>
        <w:fldChar w:fldCharType="separate"/>
      </w:r>
      <w:r w:rsidRPr="00A21C36">
        <w:rPr>
          <w:rFonts w:ascii="Arial" w:hAnsi="Arial" w:cs="Arial"/>
          <w:i w:val="0"/>
          <w:color w:val="000000" w:themeColor="text1"/>
        </w:rPr>
        <w:t>1</w:t>
      </w:r>
      <w:r w:rsidRPr="00A21C36">
        <w:rPr>
          <w:rFonts w:ascii="Arial" w:hAnsi="Arial" w:cs="Arial"/>
          <w:i w:val="0"/>
          <w:color w:val="000000" w:themeColor="text1"/>
        </w:rPr>
        <w:fldChar w:fldCharType="end"/>
      </w:r>
      <w:r w:rsidRPr="00A21C36">
        <w:rPr>
          <w:rFonts w:ascii="Arial" w:hAnsi="Arial" w:cs="Arial"/>
          <w:i w:val="0"/>
          <w:color w:val="000000" w:themeColor="text1"/>
        </w:rPr>
        <w:t>. Схема защищаемого помещения</w:t>
      </w:r>
    </w:p>
    <w:p w14:paraId="5DAE7E8D" w14:textId="2E4CF0BD" w:rsidR="00961605" w:rsidRDefault="00A21C36" w:rsidP="00961605">
      <w:pPr>
        <w:keepNext/>
        <w:ind w:firstLine="1134"/>
        <w:jc w:val="center"/>
      </w:pPr>
      <w:r>
        <w:rPr>
          <w:noProof/>
        </w:rPr>
        <w:drawing>
          <wp:inline distT="0" distB="0" distL="0" distR="0" wp14:anchorId="13153717" wp14:editId="50535757">
            <wp:extent cx="3710940" cy="3027346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59" cy="30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28ED" w14:textId="77777777" w:rsidR="00961605" w:rsidRPr="00961605" w:rsidRDefault="00961605" w:rsidP="00961605">
      <w:pPr>
        <w:jc w:val="both"/>
        <w:rPr>
          <w:rFonts w:ascii="Arial" w:hAnsi="Arial" w:cs="Arial"/>
          <w:sz w:val="22"/>
          <w:szCs w:val="22"/>
        </w:rPr>
      </w:pPr>
    </w:p>
    <w:p w14:paraId="14AF2845" w14:textId="4140EB3A" w:rsidR="00C9682B" w:rsidRDefault="00C9682B" w:rsidP="00C9682B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682B">
        <w:rPr>
          <w:rFonts w:ascii="Arial" w:hAnsi="Arial" w:cs="Arial"/>
          <w:sz w:val="22"/>
          <w:szCs w:val="22"/>
        </w:rPr>
        <w:t xml:space="preserve">В случае выявления в ходе </w:t>
      </w:r>
      <w:r w:rsidR="0012445B">
        <w:rPr>
          <w:rFonts w:ascii="Arial" w:hAnsi="Arial" w:cs="Arial"/>
          <w:sz w:val="22"/>
          <w:szCs w:val="22"/>
        </w:rPr>
        <w:t>обследования объектов информатизации</w:t>
      </w:r>
      <w:r w:rsidRPr="00C9682B">
        <w:rPr>
          <w:rFonts w:ascii="Arial" w:hAnsi="Arial" w:cs="Arial"/>
          <w:sz w:val="22"/>
          <w:szCs w:val="22"/>
        </w:rPr>
        <w:t xml:space="preserve"> необходимости в поставке, установке и настройке средств защиты информации, которые необходим</w:t>
      </w:r>
      <w:r>
        <w:rPr>
          <w:rFonts w:ascii="Arial" w:hAnsi="Arial" w:cs="Arial"/>
          <w:sz w:val="22"/>
          <w:szCs w:val="22"/>
        </w:rPr>
        <w:t>ы для</w:t>
      </w:r>
      <w:r w:rsidRPr="00C968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соответствия</w:t>
      </w:r>
      <w:r w:rsidRPr="00C9682B">
        <w:rPr>
          <w:rFonts w:ascii="Arial" w:hAnsi="Arial" w:cs="Arial"/>
          <w:sz w:val="22"/>
          <w:szCs w:val="22"/>
        </w:rPr>
        <w:t xml:space="preserve"> системы защиты информации объектов информатизации</w:t>
      </w:r>
      <w:r>
        <w:rPr>
          <w:rFonts w:ascii="Arial" w:hAnsi="Arial" w:cs="Arial"/>
          <w:sz w:val="22"/>
          <w:szCs w:val="22"/>
        </w:rPr>
        <w:t xml:space="preserve"> требованиям ФСТЭК России</w:t>
      </w:r>
      <w:r w:rsidRPr="00C9682B">
        <w:rPr>
          <w:rFonts w:ascii="Arial" w:hAnsi="Arial" w:cs="Arial"/>
          <w:sz w:val="22"/>
          <w:szCs w:val="22"/>
        </w:rPr>
        <w:t xml:space="preserve">, между Заказчиком и Исполнителем может быть заключено дополнительное соглашение о </w:t>
      </w:r>
      <w:r>
        <w:rPr>
          <w:rFonts w:ascii="Arial" w:hAnsi="Arial" w:cs="Arial"/>
          <w:sz w:val="22"/>
          <w:szCs w:val="22"/>
        </w:rPr>
        <w:t>приведении в соответствие</w:t>
      </w:r>
      <w:r w:rsidRPr="00C9682B">
        <w:rPr>
          <w:rFonts w:ascii="Arial" w:hAnsi="Arial" w:cs="Arial"/>
          <w:sz w:val="22"/>
          <w:szCs w:val="22"/>
        </w:rPr>
        <w:t xml:space="preserve"> системы защиты информации объектов информатизации</w:t>
      </w:r>
      <w:r>
        <w:rPr>
          <w:rFonts w:ascii="Arial" w:hAnsi="Arial" w:cs="Arial"/>
          <w:sz w:val="22"/>
          <w:szCs w:val="22"/>
        </w:rPr>
        <w:t xml:space="preserve"> Заказчика</w:t>
      </w:r>
      <w:r w:rsidRPr="00C9682B">
        <w:rPr>
          <w:rFonts w:ascii="Arial" w:hAnsi="Arial" w:cs="Arial"/>
          <w:sz w:val="22"/>
          <w:szCs w:val="22"/>
        </w:rPr>
        <w:t>.</w:t>
      </w:r>
    </w:p>
    <w:p w14:paraId="12BAF68A" w14:textId="700FFA3F" w:rsidR="003E588C" w:rsidRPr="00FA39EE" w:rsidRDefault="00B44783" w:rsidP="00C459C4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Требования к</w:t>
      </w:r>
      <w:r w:rsidR="003E588C" w:rsidRPr="00FA39EE">
        <w:rPr>
          <w:rFonts w:ascii="Arial" w:hAnsi="Arial" w:cs="Arial"/>
          <w:b/>
          <w:bCs/>
          <w:sz w:val="22"/>
          <w:szCs w:val="22"/>
        </w:rPr>
        <w:t xml:space="preserve"> </w:t>
      </w:r>
      <w:r w:rsidR="00961B40">
        <w:rPr>
          <w:rFonts w:ascii="Arial" w:hAnsi="Arial" w:cs="Arial"/>
          <w:b/>
          <w:bCs/>
          <w:sz w:val="22"/>
          <w:szCs w:val="22"/>
        </w:rPr>
        <w:t xml:space="preserve">аттестационной </w:t>
      </w:r>
      <w:r>
        <w:rPr>
          <w:rFonts w:ascii="Arial" w:hAnsi="Arial" w:cs="Arial"/>
          <w:b/>
          <w:bCs/>
          <w:sz w:val="22"/>
          <w:szCs w:val="22"/>
        </w:rPr>
        <w:t>д</w:t>
      </w:r>
      <w:r w:rsidR="003E588C" w:rsidRPr="00FA39EE">
        <w:rPr>
          <w:rFonts w:ascii="Arial" w:hAnsi="Arial" w:cs="Arial"/>
          <w:b/>
          <w:bCs/>
          <w:sz w:val="22"/>
          <w:szCs w:val="22"/>
        </w:rPr>
        <w:t>окумент</w:t>
      </w:r>
      <w:r>
        <w:rPr>
          <w:rFonts w:ascii="Arial" w:hAnsi="Arial" w:cs="Arial"/>
          <w:b/>
          <w:bCs/>
          <w:sz w:val="22"/>
          <w:szCs w:val="22"/>
        </w:rPr>
        <w:t>ации</w:t>
      </w:r>
    </w:p>
    <w:p w14:paraId="48264DD9" w14:textId="77777777" w:rsidR="00F17E5E" w:rsidRDefault="00F17E5E" w:rsidP="006D032B">
      <w:pPr>
        <w:pStyle w:val="a3"/>
        <w:spacing w:before="120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5C6E5203" w14:textId="7ED2D6C3" w:rsidR="00F17E5E" w:rsidRDefault="00E30AA2" w:rsidP="00F17E5E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Исполнителем</w:t>
      </w:r>
      <w:r w:rsidR="00C97A96">
        <w:rPr>
          <w:rFonts w:ascii="Arial" w:hAnsi="Arial" w:cs="Arial"/>
          <w:sz w:val="22"/>
          <w:szCs w:val="22"/>
        </w:rPr>
        <w:t xml:space="preserve">, в соответствии с </w:t>
      </w:r>
      <w:r w:rsidR="00C97A96" w:rsidRPr="00C97A96">
        <w:rPr>
          <w:rFonts w:ascii="Arial" w:hAnsi="Arial" w:cs="Arial"/>
          <w:sz w:val="22"/>
          <w:szCs w:val="22"/>
        </w:rPr>
        <w:t>Поряд</w:t>
      </w:r>
      <w:r w:rsidR="00C97A96">
        <w:rPr>
          <w:rFonts w:ascii="Arial" w:hAnsi="Arial" w:cs="Arial"/>
          <w:sz w:val="22"/>
          <w:szCs w:val="22"/>
        </w:rPr>
        <w:t xml:space="preserve">ком </w:t>
      </w:r>
      <w:r w:rsidR="00C97A96" w:rsidRPr="00C97A96">
        <w:rPr>
          <w:rFonts w:ascii="Arial" w:hAnsi="Arial" w:cs="Arial"/>
          <w:sz w:val="22"/>
          <w:szCs w:val="22"/>
        </w:rPr>
        <w:t>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 (Приказ ФСТЭК России №</w:t>
      </w:r>
      <w:r w:rsidR="00136416">
        <w:rPr>
          <w:rFonts w:ascii="Arial" w:hAnsi="Arial" w:cs="Arial"/>
          <w:sz w:val="22"/>
          <w:szCs w:val="22"/>
        </w:rPr>
        <w:t xml:space="preserve"> </w:t>
      </w:r>
      <w:r w:rsidR="00C97A96" w:rsidRPr="00C97A96">
        <w:rPr>
          <w:rFonts w:ascii="Arial" w:hAnsi="Arial" w:cs="Arial"/>
          <w:sz w:val="22"/>
          <w:szCs w:val="22"/>
        </w:rPr>
        <w:t>77)</w:t>
      </w:r>
      <w:r w:rsidR="00C97A96">
        <w:rPr>
          <w:rFonts w:ascii="Arial" w:hAnsi="Arial" w:cs="Arial"/>
          <w:sz w:val="22"/>
          <w:szCs w:val="22"/>
        </w:rPr>
        <w:t xml:space="preserve">, </w:t>
      </w:r>
      <w:r w:rsidRPr="00FA39EE">
        <w:rPr>
          <w:rFonts w:ascii="Arial" w:hAnsi="Arial" w:cs="Arial"/>
          <w:sz w:val="22"/>
          <w:szCs w:val="22"/>
        </w:rPr>
        <w:t>должен быть разработан</w:t>
      </w:r>
      <w:r w:rsidR="00F17E5E">
        <w:rPr>
          <w:rFonts w:ascii="Arial" w:hAnsi="Arial" w:cs="Arial"/>
          <w:sz w:val="22"/>
          <w:szCs w:val="22"/>
        </w:rPr>
        <w:t xml:space="preserve"> и передан </w:t>
      </w:r>
      <w:r w:rsidR="00447D0C">
        <w:rPr>
          <w:rFonts w:ascii="Arial" w:hAnsi="Arial" w:cs="Arial"/>
          <w:sz w:val="22"/>
          <w:szCs w:val="22"/>
        </w:rPr>
        <w:br/>
      </w:r>
      <w:r w:rsidR="00F17E5E">
        <w:rPr>
          <w:rFonts w:ascii="Arial" w:hAnsi="Arial" w:cs="Arial"/>
          <w:sz w:val="22"/>
          <w:szCs w:val="22"/>
        </w:rPr>
        <w:t>в адрес Заказчика</w:t>
      </w:r>
      <w:r w:rsidR="001D263E" w:rsidRPr="00FA39EE">
        <w:rPr>
          <w:rFonts w:ascii="Arial" w:hAnsi="Arial" w:cs="Arial"/>
          <w:sz w:val="22"/>
          <w:szCs w:val="22"/>
        </w:rPr>
        <w:t xml:space="preserve"> полный </w:t>
      </w:r>
      <w:r w:rsidRPr="00FA39EE">
        <w:rPr>
          <w:rFonts w:ascii="Arial" w:hAnsi="Arial" w:cs="Arial"/>
          <w:sz w:val="22"/>
          <w:szCs w:val="22"/>
        </w:rPr>
        <w:t xml:space="preserve">комплект </w:t>
      </w:r>
      <w:r w:rsidR="004757BA">
        <w:rPr>
          <w:rFonts w:ascii="Arial" w:hAnsi="Arial" w:cs="Arial"/>
          <w:sz w:val="22"/>
          <w:szCs w:val="22"/>
        </w:rPr>
        <w:t xml:space="preserve">аттестационных </w:t>
      </w:r>
      <w:r w:rsidRPr="00FA39EE">
        <w:rPr>
          <w:rFonts w:ascii="Arial" w:hAnsi="Arial" w:cs="Arial"/>
          <w:sz w:val="22"/>
          <w:szCs w:val="22"/>
        </w:rPr>
        <w:t>документов</w:t>
      </w:r>
      <w:r w:rsidR="00754D85">
        <w:rPr>
          <w:rFonts w:ascii="Arial" w:hAnsi="Arial" w:cs="Arial"/>
          <w:sz w:val="22"/>
          <w:szCs w:val="22"/>
        </w:rPr>
        <w:t>,</w:t>
      </w:r>
      <w:r w:rsidR="00C3318D">
        <w:rPr>
          <w:rFonts w:ascii="Arial" w:hAnsi="Arial" w:cs="Arial"/>
          <w:sz w:val="22"/>
          <w:szCs w:val="22"/>
        </w:rPr>
        <w:t xml:space="preserve"> отвечающий требованиям </w:t>
      </w:r>
      <w:r w:rsidR="00C3318D" w:rsidRPr="00C3318D">
        <w:rPr>
          <w:rFonts w:ascii="Arial" w:hAnsi="Arial" w:cs="Arial"/>
          <w:sz w:val="22"/>
          <w:szCs w:val="22"/>
        </w:rPr>
        <w:t>нормативны</w:t>
      </w:r>
      <w:r w:rsidR="00C3318D">
        <w:rPr>
          <w:rFonts w:ascii="Arial" w:hAnsi="Arial" w:cs="Arial"/>
          <w:sz w:val="22"/>
          <w:szCs w:val="22"/>
        </w:rPr>
        <w:t>х</w:t>
      </w:r>
      <w:r w:rsidR="00C3318D" w:rsidRPr="00C3318D">
        <w:rPr>
          <w:rFonts w:ascii="Arial" w:hAnsi="Arial" w:cs="Arial"/>
          <w:sz w:val="22"/>
          <w:szCs w:val="22"/>
        </w:rPr>
        <w:t xml:space="preserve"> правовы</w:t>
      </w:r>
      <w:r w:rsidR="00C3318D">
        <w:rPr>
          <w:rFonts w:ascii="Arial" w:hAnsi="Arial" w:cs="Arial"/>
          <w:sz w:val="22"/>
          <w:szCs w:val="22"/>
        </w:rPr>
        <w:t>х</w:t>
      </w:r>
      <w:r w:rsidR="00C3318D" w:rsidRPr="00C3318D">
        <w:rPr>
          <w:rFonts w:ascii="Arial" w:hAnsi="Arial" w:cs="Arial"/>
          <w:sz w:val="22"/>
          <w:szCs w:val="22"/>
        </w:rPr>
        <w:t xml:space="preserve"> акт</w:t>
      </w:r>
      <w:r w:rsidR="00C3318D">
        <w:rPr>
          <w:rFonts w:ascii="Arial" w:hAnsi="Arial" w:cs="Arial"/>
          <w:sz w:val="22"/>
          <w:szCs w:val="22"/>
        </w:rPr>
        <w:t>ов</w:t>
      </w:r>
      <w:r w:rsidR="00C3318D" w:rsidRPr="00C3318D">
        <w:rPr>
          <w:rFonts w:ascii="Arial" w:hAnsi="Arial" w:cs="Arial"/>
          <w:sz w:val="22"/>
          <w:szCs w:val="22"/>
        </w:rPr>
        <w:t xml:space="preserve"> и методически</w:t>
      </w:r>
      <w:r w:rsidR="00C3318D">
        <w:rPr>
          <w:rFonts w:ascii="Arial" w:hAnsi="Arial" w:cs="Arial"/>
          <w:sz w:val="22"/>
          <w:szCs w:val="22"/>
        </w:rPr>
        <w:t>х</w:t>
      </w:r>
      <w:r w:rsidR="00C3318D" w:rsidRPr="00C3318D">
        <w:rPr>
          <w:rFonts w:ascii="Arial" w:hAnsi="Arial" w:cs="Arial"/>
          <w:sz w:val="22"/>
          <w:szCs w:val="22"/>
        </w:rPr>
        <w:t xml:space="preserve"> документ</w:t>
      </w:r>
      <w:r w:rsidR="00C3318D">
        <w:rPr>
          <w:rFonts w:ascii="Arial" w:hAnsi="Arial" w:cs="Arial"/>
          <w:sz w:val="22"/>
          <w:szCs w:val="22"/>
        </w:rPr>
        <w:t xml:space="preserve">ов </w:t>
      </w:r>
      <w:r w:rsidR="00C3318D" w:rsidRPr="00C3318D">
        <w:rPr>
          <w:rFonts w:ascii="Arial" w:hAnsi="Arial" w:cs="Arial"/>
          <w:sz w:val="22"/>
          <w:szCs w:val="22"/>
        </w:rPr>
        <w:t>ФСТЭК России</w:t>
      </w:r>
      <w:r w:rsidR="00C3318D">
        <w:rPr>
          <w:rFonts w:ascii="Arial" w:hAnsi="Arial" w:cs="Arial"/>
          <w:sz w:val="22"/>
          <w:szCs w:val="22"/>
        </w:rPr>
        <w:t>.</w:t>
      </w:r>
    </w:p>
    <w:p w14:paraId="168704EB" w14:textId="29FE2683" w:rsidR="003E4CED" w:rsidRPr="00C3318D" w:rsidRDefault="004E0437" w:rsidP="00C3318D">
      <w:pPr>
        <w:pStyle w:val="a3"/>
        <w:numPr>
          <w:ilvl w:val="2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3318D">
        <w:rPr>
          <w:rFonts w:ascii="Arial" w:hAnsi="Arial" w:cs="Arial"/>
          <w:sz w:val="22"/>
          <w:szCs w:val="22"/>
        </w:rPr>
        <w:t>Исполнитель обязан</w:t>
      </w:r>
      <w:r>
        <w:rPr>
          <w:rFonts w:ascii="Arial" w:hAnsi="Arial" w:cs="Arial"/>
          <w:sz w:val="22"/>
          <w:szCs w:val="22"/>
        </w:rPr>
        <w:t xml:space="preserve">, в случае обнаружения </w:t>
      </w:r>
      <w:r w:rsidRPr="00C3318D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в переданной им Заказчику аттестационной документации на объекты информатизации</w:t>
      </w:r>
      <w:r w:rsidR="00C3318D" w:rsidRPr="00C331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устранить </w:t>
      </w:r>
      <w:r w:rsidR="00136416" w:rsidRPr="00C3318D">
        <w:rPr>
          <w:rFonts w:ascii="Arial" w:hAnsi="Arial" w:cs="Arial"/>
          <w:sz w:val="22"/>
          <w:szCs w:val="22"/>
        </w:rPr>
        <w:t>недостатк</w:t>
      </w:r>
      <w:r w:rsidR="00136416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своими силами</w:t>
      </w:r>
      <w:r w:rsidR="00136416">
        <w:rPr>
          <w:rFonts w:ascii="Arial" w:hAnsi="Arial" w:cs="Arial"/>
          <w:sz w:val="22"/>
          <w:szCs w:val="22"/>
        </w:rPr>
        <w:t>.</w:t>
      </w:r>
    </w:p>
    <w:p w14:paraId="3384A6D2" w14:textId="77777777" w:rsidR="00170E46" w:rsidRPr="00FA39EE" w:rsidRDefault="00170E46" w:rsidP="006D032B">
      <w:pPr>
        <w:pStyle w:val="a3"/>
        <w:spacing w:before="120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03009199" w14:textId="7D568D38" w:rsidR="00E30AA2" w:rsidRPr="00FA39EE" w:rsidRDefault="00FA39EE" w:rsidP="00C459C4">
      <w:pPr>
        <w:pStyle w:val="a3"/>
        <w:numPr>
          <w:ilvl w:val="0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ЭТАПЫ И РЕЗУЛЬТАТЫ ОКАЗАНИЯ УСЛУГ</w:t>
      </w:r>
    </w:p>
    <w:p w14:paraId="13D69708" w14:textId="77777777" w:rsidR="00B44783" w:rsidRDefault="00B44783" w:rsidP="00F01A83">
      <w:pPr>
        <w:pStyle w:val="a3"/>
        <w:spacing w:before="120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4902C7BE" w14:textId="0733A57C" w:rsidR="006E020B" w:rsidRPr="00FA39EE" w:rsidRDefault="00E30AA2" w:rsidP="00B44783">
      <w:pPr>
        <w:pStyle w:val="a3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 xml:space="preserve">Требования к этапам и результатам </w:t>
      </w:r>
      <w:r w:rsidR="00170E46" w:rsidRPr="00FA39EE">
        <w:rPr>
          <w:rFonts w:ascii="Arial" w:hAnsi="Arial" w:cs="Arial"/>
          <w:sz w:val="22"/>
          <w:szCs w:val="22"/>
        </w:rPr>
        <w:t>оказания услуг</w:t>
      </w:r>
      <w:r w:rsidRPr="00FA39EE">
        <w:rPr>
          <w:rFonts w:ascii="Arial" w:hAnsi="Arial" w:cs="Arial"/>
          <w:sz w:val="22"/>
          <w:szCs w:val="22"/>
        </w:rPr>
        <w:t xml:space="preserve"> Исполнителем указаны в </w:t>
      </w:r>
      <w:r w:rsidRPr="00FA39EE">
        <w:rPr>
          <w:rFonts w:ascii="Arial" w:hAnsi="Arial" w:cs="Arial"/>
          <w:sz w:val="22"/>
          <w:szCs w:val="22"/>
        </w:rPr>
        <w:br/>
      </w:r>
      <w:r w:rsidR="00F01A83" w:rsidRPr="00FA39EE">
        <w:rPr>
          <w:rFonts w:ascii="Arial" w:hAnsi="Arial" w:cs="Arial"/>
          <w:sz w:val="22"/>
          <w:szCs w:val="22"/>
        </w:rPr>
        <w:t>Т</w:t>
      </w:r>
      <w:r w:rsidRPr="00FA39EE">
        <w:rPr>
          <w:rFonts w:ascii="Arial" w:hAnsi="Arial" w:cs="Arial"/>
          <w:sz w:val="22"/>
          <w:szCs w:val="22"/>
        </w:rPr>
        <w:t>аблице</w:t>
      </w:r>
      <w:r w:rsidR="00F01A83" w:rsidRPr="00FA39EE">
        <w:rPr>
          <w:rFonts w:ascii="Arial" w:hAnsi="Arial" w:cs="Arial"/>
          <w:sz w:val="22"/>
          <w:szCs w:val="22"/>
        </w:rPr>
        <w:t xml:space="preserve"> № </w:t>
      </w:r>
      <w:r w:rsidR="00BC766E">
        <w:rPr>
          <w:rFonts w:ascii="Arial" w:hAnsi="Arial" w:cs="Arial"/>
          <w:sz w:val="22"/>
          <w:szCs w:val="22"/>
        </w:rPr>
        <w:t>3</w:t>
      </w:r>
      <w:r w:rsidRPr="00FA39EE">
        <w:rPr>
          <w:rFonts w:ascii="Arial" w:hAnsi="Arial" w:cs="Arial"/>
          <w:sz w:val="22"/>
          <w:szCs w:val="22"/>
        </w:rPr>
        <w:t>.</w:t>
      </w:r>
    </w:p>
    <w:p w14:paraId="2452F64F" w14:textId="340996C3" w:rsidR="00B44783" w:rsidRPr="00BC766E" w:rsidRDefault="00B44783" w:rsidP="00B44783">
      <w:pPr>
        <w:pStyle w:val="af5"/>
        <w:keepNext/>
        <w:jc w:val="right"/>
        <w:rPr>
          <w:rFonts w:ascii="Arial" w:hAnsi="Arial" w:cs="Arial"/>
          <w:i w:val="0"/>
          <w:color w:val="000000" w:themeColor="text1"/>
        </w:rPr>
      </w:pPr>
      <w:r w:rsidRPr="00BC766E">
        <w:rPr>
          <w:rFonts w:ascii="Arial" w:hAnsi="Arial" w:cs="Arial"/>
          <w:i w:val="0"/>
          <w:color w:val="000000" w:themeColor="text1"/>
        </w:rPr>
        <w:t xml:space="preserve">Таблица </w:t>
      </w:r>
      <w:r w:rsidRPr="00BC766E">
        <w:rPr>
          <w:rFonts w:ascii="Arial" w:hAnsi="Arial" w:cs="Arial"/>
          <w:i w:val="0"/>
          <w:color w:val="000000" w:themeColor="text1"/>
        </w:rPr>
        <w:fldChar w:fldCharType="begin"/>
      </w:r>
      <w:r w:rsidRPr="00BC766E">
        <w:rPr>
          <w:rFonts w:ascii="Arial" w:hAnsi="Arial" w:cs="Arial"/>
          <w:i w:val="0"/>
          <w:color w:val="000000" w:themeColor="text1"/>
        </w:rPr>
        <w:instrText xml:space="preserve"> SEQ Таблица \* ARABIC </w:instrText>
      </w:r>
      <w:r w:rsidRPr="00BC766E">
        <w:rPr>
          <w:rFonts w:ascii="Arial" w:hAnsi="Arial" w:cs="Arial"/>
          <w:i w:val="0"/>
          <w:color w:val="000000" w:themeColor="text1"/>
        </w:rPr>
        <w:fldChar w:fldCharType="separate"/>
      </w:r>
      <w:r w:rsidRPr="00BC766E">
        <w:rPr>
          <w:rFonts w:ascii="Arial" w:hAnsi="Arial" w:cs="Arial"/>
          <w:i w:val="0"/>
          <w:noProof/>
          <w:color w:val="000000" w:themeColor="text1"/>
        </w:rPr>
        <w:t>3</w:t>
      </w:r>
      <w:r w:rsidRPr="00BC766E">
        <w:rPr>
          <w:rFonts w:ascii="Arial" w:hAnsi="Arial" w:cs="Arial"/>
          <w:i w:val="0"/>
          <w:color w:val="000000" w:themeColor="text1"/>
        </w:rPr>
        <w:fldChar w:fldCharType="end"/>
      </w:r>
      <w:r w:rsidR="00BC766E">
        <w:rPr>
          <w:rFonts w:ascii="Arial" w:hAnsi="Arial" w:cs="Arial"/>
          <w:i w:val="0"/>
          <w:color w:val="000000" w:themeColor="text1"/>
        </w:rPr>
        <w:t>. Этапы работ и результаты оказанных услуг</w:t>
      </w:r>
    </w:p>
    <w:tbl>
      <w:tblPr>
        <w:tblStyle w:val="a5"/>
        <w:tblW w:w="8930" w:type="dxa"/>
        <w:tblInd w:w="704" w:type="dxa"/>
        <w:tblLook w:val="04A0" w:firstRow="1" w:lastRow="0" w:firstColumn="1" w:lastColumn="0" w:noHBand="0" w:noVBand="1"/>
      </w:tblPr>
      <w:tblGrid>
        <w:gridCol w:w="768"/>
        <w:gridCol w:w="4102"/>
        <w:gridCol w:w="4060"/>
      </w:tblGrid>
      <w:tr w:rsidR="006E020B" w:rsidRPr="00FA39EE" w14:paraId="3B2B487E" w14:textId="77777777" w:rsidTr="00677363">
        <w:tc>
          <w:tcPr>
            <w:tcW w:w="768" w:type="dxa"/>
            <w:vAlign w:val="center"/>
          </w:tcPr>
          <w:p w14:paraId="0060CDB0" w14:textId="3587E60D" w:rsidR="006E020B" w:rsidRPr="00B44783" w:rsidRDefault="006E020B" w:rsidP="00B44783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4478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№ </w:t>
            </w:r>
            <w:r w:rsidR="00B44783">
              <w:rPr>
                <w:rFonts w:ascii="Arial" w:hAnsi="Arial" w:cs="Arial"/>
                <w:b/>
                <w:bCs/>
                <w:sz w:val="20"/>
                <w:szCs w:val="22"/>
              </w:rPr>
              <w:br/>
            </w:r>
            <w:r w:rsidRPr="00B44783">
              <w:rPr>
                <w:rFonts w:ascii="Arial" w:hAnsi="Arial" w:cs="Arial"/>
                <w:b/>
                <w:bCs/>
                <w:sz w:val="20"/>
                <w:szCs w:val="22"/>
              </w:rPr>
              <w:t>этапа</w:t>
            </w:r>
          </w:p>
        </w:tc>
        <w:tc>
          <w:tcPr>
            <w:tcW w:w="4102" w:type="dxa"/>
            <w:vAlign w:val="center"/>
          </w:tcPr>
          <w:p w14:paraId="1CBF8F30" w14:textId="519CAC1E" w:rsidR="006E020B" w:rsidRPr="00B44783" w:rsidRDefault="006E020B" w:rsidP="00B44783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44783">
              <w:rPr>
                <w:rFonts w:ascii="Arial" w:hAnsi="Arial" w:cs="Arial"/>
                <w:b/>
                <w:bCs/>
                <w:sz w:val="20"/>
                <w:szCs w:val="22"/>
              </w:rPr>
              <w:t>Наименование и состав услуг</w:t>
            </w:r>
          </w:p>
        </w:tc>
        <w:tc>
          <w:tcPr>
            <w:tcW w:w="4060" w:type="dxa"/>
            <w:vAlign w:val="center"/>
          </w:tcPr>
          <w:p w14:paraId="7BE4EB65" w14:textId="28DA5C95" w:rsidR="006E020B" w:rsidRPr="00B44783" w:rsidRDefault="00C459C4" w:rsidP="00B44783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44783">
              <w:rPr>
                <w:rFonts w:ascii="Arial" w:hAnsi="Arial" w:cs="Arial"/>
                <w:b/>
                <w:bCs/>
                <w:sz w:val="20"/>
                <w:szCs w:val="22"/>
              </w:rPr>
              <w:t>Отчётная</w:t>
            </w:r>
            <w:r w:rsidR="006E020B" w:rsidRPr="00B4478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документация</w:t>
            </w:r>
          </w:p>
        </w:tc>
      </w:tr>
      <w:tr w:rsidR="00282D79" w:rsidRPr="00FA39EE" w14:paraId="34E264B1" w14:textId="77777777" w:rsidTr="00677363">
        <w:tc>
          <w:tcPr>
            <w:tcW w:w="768" w:type="dxa"/>
            <w:vMerge w:val="restart"/>
          </w:tcPr>
          <w:p w14:paraId="47B7DEFF" w14:textId="1409D3B6" w:rsidR="00282D79" w:rsidRPr="00447D0C" w:rsidRDefault="00282D79" w:rsidP="00B44783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4102" w:type="dxa"/>
          </w:tcPr>
          <w:p w14:paraId="73F2AE3B" w14:textId="72AD0FED" w:rsidR="00282D79" w:rsidRPr="00447D0C" w:rsidRDefault="00AB601F" w:rsidP="00282D79">
            <w:pPr>
              <w:pStyle w:val="a3"/>
              <w:spacing w:before="120"/>
              <w:ind w:left="0" w:hanging="2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О</w:t>
            </w:r>
            <w:r w:rsidRPr="00AB601F">
              <w:rPr>
                <w:rFonts w:ascii="Arial" w:hAnsi="Arial" w:cs="Arial"/>
                <w:sz w:val="20"/>
                <w:szCs w:val="22"/>
              </w:rPr>
              <w:t xml:space="preserve">бследование документации Заказчика (применительно к объектам информатизации Заказчика) на предмет соответствия нормативными правовыми </w:t>
            </w:r>
            <w:r w:rsidRPr="00AB601F">
              <w:rPr>
                <w:rFonts w:ascii="Arial" w:hAnsi="Arial" w:cs="Arial"/>
                <w:sz w:val="20"/>
                <w:szCs w:val="22"/>
              </w:rPr>
              <w:lastRenderedPageBreak/>
              <w:t>актами и методическими документами ФСТЭК России</w:t>
            </w:r>
            <w:r w:rsidR="00282D79" w:rsidRPr="00447D0C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060" w:type="dxa"/>
          </w:tcPr>
          <w:p w14:paraId="40130638" w14:textId="28E64992" w:rsidR="00282D79" w:rsidRPr="00AA3369" w:rsidRDefault="00282D79" w:rsidP="00282D79">
            <w:pPr>
              <w:pStyle w:val="a3"/>
              <w:spacing w:before="120"/>
              <w:ind w:left="285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57BA" w:rsidRPr="00FA39EE" w14:paraId="1DC9D078" w14:textId="77777777" w:rsidTr="004E0437">
        <w:trPr>
          <w:trHeight w:val="1098"/>
        </w:trPr>
        <w:tc>
          <w:tcPr>
            <w:tcW w:w="768" w:type="dxa"/>
            <w:vMerge/>
          </w:tcPr>
          <w:p w14:paraId="6F851674" w14:textId="77777777" w:rsidR="004757BA" w:rsidRPr="00447D0C" w:rsidRDefault="004757BA" w:rsidP="00B44783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5FBB41D8" w14:textId="721F3BAB" w:rsidR="004757BA" w:rsidRPr="004757BA" w:rsidRDefault="00A21C36" w:rsidP="00282D79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="004757BA" w:rsidRPr="00447D0C">
              <w:rPr>
                <w:rFonts w:ascii="Arial" w:hAnsi="Arial" w:cs="Arial"/>
                <w:sz w:val="20"/>
                <w:szCs w:val="22"/>
              </w:rPr>
              <w:t>роверка</w:t>
            </w:r>
            <w:r>
              <w:rPr>
                <w:rFonts w:ascii="Arial" w:hAnsi="Arial" w:cs="Arial"/>
                <w:sz w:val="20"/>
                <w:szCs w:val="22"/>
              </w:rPr>
              <w:t xml:space="preserve"> наличия,</w:t>
            </w:r>
            <w:r w:rsidR="004757BA" w:rsidRPr="00447D0C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полноты (достаточности) и корректности (соответствия нормативными правовыми актами и методическими документами ФСТЭК России)</w:t>
            </w:r>
            <w:r w:rsidR="004757BA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, </w:t>
            </w:r>
            <w:r w:rsidR="004757BA">
              <w:rPr>
                <w:rFonts w:ascii="Arial" w:hAnsi="Arial" w:cs="Arial"/>
                <w:sz w:val="20"/>
                <w:szCs w:val="22"/>
              </w:rPr>
              <w:t xml:space="preserve">выдача </w:t>
            </w:r>
            <w:r w:rsidR="0085570B">
              <w:rPr>
                <w:rFonts w:ascii="Arial" w:hAnsi="Arial" w:cs="Arial"/>
                <w:sz w:val="20"/>
                <w:szCs w:val="22"/>
              </w:rPr>
              <w:t xml:space="preserve">Заказчику </w:t>
            </w:r>
            <w:r w:rsidR="004757BA">
              <w:rPr>
                <w:rFonts w:ascii="Arial" w:hAnsi="Arial" w:cs="Arial"/>
                <w:sz w:val="20"/>
                <w:szCs w:val="22"/>
              </w:rPr>
              <w:t>рекомендаций</w:t>
            </w:r>
            <w:r w:rsidR="0085570B">
              <w:rPr>
                <w:rFonts w:ascii="Arial" w:hAnsi="Arial" w:cs="Arial"/>
                <w:sz w:val="20"/>
                <w:szCs w:val="22"/>
              </w:rPr>
              <w:t xml:space="preserve"> по приведению документации в соответствие</w:t>
            </w:r>
            <w:r w:rsidR="004757BA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4060" w:type="dxa"/>
          </w:tcPr>
          <w:p w14:paraId="2DD9F647" w14:textId="7463E41E" w:rsidR="004757BA" w:rsidRPr="00AA3369" w:rsidRDefault="004757BA" w:rsidP="00F86AD1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 w:rsidRPr="00AA3369">
              <w:rPr>
                <w:rFonts w:ascii="Arial" w:hAnsi="Arial" w:cs="Arial"/>
                <w:sz w:val="20"/>
                <w:szCs w:val="22"/>
              </w:rPr>
              <w:t xml:space="preserve">Акт проведения обследования </w:t>
            </w:r>
            <w:r>
              <w:rPr>
                <w:rFonts w:ascii="Arial" w:hAnsi="Arial" w:cs="Arial"/>
                <w:sz w:val="20"/>
                <w:szCs w:val="22"/>
              </w:rPr>
              <w:t>документации</w:t>
            </w:r>
          </w:p>
        </w:tc>
      </w:tr>
      <w:tr w:rsidR="00EE4210" w:rsidRPr="00FA39EE" w14:paraId="3D655426" w14:textId="77777777" w:rsidTr="00677363">
        <w:tc>
          <w:tcPr>
            <w:tcW w:w="768" w:type="dxa"/>
          </w:tcPr>
          <w:p w14:paraId="1A9957DC" w14:textId="32088BDA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4102" w:type="dxa"/>
          </w:tcPr>
          <w:p w14:paraId="07CC49B3" w14:textId="34711C9B" w:rsidR="00EE4210" w:rsidRDefault="00EE4210" w:rsidP="00EE4210">
            <w:pPr>
              <w:pStyle w:val="a3"/>
              <w:spacing w:before="120"/>
              <w:ind w:left="0" w:hanging="2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Р</w:t>
            </w:r>
            <w:r w:rsidRPr="00EE4210">
              <w:rPr>
                <w:rFonts w:ascii="Arial" w:hAnsi="Arial" w:cs="Arial"/>
                <w:sz w:val="20"/>
                <w:szCs w:val="22"/>
              </w:rPr>
              <w:t>азработка Модели угроз безопасности информации (применительно к объекту информатизации Заказчика, указанному в настоящем Техническом задании в целях его соответствия требованиям по защите информации)</w:t>
            </w:r>
          </w:p>
        </w:tc>
        <w:tc>
          <w:tcPr>
            <w:tcW w:w="4060" w:type="dxa"/>
          </w:tcPr>
          <w:p w14:paraId="43340309" w14:textId="00D5E372" w:rsidR="00EE4210" w:rsidRPr="00AA3369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Модель угроз безопасности информации</w:t>
            </w:r>
          </w:p>
        </w:tc>
      </w:tr>
      <w:tr w:rsidR="00EE4210" w:rsidRPr="00FA39EE" w14:paraId="69048C51" w14:textId="77777777" w:rsidTr="00677363">
        <w:tc>
          <w:tcPr>
            <w:tcW w:w="768" w:type="dxa"/>
          </w:tcPr>
          <w:p w14:paraId="171E57B4" w14:textId="6F86B644" w:rsidR="00EE4210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4102" w:type="dxa"/>
          </w:tcPr>
          <w:p w14:paraId="02176072" w14:textId="0F7ACB97" w:rsidR="00EE4210" w:rsidRDefault="00EE4210" w:rsidP="00EE4210">
            <w:pPr>
              <w:pStyle w:val="a3"/>
              <w:spacing w:before="120"/>
              <w:ind w:left="0" w:hanging="2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А</w:t>
            </w:r>
            <w:r w:rsidRPr="00EE4210">
              <w:rPr>
                <w:rFonts w:ascii="Arial" w:hAnsi="Arial" w:cs="Arial"/>
                <w:sz w:val="20"/>
                <w:szCs w:val="22"/>
              </w:rPr>
              <w:t>нализ уязвимостей объекта информатизации (применительно к объекту информатизации Заказчика, указанному в настоящем Техническом задании в целях его соответствия требованиям по защите информации)</w:t>
            </w:r>
          </w:p>
        </w:tc>
        <w:tc>
          <w:tcPr>
            <w:tcW w:w="4060" w:type="dxa"/>
          </w:tcPr>
          <w:p w14:paraId="55DBB6E6" w14:textId="77BC4EC8" w:rsidR="00EE4210" w:rsidRPr="00AA3369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Д</w:t>
            </w:r>
            <w:r w:rsidRPr="00EE4210">
              <w:rPr>
                <w:rFonts w:ascii="Arial" w:hAnsi="Arial" w:cs="Arial"/>
                <w:sz w:val="20"/>
                <w:szCs w:val="22"/>
              </w:rPr>
              <w:t>окументы, содержащие результаты анализа уязвимостей объекта информатизации</w:t>
            </w:r>
          </w:p>
        </w:tc>
      </w:tr>
      <w:tr w:rsidR="00EE4210" w:rsidRPr="00FA39EE" w14:paraId="5AA79F9D" w14:textId="77777777" w:rsidTr="00677363">
        <w:tc>
          <w:tcPr>
            <w:tcW w:w="768" w:type="dxa"/>
            <w:vMerge w:val="restart"/>
          </w:tcPr>
          <w:p w14:paraId="49529EAF" w14:textId="78DABF1E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447D0C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4102" w:type="dxa"/>
          </w:tcPr>
          <w:p w14:paraId="019E77B2" w14:textId="5828B394" w:rsidR="00EE4210" w:rsidRPr="00447D0C" w:rsidRDefault="00EE4210" w:rsidP="00EE4210">
            <w:pPr>
              <w:pStyle w:val="a3"/>
              <w:spacing w:before="120"/>
              <w:ind w:left="0" w:hanging="2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Повторная а</w:t>
            </w:r>
            <w:r w:rsidRPr="00447D0C">
              <w:rPr>
                <w:rFonts w:ascii="Arial" w:hAnsi="Arial" w:cs="Arial"/>
                <w:sz w:val="20"/>
                <w:szCs w:val="22"/>
              </w:rPr>
              <w:t>ттестация 1 (одной) автоматизированной системы (АС)</w:t>
            </w:r>
            <w:r>
              <w:rPr>
                <w:rFonts w:ascii="Arial" w:hAnsi="Arial" w:cs="Arial"/>
                <w:sz w:val="20"/>
                <w:szCs w:val="22"/>
              </w:rPr>
              <w:t xml:space="preserve"> «АРМ №1» ООО «ГК «Иннотех»</w:t>
            </w:r>
            <w:r w:rsidRPr="00447D0C">
              <w:rPr>
                <w:rFonts w:ascii="Arial" w:hAnsi="Arial" w:cs="Arial"/>
                <w:sz w:val="20"/>
                <w:szCs w:val="22"/>
              </w:rPr>
              <w:t xml:space="preserve"> Заказчика</w:t>
            </w:r>
            <w:r>
              <w:rPr>
                <w:rFonts w:ascii="Arial" w:hAnsi="Arial" w:cs="Arial"/>
                <w:sz w:val="20"/>
                <w:szCs w:val="22"/>
              </w:rPr>
              <w:t xml:space="preserve"> по классу защищенности 1Г</w:t>
            </w:r>
            <w:r w:rsidRPr="00447D0C">
              <w:rPr>
                <w:rFonts w:ascii="Arial" w:hAnsi="Arial" w:cs="Arial"/>
                <w:sz w:val="20"/>
                <w:szCs w:val="22"/>
              </w:rPr>
              <w:t xml:space="preserve"> в соответствии с нормативными правовыми актами и методическими документами ФСТЭК России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060" w:type="dxa"/>
          </w:tcPr>
          <w:p w14:paraId="37628C28" w14:textId="4BC5D191" w:rsidR="00EE4210" w:rsidRPr="00AA3369" w:rsidRDefault="00EE4210" w:rsidP="00EE4210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4210" w:rsidRPr="00FA39EE" w14:paraId="41073442" w14:textId="77777777" w:rsidTr="00677363">
        <w:tc>
          <w:tcPr>
            <w:tcW w:w="768" w:type="dxa"/>
            <w:vMerge/>
          </w:tcPr>
          <w:p w14:paraId="1DFE1157" w14:textId="1CD8596C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35E43EE8" w14:textId="77777777" w:rsidR="00EE4210" w:rsidRPr="0085570B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85570B">
              <w:rPr>
                <w:rFonts w:ascii="Arial" w:hAnsi="Arial" w:cs="Arial"/>
                <w:sz w:val="20"/>
                <w:szCs w:val="22"/>
              </w:rPr>
              <w:t>обследование объекта информатизации на предмет оценки соответствия объекта информатизации и условий</w:t>
            </w:r>
          </w:p>
          <w:p w14:paraId="36EBF3BF" w14:textId="104E1D31" w:rsidR="00EE4210" w:rsidRPr="00447D0C" w:rsidRDefault="00EE4210" w:rsidP="00EE4210">
            <w:pPr>
              <w:pStyle w:val="a3"/>
              <w:spacing w:before="120"/>
              <w:ind w:left="396"/>
              <w:rPr>
                <w:rFonts w:ascii="Arial" w:hAnsi="Arial" w:cs="Arial"/>
                <w:sz w:val="20"/>
                <w:szCs w:val="22"/>
              </w:rPr>
            </w:pPr>
            <w:r w:rsidRPr="0085570B">
              <w:rPr>
                <w:rFonts w:ascii="Arial" w:hAnsi="Arial" w:cs="Arial"/>
                <w:sz w:val="20"/>
                <w:szCs w:val="22"/>
              </w:rPr>
              <w:t xml:space="preserve">его эксплуатации требованиям по защите информации, а также </w:t>
            </w:r>
            <w:r w:rsidRPr="00447D0C">
              <w:rPr>
                <w:rFonts w:ascii="Arial" w:hAnsi="Arial" w:cs="Arial"/>
                <w:sz w:val="20"/>
                <w:szCs w:val="22"/>
              </w:rPr>
              <w:t>нормативными правовыми актами и методическими документами ФСТЭК России;</w:t>
            </w:r>
          </w:p>
        </w:tc>
        <w:tc>
          <w:tcPr>
            <w:tcW w:w="4060" w:type="dxa"/>
          </w:tcPr>
          <w:p w14:paraId="14F2C89F" w14:textId="153A4E90" w:rsidR="00EE4210" w:rsidRPr="00677363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 w:rsidRPr="00AA3369">
              <w:rPr>
                <w:rFonts w:ascii="Arial" w:hAnsi="Arial" w:cs="Arial"/>
                <w:sz w:val="20"/>
                <w:szCs w:val="22"/>
              </w:rPr>
              <w:t>Акт проведения обследования объекта информатизации</w:t>
            </w:r>
          </w:p>
        </w:tc>
      </w:tr>
      <w:tr w:rsidR="00EE4210" w:rsidRPr="00FA39EE" w14:paraId="2ECB63B6" w14:textId="77777777" w:rsidTr="00677363">
        <w:tc>
          <w:tcPr>
            <w:tcW w:w="768" w:type="dxa"/>
            <w:vMerge/>
          </w:tcPr>
          <w:p w14:paraId="31E34316" w14:textId="32EB4EF0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76918346" w14:textId="7D92F4B8" w:rsidR="00EE4210" w:rsidRPr="00447D0C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разработка программы и методик аттестационных испытаний;</w:t>
            </w:r>
          </w:p>
        </w:tc>
        <w:tc>
          <w:tcPr>
            <w:tcW w:w="4060" w:type="dxa"/>
          </w:tcPr>
          <w:p w14:paraId="4765FDEE" w14:textId="2537B4BA" w:rsidR="00EE4210" w:rsidRPr="00AA3369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190E1C">
              <w:rPr>
                <w:rFonts w:ascii="Arial" w:hAnsi="Arial" w:cs="Arial"/>
                <w:sz w:val="20"/>
                <w:szCs w:val="22"/>
              </w:rPr>
              <w:t>рограмм</w:t>
            </w:r>
            <w:r>
              <w:rPr>
                <w:rFonts w:ascii="Arial" w:hAnsi="Arial" w:cs="Arial"/>
                <w:sz w:val="20"/>
                <w:szCs w:val="22"/>
              </w:rPr>
              <w:t>а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и методик</w:t>
            </w:r>
            <w:r>
              <w:rPr>
                <w:rFonts w:ascii="Arial" w:hAnsi="Arial" w:cs="Arial"/>
                <w:sz w:val="20"/>
                <w:szCs w:val="22"/>
              </w:rPr>
              <w:t>и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аттестационных испытаний</w:t>
            </w:r>
          </w:p>
        </w:tc>
      </w:tr>
      <w:tr w:rsidR="00EE4210" w:rsidRPr="00FA39EE" w14:paraId="73017275" w14:textId="77777777" w:rsidTr="00677363">
        <w:tc>
          <w:tcPr>
            <w:tcW w:w="768" w:type="dxa"/>
            <w:vMerge/>
          </w:tcPr>
          <w:p w14:paraId="156BC84D" w14:textId="08402AB4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62EFDF14" w14:textId="23F0598C" w:rsidR="00EE4210" w:rsidRPr="00447D0C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проведение аттестационных испытаний в соответствии с нормативно-методическими документами и нормативными правовыми актами ФСТЭК России.</w:t>
            </w:r>
          </w:p>
        </w:tc>
        <w:tc>
          <w:tcPr>
            <w:tcW w:w="4060" w:type="dxa"/>
          </w:tcPr>
          <w:p w14:paraId="2D9F6AD8" w14:textId="75503D3D" w:rsidR="00EE4210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З</w:t>
            </w:r>
            <w:r w:rsidRPr="00190E1C">
              <w:rPr>
                <w:rFonts w:ascii="Arial" w:hAnsi="Arial" w:cs="Arial"/>
                <w:sz w:val="20"/>
                <w:szCs w:val="22"/>
              </w:rPr>
              <w:t>аключени</w:t>
            </w:r>
            <w:r>
              <w:rPr>
                <w:rFonts w:ascii="Arial" w:hAnsi="Arial" w:cs="Arial"/>
                <w:sz w:val="20"/>
                <w:szCs w:val="22"/>
              </w:rPr>
              <w:t>е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по результатам аттестационных испытаний объекта информатизации </w:t>
            </w:r>
          </w:p>
          <w:p w14:paraId="4B4477CA" w14:textId="224A4D5D" w:rsidR="00EE4210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190E1C">
              <w:rPr>
                <w:rFonts w:ascii="Arial" w:hAnsi="Arial" w:cs="Arial"/>
                <w:sz w:val="20"/>
                <w:szCs w:val="22"/>
              </w:rPr>
              <w:t>ротокол</w:t>
            </w:r>
            <w:r>
              <w:rPr>
                <w:rFonts w:ascii="Arial" w:hAnsi="Arial" w:cs="Arial"/>
                <w:sz w:val="20"/>
                <w:szCs w:val="22"/>
              </w:rPr>
              <w:t>ы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аттестационных испытаний объекта информатизации </w:t>
            </w:r>
          </w:p>
          <w:p w14:paraId="274DE972" w14:textId="33E25B6C" w:rsidR="00EE4210" w:rsidRPr="00677363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А</w:t>
            </w:r>
            <w:r w:rsidRPr="00190E1C">
              <w:rPr>
                <w:rFonts w:ascii="Arial" w:hAnsi="Arial" w:cs="Arial"/>
                <w:sz w:val="20"/>
                <w:szCs w:val="22"/>
              </w:rPr>
              <w:t>ттестат соответствия объекта информатизации.</w:t>
            </w:r>
          </w:p>
        </w:tc>
      </w:tr>
      <w:tr w:rsidR="00EE4210" w:rsidRPr="00FA39EE" w14:paraId="7ACFC4C1" w14:textId="77777777" w:rsidTr="00677363">
        <w:tc>
          <w:tcPr>
            <w:tcW w:w="768" w:type="dxa"/>
            <w:vMerge w:val="restart"/>
          </w:tcPr>
          <w:p w14:paraId="2A4189DC" w14:textId="6CACD554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447D0C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4102" w:type="dxa"/>
          </w:tcPr>
          <w:p w14:paraId="2F528D52" w14:textId="7E531BD3" w:rsidR="00EE4210" w:rsidRPr="00447D0C" w:rsidRDefault="00EE4210" w:rsidP="00EE4210">
            <w:pPr>
              <w:pStyle w:val="a3"/>
              <w:spacing w:before="120"/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Повторная а</w:t>
            </w:r>
            <w:r w:rsidRPr="00447D0C">
              <w:rPr>
                <w:rFonts w:ascii="Arial" w:hAnsi="Arial" w:cs="Arial"/>
                <w:sz w:val="20"/>
                <w:szCs w:val="22"/>
              </w:rPr>
              <w:t>ттестация 1 (одной) информационной системы (ИС)</w:t>
            </w:r>
            <w:r>
              <w:rPr>
                <w:rFonts w:ascii="Arial" w:hAnsi="Arial" w:cs="Arial"/>
                <w:sz w:val="20"/>
                <w:szCs w:val="22"/>
              </w:rPr>
              <w:t xml:space="preserve"> «Центр Мониторинга» ООО «ГК «Иннотех»</w:t>
            </w:r>
            <w:r w:rsidRPr="00447D0C">
              <w:rPr>
                <w:rFonts w:ascii="Arial" w:hAnsi="Arial" w:cs="Arial"/>
                <w:sz w:val="20"/>
                <w:szCs w:val="22"/>
              </w:rPr>
              <w:t xml:space="preserve"> Заказчика по классу защищённости К1, 1Г в соответствии с нормативными правовыми актами и методическими документами ФСТЭК России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060" w:type="dxa"/>
          </w:tcPr>
          <w:p w14:paraId="0D0458CF" w14:textId="4AB0A254" w:rsidR="00EE4210" w:rsidRPr="00B44783" w:rsidRDefault="00EE4210" w:rsidP="00EE4210">
            <w:pPr>
              <w:pStyle w:val="a3"/>
              <w:spacing w:before="120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4210" w:rsidRPr="00FA39EE" w14:paraId="53C18315" w14:textId="77777777" w:rsidTr="00677363">
        <w:tc>
          <w:tcPr>
            <w:tcW w:w="768" w:type="dxa"/>
            <w:vMerge/>
          </w:tcPr>
          <w:p w14:paraId="7D91357D" w14:textId="77777777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1F99C706" w14:textId="77777777" w:rsidR="00EE4210" w:rsidRPr="0085570B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85570B">
              <w:rPr>
                <w:rFonts w:ascii="Arial" w:hAnsi="Arial" w:cs="Arial"/>
                <w:sz w:val="20"/>
                <w:szCs w:val="22"/>
              </w:rPr>
              <w:t>обследование объекта информатизации на предмет оценки соответствия объекта информатизации и условий</w:t>
            </w:r>
          </w:p>
          <w:p w14:paraId="46BE08E7" w14:textId="634E7AF1" w:rsidR="00EE4210" w:rsidRPr="00447D0C" w:rsidRDefault="00EE4210" w:rsidP="00EE4210">
            <w:pPr>
              <w:pStyle w:val="a3"/>
              <w:spacing w:before="120"/>
              <w:ind w:left="396"/>
              <w:rPr>
                <w:rFonts w:ascii="Arial" w:hAnsi="Arial" w:cs="Arial"/>
                <w:sz w:val="20"/>
                <w:szCs w:val="22"/>
              </w:rPr>
            </w:pPr>
            <w:r w:rsidRPr="0085570B">
              <w:rPr>
                <w:rFonts w:ascii="Arial" w:hAnsi="Arial" w:cs="Arial"/>
                <w:sz w:val="20"/>
                <w:szCs w:val="22"/>
              </w:rPr>
              <w:t xml:space="preserve">его эксплуатации требованиям по защите информации, а также </w:t>
            </w:r>
            <w:r w:rsidRPr="00447D0C">
              <w:rPr>
                <w:rFonts w:ascii="Arial" w:hAnsi="Arial" w:cs="Arial"/>
                <w:sz w:val="20"/>
                <w:szCs w:val="22"/>
              </w:rPr>
              <w:lastRenderedPageBreak/>
              <w:t>нормативными правовыми актами и методическими документами ФСТЭК России;</w:t>
            </w:r>
          </w:p>
        </w:tc>
        <w:tc>
          <w:tcPr>
            <w:tcW w:w="4060" w:type="dxa"/>
          </w:tcPr>
          <w:p w14:paraId="03684F94" w14:textId="7A71539F" w:rsidR="00EE4210" w:rsidRPr="00B44783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 w:rsidRPr="00AA3369">
              <w:rPr>
                <w:rFonts w:ascii="Arial" w:hAnsi="Arial" w:cs="Arial"/>
                <w:sz w:val="20"/>
                <w:szCs w:val="22"/>
              </w:rPr>
              <w:lastRenderedPageBreak/>
              <w:t>Акт проведения обследования объекта информатизации</w:t>
            </w:r>
          </w:p>
        </w:tc>
      </w:tr>
      <w:tr w:rsidR="00EE4210" w:rsidRPr="00FA39EE" w14:paraId="5D8DA8F8" w14:textId="77777777" w:rsidTr="00677363">
        <w:tc>
          <w:tcPr>
            <w:tcW w:w="768" w:type="dxa"/>
            <w:vMerge/>
          </w:tcPr>
          <w:p w14:paraId="6CE29FD0" w14:textId="77777777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4D19E0D4" w14:textId="4299BD9D" w:rsidR="00EE4210" w:rsidRPr="00447D0C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разработка программы и методик аттестационных испытаний;</w:t>
            </w:r>
          </w:p>
        </w:tc>
        <w:tc>
          <w:tcPr>
            <w:tcW w:w="4060" w:type="dxa"/>
          </w:tcPr>
          <w:p w14:paraId="74D2FF00" w14:textId="27459D00" w:rsidR="00EE4210" w:rsidRPr="00B44783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190E1C">
              <w:rPr>
                <w:rFonts w:ascii="Arial" w:hAnsi="Arial" w:cs="Arial"/>
                <w:sz w:val="20"/>
                <w:szCs w:val="22"/>
              </w:rPr>
              <w:t>рограмм</w:t>
            </w:r>
            <w:r>
              <w:rPr>
                <w:rFonts w:ascii="Arial" w:hAnsi="Arial" w:cs="Arial"/>
                <w:sz w:val="20"/>
                <w:szCs w:val="22"/>
              </w:rPr>
              <w:t>а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и методик</w:t>
            </w:r>
            <w:r>
              <w:rPr>
                <w:rFonts w:ascii="Arial" w:hAnsi="Arial" w:cs="Arial"/>
                <w:sz w:val="20"/>
                <w:szCs w:val="22"/>
              </w:rPr>
              <w:t>и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аттестационных испытаний</w:t>
            </w:r>
          </w:p>
        </w:tc>
      </w:tr>
      <w:tr w:rsidR="00EE4210" w:rsidRPr="00FA39EE" w14:paraId="3DA29FC0" w14:textId="77777777" w:rsidTr="00677363">
        <w:tc>
          <w:tcPr>
            <w:tcW w:w="768" w:type="dxa"/>
            <w:vMerge/>
          </w:tcPr>
          <w:p w14:paraId="5C813F90" w14:textId="77777777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65705BF0" w14:textId="67644260" w:rsidR="00EE4210" w:rsidRPr="00447D0C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проведение аттестационных испытаний в соответствии с нормативно-методическими документами и нормативными правовыми актами ФСТЭК России.</w:t>
            </w:r>
          </w:p>
        </w:tc>
        <w:tc>
          <w:tcPr>
            <w:tcW w:w="4060" w:type="dxa"/>
          </w:tcPr>
          <w:p w14:paraId="3434C890" w14:textId="22B6D3B4" w:rsidR="00EE4210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З</w:t>
            </w:r>
            <w:r w:rsidRPr="00190E1C">
              <w:rPr>
                <w:rFonts w:ascii="Arial" w:hAnsi="Arial" w:cs="Arial"/>
                <w:sz w:val="20"/>
                <w:szCs w:val="22"/>
              </w:rPr>
              <w:t>аключени</w:t>
            </w:r>
            <w:r>
              <w:rPr>
                <w:rFonts w:ascii="Arial" w:hAnsi="Arial" w:cs="Arial"/>
                <w:sz w:val="20"/>
                <w:szCs w:val="22"/>
              </w:rPr>
              <w:t>е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по результатам аттестационных испытаний объекта информатизации</w:t>
            </w:r>
          </w:p>
          <w:p w14:paraId="231CD187" w14:textId="77777777" w:rsidR="00EE4210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190E1C">
              <w:rPr>
                <w:rFonts w:ascii="Arial" w:hAnsi="Arial" w:cs="Arial"/>
                <w:sz w:val="20"/>
                <w:szCs w:val="22"/>
              </w:rPr>
              <w:t>ротокол</w:t>
            </w:r>
            <w:r>
              <w:rPr>
                <w:rFonts w:ascii="Arial" w:hAnsi="Arial" w:cs="Arial"/>
                <w:sz w:val="20"/>
                <w:szCs w:val="22"/>
              </w:rPr>
              <w:t>ы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аттестационных испытаний объекта информатизации</w:t>
            </w:r>
          </w:p>
          <w:p w14:paraId="22840438" w14:textId="62564834" w:rsidR="00EE4210" w:rsidRPr="00AA3369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 w:rsidRPr="00AA3369">
              <w:rPr>
                <w:rFonts w:ascii="Arial" w:hAnsi="Arial" w:cs="Arial"/>
                <w:sz w:val="20"/>
                <w:szCs w:val="22"/>
              </w:rPr>
              <w:t>Аттестат соответствия объекта информатизации.</w:t>
            </w:r>
          </w:p>
        </w:tc>
      </w:tr>
      <w:tr w:rsidR="00EE4210" w:rsidRPr="00FA39EE" w14:paraId="47691B04" w14:textId="77777777" w:rsidTr="00677363">
        <w:tc>
          <w:tcPr>
            <w:tcW w:w="768" w:type="dxa"/>
            <w:vMerge w:val="restart"/>
          </w:tcPr>
          <w:p w14:paraId="5F464FF4" w14:textId="156D3975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447D0C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4102" w:type="dxa"/>
          </w:tcPr>
          <w:p w14:paraId="2776275F" w14:textId="31BB02E0" w:rsidR="00EE4210" w:rsidRPr="00447D0C" w:rsidRDefault="00EE4210" w:rsidP="00EE4210">
            <w:pPr>
              <w:pStyle w:val="a3"/>
              <w:spacing w:before="12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Аттестация 1 (одного) защищаемого помещения Заказчика в соответствии с нормативными правовыми актами и методическими документами ФСТЭК России:</w:t>
            </w:r>
          </w:p>
        </w:tc>
        <w:tc>
          <w:tcPr>
            <w:tcW w:w="4060" w:type="dxa"/>
          </w:tcPr>
          <w:p w14:paraId="7AD13848" w14:textId="2C37920E" w:rsidR="00EE4210" w:rsidRPr="00B44783" w:rsidRDefault="00EE4210" w:rsidP="00EE4210">
            <w:pPr>
              <w:pStyle w:val="a3"/>
              <w:spacing w:before="120"/>
              <w:ind w:left="285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4210" w:rsidRPr="00FA39EE" w14:paraId="37BFB471" w14:textId="77777777" w:rsidTr="00677363">
        <w:tc>
          <w:tcPr>
            <w:tcW w:w="768" w:type="dxa"/>
            <w:vMerge/>
          </w:tcPr>
          <w:p w14:paraId="0EB603D6" w14:textId="77777777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0D77B5FF" w14:textId="77777777" w:rsidR="00EE4210" w:rsidRPr="0085570B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85570B">
              <w:rPr>
                <w:rFonts w:ascii="Arial" w:hAnsi="Arial" w:cs="Arial"/>
                <w:sz w:val="20"/>
                <w:szCs w:val="22"/>
              </w:rPr>
              <w:t>обследование объекта информатизации на предмет оценки соответствия объекта информатизации и условий</w:t>
            </w:r>
          </w:p>
          <w:p w14:paraId="77BDE8E1" w14:textId="448DAEB6" w:rsidR="00EE4210" w:rsidRPr="00447D0C" w:rsidRDefault="00EE4210" w:rsidP="00EE4210">
            <w:pPr>
              <w:pStyle w:val="a3"/>
              <w:spacing w:before="120"/>
              <w:ind w:left="396"/>
              <w:rPr>
                <w:rFonts w:ascii="Arial" w:hAnsi="Arial" w:cs="Arial"/>
                <w:sz w:val="20"/>
                <w:szCs w:val="22"/>
              </w:rPr>
            </w:pPr>
            <w:r w:rsidRPr="0085570B">
              <w:rPr>
                <w:rFonts w:ascii="Arial" w:hAnsi="Arial" w:cs="Arial"/>
                <w:sz w:val="20"/>
                <w:szCs w:val="22"/>
              </w:rPr>
              <w:t xml:space="preserve">его эксплуатации требованиям по защите информации, а также </w:t>
            </w:r>
            <w:r w:rsidRPr="00447D0C">
              <w:rPr>
                <w:rFonts w:ascii="Arial" w:hAnsi="Arial" w:cs="Arial"/>
                <w:sz w:val="20"/>
                <w:szCs w:val="22"/>
              </w:rPr>
              <w:t>нормативными правовыми актами и методическими документами ФСТЭК России;</w:t>
            </w:r>
          </w:p>
        </w:tc>
        <w:tc>
          <w:tcPr>
            <w:tcW w:w="4060" w:type="dxa"/>
          </w:tcPr>
          <w:p w14:paraId="4B9BEC29" w14:textId="09C7840A" w:rsidR="00EE4210" w:rsidRPr="00B44783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 w:rsidRPr="00AA3369">
              <w:rPr>
                <w:rFonts w:ascii="Arial" w:hAnsi="Arial" w:cs="Arial"/>
                <w:sz w:val="20"/>
                <w:szCs w:val="22"/>
              </w:rPr>
              <w:t>Акт проведения обследования объекта информатизации</w:t>
            </w:r>
          </w:p>
        </w:tc>
      </w:tr>
      <w:tr w:rsidR="00EE4210" w:rsidRPr="00FA39EE" w14:paraId="702B8507" w14:textId="77777777" w:rsidTr="00677363">
        <w:tc>
          <w:tcPr>
            <w:tcW w:w="768" w:type="dxa"/>
            <w:vMerge/>
          </w:tcPr>
          <w:p w14:paraId="70B6BB2F" w14:textId="77777777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2D37F0E9" w14:textId="2B19D6CD" w:rsidR="00EE4210" w:rsidRPr="00447D0C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разработка программы и методик аттестационных испытаний;</w:t>
            </w:r>
          </w:p>
        </w:tc>
        <w:tc>
          <w:tcPr>
            <w:tcW w:w="4060" w:type="dxa"/>
          </w:tcPr>
          <w:p w14:paraId="5621F7C8" w14:textId="02DA5858" w:rsidR="00EE4210" w:rsidRPr="00B44783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190E1C">
              <w:rPr>
                <w:rFonts w:ascii="Arial" w:hAnsi="Arial" w:cs="Arial"/>
                <w:sz w:val="20"/>
                <w:szCs w:val="22"/>
              </w:rPr>
              <w:t>рограмм</w:t>
            </w:r>
            <w:r>
              <w:rPr>
                <w:rFonts w:ascii="Arial" w:hAnsi="Arial" w:cs="Arial"/>
                <w:sz w:val="20"/>
                <w:szCs w:val="22"/>
              </w:rPr>
              <w:t>а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и методик</w:t>
            </w:r>
            <w:r>
              <w:rPr>
                <w:rFonts w:ascii="Arial" w:hAnsi="Arial" w:cs="Arial"/>
                <w:sz w:val="20"/>
                <w:szCs w:val="22"/>
              </w:rPr>
              <w:t>и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аттестационных испытаний</w:t>
            </w:r>
          </w:p>
        </w:tc>
      </w:tr>
      <w:tr w:rsidR="00EE4210" w:rsidRPr="00FA39EE" w14:paraId="3B27E86C" w14:textId="77777777" w:rsidTr="00677363">
        <w:tc>
          <w:tcPr>
            <w:tcW w:w="768" w:type="dxa"/>
            <w:vMerge/>
          </w:tcPr>
          <w:p w14:paraId="12784594" w14:textId="77777777" w:rsidR="00EE4210" w:rsidRPr="00447D0C" w:rsidRDefault="00EE4210" w:rsidP="00EE4210">
            <w:pPr>
              <w:pStyle w:val="a3"/>
              <w:spacing w:before="12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02" w:type="dxa"/>
          </w:tcPr>
          <w:p w14:paraId="2B11FF5B" w14:textId="74F5BC22" w:rsidR="00EE4210" w:rsidRPr="00447D0C" w:rsidRDefault="00EE4210" w:rsidP="00EE4210">
            <w:pPr>
              <w:pStyle w:val="a3"/>
              <w:numPr>
                <w:ilvl w:val="0"/>
                <w:numId w:val="32"/>
              </w:numPr>
              <w:spacing w:before="120"/>
              <w:ind w:left="396" w:hanging="284"/>
              <w:rPr>
                <w:rFonts w:ascii="Arial" w:hAnsi="Arial" w:cs="Arial"/>
                <w:sz w:val="20"/>
                <w:szCs w:val="22"/>
              </w:rPr>
            </w:pPr>
            <w:r w:rsidRPr="00447D0C">
              <w:rPr>
                <w:rFonts w:ascii="Arial" w:hAnsi="Arial" w:cs="Arial"/>
                <w:sz w:val="20"/>
                <w:szCs w:val="22"/>
              </w:rPr>
              <w:t>проведение аттестационных испытаний в соответствии с нормативно-методическими документами и нормативными правовыми актами ФСТЭК России.</w:t>
            </w:r>
          </w:p>
        </w:tc>
        <w:tc>
          <w:tcPr>
            <w:tcW w:w="4060" w:type="dxa"/>
          </w:tcPr>
          <w:p w14:paraId="6553626E" w14:textId="5AE4603A" w:rsidR="00EE4210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З</w:t>
            </w:r>
            <w:r w:rsidRPr="00190E1C">
              <w:rPr>
                <w:rFonts w:ascii="Arial" w:hAnsi="Arial" w:cs="Arial"/>
                <w:sz w:val="20"/>
                <w:szCs w:val="22"/>
              </w:rPr>
              <w:t>аключени</w:t>
            </w:r>
            <w:r>
              <w:rPr>
                <w:rFonts w:ascii="Arial" w:hAnsi="Arial" w:cs="Arial"/>
                <w:sz w:val="20"/>
                <w:szCs w:val="22"/>
              </w:rPr>
              <w:t>е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по результатам аттестационных испытаний объекта информатизации </w:t>
            </w:r>
          </w:p>
          <w:p w14:paraId="27DFAB05" w14:textId="77777777" w:rsidR="00EE4210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190E1C">
              <w:rPr>
                <w:rFonts w:ascii="Arial" w:hAnsi="Arial" w:cs="Arial"/>
                <w:sz w:val="20"/>
                <w:szCs w:val="22"/>
              </w:rPr>
              <w:t>ротокол</w:t>
            </w:r>
            <w:r>
              <w:rPr>
                <w:rFonts w:ascii="Arial" w:hAnsi="Arial" w:cs="Arial"/>
                <w:sz w:val="20"/>
                <w:szCs w:val="22"/>
              </w:rPr>
              <w:t>ы</w:t>
            </w:r>
            <w:r w:rsidRPr="00190E1C">
              <w:rPr>
                <w:rFonts w:ascii="Arial" w:hAnsi="Arial" w:cs="Arial"/>
                <w:sz w:val="20"/>
                <w:szCs w:val="22"/>
              </w:rPr>
              <w:t xml:space="preserve"> аттестационных испытаний объекта информатизации</w:t>
            </w:r>
          </w:p>
          <w:p w14:paraId="6C7E0F90" w14:textId="6EA415A7" w:rsidR="00EE4210" w:rsidRPr="00AA3369" w:rsidRDefault="00EE4210" w:rsidP="00EE4210">
            <w:pPr>
              <w:pStyle w:val="a3"/>
              <w:numPr>
                <w:ilvl w:val="0"/>
                <w:numId w:val="27"/>
              </w:numPr>
              <w:spacing w:before="120"/>
              <w:ind w:left="285" w:hanging="284"/>
              <w:rPr>
                <w:rFonts w:ascii="Arial" w:hAnsi="Arial" w:cs="Arial"/>
                <w:sz w:val="20"/>
                <w:szCs w:val="22"/>
              </w:rPr>
            </w:pPr>
            <w:r w:rsidRPr="00AA3369">
              <w:rPr>
                <w:rFonts w:ascii="Arial" w:hAnsi="Arial" w:cs="Arial"/>
                <w:sz w:val="20"/>
                <w:szCs w:val="22"/>
              </w:rPr>
              <w:t>Аттестат соответствия объекта информатизации.</w:t>
            </w:r>
          </w:p>
        </w:tc>
      </w:tr>
    </w:tbl>
    <w:p w14:paraId="026C218F" w14:textId="77777777" w:rsidR="006071FB" w:rsidRDefault="006071FB" w:rsidP="006071FB">
      <w:pPr>
        <w:pStyle w:val="a3"/>
        <w:spacing w:before="120"/>
        <w:ind w:left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F5FD2A" w14:textId="72715F91" w:rsidR="00E30AA2" w:rsidRDefault="00FA39EE" w:rsidP="006D032B">
      <w:pPr>
        <w:pStyle w:val="a3"/>
        <w:numPr>
          <w:ilvl w:val="0"/>
          <w:numId w:val="1"/>
        </w:numPr>
        <w:spacing w:before="120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39EE">
        <w:rPr>
          <w:rFonts w:ascii="Arial" w:hAnsi="Arial" w:cs="Arial"/>
          <w:b/>
          <w:bCs/>
          <w:sz w:val="22"/>
          <w:szCs w:val="22"/>
        </w:rPr>
        <w:t>ТРЕБОВАНИЯ К ИСПОЛНИТЕЛЮ:</w:t>
      </w:r>
    </w:p>
    <w:p w14:paraId="3766BCFB" w14:textId="77777777" w:rsidR="00190E1C" w:rsidRPr="00190E1C" w:rsidRDefault="00190E1C" w:rsidP="00190E1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DAD724A" w14:textId="16F39F3F" w:rsidR="001B0B3A" w:rsidRDefault="00A21828" w:rsidP="00AB601F">
      <w:pPr>
        <w:pStyle w:val="a3"/>
        <w:numPr>
          <w:ilvl w:val="1"/>
          <w:numId w:val="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AB601F">
        <w:rPr>
          <w:rFonts w:ascii="Arial" w:hAnsi="Arial" w:cs="Arial"/>
          <w:sz w:val="22"/>
          <w:szCs w:val="22"/>
        </w:rPr>
        <w:t xml:space="preserve">Исполнитель </w:t>
      </w:r>
      <w:r w:rsidR="00170E46" w:rsidRPr="00AB601F">
        <w:rPr>
          <w:rFonts w:ascii="Arial" w:hAnsi="Arial" w:cs="Arial"/>
          <w:sz w:val="22"/>
          <w:szCs w:val="22"/>
        </w:rPr>
        <w:t xml:space="preserve">при оказании услуг </w:t>
      </w:r>
      <w:r w:rsidRPr="00AB601F">
        <w:rPr>
          <w:rFonts w:ascii="Arial" w:hAnsi="Arial" w:cs="Arial"/>
          <w:sz w:val="22"/>
          <w:szCs w:val="22"/>
        </w:rPr>
        <w:t xml:space="preserve">должен обладать действующей </w:t>
      </w:r>
      <w:r w:rsidR="00AB601F" w:rsidRPr="00AB601F">
        <w:rPr>
          <w:rFonts w:ascii="Arial" w:hAnsi="Arial" w:cs="Arial"/>
          <w:sz w:val="22"/>
          <w:szCs w:val="22"/>
        </w:rPr>
        <w:t>лицензи</w:t>
      </w:r>
      <w:r w:rsidR="00AB601F">
        <w:rPr>
          <w:rFonts w:ascii="Arial" w:hAnsi="Arial" w:cs="Arial"/>
          <w:sz w:val="22"/>
          <w:szCs w:val="22"/>
        </w:rPr>
        <w:t>ей</w:t>
      </w:r>
      <w:r w:rsidR="00AB601F" w:rsidRPr="00AB601F">
        <w:rPr>
          <w:rFonts w:ascii="Arial" w:hAnsi="Arial" w:cs="Arial"/>
          <w:sz w:val="22"/>
          <w:szCs w:val="22"/>
        </w:rPr>
        <w:t xml:space="preserve"> на осуществление деятельности по технической защите конфиденциальной информации (с правом проведения работ и оказания услуг по аттестационным испытаниям и аттестации на соответствие требованиям по защите информации), выданную ФСТЭК России в соответствии с Положением о лицензировании деятельности по технической защите конфиденциальной информации, утвержденным постановлением Правительства Российской</w:t>
      </w:r>
      <w:r w:rsidR="00AB601F">
        <w:rPr>
          <w:rFonts w:ascii="Arial" w:hAnsi="Arial" w:cs="Arial"/>
          <w:sz w:val="22"/>
          <w:szCs w:val="22"/>
        </w:rPr>
        <w:t xml:space="preserve"> </w:t>
      </w:r>
      <w:r w:rsidR="00AB601F" w:rsidRPr="00AB601F">
        <w:rPr>
          <w:rFonts w:ascii="Arial" w:hAnsi="Arial" w:cs="Arial"/>
          <w:sz w:val="22"/>
          <w:szCs w:val="22"/>
        </w:rPr>
        <w:t xml:space="preserve">Федерации от 3 февраля 2012 г. </w:t>
      </w:r>
      <w:r w:rsidR="00774431">
        <w:rPr>
          <w:rFonts w:ascii="Arial" w:hAnsi="Arial" w:cs="Arial"/>
          <w:sz w:val="22"/>
          <w:szCs w:val="22"/>
        </w:rPr>
        <w:t>№</w:t>
      </w:r>
      <w:r w:rsidR="00AB601F" w:rsidRPr="00AB601F">
        <w:rPr>
          <w:rFonts w:ascii="Arial" w:hAnsi="Arial" w:cs="Arial"/>
          <w:sz w:val="22"/>
          <w:szCs w:val="22"/>
        </w:rPr>
        <w:t xml:space="preserve"> 79</w:t>
      </w:r>
      <w:r w:rsidR="00190E1C" w:rsidRPr="00AB601F">
        <w:rPr>
          <w:rFonts w:ascii="Arial" w:hAnsi="Arial" w:cs="Arial"/>
          <w:sz w:val="22"/>
          <w:szCs w:val="22"/>
        </w:rPr>
        <w:t>.</w:t>
      </w:r>
    </w:p>
    <w:p w14:paraId="434A1BFB" w14:textId="1C0A3CF0" w:rsidR="00BC766E" w:rsidRPr="00AB601F" w:rsidRDefault="00BC766E" w:rsidP="00AB601F">
      <w:pPr>
        <w:pStyle w:val="a3"/>
        <w:numPr>
          <w:ilvl w:val="1"/>
          <w:numId w:val="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Исполнитель, при выполнении работ должен руководствоваться требованиями законодательства РФ и </w:t>
      </w:r>
      <w:r w:rsidRPr="00BC766E">
        <w:rPr>
          <w:rFonts w:ascii="Arial" w:hAnsi="Arial" w:cs="Arial"/>
          <w:sz w:val="22"/>
          <w:szCs w:val="22"/>
        </w:rPr>
        <w:t>требованиям нормативных правовых актов и методических документов</w:t>
      </w:r>
      <w:r>
        <w:rPr>
          <w:rFonts w:ascii="Arial" w:hAnsi="Arial" w:cs="Arial"/>
          <w:sz w:val="22"/>
          <w:szCs w:val="22"/>
        </w:rPr>
        <w:t xml:space="preserve"> ФСТЭК России.</w:t>
      </w:r>
    </w:p>
    <w:p w14:paraId="6E731B33" w14:textId="78BC9474" w:rsidR="001B0B3A" w:rsidRPr="00BC766E" w:rsidRDefault="001B0B3A" w:rsidP="00BC766E">
      <w:pPr>
        <w:pStyle w:val="a3"/>
        <w:numPr>
          <w:ilvl w:val="1"/>
          <w:numId w:val="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BC766E">
        <w:rPr>
          <w:rFonts w:ascii="Arial" w:hAnsi="Arial" w:cs="Arial"/>
          <w:sz w:val="22"/>
          <w:szCs w:val="22"/>
        </w:rPr>
        <w:t xml:space="preserve">Исполнитель должен располагать специалистами необходимой квалификации </w:t>
      </w:r>
      <w:r w:rsidR="00BC766E" w:rsidRPr="00BC766E">
        <w:rPr>
          <w:rFonts w:ascii="Arial" w:hAnsi="Arial" w:cs="Arial"/>
          <w:sz w:val="22"/>
          <w:szCs w:val="22"/>
        </w:rPr>
        <w:t>(обладающих знаниями и навыками в области технической защиты конфиденциальной</w:t>
      </w:r>
      <w:r w:rsidR="00BC766E">
        <w:rPr>
          <w:rFonts w:ascii="Arial" w:hAnsi="Arial" w:cs="Arial"/>
          <w:sz w:val="22"/>
          <w:szCs w:val="22"/>
        </w:rPr>
        <w:t xml:space="preserve"> </w:t>
      </w:r>
      <w:r w:rsidR="00BC766E" w:rsidRPr="00BC766E">
        <w:rPr>
          <w:rFonts w:ascii="Arial" w:hAnsi="Arial" w:cs="Arial"/>
          <w:sz w:val="22"/>
          <w:szCs w:val="22"/>
        </w:rPr>
        <w:t>информации и аттестации объектов информатизации)</w:t>
      </w:r>
      <w:r w:rsidRPr="00BC766E">
        <w:rPr>
          <w:rFonts w:ascii="Arial" w:hAnsi="Arial" w:cs="Arial"/>
          <w:sz w:val="22"/>
          <w:szCs w:val="22"/>
        </w:rPr>
        <w:t>, которые будут привлечены к оказанию услуг по направлению предмета настоящей закупки.</w:t>
      </w:r>
    </w:p>
    <w:p w14:paraId="307BBD2C" w14:textId="71FD46F3" w:rsidR="00A21828" w:rsidRPr="00756F3A" w:rsidRDefault="001B0B3A" w:rsidP="00756F3A">
      <w:pPr>
        <w:pStyle w:val="a3"/>
        <w:numPr>
          <w:ilvl w:val="1"/>
          <w:numId w:val="1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39EE">
        <w:rPr>
          <w:rFonts w:ascii="Arial" w:hAnsi="Arial" w:cs="Arial"/>
          <w:sz w:val="22"/>
          <w:szCs w:val="22"/>
        </w:rPr>
        <w:t>Исполнитель должен располагать материально-техническими ресурсами для выполнения требований настоящего технического задания</w:t>
      </w:r>
      <w:bookmarkStart w:id="2" w:name="_GoBack"/>
      <w:bookmarkEnd w:id="2"/>
    </w:p>
    <w:sectPr w:rsidR="00A21828" w:rsidRPr="00756F3A" w:rsidSect="00BC766E">
      <w:footerReference w:type="default" r:id="rId9"/>
      <w:pgSz w:w="11906" w:h="16838"/>
      <w:pgMar w:top="1440" w:right="1080" w:bottom="1276" w:left="1276" w:header="708" w:footer="27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FDDB5E" w16cex:dateUtc="2024-05-26T13:01:00Z"/>
  <w16cex:commentExtensible w16cex:durableId="29FDE0E8" w16cex:dateUtc="2024-05-26T13:25:00Z"/>
  <w16cex:commentExtensible w16cex:durableId="29FDDFD0" w16cex:dateUtc="2024-05-26T13:20:00Z"/>
  <w16cex:commentExtensible w16cex:durableId="29FDDFDF" w16cex:dateUtc="2024-05-26T13:20:00Z"/>
  <w16cex:commentExtensible w16cex:durableId="29FDE04B" w16cex:dateUtc="2024-05-26T13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10D3" w14:textId="77777777" w:rsidR="00450DE4" w:rsidRDefault="00450DE4" w:rsidP="00D5574D">
      <w:r>
        <w:separator/>
      </w:r>
    </w:p>
  </w:endnote>
  <w:endnote w:type="continuationSeparator" w:id="0">
    <w:p w14:paraId="759BD31C" w14:textId="77777777" w:rsidR="00450DE4" w:rsidRDefault="00450DE4" w:rsidP="00D5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090067"/>
      <w:docPartObj>
        <w:docPartGallery w:val="Page Numbers (Bottom of Page)"/>
        <w:docPartUnique/>
      </w:docPartObj>
    </w:sdtPr>
    <w:sdtEndPr/>
    <w:sdtContent>
      <w:p w14:paraId="6CE43CBE" w14:textId="0944D83F" w:rsidR="00FE2314" w:rsidRDefault="00FE231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52D">
          <w:rPr>
            <w:noProof/>
          </w:rPr>
          <w:t>6</w:t>
        </w:r>
        <w:r>
          <w:fldChar w:fldCharType="end"/>
        </w:r>
      </w:p>
    </w:sdtContent>
  </w:sdt>
  <w:p w14:paraId="001D6768" w14:textId="77777777" w:rsidR="00FE2314" w:rsidRDefault="00FE231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2A8F" w14:textId="77777777" w:rsidR="00450DE4" w:rsidRDefault="00450DE4" w:rsidP="00D5574D">
      <w:r>
        <w:separator/>
      </w:r>
    </w:p>
  </w:footnote>
  <w:footnote w:type="continuationSeparator" w:id="0">
    <w:p w14:paraId="79ABF7FC" w14:textId="77777777" w:rsidR="00450DE4" w:rsidRDefault="00450DE4" w:rsidP="00D5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B2"/>
    <w:multiLevelType w:val="hybridMultilevel"/>
    <w:tmpl w:val="97A626A2"/>
    <w:lvl w:ilvl="0" w:tplc="3DD8FB0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DAD4E8D"/>
    <w:multiLevelType w:val="hybridMultilevel"/>
    <w:tmpl w:val="9970E0DC"/>
    <w:lvl w:ilvl="0" w:tplc="3DD8FB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42B8C"/>
    <w:multiLevelType w:val="hybridMultilevel"/>
    <w:tmpl w:val="21F4DFD6"/>
    <w:lvl w:ilvl="0" w:tplc="1506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2C3C"/>
    <w:multiLevelType w:val="hybridMultilevel"/>
    <w:tmpl w:val="7E28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8058AC"/>
    <w:multiLevelType w:val="hybridMultilevel"/>
    <w:tmpl w:val="263E622A"/>
    <w:lvl w:ilvl="0" w:tplc="DCA89C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CC4DD5"/>
    <w:multiLevelType w:val="hybridMultilevel"/>
    <w:tmpl w:val="338CD5C0"/>
    <w:lvl w:ilvl="0" w:tplc="DCA89C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B47B05"/>
    <w:multiLevelType w:val="hybridMultilevel"/>
    <w:tmpl w:val="8BA26C02"/>
    <w:lvl w:ilvl="0" w:tplc="601A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91ADC"/>
    <w:multiLevelType w:val="hybridMultilevel"/>
    <w:tmpl w:val="BC32440A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B7BDE"/>
    <w:multiLevelType w:val="hybridMultilevel"/>
    <w:tmpl w:val="CDBC44FC"/>
    <w:lvl w:ilvl="0" w:tplc="FA04F37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5B55AF"/>
    <w:multiLevelType w:val="hybridMultilevel"/>
    <w:tmpl w:val="EB10867A"/>
    <w:lvl w:ilvl="0" w:tplc="3DD8FB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72591"/>
    <w:multiLevelType w:val="hybridMultilevel"/>
    <w:tmpl w:val="BC32440A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083650"/>
    <w:multiLevelType w:val="hybridMultilevel"/>
    <w:tmpl w:val="98348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40834"/>
    <w:multiLevelType w:val="hybridMultilevel"/>
    <w:tmpl w:val="BC32440A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545253"/>
    <w:multiLevelType w:val="hybridMultilevel"/>
    <w:tmpl w:val="BC32440A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CE6347"/>
    <w:multiLevelType w:val="hybridMultilevel"/>
    <w:tmpl w:val="C032ECEE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6F0C66"/>
    <w:multiLevelType w:val="hybridMultilevel"/>
    <w:tmpl w:val="C8143598"/>
    <w:lvl w:ilvl="0" w:tplc="3DD8F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28072C"/>
    <w:multiLevelType w:val="hybridMultilevel"/>
    <w:tmpl w:val="991C685E"/>
    <w:lvl w:ilvl="0" w:tplc="3DD8F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A22D2D"/>
    <w:multiLevelType w:val="hybridMultilevel"/>
    <w:tmpl w:val="8BFCEB38"/>
    <w:lvl w:ilvl="0" w:tplc="37FC3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347"/>
    <w:multiLevelType w:val="hybridMultilevel"/>
    <w:tmpl w:val="CDBC44FC"/>
    <w:lvl w:ilvl="0" w:tplc="FA04F37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963924"/>
    <w:multiLevelType w:val="hybridMultilevel"/>
    <w:tmpl w:val="CD8E62AE"/>
    <w:lvl w:ilvl="0" w:tplc="601A21C2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0" w15:restartNumberingAfterBreak="0">
    <w:nsid w:val="4BBA73B0"/>
    <w:multiLevelType w:val="hybridMultilevel"/>
    <w:tmpl w:val="FC70E958"/>
    <w:lvl w:ilvl="0" w:tplc="601A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E1DC7"/>
    <w:multiLevelType w:val="hybridMultilevel"/>
    <w:tmpl w:val="011250BC"/>
    <w:lvl w:ilvl="0" w:tplc="601A21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DDE0AE1"/>
    <w:multiLevelType w:val="hybridMultilevel"/>
    <w:tmpl w:val="306ACC62"/>
    <w:lvl w:ilvl="0" w:tplc="601A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E21106"/>
    <w:multiLevelType w:val="hybridMultilevel"/>
    <w:tmpl w:val="929A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702D"/>
    <w:multiLevelType w:val="hybridMultilevel"/>
    <w:tmpl w:val="6C08105C"/>
    <w:lvl w:ilvl="0" w:tplc="DCA0A1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F78C4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7387"/>
    <w:multiLevelType w:val="hybridMultilevel"/>
    <w:tmpl w:val="BB96EE0C"/>
    <w:lvl w:ilvl="0" w:tplc="3DD8F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818DC"/>
    <w:multiLevelType w:val="hybridMultilevel"/>
    <w:tmpl w:val="D66EDADE"/>
    <w:lvl w:ilvl="0" w:tplc="601A21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4CF4414"/>
    <w:multiLevelType w:val="hybridMultilevel"/>
    <w:tmpl w:val="EFDAFDA0"/>
    <w:lvl w:ilvl="0" w:tplc="601A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240501"/>
    <w:multiLevelType w:val="multilevel"/>
    <w:tmpl w:val="F64C6EE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97B50"/>
    <w:multiLevelType w:val="hybridMultilevel"/>
    <w:tmpl w:val="15105E8E"/>
    <w:lvl w:ilvl="0" w:tplc="3DD8FB0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60D5741"/>
    <w:multiLevelType w:val="hybridMultilevel"/>
    <w:tmpl w:val="D550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E1512"/>
    <w:multiLevelType w:val="multilevel"/>
    <w:tmpl w:val="0100B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32051C"/>
    <w:multiLevelType w:val="hybridMultilevel"/>
    <w:tmpl w:val="4A7AA49A"/>
    <w:lvl w:ilvl="0" w:tplc="DED67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64DB5"/>
    <w:multiLevelType w:val="multilevel"/>
    <w:tmpl w:val="F64C6EE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33D0"/>
    <w:multiLevelType w:val="hybridMultilevel"/>
    <w:tmpl w:val="BC32440A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DA1FD1"/>
    <w:multiLevelType w:val="hybridMultilevel"/>
    <w:tmpl w:val="BC32440A"/>
    <w:lvl w:ilvl="0" w:tplc="DCA0A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6"/>
  </w:num>
  <w:num w:numId="3">
    <w:abstractNumId w:val="32"/>
  </w:num>
  <w:num w:numId="4">
    <w:abstractNumId w:val="0"/>
  </w:num>
  <w:num w:numId="5">
    <w:abstractNumId w:val="11"/>
  </w:num>
  <w:num w:numId="6">
    <w:abstractNumId w:val="2"/>
  </w:num>
  <w:num w:numId="7">
    <w:abstractNumId w:val="28"/>
  </w:num>
  <w:num w:numId="8">
    <w:abstractNumId w:val="5"/>
  </w:num>
  <w:num w:numId="9">
    <w:abstractNumId w:val="4"/>
  </w:num>
  <w:num w:numId="10">
    <w:abstractNumId w:val="33"/>
  </w:num>
  <w:num w:numId="11">
    <w:abstractNumId w:val="15"/>
  </w:num>
  <w:num w:numId="12">
    <w:abstractNumId w:val="29"/>
  </w:num>
  <w:num w:numId="13">
    <w:abstractNumId w:val="9"/>
  </w:num>
  <w:num w:numId="14">
    <w:abstractNumId w:val="1"/>
  </w:num>
  <w:num w:numId="15">
    <w:abstractNumId w:val="24"/>
  </w:num>
  <w:num w:numId="16">
    <w:abstractNumId w:val="17"/>
  </w:num>
  <w:num w:numId="17">
    <w:abstractNumId w:val="25"/>
  </w:num>
  <w:num w:numId="18">
    <w:abstractNumId w:val="14"/>
  </w:num>
  <w:num w:numId="19">
    <w:abstractNumId w:val="35"/>
  </w:num>
  <w:num w:numId="20">
    <w:abstractNumId w:val="10"/>
  </w:num>
  <w:num w:numId="21">
    <w:abstractNumId w:val="7"/>
  </w:num>
  <w:num w:numId="22">
    <w:abstractNumId w:val="23"/>
  </w:num>
  <w:num w:numId="23">
    <w:abstractNumId w:val="18"/>
  </w:num>
  <w:num w:numId="24">
    <w:abstractNumId w:val="8"/>
  </w:num>
  <w:num w:numId="25">
    <w:abstractNumId w:val="13"/>
  </w:num>
  <w:num w:numId="26">
    <w:abstractNumId w:val="34"/>
  </w:num>
  <w:num w:numId="27">
    <w:abstractNumId w:val="6"/>
  </w:num>
  <w:num w:numId="28">
    <w:abstractNumId w:val="3"/>
  </w:num>
  <w:num w:numId="29">
    <w:abstractNumId w:val="22"/>
  </w:num>
  <w:num w:numId="30">
    <w:abstractNumId w:val="12"/>
  </w:num>
  <w:num w:numId="31">
    <w:abstractNumId w:val="20"/>
  </w:num>
  <w:num w:numId="32">
    <w:abstractNumId w:val="19"/>
  </w:num>
  <w:num w:numId="33">
    <w:abstractNumId w:val="27"/>
  </w:num>
  <w:num w:numId="34">
    <w:abstractNumId w:val="21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01"/>
    <w:rsid w:val="00001D9F"/>
    <w:rsid w:val="00003F01"/>
    <w:rsid w:val="0000552D"/>
    <w:rsid w:val="000674CF"/>
    <w:rsid w:val="00073C9A"/>
    <w:rsid w:val="0008583A"/>
    <w:rsid w:val="000928F7"/>
    <w:rsid w:val="000A5974"/>
    <w:rsid w:val="000A706F"/>
    <w:rsid w:val="000D581B"/>
    <w:rsid w:val="000F5196"/>
    <w:rsid w:val="001178AA"/>
    <w:rsid w:val="0012445B"/>
    <w:rsid w:val="00125143"/>
    <w:rsid w:val="00130B2A"/>
    <w:rsid w:val="00136416"/>
    <w:rsid w:val="00140694"/>
    <w:rsid w:val="00150D50"/>
    <w:rsid w:val="00170E46"/>
    <w:rsid w:val="00186B35"/>
    <w:rsid w:val="00190E1C"/>
    <w:rsid w:val="00194BFC"/>
    <w:rsid w:val="001A375E"/>
    <w:rsid w:val="001A6F2E"/>
    <w:rsid w:val="001A77BF"/>
    <w:rsid w:val="001B0B3A"/>
    <w:rsid w:val="001B1C5E"/>
    <w:rsid w:val="001B24F6"/>
    <w:rsid w:val="001C085F"/>
    <w:rsid w:val="001C2F97"/>
    <w:rsid w:val="001D263E"/>
    <w:rsid w:val="001E0EC1"/>
    <w:rsid w:val="001F5F0D"/>
    <w:rsid w:val="00207DD5"/>
    <w:rsid w:val="00217C84"/>
    <w:rsid w:val="00234B3B"/>
    <w:rsid w:val="002439B3"/>
    <w:rsid w:val="00251922"/>
    <w:rsid w:val="002664C4"/>
    <w:rsid w:val="00274211"/>
    <w:rsid w:val="00274214"/>
    <w:rsid w:val="00276033"/>
    <w:rsid w:val="00280D02"/>
    <w:rsid w:val="00282D79"/>
    <w:rsid w:val="002A2AC8"/>
    <w:rsid w:val="002D4FD0"/>
    <w:rsid w:val="002F42D3"/>
    <w:rsid w:val="00324267"/>
    <w:rsid w:val="00355AAA"/>
    <w:rsid w:val="00362155"/>
    <w:rsid w:val="003763A4"/>
    <w:rsid w:val="003855B4"/>
    <w:rsid w:val="00393135"/>
    <w:rsid w:val="00394503"/>
    <w:rsid w:val="003B42AD"/>
    <w:rsid w:val="003E4CED"/>
    <w:rsid w:val="003E588C"/>
    <w:rsid w:val="003E79AA"/>
    <w:rsid w:val="00436EAF"/>
    <w:rsid w:val="00447D0C"/>
    <w:rsid w:val="0045018F"/>
    <w:rsid w:val="00450DE4"/>
    <w:rsid w:val="0046348C"/>
    <w:rsid w:val="00471EB0"/>
    <w:rsid w:val="004757BA"/>
    <w:rsid w:val="004B195B"/>
    <w:rsid w:val="004C092B"/>
    <w:rsid w:val="004D0229"/>
    <w:rsid w:val="004E0437"/>
    <w:rsid w:val="00500A9A"/>
    <w:rsid w:val="00517895"/>
    <w:rsid w:val="00520C29"/>
    <w:rsid w:val="005330C7"/>
    <w:rsid w:val="00536597"/>
    <w:rsid w:val="00537D82"/>
    <w:rsid w:val="005455D1"/>
    <w:rsid w:val="00547A65"/>
    <w:rsid w:val="00571B4F"/>
    <w:rsid w:val="00572A85"/>
    <w:rsid w:val="00572D1C"/>
    <w:rsid w:val="005B4B59"/>
    <w:rsid w:val="005E4444"/>
    <w:rsid w:val="006071FB"/>
    <w:rsid w:val="006120CF"/>
    <w:rsid w:val="00613A2B"/>
    <w:rsid w:val="00637B7C"/>
    <w:rsid w:val="00642C7D"/>
    <w:rsid w:val="00660AD1"/>
    <w:rsid w:val="00671D49"/>
    <w:rsid w:val="00677363"/>
    <w:rsid w:val="00695383"/>
    <w:rsid w:val="0069602E"/>
    <w:rsid w:val="006A25A2"/>
    <w:rsid w:val="006A2C38"/>
    <w:rsid w:val="006B00DB"/>
    <w:rsid w:val="006B69BF"/>
    <w:rsid w:val="006D032B"/>
    <w:rsid w:val="006E020B"/>
    <w:rsid w:val="00717642"/>
    <w:rsid w:val="00725970"/>
    <w:rsid w:val="00737F86"/>
    <w:rsid w:val="00754D85"/>
    <w:rsid w:val="00756F3A"/>
    <w:rsid w:val="00772253"/>
    <w:rsid w:val="00774431"/>
    <w:rsid w:val="00787A9C"/>
    <w:rsid w:val="00793813"/>
    <w:rsid w:val="00797E18"/>
    <w:rsid w:val="007B5D94"/>
    <w:rsid w:val="007C2905"/>
    <w:rsid w:val="008141BE"/>
    <w:rsid w:val="00837FFD"/>
    <w:rsid w:val="0085570B"/>
    <w:rsid w:val="00862A8F"/>
    <w:rsid w:val="008A552C"/>
    <w:rsid w:val="008B1FA2"/>
    <w:rsid w:val="008B3953"/>
    <w:rsid w:val="0090175C"/>
    <w:rsid w:val="0092672C"/>
    <w:rsid w:val="009323C4"/>
    <w:rsid w:val="0094319A"/>
    <w:rsid w:val="009434F9"/>
    <w:rsid w:val="0095166B"/>
    <w:rsid w:val="0095755F"/>
    <w:rsid w:val="00961605"/>
    <w:rsid w:val="00961B40"/>
    <w:rsid w:val="009735B9"/>
    <w:rsid w:val="00975042"/>
    <w:rsid w:val="009765E6"/>
    <w:rsid w:val="00993D8A"/>
    <w:rsid w:val="009A34F9"/>
    <w:rsid w:val="009B042E"/>
    <w:rsid w:val="009E03DD"/>
    <w:rsid w:val="009E0E60"/>
    <w:rsid w:val="009E29F0"/>
    <w:rsid w:val="009F0B96"/>
    <w:rsid w:val="00A21828"/>
    <w:rsid w:val="00A21C36"/>
    <w:rsid w:val="00A27CC9"/>
    <w:rsid w:val="00A44EEA"/>
    <w:rsid w:val="00A45483"/>
    <w:rsid w:val="00A56A32"/>
    <w:rsid w:val="00A62E10"/>
    <w:rsid w:val="00A6584F"/>
    <w:rsid w:val="00A77D1A"/>
    <w:rsid w:val="00A81F01"/>
    <w:rsid w:val="00A85C69"/>
    <w:rsid w:val="00A96672"/>
    <w:rsid w:val="00AA3369"/>
    <w:rsid w:val="00AA47DE"/>
    <w:rsid w:val="00AA682D"/>
    <w:rsid w:val="00AB601F"/>
    <w:rsid w:val="00AE6854"/>
    <w:rsid w:val="00B04C82"/>
    <w:rsid w:val="00B251B0"/>
    <w:rsid w:val="00B34026"/>
    <w:rsid w:val="00B34093"/>
    <w:rsid w:val="00B44783"/>
    <w:rsid w:val="00B46685"/>
    <w:rsid w:val="00B72D8E"/>
    <w:rsid w:val="00B901F1"/>
    <w:rsid w:val="00B901F5"/>
    <w:rsid w:val="00BA2427"/>
    <w:rsid w:val="00BC1284"/>
    <w:rsid w:val="00BC766E"/>
    <w:rsid w:val="00BE7BB7"/>
    <w:rsid w:val="00BF35CC"/>
    <w:rsid w:val="00BF7BD8"/>
    <w:rsid w:val="00C274F4"/>
    <w:rsid w:val="00C31644"/>
    <w:rsid w:val="00C3318D"/>
    <w:rsid w:val="00C43647"/>
    <w:rsid w:val="00C459C4"/>
    <w:rsid w:val="00C50C33"/>
    <w:rsid w:val="00C53458"/>
    <w:rsid w:val="00C9682B"/>
    <w:rsid w:val="00C97A96"/>
    <w:rsid w:val="00CA0F08"/>
    <w:rsid w:val="00CB5EFA"/>
    <w:rsid w:val="00CF4647"/>
    <w:rsid w:val="00CF46FE"/>
    <w:rsid w:val="00D0215F"/>
    <w:rsid w:val="00D12E0B"/>
    <w:rsid w:val="00D5574D"/>
    <w:rsid w:val="00D600C3"/>
    <w:rsid w:val="00D63149"/>
    <w:rsid w:val="00D8722D"/>
    <w:rsid w:val="00D932D3"/>
    <w:rsid w:val="00DC118D"/>
    <w:rsid w:val="00DE33E9"/>
    <w:rsid w:val="00DE3798"/>
    <w:rsid w:val="00DE391D"/>
    <w:rsid w:val="00E02A1E"/>
    <w:rsid w:val="00E02B57"/>
    <w:rsid w:val="00E30AA2"/>
    <w:rsid w:val="00E36F7D"/>
    <w:rsid w:val="00E40FAC"/>
    <w:rsid w:val="00E54847"/>
    <w:rsid w:val="00E72B91"/>
    <w:rsid w:val="00E8124C"/>
    <w:rsid w:val="00EB7B5F"/>
    <w:rsid w:val="00EC0872"/>
    <w:rsid w:val="00EC55D4"/>
    <w:rsid w:val="00ED4CAD"/>
    <w:rsid w:val="00EE4210"/>
    <w:rsid w:val="00EF384C"/>
    <w:rsid w:val="00EF702E"/>
    <w:rsid w:val="00F01A83"/>
    <w:rsid w:val="00F066F8"/>
    <w:rsid w:val="00F12F2B"/>
    <w:rsid w:val="00F13F29"/>
    <w:rsid w:val="00F17E5E"/>
    <w:rsid w:val="00F311D1"/>
    <w:rsid w:val="00F329C6"/>
    <w:rsid w:val="00F52361"/>
    <w:rsid w:val="00F86AD1"/>
    <w:rsid w:val="00F87FD8"/>
    <w:rsid w:val="00F9416A"/>
    <w:rsid w:val="00FA39EE"/>
    <w:rsid w:val="00FB5795"/>
    <w:rsid w:val="00FB5A52"/>
    <w:rsid w:val="00FC15DE"/>
    <w:rsid w:val="00FC66BA"/>
    <w:rsid w:val="00FE2314"/>
    <w:rsid w:val="00FF454F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B7D31"/>
  <w15:docId w15:val="{067801AD-AFF0-4C2B-ADC4-71B7BD4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1. Абзац списка,Table-Normal,RSHB_Table-Normal,Предусловия,Bullet List,FooterText,numbered,Нумерованный список_ФТ,Булет 1,Bullet Number,Нумерованый список,lp1,lp11,List Paragraph11,SL_Абзац списка,ТЗ список,it_List1"/>
    <w:basedOn w:val="a"/>
    <w:link w:val="a4"/>
    <w:uiPriority w:val="34"/>
    <w:qFormat/>
    <w:rsid w:val="00003F01"/>
    <w:pPr>
      <w:ind w:left="720"/>
      <w:contextualSpacing/>
    </w:pPr>
  </w:style>
  <w:style w:type="table" w:styleId="a5">
    <w:name w:val="Table Grid"/>
    <w:aliases w:val="Сетка таблицы GR"/>
    <w:basedOn w:val="a1"/>
    <w:uiPriority w:val="59"/>
    <w:rsid w:val="0000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маркированнный Знак,UL Знак,1. Абзац списка Знак,Table-Normal Знак,RSHB_Table-Normal Знак,Предусловия Знак,Bullet List Знак,FooterText Знак,numbered Знак,Нумерованный список_ФТ Знак,Булет 1 Знак,Bullet Number Знак,lp1 Знак"/>
    <w:link w:val="a3"/>
    <w:uiPriority w:val="34"/>
    <w:qFormat/>
    <w:locked/>
    <w:rsid w:val="00003F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Текст абзаца"/>
    <w:basedOn w:val="a"/>
    <w:link w:val="a7"/>
    <w:uiPriority w:val="99"/>
    <w:qFormat/>
    <w:rsid w:val="00003F01"/>
    <w:pPr>
      <w:suppressAutoHyphens w:val="0"/>
      <w:spacing w:line="360" w:lineRule="auto"/>
      <w:ind w:firstLine="851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7">
    <w:name w:val="Текст абзаца Знак"/>
    <w:basedOn w:val="a0"/>
    <w:link w:val="a6"/>
    <w:uiPriority w:val="99"/>
    <w:rsid w:val="00003F01"/>
    <w:rPr>
      <w:rFonts w:ascii="Times New Roman" w:hAnsi="Times New Roman"/>
      <w:sz w:val="24"/>
    </w:rPr>
  </w:style>
  <w:style w:type="character" w:styleId="a8">
    <w:name w:val="annotation reference"/>
    <w:basedOn w:val="a0"/>
    <w:uiPriority w:val="99"/>
    <w:semiHidden/>
    <w:unhideWhenUsed/>
    <w:rsid w:val="0027421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742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742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42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421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742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4211"/>
    <w:rPr>
      <w:rFonts w:ascii="Segoe UI" w:eastAsia="Times New Roman" w:hAnsi="Segoe UI" w:cs="Segoe UI"/>
      <w:sz w:val="18"/>
      <w:szCs w:val="18"/>
      <w:lang w:eastAsia="ar-SA"/>
    </w:rPr>
  </w:style>
  <w:style w:type="character" w:styleId="af">
    <w:name w:val="Hyperlink"/>
    <w:basedOn w:val="a0"/>
    <w:uiPriority w:val="99"/>
    <w:unhideWhenUsed/>
    <w:rsid w:val="00FB57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579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3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47A65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557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557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D557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557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caption"/>
    <w:basedOn w:val="a"/>
    <w:next w:val="a"/>
    <w:uiPriority w:val="35"/>
    <w:unhideWhenUsed/>
    <w:qFormat/>
    <w:rsid w:val="00B4478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3DA5-DF58-42C0-9036-D5D67141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Волошин</dc:creator>
  <cp:lastModifiedBy>Скороход Сергей Анатольевич</cp:lastModifiedBy>
  <cp:revision>3</cp:revision>
  <dcterms:created xsi:type="dcterms:W3CDTF">2024-05-31T10:54:00Z</dcterms:created>
  <dcterms:modified xsi:type="dcterms:W3CDTF">2024-06-03T06:33:00Z</dcterms:modified>
</cp:coreProperties>
</file>