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 ИТ-оборудования</w:t>
      </w:r>
      <w:r w:rsidR="00F15B74">
        <w:rPr>
          <w:rFonts w:ascii="Times New Roman" w:hAnsi="Times New Roman" w:cs="Times New Roman"/>
          <w:b/>
          <w:sz w:val="24"/>
          <w:szCs w:val="24"/>
        </w:rPr>
        <w:t xml:space="preserve"> и материалов</w:t>
      </w:r>
      <w:bookmarkStart w:id="0" w:name="_GoBack"/>
      <w:bookmarkEnd w:id="0"/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8896"/>
        <w:gridCol w:w="1027"/>
      </w:tblGrid>
      <w:tr w:rsidR="00002D04" w:rsidRPr="00BB4A50" w:rsidTr="00EF4F0E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002D04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4" w:rsidRPr="00002D04" w:rsidRDefault="00EF4F0E" w:rsidP="00EF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Монитор 27", не TN, разрешение 2k, внутренний блок питания, портретный режим (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pivot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) - 4 степени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сводобы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Флешка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USB 64-128ГБ, скорость записи от 90 МБ/с (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Transcend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  <w:r w:rsidRPr="00EF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Logitech M185\M186\M220\M221\B175\M187\M240\M235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Клавиатура+мышь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беспроводная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Logitech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Wireless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MK275/270/295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Digma Power Delivery 60W, USB Type-C (m) - USB Type-C (m), 2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5A, 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Type-C (m) - USB Type-C (m), 1.2-1.8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Lightning (m) - USB Type-C (m), 1.2-1.8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Type-C (m) - USB (m), 1.2-1.8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Lightning (m) - USB (m), 1.2-1.8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SSD накопитель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500-512ГБ, M.2 2242,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, TBW&gt;300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SSD накопитель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500-512ГБ, M.2 2280,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, TBW&gt;300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SSD накопитель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&gt;900ГБ, M.2 2280,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, TBW&gt;300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память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SO-DIMM, DDR4, 16 ГБx1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память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SO-DIMM, DDR4, 32 ГБx1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память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SO-DIMM, DDR5, 16 ГБx1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шт.</w:t>
            </w:r>
          </w:p>
        </w:tc>
      </w:tr>
      <w:tr w:rsidR="00EF4F0E" w:rsidRPr="00857BD2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Гарнитура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Logitech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H111, 1x3.5 мм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857BD2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B73175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Хаб</w:t>
            </w:r>
            <w:proofErr w:type="spellEnd"/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разветвитель</w:t>
            </w:r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Type-C, HDMI, PD (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B73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D-Link DUB-2333, A4Tech DST-40C, A4Tech DST-60C)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Адаптер питания для ноутбука,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-C, 5 - 20.3 В, 3.25A, 65Вт, 1.8-2м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Адаптер питания для ноутбука,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-C, 5 - 20 В, 5A, 100Вт, 1.8-2м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Кабель соединительный, HDMI (m) - HDMI (m),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ver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1.4-2.1, 1.8-2м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Пневматический очиститель, 750 мл, для очистки техники (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Cactus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CS-AIR750)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</w:tr>
      <w:tr w:rsidR="00EF4F0E" w:rsidRPr="00EF4F0E" w:rsidTr="00EF4F0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Default="00EF4F0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0E" w:rsidRPr="00EF4F0E" w:rsidRDefault="00EF4F0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Клавиатура A4TECH </w:t>
            </w:r>
            <w:proofErr w:type="spellStart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>Fstyler</w:t>
            </w:r>
            <w:proofErr w:type="spellEnd"/>
            <w:r w:rsidRPr="00EF4F0E">
              <w:rPr>
                <w:rFonts w:ascii="Times New Roman" w:hAnsi="Times New Roman" w:cs="Times New Roman"/>
                <w:sz w:val="20"/>
                <w:szCs w:val="20"/>
              </w:rPr>
              <w:t xml:space="preserve"> FBK25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0E" w:rsidRPr="00EF4F0E" w:rsidRDefault="00EF4F0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</w:tr>
    </w:tbl>
    <w:p w:rsidR="00002D04" w:rsidRPr="00EF4F0E" w:rsidRDefault="00002D04" w:rsidP="00002D04"/>
    <w:p w:rsid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Срок поставки: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D36">
        <w:rPr>
          <w:rFonts w:ascii="Times New Roman" w:hAnsi="Times New Roman" w:cs="Times New Roman"/>
          <w:sz w:val="24"/>
          <w:szCs w:val="24"/>
        </w:rPr>
        <w:t>О</w:t>
      </w:r>
      <w:r w:rsidR="00DB0688" w:rsidRPr="00DB0688">
        <w:rPr>
          <w:rFonts w:ascii="Times New Roman" w:hAnsi="Times New Roman" w:cs="Times New Roman"/>
          <w:sz w:val="24"/>
          <w:szCs w:val="24"/>
        </w:rPr>
        <w:t>риентировочный срок поставки 2 недели. Готовы рассмотреть иные сроки поставки.</w:t>
      </w:r>
    </w:p>
    <w:p w:rsidR="00002D04" w:rsidRP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</w:t>
      </w:r>
      <w:r w:rsidRPr="005E65AC">
        <w:rPr>
          <w:rFonts w:ascii="Times New Roman" w:hAnsi="Times New Roman" w:cs="Times New Roman"/>
          <w:sz w:val="24"/>
          <w:szCs w:val="24"/>
        </w:rPr>
        <w:t xml:space="preserve">подавать в </w:t>
      </w:r>
      <w:r w:rsidR="005E65AC" w:rsidRPr="005E65AC">
        <w:rPr>
          <w:rFonts w:ascii="Times New Roman" w:hAnsi="Times New Roman" w:cs="Times New Roman"/>
          <w:sz w:val="24"/>
          <w:szCs w:val="24"/>
        </w:rPr>
        <w:t>рублях РФ</w:t>
      </w:r>
      <w:r w:rsidRPr="005E65AC">
        <w:rPr>
          <w:rFonts w:ascii="Times New Roman" w:hAnsi="Times New Roman" w:cs="Times New Roman"/>
          <w:sz w:val="24"/>
          <w:szCs w:val="24"/>
        </w:rPr>
        <w:t xml:space="preserve"> без НДС,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>, отсрочка платежа 30 календарных дней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 xml:space="preserve">Место поставки: </w:t>
      </w:r>
      <w:r w:rsidR="00EF4F0E" w:rsidRPr="00EF4F0E">
        <w:rPr>
          <w:rFonts w:ascii="Times New Roman" w:hAnsi="Times New Roman" w:cs="Times New Roman"/>
          <w:sz w:val="24"/>
          <w:szCs w:val="24"/>
        </w:rPr>
        <w:t>г.</w:t>
      </w:r>
      <w:r w:rsidR="00EF4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A8" w:rsidRPr="004A62A8">
        <w:rPr>
          <w:rFonts w:ascii="Times New Roman" w:hAnsi="Times New Roman" w:cs="Times New Roman"/>
          <w:sz w:val="24"/>
          <w:szCs w:val="24"/>
        </w:rPr>
        <w:t>Москва</w:t>
      </w: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 xml:space="preserve">Гарантийные </w:t>
      </w:r>
      <w:r w:rsidR="00EF4F0E" w:rsidRPr="00002D04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="00EF4F0E">
        <w:rPr>
          <w:rFonts w:ascii="Times New Roman" w:hAnsi="Times New Roman" w:cs="Times New Roman"/>
          <w:sz w:val="24"/>
          <w:szCs w:val="24"/>
        </w:rPr>
        <w:t>не</w:t>
      </w:r>
      <w:r w:rsidR="00EF4F0E" w:rsidRPr="00EF4F0E">
        <w:rPr>
          <w:rFonts w:ascii="Times New Roman" w:hAnsi="Times New Roman" w:cs="Times New Roman"/>
          <w:sz w:val="24"/>
          <w:szCs w:val="24"/>
        </w:rPr>
        <w:t xml:space="preserve"> менее 12 месяцев от производителя/поставщика</w:t>
      </w:r>
      <w:r w:rsidR="00BF4AEB">
        <w:rPr>
          <w:rFonts w:ascii="Times New Roman" w:hAnsi="Times New Roman" w:cs="Times New Roman"/>
          <w:sz w:val="24"/>
          <w:szCs w:val="24"/>
        </w:rPr>
        <w:t xml:space="preserve">. </w:t>
      </w:r>
      <w:r w:rsidR="00BF4AEB" w:rsidRPr="00B73175">
        <w:rPr>
          <w:rFonts w:ascii="Times New Roman" w:hAnsi="Times New Roman" w:cs="Times New Roman"/>
          <w:sz w:val="24"/>
          <w:szCs w:val="24"/>
        </w:rPr>
        <w:t xml:space="preserve">Оборудование должно быть новым, не бывшим в употреблении. </w:t>
      </w:r>
      <w:r w:rsidR="005829A3" w:rsidRPr="00B73175">
        <w:rPr>
          <w:rFonts w:ascii="Times New Roman" w:hAnsi="Times New Roman" w:cs="Times New Roman"/>
          <w:sz w:val="24"/>
          <w:szCs w:val="24"/>
        </w:rPr>
        <w:t>Допустимы к рассмотрени</w:t>
      </w:r>
      <w:r w:rsidR="005829A3">
        <w:rPr>
          <w:rFonts w:ascii="Times New Roman" w:hAnsi="Times New Roman" w:cs="Times New Roman"/>
          <w:sz w:val="24"/>
          <w:szCs w:val="24"/>
        </w:rPr>
        <w:t>ю аналоги.</w:t>
      </w:r>
    </w:p>
    <w:p w:rsidR="003E0025" w:rsidRDefault="003E0025" w:rsidP="00002D04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BF4AEB" w:rsidRDefault="00BF4AEB" w:rsidP="00BF4AEB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BF4AEB" w:rsidRDefault="00BF4AEB" w:rsidP="00BF4AEB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</w:p>
    <w:p w:rsidR="00EF4F0E" w:rsidRPr="00002D04" w:rsidRDefault="00EF4F0E" w:rsidP="00002D04"/>
    <w:sectPr w:rsidR="00EF4F0E" w:rsidRPr="000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2D04"/>
    <w:rsid w:val="00006964"/>
    <w:rsid w:val="000D6DC7"/>
    <w:rsid w:val="00100D36"/>
    <w:rsid w:val="003E0025"/>
    <w:rsid w:val="004A62A8"/>
    <w:rsid w:val="005829A3"/>
    <w:rsid w:val="005E65AC"/>
    <w:rsid w:val="00655781"/>
    <w:rsid w:val="00A852C0"/>
    <w:rsid w:val="00AF0295"/>
    <w:rsid w:val="00B73175"/>
    <w:rsid w:val="00BF4AEB"/>
    <w:rsid w:val="00BF6B82"/>
    <w:rsid w:val="00DA2669"/>
    <w:rsid w:val="00DB0688"/>
    <w:rsid w:val="00EF4F0E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768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13</cp:revision>
  <dcterms:created xsi:type="dcterms:W3CDTF">2024-07-17T11:26:00Z</dcterms:created>
  <dcterms:modified xsi:type="dcterms:W3CDTF">2024-07-25T13:53:00Z</dcterms:modified>
</cp:coreProperties>
</file>