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7EC8A" w14:textId="77777777" w:rsidR="0023198E" w:rsidRPr="00523D7A" w:rsidRDefault="0023198E" w:rsidP="0023198E">
      <w:pPr>
        <w:keepNext/>
        <w:suppressAutoHyphens/>
        <w:spacing w:before="240" w:after="120"/>
        <w:jc w:val="center"/>
        <w:rPr>
          <w:rFonts w:ascii="Times New Roman" w:eastAsia="SimSun" w:hAnsi="Times New Roman"/>
          <w:b/>
          <w:kern w:val="1"/>
          <w:lang w:eastAsia="hi-IN" w:bidi="hi-IN"/>
        </w:rPr>
      </w:pPr>
      <w:r w:rsidRPr="00523D7A">
        <w:rPr>
          <w:rFonts w:ascii="Times New Roman" w:eastAsia="SimSun" w:hAnsi="Times New Roman"/>
          <w:b/>
          <w:kern w:val="1"/>
          <w:lang w:eastAsia="hi-IN" w:bidi="hi-IN"/>
        </w:rPr>
        <w:t>Договор поставки продукции №</w:t>
      </w:r>
    </w:p>
    <w:p w14:paraId="418A6A8F" w14:textId="45F29030" w:rsidR="0023198E" w:rsidRPr="00187A23" w:rsidRDefault="0023198E" w:rsidP="00187A23">
      <w:pPr>
        <w:spacing w:after="120"/>
        <w:ind w:right="-426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г</w:t>
      </w:r>
      <w:r w:rsidRPr="00187A23">
        <w:rPr>
          <w:rFonts w:ascii="Times New Roman" w:hAnsi="Times New Roman"/>
        </w:rPr>
        <w:t xml:space="preserve">. </w:t>
      </w:r>
      <w:r w:rsidR="00B6482C">
        <w:rPr>
          <w:rFonts w:ascii="Times New Roman" w:hAnsi="Times New Roman"/>
        </w:rPr>
        <w:t>__________</w:t>
      </w:r>
      <w:r w:rsidRPr="00187A23">
        <w:rPr>
          <w:rFonts w:ascii="Times New Roman" w:hAnsi="Times New Roman"/>
        </w:rPr>
        <w:t xml:space="preserve">                                                                                                </w:t>
      </w:r>
      <w:r w:rsidRPr="00187A23">
        <w:rPr>
          <w:rFonts w:ascii="Times New Roman" w:hAnsi="Times New Roman"/>
        </w:rPr>
        <w:tab/>
        <w:t xml:space="preserve">                  </w:t>
      </w:r>
      <w:proofErr w:type="gramStart"/>
      <w:r w:rsidRPr="00187A23">
        <w:rPr>
          <w:rFonts w:ascii="Times New Roman" w:hAnsi="Times New Roman"/>
        </w:rPr>
        <w:t xml:space="preserve"> </w:t>
      </w:r>
      <w:r w:rsidR="001533A2" w:rsidRPr="00187A23">
        <w:rPr>
          <w:rFonts w:ascii="Times New Roman" w:hAnsi="Times New Roman"/>
        </w:rPr>
        <w:t xml:space="preserve">  «</w:t>
      </w:r>
      <w:proofErr w:type="gramEnd"/>
      <w:r w:rsidR="00C6376D">
        <w:rPr>
          <w:rFonts w:ascii="Times New Roman" w:hAnsi="Times New Roman"/>
        </w:rPr>
        <w:t>____</w:t>
      </w:r>
      <w:r w:rsidRPr="00187A23">
        <w:rPr>
          <w:rFonts w:ascii="Times New Roman" w:hAnsi="Times New Roman"/>
        </w:rPr>
        <w:t xml:space="preserve">» </w:t>
      </w:r>
      <w:r w:rsidR="00605A94" w:rsidRPr="00187A23">
        <w:rPr>
          <w:rFonts w:ascii="Times New Roman" w:hAnsi="Times New Roman"/>
        </w:rPr>
        <w:t>_________</w:t>
      </w:r>
      <w:r w:rsidRPr="00187A23">
        <w:rPr>
          <w:rFonts w:ascii="Times New Roman" w:hAnsi="Times New Roman"/>
        </w:rPr>
        <w:t>202</w:t>
      </w:r>
      <w:r w:rsidR="00C6376D">
        <w:rPr>
          <w:rFonts w:ascii="Times New Roman" w:hAnsi="Times New Roman"/>
        </w:rPr>
        <w:t>__</w:t>
      </w:r>
      <w:r w:rsidR="00C6376D">
        <w:rPr>
          <w:rFonts w:ascii="Times New Roman" w:hAnsi="Times New Roman"/>
        </w:rPr>
        <w:softHyphen/>
      </w:r>
      <w:r w:rsidR="00C6376D">
        <w:rPr>
          <w:rFonts w:ascii="Times New Roman" w:hAnsi="Times New Roman"/>
        </w:rPr>
        <w:softHyphen/>
      </w:r>
      <w:r w:rsidRPr="00187A23">
        <w:rPr>
          <w:rFonts w:ascii="Times New Roman" w:hAnsi="Times New Roman"/>
        </w:rPr>
        <w:t xml:space="preserve">  г. </w:t>
      </w:r>
    </w:p>
    <w:p w14:paraId="7626D686" w14:textId="2CF024C1" w:rsidR="0023198E" w:rsidRPr="00187A23" w:rsidRDefault="00605A94" w:rsidP="00B64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87A23">
        <w:rPr>
          <w:rFonts w:ascii="Times New Roman" w:hAnsi="Times New Roman"/>
          <w:b/>
          <w:color w:val="000000"/>
          <w:spacing w:val="-1"/>
        </w:rPr>
        <w:t>_______________________________________</w:t>
      </w:r>
      <w:r w:rsidR="0023198E" w:rsidRPr="00187A23">
        <w:rPr>
          <w:rFonts w:ascii="Times New Roman" w:hAnsi="Times New Roman"/>
          <w:b/>
          <w:color w:val="000000"/>
          <w:spacing w:val="-1"/>
        </w:rPr>
        <w:t xml:space="preserve">, </w:t>
      </w:r>
      <w:r w:rsidR="0023198E" w:rsidRPr="00187A23">
        <w:rPr>
          <w:rFonts w:ascii="Times New Roman" w:hAnsi="Times New Roman"/>
          <w:color w:val="000000"/>
          <w:spacing w:val="-1"/>
        </w:rPr>
        <w:t xml:space="preserve">в лице Директора </w:t>
      </w:r>
      <w:r w:rsidRPr="00187A23">
        <w:rPr>
          <w:rFonts w:ascii="Times New Roman" w:hAnsi="Times New Roman"/>
          <w:color w:val="000000"/>
          <w:spacing w:val="2"/>
        </w:rPr>
        <w:t>_____________________________</w:t>
      </w:r>
      <w:r w:rsidR="0023198E" w:rsidRPr="00187A23">
        <w:rPr>
          <w:rFonts w:ascii="Times New Roman" w:hAnsi="Times New Roman"/>
          <w:color w:val="000000"/>
          <w:spacing w:val="2"/>
        </w:rPr>
        <w:t xml:space="preserve">, действующего на основании Устава, </w:t>
      </w:r>
      <w:r w:rsidR="0023198E" w:rsidRPr="00187A23">
        <w:rPr>
          <w:rFonts w:ascii="Times New Roman" w:hAnsi="Times New Roman"/>
          <w:color w:val="000000"/>
          <w:spacing w:val="-1"/>
        </w:rPr>
        <w:t xml:space="preserve">именуемое в дальнейшем Поставщик, </w:t>
      </w:r>
      <w:r w:rsidR="0023198E" w:rsidRPr="00187A23">
        <w:rPr>
          <w:rFonts w:ascii="Times New Roman" w:hAnsi="Times New Roman"/>
          <w:color w:val="000000"/>
          <w:spacing w:val="2"/>
        </w:rPr>
        <w:t xml:space="preserve">с одной стороны, и </w:t>
      </w:r>
      <w:r w:rsidR="004362E8">
        <w:rPr>
          <w:rFonts w:ascii="Times New Roman" w:hAnsi="Times New Roman"/>
          <w:b/>
          <w:color w:val="000000"/>
          <w:szCs w:val="27"/>
        </w:rPr>
        <w:t>_______________________</w:t>
      </w:r>
      <w:r w:rsidR="0023198E" w:rsidRPr="00187A23">
        <w:rPr>
          <w:rFonts w:ascii="Times New Roman" w:hAnsi="Times New Roman"/>
          <w:color w:val="000000"/>
        </w:rPr>
        <w:t xml:space="preserve">, </w:t>
      </w:r>
      <w:r w:rsidR="00187A23" w:rsidRPr="00187A23">
        <w:rPr>
          <w:rFonts w:ascii="Times New Roman" w:hAnsi="Times New Roman"/>
          <w:sz w:val="24"/>
          <w:szCs w:val="24"/>
          <w:lang w:eastAsia="ru-RU"/>
        </w:rPr>
        <w:t>именуемое в дальнейшем «</w:t>
      </w:r>
      <w:r w:rsidR="00187A23" w:rsidRPr="00187A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Покупатель», </w:t>
      </w:r>
      <w:r w:rsidR="00187A23" w:rsidRPr="00187A23">
        <w:rPr>
          <w:rFonts w:ascii="Times New Roman" w:hAnsi="Times New Roman"/>
          <w:sz w:val="24"/>
          <w:szCs w:val="24"/>
          <w:lang w:eastAsia="ru-RU"/>
        </w:rPr>
        <w:t>в лице</w:t>
      </w:r>
      <w:r w:rsidR="00187A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362E8">
        <w:rPr>
          <w:rFonts w:ascii="Times New Roman" w:hAnsi="Times New Roman"/>
          <w:sz w:val="24"/>
          <w:szCs w:val="24"/>
          <w:lang w:eastAsia="ru-RU"/>
        </w:rPr>
        <w:t>____________________</w:t>
      </w:r>
      <w:r w:rsidR="00187A23" w:rsidRPr="00187A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r w:rsidR="00187A23" w:rsidRPr="00187A23">
        <w:rPr>
          <w:rFonts w:ascii="Times New Roman" w:hAnsi="Times New Roman"/>
          <w:sz w:val="24"/>
          <w:szCs w:val="24"/>
          <w:lang w:eastAsia="ru-RU"/>
        </w:rPr>
        <w:t>действующего на основании Устава, с другой</w:t>
      </w:r>
      <w:r w:rsidR="004362E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87A23" w:rsidRPr="00187A23">
        <w:rPr>
          <w:rFonts w:ascii="Times New Roman" w:hAnsi="Times New Roman"/>
          <w:sz w:val="24"/>
          <w:szCs w:val="24"/>
          <w:lang w:eastAsia="ru-RU"/>
        </w:rPr>
        <w:t>стороны, совместно именуемые «Стороны», заключили настоящий Договор о нижеследующем:</w:t>
      </w:r>
      <w:r w:rsidR="0023198E" w:rsidRPr="00187A23">
        <w:rPr>
          <w:rFonts w:ascii="Times New Roman" w:hAnsi="Times New Roman"/>
          <w:color w:val="000000"/>
        </w:rPr>
        <w:t xml:space="preserve"> </w:t>
      </w:r>
    </w:p>
    <w:p w14:paraId="4B00C612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lang w:val="x-none"/>
        </w:rPr>
      </w:pPr>
      <w:r w:rsidRPr="00523D7A">
        <w:rPr>
          <w:rFonts w:ascii="Times New Roman" w:hAnsi="Times New Roman"/>
          <w:b/>
          <w:lang w:val="x-none"/>
        </w:rPr>
        <w:t>Общие положения.</w:t>
      </w:r>
    </w:p>
    <w:p w14:paraId="77BB6FE3" w14:textId="77777777" w:rsidR="0023198E" w:rsidRPr="00523D7A" w:rsidRDefault="0023198E" w:rsidP="0023198E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Настоящий Договор является основным документом, который предусматривает сотрудничество сторон по поставкам нефтепродуктов: дизельного топлива, в дальнейшем именуемого - Продукция.</w:t>
      </w:r>
    </w:p>
    <w:p w14:paraId="6CC03F03" w14:textId="0E52AECF" w:rsidR="0023198E" w:rsidRPr="001E4620" w:rsidRDefault="0023198E" w:rsidP="00860501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E4620">
        <w:rPr>
          <w:rFonts w:ascii="Times New Roman" w:hAnsi="Times New Roman"/>
        </w:rPr>
        <w:t xml:space="preserve">Продукция поставляется отдельными партиями в течение срока действия Договора по заявкам, сделанным Покупателем посредством факсимильной, почтовой или электронной связи </w:t>
      </w:r>
      <w:r w:rsidR="00362302">
        <w:rPr>
          <w:rFonts w:ascii="Times New Roman" w:hAnsi="Times New Roman"/>
        </w:rPr>
        <w:t>____________________________</w:t>
      </w:r>
      <w:r w:rsidRPr="001E4620">
        <w:rPr>
          <w:rFonts w:ascii="Times New Roman" w:hAnsi="Times New Roman"/>
        </w:rPr>
        <w:t>E-</w:t>
      </w:r>
      <w:proofErr w:type="spellStart"/>
      <w:r w:rsidRPr="001E4620">
        <w:rPr>
          <w:rFonts w:ascii="Times New Roman" w:hAnsi="Times New Roman"/>
        </w:rPr>
        <w:t>mail</w:t>
      </w:r>
      <w:proofErr w:type="spellEnd"/>
      <w:r w:rsidR="00362302">
        <w:rPr>
          <w:rFonts w:ascii="Times New Roman" w:hAnsi="Times New Roman"/>
        </w:rPr>
        <w:t>______________</w:t>
      </w:r>
      <w:r w:rsidRPr="001E4620">
        <w:rPr>
          <w:rFonts w:ascii="Times New Roman" w:hAnsi="Times New Roman"/>
        </w:rPr>
        <w:t xml:space="preserve"> с указанием количества Продукции и срока поставки (форма Заявки приведена в Приложении 2). </w:t>
      </w:r>
    </w:p>
    <w:p w14:paraId="263E577E" w14:textId="77777777" w:rsidR="0023198E" w:rsidRPr="00523D7A" w:rsidRDefault="0023198E" w:rsidP="0023198E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Поставщик при получении Заявки, обязан в течение дня её получения, посредством факсимильной связи или электронной почты, подтвердить Покупателю возможность поставки Товара по Заявке. В случае неполучения Покупателем в указанный срок ответа о возможности поставки Товара по Заявке или письменного акцепта Поставщиком Заявки, Стороны решили считать Заявку на поставку Товара, принятой Поставщиком к исполнению (молчаливый акцепт).</w:t>
      </w:r>
    </w:p>
    <w:p w14:paraId="40AF4AED" w14:textId="77777777" w:rsidR="0023198E" w:rsidRPr="00523D7A" w:rsidRDefault="0023198E" w:rsidP="0023198E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Ассортимент, максимальное количество (в литрах) и максимальная цена Продукции указывается Сторонами в Спецификации (Приложение 1).</w:t>
      </w:r>
    </w:p>
    <w:p w14:paraId="1FDA2AE2" w14:textId="77777777" w:rsidR="0023198E" w:rsidRPr="00523D7A" w:rsidRDefault="0023198E" w:rsidP="0023198E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eastAsia="MS Mincho" w:hAnsi="Times New Roman"/>
        </w:rPr>
        <w:t>Количество Продукции, указанное в Спецификации, не является обязательным для Покупателя. В случае если до окончания срока действия договора количество Продукции, указанное в Спецификации, не выбрано Покупателем, Стороны вправе принять решение о подписании соглашения о продлении срока действия договора при условии сохранения цены за единицу Продукции.</w:t>
      </w:r>
    </w:p>
    <w:p w14:paraId="522AB509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523D7A">
        <w:rPr>
          <w:rFonts w:ascii="Times New Roman" w:hAnsi="Times New Roman"/>
          <w:b/>
          <w:lang w:val="x-none"/>
        </w:rPr>
        <w:t>Предмет договора.</w:t>
      </w:r>
      <w:r w:rsidRPr="00523D7A">
        <w:rPr>
          <w:rFonts w:ascii="Times New Roman" w:hAnsi="Times New Roman"/>
          <w:b/>
        </w:rPr>
        <w:t xml:space="preserve"> </w:t>
      </w:r>
    </w:p>
    <w:p w14:paraId="4B6FF24F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В соответствии с настоящим Договором, Поставщик обязуется поставить Покупателю, а Покупатель в свою очередь, принять и оплатить Продукцию.</w:t>
      </w:r>
    </w:p>
    <w:p w14:paraId="20AFAAF3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Поставляемая продукция по своему качеству должна соответствовать ГОСТ 32511-2013 и Техническому регламенту ТАМОЖЕННОГО СОЮЗА ТР ТС 010/2011 "О БЕЗОПАСНОСТИ МАШИН И ОБОРУДОВАНИЯ", с последующими изменениями и дополнениями, а также иным действующим на момент поставки российским стандартам.</w:t>
      </w:r>
    </w:p>
    <w:p w14:paraId="0E3DF57C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Качественные характеристики Продукции подтверждаются сертификатами и/или паспортами качества.</w:t>
      </w:r>
    </w:p>
    <w:p w14:paraId="79FF5B47" w14:textId="2ED96CDF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Максимальная стоимость Договора составляет </w:t>
      </w:r>
      <w:r w:rsidR="00362302">
        <w:rPr>
          <w:rFonts w:ascii="Times New Roman" w:hAnsi="Times New Roman"/>
        </w:rPr>
        <w:t>_____________</w:t>
      </w:r>
      <w:r w:rsidRPr="00523D7A">
        <w:rPr>
          <w:rFonts w:ascii="Times New Roman" w:hAnsi="Times New Roman"/>
        </w:rPr>
        <w:t>рублей (</w:t>
      </w:r>
      <w:r w:rsidR="00362302">
        <w:rPr>
          <w:rFonts w:ascii="Times New Roman" w:hAnsi="Times New Roman"/>
        </w:rPr>
        <w:t>_____________________________</w:t>
      </w:r>
      <w:r w:rsidRPr="00523D7A">
        <w:rPr>
          <w:rFonts w:ascii="Times New Roman" w:hAnsi="Times New Roman"/>
        </w:rPr>
        <w:t>00 копеек), в том числе НДС-20 %. Стоимость по договору является ориентировочной и зависит от количества фактически поставленной Продукции по заявкам Покупателя.</w:t>
      </w:r>
    </w:p>
    <w:p w14:paraId="545DACB3" w14:textId="3321167E" w:rsidR="0023198E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Максимальный объем Продукции, поставляемой </w:t>
      </w:r>
      <w:r w:rsidR="001533A2" w:rsidRPr="00523D7A">
        <w:rPr>
          <w:rFonts w:ascii="Times New Roman" w:hAnsi="Times New Roman"/>
        </w:rPr>
        <w:t>по договору,</w:t>
      </w:r>
      <w:r w:rsidRPr="00523D7A">
        <w:rPr>
          <w:rFonts w:ascii="Times New Roman" w:hAnsi="Times New Roman"/>
        </w:rPr>
        <w:t xml:space="preserve"> составляет </w:t>
      </w:r>
      <w:r w:rsidR="00362302">
        <w:rPr>
          <w:rFonts w:ascii="Times New Roman" w:hAnsi="Times New Roman"/>
        </w:rPr>
        <w:t>___________</w:t>
      </w:r>
      <w:r w:rsidRPr="00523D7A">
        <w:rPr>
          <w:rFonts w:ascii="Times New Roman" w:hAnsi="Times New Roman"/>
        </w:rPr>
        <w:t xml:space="preserve">литров. </w:t>
      </w:r>
    </w:p>
    <w:p w14:paraId="28B73D40" w14:textId="77777777" w:rsidR="00274B61" w:rsidRPr="00523D7A" w:rsidRDefault="00274B61" w:rsidP="00274B61">
      <w:pPr>
        <w:suppressAutoHyphens/>
        <w:spacing w:after="0" w:line="240" w:lineRule="auto"/>
        <w:ind w:left="435"/>
        <w:jc w:val="both"/>
        <w:rPr>
          <w:rFonts w:ascii="Times New Roman" w:hAnsi="Times New Roman"/>
        </w:rPr>
      </w:pPr>
    </w:p>
    <w:p w14:paraId="18B57B25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523D7A">
        <w:rPr>
          <w:rFonts w:ascii="Times New Roman" w:hAnsi="Times New Roman"/>
          <w:b/>
        </w:rPr>
        <w:t>Условия и сроки поставки Продукции.</w:t>
      </w:r>
    </w:p>
    <w:p w14:paraId="05420B71" w14:textId="7922C073" w:rsidR="0023198E" w:rsidRPr="00523D7A" w:rsidRDefault="001533A2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Сроки, количество</w:t>
      </w:r>
      <w:r w:rsidR="0023198E" w:rsidRPr="00523D7A">
        <w:rPr>
          <w:rFonts w:ascii="Times New Roman" w:hAnsi="Times New Roman"/>
        </w:rPr>
        <w:t xml:space="preserve">, ассортимент Продукции, согласовываются с Покупателем по каждой партии. Согласованные условия поставки каждой партии Продукции указываются в счете на оплату. </w:t>
      </w:r>
    </w:p>
    <w:p w14:paraId="51BDAF16" w14:textId="75C7C033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Продукция поставляется транспортом Поставщика. Вместе с Продукцией Поставщик передает </w:t>
      </w:r>
      <w:r w:rsidR="001533A2" w:rsidRPr="00523D7A">
        <w:rPr>
          <w:rFonts w:ascii="Times New Roman" w:hAnsi="Times New Roman"/>
        </w:rPr>
        <w:t>Покупателю: счет</w:t>
      </w:r>
      <w:r w:rsidRPr="00523D7A">
        <w:rPr>
          <w:rFonts w:ascii="Times New Roman" w:hAnsi="Times New Roman"/>
        </w:rPr>
        <w:t>, оригинал Заявки (подписанной Поставщиком), счет-фактуру, товарную накладную в 2-х (двух) экземплярах, паспорт качества.</w:t>
      </w:r>
    </w:p>
    <w:p w14:paraId="14894CA9" w14:textId="77777777" w:rsidR="000E58A5" w:rsidRDefault="0023198E" w:rsidP="00362302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Передача Продукции по Договору осуществляется уполномоченному представителю Покупателя на складе Покупателя: </w:t>
      </w:r>
    </w:p>
    <w:p w14:paraId="0778AB32" w14:textId="6C731798" w:rsidR="00DB7779" w:rsidRPr="004362E8" w:rsidRDefault="004362E8" w:rsidP="004362E8">
      <w:pPr>
        <w:jc w:val="both"/>
        <w:rPr>
          <w:rFonts w:ascii="Times New Roman" w:hAnsi="Times New Roman"/>
        </w:rPr>
      </w:pPr>
      <w:r>
        <w:rPr>
          <w:b/>
        </w:rPr>
        <w:t xml:space="preserve">        </w:t>
      </w:r>
      <w:r w:rsidR="000E58A5" w:rsidRPr="00900FCB">
        <w:rPr>
          <w:b/>
        </w:rPr>
        <w:t>Адрес доставки Товара (грузополучатель):</w:t>
      </w:r>
      <w:r w:rsidR="000E58A5">
        <w:t xml:space="preserve"> </w:t>
      </w:r>
      <w:r w:rsidRPr="004362E8">
        <w:rPr>
          <w:rFonts w:ascii="Times New Roman" w:hAnsi="Times New Roman"/>
        </w:rPr>
        <w:t xml:space="preserve">347927 ул. </w:t>
      </w:r>
      <w:proofErr w:type="spellStart"/>
      <w:r w:rsidRPr="004362E8">
        <w:rPr>
          <w:rFonts w:ascii="Times New Roman" w:hAnsi="Times New Roman"/>
        </w:rPr>
        <w:t>Поляковское</w:t>
      </w:r>
      <w:proofErr w:type="spellEnd"/>
      <w:r w:rsidRPr="004362E8">
        <w:rPr>
          <w:rFonts w:ascii="Times New Roman" w:hAnsi="Times New Roman"/>
        </w:rPr>
        <w:t xml:space="preserve"> шоссе, 30, Таганрог г., Ростовская обл.</w:t>
      </w:r>
    </w:p>
    <w:p w14:paraId="227AE915" w14:textId="29BC41CD" w:rsidR="0023198E" w:rsidRPr="00523D7A" w:rsidRDefault="0023198E" w:rsidP="0023198E">
      <w:pPr>
        <w:numPr>
          <w:ilvl w:val="1"/>
          <w:numId w:val="2"/>
        </w:numPr>
        <w:suppressAutoHyphens/>
        <w:spacing w:after="12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  <w:color w:val="000000"/>
        </w:rPr>
        <w:t>Количество партии поставленной Продукции должно соответствовать данным счетчика жидкости</w:t>
      </w:r>
      <w:r w:rsidR="000E7DD9">
        <w:rPr>
          <w:rFonts w:ascii="Times New Roman" w:hAnsi="Times New Roman"/>
          <w:color w:val="000000"/>
        </w:rPr>
        <w:t>,</w:t>
      </w:r>
      <w:r w:rsidRPr="00523D7A">
        <w:rPr>
          <w:rFonts w:ascii="Times New Roman" w:hAnsi="Times New Roman"/>
          <w:color w:val="000000"/>
        </w:rPr>
        <w:t xml:space="preserve"> установленного в узле </w:t>
      </w:r>
      <w:r w:rsidR="001533A2" w:rsidRPr="00523D7A">
        <w:rPr>
          <w:rFonts w:ascii="Times New Roman" w:hAnsi="Times New Roman"/>
          <w:color w:val="000000"/>
        </w:rPr>
        <w:t>выдачи топлива</w:t>
      </w:r>
      <w:r w:rsidRPr="00523D7A">
        <w:rPr>
          <w:rFonts w:ascii="Times New Roman" w:hAnsi="Times New Roman"/>
          <w:color w:val="000000"/>
        </w:rPr>
        <w:t xml:space="preserve"> на бензовозе, снятых, </w:t>
      </w:r>
      <w:r w:rsidR="001533A2" w:rsidRPr="00523D7A">
        <w:rPr>
          <w:rFonts w:ascii="Times New Roman" w:hAnsi="Times New Roman"/>
          <w:color w:val="000000"/>
        </w:rPr>
        <w:t>совместно уполномоченными</w:t>
      </w:r>
      <w:r w:rsidRPr="00523D7A">
        <w:rPr>
          <w:rFonts w:ascii="Times New Roman" w:hAnsi="Times New Roman"/>
          <w:color w:val="000000"/>
        </w:rPr>
        <w:t xml:space="preserve"> представителями Продавца и Покупателя.</w:t>
      </w:r>
    </w:p>
    <w:p w14:paraId="604C9016" w14:textId="38BA7994" w:rsidR="0023198E" w:rsidRPr="00523D7A" w:rsidRDefault="0023198E" w:rsidP="0023198E">
      <w:pPr>
        <w:numPr>
          <w:ilvl w:val="1"/>
          <w:numId w:val="2"/>
        </w:numPr>
        <w:suppressAutoHyphens/>
        <w:spacing w:after="12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Обязательства Поставщика по передаче партии Продукции считаются исполненными, и право собственности на Продукцию, а также риск ее случайной гибели и случайного повреждения переходит к Покупателю в момент передачи партии Продукции Поставщиком Покупателю на складе Покупателя по адресу, указанному в п.3.3 и подписания товарных накладных, удостоверяющих поставку Продукции. При этом представитель стороны, подписавший товарную накладную, считается </w:t>
      </w:r>
      <w:r w:rsidR="001533A2" w:rsidRPr="00523D7A">
        <w:rPr>
          <w:rFonts w:ascii="Times New Roman" w:hAnsi="Times New Roman"/>
        </w:rPr>
        <w:t>надлежаще уполномоченным</w:t>
      </w:r>
      <w:r w:rsidRPr="00523D7A">
        <w:rPr>
          <w:rFonts w:ascii="Times New Roman" w:hAnsi="Times New Roman"/>
        </w:rPr>
        <w:t xml:space="preserve"> </w:t>
      </w:r>
      <w:r w:rsidRPr="00523D7A">
        <w:rPr>
          <w:rFonts w:ascii="Times New Roman" w:hAnsi="Times New Roman"/>
        </w:rPr>
        <w:lastRenderedPageBreak/>
        <w:t xml:space="preserve">на отгрузку/приемку Продукции от имени соответствующей стороны при условии предоставления представителем соответствующей доверенности другой стороне. </w:t>
      </w:r>
    </w:p>
    <w:p w14:paraId="74408470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Приемка Продукции по количеству и качеству осуществляется в соответствии с применимыми ГОСТами РФ и Техническим регламентам.</w:t>
      </w:r>
    </w:p>
    <w:p w14:paraId="6A25C4D4" w14:textId="77777777" w:rsidR="0023198E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Поставщик вправе письменно уведомив Покупателя, отказаться от согласования Заявки на поставку Продукции в случае наличия у Покупателя просроченной дебиторской задолженности перед Поставщиком.</w:t>
      </w:r>
    </w:p>
    <w:p w14:paraId="45FCFADE" w14:textId="77777777" w:rsidR="00274B61" w:rsidRPr="00523D7A" w:rsidRDefault="00274B61" w:rsidP="00274B61">
      <w:pPr>
        <w:suppressAutoHyphens/>
        <w:spacing w:after="0" w:line="240" w:lineRule="auto"/>
        <w:ind w:left="435"/>
        <w:jc w:val="both"/>
        <w:rPr>
          <w:rFonts w:ascii="Times New Roman" w:hAnsi="Times New Roman"/>
        </w:rPr>
      </w:pPr>
    </w:p>
    <w:p w14:paraId="1530E82C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lang w:val="x-none"/>
        </w:rPr>
      </w:pPr>
      <w:r w:rsidRPr="00523D7A">
        <w:rPr>
          <w:rFonts w:ascii="Times New Roman" w:hAnsi="Times New Roman"/>
          <w:b/>
          <w:lang w:val="x-none"/>
        </w:rPr>
        <w:t>Цена Продукции.</w:t>
      </w:r>
    </w:p>
    <w:p w14:paraId="1047AB71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Цена Продукции в рублях за один литр, указывается в счете на оплату и/или счете-фактуре и товарной накладной. </w:t>
      </w:r>
    </w:p>
    <w:p w14:paraId="20F3CF89" w14:textId="00705229" w:rsidR="0023198E" w:rsidRPr="003609DE" w:rsidRDefault="001533A2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Цена Продукции,</w:t>
      </w:r>
      <w:r w:rsidR="0023198E" w:rsidRPr="00523D7A">
        <w:rPr>
          <w:rFonts w:ascii="Times New Roman" w:hAnsi="Times New Roman"/>
        </w:rPr>
        <w:t xml:space="preserve"> указанная в счёте на оплату и/или счете-фактуре и </w:t>
      </w:r>
      <w:r w:rsidRPr="00523D7A">
        <w:rPr>
          <w:rFonts w:ascii="Times New Roman" w:hAnsi="Times New Roman"/>
        </w:rPr>
        <w:t>товарной накладной,</w:t>
      </w:r>
      <w:r w:rsidR="0023198E" w:rsidRPr="00523D7A">
        <w:rPr>
          <w:rFonts w:ascii="Times New Roman" w:hAnsi="Times New Roman"/>
        </w:rPr>
        <w:t xml:space="preserve"> не может превышать </w:t>
      </w:r>
      <w:r w:rsidRPr="00523D7A">
        <w:rPr>
          <w:rFonts w:ascii="Times New Roman" w:hAnsi="Times New Roman"/>
        </w:rPr>
        <w:t>цену Продукции,</w:t>
      </w:r>
      <w:r w:rsidR="0023198E" w:rsidRPr="00523D7A">
        <w:rPr>
          <w:rFonts w:ascii="Times New Roman" w:hAnsi="Times New Roman"/>
        </w:rPr>
        <w:t xml:space="preserve"> указанную в Спецификации.</w:t>
      </w:r>
    </w:p>
    <w:p w14:paraId="446D8DCA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lang w:val="x-none"/>
        </w:rPr>
      </w:pPr>
      <w:r w:rsidRPr="00523D7A">
        <w:rPr>
          <w:rFonts w:ascii="Times New Roman" w:hAnsi="Times New Roman"/>
          <w:b/>
          <w:lang w:val="x-none"/>
        </w:rPr>
        <w:t>Порядок расчетов.</w:t>
      </w:r>
    </w:p>
    <w:p w14:paraId="39E5621D" w14:textId="2EDDC0BE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lang w:eastAsia="hi-IN" w:bidi="hi-IN"/>
        </w:rPr>
      </w:pPr>
      <w:r w:rsidRPr="00523D7A">
        <w:rPr>
          <w:rFonts w:ascii="Times New Roman" w:eastAsia="SimSun" w:hAnsi="Times New Roman"/>
          <w:kern w:val="1"/>
          <w:lang w:eastAsia="hi-IN" w:bidi="hi-IN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</w:t>
      </w:r>
      <w:r w:rsidR="00977D2F">
        <w:rPr>
          <w:rFonts w:ascii="Times New Roman" w:eastAsia="SimSun" w:hAnsi="Times New Roman"/>
          <w:kern w:val="1"/>
          <w:lang w:eastAsia="hi-IN" w:bidi="hi-IN"/>
        </w:rPr>
        <w:t xml:space="preserve">, с отсрочкой платежа не менее </w:t>
      </w:r>
      <w:r w:rsidRPr="00523D7A">
        <w:rPr>
          <w:rFonts w:ascii="Times New Roman" w:eastAsia="SimSun" w:hAnsi="Times New Roman"/>
          <w:kern w:val="1"/>
          <w:lang w:eastAsia="hi-IN" w:bidi="hi-IN"/>
        </w:rPr>
        <w:t>10 банковских дней.</w:t>
      </w:r>
    </w:p>
    <w:p w14:paraId="2FF1C34F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Оплата Продукции осуществляется Покупателем путем перечисления денежных средств на банковский счет, указанный в разделе 10 настоящего Договора.</w:t>
      </w:r>
    </w:p>
    <w:p w14:paraId="68DE8031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Обязанность Покупателя по оплате Продукции считается исполненной в момент списания денежных средств с расчётного счета Покупателя.</w:t>
      </w:r>
    </w:p>
    <w:p w14:paraId="3AE8D77B" w14:textId="77777777" w:rsidR="0023198E" w:rsidRPr="00523D7A" w:rsidRDefault="0023198E" w:rsidP="0023198E">
      <w:pPr>
        <w:pStyle w:val="U2"/>
        <w:numPr>
          <w:ilvl w:val="1"/>
          <w:numId w:val="2"/>
        </w:numPr>
        <w:suppressAutoHyphens/>
        <w:spacing w:before="120" w:after="0" w:line="240" w:lineRule="auto"/>
        <w:rPr>
          <w:rFonts w:eastAsia="Times New Roman"/>
          <w:sz w:val="24"/>
        </w:rPr>
      </w:pPr>
      <w:r w:rsidRPr="00523D7A">
        <w:rPr>
          <w:spacing w:val="-4"/>
          <w:sz w:val="24"/>
        </w:rPr>
        <w:t>Стороны решили, что срок отсрочки или рассрочки оплаты Товара не является коммерческим кредитом, в связи с чем, проценты Покупателю не начисляются и им не оплачиваются, а положения ст.317.1. ГК РФ сторонами не применяются.</w:t>
      </w:r>
    </w:p>
    <w:p w14:paraId="27F0FD6D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lang w:val="x-none"/>
        </w:rPr>
      </w:pPr>
      <w:r w:rsidRPr="00523D7A">
        <w:rPr>
          <w:rFonts w:ascii="Times New Roman" w:hAnsi="Times New Roman"/>
          <w:b/>
          <w:lang w:val="x-none"/>
        </w:rPr>
        <w:t>Ответственность сторон.</w:t>
      </w:r>
    </w:p>
    <w:p w14:paraId="63370A33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14:paraId="518F2AEE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Поставщик несет ответственность за взятые на себя обязательства по Договору:</w:t>
      </w:r>
    </w:p>
    <w:p w14:paraId="7C6ED595" w14:textId="77777777" w:rsidR="0023198E" w:rsidRPr="00523D7A" w:rsidRDefault="0023198E" w:rsidP="0023198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по факту передачи Продукции Покупателю;</w:t>
      </w:r>
    </w:p>
    <w:p w14:paraId="4304AF43" w14:textId="77777777" w:rsidR="0023198E" w:rsidRPr="00523D7A" w:rsidRDefault="0023198E" w:rsidP="0023198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по количеству и качеству поставляемой Продукции.</w:t>
      </w:r>
    </w:p>
    <w:p w14:paraId="25C47A2E" w14:textId="77777777" w:rsidR="0023198E" w:rsidRPr="00523D7A" w:rsidRDefault="0023198E" w:rsidP="0023198E">
      <w:pPr>
        <w:spacing w:after="120"/>
        <w:ind w:left="426"/>
        <w:jc w:val="both"/>
        <w:rPr>
          <w:rFonts w:ascii="Times New Roman" w:hAnsi="Times New Roman"/>
          <w:lang w:val="x-none"/>
        </w:rPr>
      </w:pPr>
      <w:r w:rsidRPr="00523D7A">
        <w:rPr>
          <w:rFonts w:ascii="Times New Roman" w:hAnsi="Times New Roman"/>
        </w:rPr>
        <w:t xml:space="preserve">В случае просрочки поставки Продукции или её недопоставки, Покупатель вправе требовать уплаты Поставщиком неустойки в размере </w:t>
      </w:r>
      <w:r w:rsidRPr="00523D7A">
        <w:rPr>
          <w:rFonts w:ascii="Times New Roman" w:hAnsi="Times New Roman"/>
          <w:lang w:val="x-none"/>
        </w:rPr>
        <w:t xml:space="preserve">0,1 % от суммы </w:t>
      </w:r>
      <w:r w:rsidRPr="00523D7A">
        <w:rPr>
          <w:rFonts w:ascii="Times New Roman" w:hAnsi="Times New Roman"/>
        </w:rPr>
        <w:t xml:space="preserve">несвоевременно поставленной, </w:t>
      </w:r>
      <w:r w:rsidRPr="00523D7A">
        <w:rPr>
          <w:rFonts w:ascii="Times New Roman" w:hAnsi="Times New Roman"/>
          <w:lang w:val="x-none"/>
        </w:rPr>
        <w:t xml:space="preserve">недопоставленной </w:t>
      </w:r>
      <w:r w:rsidRPr="00523D7A">
        <w:rPr>
          <w:rFonts w:ascii="Times New Roman" w:hAnsi="Times New Roman"/>
        </w:rPr>
        <w:t>Продукции,</w:t>
      </w:r>
      <w:r w:rsidRPr="00523D7A">
        <w:rPr>
          <w:rFonts w:ascii="Times New Roman" w:hAnsi="Times New Roman"/>
          <w:lang w:val="x-none"/>
        </w:rPr>
        <w:t xml:space="preserve"> за каждый день просрочки.</w:t>
      </w:r>
    </w:p>
    <w:p w14:paraId="7D8FEC35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Покупатель несет ответственность за взятые на себя обязательства по данному Договору по оплате Продукции согласно условиям данного Договора.</w:t>
      </w:r>
    </w:p>
    <w:p w14:paraId="1565A19F" w14:textId="77777777" w:rsidR="0023198E" w:rsidRPr="00523D7A" w:rsidRDefault="0023198E" w:rsidP="0023198E">
      <w:pPr>
        <w:spacing w:after="120"/>
        <w:ind w:left="426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В случае просрочки оплаты Продукции, Поставщик вправе требовать уплаты Покупателем пеню в размере 0,1 % от неоплаченной суммы за каждый день просрочки</w:t>
      </w:r>
      <w:r w:rsidR="000E7DD9">
        <w:rPr>
          <w:rFonts w:ascii="Times New Roman" w:hAnsi="Times New Roman"/>
        </w:rPr>
        <w:t>,</w:t>
      </w:r>
      <w:r w:rsidRPr="00523D7A">
        <w:rPr>
          <w:rFonts w:ascii="Times New Roman" w:hAnsi="Times New Roman"/>
        </w:rPr>
        <w:t xml:space="preserve"> но не более 10% от суммы задолженности.</w:t>
      </w:r>
    </w:p>
    <w:p w14:paraId="76F607AE" w14:textId="77777777" w:rsidR="0023198E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Выставление и начисление штрафных санкций является правом, а не обязанностью Поставщика и Покупателя и осуществляется ими по своему усмотрению в случае нарушения Покупателем или Поставщиком своих обязательств по настоящему Договору.</w:t>
      </w:r>
    </w:p>
    <w:p w14:paraId="5791A3E2" w14:textId="77777777" w:rsidR="00274B61" w:rsidRPr="00523D7A" w:rsidRDefault="00274B61" w:rsidP="00274B61">
      <w:pPr>
        <w:suppressAutoHyphens/>
        <w:spacing w:after="0" w:line="240" w:lineRule="auto"/>
        <w:ind w:left="435"/>
        <w:jc w:val="both"/>
        <w:rPr>
          <w:rFonts w:ascii="Times New Roman" w:hAnsi="Times New Roman"/>
        </w:rPr>
      </w:pPr>
    </w:p>
    <w:p w14:paraId="4E48621E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lang w:val="x-none"/>
        </w:rPr>
      </w:pPr>
      <w:r w:rsidRPr="00523D7A">
        <w:rPr>
          <w:rFonts w:ascii="Times New Roman" w:hAnsi="Times New Roman"/>
          <w:b/>
          <w:lang w:val="x-none"/>
        </w:rPr>
        <w:t>Форс-мажор.</w:t>
      </w:r>
    </w:p>
    <w:p w14:paraId="49E90279" w14:textId="77777777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>Стороны освобождаются от ответственности за частичное или полное неисполнение обязательств по настоящему Договору, если таковые явились действием обстоятельств непреодолимой силы, не поддающихся разумному контролю Сторон, возникших после заключения настоящего Договора, а также объективно препятствующих полному или частичному выполнению сторонами своих обязательств по настоящему Договору, включая, но не ограничиваясь перечисленным: войны, военные действия любого характера, блокады, забастовки, землетрясения, наводнения и другие стихийные действия, а также акты компетентных государственных органов, препятствующие выполнению Сторонами своих обязательств по настоящему Договору. Срок исполнения Сторонами договорных обязательств соразмерно отодвигается на время действия таких обстоятельств.</w:t>
      </w:r>
    </w:p>
    <w:p w14:paraId="0B10B32D" w14:textId="09600CEB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Сторона, для которой создалась </w:t>
      </w:r>
      <w:r w:rsidR="001533A2" w:rsidRPr="00523D7A">
        <w:rPr>
          <w:rFonts w:ascii="Times New Roman" w:hAnsi="Times New Roman"/>
        </w:rPr>
        <w:t>невозможность исполнения</w:t>
      </w:r>
      <w:r w:rsidRPr="00523D7A">
        <w:rPr>
          <w:rFonts w:ascii="Times New Roman" w:hAnsi="Times New Roman"/>
        </w:rPr>
        <w:t xml:space="preserve"> обязательств по Договору, в силу вышеуказанных причин должна письменно известить об этом другую сторону в течение 14 дней с момента наступления таких обстоятельств. Доказательством указанных в извещении фактов должны служить документы, выдаваемые компетентными государственными органами.</w:t>
      </w:r>
    </w:p>
    <w:p w14:paraId="1AB6894F" w14:textId="7529021F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Если подобное состояние, препятствующее выполнению обязательств по настоящему   </w:t>
      </w:r>
      <w:r w:rsidR="001533A2" w:rsidRPr="00523D7A">
        <w:rPr>
          <w:rFonts w:ascii="Times New Roman" w:hAnsi="Times New Roman"/>
        </w:rPr>
        <w:t>Договору, продлится более трех последовательных месяцев</w:t>
      </w:r>
      <w:r w:rsidRPr="00523D7A">
        <w:rPr>
          <w:rFonts w:ascii="Times New Roman" w:hAnsi="Times New Roman"/>
        </w:rPr>
        <w:t xml:space="preserve">, то каждая Сторона имеет </w:t>
      </w:r>
      <w:r w:rsidR="001533A2" w:rsidRPr="00523D7A">
        <w:rPr>
          <w:rFonts w:ascii="Times New Roman" w:hAnsi="Times New Roman"/>
        </w:rPr>
        <w:t>право расторгнуть</w:t>
      </w:r>
      <w:r w:rsidRPr="00523D7A">
        <w:rPr>
          <w:rFonts w:ascii="Times New Roman" w:hAnsi="Times New Roman"/>
        </w:rPr>
        <w:t xml:space="preserve"> Договор в </w:t>
      </w:r>
      <w:r w:rsidRPr="00523D7A">
        <w:rPr>
          <w:rFonts w:ascii="Times New Roman" w:hAnsi="Times New Roman"/>
        </w:rPr>
        <w:lastRenderedPageBreak/>
        <w:t>одностороннем порядке, письменно известив об этом другую Сторону. В этом случае действие Договора прекращается с момента получения извещения другой Стороной.</w:t>
      </w:r>
    </w:p>
    <w:p w14:paraId="0F3D317E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lang w:val="x-none"/>
        </w:rPr>
      </w:pPr>
      <w:r w:rsidRPr="00523D7A">
        <w:rPr>
          <w:rFonts w:ascii="Times New Roman" w:hAnsi="Times New Roman"/>
          <w:b/>
          <w:lang w:val="x-none"/>
        </w:rPr>
        <w:t>Споры сторон.</w:t>
      </w:r>
    </w:p>
    <w:p w14:paraId="39A05C55" w14:textId="77777777" w:rsidR="0023198E" w:rsidRPr="000E7DD9" w:rsidRDefault="0023198E" w:rsidP="0023198E">
      <w:pPr>
        <w:pStyle w:val="U2"/>
        <w:numPr>
          <w:ilvl w:val="1"/>
          <w:numId w:val="2"/>
        </w:numPr>
        <w:suppressAutoHyphens/>
        <w:spacing w:before="120" w:after="0" w:line="240" w:lineRule="auto"/>
        <w:rPr>
          <w:rFonts w:eastAsia="Times New Roman"/>
          <w:szCs w:val="22"/>
        </w:rPr>
      </w:pPr>
      <w:r w:rsidRPr="000E7DD9">
        <w:rPr>
          <w:rFonts w:eastAsia="Times New Roman"/>
          <w:szCs w:val="22"/>
        </w:rPr>
        <w:t xml:space="preserve">Все споры, возникающие из настоящего Договора или в связи с ним, разрешаются Сторонами </w:t>
      </w:r>
      <w:r w:rsidRPr="000E7DD9">
        <w:rPr>
          <w:spacing w:val="-4"/>
          <w:szCs w:val="22"/>
        </w:rPr>
        <w:t xml:space="preserve">в досудебном претензионном порядке. Срок ответа на претензию </w:t>
      </w:r>
      <w:r w:rsidRPr="000E7DD9">
        <w:rPr>
          <w:spacing w:val="-4"/>
          <w:szCs w:val="22"/>
        </w:rPr>
        <w:br/>
        <w:t>– 14 (четырнадцать) календарных дней со дня её получения. Претензия и ответ на претензию направляются в письменном виде.</w:t>
      </w:r>
    </w:p>
    <w:p w14:paraId="5802ED23" w14:textId="36AF475D" w:rsidR="0023198E" w:rsidRPr="000E7DD9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0E7DD9">
        <w:rPr>
          <w:rFonts w:ascii="Times New Roman" w:hAnsi="Times New Roman"/>
          <w:noProof/>
          <w:snapToGrid w:val="0"/>
          <w:spacing w:val="-4"/>
        </w:rPr>
        <w:t xml:space="preserve">Если споры не урегулированы Сторонами в претензионном порядке, то они </w:t>
      </w:r>
      <w:r w:rsidRPr="000E7DD9">
        <w:rPr>
          <w:rFonts w:ascii="Times New Roman" w:hAnsi="Times New Roman"/>
        </w:rPr>
        <w:t xml:space="preserve">подлежат рассмотрению в Арбитражном суде </w:t>
      </w:r>
      <w:r w:rsidR="004362E8">
        <w:rPr>
          <w:rFonts w:ascii="Times New Roman" w:hAnsi="Times New Roman"/>
        </w:rPr>
        <w:t>по месту нахождения ответчика</w:t>
      </w:r>
      <w:r w:rsidRPr="000E7DD9">
        <w:rPr>
          <w:rFonts w:ascii="Times New Roman" w:hAnsi="Times New Roman"/>
        </w:rPr>
        <w:t>.</w:t>
      </w:r>
    </w:p>
    <w:p w14:paraId="394466D5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lang w:val="x-none"/>
        </w:rPr>
      </w:pPr>
      <w:r w:rsidRPr="00523D7A">
        <w:rPr>
          <w:rFonts w:ascii="Times New Roman" w:hAnsi="Times New Roman"/>
          <w:b/>
          <w:lang w:val="x-none"/>
        </w:rPr>
        <w:t>Заключительные положения.</w:t>
      </w:r>
    </w:p>
    <w:p w14:paraId="1029CECE" w14:textId="0B918F9A" w:rsidR="0023198E" w:rsidRPr="00523D7A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Настоящий Договор действует с момента его подписания Сторонами и по </w:t>
      </w:r>
      <w:r w:rsidR="00523D7A" w:rsidRPr="00523D7A">
        <w:rPr>
          <w:rFonts w:ascii="Times New Roman" w:hAnsi="Times New Roman"/>
          <w:b/>
        </w:rPr>
        <w:t>3</w:t>
      </w:r>
      <w:r w:rsidR="00523D7A" w:rsidRPr="004362E8">
        <w:rPr>
          <w:rFonts w:ascii="Times New Roman" w:hAnsi="Times New Roman"/>
        </w:rPr>
        <w:t>1</w:t>
      </w:r>
      <w:r w:rsidR="00523D7A" w:rsidRPr="00523D7A">
        <w:rPr>
          <w:rFonts w:ascii="Times New Roman" w:hAnsi="Times New Roman"/>
          <w:b/>
        </w:rPr>
        <w:t xml:space="preserve"> </w:t>
      </w:r>
      <w:r w:rsidR="00455E67">
        <w:rPr>
          <w:rFonts w:ascii="Times New Roman" w:hAnsi="Times New Roman"/>
          <w:b/>
        </w:rPr>
        <w:t>марта</w:t>
      </w:r>
      <w:r w:rsidR="00523D7A" w:rsidRPr="00523D7A">
        <w:rPr>
          <w:rFonts w:ascii="Times New Roman" w:hAnsi="Times New Roman"/>
          <w:b/>
        </w:rPr>
        <w:t xml:space="preserve"> 202</w:t>
      </w:r>
      <w:r w:rsidR="004362E8">
        <w:rPr>
          <w:rFonts w:ascii="Times New Roman" w:hAnsi="Times New Roman"/>
          <w:b/>
        </w:rPr>
        <w:t>5</w:t>
      </w:r>
      <w:r w:rsidRPr="00523D7A">
        <w:rPr>
          <w:rFonts w:ascii="Times New Roman" w:hAnsi="Times New Roman"/>
        </w:rPr>
        <w:t xml:space="preserve"> г., а в части расчета – до полного завершения всех взаиморасчетов между сторонами. Договор может быть расторгнут Сторонами по основаниям, предусмотренным настоящих Договором, действующим законодательством РФ, а также по инициативе любой из сторон, при этом сторона-инициатор расторжения обязана в письменном виде не позднее 10 дней до предполагаемого </w:t>
      </w:r>
      <w:r w:rsidR="001533A2" w:rsidRPr="00523D7A">
        <w:rPr>
          <w:rFonts w:ascii="Times New Roman" w:hAnsi="Times New Roman"/>
        </w:rPr>
        <w:t>расторжения уведомить</w:t>
      </w:r>
      <w:r w:rsidRPr="00523D7A">
        <w:rPr>
          <w:rFonts w:ascii="Times New Roman" w:hAnsi="Times New Roman"/>
        </w:rPr>
        <w:t xml:space="preserve"> об этом другую сторону. Досрочное расторжение договора не освобождает стороны от полного выполнения обязательств, возникших при </w:t>
      </w:r>
      <w:r w:rsidR="001533A2" w:rsidRPr="00523D7A">
        <w:rPr>
          <w:rFonts w:ascii="Times New Roman" w:hAnsi="Times New Roman"/>
        </w:rPr>
        <w:t>исполнении настоящего</w:t>
      </w:r>
      <w:r w:rsidRPr="00523D7A">
        <w:rPr>
          <w:rFonts w:ascii="Times New Roman" w:hAnsi="Times New Roman"/>
        </w:rPr>
        <w:t xml:space="preserve"> договора.</w:t>
      </w:r>
    </w:p>
    <w:p w14:paraId="2EEF5BA6" w14:textId="77777777" w:rsidR="0023198E" w:rsidRPr="000E7DD9" w:rsidRDefault="0023198E" w:rsidP="0023198E">
      <w:pPr>
        <w:pStyle w:val="U2"/>
        <w:numPr>
          <w:ilvl w:val="1"/>
          <w:numId w:val="2"/>
        </w:numPr>
        <w:spacing w:before="120" w:after="0" w:line="240" w:lineRule="auto"/>
        <w:rPr>
          <w:spacing w:val="-4"/>
          <w:szCs w:val="22"/>
        </w:rPr>
      </w:pPr>
      <w:r w:rsidRPr="000E7DD9">
        <w:rPr>
          <w:spacing w:val="-4"/>
          <w:szCs w:val="22"/>
        </w:rPr>
        <w:t>Поставщик не имеет права передавать свои права и обязанности по Договору и/или Дополнительному соглашению, третьим лицам, в том числе осуществлять уступку требования (цессия), без письменного согласия Покупателя.</w:t>
      </w:r>
    </w:p>
    <w:p w14:paraId="2F9BCC97" w14:textId="77777777" w:rsidR="0023198E" w:rsidRPr="000E7DD9" w:rsidRDefault="0023198E" w:rsidP="00523D7A">
      <w:pPr>
        <w:pStyle w:val="U2"/>
        <w:numPr>
          <w:ilvl w:val="0"/>
          <w:numId w:val="0"/>
        </w:numPr>
        <w:spacing w:before="120" w:after="0" w:line="240" w:lineRule="auto"/>
        <w:ind w:left="435"/>
        <w:rPr>
          <w:spacing w:val="-4"/>
          <w:szCs w:val="22"/>
        </w:rPr>
      </w:pPr>
      <w:r w:rsidRPr="000E7DD9">
        <w:rPr>
          <w:spacing w:val="-4"/>
          <w:szCs w:val="22"/>
        </w:rPr>
        <w:t>За уступку Поставщиком требования (цессия) без получения от Покупателя письменного согласия, разрешающего уступку требования (цессия), Поставщик уплачивает Покупателю штраф в размере переуступленного права требования. При этом уплата Поставщиком штрафа не является основанием для отказа в признании Покупателем уступки требования (цессия) недействительной.</w:t>
      </w:r>
    </w:p>
    <w:p w14:paraId="07049C2B" w14:textId="77777777" w:rsidR="0023198E" w:rsidRPr="000E7DD9" w:rsidRDefault="0023198E" w:rsidP="0023198E">
      <w:pPr>
        <w:numPr>
          <w:ilvl w:val="1"/>
          <w:numId w:val="2"/>
        </w:numPr>
        <w:tabs>
          <w:tab w:val="left" w:pos="264"/>
        </w:tabs>
        <w:spacing w:after="0" w:line="254" w:lineRule="exact"/>
        <w:jc w:val="both"/>
        <w:rPr>
          <w:rFonts w:ascii="Times New Roman" w:hAnsi="Times New Roman"/>
        </w:rPr>
      </w:pPr>
      <w:r w:rsidRPr="000E7DD9">
        <w:rPr>
          <w:rFonts w:ascii="Times New Roman" w:hAnsi="Times New Roman"/>
        </w:rPr>
        <w:t>Стороны обязаны информировать друг друга в пятидневный срок об изменениях адресов и реквизитов.</w:t>
      </w:r>
    </w:p>
    <w:p w14:paraId="56E7D2E5" w14:textId="77777777" w:rsidR="0023198E" w:rsidRPr="000E7DD9" w:rsidRDefault="0023198E" w:rsidP="0023198E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0E7DD9">
        <w:rPr>
          <w:rFonts w:ascii="Times New Roman" w:hAnsi="Times New Roman"/>
        </w:rPr>
        <w:t>Договор составлен в двух экземплярах, имеющих одинаковую юридическую силу, по одному для каждой из Сторон.</w:t>
      </w:r>
    </w:p>
    <w:p w14:paraId="1A4CA758" w14:textId="77777777" w:rsidR="0023198E" w:rsidRPr="00523D7A" w:rsidRDefault="0023198E" w:rsidP="0023198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523D7A">
        <w:rPr>
          <w:rFonts w:ascii="Times New Roman" w:hAnsi="Times New Roman"/>
          <w:b/>
        </w:rPr>
        <w:t>Юридические адреса, банковские реквизиты и подписи сторон.</w:t>
      </w:r>
    </w:p>
    <w:p w14:paraId="45D03D62" w14:textId="6CA52828" w:rsidR="00263089" w:rsidRDefault="00992973" w:rsidP="00F921D4">
      <w:pPr>
        <w:spacing w:after="0" w:line="240" w:lineRule="auto"/>
        <w:rPr>
          <w:rFonts w:ascii="Times New Roman" w:hAnsi="Times New Roman"/>
          <w:b/>
        </w:rPr>
      </w:pPr>
      <w:r w:rsidRPr="00523D7A">
        <w:rPr>
          <w:rFonts w:ascii="Times New Roman" w:hAnsi="Times New Roman"/>
          <w:b/>
        </w:rPr>
        <w:t>П</w:t>
      </w:r>
      <w:r w:rsidR="00523D7A" w:rsidRPr="00523D7A">
        <w:rPr>
          <w:rFonts w:ascii="Times New Roman" w:hAnsi="Times New Roman"/>
          <w:b/>
        </w:rPr>
        <w:t>окупатель</w:t>
      </w:r>
      <w:r w:rsidRPr="00523D7A">
        <w:rPr>
          <w:rFonts w:ascii="Times New Roman" w:hAnsi="Times New Roman"/>
          <w:b/>
        </w:rPr>
        <w:t>:</w:t>
      </w:r>
    </w:p>
    <w:p w14:paraId="6D0DE9B0" w14:textId="77777777" w:rsidR="00B6482C" w:rsidRPr="00426B30" w:rsidRDefault="00B6482C" w:rsidP="00B6482C">
      <w:pPr>
        <w:contextualSpacing/>
        <w:jc w:val="both"/>
        <w:rPr>
          <w:b/>
        </w:rPr>
      </w:pPr>
      <w:r w:rsidRPr="00426B30">
        <w:rPr>
          <w:b/>
        </w:rPr>
        <w:t xml:space="preserve">ООО </w:t>
      </w:r>
      <w:proofErr w:type="gramStart"/>
      <w:r w:rsidRPr="00426B30">
        <w:rPr>
          <w:b/>
        </w:rPr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</w:t>
      </w:r>
      <w:r w:rsidRPr="00426B30">
        <w:rPr>
          <w:b/>
        </w:rPr>
        <w:t>»</w:t>
      </w:r>
    </w:p>
    <w:p w14:paraId="49CAE525" w14:textId="77777777" w:rsidR="00B6482C" w:rsidRPr="00426B30" w:rsidRDefault="00B6482C" w:rsidP="00B6482C">
      <w:pPr>
        <w:contextualSpacing/>
        <w:jc w:val="both"/>
      </w:pPr>
      <w:r w:rsidRPr="00426B30">
        <w:t xml:space="preserve">Юридический/почтовый адрес: </w:t>
      </w:r>
    </w:p>
    <w:p w14:paraId="07C59EFA" w14:textId="77777777" w:rsidR="00B6482C" w:rsidRPr="00426B30" w:rsidRDefault="00B6482C" w:rsidP="00B6482C">
      <w:pPr>
        <w:contextualSpacing/>
        <w:jc w:val="both"/>
      </w:pPr>
      <w:r w:rsidRPr="00426B30">
        <w:t xml:space="preserve">ИНН/КПП </w:t>
      </w:r>
    </w:p>
    <w:p w14:paraId="43708AD4" w14:textId="77777777" w:rsidR="00B6482C" w:rsidRPr="00426B30" w:rsidRDefault="00B6482C" w:rsidP="00B6482C">
      <w:pPr>
        <w:contextualSpacing/>
        <w:jc w:val="both"/>
      </w:pPr>
      <w:r w:rsidRPr="00426B30">
        <w:t xml:space="preserve">ОГРН </w:t>
      </w:r>
    </w:p>
    <w:p w14:paraId="25FC8E49" w14:textId="7006CD1F" w:rsidR="00B6482C" w:rsidRPr="00426B30" w:rsidRDefault="00B6482C" w:rsidP="00B6482C">
      <w:pPr>
        <w:contextualSpacing/>
      </w:pPr>
      <w:r w:rsidRPr="00426B30">
        <w:t>Р/</w:t>
      </w:r>
      <w:proofErr w:type="gramStart"/>
      <w:r w:rsidRPr="00426B30">
        <w:t xml:space="preserve">с </w:t>
      </w:r>
      <w:r>
        <w:t>,</w:t>
      </w:r>
      <w:r w:rsidRPr="00426B30">
        <w:t>К</w:t>
      </w:r>
      <w:proofErr w:type="gramEnd"/>
      <w:r w:rsidRPr="00426B30">
        <w:t>/с</w:t>
      </w:r>
      <w:r>
        <w:t xml:space="preserve">, </w:t>
      </w:r>
      <w:r w:rsidRPr="00426B30">
        <w:t xml:space="preserve">БИК </w:t>
      </w:r>
    </w:p>
    <w:p w14:paraId="64EB46CE" w14:textId="77777777" w:rsidR="00B6482C" w:rsidRPr="00426B30" w:rsidRDefault="00B6482C" w:rsidP="00B6482C">
      <w:pPr>
        <w:contextualSpacing/>
        <w:jc w:val="both"/>
      </w:pPr>
      <w:r w:rsidRPr="00426B30">
        <w:t xml:space="preserve">Тел. </w:t>
      </w:r>
    </w:p>
    <w:p w14:paraId="4162B544" w14:textId="03808769" w:rsidR="00F1323B" w:rsidRDefault="00F1323B" w:rsidP="00D11624">
      <w:pPr>
        <w:spacing w:after="0" w:line="240" w:lineRule="auto"/>
        <w:rPr>
          <w:rFonts w:ascii="Times New Roman" w:hAnsi="Times New Roman"/>
          <w:b/>
        </w:rPr>
      </w:pPr>
      <w:r w:rsidRPr="00523D7A">
        <w:rPr>
          <w:rFonts w:ascii="Times New Roman" w:hAnsi="Times New Roman"/>
          <w:b/>
        </w:rPr>
        <w:t>П</w:t>
      </w:r>
      <w:r w:rsidR="00523D7A" w:rsidRPr="00523D7A">
        <w:rPr>
          <w:rFonts w:ascii="Times New Roman" w:hAnsi="Times New Roman"/>
          <w:b/>
        </w:rPr>
        <w:t>оставщик</w:t>
      </w:r>
      <w:r w:rsidRPr="00523D7A">
        <w:rPr>
          <w:rFonts w:ascii="Times New Roman" w:hAnsi="Times New Roman"/>
          <w:b/>
        </w:rPr>
        <w:t>:</w:t>
      </w:r>
    </w:p>
    <w:p w14:paraId="76E36A67" w14:textId="0A804B66" w:rsidR="00F921D4" w:rsidRPr="00426B30" w:rsidRDefault="00F921D4" w:rsidP="00F921D4">
      <w:pPr>
        <w:contextualSpacing/>
        <w:jc w:val="both"/>
        <w:rPr>
          <w:b/>
        </w:rPr>
      </w:pPr>
      <w:r w:rsidRPr="00426B30">
        <w:rPr>
          <w:b/>
        </w:rPr>
        <w:t xml:space="preserve">ООО </w:t>
      </w:r>
      <w:proofErr w:type="gramStart"/>
      <w:r w:rsidRPr="00426B30">
        <w:rPr>
          <w:b/>
        </w:rPr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</w:t>
      </w:r>
      <w:r w:rsidRPr="00426B30">
        <w:rPr>
          <w:b/>
        </w:rPr>
        <w:t>»</w:t>
      </w:r>
    </w:p>
    <w:p w14:paraId="0D75EC27" w14:textId="76D939E1" w:rsidR="00F921D4" w:rsidRPr="00426B30" w:rsidRDefault="00F921D4" w:rsidP="00F921D4">
      <w:pPr>
        <w:contextualSpacing/>
        <w:jc w:val="both"/>
      </w:pPr>
      <w:r w:rsidRPr="00426B30">
        <w:t xml:space="preserve">Юридический/почтовый адрес: </w:t>
      </w:r>
    </w:p>
    <w:p w14:paraId="7FF15C05" w14:textId="068E64ED" w:rsidR="00F921D4" w:rsidRPr="00426B30" w:rsidRDefault="00F921D4" w:rsidP="00F921D4">
      <w:pPr>
        <w:contextualSpacing/>
        <w:jc w:val="both"/>
      </w:pPr>
      <w:r w:rsidRPr="00426B30">
        <w:t xml:space="preserve">ИНН/КПП </w:t>
      </w:r>
    </w:p>
    <w:p w14:paraId="6964336F" w14:textId="1FC29910" w:rsidR="00F921D4" w:rsidRPr="00426B30" w:rsidRDefault="00F921D4" w:rsidP="00F921D4">
      <w:pPr>
        <w:contextualSpacing/>
        <w:jc w:val="both"/>
      </w:pPr>
      <w:r w:rsidRPr="00426B30">
        <w:t xml:space="preserve">ОГРН </w:t>
      </w:r>
    </w:p>
    <w:p w14:paraId="0ABE2BB8" w14:textId="32423C90" w:rsidR="00F921D4" w:rsidRPr="00426B30" w:rsidRDefault="00F921D4" w:rsidP="00B6482C">
      <w:pPr>
        <w:contextualSpacing/>
      </w:pPr>
      <w:r w:rsidRPr="00426B30">
        <w:t>Р/</w:t>
      </w:r>
      <w:proofErr w:type="gramStart"/>
      <w:r w:rsidRPr="00426B30">
        <w:t xml:space="preserve">с </w:t>
      </w:r>
      <w:r w:rsidR="00B6482C">
        <w:t>,</w:t>
      </w:r>
      <w:proofErr w:type="gramEnd"/>
      <w:r w:rsidR="00B6482C">
        <w:t xml:space="preserve"> </w:t>
      </w:r>
      <w:r w:rsidRPr="00426B30">
        <w:t xml:space="preserve">К/с </w:t>
      </w:r>
      <w:r w:rsidR="00B6482C">
        <w:t xml:space="preserve">, </w:t>
      </w:r>
      <w:r w:rsidRPr="00426B30">
        <w:t xml:space="preserve">БИК </w:t>
      </w:r>
    </w:p>
    <w:p w14:paraId="3C9FF01C" w14:textId="413A840C" w:rsidR="00F921D4" w:rsidRPr="00426B30" w:rsidRDefault="00F921D4" w:rsidP="00F921D4">
      <w:pPr>
        <w:contextualSpacing/>
        <w:jc w:val="both"/>
      </w:pPr>
      <w:r w:rsidRPr="00426B30">
        <w:t xml:space="preserve">Тел. </w:t>
      </w:r>
    </w:p>
    <w:p w14:paraId="2C9D305C" w14:textId="77777777" w:rsidR="004119A0" w:rsidRPr="003E1EA3" w:rsidRDefault="004119A0" w:rsidP="004119A0">
      <w:pPr>
        <w:spacing w:after="120"/>
        <w:rPr>
          <w:rFonts w:ascii="Times New Roman" w:hAnsi="Times New Roman"/>
          <w:b/>
        </w:rPr>
      </w:pPr>
      <w:r w:rsidRPr="003E1EA3">
        <w:rPr>
          <w:rFonts w:ascii="Times New Roman" w:hAnsi="Times New Roman"/>
          <w:b/>
        </w:rPr>
        <w:t>Поставщик:</w:t>
      </w:r>
      <w:r w:rsidRPr="003E1EA3">
        <w:rPr>
          <w:rFonts w:ascii="Times New Roman" w:hAnsi="Times New Roman"/>
          <w:b/>
        </w:rPr>
        <w:tab/>
      </w:r>
      <w:r w:rsidRPr="003E1EA3">
        <w:rPr>
          <w:rFonts w:ascii="Times New Roman" w:hAnsi="Times New Roman"/>
          <w:b/>
        </w:rPr>
        <w:tab/>
        <w:t xml:space="preserve">                                                                      Покупатель:</w:t>
      </w:r>
    </w:p>
    <w:p w14:paraId="1F277876" w14:textId="77777777" w:rsidR="004119A0" w:rsidRPr="003E1EA3" w:rsidRDefault="004119A0" w:rsidP="004119A0">
      <w:pPr>
        <w:spacing w:after="120"/>
        <w:rPr>
          <w:rFonts w:ascii="Times New Roman" w:hAnsi="Times New Roman"/>
          <w:b/>
        </w:rPr>
      </w:pPr>
    </w:p>
    <w:p w14:paraId="48450821" w14:textId="7B141F6E" w:rsidR="004119A0" w:rsidRPr="003E1EA3" w:rsidRDefault="004119A0" w:rsidP="004119A0">
      <w:pPr>
        <w:spacing w:after="120"/>
        <w:rPr>
          <w:rFonts w:ascii="Times New Roman" w:hAnsi="Times New Roman"/>
          <w:b/>
        </w:rPr>
      </w:pPr>
      <w:r w:rsidRPr="003E1EA3">
        <w:rPr>
          <w:rFonts w:ascii="Times New Roman" w:hAnsi="Times New Roman"/>
          <w:b/>
        </w:rPr>
        <w:t xml:space="preserve">____________/_______________/                                                      ______________/ </w:t>
      </w:r>
      <w:r w:rsidR="00B6482C">
        <w:rPr>
          <w:rFonts w:ascii="Times New Roman" w:hAnsi="Times New Roman"/>
          <w:b/>
        </w:rPr>
        <w:t>_____________</w:t>
      </w:r>
      <w:r w:rsidRPr="003E1EA3">
        <w:rPr>
          <w:rFonts w:ascii="Times New Roman" w:hAnsi="Times New Roman"/>
          <w:b/>
        </w:rPr>
        <w:t xml:space="preserve"> /</w:t>
      </w:r>
    </w:p>
    <w:p w14:paraId="1B55BBD9" w14:textId="77777777" w:rsidR="004119A0" w:rsidRPr="003E1EA3" w:rsidRDefault="004119A0" w:rsidP="004119A0">
      <w:pPr>
        <w:rPr>
          <w:rFonts w:ascii="Times New Roman" w:hAnsi="Times New Roman"/>
          <w:b/>
        </w:rPr>
      </w:pPr>
      <w:r w:rsidRPr="003E1EA3">
        <w:rPr>
          <w:rFonts w:ascii="Times New Roman" w:hAnsi="Times New Roman"/>
          <w:b/>
        </w:rPr>
        <w:t xml:space="preserve">                        </w:t>
      </w:r>
      <w:proofErr w:type="spellStart"/>
      <w:r w:rsidRPr="003E1EA3">
        <w:rPr>
          <w:rFonts w:ascii="Times New Roman" w:hAnsi="Times New Roman"/>
          <w:b/>
        </w:rPr>
        <w:t>м.п</w:t>
      </w:r>
      <w:proofErr w:type="spellEnd"/>
      <w:r w:rsidRPr="003E1EA3">
        <w:rPr>
          <w:rFonts w:ascii="Times New Roman" w:hAnsi="Times New Roman"/>
          <w:b/>
        </w:rPr>
        <w:t xml:space="preserve">.                                                                                                       </w:t>
      </w:r>
      <w:proofErr w:type="spellStart"/>
      <w:r w:rsidRPr="003E1EA3">
        <w:rPr>
          <w:rFonts w:ascii="Times New Roman" w:hAnsi="Times New Roman"/>
          <w:b/>
        </w:rPr>
        <w:t>м.п</w:t>
      </w:r>
      <w:proofErr w:type="spellEnd"/>
      <w:r w:rsidRPr="003E1EA3">
        <w:rPr>
          <w:rFonts w:ascii="Times New Roman" w:hAnsi="Times New Roman"/>
          <w:b/>
        </w:rPr>
        <w:t xml:space="preserve">.    </w:t>
      </w:r>
    </w:p>
    <w:p w14:paraId="69E2D7BD" w14:textId="77777777" w:rsidR="00DD1241" w:rsidRPr="00523D7A" w:rsidRDefault="00DD1241" w:rsidP="0099297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33"/>
        <w:gridCol w:w="5233"/>
      </w:tblGrid>
      <w:tr w:rsidR="00DD1241" w:rsidRPr="00523D7A" w14:paraId="4A8AC1CD" w14:textId="77777777" w:rsidTr="00B35D72">
        <w:tc>
          <w:tcPr>
            <w:tcW w:w="5341" w:type="dxa"/>
            <w:shd w:val="clear" w:color="auto" w:fill="auto"/>
          </w:tcPr>
          <w:p w14:paraId="3E7B501E" w14:textId="2BACBD05" w:rsidR="00DD1241" w:rsidRPr="00523D7A" w:rsidRDefault="00DD1241" w:rsidP="00CB4FD7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5341" w:type="dxa"/>
            <w:shd w:val="clear" w:color="auto" w:fill="auto"/>
          </w:tcPr>
          <w:p w14:paraId="1BBD5C4D" w14:textId="1819AA73" w:rsidR="00DD1241" w:rsidRPr="00523D7A" w:rsidRDefault="00DD1241" w:rsidP="00523D7A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lang w:eastAsia="ru-RU"/>
              </w:rPr>
            </w:pPr>
          </w:p>
        </w:tc>
      </w:tr>
      <w:tr w:rsidR="00DD1241" w:rsidRPr="00523D7A" w14:paraId="5CEF34BE" w14:textId="77777777" w:rsidTr="00B35D72">
        <w:tc>
          <w:tcPr>
            <w:tcW w:w="5341" w:type="dxa"/>
            <w:shd w:val="clear" w:color="auto" w:fill="auto"/>
          </w:tcPr>
          <w:p w14:paraId="4839A86B" w14:textId="44F6A6BE" w:rsidR="00DD1241" w:rsidRPr="00523D7A" w:rsidRDefault="00DD1241" w:rsidP="00CB4FD7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5341" w:type="dxa"/>
            <w:shd w:val="clear" w:color="auto" w:fill="auto"/>
          </w:tcPr>
          <w:p w14:paraId="66FEEDA1" w14:textId="1CDC27FC" w:rsidR="00DD1241" w:rsidRPr="00523D7A" w:rsidRDefault="00DD1241" w:rsidP="00CB4FD7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lang w:eastAsia="ru-RU"/>
              </w:rPr>
            </w:pPr>
          </w:p>
        </w:tc>
      </w:tr>
      <w:tr w:rsidR="00DD1241" w:rsidRPr="00523D7A" w14:paraId="0B21F6AE" w14:textId="77777777" w:rsidTr="00B35D72">
        <w:tc>
          <w:tcPr>
            <w:tcW w:w="5341" w:type="dxa"/>
            <w:shd w:val="clear" w:color="auto" w:fill="auto"/>
          </w:tcPr>
          <w:p w14:paraId="5FC75582" w14:textId="4BEAD3AB" w:rsidR="00DD1241" w:rsidRPr="00523D7A" w:rsidRDefault="00DD1241" w:rsidP="008B035E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5341" w:type="dxa"/>
            <w:shd w:val="clear" w:color="auto" w:fill="auto"/>
          </w:tcPr>
          <w:p w14:paraId="7D28390F" w14:textId="1E33FFD8" w:rsidR="00DD1241" w:rsidRPr="00523D7A" w:rsidRDefault="00DD1241" w:rsidP="00CB4FD7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lang w:eastAsia="ru-RU"/>
              </w:rPr>
            </w:pPr>
          </w:p>
        </w:tc>
      </w:tr>
      <w:tr w:rsidR="008B035E" w:rsidRPr="00523D7A" w14:paraId="4437C41E" w14:textId="77777777" w:rsidTr="00B35D72">
        <w:tc>
          <w:tcPr>
            <w:tcW w:w="5341" w:type="dxa"/>
            <w:shd w:val="clear" w:color="auto" w:fill="auto"/>
          </w:tcPr>
          <w:p w14:paraId="31011900" w14:textId="19C825F8" w:rsidR="008B035E" w:rsidRPr="00523D7A" w:rsidRDefault="008B035E" w:rsidP="00C329C5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5341" w:type="dxa"/>
            <w:shd w:val="clear" w:color="auto" w:fill="auto"/>
          </w:tcPr>
          <w:p w14:paraId="1228D9CA" w14:textId="67D47A7C" w:rsidR="008B035E" w:rsidRPr="00523D7A" w:rsidRDefault="008B035E" w:rsidP="006F48CC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noProof/>
                <w:lang w:eastAsia="ru-RU"/>
              </w:rPr>
            </w:pPr>
          </w:p>
        </w:tc>
      </w:tr>
      <w:tr w:rsidR="00DD1241" w:rsidRPr="00523D7A" w14:paraId="13AB668A" w14:textId="77777777" w:rsidTr="00B35D72">
        <w:tc>
          <w:tcPr>
            <w:tcW w:w="5341" w:type="dxa"/>
            <w:shd w:val="clear" w:color="auto" w:fill="auto"/>
          </w:tcPr>
          <w:p w14:paraId="2A6B9368" w14:textId="2CC032F1" w:rsidR="00DD1241" w:rsidRPr="00523D7A" w:rsidRDefault="00DD1241" w:rsidP="00CB4FD7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5341" w:type="dxa"/>
            <w:shd w:val="clear" w:color="auto" w:fill="auto"/>
          </w:tcPr>
          <w:p w14:paraId="7C02D4D2" w14:textId="3BFE7AF7" w:rsidR="00DD1241" w:rsidRPr="00523D7A" w:rsidRDefault="00DD1241" w:rsidP="00CB4FD7">
            <w:pPr>
              <w:widowControl w:val="0"/>
              <w:tabs>
                <w:tab w:val="left" w:pos="0"/>
                <w:tab w:val="right" w:pos="96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lang w:eastAsia="ru-RU"/>
              </w:rPr>
            </w:pPr>
          </w:p>
        </w:tc>
      </w:tr>
    </w:tbl>
    <w:p w14:paraId="3189857D" w14:textId="77777777" w:rsidR="00DD1241" w:rsidRPr="00523D7A" w:rsidRDefault="00DD1241" w:rsidP="00DD1241">
      <w:pPr>
        <w:rPr>
          <w:rFonts w:ascii="Times New Roman" w:hAnsi="Times New Roman"/>
        </w:rPr>
      </w:pPr>
    </w:p>
    <w:p w14:paraId="1C0DDCA4" w14:textId="377B4B9F" w:rsidR="00523D7A" w:rsidRPr="00523D7A" w:rsidRDefault="00523D7A" w:rsidP="005D58DF">
      <w:pPr>
        <w:widowControl w:val="0"/>
        <w:jc w:val="right"/>
        <w:rPr>
          <w:rFonts w:ascii="Times New Roman" w:hAnsi="Times New Roman"/>
          <w:b/>
        </w:rPr>
      </w:pPr>
      <w:r w:rsidRPr="00523D7A">
        <w:rPr>
          <w:rFonts w:ascii="Times New Roman" w:hAnsi="Times New Roman"/>
          <w:b/>
        </w:rPr>
        <w:lastRenderedPageBreak/>
        <w:t>Приложение №1</w:t>
      </w:r>
    </w:p>
    <w:p w14:paraId="5AD63753" w14:textId="62D70B80" w:rsidR="00523D7A" w:rsidRPr="00523D7A" w:rsidRDefault="00523D7A" w:rsidP="00523D7A">
      <w:pPr>
        <w:widowControl w:val="0"/>
        <w:jc w:val="right"/>
        <w:rPr>
          <w:rFonts w:ascii="Times New Roman" w:hAnsi="Times New Roman"/>
          <w:b/>
        </w:rPr>
      </w:pPr>
      <w:r w:rsidRPr="00523D7A">
        <w:rPr>
          <w:rFonts w:ascii="Times New Roman" w:hAnsi="Times New Roman"/>
          <w:b/>
        </w:rPr>
        <w:t xml:space="preserve">к договору </w:t>
      </w:r>
      <w:r w:rsidR="000D589B" w:rsidRPr="00523D7A">
        <w:rPr>
          <w:rFonts w:ascii="Times New Roman" w:hAnsi="Times New Roman"/>
          <w:b/>
        </w:rPr>
        <w:t>поставки продукции</w:t>
      </w:r>
      <w:r w:rsidRPr="00523D7A">
        <w:rPr>
          <w:rFonts w:ascii="Times New Roman" w:hAnsi="Times New Roman"/>
          <w:b/>
        </w:rPr>
        <w:t xml:space="preserve"> №</w:t>
      </w:r>
      <w:r w:rsidR="001E4620">
        <w:rPr>
          <w:rFonts w:ascii="Times New Roman" w:hAnsi="Times New Roman"/>
          <w:b/>
        </w:rPr>
        <w:t>___________</w:t>
      </w:r>
      <w:r w:rsidRPr="00523D7A">
        <w:rPr>
          <w:rFonts w:ascii="Times New Roman" w:hAnsi="Times New Roman"/>
          <w:b/>
        </w:rPr>
        <w:t xml:space="preserve">______                       </w:t>
      </w:r>
    </w:p>
    <w:p w14:paraId="67154A62" w14:textId="73E83CB4" w:rsidR="00523D7A" w:rsidRPr="00523D7A" w:rsidRDefault="00523D7A" w:rsidP="00523D7A">
      <w:pPr>
        <w:widowControl w:val="0"/>
        <w:jc w:val="right"/>
        <w:rPr>
          <w:rFonts w:ascii="Times New Roman" w:hAnsi="Times New Roman"/>
          <w:b/>
        </w:rPr>
      </w:pPr>
      <w:r w:rsidRPr="00523D7A">
        <w:rPr>
          <w:rFonts w:ascii="Times New Roman" w:hAnsi="Times New Roman"/>
          <w:b/>
          <w:spacing w:val="-5"/>
        </w:rPr>
        <w:t xml:space="preserve">от </w:t>
      </w:r>
      <w:proofErr w:type="gramStart"/>
      <w:r w:rsidRPr="00523D7A">
        <w:rPr>
          <w:rFonts w:ascii="Times New Roman" w:hAnsi="Times New Roman"/>
          <w:b/>
          <w:spacing w:val="-5"/>
        </w:rPr>
        <w:t>«</w:t>
      </w:r>
      <w:r w:rsidR="000D0B7F">
        <w:rPr>
          <w:rFonts w:ascii="Times New Roman" w:hAnsi="Times New Roman"/>
          <w:b/>
          <w:spacing w:val="-5"/>
        </w:rPr>
        <w:t xml:space="preserve">  </w:t>
      </w:r>
      <w:proofErr w:type="gramEnd"/>
      <w:r w:rsidR="000D0B7F">
        <w:rPr>
          <w:rFonts w:ascii="Times New Roman" w:hAnsi="Times New Roman"/>
          <w:b/>
          <w:spacing w:val="-5"/>
        </w:rPr>
        <w:t xml:space="preserve"> </w:t>
      </w:r>
      <w:r w:rsidRPr="00523D7A">
        <w:rPr>
          <w:rFonts w:ascii="Times New Roman" w:hAnsi="Times New Roman"/>
          <w:b/>
          <w:spacing w:val="-5"/>
        </w:rPr>
        <w:t xml:space="preserve">» </w:t>
      </w:r>
      <w:r w:rsidR="000D0B7F">
        <w:rPr>
          <w:rFonts w:ascii="Times New Roman" w:hAnsi="Times New Roman"/>
          <w:b/>
          <w:spacing w:val="-5"/>
        </w:rPr>
        <w:t>__________________</w:t>
      </w:r>
      <w:r w:rsidR="00A57606">
        <w:rPr>
          <w:rFonts w:ascii="Times New Roman" w:hAnsi="Times New Roman"/>
          <w:b/>
        </w:rPr>
        <w:t xml:space="preserve"> </w:t>
      </w:r>
      <w:r w:rsidRPr="00523D7A">
        <w:rPr>
          <w:rFonts w:ascii="Times New Roman" w:hAnsi="Times New Roman"/>
          <w:b/>
        </w:rPr>
        <w:t>202</w:t>
      </w:r>
      <w:r w:rsidR="000D0B7F">
        <w:rPr>
          <w:rFonts w:ascii="Times New Roman" w:hAnsi="Times New Roman"/>
          <w:b/>
        </w:rPr>
        <w:t>4</w:t>
      </w:r>
      <w:r w:rsidRPr="00523D7A">
        <w:rPr>
          <w:rFonts w:ascii="Times New Roman" w:hAnsi="Times New Roman"/>
          <w:b/>
        </w:rPr>
        <w:t xml:space="preserve"> г.</w:t>
      </w:r>
    </w:p>
    <w:p w14:paraId="36D38CA2" w14:textId="77777777" w:rsidR="00523D7A" w:rsidRPr="00523D7A" w:rsidRDefault="00523D7A" w:rsidP="00523D7A">
      <w:pPr>
        <w:tabs>
          <w:tab w:val="left" w:pos="3346"/>
        </w:tabs>
        <w:jc w:val="center"/>
        <w:rPr>
          <w:rFonts w:ascii="Times New Roman" w:hAnsi="Times New Roman"/>
        </w:rPr>
      </w:pPr>
    </w:p>
    <w:p w14:paraId="6CC7066E" w14:textId="77777777" w:rsidR="00523D7A" w:rsidRPr="00523D7A" w:rsidRDefault="00523D7A" w:rsidP="00523D7A">
      <w:pPr>
        <w:tabs>
          <w:tab w:val="left" w:pos="3346"/>
        </w:tabs>
        <w:jc w:val="center"/>
        <w:rPr>
          <w:rFonts w:ascii="Times New Roman" w:hAnsi="Times New Roman"/>
        </w:rPr>
      </w:pPr>
    </w:p>
    <w:p w14:paraId="2A4E9329" w14:textId="77777777" w:rsidR="00523D7A" w:rsidRPr="00523D7A" w:rsidRDefault="00523D7A" w:rsidP="00523D7A">
      <w:pPr>
        <w:tabs>
          <w:tab w:val="left" w:pos="3346"/>
        </w:tabs>
        <w:jc w:val="center"/>
        <w:rPr>
          <w:rFonts w:ascii="Times New Roman" w:hAnsi="Times New Roman"/>
        </w:rPr>
      </w:pPr>
      <w:r w:rsidRPr="00523D7A">
        <w:rPr>
          <w:rFonts w:ascii="Times New Roman" w:hAnsi="Times New Roman"/>
        </w:rPr>
        <w:t>СПЕЦИФИКАЦИЯ</w:t>
      </w:r>
    </w:p>
    <w:p w14:paraId="2A1E2D6B" w14:textId="77777777" w:rsidR="00523D7A" w:rsidRPr="00523D7A" w:rsidRDefault="00523D7A" w:rsidP="00523D7A">
      <w:pPr>
        <w:tabs>
          <w:tab w:val="left" w:pos="3346"/>
        </w:tabs>
        <w:jc w:val="center"/>
        <w:rPr>
          <w:rFonts w:ascii="Times New Roman" w:hAnsi="Times New Rom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853"/>
        <w:gridCol w:w="1843"/>
        <w:gridCol w:w="851"/>
        <w:gridCol w:w="1275"/>
        <w:gridCol w:w="1560"/>
        <w:gridCol w:w="1417"/>
      </w:tblGrid>
      <w:tr w:rsidR="00523D7A" w:rsidRPr="00523D7A" w14:paraId="3BA2F539" w14:textId="77777777" w:rsidTr="00274B61">
        <w:trPr>
          <w:tblHeader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302B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№ п/п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DAB5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Наименование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199C" w14:textId="77777777" w:rsidR="00523D7A" w:rsidRPr="00523D7A" w:rsidRDefault="00274B61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Характеристик </w:t>
            </w:r>
            <w:r w:rsidR="00523D7A" w:rsidRPr="00523D7A">
              <w:rPr>
                <w:rFonts w:ascii="Times New Roman" w:hAnsi="Times New Roman"/>
                <w:lang w:eastAsia="ar-SA"/>
              </w:rPr>
              <w:t>(</w:t>
            </w:r>
            <w:proofErr w:type="gramStart"/>
            <w:r w:rsidR="00523D7A" w:rsidRPr="00523D7A">
              <w:rPr>
                <w:rFonts w:ascii="Times New Roman" w:hAnsi="Times New Roman"/>
                <w:lang w:eastAsia="ar-SA"/>
              </w:rPr>
              <w:t xml:space="preserve">технические 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="00523D7A" w:rsidRPr="00523D7A">
              <w:rPr>
                <w:rFonts w:ascii="Times New Roman" w:hAnsi="Times New Roman"/>
                <w:lang w:eastAsia="ar-SA"/>
              </w:rPr>
              <w:t>характеристики</w:t>
            </w:r>
            <w:proofErr w:type="gramEnd"/>
            <w:r w:rsidR="00523D7A" w:rsidRPr="00523D7A">
              <w:rPr>
                <w:rFonts w:ascii="Times New Roman" w:hAnsi="Times New Roman"/>
                <w:lang w:eastAsia="ar-SA"/>
              </w:rPr>
              <w:t xml:space="preserve">) </w:t>
            </w:r>
            <w:r>
              <w:rPr>
                <w:rFonts w:ascii="Times New Roman" w:hAnsi="Times New Roman"/>
                <w:lang w:eastAsia="ar-SA"/>
              </w:rPr>
              <w:t xml:space="preserve">        </w:t>
            </w:r>
            <w:r w:rsidR="00523D7A" w:rsidRPr="00523D7A">
              <w:rPr>
                <w:rFonts w:ascii="Times New Roman" w:hAnsi="Times New Roman"/>
                <w:lang w:eastAsia="ar-SA"/>
              </w:rPr>
              <w:t>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56ED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Ед.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B975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</w:p>
          <w:p w14:paraId="7049A4FA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Количество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051A" w14:textId="77777777" w:rsidR="00523D7A" w:rsidRPr="00523D7A" w:rsidRDefault="00523D7A" w:rsidP="00523D7A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Цена за 1 литр Продукции, с НДС-20%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A111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Стоимость Продукции с НДС-20%, руб.</w:t>
            </w:r>
          </w:p>
        </w:tc>
      </w:tr>
      <w:tr w:rsidR="00523D7A" w:rsidRPr="00523D7A" w14:paraId="67990ACF" w14:textId="77777777" w:rsidTr="00274B61">
        <w:trPr>
          <w:tblHeader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62B2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4273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EBF4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AFA1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91F9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D92B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2D0C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23D7A" w:rsidRPr="00523D7A" w14:paraId="7DBFBF28" w14:textId="77777777" w:rsidTr="001E4620">
        <w:trPr>
          <w:trHeight w:val="162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0A527" w14:textId="77777777" w:rsidR="00523D7A" w:rsidRPr="00523D7A" w:rsidRDefault="00523D7A" w:rsidP="00B022FB">
            <w:pPr>
              <w:spacing w:after="60"/>
              <w:ind w:right="-48"/>
              <w:jc w:val="both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79F07" w14:textId="3EBB8594" w:rsidR="001E4620" w:rsidRPr="00523D7A" w:rsidRDefault="00F812FB" w:rsidP="001E4620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F812FB">
              <w:rPr>
                <w:rFonts w:cs="Calibri"/>
              </w:rPr>
              <w:t xml:space="preserve">Топливо дизельное ЕВРО 5, </w:t>
            </w:r>
            <w:r w:rsidR="00B6482C">
              <w:rPr>
                <w:rFonts w:cs="Calibri"/>
              </w:rPr>
              <w:t>межсезонное</w:t>
            </w:r>
            <w:r w:rsidR="00CD7794">
              <w:rPr>
                <w:rFonts w:cs="Calibri"/>
              </w:rPr>
              <w:t xml:space="preserve">, зимнее     </w:t>
            </w:r>
            <w:r w:rsidR="00B6482C">
              <w:rPr>
                <w:rFonts w:cs="Calibri"/>
              </w:rPr>
              <w:t xml:space="preserve"> </w:t>
            </w:r>
            <w:r w:rsidRPr="00F812FB">
              <w:rPr>
                <w:rFonts w:cs="Calibri"/>
              </w:rPr>
              <w:t xml:space="preserve"> ДТ-З-К5</w:t>
            </w:r>
          </w:p>
          <w:p w14:paraId="0E2C9288" w14:textId="77777777" w:rsidR="00523D7A" w:rsidRPr="00523D7A" w:rsidRDefault="00523D7A" w:rsidP="00A57606">
            <w:pPr>
              <w:spacing w:after="6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CBC2A" w14:textId="6E1CD07A" w:rsidR="00523D7A" w:rsidRPr="00523D7A" w:rsidRDefault="001871C2" w:rsidP="00A57606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</w:rPr>
              <w:t>ГОСТ 32511-2013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B8CAC" w14:textId="77777777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литр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06E29" w14:textId="16489ABC" w:rsidR="00523D7A" w:rsidRPr="00B6482C" w:rsidRDefault="00B6482C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  <w:r w:rsidRPr="00B6482C">
              <w:rPr>
                <w:rFonts w:ascii="Times New Roman" w:hAnsi="Times New Roman"/>
                <w:lang w:eastAsia="ar-SA"/>
              </w:rPr>
              <w:t>60 000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F0645" w14:textId="15F79721" w:rsidR="00523D7A" w:rsidRPr="00523D7A" w:rsidRDefault="00523D7A" w:rsidP="00B022FB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69C88" w14:textId="77777777" w:rsidR="00523D7A" w:rsidRPr="00523D7A" w:rsidRDefault="00523D7A" w:rsidP="00A57606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23D7A" w:rsidRPr="00523D7A" w14:paraId="600A3B38" w14:textId="77777777" w:rsidTr="00A57606"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552C0" w14:textId="77777777" w:rsidR="00523D7A" w:rsidRPr="00523D7A" w:rsidRDefault="00523D7A" w:rsidP="00B022FB">
            <w:pPr>
              <w:spacing w:after="60"/>
              <w:ind w:right="-48"/>
              <w:rPr>
                <w:rFonts w:ascii="Times New Roman" w:hAnsi="Times New Roman"/>
                <w:lang w:eastAsia="ar-SA"/>
              </w:rPr>
            </w:pPr>
            <w:r w:rsidRPr="00523D7A">
              <w:rPr>
                <w:rFonts w:ascii="Times New Roman" w:hAnsi="Times New Roman"/>
                <w:lang w:eastAsia="ar-SA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454EA" w14:textId="4580DD64" w:rsidR="00523D7A" w:rsidRPr="00523D7A" w:rsidRDefault="00523D7A" w:rsidP="00A57606">
            <w:pPr>
              <w:spacing w:after="60"/>
              <w:ind w:right="-48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14:paraId="038EC59D" w14:textId="77777777" w:rsidR="00523D7A" w:rsidRPr="00523D7A" w:rsidRDefault="00523D7A" w:rsidP="00523D7A">
      <w:pPr>
        <w:ind w:firstLine="708"/>
        <w:rPr>
          <w:rFonts w:ascii="Times New Roman" w:hAnsi="Times New Roman"/>
        </w:rPr>
      </w:pPr>
    </w:p>
    <w:p w14:paraId="173FCB97" w14:textId="77777777" w:rsidR="00523D7A" w:rsidRPr="00B9380F" w:rsidRDefault="00523D7A" w:rsidP="00523D7A">
      <w:pPr>
        <w:ind w:firstLine="708"/>
        <w:rPr>
          <w:rFonts w:ascii="Times New Roman" w:hAnsi="Times New Roman"/>
          <w:b/>
        </w:rPr>
      </w:pPr>
    </w:p>
    <w:p w14:paraId="05721223" w14:textId="701009E5" w:rsidR="00523D7A" w:rsidRPr="00B9380F" w:rsidRDefault="00523D7A" w:rsidP="00523D7A">
      <w:pPr>
        <w:spacing w:after="120"/>
        <w:rPr>
          <w:rFonts w:ascii="Times New Roman" w:hAnsi="Times New Roman"/>
          <w:b/>
        </w:rPr>
      </w:pPr>
      <w:r w:rsidRPr="00B9380F">
        <w:rPr>
          <w:rFonts w:ascii="Times New Roman" w:hAnsi="Times New Roman"/>
          <w:b/>
        </w:rPr>
        <w:t>Поставщик:</w:t>
      </w:r>
      <w:r w:rsidRPr="00B9380F">
        <w:rPr>
          <w:rFonts w:ascii="Times New Roman" w:hAnsi="Times New Roman"/>
          <w:b/>
        </w:rPr>
        <w:tab/>
      </w:r>
      <w:r w:rsidRPr="00B9380F">
        <w:rPr>
          <w:rFonts w:ascii="Times New Roman" w:hAnsi="Times New Roman"/>
          <w:b/>
        </w:rPr>
        <w:tab/>
        <w:t xml:space="preserve">                                                                      Покупатель:</w:t>
      </w:r>
    </w:p>
    <w:p w14:paraId="32589126" w14:textId="4631FFBD" w:rsidR="003B355E" w:rsidRPr="00523D7A" w:rsidRDefault="003B355E" w:rsidP="00523D7A">
      <w:pPr>
        <w:spacing w:after="120"/>
        <w:rPr>
          <w:rFonts w:ascii="Times New Roman" w:hAnsi="Times New Roman"/>
        </w:rPr>
      </w:pPr>
      <w:r w:rsidRPr="00B9380F">
        <w:rPr>
          <w:rFonts w:ascii="Times New Roman" w:hAnsi="Times New Roman"/>
          <w:b/>
        </w:rPr>
        <w:t xml:space="preserve">                                                                                                              </w:t>
      </w:r>
    </w:p>
    <w:p w14:paraId="05AFDD5E" w14:textId="77777777" w:rsidR="00523D7A" w:rsidRPr="00523D7A" w:rsidRDefault="00523D7A" w:rsidP="00523D7A">
      <w:pPr>
        <w:spacing w:after="120"/>
        <w:rPr>
          <w:rFonts w:ascii="Times New Roman" w:hAnsi="Times New Roman"/>
        </w:rPr>
      </w:pPr>
    </w:p>
    <w:p w14:paraId="46CC0104" w14:textId="77777777" w:rsidR="00523D7A" w:rsidRPr="00523D7A" w:rsidRDefault="00523D7A" w:rsidP="00523D7A">
      <w:pPr>
        <w:spacing w:after="120"/>
        <w:rPr>
          <w:rFonts w:ascii="Times New Roman" w:hAnsi="Times New Roman"/>
        </w:rPr>
      </w:pPr>
    </w:p>
    <w:p w14:paraId="1B4FD431" w14:textId="308DE110" w:rsidR="00523D7A" w:rsidRPr="00523D7A" w:rsidRDefault="00523D7A" w:rsidP="00523D7A">
      <w:pPr>
        <w:spacing w:after="120"/>
        <w:rPr>
          <w:rFonts w:ascii="Times New Roman" w:hAnsi="Times New Roman"/>
        </w:rPr>
      </w:pPr>
      <w:r w:rsidRPr="00523D7A">
        <w:rPr>
          <w:rFonts w:ascii="Times New Roman" w:hAnsi="Times New Roman"/>
        </w:rPr>
        <w:t>____________/</w:t>
      </w:r>
      <w:r w:rsidR="003B355E">
        <w:rPr>
          <w:rFonts w:ascii="Times New Roman" w:hAnsi="Times New Roman"/>
        </w:rPr>
        <w:t>_______________</w:t>
      </w:r>
      <w:r w:rsidRPr="00523D7A">
        <w:rPr>
          <w:rFonts w:ascii="Times New Roman" w:hAnsi="Times New Roman"/>
        </w:rPr>
        <w:t xml:space="preserve">/                                                      ______________/ </w:t>
      </w:r>
      <w:r w:rsidR="00B6482C">
        <w:rPr>
          <w:rFonts w:ascii="Times New Roman" w:hAnsi="Times New Roman"/>
        </w:rPr>
        <w:t>____________</w:t>
      </w:r>
      <w:r w:rsidR="004119A0">
        <w:rPr>
          <w:rFonts w:ascii="Times New Roman" w:hAnsi="Times New Roman"/>
        </w:rPr>
        <w:t xml:space="preserve"> </w:t>
      </w:r>
      <w:r w:rsidRPr="00523D7A">
        <w:rPr>
          <w:rFonts w:ascii="Times New Roman" w:hAnsi="Times New Roman"/>
        </w:rPr>
        <w:t>/</w:t>
      </w:r>
    </w:p>
    <w:p w14:paraId="608C1831" w14:textId="77777777" w:rsidR="00523D7A" w:rsidRPr="00523D7A" w:rsidRDefault="00523D7A" w:rsidP="00523D7A">
      <w:pPr>
        <w:rPr>
          <w:rFonts w:ascii="Times New Roman" w:hAnsi="Times New Roman"/>
        </w:rPr>
      </w:pPr>
      <w:r w:rsidRPr="00523D7A">
        <w:rPr>
          <w:rFonts w:ascii="Times New Roman" w:hAnsi="Times New Roman"/>
        </w:rPr>
        <w:t xml:space="preserve">                        </w:t>
      </w:r>
      <w:proofErr w:type="spellStart"/>
      <w:r w:rsidRPr="00523D7A">
        <w:rPr>
          <w:rFonts w:ascii="Times New Roman" w:hAnsi="Times New Roman"/>
        </w:rPr>
        <w:t>м.п</w:t>
      </w:r>
      <w:proofErr w:type="spellEnd"/>
      <w:r w:rsidRPr="00523D7A">
        <w:rPr>
          <w:rFonts w:ascii="Times New Roman" w:hAnsi="Times New Roman"/>
        </w:rPr>
        <w:t xml:space="preserve">.                                                                                                       </w:t>
      </w:r>
      <w:proofErr w:type="spellStart"/>
      <w:r w:rsidRPr="00523D7A">
        <w:rPr>
          <w:rFonts w:ascii="Times New Roman" w:hAnsi="Times New Roman"/>
        </w:rPr>
        <w:t>м.п</w:t>
      </w:r>
      <w:proofErr w:type="spellEnd"/>
      <w:r w:rsidRPr="00523D7A">
        <w:rPr>
          <w:rFonts w:ascii="Times New Roman" w:hAnsi="Times New Roman"/>
        </w:rPr>
        <w:t xml:space="preserve">.    </w:t>
      </w:r>
    </w:p>
    <w:sectPr w:rsidR="00523D7A" w:rsidRPr="00523D7A" w:rsidSect="00DD12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3EF65" w14:textId="77777777" w:rsidR="003038E1" w:rsidRDefault="003038E1" w:rsidP="00976508">
      <w:pPr>
        <w:spacing w:after="0" w:line="240" w:lineRule="auto"/>
      </w:pPr>
      <w:r>
        <w:separator/>
      </w:r>
    </w:p>
  </w:endnote>
  <w:endnote w:type="continuationSeparator" w:id="0">
    <w:p w14:paraId="3F6C26DB" w14:textId="77777777" w:rsidR="003038E1" w:rsidRDefault="003038E1" w:rsidP="0097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FA208" w14:textId="77777777" w:rsidR="003038E1" w:rsidRDefault="003038E1" w:rsidP="00976508">
      <w:pPr>
        <w:spacing w:after="0" w:line="240" w:lineRule="auto"/>
      </w:pPr>
      <w:r>
        <w:separator/>
      </w:r>
    </w:p>
  </w:footnote>
  <w:footnote w:type="continuationSeparator" w:id="0">
    <w:p w14:paraId="69EB82AD" w14:textId="77777777" w:rsidR="003038E1" w:rsidRDefault="003038E1" w:rsidP="0097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5304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4"/>
    <w:multiLevelType w:val="multilevel"/>
    <w:tmpl w:val="00000004"/>
    <w:name w:val="WWNum10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10" w:hanging="51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06337AF2"/>
    <w:multiLevelType w:val="hybridMultilevel"/>
    <w:tmpl w:val="BE228DA6"/>
    <w:lvl w:ilvl="0" w:tplc="6994A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5122AE"/>
    <w:multiLevelType w:val="hybridMultilevel"/>
    <w:tmpl w:val="DE4E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EE1"/>
    <w:multiLevelType w:val="multilevel"/>
    <w:tmpl w:val="3752CDCE"/>
    <w:lvl w:ilvl="0">
      <w:start w:val="1"/>
      <w:numFmt w:val="decimal"/>
      <w:pStyle w:val="1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pStyle w:val="U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pStyle w:val="U3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color w:val="auto"/>
      </w:rPr>
    </w:lvl>
    <w:lvl w:ilvl="3">
      <w:start w:val="1"/>
      <w:numFmt w:val="decimal"/>
      <w:pStyle w:val="U4"/>
      <w:lvlText w:val="%1.%2.%3.%4."/>
      <w:lvlJc w:val="left"/>
      <w:pPr>
        <w:tabs>
          <w:tab w:val="num" w:pos="5345"/>
        </w:tabs>
        <w:ind w:left="52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065"/>
        </w:tabs>
        <w:ind w:left="577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25"/>
        </w:tabs>
        <w:ind w:left="628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45"/>
        </w:tabs>
        <w:ind w:left="678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05"/>
        </w:tabs>
        <w:ind w:left="72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25"/>
        </w:tabs>
        <w:ind w:left="7865" w:hanging="1440"/>
      </w:pPr>
      <w:rPr>
        <w:rFonts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B9B"/>
    <w:rsid w:val="00026761"/>
    <w:rsid w:val="00074980"/>
    <w:rsid w:val="0009562E"/>
    <w:rsid w:val="000B51CA"/>
    <w:rsid w:val="000C760C"/>
    <w:rsid w:val="000D0B7F"/>
    <w:rsid w:val="000D589B"/>
    <w:rsid w:val="000D6ED8"/>
    <w:rsid w:val="000E031E"/>
    <w:rsid w:val="000E455F"/>
    <w:rsid w:val="000E58A5"/>
    <w:rsid w:val="000E5940"/>
    <w:rsid w:val="000E7DD9"/>
    <w:rsid w:val="001115EF"/>
    <w:rsid w:val="001533A2"/>
    <w:rsid w:val="0015721E"/>
    <w:rsid w:val="001871C2"/>
    <w:rsid w:val="00187A23"/>
    <w:rsid w:val="001E4620"/>
    <w:rsid w:val="00221E8E"/>
    <w:rsid w:val="002272F2"/>
    <w:rsid w:val="0023198E"/>
    <w:rsid w:val="00263089"/>
    <w:rsid w:val="00274B61"/>
    <w:rsid w:val="002D435F"/>
    <w:rsid w:val="002F41AA"/>
    <w:rsid w:val="003024F1"/>
    <w:rsid w:val="003038E1"/>
    <w:rsid w:val="00304B9B"/>
    <w:rsid w:val="003609DE"/>
    <w:rsid w:val="00362302"/>
    <w:rsid w:val="00365303"/>
    <w:rsid w:val="003B355E"/>
    <w:rsid w:val="003C22AC"/>
    <w:rsid w:val="003E1EA3"/>
    <w:rsid w:val="004111EE"/>
    <w:rsid w:val="004119A0"/>
    <w:rsid w:val="0041693F"/>
    <w:rsid w:val="004362E8"/>
    <w:rsid w:val="00455E67"/>
    <w:rsid w:val="00465A2B"/>
    <w:rsid w:val="00477904"/>
    <w:rsid w:val="00486CC7"/>
    <w:rsid w:val="004913FC"/>
    <w:rsid w:val="004C35DD"/>
    <w:rsid w:val="004D7DBA"/>
    <w:rsid w:val="00521254"/>
    <w:rsid w:val="00523D7A"/>
    <w:rsid w:val="00534A3A"/>
    <w:rsid w:val="005B422C"/>
    <w:rsid w:val="005D58DF"/>
    <w:rsid w:val="00605A94"/>
    <w:rsid w:val="006B592D"/>
    <w:rsid w:val="006F1F5A"/>
    <w:rsid w:val="006F48CC"/>
    <w:rsid w:val="00720E6B"/>
    <w:rsid w:val="00721E5D"/>
    <w:rsid w:val="007220BC"/>
    <w:rsid w:val="00751C4C"/>
    <w:rsid w:val="007568CF"/>
    <w:rsid w:val="00757EE4"/>
    <w:rsid w:val="007874D6"/>
    <w:rsid w:val="007A148B"/>
    <w:rsid w:val="007E0485"/>
    <w:rsid w:val="007E611A"/>
    <w:rsid w:val="007F0079"/>
    <w:rsid w:val="007F3914"/>
    <w:rsid w:val="0081327C"/>
    <w:rsid w:val="008355B2"/>
    <w:rsid w:val="008729D6"/>
    <w:rsid w:val="008A3EB0"/>
    <w:rsid w:val="008B035E"/>
    <w:rsid w:val="008B74E5"/>
    <w:rsid w:val="008D72EC"/>
    <w:rsid w:val="008E1DCD"/>
    <w:rsid w:val="008E45C3"/>
    <w:rsid w:val="008F1439"/>
    <w:rsid w:val="008F398C"/>
    <w:rsid w:val="008F7FB4"/>
    <w:rsid w:val="00910207"/>
    <w:rsid w:val="00911B96"/>
    <w:rsid w:val="00933178"/>
    <w:rsid w:val="009656CC"/>
    <w:rsid w:val="00970E6F"/>
    <w:rsid w:val="00976508"/>
    <w:rsid w:val="00977D2F"/>
    <w:rsid w:val="00984095"/>
    <w:rsid w:val="00984A9B"/>
    <w:rsid w:val="00992973"/>
    <w:rsid w:val="009A0F7A"/>
    <w:rsid w:val="009F12BB"/>
    <w:rsid w:val="009F324C"/>
    <w:rsid w:val="00A45F6D"/>
    <w:rsid w:val="00A57606"/>
    <w:rsid w:val="00A617A1"/>
    <w:rsid w:val="00AC2C08"/>
    <w:rsid w:val="00AC4D0B"/>
    <w:rsid w:val="00B306B4"/>
    <w:rsid w:val="00B35D72"/>
    <w:rsid w:val="00B6482C"/>
    <w:rsid w:val="00B71B36"/>
    <w:rsid w:val="00B80866"/>
    <w:rsid w:val="00B9380F"/>
    <w:rsid w:val="00B9431E"/>
    <w:rsid w:val="00C329C5"/>
    <w:rsid w:val="00C517F0"/>
    <w:rsid w:val="00C6376D"/>
    <w:rsid w:val="00C87DED"/>
    <w:rsid w:val="00CB4FD7"/>
    <w:rsid w:val="00CC0F22"/>
    <w:rsid w:val="00CD4948"/>
    <w:rsid w:val="00CD7794"/>
    <w:rsid w:val="00CE3CD6"/>
    <w:rsid w:val="00CF4654"/>
    <w:rsid w:val="00D11624"/>
    <w:rsid w:val="00D20D75"/>
    <w:rsid w:val="00D30888"/>
    <w:rsid w:val="00D807C1"/>
    <w:rsid w:val="00DB581D"/>
    <w:rsid w:val="00DB7779"/>
    <w:rsid w:val="00DD1241"/>
    <w:rsid w:val="00DF2E61"/>
    <w:rsid w:val="00E24278"/>
    <w:rsid w:val="00EB20A4"/>
    <w:rsid w:val="00EF769C"/>
    <w:rsid w:val="00F0703D"/>
    <w:rsid w:val="00F1323B"/>
    <w:rsid w:val="00F34A51"/>
    <w:rsid w:val="00F812FB"/>
    <w:rsid w:val="00F921D4"/>
    <w:rsid w:val="00FA6157"/>
    <w:rsid w:val="00FD2F40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36A5E"/>
  <w15:chartTrackingRefBased/>
  <w15:docId w15:val="{1CDC703F-E3C7-411B-95CD-8B4A7EFC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U 1 уровень,ACD глава"/>
    <w:next w:val="a"/>
    <w:link w:val="10"/>
    <w:qFormat/>
    <w:rsid w:val="00992973"/>
    <w:pPr>
      <w:keepNext/>
      <w:keepLines/>
      <w:numPr>
        <w:numId w:val="1"/>
      </w:numPr>
      <w:tabs>
        <w:tab w:val="clear" w:pos="3905"/>
      </w:tabs>
      <w:suppressAutoHyphens/>
      <w:spacing w:before="240" w:after="120"/>
      <w:ind w:left="0" w:firstLine="0"/>
      <w:jc w:val="center"/>
      <w:outlineLvl w:val="0"/>
    </w:pPr>
    <w:rPr>
      <w:rFonts w:ascii="Times New Roman" w:hAnsi="Times New Roman"/>
      <w:b/>
      <w:noProof/>
      <w:color w:val="00000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U 1 уровень Знак,ACD глава Знак"/>
    <w:link w:val="1"/>
    <w:rsid w:val="00992973"/>
    <w:rPr>
      <w:rFonts w:ascii="Times New Roman" w:hAnsi="Times New Roman"/>
      <w:b/>
      <w:noProof/>
      <w:color w:val="000000"/>
      <w:sz w:val="22"/>
      <w:szCs w:val="22"/>
      <w:lang w:eastAsia="en-US"/>
    </w:rPr>
  </w:style>
  <w:style w:type="paragraph" w:customStyle="1" w:styleId="U2">
    <w:name w:val="U 2 уровень"/>
    <w:basedOn w:val="a"/>
    <w:link w:val="U20"/>
    <w:qFormat/>
    <w:rsid w:val="00992973"/>
    <w:pPr>
      <w:numPr>
        <w:ilvl w:val="1"/>
        <w:numId w:val="1"/>
      </w:numPr>
      <w:tabs>
        <w:tab w:val="clear" w:pos="574"/>
      </w:tabs>
      <w:spacing w:after="100"/>
      <w:ind w:left="567" w:hanging="567"/>
      <w:jc w:val="both"/>
    </w:pPr>
    <w:rPr>
      <w:rFonts w:ascii="Times New Roman" w:hAnsi="Times New Roman"/>
      <w:noProof/>
      <w:snapToGrid w:val="0"/>
      <w:szCs w:val="24"/>
      <w:lang w:eastAsia="ru-RU"/>
    </w:rPr>
  </w:style>
  <w:style w:type="paragraph" w:customStyle="1" w:styleId="U3">
    <w:name w:val="U 3 уровень"/>
    <w:basedOn w:val="U2"/>
    <w:qFormat/>
    <w:rsid w:val="00992973"/>
    <w:pPr>
      <w:numPr>
        <w:ilvl w:val="2"/>
      </w:numPr>
      <w:tabs>
        <w:tab w:val="num" w:pos="646"/>
      </w:tabs>
      <w:ind w:left="1276" w:hanging="709"/>
    </w:pPr>
    <w:rPr>
      <w:lang w:eastAsia="en-US"/>
    </w:rPr>
  </w:style>
  <w:style w:type="paragraph" w:customStyle="1" w:styleId="U4">
    <w:name w:val="U 4 уровень"/>
    <w:basedOn w:val="U3"/>
    <w:qFormat/>
    <w:rsid w:val="00992973"/>
    <w:pPr>
      <w:numPr>
        <w:ilvl w:val="3"/>
      </w:numPr>
      <w:tabs>
        <w:tab w:val="num" w:pos="646"/>
        <w:tab w:val="left" w:pos="2410"/>
      </w:tabs>
      <w:ind w:left="2410" w:hanging="850"/>
    </w:pPr>
  </w:style>
  <w:style w:type="paragraph" w:styleId="a4">
    <w:name w:val="header"/>
    <w:basedOn w:val="a"/>
    <w:link w:val="a5"/>
    <w:uiPriority w:val="99"/>
    <w:unhideWhenUsed/>
    <w:rsid w:val="009765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7650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765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76508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76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76508"/>
    <w:rPr>
      <w:rFonts w:ascii="Tahoma" w:hAnsi="Tahoma" w:cs="Tahoma"/>
      <w:sz w:val="16"/>
      <w:szCs w:val="16"/>
      <w:lang w:eastAsia="en-US"/>
    </w:rPr>
  </w:style>
  <w:style w:type="character" w:customStyle="1" w:styleId="U20">
    <w:name w:val="U 2 уровень Знак"/>
    <w:link w:val="U2"/>
    <w:rsid w:val="0023198E"/>
    <w:rPr>
      <w:rFonts w:ascii="Times New Roman" w:hAnsi="Times New Roman"/>
      <w:noProof/>
      <w:snapToGrid w:val="0"/>
      <w:sz w:val="22"/>
      <w:szCs w:val="24"/>
    </w:rPr>
  </w:style>
  <w:style w:type="character" w:styleId="aa">
    <w:name w:val="Hyperlink"/>
    <w:uiPriority w:val="99"/>
    <w:unhideWhenUsed/>
    <w:rsid w:val="0023198E"/>
    <w:rPr>
      <w:color w:val="0563C1"/>
      <w:u w:val="single"/>
    </w:rPr>
  </w:style>
  <w:style w:type="character" w:styleId="ab">
    <w:name w:val="Unresolved Mention"/>
    <w:uiPriority w:val="99"/>
    <w:semiHidden/>
    <w:unhideWhenUsed/>
    <w:rsid w:val="001E4620"/>
    <w:rPr>
      <w:color w:val="605E5C"/>
      <w:shd w:val="clear" w:color="auto" w:fill="E1DFDD"/>
    </w:rPr>
  </w:style>
  <w:style w:type="paragraph" w:styleId="ac">
    <w:name w:val="List Paragraph"/>
    <w:basedOn w:val="a"/>
    <w:link w:val="ad"/>
    <w:uiPriority w:val="99"/>
    <w:qFormat/>
    <w:rsid w:val="004119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Абзац списка Знак"/>
    <w:link w:val="ac"/>
    <w:uiPriority w:val="99"/>
    <w:rsid w:val="004119A0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6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Баринова Оксана Вячеславовна</dc:creator>
  <cp:keywords/>
  <cp:lastModifiedBy>Баринова Оксана Вячеславовна</cp:lastModifiedBy>
  <cp:revision>5</cp:revision>
  <cp:lastPrinted>2015-04-23T10:40:00Z</cp:lastPrinted>
  <dcterms:created xsi:type="dcterms:W3CDTF">2024-11-12T10:22:00Z</dcterms:created>
  <dcterms:modified xsi:type="dcterms:W3CDTF">2024-11-14T11:55:00Z</dcterms:modified>
</cp:coreProperties>
</file>