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F2F7" w14:textId="77777777" w:rsidR="0093320A" w:rsidRPr="003E4A78" w:rsidRDefault="0093320A" w:rsidP="0093320A">
      <w:pPr>
        <w:jc w:val="right"/>
        <w:rPr>
          <w:rFonts w:ascii="Times New Roman" w:hAnsi="Times New Roman"/>
          <w:sz w:val="20"/>
        </w:rPr>
      </w:pPr>
      <w:r w:rsidRPr="003E4A78">
        <w:rPr>
          <w:rFonts w:ascii="Times New Roman" w:hAnsi="Times New Roman"/>
          <w:sz w:val="20"/>
        </w:rPr>
        <w:t>Приложение № 1</w:t>
      </w:r>
    </w:p>
    <w:p w14:paraId="25ABD50F" w14:textId="77777777" w:rsidR="0093320A" w:rsidRPr="003E4A78" w:rsidRDefault="0093320A" w:rsidP="0093320A">
      <w:pPr>
        <w:jc w:val="right"/>
        <w:rPr>
          <w:rFonts w:ascii="Times New Roman" w:hAnsi="Times New Roman"/>
          <w:sz w:val="20"/>
        </w:rPr>
      </w:pPr>
      <w:r w:rsidRPr="003E4A78">
        <w:rPr>
          <w:rFonts w:ascii="Times New Roman" w:hAnsi="Times New Roman"/>
          <w:sz w:val="20"/>
        </w:rPr>
        <w:t xml:space="preserve">к договору подряда № </w:t>
      </w:r>
      <w:proofErr w:type="gramStart"/>
      <w:r w:rsidRPr="003E4A78">
        <w:rPr>
          <w:rFonts w:ascii="Times New Roman" w:hAnsi="Times New Roman"/>
          <w:sz w:val="20"/>
        </w:rPr>
        <w:t>от  «</w:t>
      </w:r>
      <w:proofErr w:type="gramEnd"/>
      <w:r w:rsidRPr="003E4A78">
        <w:rPr>
          <w:rFonts w:ascii="Times New Roman" w:hAnsi="Times New Roman"/>
          <w:sz w:val="20"/>
        </w:rPr>
        <w:t>___»__________20</w:t>
      </w:r>
      <w:r w:rsidR="00190B93">
        <w:rPr>
          <w:rFonts w:ascii="Times New Roman" w:hAnsi="Times New Roman"/>
          <w:sz w:val="20"/>
        </w:rPr>
        <w:t>2</w:t>
      </w:r>
      <w:r w:rsidRPr="003E4A78">
        <w:rPr>
          <w:rFonts w:ascii="Times New Roman" w:hAnsi="Times New Roman"/>
          <w:sz w:val="20"/>
        </w:rPr>
        <w:t>_г.</w:t>
      </w:r>
    </w:p>
    <w:p w14:paraId="0BDD995C" w14:textId="77777777" w:rsidR="00F3164B" w:rsidRPr="0093320A" w:rsidRDefault="0093320A" w:rsidP="00F3164B">
      <w:pPr>
        <w:rPr>
          <w:rFonts w:ascii="Times New Roman" w:hAnsi="Times New Roman"/>
          <w:b/>
          <w:sz w:val="24"/>
          <w:szCs w:val="24"/>
        </w:rPr>
      </w:pPr>
      <w:r w:rsidRPr="003E4A78">
        <w:rPr>
          <w:rFonts w:ascii="Times New Roman" w:hAnsi="Times New Roman"/>
        </w:rPr>
        <w:t xml:space="preserve">                 </w:t>
      </w:r>
    </w:p>
    <w:tbl>
      <w:tblPr>
        <w:tblStyle w:val="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7"/>
        <w:gridCol w:w="4394"/>
      </w:tblGrid>
      <w:tr w:rsidR="00F3164B" w:rsidRPr="00F3164B" w14:paraId="5C31ABE6" w14:textId="77777777" w:rsidTr="00BC19E2">
        <w:tc>
          <w:tcPr>
            <w:tcW w:w="4815" w:type="dxa"/>
          </w:tcPr>
          <w:p w14:paraId="4F5127ED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lang w:eastAsia="en-US"/>
              </w:rPr>
              <w:t>«</w:t>
            </w:r>
            <w:proofErr w:type="gramStart"/>
            <w:r w:rsidRPr="00F3164B"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lang w:eastAsia="en-US"/>
              </w:rPr>
              <w:t xml:space="preserve">СОГЛАСОВАНО»   </w:t>
            </w:r>
            <w:proofErr w:type="gramEnd"/>
            <w:r w:rsidRPr="00F3164B"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lang w:eastAsia="en-US"/>
              </w:rPr>
              <w:t xml:space="preserve">                                                                                      </w:t>
            </w:r>
          </w:p>
        </w:tc>
        <w:tc>
          <w:tcPr>
            <w:tcW w:w="567" w:type="dxa"/>
          </w:tcPr>
          <w:p w14:paraId="77759034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4394" w:type="dxa"/>
          </w:tcPr>
          <w:p w14:paraId="742A0450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 xml:space="preserve">«УТВЕРЖДЕНО»   </w:t>
            </w:r>
          </w:p>
          <w:p w14:paraId="0AF460C9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</w:tc>
      </w:tr>
      <w:tr w:rsidR="00F3164B" w:rsidRPr="00F3164B" w14:paraId="13D0F8C9" w14:textId="77777777" w:rsidTr="00BC19E2">
        <w:tc>
          <w:tcPr>
            <w:tcW w:w="4815" w:type="dxa"/>
          </w:tcPr>
          <w:p w14:paraId="789C8F30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i/>
                <w:iCs/>
                <w:color w:val="000000" w:themeColor="text1"/>
                <w:sz w:val="21"/>
                <w:szCs w:val="21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i/>
                <w:iCs/>
                <w:color w:val="000000" w:themeColor="text1"/>
                <w:sz w:val="21"/>
                <w:szCs w:val="21"/>
                <w:lang w:eastAsia="en-US"/>
              </w:rPr>
              <w:t>Управляющая организация АО «ЭЛМА»</w:t>
            </w:r>
          </w:p>
        </w:tc>
        <w:tc>
          <w:tcPr>
            <w:tcW w:w="567" w:type="dxa"/>
          </w:tcPr>
          <w:p w14:paraId="292E0F36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4394" w:type="dxa"/>
          </w:tcPr>
          <w:p w14:paraId="670A5E4F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i/>
                <w:iCs/>
                <w:sz w:val="21"/>
                <w:szCs w:val="21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i/>
                <w:iCs/>
                <w:sz w:val="21"/>
                <w:szCs w:val="21"/>
                <w:lang w:eastAsia="en-US"/>
              </w:rPr>
              <w:t>Управляющая организация АО «ЭЛМА»</w:t>
            </w:r>
          </w:p>
        </w:tc>
      </w:tr>
      <w:tr w:rsidR="00F3164B" w:rsidRPr="00F3164B" w14:paraId="2F8572FF" w14:textId="77777777" w:rsidTr="00BC19E2">
        <w:tc>
          <w:tcPr>
            <w:tcW w:w="4815" w:type="dxa"/>
          </w:tcPr>
          <w:p w14:paraId="52E4E2B4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lang w:eastAsia="en-US"/>
              </w:rPr>
              <w:t xml:space="preserve">Директор </w:t>
            </w:r>
            <w:r w:rsidRPr="00F3164B">
              <w:rPr>
                <w:rFonts w:asciiTheme="minorHAnsi" w:eastAsiaTheme="minorHAnsi" w:hAnsiTheme="minorHAnsi" w:cstheme="minorHAnsi"/>
                <w:color w:val="000000" w:themeColor="text1"/>
                <w:sz w:val="21"/>
                <w:szCs w:val="21"/>
                <w:lang w:eastAsia="en-US"/>
              </w:rPr>
              <w:t xml:space="preserve">распределительного центра «ВЕГЕТТА» </w:t>
            </w:r>
            <w:r w:rsidRPr="00F3164B"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lang w:eastAsia="en-US"/>
              </w:rPr>
              <w:t xml:space="preserve">__________________   М.В. Миронов                                                              </w:t>
            </w:r>
          </w:p>
        </w:tc>
        <w:tc>
          <w:tcPr>
            <w:tcW w:w="567" w:type="dxa"/>
          </w:tcPr>
          <w:p w14:paraId="31D9E942" w14:textId="77777777" w:rsidR="00F3164B" w:rsidRPr="00F3164B" w:rsidRDefault="00F3164B" w:rsidP="00F3164B">
            <w:pPr>
              <w:jc w:val="right"/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4394" w:type="dxa"/>
          </w:tcPr>
          <w:p w14:paraId="54FD6975" w14:textId="77777777" w:rsidR="00EA03A1" w:rsidRDefault="00EA03A1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Генеральный директор</w:t>
            </w:r>
          </w:p>
          <w:p w14:paraId="0FD668F7" w14:textId="069F999E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 xml:space="preserve">________________________     </w:t>
            </w:r>
            <w:r w:rsidR="00EA03A1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И.В. Соловьёв</w:t>
            </w:r>
          </w:p>
        </w:tc>
      </w:tr>
      <w:tr w:rsidR="00F3164B" w:rsidRPr="00F3164B" w14:paraId="1C3C0315" w14:textId="77777777" w:rsidTr="00BC19E2">
        <w:tc>
          <w:tcPr>
            <w:tcW w:w="4815" w:type="dxa"/>
          </w:tcPr>
          <w:p w14:paraId="2D995B02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  <w:p w14:paraId="6F45224E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Технический директор</w:t>
            </w:r>
          </w:p>
          <w:p w14:paraId="4A420E96" w14:textId="77777777" w:rsid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__________________   С.А. Платонов</w:t>
            </w:r>
          </w:p>
          <w:p w14:paraId="6F7EB999" w14:textId="77777777" w:rsidR="00EA03A1" w:rsidRDefault="00EA03A1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  <w:p w14:paraId="6D1583C8" w14:textId="77777777" w:rsidR="00EA03A1" w:rsidRPr="00F3164B" w:rsidRDefault="00EA03A1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  <w:p w14:paraId="63365AE5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Зам. Директора по строительству</w:t>
            </w:r>
          </w:p>
          <w:p w14:paraId="3749EB31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__________________ А.А. Буданов</w:t>
            </w:r>
          </w:p>
        </w:tc>
        <w:tc>
          <w:tcPr>
            <w:tcW w:w="567" w:type="dxa"/>
          </w:tcPr>
          <w:p w14:paraId="29D09523" w14:textId="77777777" w:rsidR="00F3164B" w:rsidRPr="00F3164B" w:rsidRDefault="00F3164B" w:rsidP="00F3164B">
            <w:pPr>
              <w:jc w:val="right"/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4394" w:type="dxa"/>
          </w:tcPr>
          <w:p w14:paraId="41F62D7E" w14:textId="0CD51972" w:rsidR="00F3164B" w:rsidRPr="00F3164B" w:rsidRDefault="00F3164B" w:rsidP="00F3164B">
            <w:pPr>
              <w:jc w:val="right"/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«___» __________ 202</w:t>
            </w:r>
            <w:r w:rsidR="00EA03A1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>4</w:t>
            </w:r>
            <w:r w:rsidRPr="00F3164B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 xml:space="preserve"> г.</w:t>
            </w:r>
          </w:p>
        </w:tc>
      </w:tr>
      <w:tr w:rsidR="00F3164B" w:rsidRPr="00F3164B" w14:paraId="64C77187" w14:textId="77777777" w:rsidTr="00BC19E2">
        <w:trPr>
          <w:trHeight w:val="146"/>
        </w:trPr>
        <w:tc>
          <w:tcPr>
            <w:tcW w:w="4815" w:type="dxa"/>
          </w:tcPr>
          <w:p w14:paraId="454EFAF8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567" w:type="dxa"/>
          </w:tcPr>
          <w:p w14:paraId="01FEDABB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4394" w:type="dxa"/>
          </w:tcPr>
          <w:p w14:paraId="2919FB39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</w:tc>
      </w:tr>
      <w:tr w:rsidR="00F3164B" w:rsidRPr="00F3164B" w14:paraId="3E6754B8" w14:textId="77777777" w:rsidTr="00BC19E2">
        <w:tc>
          <w:tcPr>
            <w:tcW w:w="4815" w:type="dxa"/>
          </w:tcPr>
          <w:p w14:paraId="525B453F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b/>
                <w:bCs/>
                <w:color w:val="000000" w:themeColor="text1"/>
                <w:sz w:val="21"/>
                <w:szCs w:val="21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b/>
                <w:bCs/>
                <w:i/>
                <w:iCs/>
                <w:color w:val="000000" w:themeColor="text1"/>
                <w:sz w:val="21"/>
                <w:szCs w:val="21"/>
                <w:lang w:eastAsia="en-US"/>
              </w:rPr>
              <w:t xml:space="preserve">Заказчик АО «ВЕГЕТТА» </w:t>
            </w:r>
          </w:p>
        </w:tc>
        <w:tc>
          <w:tcPr>
            <w:tcW w:w="567" w:type="dxa"/>
          </w:tcPr>
          <w:p w14:paraId="127C6FBC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4394" w:type="dxa"/>
          </w:tcPr>
          <w:p w14:paraId="4AD73DB6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</w:tc>
      </w:tr>
      <w:tr w:rsidR="00F3164B" w:rsidRPr="00F3164B" w14:paraId="2ECE5401" w14:textId="77777777" w:rsidTr="00BC19E2">
        <w:tc>
          <w:tcPr>
            <w:tcW w:w="4815" w:type="dxa"/>
          </w:tcPr>
          <w:p w14:paraId="1D29FC60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lang w:eastAsia="en-US"/>
              </w:rPr>
              <w:t xml:space="preserve">Директор по эксплуатации </w:t>
            </w:r>
          </w:p>
          <w:p w14:paraId="6EC3A712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color w:val="000000" w:themeColor="text1"/>
                <w:sz w:val="21"/>
                <w:szCs w:val="21"/>
                <w:lang w:eastAsia="en-US"/>
              </w:rPr>
              <w:t>___________________   Д.Р. Цой</w:t>
            </w:r>
          </w:p>
        </w:tc>
        <w:tc>
          <w:tcPr>
            <w:tcW w:w="567" w:type="dxa"/>
          </w:tcPr>
          <w:p w14:paraId="62ED4038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4394" w:type="dxa"/>
          </w:tcPr>
          <w:p w14:paraId="42C586BA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</w:tc>
      </w:tr>
      <w:tr w:rsidR="00F3164B" w:rsidRPr="00F3164B" w14:paraId="794B1C71" w14:textId="77777777" w:rsidTr="00BC19E2">
        <w:tc>
          <w:tcPr>
            <w:tcW w:w="4815" w:type="dxa"/>
          </w:tcPr>
          <w:p w14:paraId="3C797A50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  <w:t>М.П.</w:t>
            </w:r>
          </w:p>
          <w:p w14:paraId="1B5621A3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14:paraId="52552422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4394" w:type="dxa"/>
          </w:tcPr>
          <w:p w14:paraId="275815DA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</w:tc>
      </w:tr>
      <w:tr w:rsidR="00F3164B" w:rsidRPr="00F3164B" w14:paraId="0CBD1FC0" w14:textId="77777777" w:rsidTr="00BC19E2">
        <w:tc>
          <w:tcPr>
            <w:tcW w:w="4815" w:type="dxa"/>
          </w:tcPr>
          <w:p w14:paraId="518F097F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i/>
                <w:iCs/>
                <w:sz w:val="21"/>
                <w:szCs w:val="21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b/>
                <w:bCs/>
                <w:i/>
                <w:iCs/>
                <w:sz w:val="21"/>
                <w:szCs w:val="21"/>
                <w:lang w:eastAsia="en-US"/>
              </w:rPr>
              <w:t xml:space="preserve">Подрядчик </w:t>
            </w:r>
          </w:p>
        </w:tc>
        <w:tc>
          <w:tcPr>
            <w:tcW w:w="567" w:type="dxa"/>
          </w:tcPr>
          <w:p w14:paraId="776C1D15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4394" w:type="dxa"/>
          </w:tcPr>
          <w:p w14:paraId="09A4A791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</w:tc>
      </w:tr>
      <w:tr w:rsidR="00F3164B" w:rsidRPr="00F3164B" w14:paraId="698DE1E1" w14:textId="77777777" w:rsidTr="00BC19E2">
        <w:tc>
          <w:tcPr>
            <w:tcW w:w="4815" w:type="dxa"/>
          </w:tcPr>
          <w:p w14:paraId="4E77B375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  <w:p w14:paraId="612C7DDF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  <w:t xml:space="preserve">___________________ </w:t>
            </w:r>
            <w:r w:rsidRPr="00F3164B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567" w:type="dxa"/>
          </w:tcPr>
          <w:p w14:paraId="02E5C336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4394" w:type="dxa"/>
          </w:tcPr>
          <w:p w14:paraId="437E9102" w14:textId="77777777" w:rsidR="00F3164B" w:rsidRPr="00F3164B" w:rsidRDefault="00F3164B" w:rsidP="00F3164B">
            <w:pPr>
              <w:rPr>
                <w:rFonts w:ascii="Times New Roman" w:eastAsiaTheme="minorHAnsi" w:hAnsi="Times New Roman"/>
                <w:sz w:val="21"/>
                <w:szCs w:val="21"/>
                <w:lang w:eastAsia="en-US"/>
              </w:rPr>
            </w:pPr>
          </w:p>
        </w:tc>
      </w:tr>
    </w:tbl>
    <w:p w14:paraId="031F51A7" w14:textId="77777777" w:rsidR="00F3164B" w:rsidRPr="00F3164B" w:rsidRDefault="00F3164B" w:rsidP="00F3164B">
      <w:pPr>
        <w:tabs>
          <w:tab w:val="left" w:pos="8556"/>
        </w:tabs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638C3022" w14:textId="77777777" w:rsidR="00F3164B" w:rsidRPr="00F3164B" w:rsidRDefault="00F3164B" w:rsidP="00F3164B">
      <w:pPr>
        <w:tabs>
          <w:tab w:val="left" w:pos="8556"/>
        </w:tabs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141F7899" w14:textId="77777777" w:rsidR="00F3164B" w:rsidRPr="00F3164B" w:rsidRDefault="00F3164B" w:rsidP="00F3164B">
      <w:pPr>
        <w:tabs>
          <w:tab w:val="left" w:pos="8556"/>
        </w:tabs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166253CF" w14:textId="77777777" w:rsidR="00F3164B" w:rsidRPr="00F3164B" w:rsidRDefault="00F3164B" w:rsidP="00F3164B">
      <w:pPr>
        <w:tabs>
          <w:tab w:val="left" w:pos="8556"/>
        </w:tabs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5535F7F3" w14:textId="77777777" w:rsidR="00F3164B" w:rsidRPr="00F3164B" w:rsidRDefault="00F3164B" w:rsidP="00F3164B">
      <w:pPr>
        <w:tabs>
          <w:tab w:val="left" w:pos="8556"/>
        </w:tabs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14:paraId="1276179F" w14:textId="77777777" w:rsidR="00F3164B" w:rsidRPr="00F3164B" w:rsidRDefault="00F3164B" w:rsidP="00F3164B">
      <w:pPr>
        <w:spacing w:line="360" w:lineRule="auto"/>
        <w:jc w:val="center"/>
        <w:rPr>
          <w:rFonts w:ascii="TimesNewRomanPS-BoldMT" w:eastAsia="Calibri" w:hAnsi="TimesNewRomanPS-BoldMT" w:cs="TimesNewRomanPS-BoldMT"/>
          <w:b/>
          <w:bCs/>
          <w:sz w:val="32"/>
          <w:szCs w:val="32"/>
          <w:lang w:eastAsia="en-US"/>
        </w:rPr>
      </w:pPr>
      <w:r w:rsidRPr="00F3164B">
        <w:rPr>
          <w:rFonts w:ascii="TimesNewRomanPS-BoldMT" w:eastAsia="Calibri" w:hAnsi="TimesNewRomanPS-BoldMT" w:cs="TimesNewRomanPS-BoldMT"/>
          <w:b/>
          <w:bCs/>
          <w:sz w:val="32"/>
          <w:szCs w:val="32"/>
          <w:lang w:eastAsia="en-US"/>
        </w:rPr>
        <w:t>Техническое задание</w:t>
      </w:r>
    </w:p>
    <w:p w14:paraId="5774E948" w14:textId="2D10E40C" w:rsidR="00F3164B" w:rsidRPr="00F3164B" w:rsidRDefault="00F3164B" w:rsidP="00E96258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</w:pPr>
      <w:bookmarkStart w:id="0" w:name="_Hlk156990907"/>
      <w:r w:rsidRPr="00F3164B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 xml:space="preserve">на </w:t>
      </w:r>
      <w:r w:rsidR="00E96258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>разработку рабочей документации</w:t>
      </w:r>
      <w:r w:rsidR="00E96258" w:rsidRPr="00F3164B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 xml:space="preserve"> </w:t>
      </w:r>
      <w:r w:rsidRPr="00F3164B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>систем пожарной сигнализации и системы оповещения и управления эвакуацией людей при пожаре</w:t>
      </w:r>
      <w:r w:rsidR="00E96258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 xml:space="preserve"> (на основании стадии П </w:t>
      </w:r>
      <w:r w:rsidR="00E96258" w:rsidRPr="00E96258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ab/>
      </w:r>
      <w:r w:rsidR="000972A5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>п</w:t>
      </w:r>
      <w:r w:rsidR="00E96258" w:rsidRPr="00E96258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>роект</w:t>
      </w:r>
      <w:r w:rsidR="00E96258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>а</w:t>
      </w:r>
      <w:r w:rsidR="00E96258" w:rsidRPr="00E96258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 xml:space="preserve"> </w:t>
      </w:r>
      <w:r w:rsidR="00E96258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>«</w:t>
      </w:r>
      <w:r w:rsidR="00E96258" w:rsidRPr="00E96258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>Автоматическая пожарная сигнализация, система оповещения и управления эвакуацией людей при пожаре. Шифр: 02-21/П-АПС_СОУЭ2023</w:t>
      </w:r>
      <w:r w:rsidR="00E96258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>»</w:t>
      </w:r>
      <w:r w:rsidR="00124653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>)</w:t>
      </w:r>
      <w:r w:rsidR="00E96258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 xml:space="preserve"> </w:t>
      </w:r>
    </w:p>
    <w:p w14:paraId="3B2643AD" w14:textId="77777777" w:rsidR="00F3164B" w:rsidRPr="00F3164B" w:rsidRDefault="00F3164B" w:rsidP="00F3164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</w:pPr>
      <w:r w:rsidRPr="00F3164B">
        <w:rPr>
          <w:rFonts w:ascii="TimesNewRomanPS-BoldMT" w:eastAsia="Calibri" w:hAnsi="TimesNewRomanPS-BoldMT" w:cs="TimesNewRomanPS-BoldMT"/>
          <w:b/>
          <w:bCs/>
          <w:sz w:val="28"/>
          <w:szCs w:val="28"/>
          <w:lang w:eastAsia="en-US"/>
        </w:rPr>
        <w:t>на объекте по адресу:</w:t>
      </w:r>
    </w:p>
    <w:p w14:paraId="45FF197E" w14:textId="77777777" w:rsidR="00F3164B" w:rsidRPr="00F3164B" w:rsidRDefault="00F3164B" w:rsidP="00F3164B">
      <w:pPr>
        <w:spacing w:after="120" w:line="360" w:lineRule="auto"/>
        <w:jc w:val="center"/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</w:pPr>
      <w:r w:rsidRPr="00F3164B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 xml:space="preserve">г. Долгопрудный, </w:t>
      </w:r>
      <w:proofErr w:type="spellStart"/>
      <w:r w:rsidRPr="00F3164B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мкр</w:t>
      </w:r>
      <w:proofErr w:type="spellEnd"/>
      <w:r w:rsidRPr="00F3164B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. Шереметьевский, ул. Южная, дом 1 строение 14.</w:t>
      </w:r>
    </w:p>
    <w:p w14:paraId="6681C1D9" w14:textId="77777777" w:rsidR="00F3164B" w:rsidRPr="00F3164B" w:rsidRDefault="00F3164B" w:rsidP="00F3164B">
      <w:pPr>
        <w:spacing w:after="120" w:line="360" w:lineRule="auto"/>
        <w:jc w:val="center"/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</w:pPr>
      <w:r w:rsidRPr="00F3164B">
        <w:rPr>
          <w:rFonts w:asciiTheme="minorHAnsi" w:eastAsiaTheme="minorHAnsi" w:hAnsiTheme="minorHAnsi" w:cstheme="minorHAnsi"/>
          <w:b/>
          <w:i/>
          <w:sz w:val="24"/>
          <w:szCs w:val="24"/>
          <w:lang w:eastAsia="en-US"/>
        </w:rPr>
        <w:t>(кадастровый номер строения 14    50:42:0040147:933)</w:t>
      </w:r>
    </w:p>
    <w:bookmarkEnd w:id="0"/>
    <w:p w14:paraId="1AF6A230" w14:textId="77777777" w:rsidR="00F3164B" w:rsidRPr="00F3164B" w:rsidRDefault="00F3164B" w:rsidP="00F3164B">
      <w:pPr>
        <w:spacing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2B8C4B0" w14:textId="77777777" w:rsidR="00F3164B" w:rsidRPr="00F3164B" w:rsidRDefault="00F3164B" w:rsidP="00F3164B">
      <w:pPr>
        <w:spacing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55E3EBA" w14:textId="46782CDB" w:rsidR="00F3164B" w:rsidRDefault="00F3164B" w:rsidP="00F3164B">
      <w:pPr>
        <w:spacing w:line="360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F3164B">
        <w:rPr>
          <w:rFonts w:asciiTheme="minorHAnsi" w:eastAsiaTheme="minorHAnsi" w:hAnsiTheme="minorHAnsi" w:cstheme="minorHAnsi"/>
          <w:sz w:val="24"/>
          <w:szCs w:val="24"/>
          <w:lang w:eastAsia="en-US"/>
        </w:rPr>
        <w:t>г.</w:t>
      </w:r>
      <w:r w:rsidR="00E96258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F3164B">
        <w:rPr>
          <w:rFonts w:asciiTheme="minorHAnsi" w:eastAsiaTheme="minorHAnsi" w:hAnsiTheme="minorHAnsi" w:cstheme="minorHAnsi"/>
          <w:sz w:val="24"/>
          <w:szCs w:val="24"/>
          <w:lang w:eastAsia="en-US"/>
        </w:rPr>
        <w:t>Москва 2024г.</w:t>
      </w:r>
    </w:p>
    <w:p w14:paraId="62624395" w14:textId="77777777" w:rsidR="00F3164B" w:rsidRDefault="00F3164B" w:rsidP="00F3164B">
      <w:pPr>
        <w:spacing w:line="360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99AD4DD" w14:textId="77777777" w:rsidR="00F3164B" w:rsidRDefault="00F3164B" w:rsidP="00F3164B">
      <w:pPr>
        <w:spacing w:line="360" w:lineRule="auto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8951A49" w14:textId="27268589" w:rsidR="0093320A" w:rsidRPr="0093320A" w:rsidRDefault="0093320A" w:rsidP="00F3164B">
      <w:pPr>
        <w:jc w:val="center"/>
        <w:rPr>
          <w:rFonts w:ascii="Times New Roman" w:hAnsi="Times New Roman"/>
          <w:b/>
          <w:sz w:val="24"/>
          <w:szCs w:val="24"/>
        </w:rPr>
      </w:pPr>
      <w:r w:rsidRPr="0093320A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6159D3CC" w14:textId="667A0A6C" w:rsidR="00F3164B" w:rsidRPr="00F3164B" w:rsidRDefault="00F3164B" w:rsidP="00F3164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164B">
        <w:rPr>
          <w:rFonts w:ascii="Times New Roman" w:hAnsi="Times New Roman"/>
          <w:sz w:val="24"/>
          <w:szCs w:val="24"/>
        </w:rPr>
        <w:t>на разработку рабочей документации систем пожарной сигнализации и системы оповещения и управления эвакуацией людей при пожаре</w:t>
      </w:r>
    </w:p>
    <w:p w14:paraId="4E1F2681" w14:textId="77777777" w:rsidR="00F3164B" w:rsidRPr="00F3164B" w:rsidRDefault="00F3164B" w:rsidP="00F3164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164B">
        <w:rPr>
          <w:rFonts w:ascii="Times New Roman" w:hAnsi="Times New Roman"/>
          <w:sz w:val="24"/>
          <w:szCs w:val="24"/>
        </w:rPr>
        <w:t>на объекте по адресу:</w:t>
      </w:r>
    </w:p>
    <w:p w14:paraId="1C150433" w14:textId="77777777" w:rsidR="00F3164B" w:rsidRPr="00F3164B" w:rsidRDefault="00F3164B" w:rsidP="00F3164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164B">
        <w:rPr>
          <w:rFonts w:ascii="Times New Roman" w:hAnsi="Times New Roman"/>
          <w:sz w:val="24"/>
          <w:szCs w:val="24"/>
        </w:rPr>
        <w:t xml:space="preserve">г. Долгопрудный, </w:t>
      </w:r>
      <w:proofErr w:type="spellStart"/>
      <w:r w:rsidRPr="00F3164B">
        <w:rPr>
          <w:rFonts w:ascii="Times New Roman" w:hAnsi="Times New Roman"/>
          <w:sz w:val="24"/>
          <w:szCs w:val="24"/>
        </w:rPr>
        <w:t>мкр</w:t>
      </w:r>
      <w:proofErr w:type="spellEnd"/>
      <w:r w:rsidRPr="00F3164B">
        <w:rPr>
          <w:rFonts w:ascii="Times New Roman" w:hAnsi="Times New Roman"/>
          <w:sz w:val="24"/>
          <w:szCs w:val="24"/>
        </w:rPr>
        <w:t>. Шереметьевский, ул. Южная, дом 1 строение 14.</w:t>
      </w:r>
    </w:p>
    <w:p w14:paraId="500275B9" w14:textId="6D4ECA21" w:rsidR="00012FFA" w:rsidRDefault="00F3164B" w:rsidP="00F3164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164B">
        <w:rPr>
          <w:rFonts w:ascii="Times New Roman" w:hAnsi="Times New Roman"/>
          <w:sz w:val="24"/>
          <w:szCs w:val="24"/>
        </w:rPr>
        <w:t>(кадастровый номер строения 14    50:42:0040147:933)</w:t>
      </w:r>
    </w:p>
    <w:p w14:paraId="4A2E1F78" w14:textId="77777777" w:rsidR="00F3164B" w:rsidRPr="0093320A" w:rsidRDefault="00F3164B" w:rsidP="00F3164B">
      <w:pPr>
        <w:spacing w:after="0"/>
        <w:rPr>
          <w:rFonts w:ascii="Times New Roman" w:hAnsi="Times New Roman"/>
          <w:sz w:val="24"/>
          <w:szCs w:val="24"/>
        </w:rPr>
      </w:pPr>
    </w:p>
    <w:p w14:paraId="096B079D" w14:textId="77777777" w:rsidR="00EB6599" w:rsidRDefault="00B001FE" w:rsidP="00EB6599">
      <w:pPr>
        <w:widowControl w:val="0"/>
        <w:spacing w:after="0" w:line="22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Рабочую документацию </w:t>
      </w:r>
      <w:r w:rsidR="00EB6599" w:rsidRPr="0093320A">
        <w:rPr>
          <w:rFonts w:ascii="Times New Roman" w:hAnsi="Times New Roman"/>
          <w:color w:val="000000"/>
          <w:sz w:val="24"/>
          <w:szCs w:val="24"/>
        </w:rPr>
        <w:t>выполнить в соответствии с требованиями следующих нормативных документов:</w:t>
      </w:r>
    </w:p>
    <w:p w14:paraId="6A0FB77F" w14:textId="15C27528" w:rsidR="00372FDB" w:rsidRPr="00372FDB" w:rsidRDefault="00372FDB" w:rsidP="00372FDB">
      <w:pPr>
        <w:tabs>
          <w:tab w:val="left" w:pos="6663"/>
          <w:tab w:val="left" w:pos="7513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72FDB">
        <w:rPr>
          <w:rFonts w:ascii="Times New Roman" w:hAnsi="Times New Roman"/>
          <w:bCs/>
          <w:sz w:val="24"/>
          <w:szCs w:val="24"/>
        </w:rPr>
        <w:t>- Федеральный закон «О пожарной безопасности»</w:t>
      </w:r>
      <w:r w:rsidR="00601B53">
        <w:rPr>
          <w:rFonts w:ascii="Times New Roman" w:hAnsi="Times New Roman"/>
          <w:bCs/>
          <w:sz w:val="24"/>
          <w:szCs w:val="24"/>
        </w:rPr>
        <w:t xml:space="preserve"> </w:t>
      </w:r>
      <w:r w:rsidR="00601B53" w:rsidRPr="00601B53">
        <w:rPr>
          <w:rFonts w:ascii="Times New Roman" w:hAnsi="Times New Roman"/>
          <w:bCs/>
          <w:sz w:val="24"/>
          <w:szCs w:val="24"/>
        </w:rPr>
        <w:t>от 21.12.1994 №</w:t>
      </w:r>
      <w:r w:rsidR="00601B53">
        <w:rPr>
          <w:rFonts w:ascii="Times New Roman" w:hAnsi="Times New Roman"/>
          <w:bCs/>
          <w:sz w:val="24"/>
          <w:szCs w:val="24"/>
        </w:rPr>
        <w:t xml:space="preserve"> </w:t>
      </w:r>
      <w:r w:rsidR="00601B53" w:rsidRPr="00601B53">
        <w:rPr>
          <w:rFonts w:ascii="Times New Roman" w:hAnsi="Times New Roman"/>
          <w:bCs/>
          <w:sz w:val="24"/>
          <w:szCs w:val="24"/>
        </w:rPr>
        <w:t>69-ФЗ</w:t>
      </w:r>
      <w:r w:rsidRPr="00372FDB">
        <w:rPr>
          <w:rFonts w:ascii="Times New Roman" w:hAnsi="Times New Roman"/>
          <w:bCs/>
          <w:sz w:val="24"/>
          <w:szCs w:val="24"/>
        </w:rPr>
        <w:t xml:space="preserve"> (</w:t>
      </w:r>
      <w:r w:rsidR="00F3164B" w:rsidRPr="00F3164B">
        <w:rPr>
          <w:rFonts w:ascii="Times New Roman" w:hAnsi="Times New Roman"/>
          <w:bCs/>
          <w:sz w:val="24"/>
          <w:szCs w:val="24"/>
        </w:rPr>
        <w:t>ред. от 29.12.2022</w:t>
      </w:r>
      <w:r w:rsidRPr="00372FDB">
        <w:rPr>
          <w:rFonts w:ascii="Times New Roman" w:hAnsi="Times New Roman"/>
          <w:bCs/>
          <w:sz w:val="24"/>
          <w:szCs w:val="24"/>
        </w:rPr>
        <w:t>);</w:t>
      </w:r>
    </w:p>
    <w:p w14:paraId="77FF7C71" w14:textId="5AE73E86" w:rsidR="00372FDB" w:rsidRPr="00372FDB" w:rsidRDefault="00372FDB" w:rsidP="00372FDB">
      <w:pPr>
        <w:tabs>
          <w:tab w:val="left" w:pos="6663"/>
          <w:tab w:val="left" w:pos="7513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72FDB">
        <w:rPr>
          <w:rFonts w:ascii="Times New Roman" w:hAnsi="Times New Roman"/>
          <w:bCs/>
          <w:sz w:val="24"/>
          <w:szCs w:val="24"/>
        </w:rPr>
        <w:t>- Федеральный закон "Технический регламент о требованиях пожарной безопасности" от 22.07.2008 N 123-ФЗ</w:t>
      </w:r>
      <w:r w:rsidR="00F3164B">
        <w:rPr>
          <w:rFonts w:ascii="Times New Roman" w:hAnsi="Times New Roman"/>
          <w:bCs/>
          <w:sz w:val="24"/>
          <w:szCs w:val="24"/>
        </w:rPr>
        <w:t xml:space="preserve"> </w:t>
      </w:r>
      <w:r w:rsidR="00F3164B" w:rsidRPr="00F3164B">
        <w:rPr>
          <w:rFonts w:ascii="Times New Roman" w:hAnsi="Times New Roman"/>
          <w:bCs/>
          <w:sz w:val="24"/>
          <w:szCs w:val="24"/>
        </w:rPr>
        <w:t>(ред. от 14.07.2022</w:t>
      </w:r>
      <w:r w:rsidR="00F3164B">
        <w:rPr>
          <w:rFonts w:ascii="Times New Roman" w:hAnsi="Times New Roman"/>
          <w:bCs/>
          <w:sz w:val="24"/>
          <w:szCs w:val="24"/>
        </w:rPr>
        <w:t>)</w:t>
      </w:r>
      <w:r w:rsidRPr="00372FDB">
        <w:rPr>
          <w:rFonts w:ascii="Times New Roman" w:hAnsi="Times New Roman"/>
          <w:bCs/>
          <w:sz w:val="24"/>
          <w:szCs w:val="24"/>
        </w:rPr>
        <w:t>;</w:t>
      </w:r>
    </w:p>
    <w:p w14:paraId="1F55FE2D" w14:textId="77777777" w:rsidR="00372FDB" w:rsidRPr="00372FDB" w:rsidRDefault="00372FDB" w:rsidP="00372FDB">
      <w:pPr>
        <w:tabs>
          <w:tab w:val="left" w:pos="6663"/>
          <w:tab w:val="left" w:pos="7513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72FDB">
        <w:rPr>
          <w:rFonts w:ascii="Times New Roman" w:hAnsi="Times New Roman"/>
          <w:bCs/>
          <w:sz w:val="24"/>
          <w:szCs w:val="24"/>
        </w:rPr>
        <w:t>- Федеральный закон "Технический регламент о безопасности зданий и сооружений" от 30.12.2009 N 384-ФЗ;</w:t>
      </w:r>
    </w:p>
    <w:p w14:paraId="4104D964" w14:textId="77777777" w:rsidR="00372FDB" w:rsidRDefault="00372FDB" w:rsidP="00372FDB">
      <w:pPr>
        <w:tabs>
          <w:tab w:val="left" w:pos="6663"/>
          <w:tab w:val="left" w:pos="7513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372FDB">
        <w:rPr>
          <w:rFonts w:ascii="Times New Roman" w:hAnsi="Times New Roman"/>
          <w:bCs/>
          <w:sz w:val="24"/>
          <w:szCs w:val="24"/>
        </w:rPr>
        <w:t xml:space="preserve">         - Постановление Правительства РФ от 16.09.2020 N 1479 (ред. от 31.12.2020) "Об утверждении Правил противопожарного режима в Российской Федерации";</w:t>
      </w:r>
    </w:p>
    <w:p w14:paraId="7214B162" w14:textId="77777777" w:rsidR="00372FDB" w:rsidRPr="00372FDB" w:rsidRDefault="00372FDB" w:rsidP="00372FDB">
      <w:pPr>
        <w:tabs>
          <w:tab w:val="left" w:pos="6663"/>
          <w:tab w:val="left" w:pos="7513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- </w:t>
      </w:r>
      <w:r w:rsidRPr="00372FDB">
        <w:rPr>
          <w:rFonts w:ascii="Times New Roman" w:hAnsi="Times New Roman"/>
          <w:bCs/>
          <w:sz w:val="24"/>
          <w:szCs w:val="24"/>
        </w:rPr>
        <w:t>СП 3.13130.2009 - Свод правил. Системы противопожарной защиты. Система оповещения и управления эвакуацией людей при пожаре. Требования пожарной безопасности;</w:t>
      </w:r>
    </w:p>
    <w:p w14:paraId="1EE5F790" w14:textId="77777777" w:rsidR="00372FDB" w:rsidRPr="00372FDB" w:rsidRDefault="00372FDB" w:rsidP="00372FDB">
      <w:pPr>
        <w:tabs>
          <w:tab w:val="left" w:pos="6663"/>
          <w:tab w:val="left" w:pos="7513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72FDB">
        <w:rPr>
          <w:rFonts w:ascii="Times New Roman" w:hAnsi="Times New Roman"/>
          <w:bCs/>
          <w:sz w:val="24"/>
          <w:szCs w:val="24"/>
        </w:rPr>
        <w:t>СП 6.13130.2013 “Свод правил системы противопожарной защиты электрооборудование требования пожарной безопасности”;</w:t>
      </w:r>
    </w:p>
    <w:p w14:paraId="775705A2" w14:textId="77777777" w:rsidR="00372FDB" w:rsidRPr="00372FDB" w:rsidRDefault="00372FDB" w:rsidP="00372FDB">
      <w:pPr>
        <w:tabs>
          <w:tab w:val="left" w:pos="6663"/>
          <w:tab w:val="left" w:pos="7513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72FDB">
        <w:rPr>
          <w:rFonts w:ascii="Times New Roman" w:hAnsi="Times New Roman"/>
          <w:bCs/>
          <w:sz w:val="24"/>
          <w:szCs w:val="24"/>
        </w:rPr>
        <w:t xml:space="preserve">- СП 76.13330.2016 «Электротехнические устройства»; </w:t>
      </w:r>
    </w:p>
    <w:p w14:paraId="60800C23" w14:textId="77777777" w:rsidR="00372FDB" w:rsidRDefault="00372FDB" w:rsidP="00372FDB">
      <w:pPr>
        <w:tabs>
          <w:tab w:val="left" w:pos="6663"/>
          <w:tab w:val="left" w:pos="7513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72FDB">
        <w:rPr>
          <w:rFonts w:ascii="Times New Roman" w:hAnsi="Times New Roman"/>
          <w:bCs/>
          <w:sz w:val="24"/>
          <w:szCs w:val="24"/>
        </w:rPr>
        <w:t>- СП 484.1311500.2020 «Системы противопожарной защиты. Системы пожарной сигнализации и автоматизация систем противопожарной защиты. Нормы и правила проектирования»;</w:t>
      </w:r>
    </w:p>
    <w:p w14:paraId="2B5E9752" w14:textId="77777777" w:rsidR="00372FDB" w:rsidRPr="00372FDB" w:rsidRDefault="00372FDB" w:rsidP="00372FDB">
      <w:pPr>
        <w:tabs>
          <w:tab w:val="left" w:pos="6663"/>
          <w:tab w:val="left" w:pos="7513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72FDB">
        <w:rPr>
          <w:rFonts w:ascii="Times New Roman" w:hAnsi="Times New Roman"/>
          <w:bCs/>
          <w:sz w:val="24"/>
          <w:szCs w:val="24"/>
        </w:rPr>
        <w:t>СП 485.1311500.2020 Системы противопожарной защиты. Системы пожарной сигнализации и автоматизация систем противопожарной защиты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66E00140" w14:textId="77777777" w:rsidR="00372FDB" w:rsidRDefault="00372FDB" w:rsidP="00372FDB">
      <w:pPr>
        <w:tabs>
          <w:tab w:val="left" w:pos="6663"/>
          <w:tab w:val="left" w:pos="7513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72FDB">
        <w:rPr>
          <w:rFonts w:ascii="Times New Roman" w:hAnsi="Times New Roman"/>
          <w:bCs/>
          <w:sz w:val="24"/>
          <w:szCs w:val="24"/>
        </w:rPr>
        <w:t>- СП 486.1311500.2020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Нормы и правила проектирования»;</w:t>
      </w:r>
    </w:p>
    <w:p w14:paraId="3A9CD3A2" w14:textId="77777777" w:rsidR="00970917" w:rsidRPr="00372FDB" w:rsidRDefault="00970917" w:rsidP="00372FDB">
      <w:pPr>
        <w:tabs>
          <w:tab w:val="left" w:pos="6663"/>
          <w:tab w:val="left" w:pos="7513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0917">
        <w:rPr>
          <w:rFonts w:ascii="Times New Roman" w:hAnsi="Times New Roman"/>
          <w:bCs/>
          <w:sz w:val="24"/>
          <w:szCs w:val="24"/>
        </w:rPr>
        <w:t>- РД 78.145-93 - Руководящий документ. Системы и комплексы охранной, пожарной и охранно-пожарной сигнализации. Правила производства и приемки работ;</w:t>
      </w:r>
    </w:p>
    <w:p w14:paraId="2D6FD075" w14:textId="77777777" w:rsidR="00372FDB" w:rsidRDefault="00372FDB" w:rsidP="00372FDB">
      <w:pPr>
        <w:tabs>
          <w:tab w:val="left" w:pos="6663"/>
          <w:tab w:val="left" w:pos="7513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72FDB">
        <w:rPr>
          <w:rFonts w:ascii="Times New Roman" w:hAnsi="Times New Roman"/>
          <w:bCs/>
          <w:sz w:val="24"/>
          <w:szCs w:val="24"/>
        </w:rPr>
        <w:t>- ГОСТ 31565-2012 «Кабельные изделия. Требования пожарной безопасности»;</w:t>
      </w:r>
    </w:p>
    <w:p w14:paraId="359CF3D8" w14:textId="77777777" w:rsidR="00970917" w:rsidRPr="00970917" w:rsidRDefault="00970917" w:rsidP="00970917">
      <w:pPr>
        <w:tabs>
          <w:tab w:val="left" w:pos="6663"/>
          <w:tab w:val="left" w:pos="7513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0917">
        <w:rPr>
          <w:rFonts w:ascii="Times New Roman" w:hAnsi="Times New Roman"/>
          <w:bCs/>
          <w:sz w:val="24"/>
          <w:szCs w:val="24"/>
        </w:rPr>
        <w:t>- ГОСТ Р 50571.3-2009 Электроустановки низковольтные. Требования для обеспечения безопасности. Защита от поражения электрическим током;</w:t>
      </w:r>
    </w:p>
    <w:p w14:paraId="6143690D" w14:textId="77777777" w:rsidR="00970917" w:rsidRPr="00970917" w:rsidRDefault="00970917" w:rsidP="00970917">
      <w:pPr>
        <w:tabs>
          <w:tab w:val="left" w:pos="6663"/>
          <w:tab w:val="left" w:pos="7513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0917">
        <w:rPr>
          <w:rFonts w:ascii="Times New Roman" w:hAnsi="Times New Roman"/>
          <w:bCs/>
          <w:sz w:val="24"/>
          <w:szCs w:val="24"/>
        </w:rPr>
        <w:t xml:space="preserve">  -  ПУЭ – 7 - Правила устройства электроустановок;</w:t>
      </w:r>
    </w:p>
    <w:p w14:paraId="722211C7" w14:textId="77777777" w:rsidR="00970917" w:rsidRPr="00970917" w:rsidRDefault="00970917" w:rsidP="00970917">
      <w:pPr>
        <w:tabs>
          <w:tab w:val="left" w:pos="6663"/>
          <w:tab w:val="left" w:pos="7513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0917">
        <w:rPr>
          <w:rFonts w:ascii="Times New Roman" w:hAnsi="Times New Roman"/>
          <w:bCs/>
          <w:sz w:val="24"/>
          <w:szCs w:val="24"/>
        </w:rPr>
        <w:t>- СП 76.13330.2016- Электротехнические устройства;</w:t>
      </w:r>
    </w:p>
    <w:p w14:paraId="2010FB60" w14:textId="77777777" w:rsidR="00970917" w:rsidRPr="00372FDB" w:rsidRDefault="00970917" w:rsidP="00970917">
      <w:pPr>
        <w:tabs>
          <w:tab w:val="left" w:pos="6663"/>
          <w:tab w:val="left" w:pos="7513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0917">
        <w:rPr>
          <w:rFonts w:ascii="Times New Roman" w:hAnsi="Times New Roman"/>
          <w:bCs/>
          <w:sz w:val="24"/>
          <w:szCs w:val="24"/>
        </w:rPr>
        <w:t>- СП 77.13330.2016- Системы автоматизации.</w:t>
      </w:r>
    </w:p>
    <w:p w14:paraId="468863EC" w14:textId="77777777" w:rsidR="00372FDB" w:rsidRPr="00372FDB" w:rsidRDefault="00372FDB" w:rsidP="00372FDB">
      <w:pPr>
        <w:tabs>
          <w:tab w:val="left" w:pos="6663"/>
          <w:tab w:val="left" w:pos="7513"/>
        </w:tabs>
        <w:spacing w:after="0" w:line="240" w:lineRule="atLeast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72FDB">
        <w:rPr>
          <w:rFonts w:ascii="Times New Roman" w:hAnsi="Times New Roman"/>
          <w:bCs/>
          <w:sz w:val="24"/>
          <w:szCs w:val="24"/>
        </w:rPr>
        <w:t>- ГОСТ Р 21.1101-2013 «Система проектной документации для строительства. Основные требования к проектной и рабочей документации».</w:t>
      </w:r>
    </w:p>
    <w:p w14:paraId="796E2A99" w14:textId="77777777" w:rsidR="00372FDB" w:rsidRPr="00372FDB" w:rsidRDefault="00372FDB" w:rsidP="00372FDB">
      <w:pPr>
        <w:spacing w:after="0" w:line="240" w:lineRule="auto"/>
        <w:ind w:left="53" w:firstLine="514"/>
        <w:jc w:val="both"/>
        <w:rPr>
          <w:rFonts w:ascii="Times New Roman" w:hAnsi="Times New Roman"/>
          <w:bCs/>
          <w:sz w:val="24"/>
          <w:szCs w:val="24"/>
        </w:rPr>
      </w:pPr>
      <w:r w:rsidRPr="00372FDB">
        <w:rPr>
          <w:rFonts w:ascii="Times New Roman" w:hAnsi="Times New Roman"/>
          <w:bCs/>
          <w:sz w:val="24"/>
          <w:szCs w:val="24"/>
        </w:rPr>
        <w:t>- СНиП 12-03-2001 и СНиП 12-04-2002 «Безопасность труда в строительстве»;</w:t>
      </w:r>
    </w:p>
    <w:p w14:paraId="126535EE" w14:textId="77777777" w:rsidR="00372FDB" w:rsidRPr="00372FDB" w:rsidRDefault="00372FDB" w:rsidP="00372FDB">
      <w:pPr>
        <w:spacing w:after="0" w:line="240" w:lineRule="auto"/>
        <w:ind w:left="53" w:firstLine="514"/>
        <w:jc w:val="both"/>
        <w:rPr>
          <w:rFonts w:ascii="Times New Roman" w:hAnsi="Times New Roman"/>
          <w:bCs/>
          <w:sz w:val="24"/>
          <w:szCs w:val="24"/>
        </w:rPr>
      </w:pPr>
      <w:r w:rsidRPr="00372FDB">
        <w:rPr>
          <w:rFonts w:ascii="Times New Roman" w:hAnsi="Times New Roman"/>
          <w:bCs/>
          <w:sz w:val="24"/>
          <w:szCs w:val="24"/>
        </w:rPr>
        <w:t>- ПУЭ издание 6, 7-ое «Правила устройства электроустановок»;</w:t>
      </w:r>
    </w:p>
    <w:p w14:paraId="4FD2B929" w14:textId="1CEED30B" w:rsidR="00372FDB" w:rsidRDefault="00372FDB" w:rsidP="00372FDB">
      <w:pPr>
        <w:spacing w:after="0" w:line="240" w:lineRule="auto"/>
        <w:ind w:left="53" w:firstLine="514"/>
        <w:jc w:val="both"/>
        <w:rPr>
          <w:rFonts w:ascii="Times New Roman" w:hAnsi="Times New Roman"/>
          <w:bCs/>
          <w:sz w:val="24"/>
          <w:szCs w:val="24"/>
        </w:rPr>
      </w:pPr>
      <w:r w:rsidRPr="00372FDB">
        <w:rPr>
          <w:rFonts w:ascii="Times New Roman" w:hAnsi="Times New Roman"/>
          <w:bCs/>
          <w:sz w:val="24"/>
          <w:szCs w:val="24"/>
        </w:rPr>
        <w:t>- СП 44.13330.2011 «Административные и бытовые здания»</w:t>
      </w:r>
      <w:r w:rsidR="00601E8C">
        <w:rPr>
          <w:rFonts w:ascii="Times New Roman" w:hAnsi="Times New Roman"/>
          <w:bCs/>
          <w:sz w:val="24"/>
          <w:szCs w:val="24"/>
        </w:rPr>
        <w:t>;</w:t>
      </w:r>
    </w:p>
    <w:p w14:paraId="064919F8" w14:textId="67146680" w:rsidR="00601E8C" w:rsidRDefault="00601E8C" w:rsidP="00372FDB">
      <w:pPr>
        <w:spacing w:after="0" w:line="240" w:lineRule="auto"/>
        <w:ind w:left="53" w:firstLine="5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ГОСТ Р 59638-2021 «Национальный стандарт РФ. Системы пожарной сигнализации. Руководство по проектированию, монтажу, техническому обслуживанию и ремонту. Методы испытаний на работоспособность»</w:t>
      </w:r>
    </w:p>
    <w:p w14:paraId="00712B45" w14:textId="4F756DA9" w:rsidR="00AD2207" w:rsidRDefault="00AD2207" w:rsidP="00AD2207">
      <w:pPr>
        <w:spacing w:after="0" w:line="240" w:lineRule="auto"/>
        <w:ind w:left="53" w:firstLine="51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ГОСТ Р 59639-2021 «Национальный стандарт РФ. 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работоспособность»</w:t>
      </w:r>
    </w:p>
    <w:p w14:paraId="542420E4" w14:textId="77777777" w:rsidR="00601E8C" w:rsidRPr="00372FDB" w:rsidRDefault="00601E8C" w:rsidP="00372FDB">
      <w:pPr>
        <w:spacing w:after="0" w:line="240" w:lineRule="auto"/>
        <w:ind w:left="53" w:firstLine="514"/>
        <w:jc w:val="both"/>
        <w:rPr>
          <w:rFonts w:ascii="Times New Roman" w:hAnsi="Times New Roman"/>
          <w:bCs/>
          <w:sz w:val="24"/>
          <w:szCs w:val="24"/>
        </w:rPr>
      </w:pPr>
    </w:p>
    <w:p w14:paraId="62164198" w14:textId="77777777" w:rsidR="00372FDB" w:rsidRPr="00372FDB" w:rsidRDefault="00372FDB" w:rsidP="00372FDB">
      <w:pPr>
        <w:tabs>
          <w:tab w:val="left" w:pos="6663"/>
          <w:tab w:val="left" w:pos="7513"/>
        </w:tabs>
        <w:spacing w:after="0" w:line="240" w:lineRule="atLeast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72FDB">
        <w:rPr>
          <w:rFonts w:ascii="Times New Roman" w:hAnsi="Times New Roman"/>
          <w:sz w:val="24"/>
          <w:szCs w:val="24"/>
        </w:rPr>
        <w:lastRenderedPageBreak/>
        <w:t>В проекте предусмотреть использование материалов, удовлетворяющих санитарно-гигиеническим требованиям, противопожарным требованиям и имеющим соответствующие сертификаты.</w:t>
      </w:r>
    </w:p>
    <w:p w14:paraId="0ADF4D0C" w14:textId="77777777" w:rsidR="00372FDB" w:rsidRDefault="00372FDB" w:rsidP="00EB6599">
      <w:pPr>
        <w:widowControl w:val="0"/>
        <w:spacing w:after="0" w:line="22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9B7D42" w14:textId="77777777" w:rsidR="00970917" w:rsidRDefault="00970917" w:rsidP="00EB6599">
      <w:pPr>
        <w:widowControl w:val="0"/>
        <w:spacing w:after="0" w:line="22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416446" w14:textId="77777777" w:rsidR="006E7421" w:rsidRDefault="006E7421" w:rsidP="00AD2207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5B0B708" w14:textId="77777777" w:rsidR="00B001FE" w:rsidRPr="00970917" w:rsidRDefault="00B001FE" w:rsidP="006E7421">
      <w:pPr>
        <w:tabs>
          <w:tab w:val="left" w:pos="-2127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</w:rPr>
      </w:pPr>
    </w:p>
    <w:p w14:paraId="776A936E" w14:textId="77777777" w:rsidR="00B001FE" w:rsidRPr="00B872F5" w:rsidRDefault="00B001FE" w:rsidP="00B001FE">
      <w:pPr>
        <w:numPr>
          <w:ilvl w:val="0"/>
          <w:numId w:val="9"/>
        </w:numPr>
        <w:suppressAutoHyphens/>
        <w:spacing w:line="100" w:lineRule="atLeast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B872F5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Исходные данные </w:t>
      </w:r>
    </w:p>
    <w:p w14:paraId="4EA6E7E2" w14:textId="77777777" w:rsidR="00B001FE" w:rsidRPr="00B001FE" w:rsidRDefault="00B001FE" w:rsidP="00A40CC7">
      <w:pPr>
        <w:suppressAutoHyphens/>
        <w:spacing w:line="100" w:lineRule="atLeast"/>
        <w:ind w:left="720"/>
        <w:jc w:val="center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B001FE">
        <w:rPr>
          <w:rFonts w:ascii="Times New Roman" w:eastAsia="SimSun" w:hAnsi="Times New Roman"/>
          <w:kern w:val="1"/>
          <w:sz w:val="24"/>
          <w:szCs w:val="24"/>
          <w:lang w:eastAsia="ar-SA"/>
        </w:rPr>
        <w:t>(краткая характеристика существующего состояния объекта ремонта</w:t>
      </w:r>
      <w:r w:rsidR="00A40CC7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каждое строение идентичное</w:t>
      </w:r>
      <w:r w:rsidRPr="00B001FE">
        <w:rPr>
          <w:rFonts w:ascii="Times New Roman" w:eastAsia="SimSun" w:hAnsi="Times New Roman"/>
          <w:kern w:val="1"/>
          <w:sz w:val="24"/>
          <w:szCs w:val="24"/>
          <w:lang w:eastAsia="ar-SA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6"/>
        <w:gridCol w:w="7087"/>
      </w:tblGrid>
      <w:tr w:rsidR="00F3164B" w:rsidRPr="00F3164B" w14:paraId="7AE6C7B6" w14:textId="77777777" w:rsidTr="00BC19E2">
        <w:trPr>
          <w:trHeight w:val="35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70A9" w14:textId="77777777" w:rsidR="00F3164B" w:rsidRPr="00F3164B" w:rsidRDefault="00F3164B" w:rsidP="00F3164B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Функциональное назначение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3F97C" w14:textId="77777777" w:rsidR="00F3164B" w:rsidRPr="00F3164B" w:rsidRDefault="00F3164B" w:rsidP="00F3164B">
            <w:pPr>
              <w:spacing w:before="240"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Складской комплекс строение 14 (первый этаж, минус первый этаж).</w:t>
            </w:r>
          </w:p>
        </w:tc>
      </w:tr>
      <w:tr w:rsidR="00F3164B" w:rsidRPr="00F3164B" w14:paraId="3EC1FA8A" w14:textId="77777777" w:rsidTr="00BC19E2">
        <w:trPr>
          <w:trHeight w:val="35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7DC4" w14:textId="77777777" w:rsidR="00F3164B" w:rsidRPr="00F3164B" w:rsidRDefault="00F3164B" w:rsidP="00F3164B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Этаж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8A5D" w14:textId="77777777" w:rsidR="00F3164B" w:rsidRPr="00F3164B" w:rsidRDefault="00F3164B" w:rsidP="00F3164B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1-й (</w:t>
            </w:r>
            <w:proofErr w:type="spellStart"/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отм</w:t>
            </w:r>
            <w:proofErr w:type="spellEnd"/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4,500) </w:t>
            </w:r>
          </w:p>
        </w:tc>
      </w:tr>
      <w:tr w:rsidR="00F3164B" w:rsidRPr="00F3164B" w14:paraId="41FEA527" w14:textId="77777777" w:rsidTr="00BC19E2">
        <w:trPr>
          <w:trHeight w:val="35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54811" w14:textId="77777777" w:rsidR="00F3164B" w:rsidRPr="00F3164B" w:rsidRDefault="00F3164B" w:rsidP="00F3164B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Конструктивная схема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7609" w14:textId="77777777" w:rsidR="00F3164B" w:rsidRPr="00F3164B" w:rsidRDefault="00F3164B" w:rsidP="00F3164B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Внутренний </w:t>
            </w:r>
            <w:proofErr w:type="spellStart"/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ж.б</w:t>
            </w:r>
            <w:proofErr w:type="spellEnd"/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каркас  с</w:t>
            </w:r>
            <w:proofErr w:type="gramEnd"/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сеткой колонн 6,0*х6,0*м. </w:t>
            </w:r>
          </w:p>
          <w:p w14:paraId="13AF2A83" w14:textId="77777777" w:rsidR="00F3164B" w:rsidRPr="00F3164B" w:rsidRDefault="00F3164B" w:rsidP="00F3164B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3164B" w:rsidRPr="00F3164B" w14:paraId="41395D0D" w14:textId="77777777" w:rsidTr="00BC19E2">
        <w:trPr>
          <w:trHeight w:val="350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2A088" w14:textId="77777777" w:rsidR="00F3164B" w:rsidRPr="00F3164B" w:rsidRDefault="00F3164B" w:rsidP="00F3164B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Стены наружные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579AB" w14:textId="77777777" w:rsidR="00F3164B" w:rsidRPr="00F3164B" w:rsidRDefault="00F3164B" w:rsidP="00F3164B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ЖБ панели.   </w:t>
            </w:r>
          </w:p>
        </w:tc>
      </w:tr>
      <w:tr w:rsidR="00F3164B" w:rsidRPr="00F3164B" w14:paraId="637FB5F1" w14:textId="77777777" w:rsidTr="00BC19E2">
        <w:trPr>
          <w:trHeight w:val="350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A3F2" w14:textId="77777777" w:rsidR="00F3164B" w:rsidRPr="00F3164B" w:rsidRDefault="00F3164B" w:rsidP="00F3164B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Стены внутренние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6E28" w14:textId="77777777" w:rsidR="00F3164B" w:rsidRPr="00F3164B" w:rsidRDefault="00F3164B" w:rsidP="00F3164B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Каркасно-обшивные перегородки, блочные панели </w:t>
            </w:r>
          </w:p>
        </w:tc>
      </w:tr>
      <w:tr w:rsidR="00F3164B" w:rsidRPr="00F3164B" w14:paraId="7A05595A" w14:textId="77777777" w:rsidTr="00BC19E2">
        <w:trPr>
          <w:trHeight w:val="607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3CE58" w14:textId="77777777" w:rsidR="00F3164B" w:rsidRPr="00F3164B" w:rsidRDefault="00F3164B" w:rsidP="00F3164B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Высота помещения до плит перекрытия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FE01C" w14:textId="77777777" w:rsidR="00F3164B" w:rsidRPr="00F3164B" w:rsidRDefault="00F3164B" w:rsidP="00F3164B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6,0м. </w:t>
            </w:r>
          </w:p>
        </w:tc>
      </w:tr>
      <w:tr w:rsidR="00F3164B" w:rsidRPr="00F3164B" w14:paraId="69EC8D0A" w14:textId="77777777" w:rsidTr="00BC19E2">
        <w:trPr>
          <w:trHeight w:val="35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C0F7" w14:textId="77777777" w:rsidR="00F3164B" w:rsidRPr="00F3164B" w:rsidRDefault="00F3164B" w:rsidP="00F3164B">
            <w:pPr>
              <w:spacing w:after="0" w:line="360" w:lineRule="auto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Проектные высоты от </w:t>
            </w:r>
            <w:proofErr w:type="spellStart"/>
            <w:r w:rsidRPr="00F3164B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у.</w:t>
            </w:r>
            <w:proofErr w:type="gramStart"/>
            <w:r w:rsidRPr="00F3164B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ч.п</w:t>
            </w:r>
            <w:proofErr w:type="spellEnd"/>
            <w:proofErr w:type="gram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9388" w14:textId="77777777" w:rsidR="00F3164B" w:rsidRPr="00F3164B" w:rsidRDefault="00F3164B" w:rsidP="00F3164B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до плиты </w:t>
            </w:r>
            <w:proofErr w:type="gramStart"/>
            <w:r w:rsidRPr="00F3164B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перекр.-</w:t>
            </w:r>
            <w:proofErr w:type="gramEnd"/>
            <w:r w:rsidRPr="00F3164B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4,5*м.</w:t>
            </w:r>
          </w:p>
        </w:tc>
      </w:tr>
      <w:tr w:rsidR="00F3164B" w:rsidRPr="00F3164B" w14:paraId="4F1DF572" w14:textId="77777777" w:rsidTr="00BC19E2">
        <w:trPr>
          <w:trHeight w:val="35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BA129" w14:textId="77777777" w:rsidR="00F3164B" w:rsidRPr="00F3164B" w:rsidRDefault="00F3164B" w:rsidP="00F3164B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6449" w14:textId="77777777" w:rsidR="00F3164B" w:rsidRPr="00F3164B" w:rsidRDefault="00F3164B" w:rsidP="00F3164B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Основание - бетон толщ. 100-150*</w:t>
            </w:r>
            <w:proofErr w:type="gramStart"/>
            <w:r w:rsidRPr="00F316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мм ,</w:t>
            </w:r>
            <w:proofErr w:type="gramEnd"/>
          </w:p>
        </w:tc>
      </w:tr>
    </w:tbl>
    <w:p w14:paraId="4615681C" w14:textId="77777777" w:rsidR="00B001FE" w:rsidRDefault="00B001FE" w:rsidP="00D763E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E47C5B3" w14:textId="77777777" w:rsidR="00B001FE" w:rsidRDefault="00B001FE" w:rsidP="00B001FE">
      <w:pPr>
        <w:suppressAutoHyphens/>
        <w:spacing w:after="0" w:line="100" w:lineRule="atLeast"/>
        <w:rPr>
          <w:rFonts w:ascii="Times New Roman" w:eastAsia="SimSun" w:hAnsi="Times New Roman"/>
          <w:i/>
          <w:kern w:val="1"/>
          <w:sz w:val="24"/>
          <w:szCs w:val="24"/>
          <w:lang w:eastAsia="ar-SA"/>
        </w:rPr>
      </w:pPr>
    </w:p>
    <w:p w14:paraId="62784176" w14:textId="77777777" w:rsidR="00A40CC7" w:rsidRDefault="00A40CC7" w:rsidP="00B001FE">
      <w:pPr>
        <w:suppressAutoHyphens/>
        <w:spacing w:after="0" w:line="100" w:lineRule="atLeast"/>
        <w:rPr>
          <w:rFonts w:ascii="Times New Roman" w:eastAsia="SimSun" w:hAnsi="Times New Roman"/>
          <w:i/>
          <w:kern w:val="1"/>
          <w:sz w:val="24"/>
          <w:szCs w:val="24"/>
          <w:lang w:eastAsia="ar-SA"/>
        </w:rPr>
      </w:pPr>
    </w:p>
    <w:p w14:paraId="3A74391D" w14:textId="30A13CFA" w:rsidR="00A40CC7" w:rsidRDefault="00A747E5" w:rsidP="00B001FE">
      <w:pPr>
        <w:suppressAutoHyphens/>
        <w:spacing w:after="0" w:line="100" w:lineRule="atLeast"/>
        <w:rPr>
          <w:rFonts w:ascii="Times New Roman" w:eastAsia="SimSun" w:hAnsi="Times New Roman"/>
          <w:i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i/>
          <w:noProof/>
          <w:kern w:val="1"/>
          <w:sz w:val="24"/>
          <w:szCs w:val="24"/>
          <w:lang w:eastAsia="ar-SA"/>
        </w:rPr>
        <w:drawing>
          <wp:inline distT="0" distB="0" distL="0" distR="0" wp14:anchorId="432DFBE1" wp14:editId="457B921D">
            <wp:extent cx="6242685" cy="1859280"/>
            <wp:effectExtent l="0" t="0" r="5715" b="7620"/>
            <wp:docPr id="973597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BFE0EF" w14:textId="77777777" w:rsidR="00A40CC7" w:rsidRDefault="00A40CC7" w:rsidP="00B001FE">
      <w:pPr>
        <w:suppressAutoHyphens/>
        <w:spacing w:after="0" w:line="100" w:lineRule="atLeast"/>
        <w:rPr>
          <w:rFonts w:ascii="Times New Roman" w:eastAsia="SimSun" w:hAnsi="Times New Roman"/>
          <w:i/>
          <w:kern w:val="1"/>
          <w:sz w:val="24"/>
          <w:szCs w:val="24"/>
          <w:lang w:eastAsia="ar-SA"/>
        </w:rPr>
      </w:pPr>
    </w:p>
    <w:p w14:paraId="3724EAAB" w14:textId="77777777" w:rsidR="00B001FE" w:rsidRDefault="00B001FE" w:rsidP="00B001FE">
      <w:pPr>
        <w:suppressAutoHyphens/>
        <w:spacing w:after="0" w:line="100" w:lineRule="atLeast"/>
        <w:rPr>
          <w:rFonts w:ascii="Times New Roman" w:eastAsia="SimSun" w:hAnsi="Times New Roman"/>
          <w:i/>
          <w:kern w:val="1"/>
          <w:sz w:val="24"/>
          <w:szCs w:val="24"/>
          <w:lang w:eastAsia="ar-SA"/>
        </w:rPr>
      </w:pPr>
    </w:p>
    <w:p w14:paraId="1E4B84A7" w14:textId="45905E90" w:rsidR="00B001FE" w:rsidRDefault="00A747E5" w:rsidP="00B001FE">
      <w:pPr>
        <w:suppressAutoHyphens/>
        <w:spacing w:after="0" w:line="100" w:lineRule="atLeast"/>
        <w:rPr>
          <w:rFonts w:ascii="Times New Roman" w:eastAsia="SimSun" w:hAnsi="Times New Roman"/>
          <w:i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/>
          <w:i/>
          <w:noProof/>
          <w:kern w:val="1"/>
          <w:sz w:val="24"/>
          <w:szCs w:val="24"/>
          <w:lang w:eastAsia="ar-SA"/>
        </w:rPr>
        <w:drawing>
          <wp:inline distT="0" distB="0" distL="0" distR="0" wp14:anchorId="653E90E2" wp14:editId="2C654EE4">
            <wp:extent cx="5932170" cy="2018030"/>
            <wp:effectExtent l="0" t="0" r="0" b="1270"/>
            <wp:docPr id="17469597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2CCF09" w14:textId="77777777" w:rsidR="00B001FE" w:rsidRDefault="00B001FE" w:rsidP="00B001FE">
      <w:pPr>
        <w:suppressAutoHyphens/>
        <w:spacing w:after="0" w:line="100" w:lineRule="atLeast"/>
        <w:rPr>
          <w:rFonts w:ascii="Times New Roman" w:eastAsia="SimSun" w:hAnsi="Times New Roman"/>
          <w:i/>
          <w:kern w:val="1"/>
          <w:sz w:val="24"/>
          <w:szCs w:val="24"/>
          <w:lang w:eastAsia="ar-SA"/>
        </w:rPr>
      </w:pPr>
    </w:p>
    <w:p w14:paraId="1C0F7A57" w14:textId="77777777" w:rsidR="00B001FE" w:rsidRDefault="00B001FE" w:rsidP="00B001FE">
      <w:pPr>
        <w:suppressAutoHyphens/>
        <w:spacing w:after="0" w:line="100" w:lineRule="atLeast"/>
        <w:rPr>
          <w:rFonts w:ascii="Times New Roman" w:eastAsia="SimSun" w:hAnsi="Times New Roman"/>
          <w:i/>
          <w:kern w:val="1"/>
          <w:sz w:val="24"/>
          <w:szCs w:val="24"/>
          <w:lang w:eastAsia="ar-SA"/>
        </w:rPr>
      </w:pPr>
    </w:p>
    <w:p w14:paraId="18D52EEE" w14:textId="77777777" w:rsidR="00B001FE" w:rsidRDefault="00B001FE" w:rsidP="00B001FE">
      <w:pPr>
        <w:suppressAutoHyphens/>
        <w:spacing w:after="0" w:line="100" w:lineRule="atLeast"/>
        <w:rPr>
          <w:rFonts w:ascii="Times New Roman" w:eastAsia="SimSun" w:hAnsi="Times New Roman"/>
          <w:i/>
          <w:kern w:val="1"/>
          <w:sz w:val="24"/>
          <w:szCs w:val="24"/>
          <w:lang w:eastAsia="ar-SA"/>
        </w:rPr>
      </w:pPr>
    </w:p>
    <w:p w14:paraId="4F5B133A" w14:textId="77777777" w:rsidR="00637CDD" w:rsidRDefault="00637CDD" w:rsidP="00B001FE">
      <w:pPr>
        <w:suppressAutoHyphens/>
        <w:spacing w:after="0" w:line="100" w:lineRule="atLeast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73FD7F8B" w14:textId="77777777" w:rsidR="00637CDD" w:rsidRDefault="00637CDD" w:rsidP="00B001FE">
      <w:pPr>
        <w:suppressAutoHyphens/>
        <w:spacing w:after="0" w:line="100" w:lineRule="atLeast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5F12F1C7" w14:textId="77777777" w:rsidR="001C5AC2" w:rsidRPr="0002287F" w:rsidRDefault="0002287F" w:rsidP="0002287F">
      <w:pPr>
        <w:pStyle w:val="a3"/>
        <w:numPr>
          <w:ilvl w:val="0"/>
          <w:numId w:val="9"/>
        </w:numPr>
        <w:suppressAutoHyphens/>
        <w:spacing w:after="0" w:line="100" w:lineRule="atLeast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02287F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Основные требования к объему работ.</w:t>
      </w:r>
    </w:p>
    <w:p w14:paraId="74D249EA" w14:textId="77777777" w:rsidR="0071530A" w:rsidRDefault="0071530A" w:rsidP="00B001FE">
      <w:pPr>
        <w:suppressAutoHyphens/>
        <w:spacing w:after="0" w:line="100" w:lineRule="atLeast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426A820E" w14:textId="77777777" w:rsidR="0002287F" w:rsidRPr="0002287F" w:rsidRDefault="000E5D64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2.1 </w:t>
      </w:r>
      <w:r w:rsidR="0002287F" w:rsidRPr="0002287F">
        <w:rPr>
          <w:rFonts w:ascii="Times New Roman" w:eastAsia="Arial Unicode MS" w:hAnsi="Times New Roman"/>
          <w:color w:val="000000"/>
          <w:sz w:val="24"/>
          <w:szCs w:val="24"/>
        </w:rPr>
        <w:t xml:space="preserve">Рабочая документация должна быть  выполнена на основании оптимального технического решения и в соответствии с Постановлением Правительства РФ от 16 февраля 2008 г. № 87 «О составе разделов проектной документации и требованиях к их содержанию» и содержать все необходимые разделы для последующего проведения работ по устройству СПС на объекте, в том числе (но не ограничиваясь):  </w:t>
      </w:r>
    </w:p>
    <w:p w14:paraId="0B0C2A3B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Раздел система пожарной сигнализации:</w:t>
      </w:r>
    </w:p>
    <w:p w14:paraId="6CBCD66C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Обложка, титульный лист;</w:t>
      </w:r>
    </w:p>
    <w:p w14:paraId="237AE7E5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Пояснительная записка;</w:t>
      </w:r>
    </w:p>
    <w:p w14:paraId="3D1EFD01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Структурная схема;</w:t>
      </w:r>
    </w:p>
    <w:p w14:paraId="68DCEDC5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План расположения оборудования и прокладки кабельных трасс;</w:t>
      </w:r>
    </w:p>
    <w:p w14:paraId="7E9A99AC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Схемы электрических подключений;</w:t>
      </w:r>
    </w:p>
    <w:p w14:paraId="0C064609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Кабельный журнал;</w:t>
      </w:r>
    </w:p>
    <w:p w14:paraId="67B98622" w14:textId="50299EA5" w:rsid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Расчет времени работы системы при отключении основного электропитания;</w:t>
      </w:r>
    </w:p>
    <w:p w14:paraId="16978F1C" w14:textId="3519D868" w:rsidR="00B65187" w:rsidRDefault="00B65187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- Схемы АПС и СОУЭ предоставляются на отдельных листах;</w:t>
      </w:r>
    </w:p>
    <w:p w14:paraId="19E699BF" w14:textId="559A8DDC" w:rsidR="00B65187" w:rsidRDefault="00B65187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- Определить место установки оборудования. Схему размещения согласовать с Заказчиком;</w:t>
      </w:r>
    </w:p>
    <w:p w14:paraId="4C3B0185" w14:textId="7F6F76D4" w:rsidR="00B65187" w:rsidRDefault="00B65187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- Отразить схематично зоны контроля пожарной сигнализации;</w:t>
      </w:r>
    </w:p>
    <w:p w14:paraId="03CADAFD" w14:textId="5EC1B685" w:rsidR="00B65187" w:rsidRDefault="00B65187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- Предоставить схему контроля пожарных извещателей, исключающие слепые зоны. Уточнить расстояние между извещателями;</w:t>
      </w:r>
    </w:p>
    <w:p w14:paraId="09B0C0B8" w14:textId="2F4C5ED3" w:rsidR="00B65187" w:rsidRDefault="00B65187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- На семах прописать какими приборами заняты адреса КДЛ и указать количество резервных адресов;</w:t>
      </w:r>
    </w:p>
    <w:p w14:paraId="365CC885" w14:textId="140BFF99" w:rsidR="00B65187" w:rsidRDefault="00B65187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- Указать по какому основанию будет проложена ОКЛ и каким способом. Согласовать с Заказчиком способ прокладки;</w:t>
      </w:r>
    </w:p>
    <w:p w14:paraId="1955B37B" w14:textId="054D2672" w:rsidR="00B65187" w:rsidRDefault="00B65187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- Электропитание от ПКУ в соответствии с требованиями СП 6.</w:t>
      </w:r>
      <w:r w:rsidR="00601E8C">
        <w:rPr>
          <w:rFonts w:ascii="Times New Roman" w:eastAsia="Arial Unicode MS" w:hAnsi="Times New Roman"/>
          <w:color w:val="000000"/>
          <w:sz w:val="24"/>
          <w:szCs w:val="24"/>
        </w:rPr>
        <w:t>13130;</w:t>
      </w:r>
    </w:p>
    <w:p w14:paraId="57D32BB3" w14:textId="25D798B5" w:rsidR="00601E8C" w:rsidRDefault="00601E8C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- Адреса приборам и извещателям присвоить согласно инструкции к ППК Сириус;</w:t>
      </w:r>
    </w:p>
    <w:p w14:paraId="2CAB191B" w14:textId="38CB838A" w:rsidR="00601E8C" w:rsidRDefault="00601E8C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- Разработать и утвердить с заказчиком Алгоритм работы смежных с АПС систем;</w:t>
      </w:r>
    </w:p>
    <w:p w14:paraId="059A603E" w14:textId="6D4292F0" w:rsidR="00601E8C" w:rsidRPr="0002287F" w:rsidRDefault="00601E8C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- Рассмотреть вопрос применения комбинированного применения дымовых пожарных извещателей; </w:t>
      </w:r>
    </w:p>
    <w:p w14:paraId="535BAF66" w14:textId="785647DF" w:rsid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Ведомость объемов работ</w:t>
      </w:r>
      <w:r w:rsidR="00CB59E0">
        <w:rPr>
          <w:rFonts w:ascii="Times New Roman" w:eastAsia="Arial Unicode MS" w:hAnsi="Times New Roman"/>
          <w:color w:val="000000"/>
          <w:sz w:val="24"/>
          <w:szCs w:val="24"/>
        </w:rPr>
        <w:t xml:space="preserve"> в формате </w:t>
      </w:r>
      <w:proofErr w:type="spellStart"/>
      <w:r w:rsidR="00CB59E0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Exel</w:t>
      </w:r>
      <w:proofErr w:type="spellEnd"/>
      <w:r w:rsidR="00EA03A1" w:rsidRPr="00EA03A1">
        <w:rPr>
          <w:rFonts w:ascii="Times New Roman" w:eastAsia="Arial Unicode MS" w:hAnsi="Times New Roman"/>
          <w:color w:val="000000"/>
          <w:sz w:val="24"/>
          <w:szCs w:val="24"/>
        </w:rPr>
        <w:t>,</w:t>
      </w:r>
      <w:r w:rsidR="00CB59E0" w:rsidRPr="00CB59E0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EA03A1">
        <w:rPr>
          <w:rFonts w:ascii="Times New Roman" w:eastAsia="Arial Unicode MS" w:hAnsi="Times New Roman"/>
          <w:color w:val="000000"/>
          <w:sz w:val="24"/>
          <w:szCs w:val="24"/>
        </w:rPr>
        <w:t>столбец 1-</w:t>
      </w:r>
      <w:r w:rsidR="004F7F3B">
        <w:rPr>
          <w:rFonts w:ascii="Times New Roman" w:eastAsia="Arial Unicode MS" w:hAnsi="Times New Roman"/>
          <w:color w:val="000000"/>
          <w:sz w:val="24"/>
          <w:szCs w:val="24"/>
        </w:rPr>
        <w:t>4</w:t>
      </w:r>
      <w:r w:rsidR="00EA03A1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  <w:r w:rsidR="00CB59E0">
        <w:rPr>
          <w:rFonts w:ascii="Times New Roman" w:eastAsia="Arial Unicode MS" w:hAnsi="Times New Roman"/>
          <w:color w:val="000000"/>
          <w:sz w:val="24"/>
          <w:szCs w:val="24"/>
        </w:rPr>
        <w:t>по форме Заказчика</w:t>
      </w:r>
      <w:r w:rsidR="004F7F3B">
        <w:rPr>
          <w:rFonts w:ascii="Times New Roman" w:eastAsia="Arial Unicode MS" w:hAnsi="Times New Roman"/>
          <w:color w:val="000000"/>
          <w:sz w:val="24"/>
          <w:szCs w:val="24"/>
        </w:rPr>
        <w:t xml:space="preserve"> (см. приложение 2)</w:t>
      </w: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;</w:t>
      </w:r>
    </w:p>
    <w:p w14:paraId="7F64CF37" w14:textId="77777777" w:rsidR="0016557F" w:rsidRPr="0002287F" w:rsidRDefault="001655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- Расчет распространения звукового/речевого оповещения;</w:t>
      </w:r>
    </w:p>
    <w:p w14:paraId="596E7826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Спецификация материалов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14:paraId="7E043DB7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Комплекс работ по разработке рабочей документации СПС включает в себя:</w:t>
      </w:r>
    </w:p>
    <w:p w14:paraId="03C0959D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обследование объекта проектирования с целью выявления несоответствия требованиям пожарной безопасности и действующим нормативным документам;</w:t>
      </w:r>
    </w:p>
    <w:p w14:paraId="0E384C87" w14:textId="6D6D77BB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02287F">
        <w:rPr>
          <w:rFonts w:ascii="Times New Roman" w:eastAsia="Arial Unicode MS" w:hAnsi="Times New Roman"/>
          <w:sz w:val="24"/>
          <w:szCs w:val="24"/>
        </w:rPr>
        <w:t xml:space="preserve">- выполнение рабочей документации в соответствии с фактическими </w:t>
      </w:r>
      <w:proofErr w:type="gramStart"/>
      <w:r w:rsidRPr="0002287F">
        <w:rPr>
          <w:rFonts w:ascii="Times New Roman" w:eastAsia="Arial Unicode MS" w:hAnsi="Times New Roman"/>
          <w:sz w:val="24"/>
          <w:szCs w:val="24"/>
        </w:rPr>
        <w:t>планировками,  функциональной</w:t>
      </w:r>
      <w:proofErr w:type="gramEnd"/>
      <w:r w:rsidRPr="0002287F">
        <w:rPr>
          <w:rFonts w:ascii="Times New Roman" w:eastAsia="Arial Unicode MS" w:hAnsi="Times New Roman"/>
          <w:sz w:val="24"/>
          <w:szCs w:val="24"/>
        </w:rPr>
        <w:t xml:space="preserve"> пожарной опасностью помещений и групп помещений функционально связанных между собой, с учетом существующей СПС;</w:t>
      </w:r>
    </w:p>
    <w:p w14:paraId="20DC9C21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выполнение аудита существующей СПС на соответствие действующим нормативным документам;</w:t>
      </w:r>
    </w:p>
    <w:p w14:paraId="4A5E6399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по результатам аудита СПС представить на согласование Заказчику отчет с указанием необходимых мероприятий и мер по устранению недостатков в рамках разработки рабочей документации с указанием объема демонтажа (монтажа) требуемого оборудования, объема переноса существующего оборудования и прочих работ, требующих выполнения по результату аудита;</w:t>
      </w:r>
    </w:p>
    <w:p w14:paraId="221FB49C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замену шлейфов пожарной сигнализации не соответствующих требованиям ГОСТ 31565-2012;</w:t>
      </w:r>
    </w:p>
    <w:p w14:paraId="356077D9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замену линий интерфейса RS-485 не соответствующих требованиям ГОСТ 31565-2012;</w:t>
      </w:r>
    </w:p>
    <w:p w14:paraId="50E29BFE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на основании обследования в проекте указать корректную расстановку пожарных извещателей в соответствие с СП 484.1311500.2020 п.6.6.15, 6.6.61;</w:t>
      </w:r>
    </w:p>
    <w:p w14:paraId="20874926" w14:textId="77777777" w:rsid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 xml:space="preserve">- </w:t>
      </w:r>
      <w:r w:rsidR="00E27A17">
        <w:rPr>
          <w:rFonts w:ascii="Times New Roman" w:eastAsia="Arial Unicode MS" w:hAnsi="Times New Roman"/>
          <w:color w:val="000000"/>
          <w:sz w:val="24"/>
          <w:szCs w:val="24"/>
        </w:rPr>
        <w:t>предусмотреть</w:t>
      </w:r>
      <w:r w:rsidR="00E27A17" w:rsidRPr="00E27A17">
        <w:rPr>
          <w:rFonts w:ascii="Times New Roman" w:eastAsia="Arial Unicode MS" w:hAnsi="Times New Roman"/>
          <w:color w:val="000000"/>
          <w:sz w:val="24"/>
          <w:szCs w:val="24"/>
        </w:rPr>
        <w:t xml:space="preserve"> оснащение и интеграцию СПС с единой СПС здания </w:t>
      </w:r>
      <w:r w:rsidR="00E27A17">
        <w:rPr>
          <w:rFonts w:ascii="Times New Roman" w:eastAsia="Arial Unicode MS" w:hAnsi="Times New Roman"/>
          <w:color w:val="000000"/>
          <w:sz w:val="24"/>
          <w:szCs w:val="24"/>
        </w:rPr>
        <w:t xml:space="preserve">с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вывод</w:t>
      </w:r>
      <w:r w:rsidR="00E27A17">
        <w:rPr>
          <w:rFonts w:ascii="Times New Roman" w:eastAsia="Arial Unicode MS" w:hAnsi="Times New Roman"/>
          <w:color w:val="000000"/>
          <w:sz w:val="24"/>
          <w:szCs w:val="24"/>
        </w:rPr>
        <w:t>ом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сигналов</w:t>
      </w:r>
      <w:r w:rsidR="00E27A1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в  </w:t>
      </w: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пожарный</w:t>
      </w:r>
      <w:proofErr w:type="gramEnd"/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 xml:space="preserve"> пост</w:t>
      </w:r>
      <w:r w:rsidR="00191421">
        <w:rPr>
          <w:rFonts w:ascii="Times New Roman" w:eastAsia="Arial Unicode MS" w:hAnsi="Times New Roman"/>
          <w:color w:val="000000"/>
          <w:sz w:val="24"/>
          <w:szCs w:val="24"/>
        </w:rPr>
        <w:t>, помещение</w:t>
      </w:r>
      <w:r w:rsidR="00191421" w:rsidRPr="00191421">
        <w:rPr>
          <w:rFonts w:ascii="Times New Roman" w:eastAsia="Arial Unicode MS" w:hAnsi="Times New Roman"/>
          <w:color w:val="000000"/>
          <w:sz w:val="24"/>
          <w:szCs w:val="24"/>
        </w:rPr>
        <w:t xml:space="preserve"> поста охраны</w:t>
      </w:r>
      <w:r w:rsidR="00191421">
        <w:rPr>
          <w:rFonts w:ascii="Times New Roman" w:eastAsia="Arial Unicode MS" w:hAnsi="Times New Roman"/>
          <w:color w:val="000000"/>
          <w:sz w:val="24"/>
          <w:szCs w:val="24"/>
        </w:rPr>
        <w:t>, 3 строение</w:t>
      </w:r>
      <w:r w:rsidR="00191421" w:rsidRPr="00191421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  <w:r w:rsidR="00191421">
        <w:rPr>
          <w:rFonts w:ascii="Times New Roman" w:eastAsia="Arial Unicode MS" w:hAnsi="Times New Roman"/>
          <w:color w:val="000000"/>
          <w:sz w:val="24"/>
          <w:szCs w:val="24"/>
        </w:rPr>
        <w:t>здания по адресу:</w:t>
      </w:r>
      <w:r w:rsidR="00191421" w:rsidRPr="00191421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191421">
        <w:rPr>
          <w:rFonts w:ascii="Times New Roman" w:eastAsia="Arial Unicode MS" w:hAnsi="Times New Roman"/>
          <w:color w:val="000000"/>
          <w:sz w:val="24"/>
          <w:szCs w:val="24"/>
        </w:rPr>
        <w:t>г. Москва,</w:t>
      </w:r>
      <w:r w:rsidR="00191421" w:rsidRPr="00191421">
        <w:rPr>
          <w:rFonts w:ascii="Times New Roman" w:eastAsia="Arial Unicode MS" w:hAnsi="Times New Roman"/>
          <w:color w:val="000000"/>
          <w:sz w:val="24"/>
          <w:szCs w:val="24"/>
        </w:rPr>
        <w:t xml:space="preserve"> Зеленоград проезд. </w:t>
      </w:r>
      <w:proofErr w:type="gramStart"/>
      <w:r w:rsidR="00191421" w:rsidRPr="00191421">
        <w:rPr>
          <w:rFonts w:ascii="Times New Roman" w:eastAsia="Arial Unicode MS" w:hAnsi="Times New Roman"/>
          <w:color w:val="000000"/>
          <w:sz w:val="24"/>
          <w:szCs w:val="24"/>
        </w:rPr>
        <w:t>4922  дом</w:t>
      </w:r>
      <w:proofErr w:type="gramEnd"/>
      <w:r w:rsidR="00191421" w:rsidRPr="00191421">
        <w:rPr>
          <w:rFonts w:ascii="Times New Roman" w:eastAsia="Arial Unicode MS" w:hAnsi="Times New Roman"/>
          <w:color w:val="000000"/>
          <w:sz w:val="24"/>
          <w:szCs w:val="24"/>
        </w:rPr>
        <w:t xml:space="preserve"> 4 стр.3, с указанием шлейфа, защищаемого здания, помещения (группы помещений)</w:t>
      </w:r>
      <w:r>
        <w:rPr>
          <w:rFonts w:ascii="Times New Roman" w:eastAsia="Arial Unicode MS" w:hAnsi="Times New Roman"/>
          <w:color w:val="000000"/>
          <w:sz w:val="24"/>
          <w:szCs w:val="24"/>
        </w:rPr>
        <w:t>;</w:t>
      </w: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</w:p>
    <w:p w14:paraId="010E0389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линии связи между компонентами систем пожарной автоматики (далее – СПА), а также линии формирования сигналов управления инженерными системами объекта необходимо выполнить с условием обеспечения автоматического контроля их исправности СП 484.1311500.2020 п.5.17;</w:t>
      </w:r>
    </w:p>
    <w:p w14:paraId="11AA5240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объект должен быть разделен на зоны контроля пожарной сигнализации (далее – ЗКПС) и зоны защиты (зоны пожаротушения, оповещения и т.п.) согласно требованиям действующего свода правил, а также сводов правил и стандартов, устанавливающих требования к соответствующим системам противопожарной защиты (далее – СППЗ) СП 484.1311500.2020 п.5.11;</w:t>
      </w:r>
    </w:p>
    <w:p w14:paraId="4E220C8F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предусмотреть срабатывание пожарной сигнализации по алгоритму (</w:t>
      </w:r>
      <w:proofErr w:type="gramStart"/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алгоритмам)  в</w:t>
      </w:r>
      <w:proofErr w:type="gramEnd"/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 xml:space="preserve"> соответствии с п.6.4 СП 484.1311500.2020;</w:t>
      </w:r>
    </w:p>
    <w:p w14:paraId="0B48AED8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 xml:space="preserve">- выполнить активацию СППЗ по сигналам сформированным </w:t>
      </w:r>
      <w:r w:rsidR="00E27A17">
        <w:rPr>
          <w:rFonts w:ascii="Times New Roman" w:eastAsia="Arial Unicode MS" w:hAnsi="Times New Roman"/>
          <w:color w:val="000000"/>
          <w:sz w:val="24"/>
          <w:szCs w:val="24"/>
        </w:rPr>
        <w:t xml:space="preserve">СПС, а также по сигналу от АУП </w:t>
      </w: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(СПЖ - сигнализатор потока жидкости) (при наличии) СП 484.1311500.2020 п.7.1.4, 7.2.3;</w:t>
      </w:r>
    </w:p>
    <w:p w14:paraId="7E684B03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интеграцию существующей системы контроля и управлен</w:t>
      </w:r>
      <w:r w:rsidR="00E27A17">
        <w:rPr>
          <w:rFonts w:ascii="Times New Roman" w:eastAsia="Arial Unicode MS" w:hAnsi="Times New Roman"/>
          <w:color w:val="000000"/>
          <w:sz w:val="24"/>
          <w:szCs w:val="24"/>
        </w:rPr>
        <w:t>ия доступом (далее – СКУД), АУП</w:t>
      </w: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, системы вентиляции, кондиционирования и дымоудаления с противопожарной автоматикой;</w:t>
      </w:r>
    </w:p>
    <w:p w14:paraId="0212BB4A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запас управляющих контактов для управления инженерными системами здания в количестве не менее 20% от общего количества управляющих реле;</w:t>
      </w:r>
    </w:p>
    <w:p w14:paraId="23A7A97A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предусмотреть 20%-ую возможность расширения системы адресной емкости от проектного решения;</w:t>
      </w:r>
    </w:p>
    <w:p w14:paraId="721D6B83" w14:textId="77777777" w:rsid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сдача проекта Заказчику.</w:t>
      </w:r>
    </w:p>
    <w:p w14:paraId="6DB2684A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2.</w:t>
      </w:r>
      <w:r w:rsidR="000E5D64">
        <w:rPr>
          <w:rFonts w:ascii="Times New Roman" w:eastAsia="Arial Unicode MS" w:hAnsi="Times New Roman"/>
          <w:color w:val="000000"/>
          <w:sz w:val="24"/>
          <w:szCs w:val="24"/>
        </w:rPr>
        <w:t>2</w:t>
      </w: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. Система пожарной сигнализации (СПС).</w:t>
      </w:r>
    </w:p>
    <w:p w14:paraId="7057C7B4" w14:textId="77777777" w:rsidR="0002287F" w:rsidRPr="0002287F" w:rsidRDefault="00DA2440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С</w:t>
      </w:r>
      <w:r w:rsidR="0002287F" w:rsidRPr="0002287F">
        <w:rPr>
          <w:rFonts w:ascii="Times New Roman" w:eastAsia="Arial Unicode MS" w:hAnsi="Times New Roman"/>
          <w:color w:val="000000"/>
          <w:sz w:val="24"/>
          <w:szCs w:val="24"/>
        </w:rPr>
        <w:t>ПС должна проектироваться с целью выполнения следующих основных задач:</w:t>
      </w:r>
    </w:p>
    <w:p w14:paraId="72954916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своевременное обнаружение пожара;</w:t>
      </w:r>
    </w:p>
    <w:p w14:paraId="6421C534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достоверное обнаружение пожара;</w:t>
      </w:r>
    </w:p>
    <w:p w14:paraId="7E975199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сбор, обработка и представление информации дежурному персоналу;</w:t>
      </w:r>
    </w:p>
    <w:p w14:paraId="0E226880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взаимодействие с другими (при их наличии) системами противопожарной защиты (формирование необходимых инициирующих сигналов управления), автоматизированная система управления технологическим процессом (АСУ ТП), противоаварийная защита (ПАЗ) и инженерными системами объекта. Системы противопожарной защиты должны обладать надежностью и устойчивостью к воздействию опасных факторов пожара в течение времени, необходимого для достижения целей обеспечения пожарной безопасности.</w:t>
      </w:r>
    </w:p>
    <w:p w14:paraId="590FAB2C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bookmarkStart w:id="1" w:name="dst100525"/>
      <w:bookmarkEnd w:id="1"/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Состав и функциональные характеристики систем противопожарной защиты объектов устанавливаются нормативными документами по пожарной безопасности.</w:t>
      </w:r>
    </w:p>
    <w:p w14:paraId="4926AB6C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 xml:space="preserve">СПС должна быть адресная, позволяющая максимально быстро и точно определять место возможного пожара или неисправности. </w:t>
      </w:r>
    </w:p>
    <w:p w14:paraId="6B8B3269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В состав СПС должны входить:</w:t>
      </w:r>
    </w:p>
    <w:p w14:paraId="5619E0BA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приемно-контрольные приборы;</w:t>
      </w:r>
    </w:p>
    <w:p w14:paraId="39CF1FB4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извещатели пожарные дымовые/тепловые адресные;</w:t>
      </w:r>
    </w:p>
    <w:p w14:paraId="5A0017F4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извещатели пожарные ручные адресные;</w:t>
      </w:r>
    </w:p>
    <w:p w14:paraId="50A3C421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источники резервного питания;</w:t>
      </w:r>
    </w:p>
    <w:p w14:paraId="35A813AF" w14:textId="77777777" w:rsid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- приборы для контроля и изолирования короткозамкнутых участков шлейфа.</w:t>
      </w:r>
    </w:p>
    <w:p w14:paraId="0C07F76B" w14:textId="77777777" w:rsidR="0002287F" w:rsidRPr="0002287F" w:rsidRDefault="00601B53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 xml:space="preserve">Система </w:t>
      </w:r>
      <w:r w:rsidR="0002287F" w:rsidRPr="0002287F">
        <w:rPr>
          <w:rFonts w:ascii="Times New Roman" w:eastAsia="Arial Unicode MS" w:hAnsi="Times New Roman"/>
          <w:color w:val="000000"/>
          <w:sz w:val="24"/>
          <w:szCs w:val="24"/>
        </w:rPr>
        <w:t>пожарной сигнализации должна обеспечить выдачу сигналов «Внимание</w:t>
      </w:r>
      <w:proofErr w:type="gramStart"/>
      <w:r w:rsidR="0002287F" w:rsidRPr="0002287F">
        <w:rPr>
          <w:rFonts w:ascii="Times New Roman" w:eastAsia="Arial Unicode MS" w:hAnsi="Times New Roman"/>
          <w:color w:val="000000"/>
          <w:sz w:val="24"/>
          <w:szCs w:val="24"/>
        </w:rPr>
        <w:t>»,  «</w:t>
      </w:r>
      <w:proofErr w:type="gramEnd"/>
      <w:r w:rsidR="0002287F" w:rsidRPr="0002287F">
        <w:rPr>
          <w:rFonts w:ascii="Times New Roman" w:eastAsia="Arial Unicode MS" w:hAnsi="Times New Roman"/>
          <w:color w:val="000000"/>
          <w:sz w:val="24"/>
          <w:szCs w:val="24"/>
        </w:rPr>
        <w:t>Пожар» и «Неисправность» на контрольно-приемные приб</w:t>
      </w:r>
      <w:r w:rsidR="00191421">
        <w:rPr>
          <w:rFonts w:ascii="Times New Roman" w:eastAsia="Arial Unicode MS" w:hAnsi="Times New Roman"/>
          <w:color w:val="000000"/>
          <w:sz w:val="24"/>
          <w:szCs w:val="24"/>
        </w:rPr>
        <w:t>оры</w:t>
      </w:r>
      <w:r w:rsidR="00191421" w:rsidRPr="00191421"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14:paraId="28AB8B5B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В конфигурации контрольного прибора для каждого подключенного устройства должны быть заданы пороги срабатывания («Норма», «Внимание» и «Пожар»), что позволяет гибко формировать режимы работы пожарной сигнализации для помещений с разной степенью внешних помех.</w:t>
      </w:r>
    </w:p>
    <w:p w14:paraId="580DE079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Контрольный прибор должен постоянно производить опрос подключенных устройств и анализировать полученные значения, сравнивая их с пороговыми значениями, заданными в его конфигурации.</w:t>
      </w:r>
    </w:p>
    <w:p w14:paraId="27696790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 xml:space="preserve">Для точной адресации места возникновения пожара во всех защищаемых помещениях предусмотреть установку точечных </w:t>
      </w:r>
      <w:r w:rsidR="0016557F">
        <w:rPr>
          <w:rFonts w:ascii="Times New Roman" w:eastAsia="Arial Unicode MS" w:hAnsi="Times New Roman"/>
          <w:color w:val="000000"/>
          <w:sz w:val="24"/>
          <w:szCs w:val="24"/>
        </w:rPr>
        <w:t xml:space="preserve">адресных </w:t>
      </w: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 xml:space="preserve">пожарных извещателей. Возле эвакуационных выходов с каждого этажа, выходов из здания и на путях эвакуации должны быть установлены ручные пожарные </w:t>
      </w: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извещатели. Дымовые и тепловые адресные пожарные извещатели в дежурном режиме должны контролировать всю площадь защищаемых помещений и обеспечивать при изменении тех или иных параметров поступление сигналов «НЕИСПРАВНОСТЬ» или «ПОЖАР» на пульт контроля и управления.</w:t>
      </w:r>
    </w:p>
    <w:p w14:paraId="11B6BE7B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При срабатывании пожарной сигнализации приемно-контрольные приборы должны формировать сигналы на включение системы оповещения о пожаре, отключение вентиляции и других инженерных систем в соответствии с действующими нормативными документами.</w:t>
      </w:r>
    </w:p>
    <w:p w14:paraId="2AB62CE2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Электропитание СПС должно соответствовать I категории надежности согласно Правил устройства электроустановок (ПУЭ).</w:t>
      </w:r>
    </w:p>
    <w:p w14:paraId="29E4966C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Источник резервного электропитания должен обеспечивать работу приборов СПС в течение не менее 24 часов в дежурном режиме плюс 1 часа в режиме тревоги (подтверждается выполнением расчета времени работы системы при отключении основного электропитания).</w:t>
      </w:r>
    </w:p>
    <w:p w14:paraId="416B692D" w14:textId="77777777" w:rsidR="0002287F" w:rsidRPr="0002287F" w:rsidRDefault="0002287F" w:rsidP="0002287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2287F">
        <w:rPr>
          <w:rFonts w:ascii="Times New Roman" w:eastAsia="Arial Unicode MS" w:hAnsi="Times New Roman"/>
          <w:color w:val="000000"/>
          <w:sz w:val="24"/>
          <w:szCs w:val="24"/>
        </w:rPr>
        <w:t>Защитное заземление (зануление) электрооборудования автоматической системы пожарной сигнализации выполнить в соответствии с требованиями ПУЭ.</w:t>
      </w:r>
    </w:p>
    <w:p w14:paraId="50AEC92D" w14:textId="77777777" w:rsidR="0071530A" w:rsidRDefault="0071530A" w:rsidP="00B001FE">
      <w:pPr>
        <w:suppressAutoHyphens/>
        <w:spacing w:after="0" w:line="100" w:lineRule="atLeast"/>
        <w:rPr>
          <w:rFonts w:ascii="Times New Roman" w:eastAsia="SimSun" w:hAnsi="Times New Roman"/>
          <w:kern w:val="1"/>
          <w:sz w:val="24"/>
          <w:szCs w:val="24"/>
          <w:lang w:eastAsia="ar-SA"/>
        </w:rPr>
      </w:pPr>
    </w:p>
    <w:p w14:paraId="5C68976A" w14:textId="77777777" w:rsidR="000E5D64" w:rsidRDefault="000E5D64" w:rsidP="00B872F5">
      <w:pPr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14:paraId="3385B612" w14:textId="77777777" w:rsidR="000E5D64" w:rsidRDefault="000E5D64" w:rsidP="00B872F5">
      <w:pPr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14:paraId="2BA68DFB" w14:textId="77777777" w:rsidR="00795265" w:rsidRPr="00B872F5" w:rsidRDefault="00B872F5" w:rsidP="00B872F5">
      <w:pPr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  <w:r w:rsidRPr="00B872F5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3.</w:t>
      </w:r>
      <w:r w:rsidR="00A82B05" w:rsidRPr="00B872F5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Основные</w:t>
      </w:r>
      <w:r w:rsidR="0002287F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проектные решения</w:t>
      </w:r>
    </w:p>
    <w:p w14:paraId="2FA1ADED" w14:textId="77777777" w:rsidR="00B001FE" w:rsidRDefault="00B001FE" w:rsidP="00D763E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14F89AE" w14:textId="2993DCA9" w:rsidR="00A747E5" w:rsidRPr="00A747E5" w:rsidRDefault="00F3164B" w:rsidP="00EA03A1">
      <w:pPr>
        <w:spacing w:after="0"/>
        <w:ind w:firstLine="36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соответ</w:t>
      </w:r>
      <w:r w:rsidR="006122D2">
        <w:rPr>
          <w:rFonts w:ascii="Times New Roman" w:hAnsi="Times New Roman"/>
          <w:sz w:val="24"/>
          <w:szCs w:val="24"/>
        </w:rPr>
        <w:t xml:space="preserve">ствии с проектной документацией </w:t>
      </w:r>
      <w:r w:rsidR="00A747E5">
        <w:rPr>
          <w:rFonts w:ascii="Times New Roman" w:hAnsi="Times New Roman"/>
          <w:sz w:val="24"/>
          <w:szCs w:val="24"/>
        </w:rPr>
        <w:t>А</w:t>
      </w:r>
      <w:r w:rsidR="00A747E5" w:rsidRPr="00A747E5">
        <w:rPr>
          <w:rFonts w:ascii="Times New Roman" w:eastAsiaTheme="minorHAnsi" w:hAnsi="Times New Roman"/>
          <w:sz w:val="24"/>
          <w:szCs w:val="24"/>
          <w:lang w:eastAsia="en-US"/>
        </w:rPr>
        <w:t xml:space="preserve">втоматическая пожарная сигнализация, система оповещения и управления эвакуацией людей при пожаре. </w:t>
      </w:r>
    </w:p>
    <w:p w14:paraId="33619009" w14:textId="77777777" w:rsidR="00A747E5" w:rsidRPr="00A747E5" w:rsidRDefault="00A747E5" w:rsidP="00A747E5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47E5">
        <w:rPr>
          <w:rFonts w:ascii="Times New Roman" w:eastAsiaTheme="minorHAnsi" w:hAnsi="Times New Roman"/>
          <w:sz w:val="24"/>
          <w:szCs w:val="24"/>
          <w:lang w:eastAsia="en-US"/>
        </w:rPr>
        <w:t>Шифр: 02-21/П-АПС_СОУЭ2023</w:t>
      </w:r>
    </w:p>
    <w:p w14:paraId="29CA30CD" w14:textId="40DF691C" w:rsidR="00012FFA" w:rsidRDefault="00012FFA" w:rsidP="0093320A">
      <w:pPr>
        <w:spacing w:after="0"/>
        <w:rPr>
          <w:rFonts w:ascii="Times New Roman" w:hAnsi="Times New Roman"/>
          <w:sz w:val="24"/>
          <w:szCs w:val="24"/>
        </w:rPr>
      </w:pPr>
    </w:p>
    <w:p w14:paraId="122F2C5F" w14:textId="77777777" w:rsidR="00A747E5" w:rsidRDefault="00A747E5" w:rsidP="0093320A">
      <w:pPr>
        <w:spacing w:after="0"/>
        <w:rPr>
          <w:rFonts w:ascii="Times New Roman" w:hAnsi="Times New Roman"/>
          <w:sz w:val="24"/>
          <w:szCs w:val="24"/>
        </w:rPr>
      </w:pPr>
    </w:p>
    <w:p w14:paraId="65FA6C8A" w14:textId="21282462" w:rsidR="00A747E5" w:rsidRDefault="00A747E5" w:rsidP="009332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14:paraId="79733657" w14:textId="65ED1927" w:rsidR="00A747E5" w:rsidRPr="0076403C" w:rsidRDefault="00A747E5" w:rsidP="0076403C">
      <w:pPr>
        <w:pStyle w:val="a3"/>
        <w:numPr>
          <w:ilvl w:val="0"/>
          <w:numId w:val="11"/>
        </w:num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2" w:name="_Hlk157156852"/>
      <w:r w:rsidRPr="0076403C">
        <w:rPr>
          <w:rFonts w:ascii="Times New Roman" w:hAnsi="Times New Roman"/>
          <w:sz w:val="24"/>
          <w:szCs w:val="24"/>
        </w:rPr>
        <w:t>Проект А</w:t>
      </w:r>
      <w:r w:rsidRPr="0076403C">
        <w:rPr>
          <w:rFonts w:ascii="Times New Roman" w:eastAsiaTheme="minorHAnsi" w:hAnsi="Times New Roman"/>
          <w:sz w:val="24"/>
          <w:szCs w:val="24"/>
          <w:lang w:eastAsia="en-US"/>
        </w:rPr>
        <w:t xml:space="preserve">втоматическая пожарная сигнализация, система оповещения и управления эвакуацией людей при пожаре. </w:t>
      </w:r>
    </w:p>
    <w:p w14:paraId="53F89467" w14:textId="77777777" w:rsidR="00A747E5" w:rsidRPr="00A747E5" w:rsidRDefault="00A747E5" w:rsidP="0076403C">
      <w:pPr>
        <w:spacing w:after="0"/>
        <w:ind w:firstLine="360"/>
        <w:rPr>
          <w:rFonts w:ascii="Times New Roman" w:eastAsiaTheme="minorHAnsi" w:hAnsi="Times New Roman"/>
          <w:sz w:val="24"/>
          <w:szCs w:val="24"/>
          <w:lang w:eastAsia="en-US"/>
        </w:rPr>
      </w:pPr>
      <w:r w:rsidRPr="00A747E5">
        <w:rPr>
          <w:rFonts w:ascii="Times New Roman" w:eastAsiaTheme="minorHAnsi" w:hAnsi="Times New Roman"/>
          <w:sz w:val="24"/>
          <w:szCs w:val="24"/>
          <w:lang w:eastAsia="en-US"/>
        </w:rPr>
        <w:t>Шифр: 02-21/П-АПС_СОУЭ2023</w:t>
      </w:r>
      <w:bookmarkEnd w:id="2"/>
    </w:p>
    <w:p w14:paraId="0F4543FB" w14:textId="2FFB90A7" w:rsidR="00A747E5" w:rsidRPr="0076403C" w:rsidRDefault="0076403C" w:rsidP="0076403C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ведомости объемов</w:t>
      </w:r>
      <w:r w:rsidR="00EA03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0F07B9" w14:textId="77777777" w:rsidR="00A747E5" w:rsidRDefault="00A747E5" w:rsidP="0093320A">
      <w:pPr>
        <w:spacing w:after="0"/>
        <w:rPr>
          <w:rFonts w:ascii="Times New Roman" w:hAnsi="Times New Roman"/>
          <w:sz w:val="24"/>
          <w:szCs w:val="24"/>
        </w:rPr>
      </w:pPr>
    </w:p>
    <w:p w14:paraId="1109D3CE" w14:textId="5322E098" w:rsidR="00A747E5" w:rsidRPr="00EA03A1" w:rsidRDefault="00A747E5" w:rsidP="0093320A">
      <w:pPr>
        <w:spacing w:after="0"/>
        <w:rPr>
          <w:rFonts w:ascii="Times New Roman" w:hAnsi="Times New Roman"/>
          <w:sz w:val="18"/>
          <w:szCs w:val="18"/>
        </w:rPr>
      </w:pPr>
      <w:r w:rsidRPr="00EA03A1">
        <w:rPr>
          <w:rFonts w:ascii="Times New Roman" w:hAnsi="Times New Roman"/>
          <w:sz w:val="18"/>
          <w:szCs w:val="18"/>
        </w:rPr>
        <w:t>Разработал: Платонов Сергей Андреевич</w:t>
      </w:r>
    </w:p>
    <w:p w14:paraId="449C22F5" w14:textId="6560E990" w:rsidR="00A747E5" w:rsidRDefault="00A747E5" w:rsidP="0093320A">
      <w:pPr>
        <w:spacing w:after="0"/>
        <w:rPr>
          <w:rFonts w:ascii="Times New Roman" w:hAnsi="Times New Roman"/>
          <w:sz w:val="18"/>
          <w:szCs w:val="18"/>
        </w:rPr>
      </w:pPr>
      <w:r w:rsidRPr="00EA03A1">
        <w:rPr>
          <w:rFonts w:ascii="Times New Roman" w:hAnsi="Times New Roman"/>
          <w:sz w:val="18"/>
          <w:szCs w:val="18"/>
        </w:rPr>
        <w:t>+7(982) 619-48-45</w:t>
      </w:r>
    </w:p>
    <w:p w14:paraId="1167B759" w14:textId="52F18A80" w:rsidR="00735556" w:rsidRDefault="00735556" w:rsidP="0093320A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7FE37968" w14:textId="77777777" w:rsidR="0068030F" w:rsidRDefault="0068030F" w:rsidP="0068030F">
      <w:pPr>
        <w:spacing w:after="0"/>
        <w:jc w:val="both"/>
        <w:rPr>
          <w:rFonts w:ascii="Times New Roman" w:hAnsi="Times New Roman"/>
          <w:b/>
          <w:bCs/>
          <w:highlight w:val="yellow"/>
        </w:rPr>
      </w:pPr>
      <w:r w:rsidRPr="00DD5762">
        <w:rPr>
          <w:rFonts w:ascii="Times New Roman" w:hAnsi="Times New Roman"/>
          <w:b/>
          <w:bCs/>
          <w:highlight w:val="yellow"/>
        </w:rPr>
        <w:t xml:space="preserve">Ответственный представитель от АО «ЭЛМА» по техническим вопросам и по посещению объекта: </w:t>
      </w:r>
      <w:r w:rsidRPr="00C12981">
        <w:rPr>
          <w:rFonts w:ascii="Times New Roman" w:hAnsi="Times New Roman"/>
          <w:b/>
          <w:bCs/>
          <w:highlight w:val="yellow"/>
        </w:rPr>
        <w:t xml:space="preserve">Цой Дмитрий </w:t>
      </w:r>
      <w:r w:rsidRPr="00917985">
        <w:rPr>
          <w:rFonts w:ascii="Times New Roman" w:hAnsi="Times New Roman"/>
          <w:b/>
          <w:bCs/>
          <w:highlight w:val="yellow"/>
        </w:rPr>
        <w:t>Рафаилович +</w:t>
      </w:r>
      <w:r w:rsidRPr="00917985">
        <w:rPr>
          <w:highlight w:val="yellow"/>
        </w:rPr>
        <w:t xml:space="preserve"> </w:t>
      </w:r>
      <w:r w:rsidRPr="00917985">
        <w:rPr>
          <w:rFonts w:ascii="Times New Roman" w:hAnsi="Times New Roman"/>
          <w:b/>
          <w:bCs/>
          <w:highlight w:val="yellow"/>
        </w:rPr>
        <w:t>8 (963</w:t>
      </w:r>
      <w:r w:rsidRPr="0051286E">
        <w:rPr>
          <w:rFonts w:ascii="Times New Roman" w:hAnsi="Times New Roman"/>
          <w:b/>
          <w:bCs/>
          <w:highlight w:val="yellow"/>
        </w:rPr>
        <w:t>) 771-30-40</w:t>
      </w:r>
    </w:p>
    <w:p w14:paraId="75A4B9C0" w14:textId="1414E009" w:rsidR="0068030F" w:rsidRDefault="0068030F" w:rsidP="0068030F">
      <w:pPr>
        <w:spacing w:after="0"/>
        <w:jc w:val="both"/>
        <w:rPr>
          <w:rFonts w:ascii="Times New Roman" w:hAnsi="Times New Roman"/>
          <w:b/>
          <w:bCs/>
        </w:rPr>
      </w:pPr>
      <w:r w:rsidRPr="00387085">
        <w:rPr>
          <w:rFonts w:ascii="Times New Roman" w:hAnsi="Times New Roman"/>
          <w:b/>
          <w:bCs/>
          <w:highlight w:val="yellow"/>
        </w:rPr>
        <w:t>Калинкин Станислав Сергеевич - s.kalinkin@elma-group.ru, тел. 8-(903)-136-46-11</w:t>
      </w:r>
    </w:p>
    <w:p w14:paraId="22DB1618" w14:textId="7C48C8B5" w:rsidR="00735556" w:rsidRPr="00EA03A1" w:rsidRDefault="00735556" w:rsidP="0068030F">
      <w:pPr>
        <w:spacing w:after="0"/>
        <w:rPr>
          <w:rFonts w:ascii="Times New Roman" w:hAnsi="Times New Roman"/>
          <w:sz w:val="18"/>
          <w:szCs w:val="18"/>
        </w:rPr>
      </w:pPr>
    </w:p>
    <w:sectPr w:rsidR="00735556" w:rsidRPr="00EA03A1" w:rsidSect="00AB6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FB445F"/>
    <w:multiLevelType w:val="hybridMultilevel"/>
    <w:tmpl w:val="BCEAEF0C"/>
    <w:lvl w:ilvl="0" w:tplc="DD3CD7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800BA"/>
    <w:multiLevelType w:val="hybridMultilevel"/>
    <w:tmpl w:val="293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A13FC"/>
    <w:multiLevelType w:val="hybridMultilevel"/>
    <w:tmpl w:val="8E6A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F5D39"/>
    <w:multiLevelType w:val="multilevel"/>
    <w:tmpl w:val="245078C6"/>
    <w:lvl w:ilvl="0">
      <w:start w:val="1"/>
      <w:numFmt w:val="decimal"/>
      <w:pStyle w:val="ReportLevel1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i w:val="0"/>
        <w:sz w:val="24"/>
        <w:lang w:val="ru-RU"/>
      </w:rPr>
    </w:lvl>
    <w:lvl w:ilvl="1">
      <w:start w:val="1"/>
      <w:numFmt w:val="decimal"/>
      <w:lvlText w:val="%1.%2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7" w:firstLine="10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08" w:firstLine="72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EEF122A"/>
    <w:multiLevelType w:val="hybridMultilevel"/>
    <w:tmpl w:val="D5F0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E6633"/>
    <w:multiLevelType w:val="hybridMultilevel"/>
    <w:tmpl w:val="4BC43228"/>
    <w:lvl w:ilvl="0" w:tplc="963C0CEE">
      <w:numFmt w:val="bullet"/>
      <w:suff w:val="space"/>
      <w:lvlText w:val="•"/>
      <w:lvlJc w:val="left"/>
      <w:pPr>
        <w:ind w:left="1065" w:hanging="705"/>
      </w:pPr>
      <w:rPr>
        <w:rFonts w:ascii="PT Serif" w:eastAsia="Times New Roman" w:hAnsi="PT Serif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60946"/>
    <w:multiLevelType w:val="hybridMultilevel"/>
    <w:tmpl w:val="87B00370"/>
    <w:lvl w:ilvl="0" w:tplc="DCE49FAE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767E228A"/>
    <w:multiLevelType w:val="multilevel"/>
    <w:tmpl w:val="00AC23B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795369655">
    <w:abstractNumId w:val="6"/>
  </w:num>
  <w:num w:numId="2" w16cid:durableId="407388039">
    <w:abstractNumId w:val="4"/>
  </w:num>
  <w:num w:numId="3" w16cid:durableId="305941900">
    <w:abstractNumId w:val="5"/>
  </w:num>
  <w:num w:numId="4" w16cid:durableId="837429639">
    <w:abstractNumId w:val="9"/>
  </w:num>
  <w:num w:numId="5" w16cid:durableId="1409577824">
    <w:abstractNumId w:val="2"/>
  </w:num>
  <w:num w:numId="6" w16cid:durableId="860630820">
    <w:abstractNumId w:val="7"/>
  </w:num>
  <w:num w:numId="7" w16cid:durableId="421999223">
    <w:abstractNumId w:val="8"/>
  </w:num>
  <w:num w:numId="8" w16cid:durableId="1447115856">
    <w:abstractNumId w:val="0"/>
    <w:lvlOverride w:ilvl="0">
      <w:lvl w:ilvl="0">
        <w:numFmt w:val="bullet"/>
        <w:lvlText w:val="–"/>
        <w:legacy w:legacy="1" w:legacySpace="113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 w16cid:durableId="1727726858">
    <w:abstractNumId w:val="1"/>
  </w:num>
  <w:num w:numId="10" w16cid:durableId="449520547">
    <w:abstractNumId w:val="1"/>
  </w:num>
  <w:num w:numId="11" w16cid:durableId="162838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70"/>
    <w:rsid w:val="00012FFA"/>
    <w:rsid w:val="0002287F"/>
    <w:rsid w:val="00043840"/>
    <w:rsid w:val="000972A5"/>
    <w:rsid w:val="000E5D64"/>
    <w:rsid w:val="000F009A"/>
    <w:rsid w:val="0010585F"/>
    <w:rsid w:val="00124653"/>
    <w:rsid w:val="00133ED1"/>
    <w:rsid w:val="001365B6"/>
    <w:rsid w:val="0016557F"/>
    <w:rsid w:val="00185337"/>
    <w:rsid w:val="00190B93"/>
    <w:rsid w:val="00191421"/>
    <w:rsid w:val="00191FF9"/>
    <w:rsid w:val="001940DD"/>
    <w:rsid w:val="001A3CC9"/>
    <w:rsid w:val="001C5AC2"/>
    <w:rsid w:val="001D3341"/>
    <w:rsid w:val="00206597"/>
    <w:rsid w:val="002226B2"/>
    <w:rsid w:val="002618DD"/>
    <w:rsid w:val="00276FE5"/>
    <w:rsid w:val="002B606E"/>
    <w:rsid w:val="002E00AA"/>
    <w:rsid w:val="00322B75"/>
    <w:rsid w:val="0032681C"/>
    <w:rsid w:val="00352D5A"/>
    <w:rsid w:val="00367148"/>
    <w:rsid w:val="00372FDB"/>
    <w:rsid w:val="004640C6"/>
    <w:rsid w:val="00464120"/>
    <w:rsid w:val="00476F56"/>
    <w:rsid w:val="004F60C1"/>
    <w:rsid w:val="004F7F3B"/>
    <w:rsid w:val="005B7798"/>
    <w:rsid w:val="00601B53"/>
    <w:rsid w:val="00601E8C"/>
    <w:rsid w:val="006122D2"/>
    <w:rsid w:val="00626576"/>
    <w:rsid w:val="00637CDD"/>
    <w:rsid w:val="0068030F"/>
    <w:rsid w:val="006A4D62"/>
    <w:rsid w:val="006C153A"/>
    <w:rsid w:val="006E7421"/>
    <w:rsid w:val="0071530A"/>
    <w:rsid w:val="0072714B"/>
    <w:rsid w:val="00735556"/>
    <w:rsid w:val="0074333A"/>
    <w:rsid w:val="0076403C"/>
    <w:rsid w:val="007746D2"/>
    <w:rsid w:val="007911A5"/>
    <w:rsid w:val="00795265"/>
    <w:rsid w:val="00811D5A"/>
    <w:rsid w:val="00815870"/>
    <w:rsid w:val="00891547"/>
    <w:rsid w:val="00906380"/>
    <w:rsid w:val="00906DBF"/>
    <w:rsid w:val="0093320A"/>
    <w:rsid w:val="00941F29"/>
    <w:rsid w:val="0097023E"/>
    <w:rsid w:val="00970917"/>
    <w:rsid w:val="009E4E79"/>
    <w:rsid w:val="00A16668"/>
    <w:rsid w:val="00A257FA"/>
    <w:rsid w:val="00A31B93"/>
    <w:rsid w:val="00A40CC7"/>
    <w:rsid w:val="00A747E5"/>
    <w:rsid w:val="00A82B05"/>
    <w:rsid w:val="00A95F25"/>
    <w:rsid w:val="00AB69CD"/>
    <w:rsid w:val="00AD136E"/>
    <w:rsid w:val="00AD2207"/>
    <w:rsid w:val="00B001FE"/>
    <w:rsid w:val="00B36870"/>
    <w:rsid w:val="00B65187"/>
    <w:rsid w:val="00B86DA3"/>
    <w:rsid w:val="00B872F5"/>
    <w:rsid w:val="00BB655D"/>
    <w:rsid w:val="00BD3C95"/>
    <w:rsid w:val="00C17DD4"/>
    <w:rsid w:val="00C23B14"/>
    <w:rsid w:val="00C82BE2"/>
    <w:rsid w:val="00C84CD9"/>
    <w:rsid w:val="00CB4C69"/>
    <w:rsid w:val="00CB59E0"/>
    <w:rsid w:val="00CC214A"/>
    <w:rsid w:val="00CC6B41"/>
    <w:rsid w:val="00CE75EB"/>
    <w:rsid w:val="00CF5B1F"/>
    <w:rsid w:val="00D30B6B"/>
    <w:rsid w:val="00D54398"/>
    <w:rsid w:val="00D763EC"/>
    <w:rsid w:val="00DA2440"/>
    <w:rsid w:val="00DE0B0A"/>
    <w:rsid w:val="00E000AF"/>
    <w:rsid w:val="00E27A17"/>
    <w:rsid w:val="00E403EF"/>
    <w:rsid w:val="00E96258"/>
    <w:rsid w:val="00EA03A1"/>
    <w:rsid w:val="00EB6599"/>
    <w:rsid w:val="00ED2D02"/>
    <w:rsid w:val="00EF4707"/>
    <w:rsid w:val="00F07A4C"/>
    <w:rsid w:val="00F3164B"/>
    <w:rsid w:val="00F3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79F7"/>
  <w15:docId w15:val="{C100FC60-2490-4933-A307-A202FED0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4120"/>
    <w:pPr>
      <w:ind w:left="720"/>
      <w:contextualSpacing/>
    </w:pPr>
  </w:style>
  <w:style w:type="paragraph" w:customStyle="1" w:styleId="ReportLevel1">
    <w:name w:val="Report Level 1"/>
    <w:basedOn w:val="a"/>
    <w:next w:val="a"/>
    <w:uiPriority w:val="99"/>
    <w:rsid w:val="00012FFA"/>
    <w:pPr>
      <w:keepNext/>
      <w:numPr>
        <w:numId w:val="3"/>
      </w:numPr>
      <w:spacing w:before="380" w:after="0" w:line="240" w:lineRule="auto"/>
      <w:outlineLvl w:val="0"/>
    </w:pPr>
    <w:rPr>
      <w:rFonts w:ascii="Arial" w:hAnsi="Arial"/>
      <w:b/>
      <w:caps/>
      <w:sz w:val="24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B0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1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F3164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Морозова Екатерина Николаевна</cp:lastModifiedBy>
  <cp:revision>7</cp:revision>
  <dcterms:created xsi:type="dcterms:W3CDTF">2024-01-25T13:36:00Z</dcterms:created>
  <dcterms:modified xsi:type="dcterms:W3CDTF">2024-01-26T07:49:00Z</dcterms:modified>
</cp:coreProperties>
</file>