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6" w:rsidRPr="00214176" w:rsidRDefault="002F2846" w:rsidP="002F2846">
      <w:pPr>
        <w:spacing w:line="276" w:lineRule="auto"/>
        <w:ind w:left="142" w:firstLine="567"/>
        <w:jc w:val="center"/>
        <w:rPr>
          <w:b/>
        </w:rPr>
      </w:pPr>
    </w:p>
    <w:p w:rsidR="008E6515" w:rsidRPr="00214176" w:rsidRDefault="008E6515" w:rsidP="00574470">
      <w:pPr>
        <w:jc w:val="center"/>
        <w:rPr>
          <w:b/>
          <w:bCs/>
        </w:rPr>
      </w:pPr>
      <w:r w:rsidRPr="00214176">
        <w:rPr>
          <w:b/>
          <w:bCs/>
        </w:rPr>
        <w:t xml:space="preserve">ДОГОВОР </w:t>
      </w:r>
      <w:r w:rsidR="005848AC" w:rsidRPr="00214176">
        <w:rPr>
          <w:b/>
          <w:bCs/>
        </w:rPr>
        <w:t>ПОСТАВКИ</w:t>
      </w:r>
      <w:r w:rsidR="00574470" w:rsidRPr="00214176">
        <w:rPr>
          <w:b/>
          <w:bCs/>
        </w:rPr>
        <w:t xml:space="preserve"> </w:t>
      </w:r>
      <w:r w:rsidRPr="00214176">
        <w:rPr>
          <w:b/>
          <w:bCs/>
        </w:rPr>
        <w:t>№</w:t>
      </w:r>
      <w:r w:rsidR="00CE79B7">
        <w:rPr>
          <w:b/>
          <w:bCs/>
        </w:rPr>
        <w:t xml:space="preserve"> </w:t>
      </w:r>
    </w:p>
    <w:p w:rsidR="008E6515" w:rsidRPr="00214176" w:rsidRDefault="008E6515" w:rsidP="00574470">
      <w:pPr>
        <w:jc w:val="both"/>
      </w:pPr>
      <w:r w:rsidRPr="00214176">
        <w:t xml:space="preserve">г. </w:t>
      </w:r>
      <w:r w:rsidR="00D04485">
        <w:t xml:space="preserve">Санкт-Петербург  </w:t>
      </w:r>
      <w:r w:rsidRPr="00214176">
        <w:t xml:space="preserve">                                      </w:t>
      </w:r>
      <w:r w:rsidR="007B38A9" w:rsidRPr="00214176">
        <w:t xml:space="preserve">                      </w:t>
      </w:r>
      <w:r w:rsidR="00394A36" w:rsidRPr="00214176">
        <w:t xml:space="preserve">                      </w:t>
      </w:r>
      <w:r w:rsidR="0080680E">
        <w:tab/>
      </w:r>
      <w:r w:rsidR="0080680E">
        <w:tab/>
        <w:t xml:space="preserve">   </w:t>
      </w:r>
      <w:r w:rsidR="00162C44" w:rsidRPr="00214176">
        <w:t>«__</w:t>
      </w:r>
      <w:r w:rsidR="0080680E">
        <w:t>__</w:t>
      </w:r>
      <w:r w:rsidRPr="00214176">
        <w:t>»</w:t>
      </w:r>
      <w:r w:rsidR="004F3C12" w:rsidRPr="00214176">
        <w:t xml:space="preserve"> </w:t>
      </w:r>
      <w:r w:rsidRPr="00214176">
        <w:t xml:space="preserve"> </w:t>
      </w:r>
      <w:r w:rsidR="001C7052" w:rsidRPr="00214176">
        <w:t>_____</w:t>
      </w:r>
      <w:r w:rsidRPr="00214176">
        <w:t xml:space="preserve"> 20</w:t>
      </w:r>
      <w:r w:rsidR="00D04485">
        <w:t>24</w:t>
      </w:r>
      <w:r w:rsidRPr="00214176">
        <w:t xml:space="preserve"> г.</w:t>
      </w:r>
    </w:p>
    <w:p w:rsidR="007D4C15" w:rsidRPr="00214176" w:rsidRDefault="007D4C15" w:rsidP="00574470">
      <w:pPr>
        <w:ind w:firstLine="709"/>
        <w:jc w:val="both"/>
        <w:rPr>
          <w:color w:val="000000"/>
        </w:rPr>
      </w:pPr>
    </w:p>
    <w:p w:rsidR="00D04485" w:rsidRPr="00F16EA3" w:rsidRDefault="00D04485" w:rsidP="00D04485">
      <w:pPr>
        <w:ind w:firstLine="540"/>
        <w:jc w:val="both"/>
      </w:pPr>
      <w:r>
        <w:rPr>
          <w:b/>
        </w:rPr>
        <w:t>Акционерное</w:t>
      </w:r>
      <w:r w:rsidRPr="00704C21">
        <w:rPr>
          <w:b/>
        </w:rPr>
        <w:t xml:space="preserve"> </w:t>
      </w:r>
      <w:r>
        <w:rPr>
          <w:b/>
        </w:rPr>
        <w:t>общество</w:t>
      </w:r>
      <w:r w:rsidRPr="00704C21">
        <w:rPr>
          <w:b/>
        </w:rPr>
        <w:t xml:space="preserve"> «Балтийский завод»</w:t>
      </w:r>
      <w:r w:rsidRPr="00F16EA3">
        <w:t xml:space="preserve">, именуемое в дальнейшем «Покупатель», в лице </w:t>
      </w:r>
      <w:r>
        <w:rPr>
          <w:bCs/>
        </w:rPr>
        <w:t>врио з</w:t>
      </w:r>
      <w:r w:rsidRPr="000C372B">
        <w:rPr>
          <w:bCs/>
        </w:rPr>
        <w:t>аместител</w:t>
      </w:r>
      <w:r>
        <w:rPr>
          <w:bCs/>
        </w:rPr>
        <w:t xml:space="preserve">я генерального директора по МТО и логистике </w:t>
      </w:r>
      <w:r>
        <w:rPr>
          <w:b/>
          <w:bCs/>
        </w:rPr>
        <w:t>Григорьева Максима Львовича</w:t>
      </w:r>
      <w:r w:rsidRPr="008908F1">
        <w:rPr>
          <w:bCs/>
        </w:rPr>
        <w:t xml:space="preserve">, действующего на основании Доверенности </w:t>
      </w:r>
      <w:r>
        <w:rPr>
          <w:bCs/>
        </w:rPr>
        <w:t>№ 4/2024 от</w:t>
      </w:r>
      <w:r w:rsidRPr="003F34B3">
        <w:rPr>
          <w:bCs/>
        </w:rPr>
        <w:t xml:space="preserve"> </w:t>
      </w:r>
      <w:r w:rsidRPr="007F4A45">
        <w:rPr>
          <w:bCs/>
        </w:rPr>
        <w:t>09</w:t>
      </w:r>
      <w:r w:rsidRPr="003F34B3">
        <w:rPr>
          <w:bCs/>
        </w:rPr>
        <w:t>.01.202</w:t>
      </w:r>
      <w:r>
        <w:rPr>
          <w:bCs/>
        </w:rPr>
        <w:t xml:space="preserve">4 </w:t>
      </w:r>
      <w:r>
        <w:t>г</w:t>
      </w:r>
      <w:r w:rsidRPr="00F16EA3">
        <w:t xml:space="preserve">, с одной стороны, и </w:t>
      </w:r>
    </w:p>
    <w:p w:rsidR="00D04485" w:rsidRPr="00F16EA3" w:rsidRDefault="00A661C9" w:rsidP="00D04485">
      <w:pPr>
        <w:ind w:firstLine="540"/>
        <w:jc w:val="both"/>
      </w:pPr>
      <w:r>
        <w:rPr>
          <w:b/>
        </w:rPr>
        <w:t>……………….«……………….</w:t>
      </w:r>
      <w:r w:rsidR="001F1B5E">
        <w:rPr>
          <w:b/>
        </w:rPr>
        <w:t>»</w:t>
      </w:r>
      <w:r w:rsidR="00D04485" w:rsidRPr="00704C21">
        <w:rPr>
          <w:b/>
          <w:bCs/>
        </w:rPr>
        <w:t>,</w:t>
      </w:r>
      <w:r w:rsidR="00D04485" w:rsidRPr="00F16EA3">
        <w:rPr>
          <w:bCs/>
        </w:rPr>
        <w:t xml:space="preserve"> именуемое в дальнейшем «Поставщик»</w:t>
      </w:r>
      <w:r w:rsidR="00D04485">
        <w:t>, в лице</w:t>
      </w:r>
      <w:r>
        <w:rPr>
          <w:b/>
        </w:rPr>
        <w:t>……………….</w:t>
      </w:r>
      <w:r w:rsidR="00D04485" w:rsidRPr="00F16EA3">
        <w:t>,</w:t>
      </w:r>
      <w:r w:rsidR="004739E4">
        <w:t xml:space="preserve"> действующего на основании </w:t>
      </w:r>
      <w:r w:rsidR="000F0B2C">
        <w:t>У</w:t>
      </w:r>
      <w:r w:rsidR="004739E4">
        <w:t>става</w:t>
      </w:r>
      <w:r w:rsidR="00D04485" w:rsidRPr="00F16EA3">
        <w:t xml:space="preserve"> с другой стороны, далее совместно именуемые «Стороны», заключили настоящий договор (далее по тексту – Договор) о нижеследующем:</w:t>
      </w:r>
    </w:p>
    <w:p w:rsidR="00574470" w:rsidRPr="00214176" w:rsidRDefault="00574470" w:rsidP="00574470">
      <w:pPr>
        <w:ind w:firstLine="709"/>
        <w:jc w:val="both"/>
      </w:pPr>
    </w:p>
    <w:p w:rsidR="00791ADA" w:rsidRPr="00214176" w:rsidRDefault="004A267A" w:rsidP="00574470">
      <w:pPr>
        <w:pStyle w:val="ae"/>
        <w:numPr>
          <w:ilvl w:val="0"/>
          <w:numId w:val="12"/>
        </w:numPr>
        <w:spacing w:after="240"/>
        <w:ind w:left="0" w:firstLine="709"/>
        <w:jc w:val="center"/>
        <w:rPr>
          <w:b/>
          <w:bCs/>
          <w:i/>
          <w:iCs/>
          <w:lang w:val="en-US"/>
        </w:rPr>
      </w:pPr>
      <w:r w:rsidRPr="00214176">
        <w:rPr>
          <w:b/>
        </w:rPr>
        <w:t>ПРЕДМЕТ ДОГОВОРА</w:t>
      </w:r>
    </w:p>
    <w:p w:rsidR="00D042BD" w:rsidRPr="00214176" w:rsidRDefault="004A267A" w:rsidP="00574470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214176">
        <w:rPr>
          <w:bCs/>
          <w:iCs/>
        </w:rPr>
        <w:t>Поставщик о</w:t>
      </w:r>
      <w:r w:rsidR="008E6515" w:rsidRPr="00214176">
        <w:t xml:space="preserve">бязуется </w:t>
      </w:r>
      <w:r w:rsidR="00E464A7" w:rsidRPr="00214176">
        <w:t>передать</w:t>
      </w:r>
      <w:r w:rsidR="008E6515" w:rsidRPr="00214176">
        <w:t>, а Покупатель принять в</w:t>
      </w:r>
      <w:r w:rsidR="00D042BD" w:rsidRPr="00214176">
        <w:t xml:space="preserve"> собственность и оплатить</w:t>
      </w:r>
      <w:r w:rsidR="004C0BE9">
        <w:t xml:space="preserve"> </w:t>
      </w:r>
      <w:r w:rsidR="00A661C9">
        <w:rPr>
          <w:b/>
        </w:rPr>
        <w:t>……………….</w:t>
      </w:r>
      <w:r w:rsidR="00A661C9" w:rsidRPr="00214176">
        <w:t xml:space="preserve"> </w:t>
      </w:r>
      <w:r w:rsidR="00D042BD" w:rsidRPr="00214176">
        <w:t>(далее – «Товар»).</w:t>
      </w:r>
    </w:p>
    <w:p w:rsidR="00934F74" w:rsidRPr="00214176" w:rsidRDefault="00D042BD" w:rsidP="00574470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214176">
        <w:t xml:space="preserve">Развернутая номенклатура (ассортимент), позиционная стоимость, условия и срок поставки, </w:t>
      </w:r>
      <w:r w:rsidR="00504D6A" w:rsidRPr="00214176">
        <w:t>к</w:t>
      </w:r>
      <w:r w:rsidR="001F5F45" w:rsidRPr="00214176">
        <w:t>од Т</w:t>
      </w:r>
      <w:r w:rsidR="00504D6A" w:rsidRPr="00214176">
        <w:t>овара</w:t>
      </w:r>
      <w:r w:rsidR="001F5F45" w:rsidRPr="00214176">
        <w:t xml:space="preserve"> по</w:t>
      </w:r>
      <w:r w:rsidR="00504D6A" w:rsidRPr="00214176">
        <w:t xml:space="preserve"> ОКПД</w:t>
      </w:r>
      <w:r w:rsidR="001F5F45" w:rsidRPr="00214176">
        <w:t xml:space="preserve"> </w:t>
      </w:r>
      <w:r w:rsidR="00504D6A" w:rsidRPr="00214176">
        <w:t xml:space="preserve">2, </w:t>
      </w:r>
      <w:r w:rsidRPr="00214176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214176">
        <w:t>мой частью настоящего Договора.</w:t>
      </w:r>
    </w:p>
    <w:p w:rsidR="00D042BD" w:rsidRPr="00214176" w:rsidRDefault="00D042BD" w:rsidP="00574470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214176">
        <w:rPr>
          <w:bCs/>
        </w:rPr>
        <w:t>Поставляемый Товар должен быть новым (</w:t>
      </w:r>
      <w:r w:rsidR="001F5F45" w:rsidRPr="00214176">
        <w:t xml:space="preserve">Товаром, который не был в употреблении, в ремонте, в том </w:t>
      </w:r>
      <w:proofErr w:type="gramStart"/>
      <w:r w:rsidR="001F5F45" w:rsidRPr="00214176">
        <w:t>числе</w:t>
      </w:r>
      <w:proofErr w:type="gramEnd"/>
      <w:r w:rsidR="001F5F45" w:rsidRPr="00214176">
        <w:t xml:space="preserve"> который не был восстановлен, у которого не была осуществлена замена составных частей, отсутствуют механические повреждения, отсутствуют следы эксплуатации, а также не были восстановлены потребительские свойства</w:t>
      </w:r>
      <w:r w:rsidRPr="00214176">
        <w:rPr>
          <w:bCs/>
        </w:rPr>
        <w:t>).</w:t>
      </w:r>
    </w:p>
    <w:p w:rsidR="004B53E6" w:rsidRPr="00214176" w:rsidRDefault="004B53E6" w:rsidP="00574470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214176">
        <w:rPr>
          <w:bCs/>
        </w:rPr>
        <w:t xml:space="preserve">Поставщик гарантирует, что на момент поставки Товар принадлежит ему на праве собственности, в споре и под арестом не состоит, не </w:t>
      </w:r>
      <w:proofErr w:type="gramStart"/>
      <w:r w:rsidRPr="00214176">
        <w:rPr>
          <w:bCs/>
        </w:rPr>
        <w:t>является предметом залога и не обременен</w:t>
      </w:r>
      <w:proofErr w:type="gramEnd"/>
      <w:r w:rsidRPr="00214176">
        <w:rPr>
          <w:bCs/>
        </w:rPr>
        <w:t xml:space="preserve"> другими правами третьих лиц.</w:t>
      </w:r>
    </w:p>
    <w:p w:rsidR="00574470" w:rsidRPr="00214176" w:rsidRDefault="00574470" w:rsidP="00574470">
      <w:pPr>
        <w:pStyle w:val="ae"/>
        <w:spacing w:after="240"/>
        <w:ind w:left="709"/>
        <w:jc w:val="both"/>
      </w:pPr>
    </w:p>
    <w:p w:rsidR="00791ADA" w:rsidRPr="00214176" w:rsidRDefault="004A267A" w:rsidP="00574470">
      <w:pPr>
        <w:pStyle w:val="ae"/>
        <w:numPr>
          <w:ilvl w:val="0"/>
          <w:numId w:val="12"/>
        </w:numPr>
        <w:spacing w:after="240"/>
        <w:ind w:left="0" w:firstLine="709"/>
        <w:jc w:val="center"/>
        <w:rPr>
          <w:bCs/>
          <w:i/>
          <w:iCs/>
        </w:rPr>
      </w:pPr>
      <w:r w:rsidRPr="00214176">
        <w:rPr>
          <w:b/>
        </w:rPr>
        <w:t>СРОКИ И ПОРЯДОК ПОСТАВКИ</w:t>
      </w:r>
    </w:p>
    <w:p w:rsidR="0049325E" w:rsidRPr="006C7D0C" w:rsidRDefault="0049325E" w:rsidP="006C7D0C">
      <w:pPr>
        <w:pStyle w:val="ae"/>
        <w:ind w:left="0" w:firstLine="709"/>
        <w:jc w:val="both"/>
        <w:rPr>
          <w:i/>
        </w:rPr>
      </w:pPr>
      <w:r w:rsidRPr="00214176">
        <w:rPr>
          <w:bCs/>
          <w:iCs/>
        </w:rPr>
        <w:t>2.1.</w:t>
      </w:r>
      <w:r w:rsidR="001F5F45" w:rsidRPr="00214176">
        <w:rPr>
          <w:bCs/>
          <w:iCs/>
        </w:rPr>
        <w:t> </w:t>
      </w:r>
      <w:r w:rsidRPr="00214176">
        <w:rPr>
          <w:bCs/>
          <w:iCs/>
        </w:rPr>
        <w:t xml:space="preserve">Сроки </w:t>
      </w:r>
      <w:r w:rsidR="00D718D6" w:rsidRPr="00214176">
        <w:rPr>
          <w:bCs/>
          <w:iCs/>
        </w:rPr>
        <w:t xml:space="preserve">и условия </w:t>
      </w:r>
      <w:r w:rsidRPr="00214176">
        <w:rPr>
          <w:bCs/>
          <w:iCs/>
        </w:rPr>
        <w:t xml:space="preserve">поставки Товара определяется Сторонами в Спецификации. В </w:t>
      </w:r>
      <w:proofErr w:type="gramStart"/>
      <w:r w:rsidRPr="00214176">
        <w:rPr>
          <w:bCs/>
          <w:iCs/>
        </w:rPr>
        <w:t>случае</w:t>
      </w:r>
      <w:proofErr w:type="gramEnd"/>
      <w:r w:rsidRPr="00214176">
        <w:rPr>
          <w:bCs/>
          <w:iCs/>
        </w:rPr>
        <w:t xml:space="preserve"> отсутствия в Спецификации </w:t>
      </w:r>
      <w:r w:rsidR="004E6014" w:rsidRPr="00214176">
        <w:rPr>
          <w:bCs/>
          <w:iCs/>
        </w:rPr>
        <w:t>иного</w:t>
      </w:r>
      <w:r w:rsidRPr="00214176">
        <w:rPr>
          <w:bCs/>
          <w:iCs/>
        </w:rPr>
        <w:t xml:space="preserve"> условия датой поставки Товара считается</w:t>
      </w:r>
      <w:r w:rsidR="004D0E89" w:rsidRPr="00214176">
        <w:rPr>
          <w:i/>
        </w:rPr>
        <w:t xml:space="preserve">: </w:t>
      </w:r>
    </w:p>
    <w:p w:rsidR="003C39EB" w:rsidRPr="00214176" w:rsidRDefault="0049325E" w:rsidP="00574470">
      <w:pPr>
        <w:pStyle w:val="ae"/>
        <w:ind w:left="0" w:firstLine="709"/>
        <w:jc w:val="both"/>
        <w:rPr>
          <w:i/>
        </w:rPr>
      </w:pPr>
      <w:r w:rsidRPr="00FD588D">
        <w:t>- дата подписания товарной накладной по форме ТОРГ-12/УПД</w:t>
      </w:r>
      <w:r w:rsidRPr="00214176">
        <w:rPr>
          <w:i/>
        </w:rPr>
        <w:t xml:space="preserve"> </w:t>
      </w:r>
    </w:p>
    <w:p w:rsidR="00D718D6" w:rsidRPr="00214176" w:rsidRDefault="00D718D6" w:rsidP="00574470">
      <w:pPr>
        <w:pStyle w:val="ae"/>
        <w:ind w:left="0" w:firstLine="709"/>
        <w:jc w:val="both"/>
      </w:pPr>
      <w:r w:rsidRPr="00214176">
        <w:t xml:space="preserve">Поставщик за свой счет производит погрузку Товара </w:t>
      </w:r>
      <w:r w:rsidR="0094532B" w:rsidRPr="00214176">
        <w:t>на транспортные средства</w:t>
      </w:r>
      <w:r w:rsidRPr="00214176">
        <w:t xml:space="preserve"> Поставщика (Покупателя, Грузоперевозчика).</w:t>
      </w:r>
    </w:p>
    <w:p w:rsidR="001F5F45" w:rsidRPr="00214176" w:rsidRDefault="003C39EB" w:rsidP="00574470">
      <w:pPr>
        <w:pStyle w:val="ae"/>
        <w:ind w:left="0" w:firstLine="709"/>
        <w:jc w:val="both"/>
      </w:pPr>
      <w:r w:rsidRPr="00214176">
        <w:t>2.2.</w:t>
      </w:r>
      <w:r w:rsidR="001F5F45" w:rsidRPr="00214176">
        <w:t> Товар, поставляемый по Договору, представляет собой комплект. Под комплектом Товара понимается определенный набор Товаров и документов на такой Товар, подлежащих поставке в комплекте единовременно. Настоящие правила об одновременной поставке комплекта Товара являются существенным условием Договора</w:t>
      </w:r>
      <w:r w:rsidR="00D44893">
        <w:t>.</w:t>
      </w:r>
    </w:p>
    <w:p w:rsidR="003C39EB" w:rsidRPr="00214176" w:rsidRDefault="001F5F45" w:rsidP="00574470">
      <w:pPr>
        <w:pStyle w:val="ae"/>
        <w:ind w:left="0" w:firstLine="709"/>
        <w:jc w:val="both"/>
      </w:pPr>
      <w:r w:rsidRPr="00214176">
        <w:t>2.3. </w:t>
      </w:r>
      <w:r w:rsidR="003C39EB" w:rsidRPr="00214176">
        <w:t>Поставка считается выполненной, если:</w:t>
      </w:r>
    </w:p>
    <w:p w:rsidR="003C39EB" w:rsidRPr="00214176" w:rsidRDefault="003C39EB" w:rsidP="00574470">
      <w:pPr>
        <w:pStyle w:val="ae"/>
        <w:ind w:left="0" w:firstLine="720"/>
        <w:jc w:val="both"/>
      </w:pPr>
      <w:r w:rsidRPr="00214176">
        <w:t>-</w:t>
      </w:r>
      <w:r w:rsidR="005B3A2D" w:rsidRPr="00214176">
        <w:t> </w:t>
      </w:r>
      <w:r w:rsidRPr="00214176">
        <w:t xml:space="preserve">Поставщиком соблюдены требования настоящего Договора и действующего законодательства; </w:t>
      </w:r>
    </w:p>
    <w:p w:rsidR="003C39EB" w:rsidRPr="00214176" w:rsidRDefault="005B3A2D" w:rsidP="00574470">
      <w:pPr>
        <w:pStyle w:val="ae"/>
        <w:ind w:left="0" w:firstLine="720"/>
        <w:jc w:val="both"/>
      </w:pPr>
      <w:r w:rsidRPr="00214176">
        <w:t>- </w:t>
      </w:r>
      <w:r w:rsidR="003C39EB" w:rsidRPr="00214176">
        <w:t xml:space="preserve">Товар </w:t>
      </w:r>
      <w:proofErr w:type="gramStart"/>
      <w:r w:rsidR="003C39EB" w:rsidRPr="00214176">
        <w:t>упакован и замаркирован</w:t>
      </w:r>
      <w:proofErr w:type="gramEnd"/>
      <w:r w:rsidR="003C39EB" w:rsidRPr="00214176">
        <w:t xml:space="preserve"> согласно требованиям действующих норм и условий настоящего Договора;</w:t>
      </w:r>
    </w:p>
    <w:p w:rsidR="003C39EB" w:rsidRPr="00214176" w:rsidRDefault="005B3A2D" w:rsidP="00574470">
      <w:pPr>
        <w:pStyle w:val="ae"/>
        <w:ind w:left="0" w:firstLine="720"/>
        <w:jc w:val="both"/>
      </w:pPr>
      <w:r w:rsidRPr="00214176">
        <w:t>- </w:t>
      </w:r>
      <w:r w:rsidR="003C39EB" w:rsidRPr="00214176">
        <w:t>Покупателем в полном объеме получены документы, связанные с Товаром</w:t>
      </w:r>
      <w:r w:rsidR="00805E5C" w:rsidRPr="00214176">
        <w:t>, перечень которых указан в Спецификации</w:t>
      </w:r>
      <w:r w:rsidR="003C39EB" w:rsidRPr="00214176">
        <w:t xml:space="preserve">; </w:t>
      </w:r>
    </w:p>
    <w:p w:rsidR="001254A1" w:rsidRPr="00214176" w:rsidRDefault="005B3A2D" w:rsidP="00574470">
      <w:pPr>
        <w:pStyle w:val="ae"/>
        <w:ind w:left="0" w:firstLine="720"/>
        <w:jc w:val="both"/>
        <w:rPr>
          <w:i/>
        </w:rPr>
      </w:pPr>
      <w:r w:rsidRPr="00214176">
        <w:t>- </w:t>
      </w:r>
      <w:r w:rsidR="003C39EB" w:rsidRPr="00214176">
        <w:t>Товар принят Покупателем в согласованном Сторонами месте поставки, указанном в Спецификации</w:t>
      </w:r>
      <w:r w:rsidR="001254A1" w:rsidRPr="00214176">
        <w:rPr>
          <w:i/>
        </w:rPr>
        <w:t>.</w:t>
      </w:r>
    </w:p>
    <w:p w:rsidR="001A5D1C" w:rsidRPr="00214176" w:rsidRDefault="005F38CA" w:rsidP="00574470">
      <w:pPr>
        <w:ind w:firstLine="709"/>
        <w:jc w:val="both"/>
      </w:pPr>
      <w:r w:rsidRPr="00214176">
        <w:t>2</w:t>
      </w:r>
      <w:r w:rsidR="001A5D1C" w:rsidRPr="00214176">
        <w:t>.</w:t>
      </w:r>
      <w:r w:rsidR="001F5F45" w:rsidRPr="00214176">
        <w:t>4</w:t>
      </w:r>
      <w:r w:rsidR="001A5D1C" w:rsidRPr="00214176">
        <w:t>.</w:t>
      </w:r>
      <w:r w:rsidR="005B3A2D" w:rsidRPr="00214176">
        <w:t> </w:t>
      </w:r>
      <w:r w:rsidR="003C39EB" w:rsidRPr="00214176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214176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214176">
        <w:t>.</w:t>
      </w:r>
    </w:p>
    <w:p w:rsidR="001F5F45" w:rsidRPr="00214176" w:rsidRDefault="00EB1610" w:rsidP="00574470">
      <w:pPr>
        <w:ind w:firstLine="709"/>
        <w:jc w:val="both"/>
      </w:pPr>
      <w:r w:rsidRPr="00214176">
        <w:lastRenderedPageBreak/>
        <w:t>2</w:t>
      </w:r>
      <w:r w:rsidR="001F5F45" w:rsidRPr="00214176">
        <w:t>.5</w:t>
      </w:r>
      <w:r w:rsidR="001A5D1C" w:rsidRPr="00214176">
        <w:t>.</w:t>
      </w:r>
      <w:r w:rsidR="001F5F45" w:rsidRPr="00214176">
        <w:t> Покупатель вправе в ходе исполнения Договора направить Поставщику запрос о предоставлении копии документа, подтверждающего заказ Товара/ начало изготовления Товара, копию договора с заводом-изготовителем, принятие заводом-изготовителем в работу заказа по изготовлению Товара и иные документы. Поставщик обязан предоставить доступ и допустить представителей Покупателя к инспекциям, испытаниям (в том числе стендовым испытаниям) Товара (материалов, сырья и т.п.), проводимым на территориях (производственных и испытательных площадках) в соответствии с рабочим временем и режимностью таких территорий Поставщика (субпоставщиков).</w:t>
      </w:r>
    </w:p>
    <w:p w:rsidR="001A5D1C" w:rsidRPr="00214176" w:rsidRDefault="005B3A2D" w:rsidP="00574470">
      <w:pPr>
        <w:ind w:firstLine="709"/>
        <w:jc w:val="both"/>
      </w:pPr>
      <w:r w:rsidRPr="00214176">
        <w:t>2.6. </w:t>
      </w:r>
      <w:r w:rsidR="001A5D1C" w:rsidRPr="00214176">
        <w:t xml:space="preserve">Риск случайной гибели или случайного повреждения </w:t>
      </w:r>
      <w:r w:rsidR="00862ADF" w:rsidRPr="00214176">
        <w:t>Товар</w:t>
      </w:r>
      <w:r w:rsidR="001A5D1C" w:rsidRPr="00214176">
        <w:t xml:space="preserve">а, а также право собственности на </w:t>
      </w:r>
      <w:r w:rsidR="00862ADF" w:rsidRPr="00214176">
        <w:t>Товар</w:t>
      </w:r>
      <w:r w:rsidR="001A5D1C" w:rsidRPr="00214176">
        <w:t xml:space="preserve"> переходят к Покупателю с момента подписания накладной</w:t>
      </w:r>
      <w:r w:rsidR="003C39EB" w:rsidRPr="00214176">
        <w:t xml:space="preserve">. Право собственности на Товар переходит </w:t>
      </w:r>
      <w:proofErr w:type="gramStart"/>
      <w:r w:rsidR="003C39EB" w:rsidRPr="00214176">
        <w:t>с даты подписания</w:t>
      </w:r>
      <w:proofErr w:type="gramEnd"/>
      <w:r w:rsidR="003C39EB" w:rsidRPr="00214176">
        <w:t xml:space="preserve"> Покупателем ТОРГ-12/УПД</w:t>
      </w:r>
      <w:r w:rsidR="001A5D1C" w:rsidRPr="00214176">
        <w:t>.</w:t>
      </w:r>
    </w:p>
    <w:p w:rsidR="00A33915" w:rsidRPr="00214176" w:rsidRDefault="00D718D6" w:rsidP="00571598">
      <w:pPr>
        <w:ind w:firstLine="709"/>
        <w:jc w:val="both"/>
      </w:pPr>
      <w:r w:rsidRPr="00214176">
        <w:t>2.</w:t>
      </w:r>
      <w:r w:rsidR="005B3A2D" w:rsidRPr="00214176">
        <w:t>7</w:t>
      </w:r>
      <w:r w:rsidRPr="00214176">
        <w:t xml:space="preserve">. </w:t>
      </w:r>
      <w:proofErr w:type="gramStart"/>
      <w:r w:rsidRPr="00214176">
        <w:t>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</w:t>
      </w:r>
      <w:proofErr w:type="gramEnd"/>
      <w:r w:rsidRPr="00214176">
        <w:t xml:space="preserve"> Перечень и объем товаросопроводительной документации согласовываются </w:t>
      </w:r>
      <w:r w:rsidR="005B3A2D" w:rsidRPr="00214176">
        <w:t>С</w:t>
      </w:r>
      <w:r w:rsidRPr="00214176">
        <w:t>торонами в Спецификации.</w:t>
      </w:r>
      <w:r w:rsidR="00571598" w:rsidRPr="00214176">
        <w:t xml:space="preserve"> </w:t>
      </w:r>
    </w:p>
    <w:p w:rsidR="00791ADA" w:rsidRPr="00214176" w:rsidRDefault="00791ADA" w:rsidP="00574470">
      <w:pPr>
        <w:ind w:firstLine="709"/>
        <w:jc w:val="both"/>
      </w:pPr>
    </w:p>
    <w:p w:rsidR="00791ADA" w:rsidRPr="00214176" w:rsidRDefault="004A267A" w:rsidP="00574470">
      <w:pPr>
        <w:pStyle w:val="ae"/>
        <w:numPr>
          <w:ilvl w:val="0"/>
          <w:numId w:val="12"/>
        </w:numPr>
        <w:ind w:left="0" w:firstLine="709"/>
        <w:jc w:val="center"/>
      </w:pPr>
      <w:r w:rsidRPr="00214176">
        <w:rPr>
          <w:b/>
        </w:rPr>
        <w:t>РАЗМЕР И ПОРЯДОК ОПЛАТЫ</w:t>
      </w:r>
    </w:p>
    <w:p w:rsidR="005172EB" w:rsidRPr="00214176" w:rsidRDefault="00912682" w:rsidP="00574470">
      <w:pPr>
        <w:pStyle w:val="ae"/>
        <w:numPr>
          <w:ilvl w:val="1"/>
          <w:numId w:val="12"/>
        </w:numPr>
        <w:ind w:left="0" w:firstLine="709"/>
        <w:jc w:val="both"/>
        <w:rPr>
          <w:bCs/>
          <w:iCs/>
        </w:rPr>
      </w:pPr>
      <w:r w:rsidRPr="00214176">
        <w:rPr>
          <w:bCs/>
          <w:iCs/>
        </w:rPr>
        <w:t>Цена Договора составляет</w:t>
      </w:r>
      <w:r w:rsidR="00424D5E">
        <w:rPr>
          <w:bCs/>
          <w:iCs/>
        </w:rPr>
        <w:t xml:space="preserve"> </w:t>
      </w:r>
      <w:r w:rsidR="00A661C9">
        <w:rPr>
          <w:b/>
        </w:rPr>
        <w:t>……………….</w:t>
      </w:r>
      <w:r w:rsidR="00424D5E">
        <w:rPr>
          <w:bCs/>
          <w:iCs/>
        </w:rPr>
        <w:t xml:space="preserve"> </w:t>
      </w:r>
      <w:r w:rsidR="00390FBF">
        <w:rPr>
          <w:bCs/>
          <w:iCs/>
        </w:rPr>
        <w:t>(</w:t>
      </w:r>
      <w:r w:rsidR="00A661C9">
        <w:rPr>
          <w:b/>
        </w:rPr>
        <w:t>……………….</w:t>
      </w:r>
      <w:r w:rsidR="00A661C9">
        <w:rPr>
          <w:bCs/>
          <w:iCs/>
        </w:rPr>
        <w:t>)</w:t>
      </w:r>
      <w:proofErr w:type="gramStart"/>
      <w:r w:rsidR="00A661C9">
        <w:rPr>
          <w:bCs/>
          <w:iCs/>
        </w:rPr>
        <w:t xml:space="preserve"> </w:t>
      </w:r>
      <w:r w:rsidR="00424D5E">
        <w:rPr>
          <w:bCs/>
          <w:iCs/>
        </w:rPr>
        <w:t>,</w:t>
      </w:r>
      <w:proofErr w:type="gramEnd"/>
      <w:r w:rsidR="00424D5E">
        <w:rPr>
          <w:bCs/>
          <w:iCs/>
        </w:rPr>
        <w:t xml:space="preserve"> в том числе НДС 20% - </w:t>
      </w:r>
      <w:r w:rsidR="00A661C9">
        <w:rPr>
          <w:b/>
        </w:rPr>
        <w:t>……………….</w:t>
      </w:r>
      <w:r w:rsidR="00A661C9">
        <w:rPr>
          <w:bCs/>
          <w:iCs/>
        </w:rPr>
        <w:t xml:space="preserve"> </w:t>
      </w:r>
      <w:r w:rsidR="00756A5C">
        <w:rPr>
          <w:bCs/>
          <w:iCs/>
        </w:rPr>
        <w:t>(</w:t>
      </w:r>
      <w:r w:rsidR="00A661C9">
        <w:rPr>
          <w:b/>
        </w:rPr>
        <w:t>……………….</w:t>
      </w:r>
      <w:r w:rsidR="00756A5C">
        <w:rPr>
          <w:bCs/>
          <w:iCs/>
        </w:rPr>
        <w:t xml:space="preserve">) </w:t>
      </w:r>
    </w:p>
    <w:p w:rsidR="005172EB" w:rsidRPr="00214176" w:rsidRDefault="00D718D6" w:rsidP="00574470">
      <w:pPr>
        <w:pStyle w:val="ae"/>
        <w:numPr>
          <w:ilvl w:val="1"/>
          <w:numId w:val="12"/>
        </w:numPr>
        <w:ind w:left="0" w:firstLine="709"/>
        <w:jc w:val="both"/>
      </w:pPr>
      <w:r w:rsidRPr="00214176">
        <w:rPr>
          <w:bCs/>
          <w:iCs/>
        </w:rPr>
        <w:t>П</w:t>
      </w:r>
      <w:r w:rsidR="00912682" w:rsidRPr="00214176">
        <w:rPr>
          <w:bCs/>
          <w:iCs/>
        </w:rPr>
        <w:t>орядок расчет</w:t>
      </w:r>
      <w:r w:rsidR="00DA3471" w:rsidRPr="00214176">
        <w:rPr>
          <w:bCs/>
          <w:iCs/>
        </w:rPr>
        <w:t>ов указан в Спецификации</w:t>
      </w:r>
      <w:r w:rsidR="00EA6495" w:rsidRPr="00214176">
        <w:rPr>
          <w:bCs/>
          <w:iCs/>
        </w:rPr>
        <w:t>.</w:t>
      </w:r>
    </w:p>
    <w:p w:rsidR="00933F1A" w:rsidRPr="00214176" w:rsidRDefault="00BE13E6" w:rsidP="00574470">
      <w:pPr>
        <w:ind w:firstLine="709"/>
        <w:jc w:val="both"/>
      </w:pPr>
      <w:r w:rsidRPr="00214176">
        <w:t>3.</w:t>
      </w:r>
      <w:r w:rsidR="00574149" w:rsidRPr="00214176">
        <w:t>3</w:t>
      </w:r>
      <w:r w:rsidR="00933F1A" w:rsidRPr="00214176">
        <w:t>.</w:t>
      </w:r>
      <w:r w:rsidR="00EA6495" w:rsidRPr="00214176">
        <w:t> Цена Д</w:t>
      </w:r>
      <w:r w:rsidR="00912682" w:rsidRPr="00214176">
        <w:t xml:space="preserve">оговора </w:t>
      </w:r>
      <w:proofErr w:type="gramStart"/>
      <w:r w:rsidR="00912682" w:rsidRPr="00214176">
        <w:t>является фиксированной и может</w:t>
      </w:r>
      <w:proofErr w:type="gramEnd"/>
      <w:r w:rsidR="00912682" w:rsidRPr="00214176">
        <w:t xml:space="preserve"> быть изменена только в случае подписания Сторонами дополнительного соглашения к настоящему Договору.</w:t>
      </w:r>
    </w:p>
    <w:p w:rsidR="00912682" w:rsidRPr="00214176" w:rsidRDefault="00BE13E6" w:rsidP="00574470">
      <w:pPr>
        <w:ind w:firstLine="709"/>
        <w:jc w:val="both"/>
      </w:pPr>
      <w:r w:rsidRPr="00214176">
        <w:t>3.</w:t>
      </w:r>
      <w:r w:rsidR="00574149" w:rsidRPr="00214176">
        <w:t>4</w:t>
      </w:r>
      <w:r w:rsidR="00912682" w:rsidRPr="00214176">
        <w:t>.</w:t>
      </w:r>
      <w:r w:rsidR="00EA6495" w:rsidRPr="00214176">
        <w:t> </w:t>
      </w:r>
      <w:r w:rsidR="00912682" w:rsidRPr="00214176">
        <w:t xml:space="preserve">В цену </w:t>
      </w:r>
      <w:r w:rsidR="00EA6495" w:rsidRPr="00214176">
        <w:t>Д</w:t>
      </w:r>
      <w:r w:rsidR="00912682" w:rsidRPr="00214176">
        <w:t>оговора включаются:</w:t>
      </w:r>
    </w:p>
    <w:p w:rsidR="00912682" w:rsidRPr="00214176" w:rsidRDefault="00EA6495" w:rsidP="00574470">
      <w:pPr>
        <w:ind w:firstLine="709"/>
        <w:jc w:val="both"/>
      </w:pPr>
      <w:r w:rsidRPr="00214176">
        <w:t>- </w:t>
      </w:r>
      <w:r w:rsidR="00912682" w:rsidRPr="00214176">
        <w:t>стоимость закупки, изготовления, сборки, испытаний Товара;</w:t>
      </w:r>
    </w:p>
    <w:p w:rsidR="00912682" w:rsidRPr="00214176" w:rsidRDefault="00912682" w:rsidP="00574470">
      <w:pPr>
        <w:ind w:firstLine="709"/>
        <w:jc w:val="both"/>
      </w:pPr>
      <w:r w:rsidRPr="00214176">
        <w:t>-</w:t>
      </w:r>
      <w:r w:rsidR="00EA6495" w:rsidRPr="00214176">
        <w:t> </w:t>
      </w:r>
      <w:r w:rsidRPr="00214176">
        <w:t xml:space="preserve">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214176" w:rsidRDefault="00EA6495" w:rsidP="00574470">
      <w:pPr>
        <w:ind w:firstLine="709"/>
        <w:jc w:val="both"/>
      </w:pPr>
      <w:r w:rsidRPr="00214176">
        <w:t>- </w:t>
      </w:r>
      <w:r w:rsidR="00912682" w:rsidRPr="00214176">
        <w:t xml:space="preserve">стоимость упаковки (тары) и маркировки Товара; </w:t>
      </w:r>
    </w:p>
    <w:p w:rsidR="00912682" w:rsidRPr="00214176" w:rsidRDefault="00EA6495" w:rsidP="006C7D0C">
      <w:pPr>
        <w:ind w:firstLine="709"/>
        <w:jc w:val="both"/>
      </w:pPr>
      <w:r w:rsidRPr="00214176">
        <w:t>- </w:t>
      </w:r>
      <w:r w:rsidR="00912682" w:rsidRPr="00214176">
        <w:t>стоимость доставки Товара до склада Покупателя в случае осуществления доставки Товара силами и за счет Поставщика;</w:t>
      </w:r>
    </w:p>
    <w:p w:rsidR="00912682" w:rsidRPr="00214176" w:rsidRDefault="00EA6495" w:rsidP="006C7D0C">
      <w:pPr>
        <w:ind w:firstLine="709"/>
        <w:jc w:val="both"/>
      </w:pPr>
      <w:r w:rsidRPr="00214176">
        <w:t>- </w:t>
      </w:r>
      <w:r w:rsidR="00912682" w:rsidRPr="00214176">
        <w:t xml:space="preserve">стоимость иных необходимых Свидетельств и Сертификатов, перечень которых согласовывается </w:t>
      </w:r>
      <w:r w:rsidRPr="00214176">
        <w:t>С</w:t>
      </w:r>
      <w:r w:rsidR="00912682" w:rsidRPr="00214176">
        <w:t xml:space="preserve">торонами в спецификации </w:t>
      </w:r>
    </w:p>
    <w:p w:rsidR="00912682" w:rsidRPr="00214176" w:rsidRDefault="00EA6495" w:rsidP="00574470">
      <w:pPr>
        <w:ind w:firstLine="709"/>
        <w:jc w:val="both"/>
      </w:pPr>
      <w:r w:rsidRPr="00214176">
        <w:t>- </w:t>
      </w:r>
      <w:r w:rsidR="00912682" w:rsidRPr="00214176">
        <w:t>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214176" w:rsidRDefault="00912682" w:rsidP="00574470">
      <w:pPr>
        <w:ind w:firstLine="709"/>
        <w:jc w:val="both"/>
      </w:pPr>
      <w:r w:rsidRPr="00214176">
        <w:t>3</w:t>
      </w:r>
      <w:r w:rsidR="00BE13E6" w:rsidRPr="00214176">
        <w:t>.</w:t>
      </w:r>
      <w:r w:rsidR="00830E95" w:rsidRPr="00214176">
        <w:t>5</w:t>
      </w:r>
      <w:r w:rsidRPr="00214176">
        <w:t>.</w:t>
      </w:r>
      <w:r w:rsidR="00EA6495" w:rsidRPr="00214176">
        <w:t> </w:t>
      </w:r>
      <w:r w:rsidRPr="00214176">
        <w:t>С момента передачи Товара Покупателю и до полной его оплаты Поставщику Товар не признается находящимся в залоге у Поставщика.</w:t>
      </w:r>
      <w:r w:rsidR="00EA6495" w:rsidRPr="00214176">
        <w:t xml:space="preserve"> Обязательство по оплате Товара наступает при условии предоставления Поставщиком документа, удостоверяющего качество поставляемого Товара.</w:t>
      </w:r>
    </w:p>
    <w:p w:rsidR="00EA6495" w:rsidRPr="00214176" w:rsidRDefault="00EA6495" w:rsidP="00EA6495">
      <w:pPr>
        <w:ind w:firstLine="709"/>
        <w:jc w:val="both"/>
      </w:pPr>
      <w:r w:rsidRPr="00214176">
        <w:t>3.6. Срок перечисления Покупателем авансового платежа/окончательного расчета по Договору переносится на период, равный количеству дней задержки предоставления Поставщиком счета. При этом такая отсрочка платежа (соразмерный перенос срока оплаты на период, равный количеству дней задержки в предоставлении счета) не является основанием для изменения Поставщиком сроков поставки Товара и уплаты неустойки за нарушение условий оплаты.</w:t>
      </w:r>
    </w:p>
    <w:p w:rsidR="00EA6495" w:rsidRPr="00214176" w:rsidRDefault="00EA6495" w:rsidP="00EA6495">
      <w:pPr>
        <w:ind w:firstLine="709"/>
        <w:jc w:val="both"/>
      </w:pPr>
      <w:r w:rsidRPr="00214176">
        <w:t>3.7. </w:t>
      </w:r>
      <w:r w:rsidRPr="00214176">
        <w:rPr>
          <w:rFonts w:eastAsia="MS Mincho"/>
        </w:rPr>
        <w:t xml:space="preserve">Если срок поставки исчисляется </w:t>
      </w:r>
      <w:proofErr w:type="gramStart"/>
      <w:r w:rsidRPr="00214176">
        <w:rPr>
          <w:rFonts w:eastAsia="MS Mincho"/>
        </w:rPr>
        <w:t>с даты перечисления</w:t>
      </w:r>
      <w:proofErr w:type="gramEnd"/>
      <w:r w:rsidRPr="00214176">
        <w:rPr>
          <w:rFonts w:eastAsia="MS Mincho"/>
        </w:rPr>
        <w:t xml:space="preserve"> Покупателем авансового платежа, и Поставщик своевременно не исполнил обязательство по предоставлению оригинала счета на предварительную оплату, предоставлению обеспечения исполнения обязательства или иное предусмотренное Договором обязательство, обуславливающее исполнение обязательства по </w:t>
      </w:r>
      <w:r w:rsidRPr="00214176">
        <w:rPr>
          <w:rFonts w:eastAsia="MS Mincho"/>
        </w:rPr>
        <w:lastRenderedPageBreak/>
        <w:t xml:space="preserve">перечислению авансового платежа, срок поставки Товара исчисляется с даты </w:t>
      </w:r>
      <w:r w:rsidR="00960DFF">
        <w:rPr>
          <w:rFonts w:eastAsia="MS Mincho"/>
        </w:rPr>
        <w:t>заключения Договора</w:t>
      </w:r>
      <w:r w:rsidRPr="00214176">
        <w:rPr>
          <w:rFonts w:eastAsia="MS Mincho"/>
        </w:rPr>
        <w:t>.</w:t>
      </w:r>
    </w:p>
    <w:p w:rsidR="00912682" w:rsidRPr="00214176" w:rsidRDefault="00912682" w:rsidP="00574470">
      <w:pPr>
        <w:ind w:firstLine="709"/>
        <w:jc w:val="both"/>
      </w:pPr>
      <w:r w:rsidRPr="00214176">
        <w:t>3</w:t>
      </w:r>
      <w:r w:rsidR="00BE13E6" w:rsidRPr="00214176">
        <w:t>.</w:t>
      </w:r>
      <w:r w:rsidR="00EA6495" w:rsidRPr="00214176">
        <w:t>8. </w:t>
      </w:r>
      <w:r w:rsidRPr="00214176">
        <w:t xml:space="preserve"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</w:t>
      </w:r>
      <w:proofErr w:type="gramStart"/>
      <w:r w:rsidRPr="00214176">
        <w:t>случае</w:t>
      </w:r>
      <w:proofErr w:type="gramEnd"/>
      <w:r w:rsidRPr="00214176">
        <w:t xml:space="preserve">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Pr="00214176" w:rsidRDefault="00912682" w:rsidP="00574470">
      <w:pPr>
        <w:ind w:firstLine="709"/>
        <w:jc w:val="both"/>
      </w:pPr>
      <w:r w:rsidRPr="00214176">
        <w:t>3.</w:t>
      </w:r>
      <w:r w:rsidR="00EA6495" w:rsidRPr="00214176">
        <w:t>9</w:t>
      </w:r>
      <w:r w:rsidR="00BE13E6" w:rsidRPr="00214176">
        <w:t>.</w:t>
      </w:r>
      <w:r w:rsidR="00EA6495" w:rsidRPr="00214176">
        <w:t> </w:t>
      </w:r>
      <w:r w:rsidRPr="00214176">
        <w:t xml:space="preserve">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214176">
        <w:t>с даты получения</w:t>
      </w:r>
      <w:proofErr w:type="gramEnd"/>
      <w:r w:rsidRPr="00214176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</w:p>
    <w:p w:rsidR="00574470" w:rsidRPr="00214176" w:rsidRDefault="00574470" w:rsidP="00574470">
      <w:pPr>
        <w:ind w:firstLine="709"/>
        <w:jc w:val="both"/>
      </w:pPr>
    </w:p>
    <w:p w:rsidR="00791ADA" w:rsidRPr="00214176" w:rsidRDefault="004A267A" w:rsidP="00574470">
      <w:pPr>
        <w:ind w:firstLine="709"/>
        <w:jc w:val="center"/>
        <w:rPr>
          <w:b/>
        </w:rPr>
      </w:pPr>
      <w:r w:rsidRPr="00214176">
        <w:rPr>
          <w:b/>
        </w:rPr>
        <w:t xml:space="preserve">4. </w:t>
      </w:r>
      <w:r w:rsidR="005A5788" w:rsidRPr="00214176">
        <w:rPr>
          <w:b/>
        </w:rPr>
        <w:t>ПРАВА И</w:t>
      </w:r>
      <w:r w:rsidR="00B23379" w:rsidRPr="00214176">
        <w:rPr>
          <w:b/>
        </w:rPr>
        <w:t xml:space="preserve"> ОБЯЗАННОСТИ СТОРОН</w:t>
      </w:r>
    </w:p>
    <w:p w:rsidR="008E6515" w:rsidRPr="00214176" w:rsidRDefault="005F38CA" w:rsidP="00574470">
      <w:pPr>
        <w:ind w:firstLine="709"/>
        <w:jc w:val="both"/>
      </w:pPr>
      <w:r w:rsidRPr="00214176">
        <w:t>4</w:t>
      </w:r>
      <w:r w:rsidR="008E6515" w:rsidRPr="00214176">
        <w:t>.1.</w:t>
      </w:r>
      <w:r w:rsidR="00EA6495" w:rsidRPr="00214176">
        <w:t> </w:t>
      </w:r>
      <w:r w:rsidR="008E6515" w:rsidRPr="00214176">
        <w:t>Поставщик обяз</w:t>
      </w:r>
      <w:r w:rsidR="00C83CDC" w:rsidRPr="00214176">
        <w:t>уется</w:t>
      </w:r>
      <w:r w:rsidR="008E6515" w:rsidRPr="00214176">
        <w:t>:</w:t>
      </w:r>
    </w:p>
    <w:p w:rsidR="008E6515" w:rsidRPr="00214176" w:rsidRDefault="005F38CA" w:rsidP="00574470">
      <w:pPr>
        <w:ind w:firstLine="709"/>
        <w:jc w:val="both"/>
      </w:pPr>
      <w:r w:rsidRPr="00214176">
        <w:t>4</w:t>
      </w:r>
      <w:r w:rsidR="008E6515" w:rsidRPr="00214176">
        <w:t>.1.1.</w:t>
      </w:r>
      <w:r w:rsidR="00EA6495" w:rsidRPr="00214176">
        <w:t> </w:t>
      </w:r>
      <w:r w:rsidR="00684181" w:rsidRPr="00214176">
        <w:t>П</w:t>
      </w:r>
      <w:r w:rsidR="008E6515" w:rsidRPr="00214176">
        <w:t xml:space="preserve">ередать Покупателю </w:t>
      </w:r>
      <w:r w:rsidR="00862ADF" w:rsidRPr="00214176">
        <w:t>Товар</w:t>
      </w:r>
      <w:r w:rsidR="008E6515" w:rsidRPr="00214176">
        <w:t xml:space="preserve"> в</w:t>
      </w:r>
      <w:r w:rsidR="00684181" w:rsidRPr="00214176">
        <w:t xml:space="preserve"> сроки, а также в</w:t>
      </w:r>
      <w:r w:rsidR="008E6515" w:rsidRPr="00214176">
        <w:t xml:space="preserve"> состоянии</w:t>
      </w:r>
      <w:r w:rsidR="00324734" w:rsidRPr="00214176">
        <w:t>, качестве</w:t>
      </w:r>
      <w:r w:rsidR="008E6515" w:rsidRPr="00214176">
        <w:t xml:space="preserve"> и количестве, отвечающем условиям Договора</w:t>
      </w:r>
      <w:r w:rsidR="00E363A9" w:rsidRPr="00214176">
        <w:t>, п</w:t>
      </w:r>
      <w:r w:rsidR="007466FE" w:rsidRPr="00214176">
        <w:t>риложени</w:t>
      </w:r>
      <w:r w:rsidR="00D03566" w:rsidRPr="00214176">
        <w:t>й</w:t>
      </w:r>
      <w:r w:rsidR="007466FE" w:rsidRPr="00214176">
        <w:t xml:space="preserve"> к Договору</w:t>
      </w:r>
      <w:r w:rsidR="00324734" w:rsidRPr="00214176">
        <w:t xml:space="preserve"> и </w:t>
      </w:r>
      <w:r w:rsidR="004711FB" w:rsidRPr="00214176">
        <w:t>законодательству Российской Федерации</w:t>
      </w:r>
      <w:r w:rsidR="008E6515" w:rsidRPr="00214176">
        <w:t>.</w:t>
      </w:r>
    </w:p>
    <w:p w:rsidR="00C969CA" w:rsidRPr="00214176" w:rsidRDefault="00C969CA" w:rsidP="00574470">
      <w:pPr>
        <w:ind w:firstLine="709"/>
        <w:jc w:val="both"/>
      </w:pPr>
      <w:r w:rsidRPr="00214176">
        <w:t>4.1.2.</w:t>
      </w:r>
      <w:r w:rsidR="00EA6495" w:rsidRPr="00214176">
        <w:t> </w:t>
      </w:r>
      <w:r w:rsidRPr="00214176">
        <w:t xml:space="preserve">Предоставить </w:t>
      </w:r>
      <w:r w:rsidR="00D020E3" w:rsidRPr="00214176">
        <w:t>счет-фактуру</w:t>
      </w:r>
      <w:r w:rsidR="00E363A9" w:rsidRPr="00214176">
        <w:t xml:space="preserve"> </w:t>
      </w:r>
      <w:r w:rsidR="000F70FA" w:rsidRPr="00214176">
        <w:t>на Товар</w:t>
      </w:r>
      <w:r w:rsidR="00D020E3" w:rsidRPr="00214176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214176">
        <w:t>ра предусмотрено авансирование,</w:t>
      </w:r>
      <w:r w:rsidR="00D020E3" w:rsidRPr="00214176">
        <w:t xml:space="preserve"> предоставить </w:t>
      </w:r>
      <w:r w:rsidRPr="00214176">
        <w:t xml:space="preserve">счет-фактуру на аванс в течение 5 (пяти) календарных дней </w:t>
      </w:r>
      <w:proofErr w:type="gramStart"/>
      <w:r w:rsidRPr="00214176">
        <w:t xml:space="preserve">с </w:t>
      </w:r>
      <w:r w:rsidR="00B17C3E" w:rsidRPr="00214176">
        <w:t>даты</w:t>
      </w:r>
      <w:r w:rsidRPr="00214176">
        <w:t xml:space="preserve"> п</w:t>
      </w:r>
      <w:r w:rsidR="005B65C1" w:rsidRPr="00214176">
        <w:t>олучения</w:t>
      </w:r>
      <w:proofErr w:type="gramEnd"/>
      <w:r w:rsidRPr="00214176">
        <w:t xml:space="preserve"> </w:t>
      </w:r>
      <w:r w:rsidR="0006423F">
        <w:t>Поставщиком</w:t>
      </w:r>
      <w:r w:rsidRPr="00214176">
        <w:t xml:space="preserve"> аванса</w:t>
      </w:r>
      <w:r w:rsidR="00D020E3" w:rsidRPr="00214176">
        <w:t>.</w:t>
      </w:r>
    </w:p>
    <w:p w:rsidR="00EB1610" w:rsidRPr="00214176" w:rsidRDefault="00EB1610" w:rsidP="00574470">
      <w:pPr>
        <w:ind w:firstLine="709"/>
        <w:jc w:val="both"/>
      </w:pPr>
      <w:r w:rsidRPr="00214176">
        <w:t>4.1.</w:t>
      </w:r>
      <w:r w:rsidR="00D020E3" w:rsidRPr="00214176">
        <w:t>3</w:t>
      </w:r>
      <w:r w:rsidRPr="00214176">
        <w:t>.</w:t>
      </w:r>
      <w:r w:rsidR="00EA6495" w:rsidRPr="00214176">
        <w:t> </w:t>
      </w:r>
      <w:r w:rsidRPr="00214176">
        <w:t xml:space="preserve">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214176">
        <w:t>Товар</w:t>
      </w:r>
      <w:r w:rsidRPr="00214176">
        <w:t>а.</w:t>
      </w:r>
    </w:p>
    <w:p w:rsidR="00791ADA" w:rsidRPr="00214176" w:rsidRDefault="00F72822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4.1.</w:t>
      </w:r>
      <w:r w:rsidR="00D020E3" w:rsidRPr="00214176">
        <w:t>4</w:t>
      </w:r>
      <w:r w:rsidRPr="00214176">
        <w:t>.</w:t>
      </w:r>
      <w:r w:rsidR="00EA6495" w:rsidRPr="00214176">
        <w:t> </w:t>
      </w:r>
      <w:r w:rsidRPr="00214176">
        <w:t xml:space="preserve">Поставщик </w:t>
      </w:r>
      <w:proofErr w:type="gramStart"/>
      <w:r w:rsidR="00EA6495" w:rsidRPr="00214176">
        <w:t xml:space="preserve">заверяет и </w:t>
      </w:r>
      <w:r w:rsidRPr="00214176">
        <w:t>гарантирует</w:t>
      </w:r>
      <w:proofErr w:type="gramEnd"/>
      <w:r w:rsidR="00EA6495" w:rsidRPr="00214176">
        <w:t xml:space="preserve"> Покупателю следующее</w:t>
      </w:r>
      <w:r w:rsidRPr="00214176">
        <w:t>:</w:t>
      </w:r>
    </w:p>
    <w:p w:rsidR="005F1C76" w:rsidRPr="00214176" w:rsidRDefault="00EA6495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 xml:space="preserve">- Товар, поставляемый по Договору, принадлежит Поставщику на праве собственности, </w:t>
      </w:r>
      <w:r w:rsidR="005F1C76" w:rsidRPr="00214176">
        <w:t xml:space="preserve">является свободным от прав третьих лиц </w:t>
      </w:r>
      <w:r w:rsidR="00E363A9" w:rsidRPr="00214176">
        <w:t xml:space="preserve">(в </w:t>
      </w:r>
      <w:proofErr w:type="spellStart"/>
      <w:r w:rsidR="00E363A9" w:rsidRPr="00214176">
        <w:t>т.ч</w:t>
      </w:r>
      <w:proofErr w:type="spellEnd"/>
      <w:r w:rsidR="00E363A9" w:rsidRPr="00214176">
        <w:t xml:space="preserve">. </w:t>
      </w:r>
      <w:r w:rsidR="005F1C76" w:rsidRPr="00214176">
        <w:t>на результаты интеллектуальной деятельности, которые содержатс</w:t>
      </w:r>
      <w:r w:rsidR="00E363A9" w:rsidRPr="00214176">
        <w:t>я и/или могут быть воплощены в Т</w:t>
      </w:r>
      <w:r w:rsidR="005F1C76" w:rsidRPr="00214176">
        <w:t>оваре</w:t>
      </w:r>
      <w:r w:rsidR="00E363A9" w:rsidRPr="00214176">
        <w:t xml:space="preserve">). </w:t>
      </w:r>
      <w:proofErr w:type="gramStart"/>
      <w:r w:rsidR="00E363A9" w:rsidRPr="00214176">
        <w:t xml:space="preserve">В случае обращения взыскания на Товар или ограничения </w:t>
      </w:r>
      <w:proofErr w:type="spellStart"/>
      <w:r w:rsidR="00E363A9" w:rsidRPr="00214176">
        <w:t>оборотоспособности</w:t>
      </w:r>
      <w:proofErr w:type="spellEnd"/>
      <w:r w:rsidR="00E363A9" w:rsidRPr="00214176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</w:t>
      </w:r>
      <w:r w:rsidRPr="00214176">
        <w:t xml:space="preserve">3 </w:t>
      </w:r>
      <w:r w:rsidR="00E363A9" w:rsidRPr="00214176">
        <w:t>(</w:t>
      </w:r>
      <w:r w:rsidRPr="00214176">
        <w:t>трех</w:t>
      </w:r>
      <w:r w:rsidR="00E363A9" w:rsidRPr="00214176">
        <w:t>) рабочих дней со дня получения такого требования от Покупателя</w:t>
      </w:r>
      <w:r w:rsidR="005F1C76" w:rsidRPr="00214176">
        <w:t>;</w:t>
      </w:r>
      <w:proofErr w:type="gramEnd"/>
    </w:p>
    <w:p w:rsidR="00791ADA" w:rsidRPr="00214176" w:rsidRDefault="00EA6495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- </w:t>
      </w:r>
      <w:r w:rsidR="00F72822" w:rsidRPr="00214176">
        <w:t>соблюдение надлежащих условий хранения Товара до его передачи Покупателю;</w:t>
      </w:r>
    </w:p>
    <w:p w:rsidR="00791ADA" w:rsidRPr="00214176" w:rsidRDefault="00EA6495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- </w:t>
      </w:r>
      <w:r w:rsidR="00F72822" w:rsidRPr="00214176">
        <w:t>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EA6495" w:rsidRPr="00214176" w:rsidRDefault="00EA6495" w:rsidP="00EA6495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- </w:t>
      </w:r>
      <w:r w:rsidR="00F72822" w:rsidRPr="00214176">
        <w:t>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EA6495" w:rsidRPr="00214176" w:rsidRDefault="00EA6495" w:rsidP="00EA6495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214176">
        <w:t>- Товар произведен на таможенной территории Евразийского экономического союза, а в случае производства за ее пределами (как самого Товара, так и используемых для его изготовления материалов и изделий) прошел таможенную очистку и реализуется с согласия правообладателя объектов интеллектуальной собственности;</w:t>
      </w:r>
      <w:proofErr w:type="gramEnd"/>
    </w:p>
    <w:p w:rsidR="00791ADA" w:rsidRPr="00214176" w:rsidRDefault="00F72822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-</w:t>
      </w:r>
      <w:r w:rsidR="00EA6495" w:rsidRPr="00214176">
        <w:t> </w:t>
      </w:r>
      <w:r w:rsidRPr="00214176">
        <w:t>наличие обязательных сертификатов Российской Федерации на импортный Товар.</w:t>
      </w:r>
    </w:p>
    <w:p w:rsidR="00EA6495" w:rsidRPr="00214176" w:rsidRDefault="00EA6495" w:rsidP="00EA6495">
      <w:pPr>
        <w:spacing w:line="276" w:lineRule="auto"/>
        <w:ind w:firstLine="709"/>
        <w:jc w:val="both"/>
      </w:pPr>
      <w:r w:rsidRPr="00214176">
        <w:t xml:space="preserve">Поставщик обязуется по первому требованию Покупателя или налоговых органов представить надлежащим образом заверенные копии документов, относящихся к поставке Товара по Договору и подтверждающих гарантии и заверения, указанные в настоящем пункте Договора в срок, не превышающий 7 (семи) дней с момента получения соответствующего запроса от Покупателя или налогового органа. В </w:t>
      </w:r>
      <w:proofErr w:type="gramStart"/>
      <w:r w:rsidRPr="00214176">
        <w:t>случае</w:t>
      </w:r>
      <w:proofErr w:type="gramEnd"/>
      <w:r w:rsidRPr="00214176">
        <w:t xml:space="preserve"> неисполнения Поставщиком таких требований </w:t>
      </w:r>
      <w:r w:rsidRPr="00214176">
        <w:lastRenderedPageBreak/>
        <w:t>Покупатель вправе требовать изменения Договора или отказаться от его исполнения в одностороннем порядке по причине нарушения указанного условия, являющегося существенным условием Договора</w:t>
      </w:r>
    </w:p>
    <w:p w:rsidR="00E363A9" w:rsidRPr="00214176" w:rsidRDefault="00E363A9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4.1.5.</w:t>
      </w:r>
      <w:r w:rsidR="00EA6495" w:rsidRPr="00214176">
        <w:t> </w:t>
      </w:r>
      <w:r w:rsidRPr="00214176">
        <w:t>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214176">
        <w:t xml:space="preserve"> (привлекаемых субпоставщиков)</w:t>
      </w:r>
      <w:r w:rsidRPr="00214176">
        <w:t>.</w:t>
      </w:r>
    </w:p>
    <w:p w:rsidR="00E363A9" w:rsidRPr="00214176" w:rsidRDefault="00EA6495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4.1.6. </w:t>
      </w:r>
      <w:proofErr w:type="gramStart"/>
      <w:r w:rsidR="00577898" w:rsidRPr="00214176">
        <w:t>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«ОСК-Сервис»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</w:t>
      </w:r>
      <w:proofErr w:type="gramEnd"/>
      <w:r w:rsidR="00577898" w:rsidRPr="00214176">
        <w:t xml:space="preserve"> Покупателем  и ООО «ОСК-Сервис».</w:t>
      </w:r>
    </w:p>
    <w:p w:rsidR="00934F74" w:rsidRPr="00214176" w:rsidRDefault="00BE13E6" w:rsidP="00574470">
      <w:pPr>
        <w:tabs>
          <w:tab w:val="left" w:pos="3660"/>
        </w:tabs>
        <w:ind w:firstLine="709"/>
        <w:jc w:val="both"/>
      </w:pPr>
      <w:r w:rsidRPr="00214176">
        <w:t>4.1.</w:t>
      </w:r>
      <w:r w:rsidR="00934F74" w:rsidRPr="00214176">
        <w:t>7.</w:t>
      </w:r>
      <w:r w:rsidR="00EA6495" w:rsidRPr="00214176">
        <w:t> </w:t>
      </w:r>
      <w:r w:rsidR="00934F74" w:rsidRPr="00214176">
        <w:t xml:space="preserve">Предоставить по запросу Покупателя отчётную документацию (в </w:t>
      </w:r>
      <w:proofErr w:type="spellStart"/>
      <w:r w:rsidR="00934F74" w:rsidRPr="00214176">
        <w:t>т.ч</w:t>
      </w:r>
      <w:proofErr w:type="spellEnd"/>
      <w:r w:rsidR="00934F74" w:rsidRPr="00214176">
        <w:t xml:space="preserve">. о ходе поставки Товара), материалы и документы, подтверждающие исполнение обязательств в соответствии с Договором, а </w:t>
      </w:r>
      <w:r w:rsidR="00823998" w:rsidRPr="00214176">
        <w:t>также</w:t>
      </w:r>
      <w:r w:rsidR="00934F74" w:rsidRPr="00214176">
        <w:t xml:space="preserve"> иную информацию в срок до 5 (пять) рабочих дней </w:t>
      </w:r>
      <w:proofErr w:type="gramStart"/>
      <w:r w:rsidR="00934F74" w:rsidRPr="00214176">
        <w:t>с даты получения</w:t>
      </w:r>
      <w:proofErr w:type="gramEnd"/>
      <w:r w:rsidR="00934F74" w:rsidRPr="00214176">
        <w:t xml:space="preserve"> такого запроса.</w:t>
      </w:r>
    </w:p>
    <w:p w:rsidR="008E6515" w:rsidRPr="00214176" w:rsidRDefault="005F38CA" w:rsidP="00574470">
      <w:pPr>
        <w:ind w:firstLine="709"/>
        <w:jc w:val="both"/>
      </w:pPr>
      <w:r w:rsidRPr="00214176">
        <w:t>4</w:t>
      </w:r>
      <w:r w:rsidR="008E6515" w:rsidRPr="00214176">
        <w:t>.2</w:t>
      </w:r>
      <w:r w:rsidR="00807A34" w:rsidRPr="00214176">
        <w:t>.</w:t>
      </w:r>
      <w:r w:rsidR="00EA6495" w:rsidRPr="00214176">
        <w:t> </w:t>
      </w:r>
      <w:r w:rsidR="00C83CDC" w:rsidRPr="00214176">
        <w:t>Покупатель обязуется</w:t>
      </w:r>
      <w:r w:rsidR="008E6515" w:rsidRPr="00214176">
        <w:t>:</w:t>
      </w:r>
    </w:p>
    <w:p w:rsidR="008E6515" w:rsidRPr="00214176" w:rsidRDefault="005F38CA" w:rsidP="00574470">
      <w:pPr>
        <w:ind w:firstLine="709"/>
        <w:jc w:val="both"/>
      </w:pPr>
      <w:r w:rsidRPr="00214176">
        <w:t>4</w:t>
      </w:r>
      <w:r w:rsidR="008E6515" w:rsidRPr="00214176">
        <w:t>.2.1.</w:t>
      </w:r>
      <w:r w:rsidR="00EA6495" w:rsidRPr="00214176">
        <w:t> </w:t>
      </w:r>
      <w:r w:rsidR="008E6515" w:rsidRPr="00214176">
        <w:t xml:space="preserve">Принять </w:t>
      </w:r>
      <w:r w:rsidR="00862ADF" w:rsidRPr="00214176">
        <w:t>Товар</w:t>
      </w:r>
      <w:r w:rsidR="008E6515" w:rsidRPr="00214176">
        <w:t xml:space="preserve"> по количеству, качеству и комплектности в порядке и сроки, установленные Договором</w:t>
      </w:r>
      <w:r w:rsidR="007466FE" w:rsidRPr="00214176">
        <w:t xml:space="preserve">, </w:t>
      </w:r>
      <w:r w:rsidR="00EA6495" w:rsidRPr="00214176">
        <w:t>п</w:t>
      </w:r>
      <w:r w:rsidR="007466FE" w:rsidRPr="00214176">
        <w:t>риложениям к Догово</w:t>
      </w:r>
      <w:r w:rsidR="001A5D1C" w:rsidRPr="00214176">
        <w:t>р</w:t>
      </w:r>
      <w:r w:rsidR="007466FE" w:rsidRPr="00214176">
        <w:t>у</w:t>
      </w:r>
      <w:r w:rsidR="008E6515" w:rsidRPr="00214176">
        <w:t xml:space="preserve"> и </w:t>
      </w:r>
      <w:r w:rsidR="00C40476" w:rsidRPr="00214176">
        <w:t>законодательством Российской Федерации</w:t>
      </w:r>
      <w:r w:rsidR="008E6515" w:rsidRPr="00214176">
        <w:t>.</w:t>
      </w:r>
    </w:p>
    <w:p w:rsidR="008E6515" w:rsidRPr="00214176" w:rsidRDefault="005F38CA" w:rsidP="00574470">
      <w:pPr>
        <w:ind w:firstLine="709"/>
        <w:jc w:val="both"/>
      </w:pPr>
      <w:r w:rsidRPr="00214176">
        <w:t>4</w:t>
      </w:r>
      <w:r w:rsidR="00577898" w:rsidRPr="00214176">
        <w:t>.2.2</w:t>
      </w:r>
      <w:r w:rsidR="008E6515" w:rsidRPr="00214176">
        <w:t>.</w:t>
      </w:r>
      <w:r w:rsidR="00EA6495" w:rsidRPr="00214176">
        <w:t> </w:t>
      </w:r>
      <w:r w:rsidR="008E6515" w:rsidRPr="00214176">
        <w:t xml:space="preserve">Оплатить </w:t>
      </w:r>
      <w:r w:rsidR="00862ADF" w:rsidRPr="00214176">
        <w:t>Товар</w:t>
      </w:r>
      <w:r w:rsidR="008E6515" w:rsidRPr="00214176">
        <w:t xml:space="preserve"> в размерах и сроки, установленные Договором.</w:t>
      </w:r>
    </w:p>
    <w:p w:rsidR="00394A36" w:rsidRPr="00214176" w:rsidRDefault="00394A36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4.3</w:t>
      </w:r>
      <w:r w:rsidR="00EA6495" w:rsidRPr="00214176">
        <w:t>. </w:t>
      </w:r>
      <w:r w:rsidRPr="00214176">
        <w:t xml:space="preserve">При установлении факта </w:t>
      </w:r>
      <w:proofErr w:type="spellStart"/>
      <w:r w:rsidRPr="00214176">
        <w:t>некачественности</w:t>
      </w:r>
      <w:proofErr w:type="spellEnd"/>
      <w:r w:rsidRPr="00214176">
        <w:t xml:space="preserve"> поступившего Товара,</w:t>
      </w:r>
      <w:r w:rsidR="00214176" w:rsidRPr="00214176">
        <w:t xml:space="preserve"> Покупатель </w:t>
      </w:r>
      <w:r w:rsidR="006534BE">
        <w:t>вправе оповестить</w:t>
      </w:r>
      <w:r w:rsidRPr="00214176">
        <w:t xml:space="preserve">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9" w:history="1">
        <w:r w:rsidRPr="00214176">
          <w:t>статьей 475</w:t>
        </w:r>
      </w:hyperlink>
      <w:r w:rsidRPr="00214176">
        <w:t xml:space="preserve"> Гражданского кодекса Российской Федерации.</w:t>
      </w:r>
    </w:p>
    <w:p w:rsidR="008E6515" w:rsidRPr="00214176" w:rsidRDefault="005F38CA" w:rsidP="00574470">
      <w:pPr>
        <w:ind w:firstLine="709"/>
        <w:jc w:val="both"/>
      </w:pPr>
      <w:r w:rsidRPr="00214176">
        <w:t>4</w:t>
      </w:r>
      <w:r w:rsidR="00EC623C" w:rsidRPr="00214176">
        <w:t>.</w:t>
      </w:r>
      <w:r w:rsidR="00394A36" w:rsidRPr="00214176">
        <w:t>4</w:t>
      </w:r>
      <w:r w:rsidR="00EC623C" w:rsidRPr="00214176">
        <w:t>.</w:t>
      </w:r>
      <w:r w:rsidR="00214176" w:rsidRPr="00214176">
        <w:t> </w:t>
      </w:r>
      <w:r w:rsidR="00EC623C" w:rsidRPr="00214176">
        <w:t xml:space="preserve">В </w:t>
      </w:r>
      <w:proofErr w:type="gramStart"/>
      <w:r w:rsidR="00EC623C" w:rsidRPr="00214176">
        <w:t>случае</w:t>
      </w:r>
      <w:proofErr w:type="gramEnd"/>
      <w:r w:rsidR="00EC623C" w:rsidRPr="00214176">
        <w:t xml:space="preserve"> нарушения Поставщиком сроков поставки Покупатель вправе, уведомив Поставщик</w:t>
      </w:r>
      <w:r w:rsidR="000849DC" w:rsidRPr="00214176">
        <w:t xml:space="preserve">а, отказаться от принятия </w:t>
      </w:r>
      <w:r w:rsidR="00862ADF" w:rsidRPr="00214176">
        <w:t>Товар</w:t>
      </w:r>
      <w:r w:rsidR="000849DC" w:rsidRPr="00214176">
        <w:t>а</w:t>
      </w:r>
      <w:r w:rsidR="00EC623C" w:rsidRPr="00214176">
        <w:t>.</w:t>
      </w:r>
    </w:p>
    <w:p w:rsidR="00E23025" w:rsidRPr="00214176" w:rsidRDefault="00E23025" w:rsidP="00574470">
      <w:pPr>
        <w:ind w:firstLine="709"/>
        <w:jc w:val="both"/>
      </w:pPr>
    </w:p>
    <w:p w:rsidR="00791ADA" w:rsidRPr="00214176" w:rsidRDefault="00F72822" w:rsidP="00574470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214176">
        <w:rPr>
          <w:b/>
        </w:rPr>
        <w:t>ПРИЕМКА ТОВАРА</w:t>
      </w:r>
    </w:p>
    <w:p w:rsidR="00790357" w:rsidRPr="00214176" w:rsidRDefault="00F72822" w:rsidP="00574470">
      <w:pPr>
        <w:ind w:firstLine="709"/>
        <w:jc w:val="both"/>
      </w:pPr>
      <w:r w:rsidRPr="00214176">
        <w:t>5.1.</w:t>
      </w:r>
      <w:r w:rsidR="00214176" w:rsidRPr="00214176">
        <w:t> </w:t>
      </w:r>
      <w:r w:rsidR="00A3028D" w:rsidRPr="00214176">
        <w:t xml:space="preserve"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накладной. В течение 1 (одного) рабочего дня </w:t>
      </w:r>
      <w:proofErr w:type="gramStart"/>
      <w:r w:rsidR="00A3028D" w:rsidRPr="00214176">
        <w:t>с даты подписания</w:t>
      </w:r>
      <w:proofErr w:type="gramEnd"/>
      <w:r w:rsidR="00A3028D" w:rsidRPr="00214176">
        <w:t xml:space="preserve"> накладной, Покупатель направляет Поставщику по факсу или электронной почте копию указанного документа.</w:t>
      </w:r>
    </w:p>
    <w:p w:rsidR="00790357" w:rsidRPr="00214176" w:rsidRDefault="00790357" w:rsidP="00574470">
      <w:pPr>
        <w:ind w:firstLine="709"/>
        <w:jc w:val="both"/>
      </w:pPr>
      <w:r w:rsidRPr="00214176">
        <w:t>5.2.</w:t>
      </w:r>
      <w:r w:rsidR="00214176" w:rsidRPr="00214176">
        <w:t> </w:t>
      </w:r>
      <w:r w:rsidR="00A3028D" w:rsidRPr="00214176">
        <w:t xml:space="preserve"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</w:t>
      </w:r>
      <w:proofErr w:type="gramStart"/>
      <w:r w:rsidR="00A3028D" w:rsidRPr="00214176">
        <w:t>с даты подписания</w:t>
      </w:r>
      <w:proofErr w:type="gramEnd"/>
      <w:r w:rsidR="00A3028D" w:rsidRPr="00214176">
        <w:t xml:space="preserve"> накладной.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</w:t>
      </w:r>
      <w:proofErr w:type="gramStart"/>
      <w:r w:rsidR="00A3028D" w:rsidRPr="00214176">
        <w:t>случае</w:t>
      </w:r>
      <w:proofErr w:type="gramEnd"/>
      <w:r w:rsidR="00A3028D" w:rsidRPr="00214176">
        <w:t xml:space="preserve"> неявки или отсутствия представителя Поставщика, Покупатель составляет односторонний Акт входного 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214176" w:rsidRDefault="00F72822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5.</w:t>
      </w:r>
      <w:r w:rsidR="00E936AB" w:rsidRPr="00214176">
        <w:t>3</w:t>
      </w:r>
      <w:r w:rsidRPr="00214176">
        <w:t>.</w:t>
      </w:r>
      <w:r w:rsidR="00214176" w:rsidRPr="00214176">
        <w:t> </w:t>
      </w:r>
      <w:r w:rsidR="00790357" w:rsidRPr="00214176">
        <w:t xml:space="preserve"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</w:t>
      </w:r>
      <w:proofErr w:type="gramStart"/>
      <w:r w:rsidR="00790357" w:rsidRPr="00214176">
        <w:t>с даты подписания</w:t>
      </w:r>
      <w:proofErr w:type="gramEnd"/>
      <w:r w:rsidR="00790357" w:rsidRPr="00214176">
        <w:t xml:space="preserve">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214176">
        <w:t>.</w:t>
      </w:r>
    </w:p>
    <w:p w:rsidR="00214176" w:rsidRPr="00214176" w:rsidRDefault="00214176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5.4. Товар считается принятыми Покупателем после подписания Сторонами товарной накладной ТОРГ-12/УПД, получения Покупателем оригиналов счета, счета-фактуры, документов о качестве и сопроводительной документации на Товар.</w:t>
      </w:r>
      <w:r w:rsidR="00814263">
        <w:t xml:space="preserve"> </w:t>
      </w:r>
    </w:p>
    <w:p w:rsidR="00791ADA" w:rsidRPr="00214176" w:rsidRDefault="00F16837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5</w:t>
      </w:r>
      <w:r w:rsidR="00F72822" w:rsidRPr="00214176">
        <w:t>.</w:t>
      </w:r>
      <w:r w:rsidR="00214176" w:rsidRPr="00214176">
        <w:t>5</w:t>
      </w:r>
      <w:r w:rsidR="00F72822" w:rsidRPr="00214176">
        <w:t>.</w:t>
      </w:r>
      <w:r w:rsidR="00214176" w:rsidRPr="00214176">
        <w:t> </w:t>
      </w:r>
      <w:proofErr w:type="gramStart"/>
      <w:r w:rsidR="00790357" w:rsidRPr="00214176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</w:t>
      </w:r>
      <w:r w:rsidR="00790357" w:rsidRPr="00214176">
        <w:lastRenderedPageBreak/>
        <w:t xml:space="preserve">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214176">
        <w:t>а также оплаты пени (штрафы)</w:t>
      </w:r>
      <w:r w:rsidR="00790357" w:rsidRPr="00214176">
        <w:t xml:space="preserve"> в полном объеме на счет Покупателя</w:t>
      </w:r>
      <w:r w:rsidR="00F72822" w:rsidRPr="00214176">
        <w:t>.</w:t>
      </w:r>
      <w:proofErr w:type="gramEnd"/>
    </w:p>
    <w:p w:rsidR="00791ADA" w:rsidRPr="00214176" w:rsidRDefault="00F16837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5</w:t>
      </w:r>
      <w:r w:rsidR="00F72822" w:rsidRPr="00214176">
        <w:t>.</w:t>
      </w:r>
      <w:r w:rsidR="00214176" w:rsidRPr="00214176">
        <w:t>6</w:t>
      </w:r>
      <w:r w:rsidR="00F72822" w:rsidRPr="00214176">
        <w:t>.</w:t>
      </w:r>
      <w:r w:rsidR="00214176" w:rsidRPr="00214176">
        <w:t> </w:t>
      </w:r>
      <w:r w:rsidR="00790357" w:rsidRPr="00214176">
        <w:t xml:space="preserve">При обнаружении при приемке несоответствия количества </w:t>
      </w:r>
      <w:r w:rsidR="00386553" w:rsidRPr="00214176">
        <w:t>поставленного</w:t>
      </w:r>
      <w:r w:rsidR="00790357" w:rsidRPr="00214176">
        <w:t xml:space="preserve"> Товара Покупателем </w:t>
      </w:r>
      <w:proofErr w:type="gramStart"/>
      <w:r w:rsidR="00790357" w:rsidRPr="00214176">
        <w:t>составляется Акт входного контроля и передает</w:t>
      </w:r>
      <w:proofErr w:type="gramEnd"/>
      <w:r w:rsidR="00790357" w:rsidRPr="00214176">
        <w:t xml:space="preserve">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214176">
        <w:t>.</w:t>
      </w:r>
      <w:r w:rsidR="00386553" w:rsidRPr="00214176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214176" w:rsidRDefault="00F16837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5</w:t>
      </w:r>
      <w:r w:rsidR="00F72822" w:rsidRPr="00214176">
        <w:t>.</w:t>
      </w:r>
      <w:r w:rsidR="00214176" w:rsidRPr="00214176">
        <w:t>7</w:t>
      </w:r>
      <w:r w:rsidR="00F72822" w:rsidRPr="00214176">
        <w:t>.</w:t>
      </w:r>
      <w:r w:rsidR="00214176" w:rsidRPr="00214176">
        <w:t> </w:t>
      </w:r>
      <w:r w:rsidR="00386553" w:rsidRPr="00214176">
        <w:t xml:space="preserve">В </w:t>
      </w:r>
      <w:proofErr w:type="gramStart"/>
      <w:r w:rsidR="00386553" w:rsidRPr="00214176">
        <w:t>случае</w:t>
      </w:r>
      <w:proofErr w:type="gramEnd"/>
      <w:r w:rsidR="00386553" w:rsidRPr="00214176">
        <w:t xml:space="preserve">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</w:t>
      </w:r>
      <w:r w:rsidR="00214176" w:rsidRPr="00214176">
        <w:t>3</w:t>
      </w:r>
      <w:r w:rsidR="00386553" w:rsidRPr="00214176">
        <w:t xml:space="preserve"> (</w:t>
      </w:r>
      <w:r w:rsidR="00214176" w:rsidRPr="00214176">
        <w:t>трех</w:t>
      </w:r>
      <w:r w:rsidR="00386553" w:rsidRPr="00214176">
        <w:t xml:space="preserve">) рабочих дней </w:t>
      </w:r>
      <w:proofErr w:type="gramStart"/>
      <w:r w:rsidR="00386553" w:rsidRPr="00214176">
        <w:t>с даты получения</w:t>
      </w:r>
      <w:proofErr w:type="gramEnd"/>
      <w:r w:rsidR="00386553" w:rsidRPr="00214176">
        <w:t xml:space="preserve"> соответствующего уведомления от Покупателя</w:t>
      </w:r>
      <w:r w:rsidR="00F72822" w:rsidRPr="00214176">
        <w:t>.</w:t>
      </w:r>
    </w:p>
    <w:p w:rsidR="00214176" w:rsidRPr="00214176" w:rsidRDefault="00F16837" w:rsidP="0021417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176">
        <w:t>5</w:t>
      </w:r>
      <w:r w:rsidR="00F72822" w:rsidRPr="00214176">
        <w:t>.</w:t>
      </w:r>
      <w:r w:rsidR="00214176" w:rsidRPr="00214176">
        <w:t xml:space="preserve">8. В </w:t>
      </w:r>
      <w:proofErr w:type="gramStart"/>
      <w:r w:rsidR="00214176" w:rsidRPr="00214176">
        <w:t>случае</w:t>
      </w:r>
      <w:proofErr w:type="gramEnd"/>
      <w:r w:rsidR="00214176" w:rsidRPr="00214176">
        <w:t xml:space="preserve"> установления факта ненадлежащего качества поставленного Товара, включая его </w:t>
      </w:r>
      <w:proofErr w:type="spellStart"/>
      <w:r w:rsidR="00214176" w:rsidRPr="00214176">
        <w:t>недоукомплектование</w:t>
      </w:r>
      <w:proofErr w:type="spellEnd"/>
      <w:r w:rsidR="00214176" w:rsidRPr="00214176">
        <w:t xml:space="preserve"> (далее – непринятый Товар), непринятый Товар принимается Покупателем на ответственное хранение. Все расходы по хранению и возврату не принятого Покупателем Товара несет Поставщик. Поставщик вывозит непринятый Товар с территории Покупателя в течение 5 (пяти) дней со дня получения соответствующего уведомления Покупателя. В </w:t>
      </w:r>
      <w:proofErr w:type="gramStart"/>
      <w:r w:rsidR="00214176" w:rsidRPr="00214176">
        <w:t>случае</w:t>
      </w:r>
      <w:proofErr w:type="gramEnd"/>
      <w:r w:rsidR="00214176" w:rsidRPr="00214176">
        <w:t xml:space="preserve"> просрочки вывоза непринятого Товара риск любых дополнительных расходов несет Поставщик. Покупатель вправе начислять ежедневную плату за хранение в размере 0,05% (ноль целых пять сотых процента) от цены непринятого Товара, указанной в Договоре, принятого на ответственное хранение.</w:t>
      </w:r>
    </w:p>
    <w:p w:rsidR="003D77D8" w:rsidRPr="00214176" w:rsidRDefault="00214176" w:rsidP="00574470">
      <w:pPr>
        <w:autoSpaceDE w:val="0"/>
        <w:autoSpaceDN w:val="0"/>
        <w:adjustRightInd w:val="0"/>
        <w:ind w:firstLine="709"/>
        <w:jc w:val="both"/>
        <w:outlineLvl w:val="0"/>
      </w:pPr>
      <w:r w:rsidRPr="00214176">
        <w:t>5.9. </w:t>
      </w:r>
      <w:r w:rsidR="00AD5F34" w:rsidRPr="00214176">
        <w:t xml:space="preserve">В </w:t>
      </w:r>
      <w:proofErr w:type="gramStart"/>
      <w:r w:rsidR="00AD5F34" w:rsidRPr="00214176">
        <w:t>случае</w:t>
      </w:r>
      <w:proofErr w:type="gramEnd"/>
      <w:r w:rsidR="00AD5F34" w:rsidRPr="00214176">
        <w:t xml:space="preserve">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</w:t>
      </w:r>
      <w:r w:rsidRPr="00214176">
        <w:t xml:space="preserve"> затем компенсируется виновной С</w:t>
      </w:r>
      <w:r w:rsidR="00AD5F34" w:rsidRPr="00214176">
        <w:t>тороной</w:t>
      </w:r>
      <w:r w:rsidR="003D77D8" w:rsidRPr="00214176">
        <w:t>.</w:t>
      </w:r>
    </w:p>
    <w:p w:rsidR="00214176" w:rsidRPr="00214176" w:rsidRDefault="00214176" w:rsidP="0021417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214176">
        <w:t xml:space="preserve">5.10. В </w:t>
      </w:r>
      <w:proofErr w:type="gramStart"/>
      <w:r w:rsidRPr="00214176">
        <w:t>случае</w:t>
      </w:r>
      <w:proofErr w:type="gramEnd"/>
      <w:r w:rsidRPr="00214176">
        <w:t xml:space="preserve"> если Поставщик является посредником, Покупатель вправе запросить у изготовителя Товара подтверждение подлинности документа о качестве Товара. При возникновении сомнений у Покупателя в подлинности документа о качестве, представленного Поставщиком, приемка не считается законченной, товарная накладная ТОРГ-12/УПД Покупателем не подписывается до момента получения информации от изготовителя Товара, о чем Поставщик уведомляется в срок, не превышающий 7 (семи) дней. Обязанность оплатить такой Товар у Покупателя не наступает, и Покупатель не считается просрочившим обязательство по оплате.</w:t>
      </w:r>
    </w:p>
    <w:p w:rsidR="00214176" w:rsidRPr="00214176" w:rsidRDefault="00214176" w:rsidP="0021417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214176">
        <w:t>5.11. </w:t>
      </w:r>
      <w:proofErr w:type="gramStart"/>
      <w:r w:rsidRPr="00214176">
        <w:t>В случае расторжения Договора до удовлетворения требования Покупателя о возврате суммы предварительной оплаты, уплаты неустойки, возмещения убытков и фактического их зачисления на счет Покупателя, непринятый Товар считается находящимся в залоге у Покупателя, который вправе, при просрочке возврата Поставщиком указанных сумм предварительной оплаты уплаты неустойки, возмещения убытков более чем на 3 (три) рабочих дня продать его, а вырученные средства зачесть в</w:t>
      </w:r>
      <w:proofErr w:type="gramEnd"/>
      <w:r w:rsidRPr="00214176">
        <w:t xml:space="preserve"> счет долга по возврату предварительной оплаты, возмещения убытков, уплаты неустойки.</w:t>
      </w:r>
    </w:p>
    <w:p w:rsidR="00791ADA" w:rsidRPr="00214176" w:rsidRDefault="00791ADA" w:rsidP="00574470">
      <w:pPr>
        <w:autoSpaceDE w:val="0"/>
        <w:autoSpaceDN w:val="0"/>
        <w:adjustRightInd w:val="0"/>
        <w:ind w:firstLine="709"/>
        <w:jc w:val="both"/>
        <w:outlineLvl w:val="0"/>
      </w:pPr>
    </w:p>
    <w:p w:rsidR="00791ADA" w:rsidRPr="00214176" w:rsidRDefault="00EB1610" w:rsidP="00574470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214176">
        <w:rPr>
          <w:b/>
        </w:rPr>
        <w:t>ГАРАНТИЙН</w:t>
      </w:r>
      <w:r w:rsidR="00C40476" w:rsidRPr="00214176">
        <w:rPr>
          <w:b/>
        </w:rPr>
        <w:t>ЫЕ ОБЯЗАТЕЛЬСТВА</w:t>
      </w:r>
    </w:p>
    <w:p w:rsidR="00EB1610" w:rsidRPr="00214176" w:rsidRDefault="00731B02" w:rsidP="00574470">
      <w:pPr>
        <w:ind w:firstLine="709"/>
        <w:jc w:val="both"/>
      </w:pPr>
      <w:r w:rsidRPr="00214176">
        <w:t>6</w:t>
      </w:r>
      <w:r w:rsidR="00EB1610" w:rsidRPr="00214176">
        <w:t>.1.</w:t>
      </w:r>
      <w:r w:rsidR="00214176" w:rsidRPr="00214176">
        <w:t> </w:t>
      </w:r>
      <w:r w:rsidR="00C40476" w:rsidRPr="00214176">
        <w:t xml:space="preserve">Поставщик гарантирует качество и комплектность </w:t>
      </w:r>
      <w:r w:rsidR="00862ADF" w:rsidRPr="00214176">
        <w:t>Товар</w:t>
      </w:r>
      <w:r w:rsidR="00AD5F34" w:rsidRPr="00214176">
        <w:t xml:space="preserve">а. Гарантийный срок на поставляемый Товар указывается в Спецификации и исчисляется </w:t>
      </w:r>
      <w:proofErr w:type="gramStart"/>
      <w:r w:rsidR="00AD5F34" w:rsidRPr="00214176">
        <w:t>с даты подписания</w:t>
      </w:r>
      <w:proofErr w:type="gramEnd"/>
      <w:r w:rsidR="00AD5F34" w:rsidRPr="00214176">
        <w:t xml:space="preserve"> товарной накладной по форме ТОРГ-12/УПД</w:t>
      </w:r>
      <w:r w:rsidR="00EB1610" w:rsidRPr="00214176">
        <w:t>.</w:t>
      </w:r>
    </w:p>
    <w:p w:rsidR="00EB1610" w:rsidRPr="00214176" w:rsidRDefault="00731B02" w:rsidP="00574470">
      <w:pPr>
        <w:ind w:firstLine="709"/>
        <w:jc w:val="both"/>
      </w:pPr>
      <w:r w:rsidRPr="00214176">
        <w:t>6</w:t>
      </w:r>
      <w:r w:rsidR="00EB1610" w:rsidRPr="00214176">
        <w:t>.2.</w:t>
      </w:r>
      <w:r w:rsidR="00214176" w:rsidRPr="00214176">
        <w:t> </w:t>
      </w:r>
      <w:r w:rsidR="00EB1610" w:rsidRPr="00214176">
        <w:t xml:space="preserve">Если Покупатель лишен возможности использовать </w:t>
      </w:r>
      <w:r w:rsidR="00862ADF" w:rsidRPr="00214176">
        <w:t>Товар</w:t>
      </w:r>
      <w:r w:rsidR="00EB1610" w:rsidRPr="00214176">
        <w:t xml:space="preserve"> по обстоятельствам, зависящим от Поставщика, </w:t>
      </w:r>
      <w:r w:rsidR="00137C92" w:rsidRPr="00214176">
        <w:t>исчисление гарантийного срока приостанавливается</w:t>
      </w:r>
      <w:r w:rsidR="00EB1610" w:rsidRPr="00214176">
        <w:t xml:space="preserve"> до устранения соответствующих обстоятельств Поставщиком.</w:t>
      </w:r>
    </w:p>
    <w:p w:rsidR="003978D6" w:rsidRPr="00214176" w:rsidRDefault="00731B02" w:rsidP="00574470">
      <w:pPr>
        <w:ind w:firstLine="709"/>
        <w:jc w:val="both"/>
      </w:pPr>
      <w:r w:rsidRPr="00214176">
        <w:lastRenderedPageBreak/>
        <w:t>6</w:t>
      </w:r>
      <w:r w:rsidR="00EB1610" w:rsidRPr="00214176">
        <w:t>.3.</w:t>
      </w:r>
      <w:r w:rsidR="00214176" w:rsidRPr="00214176">
        <w:t> </w:t>
      </w:r>
      <w:r w:rsidR="00EB1610" w:rsidRPr="00214176">
        <w:t xml:space="preserve">Гарантийный срок продлевается на время, в течение которого </w:t>
      </w:r>
      <w:r w:rsidR="00862ADF" w:rsidRPr="00214176">
        <w:t>Товар</w:t>
      </w:r>
      <w:r w:rsidR="00EB1610" w:rsidRPr="00214176">
        <w:t xml:space="preserve"> не мог использоваться из-за обнаруженных в нем недостатков</w:t>
      </w:r>
      <w:r w:rsidR="003978D6" w:rsidRPr="00214176">
        <w:t>.</w:t>
      </w:r>
    </w:p>
    <w:p w:rsidR="00C40476" w:rsidRPr="00214176" w:rsidRDefault="00731B02" w:rsidP="00574470">
      <w:pPr>
        <w:ind w:firstLine="709"/>
        <w:jc w:val="both"/>
      </w:pPr>
      <w:r w:rsidRPr="00214176">
        <w:t>6</w:t>
      </w:r>
      <w:r w:rsidR="00194CA8" w:rsidRPr="00214176">
        <w:t>.4.</w:t>
      </w:r>
      <w:r w:rsidR="00214176" w:rsidRPr="00214176">
        <w:t> </w:t>
      </w:r>
      <w:r w:rsidR="00AD5F34" w:rsidRPr="00214176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214176">
        <w:t xml:space="preserve">. </w:t>
      </w:r>
    </w:p>
    <w:p w:rsidR="00AD5F34" w:rsidRPr="00214176" w:rsidRDefault="00AD5F34" w:rsidP="00574470">
      <w:pPr>
        <w:tabs>
          <w:tab w:val="left" w:pos="1875"/>
        </w:tabs>
        <w:ind w:firstLine="709"/>
        <w:jc w:val="both"/>
      </w:pPr>
      <w:r w:rsidRPr="00214176">
        <w:t>6.5.</w:t>
      </w:r>
      <w:r w:rsidR="00214176" w:rsidRPr="00214176">
        <w:t> </w:t>
      </w:r>
      <w:r w:rsidRPr="00214176">
        <w:t xml:space="preserve">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214176">
        <w:t>по настоящему Договору.</w:t>
      </w:r>
      <w:r w:rsidRPr="00214176">
        <w:t xml:space="preserve"> </w:t>
      </w:r>
    </w:p>
    <w:p w:rsidR="00EB1610" w:rsidRPr="00214176" w:rsidRDefault="00EB1610" w:rsidP="00574470">
      <w:pPr>
        <w:ind w:firstLine="709"/>
        <w:jc w:val="both"/>
      </w:pPr>
    </w:p>
    <w:p w:rsidR="00791ADA" w:rsidRPr="00214176" w:rsidRDefault="00731B02" w:rsidP="00574470">
      <w:pPr>
        <w:pStyle w:val="ae"/>
        <w:ind w:left="0" w:firstLine="709"/>
        <w:jc w:val="center"/>
        <w:rPr>
          <w:b/>
        </w:rPr>
      </w:pPr>
      <w:r w:rsidRPr="00214176">
        <w:rPr>
          <w:b/>
        </w:rPr>
        <w:t>7</w:t>
      </w:r>
      <w:r w:rsidR="00F16837" w:rsidRPr="00214176">
        <w:rPr>
          <w:b/>
        </w:rPr>
        <w:t>.</w:t>
      </w:r>
      <w:r w:rsidR="00D52557" w:rsidRPr="00214176">
        <w:rPr>
          <w:b/>
        </w:rPr>
        <w:t xml:space="preserve"> </w:t>
      </w:r>
      <w:r w:rsidR="00023139" w:rsidRPr="00214176">
        <w:rPr>
          <w:b/>
        </w:rPr>
        <w:t>ОТВЕТСТВЕННОСТЬ СТОРОН</w:t>
      </w:r>
    </w:p>
    <w:p w:rsidR="00023139" w:rsidRPr="00214176" w:rsidRDefault="00731B02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</w:t>
      </w:r>
      <w:r w:rsidR="00023139" w:rsidRPr="00214176">
        <w:t>.1.</w:t>
      </w:r>
      <w:r w:rsidR="00214176" w:rsidRPr="00214176">
        <w:t> </w:t>
      </w:r>
      <w:r w:rsidR="00023139" w:rsidRPr="00214176">
        <w:t xml:space="preserve">За нарушение сроков </w:t>
      </w:r>
      <w:r w:rsidR="00616477" w:rsidRPr="00214176">
        <w:t xml:space="preserve">поставки </w:t>
      </w:r>
      <w:r w:rsidR="00023139" w:rsidRPr="00214176">
        <w:t>Покупатель вправе требовать с Поставщика уплаты неустойки (пени) в размере 0,</w:t>
      </w:r>
      <w:r w:rsidR="00026A5C" w:rsidRPr="00214176">
        <w:t>05</w:t>
      </w:r>
      <w:r w:rsidR="00023139" w:rsidRPr="00214176">
        <w:t xml:space="preserve"> %</w:t>
      </w:r>
      <w:r w:rsidR="002347B4" w:rsidRPr="00214176">
        <w:t xml:space="preserve"> (</w:t>
      </w:r>
      <w:r w:rsidR="00026A5C" w:rsidRPr="00214176">
        <w:t>пять сотых</w:t>
      </w:r>
      <w:r w:rsidR="002347B4" w:rsidRPr="00214176">
        <w:t xml:space="preserve"> процента)</w:t>
      </w:r>
      <w:r w:rsidR="00023139" w:rsidRPr="00214176">
        <w:t xml:space="preserve"> от стоимости </w:t>
      </w:r>
      <w:r w:rsidR="00862ADF" w:rsidRPr="00214176">
        <w:t>Товар</w:t>
      </w:r>
      <w:r w:rsidR="00023139" w:rsidRPr="00214176">
        <w:t>а</w:t>
      </w:r>
      <w:r w:rsidR="00B17C3E" w:rsidRPr="00214176">
        <w:t>,</w:t>
      </w:r>
      <w:r w:rsidR="00194CA8" w:rsidRPr="00214176">
        <w:t xml:space="preserve"> не поставленного в срок</w:t>
      </w:r>
      <w:r w:rsidR="00B17C3E" w:rsidRPr="00214176">
        <w:t>,</w:t>
      </w:r>
      <w:r w:rsidR="00023139" w:rsidRPr="00214176">
        <w:t xml:space="preserve"> за каждый день просрочки.</w:t>
      </w:r>
      <w:r w:rsidR="00616477" w:rsidRPr="00214176">
        <w:t xml:space="preserve"> </w:t>
      </w:r>
    </w:p>
    <w:p w:rsidR="00214176" w:rsidRPr="00214176" w:rsidRDefault="00214176" w:rsidP="00214176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214176">
        <w:t>7.2. За нарушение сроков устранения недостатков Товара, выявленных как в ходе приемки, так и в гарантийный период, Покупатель вправе требовать с Поставщика уплаты неустойки (пени) в размере 0,05 % (пять сотых процента) от стоимости Товара, в котором выявлены недостатки, за каждый день просрочки.</w:t>
      </w:r>
    </w:p>
    <w:p w:rsidR="00023139" w:rsidRPr="00214176" w:rsidRDefault="00731B02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</w:t>
      </w:r>
      <w:r w:rsidR="005F38CA" w:rsidRPr="00214176">
        <w:t>.</w:t>
      </w:r>
      <w:r w:rsidR="00214176" w:rsidRPr="00214176">
        <w:t>3. </w:t>
      </w:r>
      <w:r w:rsidR="00023139" w:rsidRPr="00214176">
        <w:t>За нарушение сроков оплаты (</w:t>
      </w:r>
      <w:hyperlink r:id="rId10" w:history="1">
        <w:r w:rsidR="00023139" w:rsidRPr="00214176">
          <w:t xml:space="preserve">п. </w:t>
        </w:r>
        <w:r w:rsidR="00767044" w:rsidRPr="00214176">
          <w:t>3</w:t>
        </w:r>
        <w:r w:rsidR="00023139" w:rsidRPr="00214176">
          <w:t>.2</w:t>
        </w:r>
      </w:hyperlink>
      <w:r w:rsidR="006F213C" w:rsidRPr="00214176">
        <w:t>.</w:t>
      </w:r>
      <w:r w:rsidR="00023139" w:rsidRPr="00214176">
        <w:t xml:space="preserve"> Договора) Поставщик вправе требовать с Покупателя уплаты неустойки (пени) в размере 0,</w:t>
      </w:r>
      <w:r w:rsidR="00026A5C" w:rsidRPr="00214176">
        <w:t>05</w:t>
      </w:r>
      <w:r w:rsidR="006F213C" w:rsidRPr="00214176">
        <w:t xml:space="preserve"> </w:t>
      </w:r>
      <w:r w:rsidR="00023139" w:rsidRPr="00214176">
        <w:t>%</w:t>
      </w:r>
      <w:r w:rsidR="002347B4" w:rsidRPr="00214176">
        <w:t xml:space="preserve"> (</w:t>
      </w:r>
      <w:r w:rsidR="00026A5C" w:rsidRPr="00214176">
        <w:t>пять сотых</w:t>
      </w:r>
      <w:r w:rsidR="002347B4" w:rsidRPr="00214176">
        <w:t xml:space="preserve"> процента) </w:t>
      </w:r>
      <w:r w:rsidR="00023139" w:rsidRPr="00214176">
        <w:t xml:space="preserve"> от неуплаченной суммы за каждый день просрочки, но не более </w:t>
      </w:r>
      <w:r w:rsidR="00411CE4" w:rsidRPr="00214176">
        <w:t>5</w:t>
      </w:r>
      <w:r w:rsidR="006F213C" w:rsidRPr="00214176">
        <w:t xml:space="preserve"> </w:t>
      </w:r>
      <w:r w:rsidR="00023139" w:rsidRPr="00214176">
        <w:t>%</w:t>
      </w:r>
      <w:r w:rsidR="002347B4" w:rsidRPr="00214176">
        <w:t xml:space="preserve"> (пяти процентов)</w:t>
      </w:r>
      <w:r w:rsidR="00023139" w:rsidRPr="00214176">
        <w:t xml:space="preserve"> от неуплаченной суммы.</w:t>
      </w:r>
      <w:r w:rsidR="004E1C72" w:rsidRPr="00214176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214176" w:rsidRDefault="00731B02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</w:t>
      </w:r>
      <w:r w:rsidR="00023139" w:rsidRPr="00214176">
        <w:t>.</w:t>
      </w:r>
      <w:r w:rsidR="00214176" w:rsidRPr="00214176">
        <w:t>4</w:t>
      </w:r>
      <w:r w:rsidR="00023139" w:rsidRPr="00214176">
        <w:t>.</w:t>
      </w:r>
      <w:r w:rsidR="00214176" w:rsidRPr="00214176">
        <w:t> </w:t>
      </w:r>
      <w:r w:rsidR="004E1C72" w:rsidRPr="00214176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214176">
        <w:t>.</w:t>
      </w:r>
    </w:p>
    <w:p w:rsidR="000B5BF9" w:rsidRPr="00214176" w:rsidRDefault="00731B02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</w:t>
      </w:r>
      <w:r w:rsidR="00814B85" w:rsidRPr="00214176">
        <w:t>.</w:t>
      </w:r>
      <w:r w:rsidR="00214176" w:rsidRPr="00214176">
        <w:t>5</w:t>
      </w:r>
      <w:r w:rsidR="00814B85" w:rsidRPr="00214176">
        <w:t>.</w:t>
      </w:r>
      <w:r w:rsidR="00214176" w:rsidRPr="00214176">
        <w:t> </w:t>
      </w:r>
      <w:proofErr w:type="gramStart"/>
      <w:r w:rsidR="004E1C72" w:rsidRPr="00214176">
        <w:t>В случае если Поставщик по истечении 30 (тридцати) календарных дней от даты поставки, указанной в Спецификации, не поставил Товар,</w:t>
      </w:r>
      <w:r w:rsidR="00214176" w:rsidRPr="00214176">
        <w:t xml:space="preserve"> такое нарушение признается существенным нарушением Договора, при этом</w:t>
      </w:r>
      <w:r w:rsidR="004E1C72" w:rsidRPr="00214176">
        <w:t xml:space="preserve"> Покупатель вправе</w:t>
      </w:r>
      <w:r w:rsidR="00214176" w:rsidRPr="00214176">
        <w:t xml:space="preserve"> в одностороннем порядке</w:t>
      </w:r>
      <w:r w:rsidR="004E1C72" w:rsidRPr="00214176">
        <w:t xml:space="preserve"> отказаться от данного Договора </w:t>
      </w:r>
      <w:r w:rsidR="00214176" w:rsidRPr="00214176">
        <w:t xml:space="preserve">полностью или в части </w:t>
      </w:r>
      <w:r w:rsidR="004E1C72" w:rsidRPr="00214176">
        <w:t>и приобрести Товар у других лиц, с отнесением на Поставщика всех необходимых расходов на приобретение данного Товара, включая разницу в</w:t>
      </w:r>
      <w:proofErr w:type="gramEnd"/>
      <w:r w:rsidR="004E1C72" w:rsidRPr="00214176">
        <w:t xml:space="preserve"> цене Товара</w:t>
      </w:r>
      <w:r w:rsidR="00814B85" w:rsidRPr="00214176">
        <w:t>.</w:t>
      </w:r>
      <w:r w:rsidR="00622E6B" w:rsidRPr="00214176">
        <w:t xml:space="preserve"> </w:t>
      </w:r>
    </w:p>
    <w:p w:rsidR="00214176" w:rsidRPr="00214176" w:rsidRDefault="00622E6B" w:rsidP="00214176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 xml:space="preserve">При этом Поставщик обязан вернуть полученный по </w:t>
      </w:r>
      <w:r w:rsidR="002347B4" w:rsidRPr="00214176">
        <w:t>Д</w:t>
      </w:r>
      <w:r w:rsidR="00B17C3E" w:rsidRPr="00214176">
        <w:t xml:space="preserve">оговору аванс в течение </w:t>
      </w:r>
      <w:r w:rsidR="00214176" w:rsidRPr="00214176">
        <w:t>3</w:t>
      </w:r>
      <w:r w:rsidR="00B17C3E" w:rsidRPr="00214176">
        <w:t xml:space="preserve"> (</w:t>
      </w:r>
      <w:r w:rsidR="00214176" w:rsidRPr="00214176">
        <w:t>трех</w:t>
      </w:r>
      <w:r w:rsidR="00B17C3E" w:rsidRPr="00214176">
        <w:t>)</w:t>
      </w:r>
      <w:r w:rsidRPr="00214176">
        <w:t xml:space="preserve"> рабочих дней </w:t>
      </w:r>
      <w:proofErr w:type="gramStart"/>
      <w:r w:rsidRPr="00214176">
        <w:t xml:space="preserve">с </w:t>
      </w:r>
      <w:r w:rsidR="00B17C3E" w:rsidRPr="00214176">
        <w:t>даты</w:t>
      </w:r>
      <w:r w:rsidRPr="00214176">
        <w:t xml:space="preserve"> получения</w:t>
      </w:r>
      <w:proofErr w:type="gramEnd"/>
      <w:r w:rsidRPr="00214176">
        <w:t xml:space="preserve"> указанного в настоящем пункте уведомления</w:t>
      </w:r>
      <w:r w:rsidR="00A812A4" w:rsidRPr="00214176">
        <w:t xml:space="preserve"> (в случае, если соответствующий аванс был уплачен по Договору)</w:t>
      </w:r>
      <w:r w:rsidRPr="00214176">
        <w:t xml:space="preserve">. </w:t>
      </w:r>
    </w:p>
    <w:p w:rsidR="00214176" w:rsidRPr="00214176" w:rsidRDefault="00214176" w:rsidP="00214176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 xml:space="preserve">7.6. В </w:t>
      </w:r>
      <w:proofErr w:type="gramStart"/>
      <w:r w:rsidRPr="00214176">
        <w:t>случае</w:t>
      </w:r>
      <w:proofErr w:type="gramEnd"/>
      <w:r w:rsidRPr="00214176">
        <w:t xml:space="preserve"> расторжения Договора до удовлетворения требования Покупателя о возврате суммы предварительной оплаты, уплаты неустойки и фактического их зачисления на счет Покупателя, непринятый Товар считается находящимся в залоге у Покупателя.</w:t>
      </w:r>
    </w:p>
    <w:p w:rsidR="00214176" w:rsidRPr="00214176" w:rsidRDefault="000B5BF9" w:rsidP="00214176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7.</w:t>
      </w:r>
      <w:r w:rsidR="00214176" w:rsidRPr="00214176">
        <w:t>7</w:t>
      </w:r>
      <w:r w:rsidRPr="00214176">
        <w:t>.</w:t>
      </w:r>
      <w:r w:rsidR="00214176" w:rsidRPr="00214176">
        <w:t> </w:t>
      </w:r>
      <w:r w:rsidR="00202576" w:rsidRPr="006B0670">
        <w:t>Начисленную неустойку (пени, штрафы) Покупатель вправе удержать из любого платежа, предусмотренного настоящим Договором.</w:t>
      </w:r>
      <w:r w:rsidR="00202576">
        <w:t xml:space="preserve"> </w:t>
      </w:r>
      <w:r w:rsidR="00214176" w:rsidRPr="00214176">
        <w:t xml:space="preserve">Стороны согласовали, что Покупатель вправе осуществить зачет любых денежных требований, которые у него имеются к Поставщику, включая денежные требования об уплате неустоек, штрафов и убытков, из любых платежей по Договору, причитающихся в пользу Поставщика. Для указанного зачета </w:t>
      </w:r>
      <w:proofErr w:type="gramStart"/>
      <w:r w:rsidR="00214176" w:rsidRPr="00214176">
        <w:t>достаточно одностороннего</w:t>
      </w:r>
      <w:proofErr w:type="gramEnd"/>
      <w:r w:rsidR="00214176" w:rsidRPr="00214176">
        <w:t xml:space="preserve"> письменного заявления Покупателя, направленного Поставщику. С момента получения Поставщиком уведомления о зачете соответствующие встречные обязательства Покупателя и Поставщика считаются прекращенными. Несогласие Поставщика с наличием, обоснованностью или суммой денежных требований Покупателя к нему не является препятствием для осуществления зачета.</w:t>
      </w:r>
    </w:p>
    <w:p w:rsidR="00BD3EED" w:rsidRPr="00214176" w:rsidRDefault="00BD3EED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7.</w:t>
      </w:r>
      <w:r w:rsidR="00214176" w:rsidRPr="00214176">
        <w:t>8</w:t>
      </w:r>
      <w:r w:rsidRPr="00214176">
        <w:t>.</w:t>
      </w:r>
      <w:r w:rsidR="00214176" w:rsidRPr="00214176">
        <w:t> </w:t>
      </w:r>
      <w:proofErr w:type="gramStart"/>
      <w:r w:rsidR="004E1C72" w:rsidRPr="00214176">
        <w:t xml:space="preserve"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</w:t>
      </w:r>
      <w:r w:rsidR="004E1C72" w:rsidRPr="00214176">
        <w:lastRenderedPageBreak/>
        <w:t>рабочих дней, Поставщик выплачивает Покупателю штраф в размере 0,03 % (три сотых процента) от общей цены Договора за каждый случай</w:t>
      </w:r>
      <w:proofErr w:type="gramEnd"/>
      <w:r w:rsidRPr="00214176">
        <w:t>.</w:t>
      </w:r>
    </w:p>
    <w:p w:rsidR="00023139" w:rsidRPr="00214176" w:rsidRDefault="00731B02" w:rsidP="00574470">
      <w:pPr>
        <w:autoSpaceDE w:val="0"/>
        <w:autoSpaceDN w:val="0"/>
        <w:adjustRightInd w:val="0"/>
        <w:ind w:firstLine="709"/>
        <w:jc w:val="both"/>
        <w:outlineLvl w:val="3"/>
      </w:pPr>
      <w:r w:rsidRPr="00214176">
        <w:t>7</w:t>
      </w:r>
      <w:r w:rsidR="00023139" w:rsidRPr="00214176">
        <w:t>.</w:t>
      </w:r>
      <w:r w:rsidR="00214176" w:rsidRPr="00214176">
        <w:t>9</w:t>
      </w:r>
      <w:r w:rsidR="00023139" w:rsidRPr="00214176">
        <w:t>.</w:t>
      </w:r>
      <w:r w:rsidR="00214176" w:rsidRPr="00214176">
        <w:t> </w:t>
      </w:r>
      <w:r w:rsidR="00023139" w:rsidRPr="00214176">
        <w:t xml:space="preserve">Во всех других случаях неисполнения обязательств по Договору Стороны несут ответственность в соответствии с </w:t>
      </w:r>
      <w:r w:rsidR="00194CA8" w:rsidRPr="00214176">
        <w:t>законодательством Российской Федерации</w:t>
      </w:r>
      <w:r w:rsidR="00023139" w:rsidRPr="00214176">
        <w:t>.</w:t>
      </w:r>
    </w:p>
    <w:p w:rsidR="00791ADA" w:rsidRPr="00214176" w:rsidRDefault="00791ADA" w:rsidP="00574470">
      <w:pPr>
        <w:ind w:firstLine="709"/>
        <w:rPr>
          <w:b/>
          <w:bCs/>
          <w:i/>
          <w:iCs/>
        </w:rPr>
      </w:pPr>
    </w:p>
    <w:p w:rsidR="00791ADA" w:rsidRPr="00214176" w:rsidRDefault="00731B02" w:rsidP="00574470">
      <w:pPr>
        <w:ind w:firstLine="709"/>
        <w:jc w:val="center"/>
        <w:rPr>
          <w:b/>
          <w:bCs/>
          <w:iCs/>
        </w:rPr>
      </w:pPr>
      <w:r w:rsidRPr="00214176">
        <w:rPr>
          <w:b/>
          <w:bCs/>
          <w:iCs/>
        </w:rPr>
        <w:t>8</w:t>
      </w:r>
      <w:r w:rsidR="008E6515" w:rsidRPr="00214176">
        <w:rPr>
          <w:b/>
          <w:bCs/>
          <w:iCs/>
        </w:rPr>
        <w:t>.</w:t>
      </w:r>
      <w:r w:rsidR="00B23379" w:rsidRPr="00214176">
        <w:rPr>
          <w:b/>
          <w:bCs/>
          <w:iCs/>
        </w:rPr>
        <w:t>ФОРС-МАЖОР</w:t>
      </w:r>
    </w:p>
    <w:p w:rsidR="008E6515" w:rsidRPr="00214176" w:rsidRDefault="00731B02" w:rsidP="00CF1C96">
      <w:pPr>
        <w:ind w:firstLine="709"/>
        <w:jc w:val="both"/>
      </w:pPr>
      <w:r w:rsidRPr="00214176">
        <w:t>8</w:t>
      </w:r>
      <w:r w:rsidR="00214176">
        <w:t>.1. </w:t>
      </w:r>
      <w:r w:rsidR="008E6515" w:rsidRPr="00214176">
        <w:t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214176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214176" w:rsidRDefault="00731B02" w:rsidP="00CF1C96">
      <w:pPr>
        <w:ind w:firstLine="709"/>
        <w:jc w:val="both"/>
      </w:pPr>
      <w:r w:rsidRPr="00214176">
        <w:t>8</w:t>
      </w:r>
      <w:r w:rsidR="00214176">
        <w:t>.2. </w:t>
      </w:r>
      <w:r w:rsidR="008E6515" w:rsidRPr="00214176">
        <w:t>Сторона, подвергшаяся воздействию обстоятельств непреодоли</w:t>
      </w:r>
      <w:r w:rsidR="00B17C3E" w:rsidRPr="00214176">
        <w:t>мой силы, должна в течение 15 (п</w:t>
      </w:r>
      <w:r w:rsidR="008E6515" w:rsidRPr="00214176">
        <w:t xml:space="preserve">ятнадцати) </w:t>
      </w:r>
      <w:r w:rsidR="00B4525C" w:rsidRPr="00214176">
        <w:t>рабочих</w:t>
      </w:r>
      <w:r w:rsidR="008E6515" w:rsidRPr="00214176">
        <w:t xml:space="preserve"> дней известить об этом другую </w:t>
      </w:r>
      <w:r w:rsidR="006E5E14" w:rsidRPr="00214176">
        <w:t>С</w:t>
      </w:r>
      <w:r w:rsidR="008E6515" w:rsidRPr="00214176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214176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214176" w:rsidRDefault="00731B02" w:rsidP="00CF1C96">
      <w:pPr>
        <w:ind w:firstLine="709"/>
        <w:jc w:val="both"/>
      </w:pPr>
      <w:r w:rsidRPr="00214176">
        <w:t>8</w:t>
      </w:r>
      <w:r w:rsidR="00214176">
        <w:t>.3. </w:t>
      </w:r>
      <w:r w:rsidR="008E6515" w:rsidRPr="00214176">
        <w:t>Если обстоятельства непреодолимой силы будут продолжаться более 3 (</w:t>
      </w:r>
      <w:r w:rsidR="00B17C3E" w:rsidRPr="00214176">
        <w:t>т</w:t>
      </w:r>
      <w:r w:rsidR="008E6515" w:rsidRPr="00214176">
        <w:t xml:space="preserve">рех) месяцев, то каждая из </w:t>
      </w:r>
      <w:r w:rsidR="00214176" w:rsidRPr="00214176">
        <w:t>С</w:t>
      </w:r>
      <w:r w:rsidR="008E6515" w:rsidRPr="00214176">
        <w:t xml:space="preserve">торон имеет право отказаться от дальнейшего исполнения обязательств по Договору, и в этом случае ни одна из </w:t>
      </w:r>
      <w:r w:rsidR="006E5E14" w:rsidRPr="00214176">
        <w:t>С</w:t>
      </w:r>
      <w:r w:rsidR="008E6515" w:rsidRPr="00214176">
        <w:t xml:space="preserve">торон не будет обязана возместить другой </w:t>
      </w:r>
      <w:r w:rsidR="006E5E14" w:rsidRPr="00214176">
        <w:t>С</w:t>
      </w:r>
      <w:r w:rsidR="008E6515" w:rsidRPr="00214176">
        <w:t>тороне возможные убытки.</w:t>
      </w:r>
    </w:p>
    <w:p w:rsidR="008E6515" w:rsidRPr="00214176" w:rsidRDefault="00731B02" w:rsidP="00CF1C96">
      <w:pPr>
        <w:ind w:firstLine="709"/>
        <w:jc w:val="both"/>
      </w:pPr>
      <w:r w:rsidRPr="00214176">
        <w:t>8</w:t>
      </w:r>
      <w:r w:rsidR="00214176">
        <w:t>.4. </w:t>
      </w:r>
      <w:r w:rsidR="008E6515" w:rsidRPr="00214176">
        <w:t xml:space="preserve">Неисполнение Сторонами своих обязательств </w:t>
      </w:r>
      <w:r w:rsidR="002347B4" w:rsidRPr="00214176">
        <w:t>Д</w:t>
      </w:r>
      <w:r w:rsidR="008E6515" w:rsidRPr="00214176">
        <w:t>оговору, вызванное неисполнением обязатель</w:t>
      </w:r>
      <w:proofErr w:type="gramStart"/>
      <w:r w:rsidR="008E6515" w:rsidRPr="00214176">
        <w:t>ств тр</w:t>
      </w:r>
      <w:proofErr w:type="gramEnd"/>
      <w:r w:rsidR="008E6515" w:rsidRPr="00214176">
        <w:t xml:space="preserve">етьими лицами, имеющими договорные отношения со </w:t>
      </w:r>
      <w:r w:rsidR="00214176" w:rsidRPr="00214176">
        <w:t>С</w:t>
      </w:r>
      <w:r w:rsidR="008E6515" w:rsidRPr="00214176">
        <w:t xml:space="preserve">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214176">
        <w:t>С</w:t>
      </w:r>
      <w:r w:rsidR="008E6515" w:rsidRPr="00214176">
        <w:t>тороны от ответственности за неисполнение.</w:t>
      </w:r>
    </w:p>
    <w:p w:rsidR="00194CA8" w:rsidRPr="00214176" w:rsidRDefault="00731B02" w:rsidP="00CF1C96">
      <w:pPr>
        <w:ind w:firstLine="709"/>
        <w:jc w:val="both"/>
      </w:pPr>
      <w:r w:rsidRPr="00214176">
        <w:t>8</w:t>
      </w:r>
      <w:r w:rsidR="00194CA8" w:rsidRPr="00214176">
        <w:t>.5</w:t>
      </w:r>
      <w:r w:rsidR="00214176">
        <w:t>. </w:t>
      </w:r>
      <w:r w:rsidR="00194CA8" w:rsidRPr="00214176">
        <w:t xml:space="preserve">Поставщик обязуется возвратить сумму предварительной оплаты, перечисленную Покупателем за </w:t>
      </w:r>
      <w:r w:rsidR="00862ADF" w:rsidRPr="00214176">
        <w:t>Товар</w:t>
      </w:r>
      <w:r w:rsidR="00194CA8" w:rsidRPr="00214176">
        <w:t>, не поставленный вследствие действий не</w:t>
      </w:r>
      <w:r w:rsidR="007F7E31" w:rsidRPr="00214176">
        <w:t>преодолимой силы</w:t>
      </w:r>
      <w:r w:rsidR="00AF7A43" w:rsidRPr="00214176">
        <w:t xml:space="preserve"> (в случае, если таковая была уплачена Покупателем по Договору)</w:t>
      </w:r>
      <w:r w:rsidR="007F7E31" w:rsidRPr="00214176">
        <w:t>.</w:t>
      </w:r>
    </w:p>
    <w:p w:rsidR="008E6515" w:rsidRPr="00214176" w:rsidRDefault="008E6515" w:rsidP="00CF1C96">
      <w:pPr>
        <w:ind w:firstLine="709"/>
        <w:jc w:val="both"/>
      </w:pPr>
    </w:p>
    <w:p w:rsidR="00791ADA" w:rsidRPr="00214176" w:rsidRDefault="00780D00" w:rsidP="00CF1C96">
      <w:pPr>
        <w:ind w:firstLine="709"/>
        <w:jc w:val="center"/>
        <w:rPr>
          <w:b/>
          <w:bCs/>
          <w:iCs/>
        </w:rPr>
      </w:pPr>
      <w:r w:rsidRPr="00214176">
        <w:rPr>
          <w:b/>
          <w:bCs/>
          <w:iCs/>
        </w:rPr>
        <w:t>9</w:t>
      </w:r>
      <w:r w:rsidR="00372222" w:rsidRPr="00214176">
        <w:rPr>
          <w:b/>
          <w:bCs/>
          <w:iCs/>
        </w:rPr>
        <w:t xml:space="preserve">. </w:t>
      </w:r>
      <w:r w:rsidR="00B23379" w:rsidRPr="00214176">
        <w:rPr>
          <w:b/>
          <w:bCs/>
          <w:iCs/>
        </w:rPr>
        <w:t>ПОРЯДОК РАЗРЕШЕНИЯ СПОРОВ</w:t>
      </w:r>
    </w:p>
    <w:p w:rsidR="00AA05FE" w:rsidRPr="00214176" w:rsidRDefault="00780D00" w:rsidP="00CF1C96">
      <w:pPr>
        <w:autoSpaceDE w:val="0"/>
        <w:autoSpaceDN w:val="0"/>
        <w:adjustRightInd w:val="0"/>
        <w:ind w:firstLine="709"/>
        <w:jc w:val="both"/>
      </w:pPr>
      <w:r w:rsidRPr="00214176">
        <w:t>9</w:t>
      </w:r>
      <w:r w:rsidR="00702664" w:rsidRPr="00214176">
        <w:t>.1.</w:t>
      </w:r>
      <w:r w:rsidR="00214176">
        <w:t> </w:t>
      </w:r>
      <w:r w:rsidR="00702664" w:rsidRPr="00214176"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91ADA" w:rsidRPr="00214176" w:rsidRDefault="00780D00" w:rsidP="00CF1C96">
      <w:pPr>
        <w:autoSpaceDE w:val="0"/>
        <w:autoSpaceDN w:val="0"/>
        <w:adjustRightInd w:val="0"/>
        <w:ind w:firstLine="709"/>
        <w:jc w:val="both"/>
      </w:pPr>
      <w:r w:rsidRPr="00214176">
        <w:t>9</w:t>
      </w:r>
      <w:r w:rsidR="00702664" w:rsidRPr="00214176">
        <w:t>.2.</w:t>
      </w:r>
      <w:r w:rsidR="00214176">
        <w:t> </w:t>
      </w:r>
      <w:r w:rsidR="00702664" w:rsidRPr="00214176">
        <w:t xml:space="preserve">Споры, не урегулированные путем переговоров, передаются на рассмотрение </w:t>
      </w:r>
      <w:r w:rsidR="000B5BF9" w:rsidRPr="00214176">
        <w:t xml:space="preserve">Арбитражного суда </w:t>
      </w:r>
      <w:r w:rsidR="00214176" w:rsidRPr="00214176">
        <w:t>города Санкт-Петербурга и Ленинградской области</w:t>
      </w:r>
      <w:r w:rsidR="00BA2577" w:rsidRPr="00214176">
        <w:t xml:space="preserve"> </w:t>
      </w:r>
      <w:r w:rsidR="00AA05FE" w:rsidRPr="00214176">
        <w:t>с соблюдением претензионного порядка</w:t>
      </w:r>
      <w:r w:rsidR="003820E5" w:rsidRPr="00214176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</w:t>
      </w:r>
      <w:proofErr w:type="gramStart"/>
      <w:r w:rsidR="003820E5" w:rsidRPr="00214176">
        <w:t xml:space="preserve">с </w:t>
      </w:r>
      <w:r w:rsidR="00B17C3E" w:rsidRPr="00214176">
        <w:t>даты</w:t>
      </w:r>
      <w:proofErr w:type="gramEnd"/>
      <w:r w:rsidR="00B17C3E" w:rsidRPr="00214176">
        <w:t xml:space="preserve"> </w:t>
      </w:r>
      <w:r w:rsidR="003820E5" w:rsidRPr="00214176">
        <w:t>ее получения.</w:t>
      </w:r>
      <w:r w:rsidR="00AA05FE" w:rsidRPr="00214176">
        <w:t xml:space="preserve"> </w:t>
      </w:r>
    </w:p>
    <w:p w:rsidR="00B17C3E" w:rsidRPr="00214176" w:rsidRDefault="00B17C3E" w:rsidP="00CF1C96">
      <w:pPr>
        <w:ind w:firstLine="709"/>
        <w:jc w:val="both"/>
      </w:pPr>
    </w:p>
    <w:p w:rsidR="00791ADA" w:rsidRPr="00214176" w:rsidRDefault="00EB1610" w:rsidP="00CF1C96">
      <w:pPr>
        <w:ind w:firstLine="709"/>
        <w:jc w:val="center"/>
        <w:rPr>
          <w:b/>
        </w:rPr>
      </w:pPr>
      <w:r w:rsidRPr="00214176">
        <w:rPr>
          <w:b/>
          <w:bCs/>
          <w:iCs/>
        </w:rPr>
        <w:t>1</w:t>
      </w:r>
      <w:r w:rsidR="00780D00" w:rsidRPr="00214176">
        <w:rPr>
          <w:b/>
          <w:bCs/>
          <w:iCs/>
        </w:rPr>
        <w:t>0</w:t>
      </w:r>
      <w:r w:rsidR="008E6515" w:rsidRPr="00214176">
        <w:rPr>
          <w:b/>
          <w:bCs/>
          <w:iCs/>
        </w:rPr>
        <w:t>.</w:t>
      </w:r>
      <w:r w:rsidR="008E6515" w:rsidRPr="00214176">
        <w:rPr>
          <w:b/>
          <w:bCs/>
          <w:i/>
          <w:iCs/>
        </w:rPr>
        <w:t xml:space="preserve"> </w:t>
      </w:r>
      <w:r w:rsidR="00B23379" w:rsidRPr="00214176">
        <w:rPr>
          <w:b/>
        </w:rPr>
        <w:t>ПРОЧИЕ УСЛОВИЯ</w:t>
      </w:r>
    </w:p>
    <w:p w:rsidR="00214176" w:rsidRPr="00DD028E" w:rsidRDefault="00AF092B" w:rsidP="00CF1C96">
      <w:pPr>
        <w:ind w:firstLine="709"/>
        <w:jc w:val="both"/>
      </w:pPr>
      <w:r w:rsidRPr="00214176">
        <w:t>10.1.</w:t>
      </w:r>
      <w:r w:rsidR="00214176">
        <w:t> </w:t>
      </w:r>
      <w:r w:rsidR="00214176" w:rsidRPr="00DD028E">
        <w:t xml:space="preserve">При исполнении своих обязательств по </w:t>
      </w:r>
      <w:r w:rsidR="00214176">
        <w:t>Д</w:t>
      </w:r>
      <w:r w:rsidR="00214176" w:rsidRPr="00DD028E">
        <w:t xml:space="preserve">оговору </w:t>
      </w:r>
      <w:r w:rsidR="00214176">
        <w:t>С</w:t>
      </w:r>
      <w:r w:rsidR="00214176" w:rsidRPr="00DD028E">
        <w:t xml:space="preserve">тороны обязуются </w:t>
      </w:r>
      <w:proofErr w:type="gramStart"/>
      <w:r w:rsidR="00214176" w:rsidRPr="00DD028E">
        <w:t>соблюдать и обеспечить</w:t>
      </w:r>
      <w:proofErr w:type="gramEnd"/>
      <w:r w:rsidR="00214176" w:rsidRPr="00DD028E">
        <w:t xml:space="preserve"> соблюдение их работниками требований антикоррупционного законодательства Российской Федерации, а также не совершать коррупционные правонарушения, предусмотренные применимыми для целей </w:t>
      </w:r>
      <w:r w:rsidR="00214176">
        <w:t>Д</w:t>
      </w:r>
      <w:r w:rsidR="00214176" w:rsidRPr="00DD028E">
        <w:t xml:space="preserve">оговора международными актами и законодательными актами иностранных государств о противодействии коррупции. </w:t>
      </w:r>
    </w:p>
    <w:p w:rsidR="00214176" w:rsidRPr="00DD028E" w:rsidRDefault="00214176" w:rsidP="00CF1C96">
      <w:pPr>
        <w:ind w:firstLine="709"/>
        <w:jc w:val="both"/>
      </w:pPr>
      <w:r w:rsidRPr="00DD028E">
        <w:t xml:space="preserve">При исполнении своих обязательств по </w:t>
      </w:r>
      <w:r>
        <w:t>Д</w:t>
      </w:r>
      <w:r w:rsidRPr="00DD028E">
        <w:t xml:space="preserve">оговору </w:t>
      </w:r>
      <w:r>
        <w:t>С</w:t>
      </w:r>
      <w:r w:rsidRPr="00DD028E">
        <w:t xml:space="preserve">тороны, их представители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DD028E">
        <w:t>или</w:t>
      </w:r>
      <w:proofErr w:type="gramEnd"/>
      <w:r w:rsidRPr="00DD028E">
        <w:t xml:space="preserve"> достигнуть иные неправомерные цели.</w:t>
      </w:r>
    </w:p>
    <w:p w:rsidR="00214176" w:rsidRPr="00DD028E" w:rsidRDefault="00214176" w:rsidP="00CF1C96">
      <w:pPr>
        <w:ind w:firstLine="709"/>
        <w:jc w:val="both"/>
      </w:pPr>
      <w:proofErr w:type="gramStart"/>
      <w:r w:rsidRPr="00DD028E">
        <w:t xml:space="preserve">К коррупционным правонарушениям в целях </w:t>
      </w:r>
      <w:r>
        <w:t>Д</w:t>
      </w:r>
      <w:r w:rsidRPr="00DD028E">
        <w:t xml:space="preserve">оговора относятся, в том числе прямо или косвенно, лично или через посредников, предложение, обещание, получение/дача взятки, </w:t>
      </w:r>
      <w:r w:rsidRPr="00DD028E">
        <w:lastRenderedPageBreak/>
        <w:t>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</w:t>
      </w:r>
      <w:proofErr w:type="gramEnd"/>
      <w:r w:rsidRPr="00DD028E">
        <w:t xml:space="preserve"> некоммерческих организаций, иностранных должностных лиц,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бизнеса или третьих лиц. </w:t>
      </w:r>
    </w:p>
    <w:p w:rsidR="00214176" w:rsidRPr="00DD028E" w:rsidRDefault="00214176" w:rsidP="00CF1C96">
      <w:pPr>
        <w:ind w:firstLine="709"/>
        <w:jc w:val="both"/>
      </w:pPr>
      <w:proofErr w:type="gramStart"/>
      <w:r w:rsidRPr="00DD028E">
        <w:t xml:space="preserve">Каждая из </w:t>
      </w:r>
      <w:r>
        <w:t>С</w:t>
      </w:r>
      <w:r w:rsidRPr="00DD028E">
        <w:t xml:space="preserve">торон настоящего </w:t>
      </w:r>
      <w:r>
        <w:t>Д</w:t>
      </w:r>
      <w:r w:rsidRPr="00DD028E">
        <w:t xml:space="preserve">оговора отказывается от стимулирования каким-либо образом представителей другой </w:t>
      </w:r>
      <w:r>
        <w:t>С</w:t>
      </w:r>
      <w:r w:rsidRPr="00DD028E">
        <w:t xml:space="preserve">тороны, в том числе путем предоставления денежных сумм, кредитов, подарков, имущественных прав, безвозмездного выполнения в их интересах работ (услуг), предоставления иных материальных благ и другими, не поименованными в настоящем пункте способами, ставящими представителя </w:t>
      </w:r>
      <w:r>
        <w:t>С</w:t>
      </w:r>
      <w:r w:rsidRPr="00DD028E">
        <w:t>тороны в определенную зависимость и направленными на обеспечение выполнения этим представителем каких-либо действий в пользу</w:t>
      </w:r>
      <w:proofErr w:type="gramEnd"/>
      <w:r w:rsidRPr="00DD028E">
        <w:t xml:space="preserve"> стимулирующей его </w:t>
      </w:r>
      <w:r>
        <w:t>С</w:t>
      </w:r>
      <w:r w:rsidRPr="00DD028E">
        <w:t>тороны.</w:t>
      </w:r>
    </w:p>
    <w:p w:rsidR="00214176" w:rsidRPr="00DD028E" w:rsidRDefault="00214176" w:rsidP="00CF1C96">
      <w:pPr>
        <w:ind w:firstLine="709"/>
        <w:jc w:val="both"/>
      </w:pPr>
      <w:r w:rsidRPr="00DD028E">
        <w:t xml:space="preserve">Под действиями представителя, осуществляемыми в пользу стимулирующей его </w:t>
      </w:r>
      <w:r>
        <w:t>С</w:t>
      </w:r>
      <w:r w:rsidRPr="00DD028E">
        <w:t xml:space="preserve">тороны, понимаются: </w:t>
      </w:r>
    </w:p>
    <w:p w:rsidR="00214176" w:rsidRPr="00DD028E" w:rsidRDefault="00214176" w:rsidP="00CF1C96">
      <w:pPr>
        <w:ind w:firstLine="709"/>
        <w:jc w:val="both"/>
      </w:pPr>
      <w:r>
        <w:t>—</w:t>
      </w:r>
      <w:r w:rsidRPr="00DD028E">
        <w:t> предоставление неоправданных преимуществ по сравнению с другими контрагентами;</w:t>
      </w:r>
    </w:p>
    <w:p w:rsidR="00214176" w:rsidRPr="00DD028E" w:rsidRDefault="00214176" w:rsidP="00CF1C96">
      <w:pPr>
        <w:ind w:firstLine="709"/>
        <w:jc w:val="both"/>
      </w:pPr>
      <w:r>
        <w:t>— </w:t>
      </w:r>
      <w:r w:rsidRPr="00DD028E">
        <w:t>предоставление каких-либо гарантий;</w:t>
      </w:r>
    </w:p>
    <w:p w:rsidR="00214176" w:rsidRPr="00DD028E" w:rsidRDefault="00214176" w:rsidP="00CF1C96">
      <w:pPr>
        <w:ind w:firstLine="709"/>
        <w:jc w:val="both"/>
      </w:pPr>
      <w:r>
        <w:t>— </w:t>
      </w:r>
      <w:r w:rsidRPr="00DD028E">
        <w:t>ускорение соответствующих процедур;</w:t>
      </w:r>
    </w:p>
    <w:p w:rsidR="00214176" w:rsidRPr="00DD028E" w:rsidRDefault="00214176" w:rsidP="00CF1C96">
      <w:pPr>
        <w:ind w:firstLine="709"/>
        <w:jc w:val="both"/>
      </w:pPr>
      <w:r>
        <w:t>—</w:t>
      </w:r>
      <w:r w:rsidRPr="00DD028E">
        <w:t xml:space="preserve"> иные действия, как выполняемые представителем в рамках своих должностных обязанностей или полномочий, но идущие вразрез с принципами прозрачности и открытости взаимоотношений между </w:t>
      </w:r>
      <w:r>
        <w:t>С</w:t>
      </w:r>
      <w:r w:rsidRPr="00DD028E">
        <w:t>торонами, так и прямо противоречащие интересам контрагента.</w:t>
      </w:r>
    </w:p>
    <w:p w:rsidR="00214176" w:rsidRPr="00DD028E" w:rsidRDefault="00214176" w:rsidP="00CF1C96">
      <w:pPr>
        <w:ind w:firstLine="709"/>
        <w:jc w:val="both"/>
      </w:pPr>
      <w:r w:rsidRPr="00DD028E">
        <w:t xml:space="preserve">В случае возникновения у </w:t>
      </w:r>
      <w:r>
        <w:t>С</w:t>
      </w:r>
      <w:r w:rsidRPr="00DD028E">
        <w:t>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</w:t>
      </w:r>
      <w:proofErr w:type="gramStart"/>
      <w:r w:rsidRPr="00DD028E">
        <w:t>а(</w:t>
      </w:r>
      <w:proofErr w:type="spellStart"/>
      <w:proofErr w:type="gramEnd"/>
      <w:r w:rsidRPr="00DD028E">
        <w:t>ов</w:t>
      </w:r>
      <w:proofErr w:type="spellEnd"/>
      <w:r w:rsidRPr="00DD028E">
        <w:t xml:space="preserve">) другой </w:t>
      </w:r>
      <w:r>
        <w:t>С</w:t>
      </w:r>
      <w:r w:rsidRPr="00DD028E">
        <w:t xml:space="preserve">тороны в связи с совершением коррупционного преступления либо иной достоверной информации о коррупционном правонарушении), такая </w:t>
      </w:r>
      <w:r>
        <w:t>С</w:t>
      </w:r>
      <w:r w:rsidRPr="00DD028E">
        <w:t xml:space="preserve">торона обязуется уведомить об этом другую </w:t>
      </w:r>
      <w:r>
        <w:t>С</w:t>
      </w:r>
      <w:r w:rsidRPr="00DD028E">
        <w:t xml:space="preserve">торону в письменной форме с указанием на соответствующие факты и вправе не исполнять обязательства по договору до получения подтверждения от другой </w:t>
      </w:r>
      <w:r>
        <w:t>С</w:t>
      </w:r>
      <w:r w:rsidRPr="00DD028E">
        <w:t xml:space="preserve">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</w:t>
      </w:r>
      <w:r>
        <w:t>5 (пяти)</w:t>
      </w:r>
      <w:r w:rsidRPr="00DD028E">
        <w:t xml:space="preserve"> дней </w:t>
      </w:r>
      <w:proofErr w:type="gramStart"/>
      <w:r w:rsidRPr="00DD028E">
        <w:t>с даты получения</w:t>
      </w:r>
      <w:proofErr w:type="gramEnd"/>
      <w:r w:rsidRPr="00DD028E">
        <w:t xml:space="preserve"> уведомления.</w:t>
      </w:r>
    </w:p>
    <w:p w:rsidR="00214176" w:rsidRPr="00DD028E" w:rsidRDefault="00214176" w:rsidP="00CF1C96">
      <w:pPr>
        <w:ind w:firstLine="709"/>
        <w:jc w:val="both"/>
      </w:pPr>
      <w:r w:rsidRPr="00DD028E">
        <w:t xml:space="preserve">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</w:t>
      </w:r>
      <w:r>
        <w:t>Д</w:t>
      </w:r>
      <w:r w:rsidRPr="00DD028E">
        <w:t xml:space="preserve">оговора в одностороннем порядке полностью или частично, направив соответствующее письменное уведомление другой </w:t>
      </w:r>
      <w:r>
        <w:t>С</w:t>
      </w:r>
      <w:r w:rsidRPr="00DD028E">
        <w:t xml:space="preserve">тороне, а также потребовать от другой </w:t>
      </w:r>
      <w:r>
        <w:t>С</w:t>
      </w:r>
      <w:r w:rsidRPr="00DD028E">
        <w:t>тороны возмещения убы</w:t>
      </w:r>
      <w:r>
        <w:t>тков, причиненных расторжением Д</w:t>
      </w:r>
      <w:r w:rsidRPr="00DD028E">
        <w:t>оговора.</w:t>
      </w:r>
    </w:p>
    <w:p w:rsidR="00214176" w:rsidRPr="00DD028E" w:rsidRDefault="00214176" w:rsidP="00CF1C96">
      <w:pPr>
        <w:ind w:firstLine="709"/>
        <w:jc w:val="both"/>
      </w:pPr>
      <w:r w:rsidRPr="00DD028E">
        <w:t>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</w:t>
      </w:r>
      <w:r w:rsidR="00930F55">
        <w:t>.</w:t>
      </w:r>
    </w:p>
    <w:p w:rsidR="00B76ABC" w:rsidRPr="009A1125" w:rsidRDefault="0092138E" w:rsidP="00F41059">
      <w:pPr>
        <w:widowControl w:val="0"/>
        <w:autoSpaceDE w:val="0"/>
        <w:autoSpaceDN w:val="0"/>
        <w:adjustRightInd w:val="0"/>
        <w:ind w:firstLine="709"/>
        <w:jc w:val="both"/>
        <w:rPr>
          <w:i/>
          <w:kern w:val="32"/>
        </w:rPr>
      </w:pPr>
      <w:r w:rsidRPr="00214176">
        <w:t>1</w:t>
      </w:r>
      <w:r w:rsidR="00780D00" w:rsidRPr="00214176">
        <w:t>0</w:t>
      </w:r>
      <w:r w:rsidR="00EE51A7" w:rsidRPr="00214176">
        <w:t>.</w:t>
      </w:r>
      <w:r w:rsidR="00AF092B" w:rsidRPr="00214176">
        <w:t>2</w:t>
      </w:r>
      <w:r w:rsidR="00EE51A7" w:rsidRPr="00214176">
        <w:t>.</w:t>
      </w:r>
      <w:r w:rsidR="00214176">
        <w:t> </w:t>
      </w:r>
      <w:proofErr w:type="gramStart"/>
      <w:r w:rsidR="00B76ABC" w:rsidRPr="006C7D0C">
        <w:t>Договор вступает в силу с даты подписания обеими Сторонами</w:t>
      </w:r>
      <w:proofErr w:type="gramEnd"/>
      <w:r w:rsidR="00B76ABC" w:rsidRPr="006C7D0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момента исполнения обязательств обеими Сторонами.</w:t>
      </w:r>
    </w:p>
    <w:p w:rsidR="00791ADA" w:rsidRPr="009A1125" w:rsidRDefault="00EB1610" w:rsidP="00CF1C96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3</w:t>
      </w:r>
      <w:r w:rsidR="00EE51A7" w:rsidRPr="009A1125">
        <w:t>.</w:t>
      </w:r>
      <w:r w:rsidR="00214176">
        <w:t> </w:t>
      </w:r>
      <w:proofErr w:type="gramStart"/>
      <w:r w:rsidR="00EE51A7" w:rsidRPr="009A1125">
        <w:t>Договор</w:t>
      </w:r>
      <w:proofErr w:type="gramEnd"/>
      <w:r w:rsidR="00EE51A7" w:rsidRPr="009A1125"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9A1125">
        <w:t xml:space="preserve"> и Договором.</w:t>
      </w:r>
    </w:p>
    <w:p w:rsidR="00791ADA" w:rsidRPr="009A1125" w:rsidRDefault="001844DC" w:rsidP="00CF1C96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4</w:t>
      </w:r>
      <w:r w:rsidRPr="009A1125">
        <w:t>.</w:t>
      </w:r>
      <w:r w:rsidR="00214176">
        <w:t> </w:t>
      </w:r>
      <w:r w:rsidRPr="009A1125">
        <w:t xml:space="preserve">По всем вопросам, не нашедшим своего решения в условиях </w:t>
      </w:r>
      <w:r w:rsidR="0004091A" w:rsidRPr="009A1125">
        <w:t>Договора</w:t>
      </w:r>
      <w:r w:rsidRPr="009A1125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9A1125">
        <w:t>Договора</w:t>
      </w:r>
      <w:r w:rsidRPr="009A1125">
        <w:t>, они будут руководствоваться нормами и положениями законодательства Российской Федерации.</w:t>
      </w:r>
    </w:p>
    <w:p w:rsidR="00214176" w:rsidRPr="00572BEB" w:rsidRDefault="00214176" w:rsidP="00CF1C96">
      <w:pPr>
        <w:ind w:firstLine="709"/>
        <w:jc w:val="both"/>
      </w:pPr>
      <w:r w:rsidRPr="00572BEB">
        <w:t>1</w:t>
      </w:r>
      <w:r>
        <w:t>0.5</w:t>
      </w:r>
      <w:r w:rsidRPr="00572BEB">
        <w:t xml:space="preserve">. Поставщик при допуске на территорию Покупателя обязан соблюдать и обеспечить соблюдение своими работниками, агентами, представителями, третьими лицами, привлеченными к исполнению обязательств по Договору, требований Положения о пропускном и </w:t>
      </w:r>
      <w:proofErr w:type="spellStart"/>
      <w:r w:rsidRPr="00572BEB">
        <w:t>внутриобъектовом</w:t>
      </w:r>
      <w:proofErr w:type="spellEnd"/>
      <w:r w:rsidRPr="00572BEB">
        <w:t xml:space="preserve"> режиме </w:t>
      </w:r>
      <w:proofErr w:type="gramStart"/>
      <w:r w:rsidRPr="00572BEB">
        <w:t>Покупателя</w:t>
      </w:r>
      <w:proofErr w:type="gramEnd"/>
      <w:r w:rsidRPr="00572BEB">
        <w:t xml:space="preserve"> а также иных нормативных документов Покупателя. </w:t>
      </w:r>
      <w:r w:rsidRPr="00572BEB">
        <w:lastRenderedPageBreak/>
        <w:t xml:space="preserve">Поставщик на момент заключения Договора ознакомился с выпиской из Положения о пропускном и </w:t>
      </w:r>
      <w:proofErr w:type="spellStart"/>
      <w:r w:rsidRPr="00572BEB">
        <w:t>внутриобъектовом</w:t>
      </w:r>
      <w:proofErr w:type="spellEnd"/>
      <w:r w:rsidRPr="00572BEB">
        <w:t xml:space="preserve"> режиме Покупателя, размещенной на сайте Покупателя, URL: https://www.bz.ru/partners/disclosure-of-information/.</w:t>
      </w:r>
    </w:p>
    <w:p w:rsidR="00214176" w:rsidRPr="00572BEB" w:rsidRDefault="00214176" w:rsidP="00CF1C96">
      <w:pPr>
        <w:ind w:firstLine="709"/>
        <w:jc w:val="both"/>
      </w:pPr>
      <w:r>
        <w:t>10.6</w:t>
      </w:r>
      <w:r w:rsidRPr="00572BEB">
        <w:t xml:space="preserve">. Допуск на территорию Покупателя, в том числе транспортных средств, осуществляется на основании выдаваемых Покупателем пропусков. </w:t>
      </w:r>
    </w:p>
    <w:p w:rsidR="00214176" w:rsidRPr="00572BEB" w:rsidRDefault="00214176" w:rsidP="00CF1C96">
      <w:pPr>
        <w:ind w:firstLine="709"/>
        <w:jc w:val="both"/>
      </w:pPr>
      <w:r>
        <w:t>10.7</w:t>
      </w:r>
      <w:r w:rsidRPr="00572BEB">
        <w:t xml:space="preserve">. Поставщик обязан не позднее, чем за 5 (пять) рабочих дней до даты прибытия на территорию Покупателя представить документы и сведения, необходимые для оформления пропусков в соответствии с требованиями Положения о пропускном и </w:t>
      </w:r>
      <w:proofErr w:type="spellStart"/>
      <w:r w:rsidRPr="00572BEB">
        <w:t>внутриобъектовом</w:t>
      </w:r>
      <w:proofErr w:type="spellEnd"/>
      <w:r w:rsidRPr="00572BEB">
        <w:t xml:space="preserve"> режиме Покупателя. </w:t>
      </w:r>
      <w:proofErr w:type="gramStart"/>
      <w:r w:rsidRPr="00572BEB">
        <w:t>Одновременно с указанными документами Поставщик обязуется представить Покупателю подтверждение получения согласия на обработку персональных данных, представляемых в целях оформления пропусков, и направление уведомления об осуществлении обработки персональных данных, полученных и оформленных в соответствии с требованиями Федерального закона от 27.07.2006 № 152-ФЗ «О персональных данных» и иных нормативных правовых актов, регулирующих отношения, связанные с обработкой персональных данных.</w:t>
      </w:r>
      <w:proofErr w:type="gramEnd"/>
      <w:r w:rsidRPr="00572BEB">
        <w:t xml:space="preserve"> </w:t>
      </w:r>
      <w:proofErr w:type="gramStart"/>
      <w:r w:rsidRPr="00572BEB">
        <w:t>В случае неисполнения указанных обязательств Покупатель вправе отказать в выдаче пропуска и в допуске на территорию Покупателя, а также потребовать возмещения убытков в размере сумм административных штрафов, назначенных Покупателю уполномоченными органами (должностными лицами), и сумм требований, предъявленных Покупателю субъектами персональных данных.</w:t>
      </w:r>
      <w:proofErr w:type="gramEnd"/>
      <w:r w:rsidRPr="00572BEB">
        <w:t xml:space="preserve">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Поставщиком. </w:t>
      </w:r>
    </w:p>
    <w:p w:rsidR="00214176" w:rsidRDefault="00214176" w:rsidP="00214176">
      <w:pPr>
        <w:ind w:firstLine="709"/>
        <w:jc w:val="both"/>
      </w:pPr>
      <w:r>
        <w:t>10.</w:t>
      </w:r>
      <w:r w:rsidR="00923A7A">
        <w:t>8</w:t>
      </w:r>
      <w:r w:rsidRPr="00572BEB">
        <w:t xml:space="preserve">. Поставщик обязан обеспечить возврат своими работниками, агентами, представителями, третьими лицами, привлеченными к исполнению обязательств по Договору, выданных пропусков Покупателю не позднее даты исполнения обязательства по поставке товаров или истечения срока действия пропуска (в зависимости от того, какое событие наступит раньше). В </w:t>
      </w:r>
      <w:proofErr w:type="gramStart"/>
      <w:r w:rsidRPr="00572BEB">
        <w:t>случае</w:t>
      </w:r>
      <w:proofErr w:type="gramEnd"/>
      <w:r w:rsidRPr="00572BEB">
        <w:t xml:space="preserve"> утери, повреждения пропусков, нарушения сроков их возврата Поставщик обязан уплатить Покупателю штраф в размере 2 000 (две тысячи) рублей за каждый пропуск. Указанный штраф может быть удержан Покупателем из любого платежа, предусмотренного Договором.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10.</w:t>
      </w:r>
      <w:r w:rsidR="00923A7A">
        <w:t>9</w:t>
      </w:r>
      <w:r>
        <w:t>. </w:t>
      </w:r>
      <w:r w:rsidRPr="009A20E9">
        <w:t xml:space="preserve">Подписывая настоящий </w:t>
      </w:r>
      <w:r>
        <w:t>Д</w:t>
      </w:r>
      <w:r w:rsidRPr="009A20E9">
        <w:t xml:space="preserve">оговор, </w:t>
      </w:r>
      <w:r>
        <w:t>П</w:t>
      </w:r>
      <w:r w:rsidRPr="009A20E9">
        <w:t xml:space="preserve">оставщик </w:t>
      </w:r>
      <w:proofErr w:type="gramStart"/>
      <w:r w:rsidRPr="009A20E9">
        <w:t>заверяет и гарантирует</w:t>
      </w:r>
      <w:proofErr w:type="gramEnd"/>
      <w:r w:rsidRPr="009A20E9">
        <w:t xml:space="preserve"> </w:t>
      </w:r>
      <w:r>
        <w:t>Покупателю</w:t>
      </w:r>
      <w:r w:rsidRPr="009A20E9">
        <w:t>: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Поставщиком</w:t>
      </w:r>
      <w:r w:rsidRPr="009A20E9">
        <w:t xml:space="preserve"> уплачиваются все налоги и сборы в соответствии с действующим законодательством Российской Федерации, также им </w:t>
      </w:r>
      <w:proofErr w:type="gramStart"/>
      <w:r w:rsidRPr="009A20E9">
        <w:t>ведется и своевременно подается</w:t>
      </w:r>
      <w:proofErr w:type="gramEnd"/>
      <w:r w:rsidRPr="009A20E9">
        <w:t xml:space="preserve">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9A20E9">
        <w:t xml:space="preserve">все операции </w:t>
      </w:r>
      <w:r>
        <w:t>Поставщика</w:t>
      </w:r>
      <w:r w:rsidRPr="009A20E9">
        <w:t xml:space="preserve"> по покупке </w:t>
      </w:r>
      <w:r w:rsidR="00016B2C">
        <w:t>Т</w:t>
      </w:r>
      <w:r w:rsidRPr="009A20E9">
        <w:t xml:space="preserve">овара, а также по продаже </w:t>
      </w:r>
      <w:r w:rsidR="00016B2C">
        <w:t>Т</w:t>
      </w:r>
      <w:r w:rsidRPr="009A20E9">
        <w:t xml:space="preserve">овара полностью отражены в первичной документации </w:t>
      </w:r>
      <w:r>
        <w:t>Поставщика</w:t>
      </w:r>
      <w:r w:rsidRPr="009A20E9">
        <w:t xml:space="preserve">, в бухгалтерской, налоговой, статистической и любой иной отчетности, </w:t>
      </w:r>
      <w:proofErr w:type="gramStart"/>
      <w:r w:rsidRPr="009A20E9">
        <w:t>обязанность</w:t>
      </w:r>
      <w:proofErr w:type="gramEnd"/>
      <w:r w:rsidRPr="009A20E9">
        <w:t xml:space="preserve"> по ведению которой возлагается на </w:t>
      </w:r>
      <w:r>
        <w:t>Поставщика</w:t>
      </w:r>
      <w:r w:rsidRPr="009A20E9">
        <w:t>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Поставщик</w:t>
      </w:r>
      <w:r w:rsidRPr="009A20E9">
        <w:t xml:space="preserve"> </w:t>
      </w:r>
      <w:proofErr w:type="gramStart"/>
      <w:r w:rsidRPr="009A20E9">
        <w:t>гарантирует и обязуется</w:t>
      </w:r>
      <w:proofErr w:type="gramEnd"/>
      <w:r w:rsidRPr="009A20E9">
        <w:t xml:space="preserve"> отражать в налоговой отчетности НДС, уплаченный в составе цены </w:t>
      </w:r>
      <w:r>
        <w:t>Товара</w:t>
      </w:r>
      <w:r w:rsidRPr="009A20E9">
        <w:t xml:space="preserve"> (за исключением документально подтвержденных случаев применения </w:t>
      </w:r>
      <w:r>
        <w:t>Поставщиком</w:t>
      </w:r>
      <w:r w:rsidRPr="009A20E9">
        <w:t xml:space="preserve"> льготной системы налогообложения);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Поставщик</w:t>
      </w:r>
      <w:r w:rsidRPr="009A20E9">
        <w:t xml:space="preserve"> предоставит полностью соответствующие действующему законодательству Российской Федерации первичные документы, которыми оформляется продажа </w:t>
      </w:r>
      <w:r>
        <w:t>Т</w:t>
      </w:r>
      <w:r w:rsidRPr="009A20E9">
        <w:t xml:space="preserve">овара по </w:t>
      </w:r>
      <w:r>
        <w:t>Д</w:t>
      </w:r>
      <w:r w:rsidRPr="009A20E9">
        <w:t xml:space="preserve">оговору (включая, </w:t>
      </w:r>
      <w:proofErr w:type="gramStart"/>
      <w:r w:rsidRPr="009A20E9">
        <w:t>но</w:t>
      </w:r>
      <w:proofErr w:type="gramEnd"/>
      <w:r w:rsidRPr="009A20E9">
        <w:t xml:space="preserve"> не ограничиваясь: счета-фактуры, товарные накладные, товарно-транспортные накладные, акты и т.д.);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9A20E9">
        <w:t xml:space="preserve">все обязательства по </w:t>
      </w:r>
      <w:r>
        <w:t>Д</w:t>
      </w:r>
      <w:r w:rsidRPr="009A20E9">
        <w:t xml:space="preserve">оговору </w:t>
      </w:r>
      <w:r>
        <w:t>Поставщик</w:t>
      </w:r>
      <w:r w:rsidRPr="009A20E9">
        <w:t xml:space="preserve"> выполняет самостоятельно, в случае привлечения третьих лиц </w:t>
      </w:r>
      <w:r>
        <w:t>Поставщик</w:t>
      </w:r>
      <w:r w:rsidRPr="009A20E9">
        <w:t xml:space="preserve"> заключит с ними гражданско-правовые договоры, которые обязуется предоставлять по требованию </w:t>
      </w:r>
      <w:r>
        <w:t>Покупателя</w:t>
      </w:r>
      <w:r w:rsidRPr="009A20E9">
        <w:t xml:space="preserve"> и (или) налоговых органов, и уплатит все предусмотренные действующим законодательством Российской Федерации налоги.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л</w:t>
      </w:r>
      <w:r w:rsidRPr="009A20E9">
        <w:t xml:space="preserve">ицо, подписавшее настоящий </w:t>
      </w:r>
      <w:r>
        <w:t>Д</w:t>
      </w:r>
      <w:r w:rsidRPr="009A20E9">
        <w:t xml:space="preserve">оговор от имени контрагента, на дату подписания </w:t>
      </w:r>
      <w:r>
        <w:t>Д</w:t>
      </w:r>
      <w:r w:rsidRPr="009A20E9">
        <w:t xml:space="preserve">оговора </w:t>
      </w:r>
      <w:proofErr w:type="gramStart"/>
      <w:r w:rsidRPr="009A20E9">
        <w:t>имеет все необходимые для этого полномочия и занимает</w:t>
      </w:r>
      <w:proofErr w:type="gramEnd"/>
      <w:r w:rsidRPr="009A20E9">
        <w:t xml:space="preserve"> должност</w:t>
      </w:r>
      <w:r>
        <w:t>ь, указанную по тексту Договора</w:t>
      </w:r>
      <w:r w:rsidRPr="009A20E9">
        <w:t xml:space="preserve">. 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10.</w:t>
      </w:r>
      <w:r w:rsidR="00923A7A">
        <w:t>10</w:t>
      </w:r>
      <w:r>
        <w:t>. </w:t>
      </w:r>
      <w:r w:rsidRPr="009A20E9">
        <w:t xml:space="preserve">В </w:t>
      </w:r>
      <w:proofErr w:type="gramStart"/>
      <w:r w:rsidRPr="009A20E9">
        <w:t>случае</w:t>
      </w:r>
      <w:proofErr w:type="gramEnd"/>
      <w:r w:rsidRPr="009A20E9">
        <w:t xml:space="preserve"> недостоверности указанных в пункте </w:t>
      </w:r>
      <w:r>
        <w:t>10.</w:t>
      </w:r>
      <w:r w:rsidR="00923A7A">
        <w:t>9</w:t>
      </w:r>
      <w:r w:rsidRPr="009A20E9">
        <w:t xml:space="preserve"> </w:t>
      </w:r>
      <w:r>
        <w:t>Д</w:t>
      </w:r>
      <w:r w:rsidRPr="009A20E9">
        <w:t xml:space="preserve">оговора заверений и гарантий, </w:t>
      </w:r>
      <w:r>
        <w:t xml:space="preserve">Поставщик </w:t>
      </w:r>
      <w:r w:rsidRPr="009A20E9">
        <w:t xml:space="preserve">обязуется возместить убытки </w:t>
      </w:r>
      <w:r>
        <w:t>Покупателя</w:t>
      </w:r>
      <w:r w:rsidRPr="009A20E9">
        <w:t xml:space="preserve"> в размере: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9A20E9">
        <w:t xml:space="preserve">сумм, уплаченных </w:t>
      </w:r>
      <w:r>
        <w:t xml:space="preserve">Покупателем </w:t>
      </w:r>
      <w:r w:rsidRPr="009A20E9">
        <w:t xml:space="preserve">в бюджет вследствие добровольного отказа от применения вычета НДС по операциям с </w:t>
      </w:r>
      <w:r>
        <w:t>Поставщиком, вследствие нарушения Поставщиком</w:t>
      </w:r>
      <w:r w:rsidRPr="009A20E9">
        <w:t xml:space="preserve"> </w:t>
      </w:r>
      <w:r w:rsidRPr="009A20E9">
        <w:lastRenderedPageBreak/>
        <w:t xml:space="preserve">предоставленных в рамках </w:t>
      </w:r>
      <w:r>
        <w:t>Д</w:t>
      </w:r>
      <w:r w:rsidRPr="009A20E9">
        <w:t>оговора заверений и гарантий, на основании рекомендаций налоговых органов;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9A20E9">
        <w:t xml:space="preserve">сумм, возмещенных </w:t>
      </w:r>
      <w:r>
        <w:t>Покупателем</w:t>
      </w:r>
      <w:r w:rsidRPr="009A20E9">
        <w:t xml:space="preserve"> иным лицам, прямо или косвенно приобретшим </w:t>
      </w:r>
      <w:r>
        <w:t>Т</w:t>
      </w:r>
      <w:r w:rsidRPr="009A20E9">
        <w:t xml:space="preserve">овар, уплаченных ими в бюджет на основании решений (требований) налоговых органов об уплате, вследствие нарушения </w:t>
      </w:r>
      <w:r>
        <w:t>Поставщиком</w:t>
      </w:r>
      <w:r w:rsidRPr="009A20E9">
        <w:t xml:space="preserve"> предоставленных в рамках </w:t>
      </w:r>
      <w:r>
        <w:t>Д</w:t>
      </w:r>
      <w:r w:rsidRPr="009A20E9">
        <w:t>оговора заверений и гарантий;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9A20E9">
        <w:t xml:space="preserve">сумм, уплаченных </w:t>
      </w:r>
      <w:r>
        <w:t>Покупателем</w:t>
      </w:r>
      <w:r w:rsidRPr="009A20E9">
        <w:t xml:space="preserve">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</w:t>
      </w:r>
      <w:r>
        <w:t>Поставщику</w:t>
      </w:r>
      <w:r w:rsidRPr="009A20E9">
        <w:t xml:space="preserve"> в составе цены </w:t>
      </w:r>
      <w:r>
        <w:t>Т</w:t>
      </w:r>
      <w:r w:rsidRPr="009A20E9">
        <w:t xml:space="preserve">овара, решений (требований) об уплате пеней и штрафов на указанный размер </w:t>
      </w:r>
      <w:proofErr w:type="spellStart"/>
      <w:r w:rsidRPr="009A20E9">
        <w:t>доначисленного</w:t>
      </w:r>
      <w:proofErr w:type="spellEnd"/>
      <w:r w:rsidRPr="009A20E9">
        <w:t xml:space="preserve"> НДС;</w:t>
      </w:r>
    </w:p>
    <w:p w:rsidR="00214176" w:rsidRPr="009A20E9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9A20E9">
        <w:t xml:space="preserve">сумм, уплаченных </w:t>
      </w:r>
      <w:r>
        <w:t>Покупателем</w:t>
      </w:r>
      <w:r w:rsidRPr="009A20E9">
        <w:t xml:space="preserve">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9A20E9">
        <w:t>доначисленного</w:t>
      </w:r>
      <w:proofErr w:type="spellEnd"/>
      <w:r w:rsidRPr="009A20E9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</w:t>
      </w:r>
      <w:r>
        <w:t>Т</w:t>
      </w:r>
      <w:r w:rsidRPr="009A20E9">
        <w:t xml:space="preserve">овара по </w:t>
      </w:r>
      <w:r>
        <w:t>Д</w:t>
      </w:r>
      <w:r w:rsidRPr="009A20E9">
        <w:t xml:space="preserve">оговору. 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>
        <w:t>10.1</w:t>
      </w:r>
      <w:r w:rsidR="00923A7A">
        <w:t>1</w:t>
      </w:r>
      <w:r>
        <w:t>. </w:t>
      </w:r>
      <w:r w:rsidRPr="009A20E9">
        <w:t xml:space="preserve"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</w:t>
      </w:r>
      <w:r>
        <w:t>в рамках исполнения настоящего Д</w:t>
      </w:r>
      <w:r w:rsidRPr="009A20E9">
        <w:t>оговора с периодическим предоставлением в налоговые органы предусмотренной законом отчетности (деклараций)</w:t>
      </w:r>
      <w:r>
        <w:t>.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 w:rsidRPr="00171B13">
        <w:t>10.1</w:t>
      </w:r>
      <w:r w:rsidR="00923A7A">
        <w:t>2</w:t>
      </w:r>
      <w:r w:rsidRPr="00171B13">
        <w:t>. Поставщик обязуется предоставлять по требованию Покупателя бухгалтерскую (финансовую) отчетность, отчет о финансовых результатах либо упрощенную финансовую отчетность. Такое требование может быть направлено Поставщику по адресам, указанным в разделе 11 Договора, в том числе по электронной почте.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>
        <w:t>10.1</w:t>
      </w:r>
      <w:r w:rsidR="00923A7A">
        <w:t>3</w:t>
      </w:r>
      <w:r>
        <w:t>. </w:t>
      </w:r>
      <w:r w:rsidRPr="00A76C35">
        <w:t xml:space="preserve">Подписывая настоящий </w:t>
      </w:r>
      <w:r>
        <w:t>Д</w:t>
      </w:r>
      <w:r w:rsidRPr="00A76C35">
        <w:t xml:space="preserve">оговор, в соответствии со статьей 431.2 Гражданского кодекса Российской Федерации </w:t>
      </w:r>
      <w:r>
        <w:t>Поставщик</w:t>
      </w:r>
      <w:r w:rsidRPr="00A76C35">
        <w:t xml:space="preserve"> </w:t>
      </w:r>
      <w:proofErr w:type="gramStart"/>
      <w:r w:rsidRPr="00A76C35">
        <w:t>заверяет и гарантирует</w:t>
      </w:r>
      <w:proofErr w:type="gramEnd"/>
      <w:r w:rsidRPr="00A76C35">
        <w:t xml:space="preserve"> следующее: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>
        <w:t>— Поставщик</w:t>
      </w:r>
      <w:r w:rsidRPr="00A76C35">
        <w:t xml:space="preserve"> является надлежащим </w:t>
      </w:r>
      <w:proofErr w:type="gramStart"/>
      <w:r w:rsidRPr="00A76C35">
        <w:t>образом</w:t>
      </w:r>
      <w:proofErr w:type="gramEnd"/>
      <w:r w:rsidRPr="00A76C35">
        <w:t xml:space="preserve"> зарегистрированным юридическим лицом, действующим по законодательству Российской Федерации;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A76C35">
        <w:t xml:space="preserve">у </w:t>
      </w:r>
      <w:r>
        <w:t>Поставщика</w:t>
      </w:r>
      <w:r w:rsidRPr="00A76C35">
        <w:t xml:space="preserve"> отсутствуют какие-либо правовые и иные препятствия для заключения и исполнения настоящего </w:t>
      </w:r>
      <w:r>
        <w:t>Д</w:t>
      </w:r>
      <w:r w:rsidRPr="00A76C35">
        <w:t>оговора;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A76C35">
        <w:t xml:space="preserve">исполнительный орган </w:t>
      </w:r>
      <w:r>
        <w:t>Поставщика</w:t>
      </w:r>
      <w:r w:rsidRPr="00A76C35">
        <w:t xml:space="preserve"> </w:t>
      </w:r>
      <w:proofErr w:type="gramStart"/>
      <w:r w:rsidRPr="00A76C35">
        <w:t>находится и осуществляет</w:t>
      </w:r>
      <w:proofErr w:type="gramEnd"/>
      <w:r w:rsidRPr="00A76C35">
        <w:t xml:space="preserve"> функции управления по адресу регистрации, указанному в Едином государственном реестре юридических лиц;</w:t>
      </w:r>
    </w:p>
    <w:p w:rsidR="00214176" w:rsidRDefault="00214176" w:rsidP="00214176">
      <w:pPr>
        <w:autoSpaceDE w:val="0"/>
        <w:autoSpaceDN w:val="0"/>
        <w:adjustRightInd w:val="0"/>
        <w:ind w:firstLine="709"/>
        <w:jc w:val="both"/>
      </w:pPr>
      <w:r>
        <w:t>— </w:t>
      </w:r>
      <w:r w:rsidRPr="00A76C35">
        <w:t xml:space="preserve">у </w:t>
      </w:r>
      <w:r>
        <w:t>Поставщика</w:t>
      </w:r>
      <w:r w:rsidRPr="00A76C35">
        <w:t xml:space="preserve"> отсутствуют признаки банкротства, исполнение настоящего </w:t>
      </w:r>
      <w:r>
        <w:t>Д</w:t>
      </w:r>
      <w:r w:rsidRPr="00A76C35">
        <w:t xml:space="preserve">оговора не влечет рисков их появления; </w:t>
      </w:r>
    </w:p>
    <w:p w:rsidR="00214176" w:rsidRPr="00A76C35" w:rsidRDefault="00214176" w:rsidP="00214176">
      <w:pPr>
        <w:autoSpaceDE w:val="0"/>
        <w:autoSpaceDN w:val="0"/>
        <w:adjustRightInd w:val="0"/>
        <w:ind w:firstLine="709"/>
        <w:jc w:val="both"/>
      </w:pPr>
      <w:r>
        <w:t>— Поставщик</w:t>
      </w:r>
      <w:r w:rsidRPr="00A76C35">
        <w:t xml:space="preserve"> располагает всеми необходимыми материальными и трудовыми ресурсами для исполнения </w:t>
      </w:r>
      <w:r>
        <w:t>Д</w:t>
      </w:r>
      <w:r w:rsidRPr="00A76C35">
        <w:t xml:space="preserve">оговора, а также согласиями, одобрениями и разрешениями, получение которых требуется в соответствии с действующим законодательством Российской Федерации, учредительными и локальными документами </w:t>
      </w:r>
      <w:r>
        <w:t>Поставщика.</w:t>
      </w:r>
    </w:p>
    <w:p w:rsidR="005D1FBB" w:rsidRPr="005D1FBB" w:rsidRDefault="00214176" w:rsidP="005D1FBB">
      <w:pPr>
        <w:ind w:firstLine="709"/>
        <w:jc w:val="both"/>
      </w:pPr>
      <w:r>
        <w:t>10.1</w:t>
      </w:r>
      <w:r w:rsidR="00923A7A">
        <w:t>4</w:t>
      </w:r>
      <w:r>
        <w:t>. </w:t>
      </w:r>
      <w:proofErr w:type="gramStart"/>
      <w:r w:rsidR="005D1FBB" w:rsidRPr="005D1FBB">
        <w:t>Поставщик уведомлен о том, что электронные письма (уведомления), направляемые Покупателю по адресам электронной почты с доменным именем «</w:t>
      </w:r>
      <w:proofErr w:type="spellStart"/>
      <w:r w:rsidR="005D1FBB" w:rsidRPr="005D1FBB">
        <w:rPr>
          <w:lang w:val="en-US"/>
        </w:rPr>
        <w:t>bz</w:t>
      </w:r>
      <w:proofErr w:type="spellEnd"/>
      <w:r w:rsidR="005D1FBB" w:rsidRPr="005D1FBB">
        <w:t>.</w:t>
      </w:r>
      <w:r w:rsidR="005D1FBB" w:rsidRPr="005D1FBB">
        <w:rPr>
          <w:lang w:val="en-US"/>
        </w:rPr>
        <w:t>ru</w:t>
      </w:r>
      <w:r w:rsidR="005D1FBB" w:rsidRPr="005D1FBB">
        <w:t>», не могут быть доставлены и (или) получены, если при их отправке используются почтовые серверы, расположенные в иностранных государствах и территориях, совершающих в отношении Российской Федерации, российских юридических лиц и физических лиц недружественные действия, перечень которых определен Распоряжением Правительства от 05.03.2022 № 430-р</w:t>
      </w:r>
      <w:proofErr w:type="gramEnd"/>
      <w:r w:rsidR="005D1FBB" w:rsidRPr="005D1FBB">
        <w:t xml:space="preserve"> (далее – недружественные государства и территории). Электронное письмо (уведомление), направленное с использованием  почтовых серверов, расположенных в недружественных государствах и территориях, </w:t>
      </w:r>
      <w:proofErr w:type="gramStart"/>
      <w:r w:rsidR="005D1FBB" w:rsidRPr="005D1FBB">
        <w:t>считается ненадлежащим и не порождает</w:t>
      </w:r>
      <w:proofErr w:type="gramEnd"/>
      <w:r w:rsidR="005D1FBB" w:rsidRPr="005D1FBB">
        <w:t xml:space="preserve"> правовых последствий, предусмотренных законом, Договором, при этом Покупатель не несет ответственности за убытки, которые могут возникнуть у Поставщика в связи с неполучением электронного письма (уведомления), направленного ненадлежащим образом.</w:t>
      </w:r>
    </w:p>
    <w:p w:rsidR="00214176" w:rsidRDefault="005D1FBB" w:rsidP="005D1FBB">
      <w:pPr>
        <w:ind w:firstLine="709"/>
        <w:jc w:val="both"/>
      </w:pPr>
      <w:r>
        <w:rPr>
          <w:sz w:val="26"/>
          <w:szCs w:val="26"/>
        </w:rPr>
        <w:t>10.15. </w:t>
      </w:r>
      <w:r w:rsidR="00214176">
        <w:t>Поставщик</w:t>
      </w:r>
      <w:r w:rsidR="00214176" w:rsidRPr="00A76C35">
        <w:t xml:space="preserve"> не вправе передавать свои права и обязанности по </w:t>
      </w:r>
      <w:r w:rsidR="00214176">
        <w:t>Д</w:t>
      </w:r>
      <w:r w:rsidR="00214176" w:rsidRPr="00A76C35">
        <w:t xml:space="preserve">оговору третьим лицам без письменного согласия </w:t>
      </w:r>
      <w:r w:rsidR="00214176">
        <w:t>Покупателя.</w:t>
      </w:r>
    </w:p>
    <w:p w:rsidR="00791ADA" w:rsidRPr="009A1125" w:rsidRDefault="00214176" w:rsidP="00214176">
      <w:pPr>
        <w:ind w:firstLine="709"/>
        <w:jc w:val="both"/>
      </w:pPr>
      <w:r>
        <w:t>10.1</w:t>
      </w:r>
      <w:r w:rsidR="005D1FBB">
        <w:t>6</w:t>
      </w:r>
      <w:r>
        <w:t>. </w:t>
      </w:r>
      <w:r w:rsidR="00EE51A7" w:rsidRPr="009A1125">
        <w:t xml:space="preserve">Все приложения, изменения и дополнения к Договору действительны лишь при условии, если они </w:t>
      </w:r>
      <w:proofErr w:type="gramStart"/>
      <w:r w:rsidR="00EE51A7" w:rsidRPr="009A1125">
        <w:t>совершены в письменной форме и подписаны</w:t>
      </w:r>
      <w:proofErr w:type="gramEnd"/>
      <w:r w:rsidR="00EE51A7" w:rsidRPr="009A1125">
        <w:t xml:space="preserve"> (с проставлением печатей </w:t>
      </w:r>
      <w:r w:rsidR="00EE51A7" w:rsidRPr="009A1125">
        <w:lastRenderedPageBreak/>
        <w:t>Сторон) уполномоченными на то представителями обеих Сторон и таковые являются неотъемлемой частью Договора.</w:t>
      </w:r>
    </w:p>
    <w:p w:rsidR="00791ADA" w:rsidRPr="009A1125" w:rsidRDefault="0092138E" w:rsidP="00574470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214176">
        <w:t>1</w:t>
      </w:r>
      <w:r w:rsidR="005D1FBB">
        <w:t>7</w:t>
      </w:r>
      <w:r w:rsidR="00214176">
        <w:t>. </w:t>
      </w:r>
      <w:r w:rsidR="00EE51A7" w:rsidRPr="009A1125">
        <w:t xml:space="preserve">Настоящий </w:t>
      </w:r>
      <w:r w:rsidR="00AF092B" w:rsidRPr="009A1125">
        <w:t>Д</w:t>
      </w:r>
      <w:r w:rsidR="00EE51A7" w:rsidRPr="009A1125">
        <w:t xml:space="preserve">оговор составлен в </w:t>
      </w:r>
      <w:r w:rsidR="002347B4" w:rsidRPr="009A1125">
        <w:t>2 (</w:t>
      </w:r>
      <w:r w:rsidR="00EE51A7" w:rsidRPr="009A1125">
        <w:t>двух</w:t>
      </w:r>
      <w:r w:rsidR="002347B4" w:rsidRPr="009A1125">
        <w:t>)</w:t>
      </w:r>
      <w:r w:rsidR="00EE51A7" w:rsidRPr="009A1125">
        <w:t xml:space="preserve"> экземплярах на русском языке, имеющих одинаковую юридическую силу, по одному для каждой из Сторон.</w:t>
      </w:r>
    </w:p>
    <w:p w:rsidR="00891670" w:rsidRPr="009A1125" w:rsidRDefault="0092138E" w:rsidP="00574470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214176">
        <w:t>1</w:t>
      </w:r>
      <w:r w:rsidR="005D1FBB">
        <w:t>8</w:t>
      </w:r>
      <w:r w:rsidR="00214176">
        <w:t>. </w:t>
      </w:r>
      <w:r w:rsidR="008017ED" w:rsidRPr="009A1125">
        <w:t xml:space="preserve">К Договору </w:t>
      </w:r>
      <w:proofErr w:type="gramStart"/>
      <w:r w:rsidR="008017ED" w:rsidRPr="009A1125">
        <w:t>составлены</w:t>
      </w:r>
      <w:proofErr w:type="gramEnd"/>
      <w:r w:rsidR="008017ED" w:rsidRPr="009A1125">
        <w:t xml:space="preserve"> и являются его неотъемлемой частью:</w:t>
      </w:r>
      <w:r w:rsidR="008017ED" w:rsidRPr="009A1125" w:rsidDel="008017ED">
        <w:t xml:space="preserve"> </w:t>
      </w:r>
      <w:r w:rsidR="00EE51A7" w:rsidRPr="009A1125">
        <w:t xml:space="preserve">- </w:t>
      </w:r>
    </w:p>
    <w:p w:rsidR="00B9555F" w:rsidRDefault="00EE51A7" w:rsidP="00756A5C">
      <w:pPr>
        <w:ind w:firstLine="709"/>
        <w:jc w:val="both"/>
      </w:pPr>
      <w:r w:rsidRPr="009A1125">
        <w:t xml:space="preserve">Приложение № 1 </w:t>
      </w:r>
      <w:r w:rsidR="007B596A" w:rsidRPr="009A1125">
        <w:t>– Спецификац</w:t>
      </w:r>
      <w:r w:rsidR="001A407A" w:rsidRPr="009A1125">
        <w:t>ия</w:t>
      </w:r>
      <w:r w:rsidR="00574470">
        <w:t>.</w:t>
      </w:r>
    </w:p>
    <w:p w:rsidR="00B9555F" w:rsidRPr="00B9555F" w:rsidRDefault="00B9555F" w:rsidP="00574470">
      <w:pPr>
        <w:ind w:firstLine="709"/>
        <w:jc w:val="both"/>
      </w:pPr>
    </w:p>
    <w:p w:rsidR="00574470" w:rsidRDefault="00574470" w:rsidP="00574470">
      <w:pPr>
        <w:ind w:firstLine="709"/>
        <w:jc w:val="center"/>
      </w:pPr>
    </w:p>
    <w:p w:rsidR="00791ADA" w:rsidRPr="009A1125" w:rsidRDefault="00B23379" w:rsidP="00574470">
      <w:pPr>
        <w:ind w:firstLine="709"/>
        <w:jc w:val="center"/>
      </w:pPr>
      <w:r w:rsidRPr="009A1125">
        <w:rPr>
          <w:b/>
        </w:rPr>
        <w:t>1</w:t>
      </w:r>
      <w:r w:rsidR="00780D00" w:rsidRPr="009A1125">
        <w:rPr>
          <w:b/>
        </w:rPr>
        <w:t>1</w:t>
      </w:r>
      <w:r w:rsidRPr="009A1125">
        <w:rPr>
          <w:b/>
        </w:rPr>
        <w:t>. ЮРИДИЧЕСКИЕ АДРЕСА, БАНКОВСКИЕ РЕКВИЗИТЫ И ПОДПИСИ СТОРОН</w:t>
      </w:r>
    </w:p>
    <w:tbl>
      <w:tblPr>
        <w:tblW w:w="9775" w:type="dxa"/>
        <w:tblLook w:val="01E0" w:firstRow="1" w:lastRow="1" w:firstColumn="1" w:lastColumn="1" w:noHBand="0" w:noVBand="0"/>
      </w:tblPr>
      <w:tblGrid>
        <w:gridCol w:w="4735"/>
        <w:gridCol w:w="271"/>
        <w:gridCol w:w="4769"/>
      </w:tblGrid>
      <w:tr w:rsidR="00F57B60" w:rsidRPr="00F16EA3" w:rsidTr="00037763">
        <w:trPr>
          <w:trHeight w:val="358"/>
        </w:trPr>
        <w:tc>
          <w:tcPr>
            <w:tcW w:w="4735" w:type="dxa"/>
          </w:tcPr>
          <w:p w:rsidR="00F57B60" w:rsidRPr="00F16EA3" w:rsidRDefault="00F57B60" w:rsidP="00037763">
            <w:pPr>
              <w:pStyle w:val="11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.1 </w:t>
            </w:r>
            <w:r w:rsidRPr="00F16EA3">
              <w:rPr>
                <w:bCs/>
                <w:color w:val="000000"/>
                <w:sz w:val="24"/>
                <w:szCs w:val="24"/>
                <w:lang w:val="ru-RU"/>
              </w:rPr>
              <w:t>ПОКУПАТЕЛЬ</w:t>
            </w:r>
          </w:p>
        </w:tc>
        <w:tc>
          <w:tcPr>
            <w:tcW w:w="271" w:type="dxa"/>
          </w:tcPr>
          <w:p w:rsidR="00F57B60" w:rsidRPr="00F16EA3" w:rsidRDefault="00F57B60" w:rsidP="00037763">
            <w:pPr>
              <w:pStyle w:val="11"/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9" w:type="dxa"/>
          </w:tcPr>
          <w:p w:rsidR="00F57B60" w:rsidRPr="00F16EA3" w:rsidRDefault="00F57B60" w:rsidP="00037763">
            <w:pPr>
              <w:pStyle w:val="1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.2 </w:t>
            </w:r>
            <w:r w:rsidRPr="00F16EA3">
              <w:rPr>
                <w:color w:val="000000"/>
                <w:sz w:val="24"/>
                <w:szCs w:val="24"/>
                <w:lang w:val="ru-RU"/>
              </w:rPr>
              <w:t>ПОСТАВЩИК</w:t>
            </w:r>
          </w:p>
        </w:tc>
      </w:tr>
      <w:tr w:rsidR="00F91462" w:rsidRPr="00F16EA3" w:rsidTr="00037763">
        <w:trPr>
          <w:trHeight w:val="358"/>
        </w:trPr>
        <w:tc>
          <w:tcPr>
            <w:tcW w:w="4735" w:type="dxa"/>
          </w:tcPr>
          <w:p w:rsidR="00F91462" w:rsidRPr="00550787" w:rsidRDefault="00F91462" w:rsidP="00525F0A">
            <w:pPr>
              <w:tabs>
                <w:tab w:val="left" w:pos="2127"/>
              </w:tabs>
              <w:ind w:right="5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550787">
              <w:rPr>
                <w:b/>
                <w:bCs/>
                <w:color w:val="000000"/>
              </w:rPr>
              <w:t>О «Балтийский завод»</w:t>
            </w:r>
          </w:p>
        </w:tc>
        <w:tc>
          <w:tcPr>
            <w:tcW w:w="271" w:type="dxa"/>
          </w:tcPr>
          <w:p w:rsidR="00F91462" w:rsidRPr="00550787" w:rsidRDefault="00F91462" w:rsidP="00525F0A">
            <w:pPr>
              <w:tabs>
                <w:tab w:val="left" w:pos="2127"/>
              </w:tabs>
              <w:ind w:right="538"/>
              <w:jc w:val="center"/>
              <w:rPr>
                <w:b/>
                <w:color w:val="000000"/>
              </w:rPr>
            </w:pPr>
          </w:p>
        </w:tc>
        <w:tc>
          <w:tcPr>
            <w:tcW w:w="4769" w:type="dxa"/>
          </w:tcPr>
          <w:p w:rsidR="00F91462" w:rsidRPr="00550787" w:rsidRDefault="00A661C9" w:rsidP="0083287E">
            <w:pPr>
              <w:tabs>
                <w:tab w:val="left" w:pos="2127"/>
              </w:tabs>
              <w:ind w:right="538"/>
              <w:jc w:val="center"/>
              <w:rPr>
                <w:b/>
                <w:color w:val="000000"/>
              </w:rPr>
            </w:pPr>
            <w:r>
              <w:rPr>
                <w:b/>
              </w:rPr>
              <w:t>……………….</w:t>
            </w:r>
          </w:p>
        </w:tc>
      </w:tr>
      <w:tr w:rsidR="00F91462" w:rsidRPr="00F16EA3" w:rsidTr="00037763">
        <w:trPr>
          <w:trHeight w:val="2441"/>
        </w:trPr>
        <w:tc>
          <w:tcPr>
            <w:tcW w:w="4735" w:type="dxa"/>
          </w:tcPr>
          <w:p w:rsidR="00F91462" w:rsidRPr="008C7306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8C7306">
              <w:rPr>
                <w:bCs/>
                <w:color w:val="000000"/>
              </w:rPr>
              <w:t>199106, Санкт-Петербург,</w:t>
            </w:r>
          </w:p>
          <w:p w:rsidR="00F91462" w:rsidRPr="008C7306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8C7306">
              <w:rPr>
                <w:bCs/>
                <w:color w:val="000000"/>
              </w:rPr>
              <w:t>Косая линия д. 16</w:t>
            </w:r>
          </w:p>
          <w:p w:rsidR="00F91462" w:rsidRPr="008C7306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8C7306">
              <w:rPr>
                <w:bCs/>
                <w:color w:val="000000"/>
              </w:rPr>
              <w:t>тел. (812) 324-93-87, 324-95-7</w:t>
            </w:r>
            <w:r w:rsidR="00AF67AC">
              <w:rPr>
                <w:bCs/>
                <w:color w:val="000000"/>
              </w:rPr>
              <w:t>9</w:t>
            </w:r>
          </w:p>
          <w:p w:rsidR="00F91462" w:rsidRPr="008C7306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8C7306">
              <w:rPr>
                <w:bCs/>
                <w:color w:val="000000"/>
              </w:rPr>
              <w:t>факс (812) 322-09-87</w:t>
            </w:r>
          </w:p>
          <w:p w:rsidR="00B9220A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8C7306">
              <w:rPr>
                <w:bCs/>
                <w:color w:val="000000"/>
              </w:rPr>
              <w:t xml:space="preserve">ИНН: 7830001910        </w:t>
            </w:r>
          </w:p>
          <w:p w:rsidR="00F91462" w:rsidRPr="008C7306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8C7306">
              <w:rPr>
                <w:bCs/>
                <w:color w:val="000000"/>
              </w:rPr>
              <w:t>КПП: 780101001</w:t>
            </w:r>
          </w:p>
          <w:p w:rsidR="00F91462" w:rsidRPr="00D11BD0" w:rsidRDefault="00F91462" w:rsidP="00525F0A">
            <w:pPr>
              <w:tabs>
                <w:tab w:val="left" w:pos="2127"/>
              </w:tabs>
              <w:ind w:right="538"/>
              <w:rPr>
                <w:b/>
                <w:bCs/>
                <w:color w:val="000000"/>
              </w:rPr>
            </w:pPr>
            <w:r w:rsidRPr="00D11BD0">
              <w:rPr>
                <w:b/>
                <w:bCs/>
                <w:color w:val="000000"/>
              </w:rPr>
              <w:t>БАНКОВСКИЕ РЕКВИЗИТЫ:</w:t>
            </w:r>
          </w:p>
          <w:p w:rsidR="00F91462" w:rsidRPr="009D16A0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9D16A0">
              <w:rPr>
                <w:bCs/>
                <w:color w:val="000000"/>
              </w:rPr>
              <w:t xml:space="preserve">Расчетный счет № 40702810055000000688 </w:t>
            </w:r>
            <w:proofErr w:type="gramStart"/>
            <w:r w:rsidRPr="009D16A0">
              <w:rPr>
                <w:bCs/>
                <w:color w:val="000000"/>
              </w:rPr>
              <w:t>в</w:t>
            </w:r>
            <w:proofErr w:type="gramEnd"/>
          </w:p>
          <w:p w:rsidR="00F91462" w:rsidRPr="009D16A0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9D16A0">
              <w:rPr>
                <w:bCs/>
                <w:color w:val="000000"/>
              </w:rPr>
              <w:t>Северо-Западном банке ПАО Сбербанк,</w:t>
            </w:r>
          </w:p>
          <w:p w:rsidR="00F91462" w:rsidRPr="009D16A0" w:rsidRDefault="00F91462" w:rsidP="00525F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 w:rsidRPr="009D16A0">
              <w:rPr>
                <w:bCs/>
                <w:color w:val="000000"/>
              </w:rPr>
              <w:t>Корреспондентский счет № 30101810500000000653,</w:t>
            </w:r>
          </w:p>
          <w:p w:rsidR="00F91462" w:rsidRPr="008C7306" w:rsidRDefault="00F91462" w:rsidP="00525F0A">
            <w:pPr>
              <w:rPr>
                <w:bCs/>
                <w:color w:val="000000"/>
              </w:rPr>
            </w:pPr>
            <w:r w:rsidRPr="009D16A0">
              <w:rPr>
                <w:bCs/>
                <w:color w:val="000000"/>
              </w:rPr>
              <w:t>БИК 044030653, ИНН 7707083893</w:t>
            </w:r>
          </w:p>
          <w:p w:rsidR="00F91462" w:rsidRDefault="00F91462" w:rsidP="00525F0A">
            <w:pPr>
              <w:rPr>
                <w:bCs/>
                <w:color w:val="000000"/>
              </w:rPr>
            </w:pPr>
          </w:p>
          <w:p w:rsidR="00F91462" w:rsidRDefault="00F91462" w:rsidP="00525F0A">
            <w:pPr>
              <w:rPr>
                <w:bCs/>
                <w:color w:val="000000"/>
              </w:rPr>
            </w:pPr>
          </w:p>
          <w:p w:rsidR="00F91462" w:rsidRDefault="00F91462" w:rsidP="00525F0A">
            <w:pPr>
              <w:rPr>
                <w:bCs/>
                <w:color w:val="000000"/>
              </w:rPr>
            </w:pPr>
          </w:p>
          <w:p w:rsidR="00F91462" w:rsidRDefault="00F91462" w:rsidP="00525F0A">
            <w:pPr>
              <w:rPr>
                <w:bCs/>
                <w:color w:val="000000"/>
              </w:rPr>
            </w:pPr>
          </w:p>
          <w:p w:rsidR="00F91462" w:rsidRPr="00A93227" w:rsidRDefault="00F91462" w:rsidP="00F91462">
            <w:pPr>
              <w:tabs>
                <w:tab w:val="left" w:pos="2127"/>
              </w:tabs>
              <w:ind w:right="538"/>
            </w:pPr>
            <w:r>
              <w:rPr>
                <w:bCs/>
              </w:rPr>
              <w:t>Врио з</w:t>
            </w:r>
            <w:r w:rsidRPr="000C372B">
              <w:rPr>
                <w:bCs/>
              </w:rPr>
              <w:t>аместител</w:t>
            </w:r>
            <w:r>
              <w:rPr>
                <w:bCs/>
              </w:rPr>
              <w:t>я</w:t>
            </w:r>
            <w:r w:rsidRPr="000C372B">
              <w:rPr>
                <w:bCs/>
              </w:rPr>
              <w:t xml:space="preserve"> генерального директора по </w:t>
            </w:r>
            <w:r>
              <w:rPr>
                <w:bCs/>
              </w:rPr>
              <w:t>МТО и логистике</w:t>
            </w:r>
            <w:r w:rsidRPr="008C7306">
              <w:t>:</w:t>
            </w:r>
          </w:p>
          <w:p w:rsidR="00F91462" w:rsidRDefault="00F91462" w:rsidP="00F91462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</w:p>
          <w:p w:rsidR="00F91462" w:rsidRPr="008C7306" w:rsidRDefault="00F91462" w:rsidP="00F91462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</w:p>
          <w:p w:rsidR="00F91462" w:rsidRPr="008C7306" w:rsidRDefault="00F91462" w:rsidP="00F91462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__________________/Григорьев М.Л./</w:t>
            </w:r>
          </w:p>
          <w:p w:rsidR="00F91462" w:rsidRPr="008C7306" w:rsidRDefault="00F91462" w:rsidP="00F91462">
            <w:pPr>
              <w:rPr>
                <w:bCs/>
                <w:color w:val="000000"/>
              </w:rPr>
            </w:pPr>
            <w:proofErr w:type="spellStart"/>
            <w:r w:rsidRPr="008C7306">
              <w:rPr>
                <w:bCs/>
                <w:color w:val="000000"/>
              </w:rPr>
              <w:t>м.п</w:t>
            </w:r>
            <w:proofErr w:type="spellEnd"/>
            <w:r w:rsidRPr="008C7306">
              <w:rPr>
                <w:bCs/>
                <w:color w:val="000000"/>
              </w:rPr>
              <w:t>.</w:t>
            </w:r>
          </w:p>
        </w:tc>
        <w:tc>
          <w:tcPr>
            <w:tcW w:w="271" w:type="dxa"/>
          </w:tcPr>
          <w:p w:rsidR="00F91462" w:rsidRPr="00550787" w:rsidRDefault="00F91462" w:rsidP="00525F0A">
            <w:pPr>
              <w:tabs>
                <w:tab w:val="left" w:pos="2127"/>
              </w:tabs>
              <w:ind w:right="538"/>
              <w:rPr>
                <w:b/>
                <w:color w:val="000000"/>
              </w:rPr>
            </w:pPr>
          </w:p>
        </w:tc>
        <w:tc>
          <w:tcPr>
            <w:tcW w:w="4769" w:type="dxa"/>
          </w:tcPr>
          <w:p w:rsidR="00B9220A" w:rsidRDefault="00B9220A" w:rsidP="00F91462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</w:p>
          <w:p w:rsidR="00B9220A" w:rsidRDefault="00B9220A" w:rsidP="00F91462">
            <w:pPr>
              <w:tabs>
                <w:tab w:val="left" w:pos="2127"/>
              </w:tabs>
              <w:ind w:right="538"/>
              <w:rPr>
                <w:color w:val="000000"/>
              </w:rPr>
            </w:pPr>
          </w:p>
          <w:p w:rsidR="00F91462" w:rsidRPr="00550787" w:rsidRDefault="00F91462" w:rsidP="00F91462">
            <w:pPr>
              <w:tabs>
                <w:tab w:val="left" w:pos="2127"/>
              </w:tabs>
              <w:ind w:right="538"/>
              <w:rPr>
                <w:color w:val="000000"/>
              </w:rPr>
            </w:pPr>
          </w:p>
          <w:p w:rsidR="00B9220A" w:rsidRDefault="00F91462" w:rsidP="00F91462">
            <w:pPr>
              <w:tabs>
                <w:tab w:val="left" w:pos="2127"/>
              </w:tabs>
              <w:ind w:right="538"/>
              <w:rPr>
                <w:color w:val="000000"/>
              </w:rPr>
            </w:pPr>
            <w:r w:rsidRPr="00B9220A">
              <w:rPr>
                <w:color w:val="000000"/>
              </w:rPr>
              <w:t xml:space="preserve">             </w:t>
            </w:r>
          </w:p>
          <w:p w:rsidR="00B9220A" w:rsidRDefault="00B9220A" w:rsidP="00B9220A"/>
          <w:p w:rsidR="00B9220A" w:rsidRDefault="00B9220A" w:rsidP="00B9220A"/>
          <w:p w:rsidR="00B9220A" w:rsidRDefault="00B9220A" w:rsidP="00B9220A"/>
          <w:p w:rsidR="00B9220A" w:rsidRPr="00B9220A" w:rsidRDefault="00B9220A" w:rsidP="00B9220A"/>
          <w:p w:rsidR="00B9220A" w:rsidRDefault="00B9220A" w:rsidP="00B9220A"/>
          <w:p w:rsidR="00B9220A" w:rsidRDefault="00B9220A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/>
          <w:p w:rsidR="00A661C9" w:rsidRDefault="00A661C9" w:rsidP="00B9220A">
            <w:bookmarkStart w:id="0" w:name="_GoBack"/>
            <w:bookmarkEnd w:id="0"/>
          </w:p>
          <w:p w:rsidR="00B9220A" w:rsidRPr="008C7306" w:rsidRDefault="00B9220A" w:rsidP="00B9220A">
            <w:pPr>
              <w:tabs>
                <w:tab w:val="left" w:pos="2127"/>
              </w:tabs>
              <w:ind w:right="5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__________________/</w:t>
            </w:r>
            <w:r w:rsidR="00A661C9">
              <w:rPr>
                <w:b/>
              </w:rPr>
              <w:t>……………….</w:t>
            </w:r>
            <w:r w:rsidR="00A661C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/</w:t>
            </w:r>
          </w:p>
          <w:p w:rsidR="00F91462" w:rsidRPr="00B9220A" w:rsidRDefault="00B9220A" w:rsidP="00B9220A">
            <w:proofErr w:type="spellStart"/>
            <w:r w:rsidRPr="008C7306">
              <w:rPr>
                <w:bCs/>
                <w:color w:val="000000"/>
              </w:rPr>
              <w:t>м.п</w:t>
            </w:r>
            <w:proofErr w:type="spellEnd"/>
            <w:r w:rsidRPr="008C7306">
              <w:rPr>
                <w:bCs/>
                <w:color w:val="000000"/>
              </w:rPr>
              <w:t>.</w:t>
            </w:r>
          </w:p>
        </w:tc>
      </w:tr>
    </w:tbl>
    <w:p w:rsidR="00791ADA" w:rsidRDefault="00791ADA" w:rsidP="00964B2E">
      <w:pPr>
        <w:rPr>
          <w:b/>
        </w:rPr>
      </w:pPr>
    </w:p>
    <w:p w:rsidR="00B9220A" w:rsidRPr="009A1125" w:rsidRDefault="00B9220A" w:rsidP="00B9220A">
      <w:pPr>
        <w:tabs>
          <w:tab w:val="center" w:pos="5102"/>
        </w:tabs>
        <w:rPr>
          <w:b/>
        </w:rPr>
      </w:pPr>
      <w:r>
        <w:rPr>
          <w:b/>
        </w:rPr>
        <w:t>«______»__________2024г.</w:t>
      </w:r>
      <w:r>
        <w:rPr>
          <w:b/>
        </w:rPr>
        <w:tab/>
        <w:t xml:space="preserve">                                     «______»__________2024г.</w:t>
      </w:r>
    </w:p>
    <w:sectPr w:rsidR="00B9220A" w:rsidRPr="009A1125" w:rsidSect="00B9555F">
      <w:headerReference w:type="default" r:id="rId11"/>
      <w:footerReference w:type="default" r:id="rId12"/>
      <w:pgSz w:w="11906" w:h="16838"/>
      <w:pgMar w:top="851" w:right="567" w:bottom="1276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50" w:rsidRDefault="00E00050" w:rsidP="000A5AE6">
      <w:r>
        <w:separator/>
      </w:r>
    </w:p>
  </w:endnote>
  <w:endnote w:type="continuationSeparator" w:id="0">
    <w:p w:rsidR="00E00050" w:rsidRDefault="00E00050" w:rsidP="000A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692220"/>
      <w:docPartObj>
        <w:docPartGallery w:val="Page Numbers (Bottom of Page)"/>
        <w:docPartUnique/>
      </w:docPartObj>
    </w:sdtPr>
    <w:sdtEndPr/>
    <w:sdtContent>
      <w:p w:rsidR="00B95EB3" w:rsidRDefault="006B2FAD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A661C9" w:rsidRPr="00A661C9">
          <w:rPr>
            <w:noProof/>
            <w:lang w:val="ru-RU"/>
          </w:rPr>
          <w:t>10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50" w:rsidRDefault="00E00050" w:rsidP="000A5AE6">
      <w:r>
        <w:separator/>
      </w:r>
    </w:p>
  </w:footnote>
  <w:footnote w:type="continuationSeparator" w:id="0">
    <w:p w:rsidR="00E00050" w:rsidRDefault="00E00050" w:rsidP="000A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E0" w:rsidRDefault="00287006" w:rsidP="00287006">
    <w:pPr>
      <w:pStyle w:val="af2"/>
      <w:tabs>
        <w:tab w:val="left" w:pos="3045"/>
        <w:tab w:val="right" w:pos="10205"/>
      </w:tabs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="00CE79B7">
      <w:rPr>
        <w:sz w:val="20"/>
        <w:szCs w:val="20"/>
      </w:rPr>
      <w:t xml:space="preserve">                             </w:t>
    </w:r>
    <w:r w:rsidRPr="00214176">
      <w:rPr>
        <w:b/>
        <w:bCs/>
      </w:rPr>
      <w:t>ДОГОВОР ПОСТАВКИ №</w:t>
    </w:r>
    <w:r w:rsidR="00CE79B7">
      <w:rPr>
        <w:b/>
        <w:bCs/>
      </w:rPr>
      <w:t xml:space="preserve"> </w:t>
    </w:r>
    <w:r w:rsidRPr="00214176">
      <w:rPr>
        <w:b/>
        <w:bCs/>
      </w:rPr>
      <w:t xml:space="preserve"> </w:t>
    </w:r>
    <w:r w:rsidR="00756A5C">
      <w:rPr>
        <w:sz w:val="20"/>
        <w:szCs w:val="20"/>
      </w:rPr>
      <w:tab/>
      <w:t xml:space="preserve"> </w:t>
    </w:r>
    <w:r>
      <w:rPr>
        <w:sz w:val="20"/>
        <w:szCs w:val="20"/>
      </w:rPr>
      <w:t xml:space="preserve">                  </w:t>
    </w:r>
    <w:r w:rsidR="00AE23E0" w:rsidRPr="00AE23E0">
      <w:rPr>
        <w:sz w:val="20"/>
        <w:szCs w:val="20"/>
      </w:rPr>
      <w:t>ТФД ОСК/053/22-02</w:t>
    </w:r>
  </w:p>
  <w:p w:rsidR="00AB3D07" w:rsidRPr="00AE23E0" w:rsidRDefault="00AB3D07" w:rsidP="00AB3D07">
    <w:pPr>
      <w:pStyle w:val="af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74"/>
    <w:rsid w:val="00002A91"/>
    <w:rsid w:val="0000454A"/>
    <w:rsid w:val="00016B2C"/>
    <w:rsid w:val="00023139"/>
    <w:rsid w:val="00026A5C"/>
    <w:rsid w:val="00032A3E"/>
    <w:rsid w:val="000341E8"/>
    <w:rsid w:val="00035227"/>
    <w:rsid w:val="0004091A"/>
    <w:rsid w:val="00041843"/>
    <w:rsid w:val="00046305"/>
    <w:rsid w:val="00050FA4"/>
    <w:rsid w:val="00054184"/>
    <w:rsid w:val="000631FD"/>
    <w:rsid w:val="0006423F"/>
    <w:rsid w:val="000750B9"/>
    <w:rsid w:val="0008012A"/>
    <w:rsid w:val="0008206C"/>
    <w:rsid w:val="00082AE0"/>
    <w:rsid w:val="000849DC"/>
    <w:rsid w:val="0009035A"/>
    <w:rsid w:val="00093E26"/>
    <w:rsid w:val="000A2388"/>
    <w:rsid w:val="000A5AE6"/>
    <w:rsid w:val="000A6B75"/>
    <w:rsid w:val="000B0691"/>
    <w:rsid w:val="000B5BF9"/>
    <w:rsid w:val="000C31CC"/>
    <w:rsid w:val="000C323C"/>
    <w:rsid w:val="000C39D3"/>
    <w:rsid w:val="000E28B8"/>
    <w:rsid w:val="000F0B2C"/>
    <w:rsid w:val="000F70FA"/>
    <w:rsid w:val="000F7717"/>
    <w:rsid w:val="001111FD"/>
    <w:rsid w:val="0012342A"/>
    <w:rsid w:val="001254A1"/>
    <w:rsid w:val="0013034F"/>
    <w:rsid w:val="0013706D"/>
    <w:rsid w:val="00137C92"/>
    <w:rsid w:val="00140AA4"/>
    <w:rsid w:val="00143E3C"/>
    <w:rsid w:val="0014572D"/>
    <w:rsid w:val="00162C44"/>
    <w:rsid w:val="00171103"/>
    <w:rsid w:val="0017261E"/>
    <w:rsid w:val="00175042"/>
    <w:rsid w:val="0018163E"/>
    <w:rsid w:val="001844DC"/>
    <w:rsid w:val="00192720"/>
    <w:rsid w:val="00194CA8"/>
    <w:rsid w:val="001A407A"/>
    <w:rsid w:val="001A57FD"/>
    <w:rsid w:val="001A5D1C"/>
    <w:rsid w:val="001B22EE"/>
    <w:rsid w:val="001B611E"/>
    <w:rsid w:val="001B6916"/>
    <w:rsid w:val="001C0A37"/>
    <w:rsid w:val="001C7052"/>
    <w:rsid w:val="001D4DE2"/>
    <w:rsid w:val="001F1B5E"/>
    <w:rsid w:val="001F2651"/>
    <w:rsid w:val="001F26D7"/>
    <w:rsid w:val="001F3E91"/>
    <w:rsid w:val="001F46C4"/>
    <w:rsid w:val="001F5F45"/>
    <w:rsid w:val="00202576"/>
    <w:rsid w:val="002060F3"/>
    <w:rsid w:val="002077A0"/>
    <w:rsid w:val="00214176"/>
    <w:rsid w:val="002145BD"/>
    <w:rsid w:val="00224D8F"/>
    <w:rsid w:val="00225DF2"/>
    <w:rsid w:val="00232A4F"/>
    <w:rsid w:val="002347B4"/>
    <w:rsid w:val="00241830"/>
    <w:rsid w:val="00241D0E"/>
    <w:rsid w:val="00244E72"/>
    <w:rsid w:val="00252660"/>
    <w:rsid w:val="0026411E"/>
    <w:rsid w:val="002650A3"/>
    <w:rsid w:val="002717A6"/>
    <w:rsid w:val="00275177"/>
    <w:rsid w:val="002804B2"/>
    <w:rsid w:val="00280AB0"/>
    <w:rsid w:val="00281474"/>
    <w:rsid w:val="002822CE"/>
    <w:rsid w:val="00284591"/>
    <w:rsid w:val="00287006"/>
    <w:rsid w:val="002A165E"/>
    <w:rsid w:val="002A580E"/>
    <w:rsid w:val="002B3E1D"/>
    <w:rsid w:val="002B59DB"/>
    <w:rsid w:val="002B7CB5"/>
    <w:rsid w:val="002C2F39"/>
    <w:rsid w:val="002C5155"/>
    <w:rsid w:val="002C5266"/>
    <w:rsid w:val="002C67B1"/>
    <w:rsid w:val="002D1E13"/>
    <w:rsid w:val="002E5166"/>
    <w:rsid w:val="002F2846"/>
    <w:rsid w:val="002F4726"/>
    <w:rsid w:val="002F5C9F"/>
    <w:rsid w:val="0030272D"/>
    <w:rsid w:val="003063D7"/>
    <w:rsid w:val="003074AE"/>
    <w:rsid w:val="00311936"/>
    <w:rsid w:val="00323DC7"/>
    <w:rsid w:val="00324734"/>
    <w:rsid w:val="00325DE6"/>
    <w:rsid w:val="0033309F"/>
    <w:rsid w:val="00333FB5"/>
    <w:rsid w:val="00340CD5"/>
    <w:rsid w:val="00340E64"/>
    <w:rsid w:val="003436E9"/>
    <w:rsid w:val="00350A9C"/>
    <w:rsid w:val="003645D5"/>
    <w:rsid w:val="00365C97"/>
    <w:rsid w:val="00372222"/>
    <w:rsid w:val="003820E5"/>
    <w:rsid w:val="00384E9F"/>
    <w:rsid w:val="00385D9B"/>
    <w:rsid w:val="00386553"/>
    <w:rsid w:val="00390A2B"/>
    <w:rsid w:val="00390FBF"/>
    <w:rsid w:val="00394A36"/>
    <w:rsid w:val="00395233"/>
    <w:rsid w:val="003978D6"/>
    <w:rsid w:val="003A266A"/>
    <w:rsid w:val="003A3084"/>
    <w:rsid w:val="003A33B0"/>
    <w:rsid w:val="003B106D"/>
    <w:rsid w:val="003B2CF1"/>
    <w:rsid w:val="003B47C4"/>
    <w:rsid w:val="003B72F9"/>
    <w:rsid w:val="003C2AC5"/>
    <w:rsid w:val="003C39EB"/>
    <w:rsid w:val="003C68AA"/>
    <w:rsid w:val="003C7DF6"/>
    <w:rsid w:val="003D1598"/>
    <w:rsid w:val="003D65CE"/>
    <w:rsid w:val="003D6687"/>
    <w:rsid w:val="003D77D8"/>
    <w:rsid w:val="003E4A5E"/>
    <w:rsid w:val="003F1394"/>
    <w:rsid w:val="003F64F6"/>
    <w:rsid w:val="0040682F"/>
    <w:rsid w:val="00407AB6"/>
    <w:rsid w:val="00411CE4"/>
    <w:rsid w:val="00417904"/>
    <w:rsid w:val="0042258D"/>
    <w:rsid w:val="00424D5E"/>
    <w:rsid w:val="00432911"/>
    <w:rsid w:val="004335FE"/>
    <w:rsid w:val="00436638"/>
    <w:rsid w:val="0045022D"/>
    <w:rsid w:val="00451FEC"/>
    <w:rsid w:val="00457B74"/>
    <w:rsid w:val="00463A34"/>
    <w:rsid w:val="004711FB"/>
    <w:rsid w:val="004739E4"/>
    <w:rsid w:val="00473E12"/>
    <w:rsid w:val="0049325E"/>
    <w:rsid w:val="004A1225"/>
    <w:rsid w:val="004A267A"/>
    <w:rsid w:val="004B53E6"/>
    <w:rsid w:val="004C0BE9"/>
    <w:rsid w:val="004C5141"/>
    <w:rsid w:val="004D0E89"/>
    <w:rsid w:val="004D37F2"/>
    <w:rsid w:val="004E1C72"/>
    <w:rsid w:val="004E4811"/>
    <w:rsid w:val="004E4C33"/>
    <w:rsid w:val="004E6014"/>
    <w:rsid w:val="004F2CFC"/>
    <w:rsid w:val="004F3597"/>
    <w:rsid w:val="004F3C12"/>
    <w:rsid w:val="00503DF7"/>
    <w:rsid w:val="00504D6A"/>
    <w:rsid w:val="005172EB"/>
    <w:rsid w:val="00521C72"/>
    <w:rsid w:val="00522715"/>
    <w:rsid w:val="00522FE5"/>
    <w:rsid w:val="0053792D"/>
    <w:rsid w:val="00542E83"/>
    <w:rsid w:val="00545E77"/>
    <w:rsid w:val="00545E98"/>
    <w:rsid w:val="00561AFC"/>
    <w:rsid w:val="00564B54"/>
    <w:rsid w:val="00571598"/>
    <w:rsid w:val="005715D5"/>
    <w:rsid w:val="00571B87"/>
    <w:rsid w:val="00574149"/>
    <w:rsid w:val="00574470"/>
    <w:rsid w:val="00574B07"/>
    <w:rsid w:val="00577898"/>
    <w:rsid w:val="00580C23"/>
    <w:rsid w:val="00583810"/>
    <w:rsid w:val="005848AC"/>
    <w:rsid w:val="005854BF"/>
    <w:rsid w:val="005857A7"/>
    <w:rsid w:val="00587EA3"/>
    <w:rsid w:val="00592679"/>
    <w:rsid w:val="00592E52"/>
    <w:rsid w:val="00597A3F"/>
    <w:rsid w:val="005A35ED"/>
    <w:rsid w:val="005A5788"/>
    <w:rsid w:val="005B1D43"/>
    <w:rsid w:val="005B3A2D"/>
    <w:rsid w:val="005B5BC1"/>
    <w:rsid w:val="005B65C1"/>
    <w:rsid w:val="005B7D4A"/>
    <w:rsid w:val="005C0774"/>
    <w:rsid w:val="005C3444"/>
    <w:rsid w:val="005C7DD5"/>
    <w:rsid w:val="005D0055"/>
    <w:rsid w:val="005D1FBB"/>
    <w:rsid w:val="005E2F4C"/>
    <w:rsid w:val="005E605C"/>
    <w:rsid w:val="005F02CC"/>
    <w:rsid w:val="005F1C76"/>
    <w:rsid w:val="005F38CA"/>
    <w:rsid w:val="005F7B5D"/>
    <w:rsid w:val="00605097"/>
    <w:rsid w:val="006076AC"/>
    <w:rsid w:val="00612B11"/>
    <w:rsid w:val="00612FE6"/>
    <w:rsid w:val="00616477"/>
    <w:rsid w:val="00621159"/>
    <w:rsid w:val="00622E6B"/>
    <w:rsid w:val="00632376"/>
    <w:rsid w:val="00634067"/>
    <w:rsid w:val="006534BE"/>
    <w:rsid w:val="00654B20"/>
    <w:rsid w:val="006644E5"/>
    <w:rsid w:val="006840EC"/>
    <w:rsid w:val="00684181"/>
    <w:rsid w:val="00686F5A"/>
    <w:rsid w:val="00687EBD"/>
    <w:rsid w:val="006924FC"/>
    <w:rsid w:val="006A0EEE"/>
    <w:rsid w:val="006A3523"/>
    <w:rsid w:val="006A3AE1"/>
    <w:rsid w:val="006A3B90"/>
    <w:rsid w:val="006A6158"/>
    <w:rsid w:val="006B2FAD"/>
    <w:rsid w:val="006C5674"/>
    <w:rsid w:val="006C7D0C"/>
    <w:rsid w:val="006E5D54"/>
    <w:rsid w:val="006E5E14"/>
    <w:rsid w:val="006E707C"/>
    <w:rsid w:val="006F1D27"/>
    <w:rsid w:val="006F213C"/>
    <w:rsid w:val="006F790A"/>
    <w:rsid w:val="00702664"/>
    <w:rsid w:val="0070417B"/>
    <w:rsid w:val="00711A7B"/>
    <w:rsid w:val="00714B61"/>
    <w:rsid w:val="007174C1"/>
    <w:rsid w:val="00725F73"/>
    <w:rsid w:val="00727E18"/>
    <w:rsid w:val="00731B02"/>
    <w:rsid w:val="00732536"/>
    <w:rsid w:val="00732A7B"/>
    <w:rsid w:val="00733B28"/>
    <w:rsid w:val="007435D2"/>
    <w:rsid w:val="007466FE"/>
    <w:rsid w:val="007501EC"/>
    <w:rsid w:val="00751052"/>
    <w:rsid w:val="00752AA3"/>
    <w:rsid w:val="00753CE9"/>
    <w:rsid w:val="00755871"/>
    <w:rsid w:val="007561FB"/>
    <w:rsid w:val="00756A5C"/>
    <w:rsid w:val="007572F7"/>
    <w:rsid w:val="00757C63"/>
    <w:rsid w:val="007608B9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B0877"/>
    <w:rsid w:val="007B3515"/>
    <w:rsid w:val="007B38A9"/>
    <w:rsid w:val="007B596A"/>
    <w:rsid w:val="007C5B69"/>
    <w:rsid w:val="007D4C15"/>
    <w:rsid w:val="007D674C"/>
    <w:rsid w:val="007E2036"/>
    <w:rsid w:val="007E264C"/>
    <w:rsid w:val="007F0ECE"/>
    <w:rsid w:val="007F373E"/>
    <w:rsid w:val="007F7E31"/>
    <w:rsid w:val="008017ED"/>
    <w:rsid w:val="008049BD"/>
    <w:rsid w:val="00805588"/>
    <w:rsid w:val="00805E5C"/>
    <w:rsid w:val="0080680E"/>
    <w:rsid w:val="00807A34"/>
    <w:rsid w:val="00810112"/>
    <w:rsid w:val="00810E0A"/>
    <w:rsid w:val="00814263"/>
    <w:rsid w:val="00814B85"/>
    <w:rsid w:val="00823998"/>
    <w:rsid w:val="00824029"/>
    <w:rsid w:val="00830E95"/>
    <w:rsid w:val="0083287E"/>
    <w:rsid w:val="0083318B"/>
    <w:rsid w:val="008339E3"/>
    <w:rsid w:val="00842E95"/>
    <w:rsid w:val="00847333"/>
    <w:rsid w:val="00852AE7"/>
    <w:rsid w:val="00854849"/>
    <w:rsid w:val="00856712"/>
    <w:rsid w:val="00862ADF"/>
    <w:rsid w:val="00863DB6"/>
    <w:rsid w:val="00871214"/>
    <w:rsid w:val="008718B0"/>
    <w:rsid w:val="00871E4C"/>
    <w:rsid w:val="00882FAA"/>
    <w:rsid w:val="00891670"/>
    <w:rsid w:val="008935F7"/>
    <w:rsid w:val="008A34C0"/>
    <w:rsid w:val="008A651E"/>
    <w:rsid w:val="008A7617"/>
    <w:rsid w:val="008B0501"/>
    <w:rsid w:val="008C179D"/>
    <w:rsid w:val="008C2B63"/>
    <w:rsid w:val="008C46AE"/>
    <w:rsid w:val="008D109C"/>
    <w:rsid w:val="008D1F20"/>
    <w:rsid w:val="008E06EB"/>
    <w:rsid w:val="008E115F"/>
    <w:rsid w:val="008E6515"/>
    <w:rsid w:val="008E6568"/>
    <w:rsid w:val="008F1F82"/>
    <w:rsid w:val="00900204"/>
    <w:rsid w:val="00907F11"/>
    <w:rsid w:val="00912682"/>
    <w:rsid w:val="0092138E"/>
    <w:rsid w:val="009228FC"/>
    <w:rsid w:val="00923A7A"/>
    <w:rsid w:val="00930F55"/>
    <w:rsid w:val="009311E1"/>
    <w:rsid w:val="00933F1A"/>
    <w:rsid w:val="00934F74"/>
    <w:rsid w:val="0094532B"/>
    <w:rsid w:val="00945BCE"/>
    <w:rsid w:val="00955386"/>
    <w:rsid w:val="009560B8"/>
    <w:rsid w:val="00960DFF"/>
    <w:rsid w:val="00964857"/>
    <w:rsid w:val="00964B2E"/>
    <w:rsid w:val="00970D1A"/>
    <w:rsid w:val="009831BA"/>
    <w:rsid w:val="00995A70"/>
    <w:rsid w:val="00997709"/>
    <w:rsid w:val="009A1125"/>
    <w:rsid w:val="009D61D5"/>
    <w:rsid w:val="009E6CD6"/>
    <w:rsid w:val="009F5898"/>
    <w:rsid w:val="00A049E6"/>
    <w:rsid w:val="00A07981"/>
    <w:rsid w:val="00A07DBB"/>
    <w:rsid w:val="00A11E75"/>
    <w:rsid w:val="00A16C42"/>
    <w:rsid w:val="00A26714"/>
    <w:rsid w:val="00A3028D"/>
    <w:rsid w:val="00A33915"/>
    <w:rsid w:val="00A4049E"/>
    <w:rsid w:val="00A450BA"/>
    <w:rsid w:val="00A464A8"/>
    <w:rsid w:val="00A53A22"/>
    <w:rsid w:val="00A653C6"/>
    <w:rsid w:val="00A655D7"/>
    <w:rsid w:val="00A65FF8"/>
    <w:rsid w:val="00A661C9"/>
    <w:rsid w:val="00A724F8"/>
    <w:rsid w:val="00A74BB1"/>
    <w:rsid w:val="00A74CAA"/>
    <w:rsid w:val="00A812A4"/>
    <w:rsid w:val="00A8719E"/>
    <w:rsid w:val="00AA05FE"/>
    <w:rsid w:val="00AA65B9"/>
    <w:rsid w:val="00AA7954"/>
    <w:rsid w:val="00AB0252"/>
    <w:rsid w:val="00AB3D07"/>
    <w:rsid w:val="00AD318B"/>
    <w:rsid w:val="00AD4DB2"/>
    <w:rsid w:val="00AD5F34"/>
    <w:rsid w:val="00AE23E0"/>
    <w:rsid w:val="00AE42C1"/>
    <w:rsid w:val="00AE5B4C"/>
    <w:rsid w:val="00AE5CFF"/>
    <w:rsid w:val="00AF092B"/>
    <w:rsid w:val="00AF10EE"/>
    <w:rsid w:val="00AF67AC"/>
    <w:rsid w:val="00AF7375"/>
    <w:rsid w:val="00AF7A43"/>
    <w:rsid w:val="00AF7D88"/>
    <w:rsid w:val="00B059E5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BC"/>
    <w:rsid w:val="00B81867"/>
    <w:rsid w:val="00B9220A"/>
    <w:rsid w:val="00B9555F"/>
    <w:rsid w:val="00B95EB3"/>
    <w:rsid w:val="00B961AD"/>
    <w:rsid w:val="00B97198"/>
    <w:rsid w:val="00BA2577"/>
    <w:rsid w:val="00BC2FD7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610E"/>
    <w:rsid w:val="00C11113"/>
    <w:rsid w:val="00C11DB5"/>
    <w:rsid w:val="00C12881"/>
    <w:rsid w:val="00C15B18"/>
    <w:rsid w:val="00C173C4"/>
    <w:rsid w:val="00C17D15"/>
    <w:rsid w:val="00C17DCC"/>
    <w:rsid w:val="00C21FFF"/>
    <w:rsid w:val="00C24566"/>
    <w:rsid w:val="00C25F85"/>
    <w:rsid w:val="00C27B1C"/>
    <w:rsid w:val="00C32FB9"/>
    <w:rsid w:val="00C37808"/>
    <w:rsid w:val="00C40476"/>
    <w:rsid w:val="00C423F5"/>
    <w:rsid w:val="00C519B4"/>
    <w:rsid w:val="00C53532"/>
    <w:rsid w:val="00C53916"/>
    <w:rsid w:val="00C66B88"/>
    <w:rsid w:val="00C83CDC"/>
    <w:rsid w:val="00C875E5"/>
    <w:rsid w:val="00C90681"/>
    <w:rsid w:val="00C969CA"/>
    <w:rsid w:val="00C97C85"/>
    <w:rsid w:val="00CA5160"/>
    <w:rsid w:val="00CA7BA0"/>
    <w:rsid w:val="00CB084E"/>
    <w:rsid w:val="00CB1230"/>
    <w:rsid w:val="00CB46F5"/>
    <w:rsid w:val="00CB7968"/>
    <w:rsid w:val="00CD010F"/>
    <w:rsid w:val="00CD4D90"/>
    <w:rsid w:val="00CE555D"/>
    <w:rsid w:val="00CE79B7"/>
    <w:rsid w:val="00CF0239"/>
    <w:rsid w:val="00CF1C96"/>
    <w:rsid w:val="00D00E15"/>
    <w:rsid w:val="00D00E82"/>
    <w:rsid w:val="00D020E3"/>
    <w:rsid w:val="00D03566"/>
    <w:rsid w:val="00D0420E"/>
    <w:rsid w:val="00D042BD"/>
    <w:rsid w:val="00D04485"/>
    <w:rsid w:val="00D1062E"/>
    <w:rsid w:val="00D1209F"/>
    <w:rsid w:val="00D1722B"/>
    <w:rsid w:val="00D32DBE"/>
    <w:rsid w:val="00D33534"/>
    <w:rsid w:val="00D4030B"/>
    <w:rsid w:val="00D44893"/>
    <w:rsid w:val="00D52557"/>
    <w:rsid w:val="00D6045C"/>
    <w:rsid w:val="00D61327"/>
    <w:rsid w:val="00D61E23"/>
    <w:rsid w:val="00D70C58"/>
    <w:rsid w:val="00D718D6"/>
    <w:rsid w:val="00D7493E"/>
    <w:rsid w:val="00D755FF"/>
    <w:rsid w:val="00D83E1D"/>
    <w:rsid w:val="00D939BC"/>
    <w:rsid w:val="00D940CD"/>
    <w:rsid w:val="00DA20BE"/>
    <w:rsid w:val="00DA3471"/>
    <w:rsid w:val="00DA355C"/>
    <w:rsid w:val="00DB22DD"/>
    <w:rsid w:val="00DB5266"/>
    <w:rsid w:val="00DB55CF"/>
    <w:rsid w:val="00DC01F5"/>
    <w:rsid w:val="00DC10AB"/>
    <w:rsid w:val="00DD2583"/>
    <w:rsid w:val="00DD5022"/>
    <w:rsid w:val="00DE26E7"/>
    <w:rsid w:val="00DE32EB"/>
    <w:rsid w:val="00DE7002"/>
    <w:rsid w:val="00DF48BE"/>
    <w:rsid w:val="00E00050"/>
    <w:rsid w:val="00E02EB6"/>
    <w:rsid w:val="00E0652E"/>
    <w:rsid w:val="00E170D4"/>
    <w:rsid w:val="00E23025"/>
    <w:rsid w:val="00E363A9"/>
    <w:rsid w:val="00E3705E"/>
    <w:rsid w:val="00E45F61"/>
    <w:rsid w:val="00E464A7"/>
    <w:rsid w:val="00E52059"/>
    <w:rsid w:val="00E55645"/>
    <w:rsid w:val="00E60F76"/>
    <w:rsid w:val="00E63335"/>
    <w:rsid w:val="00E633AB"/>
    <w:rsid w:val="00E72E53"/>
    <w:rsid w:val="00E936AB"/>
    <w:rsid w:val="00E9374F"/>
    <w:rsid w:val="00E965AC"/>
    <w:rsid w:val="00EA6495"/>
    <w:rsid w:val="00EA6897"/>
    <w:rsid w:val="00EB1610"/>
    <w:rsid w:val="00EC623C"/>
    <w:rsid w:val="00ED2426"/>
    <w:rsid w:val="00ED3429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0E9F"/>
    <w:rsid w:val="00F1266D"/>
    <w:rsid w:val="00F1384E"/>
    <w:rsid w:val="00F138B5"/>
    <w:rsid w:val="00F13F28"/>
    <w:rsid w:val="00F16837"/>
    <w:rsid w:val="00F21E0D"/>
    <w:rsid w:val="00F23B13"/>
    <w:rsid w:val="00F3091A"/>
    <w:rsid w:val="00F32895"/>
    <w:rsid w:val="00F34A0C"/>
    <w:rsid w:val="00F40028"/>
    <w:rsid w:val="00F41059"/>
    <w:rsid w:val="00F423B0"/>
    <w:rsid w:val="00F57B60"/>
    <w:rsid w:val="00F61348"/>
    <w:rsid w:val="00F6342B"/>
    <w:rsid w:val="00F6474B"/>
    <w:rsid w:val="00F70312"/>
    <w:rsid w:val="00F72822"/>
    <w:rsid w:val="00F732AF"/>
    <w:rsid w:val="00F75A51"/>
    <w:rsid w:val="00F7765B"/>
    <w:rsid w:val="00F820CC"/>
    <w:rsid w:val="00F82FA0"/>
    <w:rsid w:val="00F839BE"/>
    <w:rsid w:val="00F85C81"/>
    <w:rsid w:val="00F91462"/>
    <w:rsid w:val="00F91B19"/>
    <w:rsid w:val="00FA6472"/>
    <w:rsid w:val="00FC7EBA"/>
    <w:rsid w:val="00FD5347"/>
    <w:rsid w:val="00FD588D"/>
    <w:rsid w:val="00FE00C8"/>
    <w:rsid w:val="00FE1811"/>
    <w:rsid w:val="00FE2FE9"/>
    <w:rsid w:val="00FE3171"/>
    <w:rsid w:val="00FE4AD8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Title"/>
    <w:basedOn w:val="a"/>
    <w:link w:val="af5"/>
    <w:qFormat/>
    <w:locked/>
    <w:rsid w:val="00AE23E0"/>
    <w:pPr>
      <w:tabs>
        <w:tab w:val="left" w:pos="993"/>
      </w:tabs>
      <w:overflowPunct w:val="0"/>
      <w:autoSpaceDE w:val="0"/>
      <w:autoSpaceDN w:val="0"/>
      <w:adjustRightInd w:val="0"/>
      <w:spacing w:before="100" w:beforeAutospacing="1" w:line="360" w:lineRule="auto"/>
      <w:jc w:val="center"/>
      <w:textAlignment w:val="baseline"/>
    </w:pPr>
    <w:rPr>
      <w:b/>
      <w:spacing w:val="38"/>
      <w:sz w:val="26"/>
      <w:szCs w:val="20"/>
    </w:rPr>
  </w:style>
  <w:style w:type="character" w:customStyle="1" w:styleId="af5">
    <w:name w:val="Название Знак"/>
    <w:basedOn w:val="a0"/>
    <w:link w:val="af4"/>
    <w:rsid w:val="00AE23E0"/>
    <w:rPr>
      <w:b/>
      <w:spacing w:val="38"/>
      <w:sz w:val="26"/>
    </w:rPr>
  </w:style>
  <w:style w:type="paragraph" w:styleId="af6">
    <w:name w:val="No Spacing"/>
    <w:uiPriority w:val="1"/>
    <w:qFormat/>
    <w:rsid w:val="00AE23E0"/>
    <w:rPr>
      <w:sz w:val="28"/>
    </w:rPr>
  </w:style>
  <w:style w:type="paragraph" w:customStyle="1" w:styleId="11">
    <w:name w:val="заголовок 11"/>
    <w:basedOn w:val="a"/>
    <w:next w:val="a"/>
    <w:rsid w:val="00F57B60"/>
    <w:pPr>
      <w:widowControl w:val="0"/>
      <w:spacing w:before="360" w:after="60"/>
      <w:jc w:val="center"/>
    </w:pPr>
    <w:rPr>
      <w:b/>
      <w:kern w:val="28"/>
      <w:sz w:val="28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2141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176"/>
    <w:rPr>
      <w:sz w:val="24"/>
      <w:szCs w:val="24"/>
    </w:rPr>
  </w:style>
  <w:style w:type="character" w:styleId="af7">
    <w:name w:val="Hyperlink"/>
    <w:unhideWhenUsed/>
    <w:rsid w:val="00F91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Title"/>
    <w:basedOn w:val="a"/>
    <w:link w:val="af5"/>
    <w:qFormat/>
    <w:locked/>
    <w:rsid w:val="00AE23E0"/>
    <w:pPr>
      <w:tabs>
        <w:tab w:val="left" w:pos="993"/>
      </w:tabs>
      <w:overflowPunct w:val="0"/>
      <w:autoSpaceDE w:val="0"/>
      <w:autoSpaceDN w:val="0"/>
      <w:adjustRightInd w:val="0"/>
      <w:spacing w:before="100" w:beforeAutospacing="1" w:line="360" w:lineRule="auto"/>
      <w:jc w:val="center"/>
      <w:textAlignment w:val="baseline"/>
    </w:pPr>
    <w:rPr>
      <w:b/>
      <w:spacing w:val="38"/>
      <w:sz w:val="26"/>
      <w:szCs w:val="20"/>
    </w:rPr>
  </w:style>
  <w:style w:type="character" w:customStyle="1" w:styleId="af5">
    <w:name w:val="Название Знак"/>
    <w:basedOn w:val="a0"/>
    <w:link w:val="af4"/>
    <w:rsid w:val="00AE23E0"/>
    <w:rPr>
      <w:b/>
      <w:spacing w:val="38"/>
      <w:sz w:val="26"/>
    </w:rPr>
  </w:style>
  <w:style w:type="paragraph" w:styleId="af6">
    <w:name w:val="No Spacing"/>
    <w:uiPriority w:val="1"/>
    <w:qFormat/>
    <w:rsid w:val="00AE23E0"/>
    <w:rPr>
      <w:sz w:val="28"/>
    </w:rPr>
  </w:style>
  <w:style w:type="paragraph" w:customStyle="1" w:styleId="11">
    <w:name w:val="заголовок 11"/>
    <w:basedOn w:val="a"/>
    <w:next w:val="a"/>
    <w:rsid w:val="00F57B60"/>
    <w:pPr>
      <w:widowControl w:val="0"/>
      <w:spacing w:before="360" w:after="60"/>
      <w:jc w:val="center"/>
    </w:pPr>
    <w:rPr>
      <w:b/>
      <w:kern w:val="28"/>
      <w:sz w:val="28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2141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176"/>
    <w:rPr>
      <w:sz w:val="24"/>
      <w:szCs w:val="24"/>
    </w:rPr>
  </w:style>
  <w:style w:type="character" w:styleId="af7">
    <w:name w:val="Hyperlink"/>
    <w:unhideWhenUsed/>
    <w:rsid w:val="00F9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PAP;n=44317;fld=134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0205;fld=134;dst=100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A2B2-7AEC-43BC-A1AE-2806B7F6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6054</Words>
  <Characters>34508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40482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Чепелев Александр Николаевич</cp:lastModifiedBy>
  <cp:revision>3</cp:revision>
  <cp:lastPrinted>2018-11-12T14:44:00Z</cp:lastPrinted>
  <dcterms:created xsi:type="dcterms:W3CDTF">2024-11-08T10:54:00Z</dcterms:created>
  <dcterms:modified xsi:type="dcterms:W3CDTF">2024-11-08T11:18:00Z</dcterms:modified>
</cp:coreProperties>
</file>