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1A7" w14:textId="77777777" w:rsidR="00CB667A" w:rsidRDefault="00A10309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Daten ***</w:t>
      </w:r>
    </w:p>
    <w:p w14:paraId="25B4A3D6" w14:textId="77777777" w:rsidR="00CB667A" w:rsidRDefault="00A10309">
      <w:pPr>
        <w:widowControl w:val="0"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GENERAL DATA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CB667A" w14:paraId="323CEB91" w14:textId="77777777">
        <w:tc>
          <w:tcPr>
            <w:tcW w:w="3164" w:type="dxa"/>
          </w:tcPr>
          <w:p w14:paraId="1DFE1F5D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Real substance name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3905E55D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Kakaobutter Pellets</w:t>
            </w:r>
          </w:p>
        </w:tc>
      </w:tr>
    </w:tbl>
    <w:p w14:paraId="6625D7CA" w14:textId="77777777" w:rsidR="00CB667A" w:rsidRDefault="00CB667A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CB667A" w14:paraId="1CAA3228" w14:textId="77777777">
        <w:tc>
          <w:tcPr>
            <w:tcW w:w="3164" w:type="dxa"/>
          </w:tcPr>
          <w:p w14:paraId="54D45079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INCI: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702027F7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Theobroma Cacao (Cocoa) Seed Butter</w:t>
            </w:r>
          </w:p>
        </w:tc>
      </w:tr>
    </w:tbl>
    <w:p w14:paraId="4852F316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CB667A" w14:paraId="61239617" w14:textId="77777777">
        <w:tc>
          <w:tcPr>
            <w:tcW w:w="3164" w:type="dxa"/>
          </w:tcPr>
          <w:p w14:paraId="31446291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Optiva Raw Material Number:</w:t>
            </w:r>
          </w:p>
        </w:tc>
        <w:tc>
          <w:tcPr>
            <w:tcW w:w="6333" w:type="dxa"/>
          </w:tcPr>
          <w:p w14:paraId="27862AC5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R010971</w:t>
            </w:r>
          </w:p>
        </w:tc>
      </w:tr>
    </w:tbl>
    <w:p w14:paraId="2D41D7FC" w14:textId="77777777" w:rsidR="00CB667A" w:rsidRDefault="00CB667A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CB667A" w14:paraId="7C7CE3E2" w14:textId="77777777">
        <w:tc>
          <w:tcPr>
            <w:tcW w:w="3164" w:type="dxa"/>
          </w:tcPr>
          <w:p w14:paraId="52079A0A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Conforms 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08AD5404" w14:textId="77777777" w:rsidR="00CB667A" w:rsidRDefault="00CB667A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E3F4B69" w14:textId="77777777" w:rsidR="00CB667A" w:rsidRDefault="00CB667A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CB667A" w14:paraId="5A45E53F" w14:textId="77777777">
        <w:tc>
          <w:tcPr>
            <w:tcW w:w="3164" w:type="dxa"/>
          </w:tcPr>
          <w:p w14:paraId="3D3CF427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Purpose of use: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666F636B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Skin Conditioner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67898DF" w14:textId="77777777" w:rsidR="00CB667A" w:rsidRDefault="00CB667A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CB667A" w14:paraId="79206A16" w14:textId="77777777">
        <w:tc>
          <w:tcPr>
            <w:tcW w:w="3164" w:type="dxa"/>
          </w:tcPr>
          <w:p w14:paraId="1B8D8DF0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Origin:</w:t>
            </w:r>
          </w:p>
        </w:tc>
        <w:tc>
          <w:tcPr>
            <w:tcW w:w="6333" w:type="dxa"/>
          </w:tcPr>
          <w:p w14:paraId="208AEB62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vegetable, vegan (fulfills criteria of Vegan Society)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C74D51D" w14:textId="77777777" w:rsidR="00CB667A" w:rsidRDefault="00CB667A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B92C2CE" w14:textId="77777777" w:rsidR="00CB667A" w:rsidRDefault="00CB667A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78483991" w14:textId="77777777" w:rsidR="00CB667A" w:rsidRDefault="00CB667A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CB667A" w14:paraId="157A7D66" w14:textId="77777777">
        <w:tc>
          <w:tcPr>
            <w:tcW w:w="3163" w:type="dxa"/>
          </w:tcPr>
          <w:p w14:paraId="05D55CB3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Approved by: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</w:tcPr>
          <w:p w14:paraId="6551FD97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Heide, B. Tel.: +49(0)2117979273</w:t>
            </w:r>
          </w:p>
        </w:tc>
      </w:tr>
    </w:tbl>
    <w:p w14:paraId="172968FB" w14:textId="77777777" w:rsidR="00CB667A" w:rsidRDefault="00CB667A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p w14:paraId="2AAD1E21" w14:textId="77777777" w:rsidR="00CB667A" w:rsidRDefault="00CB667A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CB667A" w14:paraId="16E09DB5" w14:textId="77777777">
        <w:tc>
          <w:tcPr>
            <w:tcW w:w="3164" w:type="dxa"/>
          </w:tcPr>
          <w:p w14:paraId="4E69B3A0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CITES listed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481CE095" w14:textId="77777777" w:rsidR="00CB667A" w:rsidRDefault="00CB667A">
            <w:pPr>
              <w:widowControl w:val="0"/>
              <w:spacing w:line="254" w:lineRule="auto"/>
              <w:ind w:left="-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20ED99B" w14:textId="77777777" w:rsidR="00CB667A" w:rsidRDefault="00CB667A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4EBEF9A2" w14:textId="77777777" w:rsidR="00CB667A" w:rsidRDefault="00A10309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***Zugeordnete Materialien ***</w:t>
      </w:r>
    </w:p>
    <w:p w14:paraId="0F7B8C07" w14:textId="77777777" w:rsidR="00CB667A" w:rsidRDefault="00A10309">
      <w:pPr>
        <w:keepNext/>
        <w:numPr>
          <w:ilvl w:val="0"/>
          <w:numId w:val="17"/>
        </w:numPr>
        <w:spacing w:before="480" w:after="48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LINKED MATERIALS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p w14:paraId="11B7A9A9" w14:textId="77777777" w:rsidR="00CB667A" w:rsidRDefault="00CB667A">
      <w:pPr>
        <w:keepNext/>
        <w:rPr>
          <w:vanish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CB667A" w14:paraId="4D07349A" w14:textId="77777777">
        <w:trPr>
          <w:trHeight w:hRule="exact" w:val="280"/>
          <w:tblHeader/>
        </w:trPr>
        <w:tc>
          <w:tcPr>
            <w:tcW w:w="1418" w:type="dxa"/>
          </w:tcPr>
          <w:p w14:paraId="4DF465F3" w14:textId="77777777" w:rsidR="00CB667A" w:rsidRDefault="00A10309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IDH-no.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14:paraId="33F805E7" w14:textId="77777777" w:rsidR="00CB667A" w:rsidRDefault="00A10309">
            <w:pPr>
              <w:keepNext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Material short text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20DEF0D9" w14:textId="77777777">
        <w:tc>
          <w:tcPr>
            <w:tcW w:w="1418" w:type="dxa"/>
          </w:tcPr>
          <w:p w14:paraId="2879CEF0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1172029</w:t>
            </w:r>
          </w:p>
        </w:tc>
        <w:tc>
          <w:tcPr>
            <w:tcW w:w="8079" w:type="dxa"/>
          </w:tcPr>
          <w:p w14:paraId="6404A29B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Cocoa Butter Pellets</w:t>
            </w:r>
          </w:p>
        </w:tc>
      </w:tr>
    </w:tbl>
    <w:p w14:paraId="23CA74D3" w14:textId="77777777" w:rsidR="00CB667A" w:rsidRDefault="00A10309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***Zusammensetzung ***</w:t>
      </w:r>
    </w:p>
    <w:p w14:paraId="28F07AC6" w14:textId="77777777" w:rsidR="00CB667A" w:rsidRDefault="00A10309">
      <w:pPr>
        <w:keepNext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COMPOSITION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3249"/>
        <w:gridCol w:w="1276"/>
        <w:gridCol w:w="1204"/>
        <w:gridCol w:w="1066"/>
        <w:gridCol w:w="868"/>
      </w:tblGrid>
      <w:tr w:rsidR="00CB667A" w14:paraId="78028EBF" w14:textId="77777777">
        <w:trPr>
          <w:tblHeader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D9A5" w14:textId="77777777" w:rsidR="00CB667A" w:rsidRDefault="00A10309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CAS 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E844F00" w14:textId="77777777" w:rsidR="00CB667A" w:rsidRDefault="00A10309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Chemical substance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14:paraId="34D7BED1" w14:textId="77777777" w:rsidR="00CB667A" w:rsidRDefault="00A10309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2FAA" w14:textId="77777777" w:rsidR="00CB667A" w:rsidRDefault="00A10309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Lower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8180" w14:textId="77777777" w:rsidR="00CB667A" w:rsidRDefault="00A10309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Upper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BED3" w14:textId="77777777" w:rsidR="00CB667A" w:rsidRDefault="00A10309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Exp</w:t>
            </w:r>
          </w:p>
        </w:tc>
      </w:tr>
      <w:tr w:rsidR="00CB667A" w14:paraId="4CDD46F6" w14:textId="7777777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3D62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8002-31-1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8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36DEA627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Cacao butter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14:paraId="1698FFEF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100,00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3E88" w14:textId="77777777" w:rsidR="00CB667A" w:rsidRDefault="00CB667A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9E8E" w14:textId="77777777" w:rsidR="00CB667A" w:rsidRDefault="00CB667A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7B6F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FF82BF3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</w:rPr>
      </w:pPr>
    </w:p>
    <w:p w14:paraId="4EBAE849" w14:textId="77777777" w:rsidR="00CB667A" w:rsidRDefault="00CB667A">
      <w:pPr>
        <w:keepNext/>
        <w:rPr>
          <w:rFonts w:ascii="Arial" w:hAnsi="Arial" w:cs="Arial"/>
          <w:vanish/>
          <w:sz w:val="22"/>
          <w:szCs w:val="22"/>
        </w:rPr>
      </w:pPr>
    </w:p>
    <w:p w14:paraId="736E1EA5" w14:textId="77777777" w:rsidR="00CB667A" w:rsidRDefault="00CB667A">
      <w:pPr>
        <w:widowControl w:val="0"/>
        <w:rPr>
          <w:sz w:val="12"/>
          <w:szCs w:val="12"/>
        </w:rPr>
      </w:pPr>
    </w:p>
    <w:p w14:paraId="629A8FE2" w14:textId="77777777" w:rsidR="00CB667A" w:rsidRDefault="00A10309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Eigenschaften ***</w:t>
      </w:r>
    </w:p>
    <w:p w14:paraId="5E8EB953" w14:textId="77777777" w:rsidR="00CB667A" w:rsidRDefault="00A10309">
      <w:pPr>
        <w:keepNext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SPECIFIED CHARACTERISTICS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p w14:paraId="24689865" w14:textId="77777777" w:rsidR="00CB667A" w:rsidRDefault="00A10309">
      <w:pPr>
        <w:keepNext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Eigenschaften ***</w:t>
      </w:r>
    </w:p>
    <w:p w14:paraId="5BAB1C1A" w14:textId="77777777" w:rsidR="00CB667A" w:rsidRDefault="00A10309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General characteristics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48"/>
      </w:tblGrid>
      <w:tr w:rsidR="00CB667A" w14:paraId="5A796027" w14:textId="77777777">
        <w:tc>
          <w:tcPr>
            <w:tcW w:w="2977" w:type="dxa"/>
          </w:tcPr>
          <w:p w14:paraId="4E62013D" w14:textId="77777777" w:rsidR="00CB667A" w:rsidRDefault="00A10309">
            <w:pPr>
              <w:keepNext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Delivery form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20D65B4D" w14:textId="77777777" w:rsidR="00CB667A" w:rsidRDefault="00A10309">
            <w:pPr>
              <w:keepNext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pellets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2874F72D" w14:textId="77777777">
        <w:tc>
          <w:tcPr>
            <w:tcW w:w="2977" w:type="dxa"/>
          </w:tcPr>
          <w:p w14:paraId="7D6AA76F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7FA64368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hard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4C1FC1FD" w14:textId="77777777">
        <w:tc>
          <w:tcPr>
            <w:tcW w:w="2977" w:type="dxa"/>
          </w:tcPr>
          <w:p w14:paraId="2A3B3FB5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Odour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3E07CBBC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characteristic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3A2344D8" w14:textId="77777777">
        <w:tc>
          <w:tcPr>
            <w:tcW w:w="2977" w:type="dxa"/>
          </w:tcPr>
          <w:p w14:paraId="7961E6D1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Colour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3BE0CCF2" w14:textId="77777777" w:rsidR="00CB667A" w:rsidRDefault="00A10309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light yellow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614DFA4" w14:textId="77777777" w:rsidR="00CB667A" w:rsidRDefault="00CB667A">
      <w:pPr>
        <w:widowControl w:val="0"/>
        <w:rPr>
          <w:rFonts w:ascii="Arial" w:hAnsi="Arial" w:cs="Arial"/>
          <w:sz w:val="12"/>
          <w:szCs w:val="12"/>
        </w:rPr>
      </w:pPr>
    </w:p>
    <w:p w14:paraId="19D49A3B" w14:textId="77777777" w:rsidR="00CB667A" w:rsidRDefault="00A10309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 xml:space="preserve">*** 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b/>
          <w:bCs/>
          <w:vanish/>
          <w:color w:val="000000"/>
          <w:sz w:val="22"/>
          <w:szCs w:val="22"/>
        </w:rPr>
        <w:t>RM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 xml:space="preserve"> (SPEC_UK/REG_WRLD)***</w:t>
      </w:r>
    </w:p>
    <w:p w14:paraId="0C2D8275" w14:textId="77777777" w:rsidR="00CB667A" w:rsidRDefault="00A10309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lastRenderedPageBreak/>
        <w:t>***Physikalisch -Chemische Eigenschaften ***</w:t>
      </w:r>
    </w:p>
    <w:p w14:paraId="48F27EBF" w14:textId="77777777" w:rsidR="00CB667A" w:rsidRDefault="00A10309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***ACHTUNG: hier in dieser Tabelle nur Freitext RM ***</w:t>
      </w:r>
    </w:p>
    <w:p w14:paraId="19F540BA" w14:textId="77777777" w:rsidR="00CB667A" w:rsidRDefault="00A10309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Physical-chemical characteristics</w:t>
      </w:r>
    </w:p>
    <w:p w14:paraId="70C0E327" w14:textId="77777777" w:rsidR="00CB667A" w:rsidRDefault="00CB667A">
      <w:pPr>
        <w:keepNext/>
        <w:widowControl w:val="0"/>
        <w:spacing w:line="360" w:lineRule="auto"/>
        <w:outlineLvl w:val="1"/>
        <w:rPr>
          <w:rFonts w:ascii="Arial" w:hAnsi="Arial" w:cs="Arial"/>
          <w:lang w:val="en-US"/>
        </w:rPr>
      </w:pP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099"/>
        <w:gridCol w:w="2128"/>
        <w:gridCol w:w="1699"/>
      </w:tblGrid>
      <w:tr w:rsidR="00CB667A" w14:paraId="2A32A847" w14:textId="77777777">
        <w:trPr>
          <w:tblHeader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493A" w14:textId="77777777" w:rsidR="00CB667A" w:rsidRDefault="00A10309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0BDE" w14:textId="77777777" w:rsidR="00CB667A" w:rsidRDefault="00A10309">
            <w:pPr>
              <w:widowControl w:val="0"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Parameter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F64C" w14:textId="77777777" w:rsidR="00CB667A" w:rsidRDefault="00A10309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Range of values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5B9B8" w14:textId="77777777" w:rsidR="00CB667A" w:rsidRDefault="00A1030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Method</w:t>
            </w:r>
          </w:p>
        </w:tc>
      </w:tr>
    </w:tbl>
    <w:p w14:paraId="746E7CDD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4DB918A7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</w:rPr>
      </w:pPr>
    </w:p>
    <w:p w14:paraId="50F3ADF0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</w:rPr>
      </w:pPr>
    </w:p>
    <w:p w14:paraId="2F649FEA" w14:textId="77777777" w:rsidR="00CB667A" w:rsidRDefault="00CB667A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425791AD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347C6022" w14:textId="77777777" w:rsidR="00CB667A" w:rsidRDefault="00CB667A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2280BA5E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3F7A5C99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543F391D" w14:textId="77777777" w:rsidR="00CB667A" w:rsidRDefault="00CB667A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187EFE15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5AE6185C" w14:textId="77777777" w:rsidR="00CB667A" w:rsidRDefault="00CB667A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48416C1F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0DDADEB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2365BCE1" w14:textId="77777777" w:rsidR="00CB667A" w:rsidRDefault="00CB667A">
      <w:pPr>
        <w:widowControl w:val="0"/>
        <w:rPr>
          <w:rFonts w:ascii="Arial" w:hAnsi="Arial"/>
          <w:vanish/>
          <w:color w:val="008000"/>
          <w:sz w:val="22"/>
          <w:szCs w:val="22"/>
          <w:lang w:val="en-US"/>
        </w:rPr>
      </w:pPr>
    </w:p>
    <w:p w14:paraId="110BD989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CB667A" w14:paraId="6E143723" w14:textId="77777777">
        <w:tc>
          <w:tcPr>
            <w:tcW w:w="567" w:type="dxa"/>
            <w:tcBorders>
              <w:top w:val="none" w:sz="4" w:space="0" w:color="000000"/>
              <w:bottom w:val="single" w:sz="4" w:space="0" w:color="auto"/>
            </w:tcBorders>
          </w:tcPr>
          <w:p w14:paraId="0EA50F6D" w14:textId="77777777" w:rsidR="00CB667A" w:rsidRDefault="00CB667A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bottom w:val="single" w:sz="4" w:space="0" w:color="auto"/>
            </w:tcBorders>
          </w:tcPr>
          <w:p w14:paraId="6D4D73FB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</w:p>
          <w:p w14:paraId="4F67448A" w14:textId="77777777" w:rsidR="00CB667A" w:rsidRDefault="00CB667A">
            <w:pPr>
              <w:widowControl w:val="0"/>
              <w:tabs>
                <w:tab w:val="left" w:pos="7088"/>
              </w:tabs>
              <w:spacing w:line="254" w:lineRule="auto"/>
              <w:ind w:left="356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bottom w:val="single" w:sz="4" w:space="0" w:color="auto"/>
            </w:tcBorders>
          </w:tcPr>
          <w:p w14:paraId="47BD52C0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4,0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one" w:sz="4" w:space="0" w:color="000000"/>
              <w:bottom w:val="single" w:sz="4" w:space="0" w:color="auto"/>
            </w:tcBorders>
          </w:tcPr>
          <w:p w14:paraId="451C69D0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8942D1B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CB667A" w14:paraId="259645C9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07933429" w14:textId="77777777" w:rsidR="00CB667A" w:rsidRDefault="00CB667A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CA15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number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  <w:p w14:paraId="2B096285" w14:textId="77777777" w:rsidR="00CB667A" w:rsidRDefault="00CB667A">
            <w:pPr>
              <w:widowControl w:val="0"/>
              <w:spacing w:line="254" w:lineRule="auto"/>
              <w:ind w:left="323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4875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188 - 198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25897690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0FFF0D6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5C6F9CA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CB667A" w14:paraId="7CEC760B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D698F20" w14:textId="77777777" w:rsidR="00CB667A" w:rsidRDefault="00CB667A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A92C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14:paraId="28FAE237" w14:textId="77777777" w:rsidR="00CB667A" w:rsidRDefault="00CB667A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lang w:val="en-US"/>
              </w:rPr>
            </w:pPr>
          </w:p>
          <w:p w14:paraId="3BC51AAB" w14:textId="77777777" w:rsidR="00CB667A" w:rsidRDefault="00CB667A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DEED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33 - 42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 I/100 g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0420E48C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6798420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ECE8A7A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4A355C4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91E2C2C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5918A5F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fr-FR"/>
        </w:rPr>
      </w:pPr>
    </w:p>
    <w:p w14:paraId="7B76380C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15126E3" w14:textId="77777777" w:rsidR="00CB667A" w:rsidRDefault="00CB667A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CB667A" w14:paraId="20075963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214D9621" w14:textId="77777777" w:rsidR="00CB667A" w:rsidRDefault="00CB667A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244A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Melting point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</w:p>
          <w:p w14:paraId="66CE07FB" w14:textId="77777777" w:rsidR="00CB667A" w:rsidRDefault="00CB667A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</w:rPr>
            </w:pPr>
          </w:p>
          <w:p w14:paraId="0915094B" w14:textId="77777777" w:rsidR="00CB667A" w:rsidRDefault="00CB667A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4550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31 - 35 °C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62F9B0FA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54FCFA63" w14:textId="77777777" w:rsidR="00CB667A" w:rsidRDefault="00CB667A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081E967D" w14:textId="77777777" w:rsidR="00CB667A" w:rsidRDefault="00CB667A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187FE9D1" w14:textId="77777777" w:rsidR="00CB667A" w:rsidRDefault="00CB667A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7E39B770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073F2C97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1D9E5BB9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F318AE4" w14:textId="77777777" w:rsidR="00CB667A" w:rsidRDefault="00CB667A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0AAA3FFF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065D415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D85F72F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3768797A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3E090806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7B85ABB0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52187327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CB667A" w14:paraId="0C7763D2" w14:textId="77777777">
        <w:tc>
          <w:tcPr>
            <w:tcW w:w="567" w:type="dxa"/>
            <w:tcBorders>
              <w:top w:val="none" w:sz="4" w:space="0" w:color="000000"/>
            </w:tcBorders>
          </w:tcPr>
          <w:p w14:paraId="0F066E85" w14:textId="77777777" w:rsidR="00CB667A" w:rsidRDefault="00CB667A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04CAA582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Refractive index</w:t>
            </w:r>
          </w:p>
          <w:p w14:paraId="6D3C20C0" w14:textId="77777777" w:rsidR="00CB667A" w:rsidRDefault="00A10309">
            <w:pPr>
              <w:widowControl w:val="0"/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40 °C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36C14C41" w14:textId="77777777" w:rsidR="00CB667A" w:rsidRDefault="00CB667A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30971FAC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1,456 - 1,459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30A6DCF5" w14:textId="77777777" w:rsidR="00CB667A" w:rsidRDefault="00A10309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5B3D2756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41AE2FC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682C819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024325CD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650DDE38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01305C0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4D08DCF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FDD3017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38ABFCB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3CEC95A1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B3514E2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E6F0250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3B8733B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62972CD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2F26108B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625577E4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3E5460A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DBCA9CE" w14:textId="77777777" w:rsidR="00CB667A" w:rsidRDefault="00CB667A">
      <w:pPr>
        <w:widowControl w:val="0"/>
        <w:rPr>
          <w:rFonts w:ascii="Arial" w:hAnsi="Arial"/>
          <w:vanish/>
          <w:sz w:val="22"/>
          <w:szCs w:val="22"/>
        </w:rPr>
      </w:pPr>
    </w:p>
    <w:p w14:paraId="19CAF1D8" w14:textId="77777777" w:rsidR="00CB667A" w:rsidRDefault="00CB667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06ABFD14" w14:textId="77777777" w:rsidR="00CB667A" w:rsidRDefault="00A10309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Methoden-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>*** gelöscht RP 20150807</w:t>
      </w:r>
    </w:p>
    <w:p w14:paraId="0F1895E6" w14:textId="77777777" w:rsidR="00CB667A" w:rsidRDefault="00CB667A">
      <w:pPr>
        <w:widowControl w:val="0"/>
        <w:rPr>
          <w:rFonts w:ascii="Arial" w:hAnsi="Arial" w:cs="Arial"/>
          <w:sz w:val="22"/>
          <w:szCs w:val="22"/>
        </w:rPr>
      </w:pPr>
    </w:p>
    <w:p w14:paraId="3D3B63C8" w14:textId="77777777" w:rsidR="00CB667A" w:rsidRDefault="00A10309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Analysenzertifikat zu Pkt IV ***</w:t>
      </w:r>
    </w:p>
    <w:p w14:paraId="2A6FD795" w14:textId="77777777" w:rsidR="00CB667A" w:rsidRDefault="00A10309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Certificate of analysis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1FAE467F" w14:textId="77777777" w:rsidR="00CB667A" w:rsidRDefault="00CB667A">
      <w:pPr>
        <w:keepNext/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CB667A" w14:paraId="737F4933" w14:textId="77777777"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14:paraId="7BD34808" w14:textId="77777777" w:rsidR="00CB667A" w:rsidRDefault="00A10309">
            <w:pPr>
              <w:keepNext/>
              <w:spacing w:line="254" w:lineRule="auto"/>
              <w:rPr>
                <w:rFonts w:ascii="Arial" w:hAnsi="Arial" w:cs="Arial"/>
                <w:vanish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The following parameters are to be certified for each delivery.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CB667A" w14:paraId="1D3DE611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752811C0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General description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78962D20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6AAFE2A1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Refraction index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346370B6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344E2162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Melting point/range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09C5944F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65E7D43A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0D188EF2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7BD74900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B667A" w14:paraId="1DFD2C5C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02309CD4" w14:textId="77777777" w:rsidR="00CB667A" w:rsidRDefault="00A10309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value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49B99DF" w14:textId="77777777" w:rsidR="00CB667A" w:rsidRDefault="00CB667A">
      <w:pPr>
        <w:keepNext/>
        <w:rPr>
          <w:rFonts w:ascii="Arial" w:hAnsi="Arial" w:cs="Arial"/>
          <w:vanish/>
          <w:sz w:val="22"/>
          <w:szCs w:val="22"/>
        </w:rPr>
      </w:pPr>
    </w:p>
    <w:p w14:paraId="306ABF54" w14:textId="77777777" w:rsidR="00CB667A" w:rsidRDefault="00CB667A">
      <w:pPr>
        <w:keepNext/>
        <w:tabs>
          <w:tab w:val="left" w:pos="7088"/>
        </w:tabs>
        <w:rPr>
          <w:rFonts w:ascii="Arial" w:hAnsi="Arial" w:cs="Arial"/>
          <w:sz w:val="22"/>
          <w:szCs w:val="22"/>
        </w:rPr>
      </w:pPr>
    </w:p>
    <w:p w14:paraId="0A3ABFA7" w14:textId="77777777" w:rsidR="00CB667A" w:rsidRDefault="00CB667A">
      <w:pPr>
        <w:keepNext/>
        <w:tabs>
          <w:tab w:val="left" w:pos="7088"/>
          <w:tab w:val="right" w:pos="9072"/>
        </w:tabs>
        <w:rPr>
          <w:rFonts w:ascii="Arial" w:hAnsi="Arial" w:cs="Arial"/>
          <w:vanish/>
          <w:sz w:val="22"/>
          <w:szCs w:val="22"/>
          <w:lang w:val="en-US"/>
        </w:rPr>
      </w:pPr>
    </w:p>
    <w:p w14:paraId="0AD71DBF" w14:textId="77777777" w:rsidR="00CB667A" w:rsidRDefault="00CB667A">
      <w:pPr>
        <w:keepNext/>
        <w:tabs>
          <w:tab w:val="left" w:pos="7088"/>
          <w:tab w:val="right" w:pos="9072"/>
        </w:tabs>
        <w:rPr>
          <w:rFonts w:ascii="Arial" w:hAnsi="Arial" w:cs="Arial"/>
          <w:vanish/>
          <w:sz w:val="22"/>
          <w:szCs w:val="22"/>
          <w:lang w:val="en-US"/>
        </w:rPr>
      </w:pPr>
    </w:p>
    <w:p w14:paraId="799CE513" w14:textId="77777777" w:rsidR="00CB667A" w:rsidRDefault="00CB667A">
      <w:pPr>
        <w:widowControl w:val="0"/>
        <w:rPr>
          <w:rFonts w:ascii="Arial" w:hAnsi="Arial" w:cs="Arial"/>
          <w:sz w:val="12"/>
          <w:szCs w:val="12"/>
        </w:rPr>
      </w:pPr>
    </w:p>
    <w:p w14:paraId="130D0F0E" w14:textId="77777777" w:rsidR="00CB667A" w:rsidRDefault="00A10309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***Freigegebene Hersteller/Lieferanten ***</w:t>
      </w:r>
    </w:p>
    <w:sectPr w:rsidR="00CB6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BF56" w14:textId="77777777" w:rsidR="00A10309" w:rsidRDefault="00A10309">
      <w:r>
        <w:separator/>
      </w:r>
    </w:p>
  </w:endnote>
  <w:endnote w:type="continuationSeparator" w:id="0">
    <w:p w14:paraId="2FD7F68B" w14:textId="77777777" w:rsidR="00A10309" w:rsidRDefault="00A1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F83E" w14:textId="77777777" w:rsidR="00CB667A" w:rsidRDefault="00CB667A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B5DD" w14:textId="77777777" w:rsidR="00CB667A" w:rsidRDefault="00CB667A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262F" w14:textId="77777777" w:rsidR="00CB667A" w:rsidRDefault="00CB667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3B68" w14:textId="77777777" w:rsidR="00A10309" w:rsidRDefault="00A10309">
      <w:r>
        <w:separator/>
      </w:r>
    </w:p>
  </w:footnote>
  <w:footnote w:type="continuationSeparator" w:id="0">
    <w:p w14:paraId="28B71183" w14:textId="77777777" w:rsidR="00A10309" w:rsidRDefault="00A1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FE23" w14:textId="789E2C68" w:rsidR="00CB667A" w:rsidRDefault="005E0135">
    <w:pPr>
      <w:pStyle w:val="af7"/>
    </w:pPr>
    <w:r>
      <w:rPr>
        <w:noProof/>
      </w:rPr>
      <w:pict w14:anchorId="2B3703EC">
        <v:rect id="PowerPlusWaterMarkObject10996839" o:spid="_x0000_s2051" style="position:absolute;margin-left:0;margin-top:0;width:511.55pt;height:127.85pt;rotation:-45;z-index:-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" o:allowincell="f" filled="f" stroked="f">
          <v:textbox inset="0,0,0,0">
            <w:txbxContent>
              <w:p w14:paraId="7F8B37D7" w14:textId="77777777" w:rsidR="00CB667A" w:rsidRPr="005E0135" w:rsidRDefault="00A10309">
                <w:pPr>
                  <w:jc w:val="center"/>
                  <w:rPr>
                    <w:rFonts w:ascii="Calibri" w:hAnsi="Calibri"/>
                    <w:color w:val="C0C0C0"/>
                    <w:sz w:val="2"/>
                    <w:szCs w:val="2"/>
                  </w:rPr>
                </w:pPr>
                <w:r w:rsidRPr="005E0135">
                  <w:rPr>
                    <w:rFonts w:ascii="Calibri" w:hAnsi="Calibri"/>
                    <w:color w:val="C0C0C0"/>
                    <w:sz w:val="2"/>
                    <w:szCs w:val="2"/>
                  </w:rPr>
                  <w:t>CONFIDENTIAL</w:t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4"/>
      <w:gridCol w:w="3401"/>
      <w:gridCol w:w="1842"/>
      <w:gridCol w:w="1418"/>
    </w:tblGrid>
    <w:tr w:rsidR="00CB667A" w14:paraId="2EAF1156" w14:textId="77777777">
      <w:trPr>
        <w:cantSplit/>
        <w:trHeight w:val="420"/>
      </w:trPr>
      <w:tc>
        <w:tcPr>
          <w:tcW w:w="9498" w:type="dxa"/>
          <w:gridSpan w:val="4"/>
          <w:tcBorders>
            <w:top w:val="single" w:sz="4" w:space="0" w:color="auto"/>
            <w:bottom w:val="none" w:sz="4" w:space="0" w:color="000000"/>
          </w:tcBorders>
          <w:vAlign w:val="center"/>
        </w:tcPr>
        <w:p w14:paraId="5CD69215" w14:textId="55AD97E7" w:rsidR="00CB667A" w:rsidRDefault="005E0135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28"/>
              <w:szCs w:val="28"/>
              <w:lang w:val="en-US"/>
            </w:rPr>
          </w:pPr>
          <w:r>
            <w:rPr>
              <w:noProof/>
            </w:rPr>
            <w:pict w14:anchorId="585BD2AA">
              <v:rect id="PowerPlusWaterMarkObject10996840" o:spid="_x0000_s2050" style="position:absolute;left:0;text-align:left;margin-left:0;margin-top:0;width:511.55pt;height:127.85pt;rotation:-45;z-index:-3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" o:allowincell="f" filled="f" stroked="f">
                <v:textbox inset="0,0,0,0">
                  <w:txbxContent>
                    <w:p w14:paraId="11DC2465" w14:textId="77777777" w:rsidR="00CB667A" w:rsidRPr="005E0135" w:rsidRDefault="00A10309">
                      <w:pPr>
                        <w:jc w:val="center"/>
                        <w:rPr>
                          <w:rFonts w:ascii="Calibri" w:hAnsi="Calibri"/>
                          <w:color w:val="C0C0C0"/>
                          <w:sz w:val="2"/>
                          <w:szCs w:val="2"/>
                        </w:rPr>
                      </w:pPr>
                      <w:r w:rsidRPr="005E0135">
                        <w:rPr>
                          <w:rFonts w:ascii="Calibri" w:hAnsi="Calibri"/>
                          <w:color w:val="C0C0C0"/>
                          <w:sz w:val="2"/>
                          <w:szCs w:val="2"/>
                        </w:rPr>
                        <w:t>CONFIDENTIAL</w:t>
                      </w:r>
                    </w:p>
                  </w:txbxContent>
                </v:textbox>
                <w10:wrap anchorx="margin" anchory="margin"/>
              </v:rect>
            </w:pict>
          </w:r>
          <w:r w:rsidRPr="005E0135">
            <w:rPr>
              <w:rFonts w:ascii="Arial" w:hAnsi="Arial" w:cs="Arial"/>
              <w:noProof/>
              <w:sz w:val="32"/>
              <w:szCs w:val="32"/>
              <w:lang w:val="en-US"/>
            </w:rPr>
            <w:pict w14:anchorId="5D33B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o:spid="_x0000_i1025" type="#_x0000_t75" style="width:87.75pt;height:51pt;visibility:visible;mso-wrap-style:square">
                <v:imagedata r:id="rId1" o:title=""/>
              </v:shape>
            </w:pict>
          </w:r>
        </w:p>
      </w:tc>
    </w:tr>
    <w:tr w:rsidR="00CB667A" w14:paraId="5AAA029C" w14:textId="77777777">
      <w:trPr>
        <w:cantSplit/>
        <w:trHeight w:val="420"/>
      </w:trPr>
      <w:tc>
        <w:tcPr>
          <w:tcW w:w="9498" w:type="dxa"/>
          <w:gridSpan w:val="4"/>
          <w:tcBorders>
            <w:top w:val="none" w:sz="4" w:space="0" w:color="000000"/>
            <w:bottom w:val="none" w:sz="4" w:space="0" w:color="000000"/>
          </w:tcBorders>
          <w:vAlign w:val="center"/>
        </w:tcPr>
        <w:p w14:paraId="0D38E4B1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n-US" w:eastAsia="en-US"/>
            </w:rPr>
            <w:t>International Raw Material Data Sheet</w:t>
          </w:r>
        </w:p>
      </w:tc>
    </w:tr>
    <w:tr w:rsidR="00CB667A" w14:paraId="0D02A76A" w14:textId="77777777">
      <w:trPr>
        <w:cantSplit/>
        <w:trHeight w:val="703"/>
      </w:trPr>
      <w:tc>
        <w:tcPr>
          <w:tcW w:w="9498" w:type="dxa"/>
          <w:gridSpan w:val="4"/>
          <w:tcBorders>
            <w:top w:val="none" w:sz="4" w:space="0" w:color="000000"/>
            <w:bottom w:val="none" w:sz="4" w:space="0" w:color="000000"/>
          </w:tcBorders>
          <w:vAlign w:val="center"/>
        </w:tcPr>
        <w:p w14:paraId="4733103C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US" w:eastAsia="en-US"/>
            </w:rPr>
            <w:t>Kakaobutter Pellets</w:t>
          </w:r>
        </w:p>
      </w:tc>
    </w:tr>
    <w:tr w:rsidR="00CB667A" w14:paraId="5686F222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39DD4A46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Date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7977452E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07.04.2008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6FA5E92C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Real subst.-no.: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4AEF39BD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311931</w:t>
          </w:r>
        </w:p>
      </w:tc>
    </w:tr>
    <w:tr w:rsidR="00CB667A" w14:paraId="1382BDBD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1203E077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Modification date: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39C6EE1A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03.03.2022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1FA9301E" w14:textId="77777777" w:rsidR="00CB667A" w:rsidRDefault="00CB667A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38A7AC1E" w14:textId="77777777" w:rsidR="00CB667A" w:rsidRDefault="00CB667A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</w:tr>
    <w:tr w:rsidR="00CB667A" w14:paraId="448977B3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19B5B00A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Reason for modification: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6A2F21D5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New manufacturer/supplier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D31DD0B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Printed: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6CF9C1B7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 Bold" w:hAnsi="Arial Bold" w:cs="Arial Bold"/>
              <w:b/>
              <w:bCs/>
              <w:sz w:val="22"/>
              <w:szCs w:val="22"/>
              <w:lang w:val="en-US"/>
            </w:rPr>
          </w:pP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begin"/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instrText xml:space="preserve"> TIME  \@ "dd.MM.yy" </w:instrTex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separate"/>
          </w:r>
          <w:r w:rsidR="005E0135">
            <w:rPr>
              <w:rFonts w:ascii="Arial Bold" w:hAnsi="Arial Bold" w:cs="Arial Bold"/>
              <w:b/>
              <w:bCs/>
              <w:noProof/>
              <w:sz w:val="22"/>
              <w:szCs w:val="22"/>
            </w:rPr>
            <w:t>06.06.24</w: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end"/>
          </w:r>
        </w:p>
      </w:tc>
    </w:tr>
    <w:tr w:rsidR="00CB667A" w14:paraId="7C83EDB5" w14:textId="77777777">
      <w:trPr>
        <w:cantSplit/>
      </w:trPr>
      <w:tc>
        <w:tcPr>
          <w:tcW w:w="2835" w:type="dxa"/>
          <w:tcBorders>
            <w:top w:val="none" w:sz="4" w:space="0" w:color="000000"/>
            <w:bottom w:val="single" w:sz="4" w:space="0" w:color="auto"/>
            <w:right w:val="none" w:sz="4" w:space="0" w:color="000000"/>
          </w:tcBorders>
        </w:tcPr>
        <w:p w14:paraId="68C1EF5B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Substance status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single" w:sz="4" w:space="0" w:color="auto"/>
            <w:right w:val="none" w:sz="4" w:space="0" w:color="000000"/>
          </w:tcBorders>
        </w:tcPr>
        <w:p w14:paraId="73087463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active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single" w:sz="4" w:space="0" w:color="auto"/>
            <w:right w:val="none" w:sz="4" w:space="0" w:color="000000"/>
          </w:tcBorders>
        </w:tcPr>
        <w:p w14:paraId="2665DD3F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single" w:sz="4" w:space="0" w:color="auto"/>
          </w:tcBorders>
        </w:tcPr>
        <w:p w14:paraId="2CE5874A" w14:textId="77777777" w:rsidR="00CB667A" w:rsidRDefault="00A10309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PAGE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1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of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NUMPAGES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140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</w:p>
      </w:tc>
    </w:tr>
  </w:tbl>
  <w:p w14:paraId="6C43320F" w14:textId="77777777" w:rsidR="00CB667A" w:rsidRDefault="00CB667A">
    <w:pPr>
      <w:widowControl w:val="0"/>
      <w:tabs>
        <w:tab w:val="center" w:pos="4536"/>
        <w:tab w:val="right" w:pos="9072"/>
      </w:tabs>
      <w:rPr>
        <w:rFonts w:ascii="Arial Rounded MT Bold" w:hAnsi="Arial Rounded MT Bold" w:cs="Arial Rounded MT Bold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B43D" w14:textId="3F99B3E3" w:rsidR="00CB667A" w:rsidRDefault="005E0135">
    <w:pPr>
      <w:pStyle w:val="af7"/>
    </w:pPr>
    <w:r>
      <w:rPr>
        <w:noProof/>
      </w:rPr>
      <w:pict w14:anchorId="4B4F631A">
        <v:rect id="PowerPlusWaterMarkObject10996838" o:spid="_x0000_s2049" style="position:absolute;margin-left:0;margin-top:0;width:511.55pt;height:127.85pt;rotation:-45;z-index:-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" o:allowincell="f" filled="f" stroked="f">
          <v:textbox inset="0,0,0,0">
            <w:txbxContent>
              <w:p w14:paraId="24B0FB9B" w14:textId="77777777" w:rsidR="00CB667A" w:rsidRPr="005E0135" w:rsidRDefault="00A10309">
                <w:pPr>
                  <w:jc w:val="center"/>
                  <w:rPr>
                    <w:rFonts w:ascii="Calibri" w:hAnsi="Calibri"/>
                    <w:color w:val="C0C0C0"/>
                    <w:sz w:val="2"/>
                    <w:szCs w:val="2"/>
                  </w:rPr>
                </w:pPr>
                <w:r w:rsidRPr="005E0135">
                  <w:rPr>
                    <w:rFonts w:ascii="Calibri" w:hAnsi="Calibri"/>
                    <w:color w:val="C0C0C0"/>
                    <w:sz w:val="2"/>
                    <w:szCs w:val="2"/>
                  </w:rPr>
                  <w:t>CONFIDENTIAL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AB2"/>
    <w:multiLevelType w:val="multilevel"/>
    <w:tmpl w:val="626C5674"/>
    <w:styleLink w:val="ArtikelAbschnitt"/>
    <w:lvl w:ilvl="0">
      <w:start w:val="1"/>
      <w:numFmt w:val="upperRoman"/>
      <w:pStyle w:val="ArtikelAbschnitt"/>
      <w:lvlText w:val="Artikel %1."/>
      <w:lvlJc w:val="left"/>
      <w:pPr>
        <w:tabs>
          <w:tab w:val="num" w:pos="1440"/>
        </w:tabs>
      </w:pPr>
      <w:rPr>
        <w:rFonts w:ascii="Arial" w:hAnsi="Arial" w:cs="Arial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ascii="Arial" w:hAnsi="Arial" w:cs="Arial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Arial" w:hAnsi="Arial" w:cs="Arial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Arial" w:hAnsi="Arial" w:cs="Arial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Arial" w:hAnsi="Arial" w:cs="Arial"/>
      </w:rPr>
    </w:lvl>
  </w:abstractNum>
  <w:abstractNum w:abstractNumId="1" w15:restartNumberingAfterBreak="0">
    <w:nsid w:val="0FB4270D"/>
    <w:multiLevelType w:val="hybridMultilevel"/>
    <w:tmpl w:val="C454603E"/>
    <w:lvl w:ilvl="0" w:tplc="9594E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62B0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04A2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8E57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F4E6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3AD9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7632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BA47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D81D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8B0288"/>
    <w:multiLevelType w:val="hybridMultilevel"/>
    <w:tmpl w:val="B0B2190E"/>
    <w:lvl w:ilvl="0" w:tplc="7AEAE8A0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DA50E9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5079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46D0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5C38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7846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BCE4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B059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5AF7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B83C7C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56C65C2"/>
    <w:multiLevelType w:val="hybridMultilevel"/>
    <w:tmpl w:val="1A8A90C0"/>
    <w:styleLink w:val="ArtikelAbschnitt1"/>
    <w:lvl w:ilvl="0" w:tplc="7E9A37A6">
      <w:start w:val="1"/>
      <w:numFmt w:val="decimal"/>
      <w:pStyle w:val="ArtikelAbschnit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0868B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209D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1E1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ACB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82D9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2E80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E8DB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0C9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A703780"/>
    <w:multiLevelType w:val="hybridMultilevel"/>
    <w:tmpl w:val="C8608AE8"/>
    <w:styleLink w:val="a"/>
    <w:lvl w:ilvl="0" w:tplc="71D0CC6E">
      <w:start w:val="1"/>
      <w:numFmt w:val="decimal"/>
      <w:pStyle w:val="a"/>
      <w:lvlText w:val="%1"/>
      <w:lvlJc w:val="center"/>
      <w:pPr>
        <w:tabs>
          <w:tab w:val="num" w:pos="360"/>
        </w:tabs>
        <w:ind w:firstLine="288"/>
      </w:pPr>
      <w:rPr>
        <w:rFonts w:ascii="Arial" w:hAnsi="Arial" w:cs="Arial" w:hint="default"/>
        <w:sz w:val="22"/>
        <w:szCs w:val="22"/>
      </w:rPr>
    </w:lvl>
    <w:lvl w:ilvl="1" w:tplc="40BAA3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4EDE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884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D079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FEE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28BC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225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8252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BD3758"/>
    <w:multiLevelType w:val="hybridMultilevel"/>
    <w:tmpl w:val="F9C4611C"/>
    <w:lvl w:ilvl="0" w:tplc="FFDC3418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C3949B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C878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344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CC19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47C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843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CAB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B8DA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362602"/>
    <w:multiLevelType w:val="hybridMultilevel"/>
    <w:tmpl w:val="9BBE685C"/>
    <w:lvl w:ilvl="0" w:tplc="E6E441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B984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E62B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80A7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90BA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48A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FAB8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865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837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27D25FE"/>
    <w:multiLevelType w:val="hybridMultilevel"/>
    <w:tmpl w:val="8A3CCBFE"/>
    <w:lvl w:ilvl="0" w:tplc="82F8C1E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0B6B1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50F5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1C4F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8A10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877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109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EB4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784A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6BE67C0"/>
    <w:multiLevelType w:val="hybridMultilevel"/>
    <w:tmpl w:val="DB20FF5C"/>
    <w:lvl w:ilvl="0" w:tplc="003C687A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75B878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2285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BC3B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CE56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0C39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245D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9A7B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6866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83A6B"/>
    <w:multiLevelType w:val="hybridMultilevel"/>
    <w:tmpl w:val="0419001D"/>
    <w:lvl w:ilvl="0" w:tplc="D818B456">
      <w:start w:val="1"/>
      <w:numFmt w:val="decimal"/>
      <w:lvlText w:val="%1)"/>
      <w:lvlJc w:val="left"/>
      <w:pPr>
        <w:ind w:left="360" w:hanging="360"/>
      </w:pPr>
    </w:lvl>
    <w:lvl w:ilvl="1" w:tplc="FA9E3F06">
      <w:start w:val="1"/>
      <w:numFmt w:val="lowerLetter"/>
      <w:lvlText w:val="%2)"/>
      <w:lvlJc w:val="left"/>
      <w:pPr>
        <w:ind w:left="720" w:hanging="360"/>
      </w:pPr>
    </w:lvl>
    <w:lvl w:ilvl="2" w:tplc="33C6AB28">
      <w:start w:val="1"/>
      <w:numFmt w:val="lowerRoman"/>
      <w:lvlText w:val="%3)"/>
      <w:lvlJc w:val="left"/>
      <w:pPr>
        <w:ind w:left="1080" w:hanging="360"/>
      </w:pPr>
    </w:lvl>
    <w:lvl w:ilvl="3" w:tplc="ACD4E30C">
      <w:start w:val="1"/>
      <w:numFmt w:val="decimal"/>
      <w:lvlText w:val="(%4)"/>
      <w:lvlJc w:val="left"/>
      <w:pPr>
        <w:ind w:left="1440" w:hanging="360"/>
      </w:pPr>
    </w:lvl>
    <w:lvl w:ilvl="4" w:tplc="D9121A9A">
      <w:start w:val="1"/>
      <w:numFmt w:val="lowerLetter"/>
      <w:lvlText w:val="(%5)"/>
      <w:lvlJc w:val="left"/>
      <w:pPr>
        <w:ind w:left="1800" w:hanging="360"/>
      </w:pPr>
    </w:lvl>
    <w:lvl w:ilvl="5" w:tplc="D262A230">
      <w:start w:val="1"/>
      <w:numFmt w:val="lowerRoman"/>
      <w:lvlText w:val="(%6)"/>
      <w:lvlJc w:val="left"/>
      <w:pPr>
        <w:ind w:left="2160" w:hanging="360"/>
      </w:pPr>
    </w:lvl>
    <w:lvl w:ilvl="6" w:tplc="87DEF2B6">
      <w:start w:val="1"/>
      <w:numFmt w:val="decimal"/>
      <w:lvlText w:val="%7."/>
      <w:lvlJc w:val="left"/>
      <w:pPr>
        <w:ind w:left="2520" w:hanging="360"/>
      </w:pPr>
    </w:lvl>
    <w:lvl w:ilvl="7" w:tplc="B312538C">
      <w:start w:val="1"/>
      <w:numFmt w:val="lowerLetter"/>
      <w:lvlText w:val="%8."/>
      <w:lvlJc w:val="left"/>
      <w:pPr>
        <w:ind w:left="2880" w:hanging="360"/>
      </w:pPr>
    </w:lvl>
    <w:lvl w:ilvl="8" w:tplc="917A681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283F5B"/>
    <w:multiLevelType w:val="hybridMultilevel"/>
    <w:tmpl w:val="B030A606"/>
    <w:lvl w:ilvl="0" w:tplc="AC6C300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9446E6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30B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E29E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501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948E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183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F0B2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D476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9F26C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D508A2"/>
    <w:multiLevelType w:val="hybridMultilevel"/>
    <w:tmpl w:val="A830C31A"/>
    <w:lvl w:ilvl="0" w:tplc="3E34E05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BAB8B3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6A7E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2E8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3ABD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DCD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CC26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BA1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2B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3F6948"/>
    <w:multiLevelType w:val="multilevel"/>
    <w:tmpl w:val="77521924"/>
    <w:lvl w:ilvl="0">
      <w:start w:val="1"/>
      <w:numFmt w:val="upperRoman"/>
      <w:pStyle w:val="1"/>
      <w:lvlText w:val="Article %1."/>
      <w:lvlJc w:val="left"/>
      <w:rPr>
        <w:rFonts w:ascii="Arial" w:hAnsi="Arial"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 w15:restartNumberingAfterBreak="0">
    <w:nsid w:val="62A472AF"/>
    <w:multiLevelType w:val="hybridMultilevel"/>
    <w:tmpl w:val="FAEA937E"/>
    <w:lvl w:ilvl="0" w:tplc="DCE015D2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60A4F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0E5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AC7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82F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FA3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BAE9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54F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36B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3C6921"/>
    <w:multiLevelType w:val="hybridMultilevel"/>
    <w:tmpl w:val="DC58D5EC"/>
    <w:lvl w:ilvl="0" w:tplc="7EE8176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D1C02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6CF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E44F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FA1D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B8E1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EC4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B64D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ECE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6C15188"/>
    <w:multiLevelType w:val="hybridMultilevel"/>
    <w:tmpl w:val="3D5A1A14"/>
    <w:styleLink w:val="1ai1"/>
    <w:lvl w:ilvl="0" w:tplc="CDD85956">
      <w:start w:val="1"/>
      <w:numFmt w:val="decimal"/>
      <w:pStyle w:val="1ai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B9C5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405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0C95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BE5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F2E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8C6A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160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EE4E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24162E"/>
    <w:multiLevelType w:val="hybridMultilevel"/>
    <w:tmpl w:val="27289DEA"/>
    <w:lvl w:ilvl="0" w:tplc="9EF6DF7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A2C030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D8D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45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862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5617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902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E64F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1EBF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85145A3"/>
    <w:multiLevelType w:val="hybridMultilevel"/>
    <w:tmpl w:val="9AF08A5E"/>
    <w:lvl w:ilvl="0" w:tplc="D7EE5A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F855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1C3F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CA0D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B85D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1667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34C0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860C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4EC7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A726268"/>
    <w:multiLevelType w:val="hybridMultilevel"/>
    <w:tmpl w:val="0419001D"/>
    <w:styleLink w:val="1ai"/>
    <w:lvl w:ilvl="0" w:tplc="1C54076C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02A55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D7D0CE8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514C42D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2174B79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5DA289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C4F8EAC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9DD6A43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45E0396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71FF0F46"/>
    <w:multiLevelType w:val="hybridMultilevel"/>
    <w:tmpl w:val="52920506"/>
    <w:lvl w:ilvl="0" w:tplc="10AC151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A749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2B2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DECC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F64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6434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7231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2893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B85E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4B33A55"/>
    <w:multiLevelType w:val="hybridMultilevel"/>
    <w:tmpl w:val="3A9282F6"/>
    <w:styleLink w:val="1111111"/>
    <w:lvl w:ilvl="0" w:tplc="81C60F0C">
      <w:start w:val="1"/>
      <w:numFmt w:val="upperRoman"/>
      <w:pStyle w:val="11111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B0DA0B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62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47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6E61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52A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4E1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A8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E24A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6C416F6"/>
    <w:multiLevelType w:val="hybridMultilevel"/>
    <w:tmpl w:val="08BA4722"/>
    <w:lvl w:ilvl="0" w:tplc="4BDA726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CC021E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08B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525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5E43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40DD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A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842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4C13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ABF373E"/>
    <w:multiLevelType w:val="multilevel"/>
    <w:tmpl w:val="2952ACD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8"/>
  </w:num>
  <w:num w:numId="5">
    <w:abstractNumId w:val="21"/>
  </w:num>
  <w:num w:numId="6">
    <w:abstractNumId w:val="1"/>
  </w:num>
  <w:num w:numId="7">
    <w:abstractNumId w:val="11"/>
  </w:num>
  <w:num w:numId="8">
    <w:abstractNumId w:val="16"/>
  </w:num>
  <w:num w:numId="9">
    <w:abstractNumId w:val="23"/>
  </w:num>
  <w:num w:numId="10">
    <w:abstractNumId w:val="13"/>
  </w:num>
  <w:num w:numId="11">
    <w:abstractNumId w:val="22"/>
  </w:num>
  <w:num w:numId="12">
    <w:abstractNumId w:val="17"/>
  </w:num>
  <w:num w:numId="13">
    <w:abstractNumId w:val="4"/>
  </w:num>
  <w:num w:numId="14">
    <w:abstractNumId w:val="3"/>
  </w:num>
  <w:num w:numId="15">
    <w:abstractNumId w:val="20"/>
  </w:num>
  <w:num w:numId="16">
    <w:abstractNumId w:val="0"/>
  </w:num>
  <w:num w:numId="17">
    <w:abstractNumId w:val="22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67A"/>
    <w:rsid w:val="005E0135"/>
    <w:rsid w:val="00A10309"/>
    <w:rsid w:val="00C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34EF59"/>
  <w15:docId w15:val="{E57BE6A1-3618-4214-BD65-D726F353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val="de-DE" w:eastAsia="de-DE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25"/>
      </w:numPr>
      <w:spacing w:before="480" w:after="480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Arial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Arial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eastAsia="Arial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Arial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ascii="Calibri" w:eastAsia="Arial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40" w:after="60"/>
      <w:outlineLvl w:val="6"/>
    </w:pPr>
    <w:rPr>
      <w:rFonts w:ascii="Calibri" w:eastAsia="Arial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40" w:after="60"/>
      <w:outlineLvl w:val="7"/>
    </w:pPr>
    <w:rPr>
      <w:rFonts w:ascii="Calibri" w:eastAsia="Arial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40" w:after="60"/>
      <w:outlineLvl w:val="8"/>
    </w:pPr>
    <w:rPr>
      <w:rFonts w:ascii="Calibri Light" w:eastAsia="Arial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rPr>
      <w:hidden/>
    </w:tr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fill="F2F2F2"/>
      </w:tcPr>
    </w:tblStylePr>
    <w:tblStylePr w:type="band1Horz">
      <w:tblPr/>
      <w:trPr>
        <w:hidden/>
      </w:trPr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3F3" w:fill="DAE3F3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band1Vert">
      <w:tblPr/>
      <w:trPr>
        <w:hidden/>
      </w:trPr>
      <w:tcPr>
        <w:shd w:val="clear" w:color="8A8A8A" w:fill="8A8A8A"/>
      </w:tcPr>
    </w:tblStylePr>
    <w:tblStylePr w:type="band1Horz">
      <w:tblPr/>
      <w:trPr>
        <w:hidden/>
      </w:trPr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band1Vert">
      <w:tblPr/>
      <w:trPr>
        <w:hidden/>
      </w:trPr>
      <w:tcPr>
        <w:shd w:val="clear" w:color="A9BEE4" w:fill="A9BEE4"/>
      </w:tcPr>
    </w:tblStylePr>
    <w:tblStylePr w:type="band1Horz">
      <w:tblPr/>
      <w:trPr>
        <w:hidden/>
      </w:trPr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band1Vert">
      <w:tblPr/>
      <w:trPr>
        <w:hidden/>
      </w:trPr>
      <w:tcPr>
        <w:shd w:val="clear" w:color="F6C3A0" w:fill="F6C3A0"/>
      </w:tcPr>
    </w:tblStylePr>
    <w:tblStylePr w:type="band1Horz">
      <w:tblPr/>
      <w:trPr>
        <w:hidden/>
      </w:trPr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band1Vert">
      <w:tblPr/>
      <w:trPr>
        <w:hidden/>
      </w:trPr>
      <w:tcPr>
        <w:shd w:val="clear" w:color="D5D5D5" w:fill="D5D5D5"/>
      </w:tcPr>
    </w:tblStylePr>
    <w:tblStylePr w:type="band1Horz">
      <w:tblPr/>
      <w:trPr>
        <w:hidden/>
      </w:trPr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band1Vert">
      <w:tblPr/>
      <w:trPr>
        <w:hidden/>
      </w:trPr>
      <w:tcPr>
        <w:shd w:val="clear" w:color="FFE28A" w:fill="FFE28A"/>
      </w:tcPr>
    </w:tblStylePr>
    <w:tblStylePr w:type="band1Horz">
      <w:tblPr/>
      <w:trPr>
        <w:hidden/>
      </w:trPr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band1Vert">
      <w:tblPr/>
      <w:trPr>
        <w:hidden/>
      </w:trPr>
      <w:tcPr>
        <w:shd w:val="clear" w:color="B3D0EB" w:fill="B3D0EB"/>
      </w:tcPr>
    </w:tblStylePr>
    <w:tblStylePr w:type="band1Horz">
      <w:tblPr/>
      <w:trPr>
        <w:hidden/>
      </w:trPr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band1Vert">
      <w:tblPr/>
      <w:trPr>
        <w:hidden/>
      </w:trPr>
      <w:tcPr>
        <w:shd w:val="clear" w:color="BCDBA8" w:fill="BCDBA8"/>
      </w:tcPr>
    </w:tblStylePr>
    <w:tblStylePr w:type="band1Horz">
      <w:tblPr/>
      <w:trPr>
        <w:hidden/>
      </w:trPr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hidden/>
    </w:trPr>
    <w:tblStylePr w:type="firstRow">
      <w:rPr>
        <w:b/>
        <w:color w:val="7F7F7F"/>
      </w:rPr>
      <w:tblPr/>
      <w:trPr>
        <w:hidden/>
      </w:trPr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rPr>
      <w:hidden/>
    </w:trPr>
    <w:tblStylePr w:type="firstRow">
      <w:rPr>
        <w:b/>
        <w:color w:val="A0B7E1"/>
      </w:rPr>
      <w:tblPr/>
      <w:trPr>
        <w:hidden/>
      </w:trPr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rPr>
        <w:hidden/>
      </w:trPr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F4B184"/>
      </w:rPr>
      <w:tblPr/>
      <w:trPr>
        <w:hidden/>
      </w:trPr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A5A5A5"/>
      </w:rPr>
      <w:tblPr/>
      <w:trPr>
        <w:hidden/>
      </w:trPr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rPr>
        <w:hidden/>
      </w:t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FFD865"/>
      </w:rPr>
      <w:tblPr/>
      <w:trPr>
        <w:hidden/>
      </w:trPr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rPr>
      <w:hidden/>
    </w:trPr>
    <w:tblStylePr w:type="firstRow">
      <w:rPr>
        <w:b/>
        <w:color w:val="245A8D"/>
      </w:rPr>
      <w:tblPr/>
      <w:trPr>
        <w:hidden/>
      </w:trPr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rPr>
        <w:hidden/>
      </w:trPr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245A8D"/>
      </w:rPr>
      <w:tblPr/>
      <w:trPr>
        <w:hidden/>
      </w:trPr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rPr>
        <w:hidden/>
      </w:trPr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hidden/>
    </w:trPr>
    <w:tblStylePr w:type="firstRow">
      <w:rPr>
        <w:rFonts w:ascii="Arial" w:hAnsi="Arial"/>
        <w:b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rPr>
        <w:hidden/>
      </w:trPr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rPr>
      <w:hidden/>
    </w:trPr>
    <w:tblStylePr w:type="firstRow">
      <w:rPr>
        <w:rFonts w:ascii="Arial" w:hAnsi="Arial"/>
        <w:b/>
        <w:color w:val="A0B7E1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rPr>
        <w:hidden/>
      </w:trPr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rPr>
        <w:hidden/>
      </w:trPr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rFonts w:ascii="Arial" w:hAnsi="Arial"/>
        <w:b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rPr>
        <w:hidden/>
      </w:trPr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rFonts w:ascii="Arial" w:hAnsi="Arial"/>
        <w:b/>
        <w:color w:val="A5A5A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rPr>
        <w:hidden/>
      </w:trPr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rPr>
        <w:hidden/>
      </w:t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rFonts w:ascii="Arial" w:hAnsi="Arial"/>
        <w:b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rPr>
        <w:hidden/>
      </w:trPr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245A8D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rPr>
        <w:hidden/>
      </w:trPr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rPr>
        <w:hidden/>
      </w:trPr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41642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rPr>
        <w:hidden/>
      </w:trPr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rPr>
        <w:hidden/>
      </w:trPr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tblPr/>
      <w:trPr>
        <w:hidden/>
      </w:trPr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tblPr/>
      <w:trPr>
        <w:hidden/>
      </w:trPr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tblPr/>
      <w:trPr>
        <w:hidden/>
      </w:trPr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tblPr/>
      <w:trPr>
        <w:hidden/>
      </w:trPr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tblPr/>
      <w:trPr>
        <w:hidden/>
      </w:trPr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tblPr/>
      <w:trPr>
        <w:hidden/>
      </w:trPr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tblPr/>
      <w:trPr>
        <w:hidden/>
      </w:trPr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rPr>
      <w:hidden/>
    </w:trPr>
    <w:tblStylePr w:type="firstRow">
      <w:rPr>
        <w:b/>
        <w:color w:val="000000"/>
      </w:rPr>
      <w:tblPr/>
      <w:trPr>
        <w:hidden/>
      </w:trPr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rPr>
        <w:hidden/>
      </w:trPr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rPr>
        <w:hidden/>
      </w:t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rPr>
      <w:hidden/>
    </w:trPr>
    <w:tblStylePr w:type="firstRow">
      <w:rPr>
        <w:b/>
        <w:color w:val="254175"/>
      </w:rPr>
      <w:tblPr/>
      <w:trPr>
        <w:hidden/>
      </w:trPr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rPr>
        <w:hidden/>
      </w:trPr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rPr>
        <w:hidden/>
      </w:trPr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rPr>
      <w:hidden/>
    </w:trPr>
    <w:tblStylePr w:type="firstRow">
      <w:rPr>
        <w:b/>
        <w:color w:val="F4B184"/>
      </w:rPr>
      <w:tblPr/>
      <w:trPr>
        <w:hidden/>
      </w:trPr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rPr>
        <w:hidden/>
      </w:trPr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rPr>
      <w:hidden/>
    </w:trPr>
    <w:tblStylePr w:type="firstRow">
      <w:rPr>
        <w:b/>
        <w:color w:val="C9C9C9"/>
      </w:rPr>
      <w:tblPr/>
      <w:trPr>
        <w:hidden/>
      </w:trPr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rPr>
        <w:hidden/>
      </w:trPr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rPr>
        <w:hidden/>
      </w:t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rPr>
      <w:hidden/>
    </w:trPr>
    <w:tblStylePr w:type="firstRow">
      <w:rPr>
        <w:b/>
        <w:color w:val="FFD865"/>
      </w:rPr>
      <w:tblPr/>
      <w:trPr>
        <w:hidden/>
      </w:trPr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rPr>
        <w:hidden/>
      </w:trPr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rPr>
      <w:hidden/>
    </w:trPr>
    <w:tblStylePr w:type="firstRow">
      <w:rPr>
        <w:b/>
        <w:color w:val="9BC2E5"/>
      </w:rPr>
      <w:tblPr/>
      <w:trPr>
        <w:hidden/>
      </w:trPr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rPr>
        <w:hidden/>
      </w:trPr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rPr>
        <w:hidden/>
      </w:trPr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rPr>
      <w:hidden/>
    </w:trPr>
    <w:tblStylePr w:type="firstRow">
      <w:rPr>
        <w:b/>
        <w:color w:val="A9D08E"/>
      </w:rPr>
      <w:tblPr/>
      <w:trPr>
        <w:hidden/>
      </w:trPr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rPr>
        <w:hidden/>
      </w:trPr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rPr>
        <w:hidden/>
      </w:t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rPr>
      <w:hidden/>
    </w:trPr>
    <w:tblStylePr w:type="firstRow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472C4"/>
      </w:tblBorders>
    </w:tblPr>
    <w:trPr>
      <w:hidden/>
    </w:trPr>
    <w:tblStylePr w:type="firstRow"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rPr>
        <w:hidden/>
      </w:trPr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rPr>
      <w:hidden/>
    </w:trPr>
    <w:tblStylePr w:type="firstRow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rPr>
      <w:hidden/>
    </w:trPr>
    <w:tblStylePr w:type="firstRow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rPr>
        <w:hidden/>
      </w:t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rPr>
      <w:hidden/>
    </w:trPr>
    <w:tblStylePr w:type="firstRow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BC2E5"/>
      </w:tblBorders>
    </w:tblPr>
    <w:trPr>
      <w:hidden/>
    </w:trPr>
    <w:tblStylePr w:type="firstRow">
      <w:rPr>
        <w:rFonts w:ascii="Arial" w:hAnsi="Arial"/>
        <w:i/>
        <w:color w:val="9BC2E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rPr>
        <w:hidden/>
      </w:trPr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rPr>
        <w:hidden/>
      </w:trPr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rPr>
      <w:hidden/>
    </w:trPr>
    <w:tblStylePr w:type="firstRow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rPr>
        <w:hidden/>
      </w:t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4D2EC" w:fill="C4D2EC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e">
    <w:name w:val="Hyperlink"/>
    <w:uiPriority w:val="99"/>
    <w:unhideWhenUsed/>
    <w:rPr>
      <w:color w:val="0563C1"/>
      <w:u w:val="single"/>
    </w:rPr>
  </w:style>
  <w:style w:type="paragraph" w:styleId="af">
    <w:name w:val="footnote text"/>
    <w:basedOn w:val="a0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libri Light" w:eastAsia="Arial" w:hAnsi="Calibri Light" w:cs="Times New Roman"/>
      <w:b/>
      <w:bCs/>
      <w:sz w:val="32"/>
      <w:szCs w:val="32"/>
      <w:lang w:val="de-DE" w:eastAsia="de-DE"/>
    </w:rPr>
  </w:style>
  <w:style w:type="paragraph" w:styleId="af7">
    <w:name w:val="header"/>
    <w:basedOn w:val="a0"/>
    <w:link w:val="af8"/>
    <w:uiPriority w:val="99"/>
    <w:pPr>
      <w:keepNext/>
      <w:tabs>
        <w:tab w:val="center" w:pos="4536"/>
        <w:tab w:val="right" w:pos="9072"/>
      </w:tabs>
    </w:pPr>
    <w:rPr>
      <w:rFonts w:ascii="Arial Rounded MT Bold" w:hAnsi="Arial Rounded MT Bold" w:cs="Arial Rounded MT Bold"/>
      <w:sz w:val="22"/>
      <w:szCs w:val="22"/>
    </w:rPr>
  </w:style>
  <w:style w:type="character" w:customStyle="1" w:styleId="af8">
    <w:name w:val="Верхний колонтитул Знак"/>
    <w:link w:val="af7"/>
    <w:uiPriority w:val="99"/>
    <w:semiHidden/>
    <w:rPr>
      <w:lang w:val="de-DE" w:eastAsia="de-DE"/>
    </w:rPr>
  </w:style>
  <w:style w:type="paragraph" w:styleId="af9">
    <w:name w:val="footer"/>
    <w:basedOn w:val="a0"/>
    <w:link w:val="afa"/>
    <w:uiPriority w:val="99"/>
    <w:pPr>
      <w:tabs>
        <w:tab w:val="center" w:pos="4536"/>
        <w:tab w:val="right" w:pos="9072"/>
      </w:tabs>
    </w:pPr>
  </w:style>
  <w:style w:type="character" w:customStyle="1" w:styleId="afa">
    <w:name w:val="Нижний колонтитул Знак"/>
    <w:link w:val="af9"/>
    <w:uiPriority w:val="99"/>
    <w:semiHidden/>
    <w:rPr>
      <w:lang w:val="de-DE" w:eastAsia="de-DE"/>
    </w:rPr>
  </w:style>
  <w:style w:type="paragraph" w:styleId="afb">
    <w:name w:val="annotation text"/>
    <w:basedOn w:val="a0"/>
    <w:link w:val="afc"/>
    <w:uiPriority w:val="99"/>
    <w:semiHidden/>
  </w:style>
  <w:style w:type="character" w:customStyle="1" w:styleId="afc">
    <w:name w:val="Текст примечания Знак"/>
    <w:link w:val="afb"/>
    <w:uiPriority w:val="99"/>
    <w:semiHidden/>
    <w:rPr>
      <w:lang w:val="de-DE" w:eastAsia="de-DE"/>
    </w:rPr>
  </w:style>
  <w:style w:type="paragraph" w:styleId="afd">
    <w:name w:val="Body Text"/>
    <w:basedOn w:val="a0"/>
    <w:link w:val="afe"/>
    <w:uiPriority w:val="99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Pr>
      <w:lang w:val="de-DE" w:eastAsia="de-DE"/>
    </w:rPr>
  </w:style>
  <w:style w:type="paragraph" w:styleId="aff">
    <w:name w:val="Body Text Indent"/>
    <w:basedOn w:val="a0"/>
    <w:link w:val="aff0"/>
    <w:uiPriority w:val="99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lang w:val="de-DE" w:eastAsia="de-DE"/>
    </w:rPr>
  </w:style>
  <w:style w:type="numbering" w:styleId="111111">
    <w:name w:val="Outline List 2"/>
    <w:basedOn w:val="a3"/>
    <w:uiPriority w:val="99"/>
    <w:semiHidden/>
    <w:unhideWhenUsed/>
    <w:pPr>
      <w:numPr>
        <w:numId w:val="14"/>
      </w:numPr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Arial" w:hAnsi="Calibri Light" w:cs="Times New Roman"/>
      <w:b/>
      <w:bCs/>
      <w:i/>
      <w:iCs/>
      <w:sz w:val="28"/>
      <w:szCs w:val="28"/>
      <w:lang w:val="de-DE" w:eastAsia="de-DE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Arial" w:hAnsi="Calibri Light" w:cs="Times New Roman"/>
      <w:b/>
      <w:bCs/>
      <w:sz w:val="26"/>
      <w:szCs w:val="26"/>
      <w:lang w:val="de-DE" w:eastAsia="de-DE"/>
    </w:rPr>
  </w:style>
  <w:style w:type="character" w:customStyle="1" w:styleId="40">
    <w:name w:val="Заголовок 4 Знак"/>
    <w:link w:val="4"/>
    <w:uiPriority w:val="9"/>
    <w:semiHidden/>
    <w:rPr>
      <w:rFonts w:ascii="Calibri" w:eastAsia="Arial" w:hAnsi="Calibri" w:cs="Times New Roman"/>
      <w:b/>
      <w:bCs/>
      <w:sz w:val="28"/>
      <w:szCs w:val="28"/>
      <w:lang w:val="de-DE" w:eastAsia="de-DE"/>
    </w:rPr>
  </w:style>
  <w:style w:type="character" w:customStyle="1" w:styleId="50">
    <w:name w:val="Заголовок 5 Знак"/>
    <w:link w:val="5"/>
    <w:uiPriority w:val="9"/>
    <w:semiHidden/>
    <w:rPr>
      <w:rFonts w:ascii="Calibri" w:eastAsia="Arial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60">
    <w:name w:val="Заголовок 6 Знак"/>
    <w:link w:val="6"/>
    <w:uiPriority w:val="9"/>
    <w:semiHidden/>
    <w:rPr>
      <w:rFonts w:ascii="Calibri" w:eastAsia="Arial" w:hAnsi="Calibri" w:cs="Times New Roman"/>
      <w:b/>
      <w:bCs/>
      <w:sz w:val="22"/>
      <w:szCs w:val="22"/>
      <w:lang w:val="de-DE" w:eastAsia="de-DE"/>
    </w:rPr>
  </w:style>
  <w:style w:type="character" w:customStyle="1" w:styleId="70">
    <w:name w:val="Заголовок 7 Знак"/>
    <w:link w:val="7"/>
    <w:uiPriority w:val="9"/>
    <w:semiHidden/>
    <w:rPr>
      <w:rFonts w:ascii="Calibri" w:eastAsia="Arial" w:hAnsi="Calibri" w:cs="Times New Roman"/>
      <w:sz w:val="24"/>
      <w:szCs w:val="24"/>
      <w:lang w:val="de-DE" w:eastAsia="de-DE"/>
    </w:rPr>
  </w:style>
  <w:style w:type="character" w:customStyle="1" w:styleId="80">
    <w:name w:val="Заголовок 8 Знак"/>
    <w:link w:val="8"/>
    <w:uiPriority w:val="9"/>
    <w:semiHidden/>
    <w:rPr>
      <w:rFonts w:ascii="Calibri" w:eastAsia="Arial" w:hAnsi="Calibri" w:cs="Times New Roman"/>
      <w:i/>
      <w:iCs/>
      <w:sz w:val="24"/>
      <w:szCs w:val="24"/>
      <w:lang w:val="de-DE" w:eastAsia="de-DE"/>
    </w:rPr>
  </w:style>
  <w:style w:type="character" w:customStyle="1" w:styleId="90">
    <w:name w:val="Заголовок 9 Знак"/>
    <w:link w:val="9"/>
    <w:uiPriority w:val="9"/>
    <w:semiHidden/>
    <w:rPr>
      <w:rFonts w:ascii="Calibri Light" w:eastAsia="Arial" w:hAnsi="Calibri Light" w:cs="Times New Roman"/>
      <w:sz w:val="22"/>
      <w:szCs w:val="22"/>
      <w:lang w:val="de-DE" w:eastAsia="de-DE"/>
    </w:rPr>
  </w:style>
  <w:style w:type="numbering" w:styleId="a">
    <w:name w:val="Outline List 3"/>
    <w:basedOn w:val="a3"/>
    <w:uiPriority w:val="99"/>
    <w:semiHidden/>
    <w:unhideWhenUsed/>
    <w:pPr>
      <w:numPr>
        <w:numId w:val="19"/>
      </w:numPr>
    </w:pPr>
  </w:style>
  <w:style w:type="numbering" w:customStyle="1" w:styleId="1ai1">
    <w:name w:val="1 / a / i1"/>
    <w:pPr>
      <w:numPr>
        <w:numId w:val="12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15"/>
      </w:numPr>
    </w:pPr>
  </w:style>
  <w:style w:type="numbering" w:customStyle="1" w:styleId="ArtikelAbschnitt">
    <w:name w:val="Artikel / Abschnitt"/>
    <w:pPr>
      <w:numPr>
        <w:numId w:val="16"/>
      </w:numPr>
    </w:pPr>
  </w:style>
  <w:style w:type="numbering" w:customStyle="1" w:styleId="ArtikelAbschnitt1">
    <w:name w:val="Artikel / Abschnitt1"/>
    <w:pPr>
      <w:numPr>
        <w:numId w:val="13"/>
      </w:numPr>
    </w:pPr>
  </w:style>
  <w:style w:type="numbering" w:customStyle="1" w:styleId="1111111">
    <w:name w:val="1 / 1.1 / 1.1.1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Henkel KGaA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Ralph Merkle</dc:creator>
  <cp:keywords/>
  <dc:description/>
  <cp:lastModifiedBy>Бакутина Елизавета Юрьевна</cp:lastModifiedBy>
  <cp:revision>5</cp:revision>
  <dcterms:created xsi:type="dcterms:W3CDTF">2022-09-28T17:34:00Z</dcterms:created>
  <dcterms:modified xsi:type="dcterms:W3CDTF">2024-06-06T13:56:00Z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ires32">
    <vt:lpwstr>2005,110,200,444</vt:lpwstr>
  </property>
</Properties>
</file>