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AA" w:rsidRPr="009E16AA" w:rsidRDefault="009E16AA" w:rsidP="009E16AA">
      <w:pPr>
        <w:keepNext/>
        <w:keepLines/>
        <w:spacing w:before="60"/>
        <w:jc w:val="right"/>
        <w:outlineLvl w:val="0"/>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Приложение № 3</w:t>
      </w:r>
    </w:p>
    <w:p w:rsidR="009E16AA" w:rsidRPr="009E16AA" w:rsidRDefault="009E16AA" w:rsidP="009E16AA">
      <w:pPr>
        <w:keepNext/>
        <w:keepLines/>
        <w:spacing w:before="60"/>
        <w:ind w:left="5664"/>
        <w:jc w:val="both"/>
        <w:outlineLvl w:val="0"/>
        <w:rPr>
          <w:rFonts w:ascii="Times New Roman" w:eastAsia="Times New Roman" w:hAnsi="Times New Roman" w:cs="Times New Roman"/>
          <w:b/>
          <w:color w:val="auto"/>
          <w:sz w:val="22"/>
          <w:szCs w:val="22"/>
          <w:lang w:eastAsia="en-US"/>
        </w:rPr>
      </w:pPr>
      <w:r w:rsidRPr="009E16AA">
        <w:rPr>
          <w:rFonts w:ascii="Times New Roman" w:eastAsiaTheme="minorHAnsi" w:hAnsi="Times New Roman" w:cs="Times New Roman"/>
          <w:b/>
          <w:color w:val="auto"/>
          <w:lang w:eastAsia="en-US"/>
        </w:rPr>
        <w:t xml:space="preserve">к </w:t>
      </w:r>
      <w:proofErr w:type="gramStart"/>
      <w:r w:rsidRPr="009E16AA">
        <w:rPr>
          <w:rFonts w:ascii="Times New Roman" w:eastAsiaTheme="minorHAnsi" w:hAnsi="Times New Roman" w:cs="Times New Roman"/>
          <w:b/>
          <w:color w:val="auto"/>
          <w:lang w:eastAsia="en-US"/>
        </w:rPr>
        <w:t xml:space="preserve">приказу  </w:t>
      </w:r>
      <w:r w:rsidRPr="009E16AA">
        <w:rPr>
          <w:rFonts w:ascii="Times New Roman" w:eastAsia="Times New Roman" w:hAnsi="Times New Roman" w:cs="Times New Roman"/>
          <w:b/>
          <w:color w:val="auto"/>
          <w:sz w:val="22"/>
          <w:szCs w:val="22"/>
          <w:lang w:eastAsia="en-US"/>
        </w:rPr>
        <w:t>от</w:t>
      </w:r>
      <w:proofErr w:type="gramEnd"/>
      <w:r w:rsidRPr="009E16AA">
        <w:rPr>
          <w:rFonts w:ascii="Times New Roman" w:eastAsia="Times New Roman" w:hAnsi="Times New Roman" w:cs="Times New Roman"/>
          <w:b/>
          <w:color w:val="auto"/>
          <w:sz w:val="22"/>
          <w:szCs w:val="22"/>
          <w:lang w:eastAsia="en-US"/>
        </w:rPr>
        <w:t xml:space="preserve"> «__» _______20__ года</w:t>
      </w:r>
    </w:p>
    <w:p w:rsidR="009E16AA" w:rsidRPr="009E16AA" w:rsidRDefault="009E16AA" w:rsidP="009E16AA">
      <w:pPr>
        <w:widowControl/>
        <w:spacing w:after="160" w:line="259" w:lineRule="auto"/>
        <w:jc w:val="right"/>
        <w:rPr>
          <w:rFonts w:ascii="Times New Roman" w:eastAsia="Times New Roman" w:hAnsi="Times New Roman" w:cs="Times New Roman"/>
          <w:b/>
          <w:color w:val="auto"/>
          <w:sz w:val="22"/>
          <w:szCs w:val="22"/>
          <w:lang w:eastAsia="en-US"/>
        </w:rPr>
      </w:pPr>
      <w:r w:rsidRPr="009E16AA">
        <w:rPr>
          <w:rFonts w:ascii="Times New Roman" w:eastAsia="Times New Roman" w:hAnsi="Times New Roman" w:cs="Times New Roman"/>
          <w:b/>
          <w:color w:val="auto"/>
          <w:sz w:val="22"/>
          <w:szCs w:val="22"/>
          <w:lang w:eastAsia="en-US"/>
        </w:rPr>
        <w:t>№______________</w:t>
      </w:r>
    </w:p>
    <w:p w:rsidR="007000F2" w:rsidRPr="00560052" w:rsidRDefault="007000F2" w:rsidP="007000F2">
      <w:pPr>
        <w:jc w:val="center"/>
        <w:rPr>
          <w:rStyle w:val="21"/>
          <w:b/>
          <w:color w:val="000000" w:themeColor="text1"/>
        </w:rPr>
      </w:pPr>
      <w:bookmarkStart w:id="0" w:name="bookmark2"/>
      <w:r w:rsidRPr="00560052">
        <w:rPr>
          <w:rStyle w:val="21"/>
          <w:b/>
          <w:color w:val="000000" w:themeColor="text1"/>
        </w:rPr>
        <w:t>ДОГОВОР</w:t>
      </w:r>
      <w:r w:rsidR="009E16AA">
        <w:rPr>
          <w:rStyle w:val="21"/>
          <w:b/>
          <w:color w:val="000000" w:themeColor="text1"/>
        </w:rPr>
        <w:t xml:space="preserve"> ПОСТАВКИ</w:t>
      </w:r>
      <w:r w:rsidRPr="00560052">
        <w:rPr>
          <w:rStyle w:val="21"/>
          <w:b/>
          <w:color w:val="000000" w:themeColor="text1"/>
        </w:rPr>
        <w:t xml:space="preserve"> №</w:t>
      </w:r>
    </w:p>
    <w:p w:rsidR="007000F2" w:rsidRPr="00560052" w:rsidRDefault="007000F2" w:rsidP="007000F2">
      <w:pPr>
        <w:rPr>
          <w:rStyle w:val="21"/>
          <w:b/>
          <w:color w:val="000000" w:themeColor="text1"/>
        </w:rPr>
      </w:pPr>
      <w:r w:rsidRPr="00560052">
        <w:rPr>
          <w:rStyle w:val="21"/>
          <w:b/>
          <w:color w:val="000000" w:themeColor="text1"/>
        </w:rPr>
        <w:t xml:space="preserve">г. </w:t>
      </w:r>
      <w:proofErr w:type="spellStart"/>
      <w:r w:rsidRPr="00560052">
        <w:rPr>
          <w:rStyle w:val="21"/>
          <w:b/>
          <w:color w:val="000000" w:themeColor="text1"/>
        </w:rPr>
        <w:t>Урай</w:t>
      </w:r>
      <w:proofErr w:type="spellEnd"/>
    </w:p>
    <w:p w:rsidR="007000F2" w:rsidRPr="00560052" w:rsidRDefault="007000F2" w:rsidP="007000F2">
      <w:pPr>
        <w:rPr>
          <w:rStyle w:val="21"/>
          <w:b/>
          <w:color w:val="000000" w:themeColor="text1"/>
        </w:rPr>
      </w:pPr>
      <w:r w:rsidRPr="00560052">
        <w:rPr>
          <w:rStyle w:val="21"/>
          <w:b/>
          <w:color w:val="000000" w:themeColor="text1"/>
        </w:rPr>
        <w:t>ХМАО-Югра</w:t>
      </w:r>
      <w:r w:rsidRPr="00560052">
        <w:rPr>
          <w:rStyle w:val="21"/>
          <w:b/>
          <w:color w:val="000000" w:themeColor="text1"/>
        </w:rPr>
        <w:tab/>
      </w:r>
      <w:r w:rsidRPr="00560052">
        <w:rPr>
          <w:rStyle w:val="21"/>
          <w:b/>
          <w:color w:val="000000" w:themeColor="text1"/>
        </w:rPr>
        <w:tab/>
      </w:r>
      <w:r w:rsidRPr="00560052">
        <w:rPr>
          <w:rStyle w:val="21"/>
          <w:b/>
          <w:color w:val="000000" w:themeColor="text1"/>
        </w:rPr>
        <w:tab/>
      </w:r>
      <w:r w:rsidRPr="00560052">
        <w:rPr>
          <w:rStyle w:val="21"/>
          <w:b/>
          <w:color w:val="000000" w:themeColor="text1"/>
        </w:rPr>
        <w:tab/>
      </w:r>
      <w:r w:rsidRPr="00560052">
        <w:rPr>
          <w:rStyle w:val="21"/>
          <w:b/>
          <w:color w:val="000000" w:themeColor="text1"/>
        </w:rPr>
        <w:tab/>
      </w:r>
      <w:r w:rsidR="00870A48" w:rsidRPr="00560052">
        <w:rPr>
          <w:rStyle w:val="21"/>
          <w:b/>
          <w:color w:val="000000" w:themeColor="text1"/>
        </w:rPr>
        <w:tab/>
      </w:r>
      <w:r w:rsidR="00870A48" w:rsidRPr="00560052">
        <w:rPr>
          <w:rStyle w:val="21"/>
          <w:b/>
          <w:color w:val="000000" w:themeColor="text1"/>
        </w:rPr>
        <w:tab/>
        <w:t>«__</w:t>
      </w:r>
      <w:proofErr w:type="gramStart"/>
      <w:r w:rsidR="00870A48" w:rsidRPr="00560052">
        <w:rPr>
          <w:rStyle w:val="21"/>
          <w:b/>
          <w:color w:val="000000" w:themeColor="text1"/>
        </w:rPr>
        <w:t>_»_</w:t>
      </w:r>
      <w:proofErr w:type="gramEnd"/>
      <w:r w:rsidR="00870A48" w:rsidRPr="00560052">
        <w:rPr>
          <w:rStyle w:val="21"/>
          <w:b/>
          <w:color w:val="000000" w:themeColor="text1"/>
        </w:rPr>
        <w:t>__________</w:t>
      </w:r>
      <w:r w:rsidRPr="00560052">
        <w:rPr>
          <w:rStyle w:val="21"/>
          <w:b/>
          <w:color w:val="000000" w:themeColor="text1"/>
        </w:rPr>
        <w:t>2022 года</w:t>
      </w:r>
    </w:p>
    <w:p w:rsidR="007000F2" w:rsidRPr="00560052" w:rsidRDefault="007000F2" w:rsidP="007000F2">
      <w:pPr>
        <w:rPr>
          <w:rStyle w:val="21"/>
          <w:b/>
          <w:color w:val="000000" w:themeColor="text1"/>
        </w:rPr>
      </w:pPr>
    </w:p>
    <w:p w:rsidR="007000F2" w:rsidRPr="00560052" w:rsidRDefault="007000F2" w:rsidP="00870A48">
      <w:pPr>
        <w:ind w:firstLine="708"/>
        <w:jc w:val="both"/>
        <w:rPr>
          <w:rStyle w:val="21"/>
          <w:color w:val="000000" w:themeColor="text1"/>
        </w:rPr>
      </w:pPr>
      <w:r w:rsidRPr="00560052">
        <w:rPr>
          <w:rStyle w:val="21"/>
          <w:b/>
          <w:color w:val="000000" w:themeColor="text1"/>
        </w:rPr>
        <w:t>Общество с ограниченной ответственностью</w:t>
      </w:r>
      <w:r w:rsidRPr="00560052">
        <w:rPr>
          <w:rStyle w:val="21"/>
          <w:color w:val="000000" w:themeColor="text1"/>
        </w:rPr>
        <w:t xml:space="preserve"> ____________________________, именуемое в дальнейшем «Поставщик», в лице______________________________ действующего на основании Устава, с одной стороны, и </w:t>
      </w:r>
      <w:r w:rsidRPr="00560052">
        <w:rPr>
          <w:rStyle w:val="21"/>
          <w:b/>
          <w:color w:val="000000" w:themeColor="text1"/>
        </w:rPr>
        <w:t>Общество ограниченной ответственностью «Нефтедорстрой»</w:t>
      </w:r>
      <w:r w:rsidRPr="00560052">
        <w:rPr>
          <w:rStyle w:val="21"/>
          <w:color w:val="000000" w:themeColor="text1"/>
        </w:rPr>
        <w:t>, именуемое в дальнейшем «Покупатель», в лице</w:t>
      </w:r>
      <w:r w:rsidR="00904B6B" w:rsidRPr="00560052">
        <w:rPr>
          <w:rStyle w:val="21"/>
          <w:color w:val="000000" w:themeColor="text1"/>
        </w:rPr>
        <w:t xml:space="preserve"> д</w:t>
      </w:r>
      <w:r w:rsidRPr="00560052">
        <w:rPr>
          <w:rStyle w:val="21"/>
          <w:color w:val="000000" w:themeColor="text1"/>
        </w:rPr>
        <w:t xml:space="preserve">иректора </w:t>
      </w:r>
      <w:r w:rsidRPr="00560052">
        <w:rPr>
          <w:rStyle w:val="21"/>
          <w:b/>
          <w:color w:val="000000" w:themeColor="text1"/>
        </w:rPr>
        <w:t>Жукова Евгения Валерьевича</w:t>
      </w:r>
      <w:r w:rsidRPr="00560052">
        <w:rPr>
          <w:rStyle w:val="21"/>
          <w:color w:val="000000" w:themeColor="text1"/>
        </w:rPr>
        <w:t>, действующего на основании Устава, с другой стороны, заключили настоящий договор о нижеследующем:</w:t>
      </w:r>
    </w:p>
    <w:p w:rsidR="007000F2" w:rsidRPr="00560052" w:rsidRDefault="007000F2" w:rsidP="007000F2">
      <w:pPr>
        <w:jc w:val="both"/>
        <w:rPr>
          <w:rStyle w:val="21"/>
          <w:color w:val="000000" w:themeColor="text1"/>
        </w:rPr>
      </w:pPr>
    </w:p>
    <w:p w:rsidR="007000F2" w:rsidRPr="00560052" w:rsidRDefault="007000F2" w:rsidP="007000F2">
      <w:pPr>
        <w:pStyle w:val="a3"/>
        <w:numPr>
          <w:ilvl w:val="0"/>
          <w:numId w:val="1"/>
        </w:numPr>
        <w:spacing w:after="0" w:line="240" w:lineRule="auto"/>
        <w:ind w:left="0"/>
        <w:jc w:val="center"/>
        <w:rPr>
          <w:rStyle w:val="21"/>
          <w:b/>
          <w:color w:val="000000" w:themeColor="text1"/>
          <w:sz w:val="24"/>
          <w:szCs w:val="24"/>
        </w:rPr>
      </w:pPr>
      <w:r w:rsidRPr="00560052">
        <w:rPr>
          <w:rStyle w:val="21"/>
          <w:b/>
          <w:color w:val="000000" w:themeColor="text1"/>
          <w:sz w:val="24"/>
          <w:szCs w:val="24"/>
        </w:rPr>
        <w:t>ПРЕДМЕТ ДОГОВОРА</w:t>
      </w:r>
    </w:p>
    <w:bookmarkEnd w:id="0"/>
    <w:p w:rsidR="00C668DD" w:rsidRPr="00560052" w:rsidRDefault="00C668DD" w:rsidP="00C668DD">
      <w:pPr>
        <w:jc w:val="both"/>
        <w:rPr>
          <w:rStyle w:val="21"/>
          <w:rFonts w:eastAsiaTheme="minorHAnsi"/>
          <w:color w:val="000000" w:themeColor="text1"/>
        </w:rPr>
      </w:pPr>
      <w:r w:rsidRPr="00560052">
        <w:rPr>
          <w:rStyle w:val="21"/>
          <w:color w:val="000000" w:themeColor="text1"/>
        </w:rPr>
        <w:t>1.1 Поставщик обязуется поставлять Покупателю или по его указанию третьим лицам щебень (далее- товар), а Покупатель, в свою очередь, обязуется принимать товар, ассортимент, количество и сроки поставок которого определяются спецификациями, которые составляются на каждую партию поставки к настоящему договору, а также производить оплату за него в порядке, предусмотренном настоящим договором.</w:t>
      </w:r>
    </w:p>
    <w:p w:rsidR="009D3987" w:rsidRPr="00560052" w:rsidRDefault="00C668DD" w:rsidP="009D3987">
      <w:pPr>
        <w:pStyle w:val="20"/>
        <w:keepNext/>
        <w:keepLines/>
        <w:shd w:val="clear" w:color="auto" w:fill="auto"/>
        <w:tabs>
          <w:tab w:val="left" w:pos="279"/>
        </w:tabs>
        <w:spacing w:after="0" w:line="240" w:lineRule="auto"/>
        <w:jc w:val="both"/>
        <w:rPr>
          <w:color w:val="000000" w:themeColor="text1"/>
          <w:sz w:val="24"/>
          <w:szCs w:val="24"/>
        </w:rPr>
      </w:pPr>
      <w:r w:rsidRPr="00560052">
        <w:rPr>
          <w:rStyle w:val="21"/>
          <w:color w:val="000000" w:themeColor="text1"/>
          <w:sz w:val="24"/>
          <w:szCs w:val="24"/>
        </w:rPr>
        <w:t xml:space="preserve">1.2. </w:t>
      </w:r>
      <w:r w:rsidR="009D3987" w:rsidRPr="00560052">
        <w:rPr>
          <w:rStyle w:val="21"/>
          <w:b w:val="0"/>
          <w:color w:val="000000" w:themeColor="text1"/>
          <w:sz w:val="24"/>
          <w:szCs w:val="24"/>
        </w:rPr>
        <w:t>Поставка/доставка Продукции осуществляется партиями на основании заявок Покупателя. Партией Продукции считается общее количество объема, указанного в заявке Покупателя. Единицы измерения поставляемой Продукции - метр кубический (м. куб) - единица объема или тонна (т) - единица веса.</w:t>
      </w:r>
    </w:p>
    <w:p w:rsidR="007000F2" w:rsidRPr="00560052" w:rsidRDefault="009D3987" w:rsidP="00C668DD">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 xml:space="preserve">1.3. </w:t>
      </w:r>
      <w:r w:rsidR="007000F2" w:rsidRPr="00560052">
        <w:rPr>
          <w:rStyle w:val="21"/>
          <w:color w:val="000000" w:themeColor="text1"/>
          <w:sz w:val="24"/>
          <w:szCs w:val="24"/>
        </w:rPr>
        <w:t>Поставщик гарантирует, что продукция, подлежащая поставке по настоящему Договору, не обременена правами третьих лиц, не находится в аресте и не является предметом залога.</w:t>
      </w:r>
    </w:p>
    <w:p w:rsidR="007000F2" w:rsidRPr="00560052" w:rsidRDefault="00C668DD" w:rsidP="00C668DD">
      <w:pPr>
        <w:pStyle w:val="210"/>
        <w:shd w:val="clear" w:color="auto" w:fill="auto"/>
        <w:tabs>
          <w:tab w:val="left" w:pos="457"/>
        </w:tabs>
        <w:spacing w:before="0" w:line="240" w:lineRule="auto"/>
        <w:rPr>
          <w:color w:val="000000" w:themeColor="text1"/>
          <w:sz w:val="24"/>
          <w:szCs w:val="24"/>
        </w:rPr>
      </w:pPr>
      <w:r w:rsidRPr="00560052">
        <w:rPr>
          <w:rStyle w:val="21"/>
          <w:color w:val="000000" w:themeColor="text1"/>
          <w:sz w:val="24"/>
          <w:szCs w:val="24"/>
        </w:rPr>
        <w:t>1.</w:t>
      </w:r>
      <w:r w:rsidR="009D3987" w:rsidRPr="00560052">
        <w:rPr>
          <w:rStyle w:val="21"/>
          <w:color w:val="000000" w:themeColor="text1"/>
          <w:sz w:val="24"/>
          <w:szCs w:val="24"/>
        </w:rPr>
        <w:t>4</w:t>
      </w:r>
      <w:r w:rsidRPr="00560052">
        <w:rPr>
          <w:rStyle w:val="21"/>
          <w:color w:val="000000" w:themeColor="text1"/>
          <w:sz w:val="24"/>
          <w:szCs w:val="24"/>
        </w:rPr>
        <w:t xml:space="preserve">. </w:t>
      </w:r>
      <w:r w:rsidR="007000F2" w:rsidRPr="00560052">
        <w:rPr>
          <w:rStyle w:val="21"/>
          <w:color w:val="000000" w:themeColor="text1"/>
          <w:sz w:val="24"/>
          <w:szCs w:val="24"/>
        </w:rPr>
        <w:t>Подписанием настоящего Договора Покупатель и Поставщик подтверждают своё полное согласие со всеми условиями данного Договора, а также своё безусловное согласие на полную ответственность за соблюдение действующего законодательства РФ и всех необходимых норм, правил и инструкций по охране труда и технике безопасности в части производимых им работ по организации приёмки и выгрузки Продукции на территории Покупателя.</w:t>
      </w:r>
    </w:p>
    <w:p w:rsidR="007000F2" w:rsidRPr="00560052" w:rsidRDefault="007000F2" w:rsidP="007000F2">
      <w:pPr>
        <w:pStyle w:val="20"/>
        <w:keepNext/>
        <w:keepLines/>
        <w:numPr>
          <w:ilvl w:val="0"/>
          <w:numId w:val="1"/>
        </w:numPr>
        <w:shd w:val="clear" w:color="auto" w:fill="auto"/>
        <w:tabs>
          <w:tab w:val="left" w:pos="289"/>
        </w:tabs>
        <w:spacing w:after="0" w:line="240" w:lineRule="auto"/>
        <w:jc w:val="center"/>
        <w:rPr>
          <w:color w:val="000000" w:themeColor="text1"/>
          <w:sz w:val="24"/>
          <w:szCs w:val="24"/>
        </w:rPr>
      </w:pPr>
      <w:bookmarkStart w:id="1" w:name="bookmark3"/>
      <w:r w:rsidRPr="00560052">
        <w:rPr>
          <w:rStyle w:val="2"/>
          <w:b/>
          <w:bCs/>
          <w:color w:val="000000" w:themeColor="text1"/>
          <w:sz w:val="24"/>
          <w:szCs w:val="24"/>
        </w:rPr>
        <w:t>УСЛОВИЯ ПОСТАВКИ.</w:t>
      </w:r>
      <w:bookmarkEnd w:id="1"/>
    </w:p>
    <w:p w:rsidR="007000F2" w:rsidRPr="00560052" w:rsidRDefault="007000F2" w:rsidP="007000F2">
      <w:pPr>
        <w:pStyle w:val="210"/>
        <w:numPr>
          <w:ilvl w:val="1"/>
          <w:numId w:val="1"/>
        </w:numPr>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 xml:space="preserve">Поставщик собственными </w:t>
      </w:r>
      <w:r w:rsidR="00870A48" w:rsidRPr="00560052">
        <w:rPr>
          <w:rStyle w:val="21"/>
          <w:color w:val="000000" w:themeColor="text1"/>
          <w:sz w:val="24"/>
          <w:szCs w:val="24"/>
        </w:rPr>
        <w:t>силами производит</w:t>
      </w:r>
      <w:r w:rsidRPr="00560052">
        <w:rPr>
          <w:rStyle w:val="21"/>
          <w:color w:val="000000" w:themeColor="text1"/>
          <w:sz w:val="24"/>
          <w:szCs w:val="24"/>
        </w:rPr>
        <w:t xml:space="preserve"> поставку/доставку Продукции грузовым автомобильным транспортом на строительные площадки Покупателя, указанных в заявке Покупателя, если иное не указано в Спецификации поставки.</w:t>
      </w:r>
    </w:p>
    <w:p w:rsidR="007121BA" w:rsidRPr="00560052" w:rsidRDefault="007000F2" w:rsidP="007121BA">
      <w:pPr>
        <w:pStyle w:val="210"/>
        <w:numPr>
          <w:ilvl w:val="1"/>
          <w:numId w:val="1"/>
        </w:numPr>
        <w:shd w:val="clear" w:color="auto" w:fill="auto"/>
        <w:tabs>
          <w:tab w:val="left" w:pos="457"/>
        </w:tabs>
        <w:spacing w:before="0" w:line="240" w:lineRule="auto"/>
        <w:rPr>
          <w:rStyle w:val="21"/>
          <w:color w:val="000000" w:themeColor="text1"/>
          <w:sz w:val="24"/>
          <w:szCs w:val="24"/>
          <w:shd w:val="clear" w:color="auto" w:fill="auto"/>
        </w:rPr>
      </w:pPr>
      <w:r w:rsidRPr="00560052">
        <w:rPr>
          <w:rStyle w:val="21"/>
          <w:color w:val="000000" w:themeColor="text1"/>
          <w:sz w:val="24"/>
          <w:szCs w:val="24"/>
        </w:rPr>
        <w:t>Покупатель своими силами и за свой счет обеспечивает приёмку Продукции на месте выгрузки автотранспорта Поставщика.</w:t>
      </w:r>
      <w:r w:rsidR="009D3987" w:rsidRPr="00560052">
        <w:rPr>
          <w:rStyle w:val="21"/>
          <w:color w:val="000000" w:themeColor="text1"/>
          <w:sz w:val="24"/>
          <w:szCs w:val="24"/>
        </w:rPr>
        <w:t xml:space="preserve"> </w:t>
      </w:r>
      <w:r w:rsidR="007121BA" w:rsidRPr="00560052">
        <w:rPr>
          <w:rStyle w:val="21"/>
          <w:color w:val="000000" w:themeColor="text1"/>
          <w:sz w:val="24"/>
          <w:szCs w:val="24"/>
        </w:rPr>
        <w:t xml:space="preserve">Режим приемки товара </w:t>
      </w:r>
      <w:r w:rsidR="00C668DD" w:rsidRPr="00560052">
        <w:rPr>
          <w:rStyle w:val="21"/>
          <w:color w:val="000000" w:themeColor="text1"/>
          <w:sz w:val="24"/>
          <w:szCs w:val="24"/>
        </w:rPr>
        <w:t xml:space="preserve">производится </w:t>
      </w:r>
      <w:r w:rsidR="000A42DB" w:rsidRPr="00560052">
        <w:rPr>
          <w:rStyle w:val="21"/>
          <w:color w:val="000000" w:themeColor="text1"/>
          <w:sz w:val="24"/>
          <w:szCs w:val="24"/>
        </w:rPr>
        <w:t>по согласованию с П</w:t>
      </w:r>
      <w:r w:rsidR="007121BA" w:rsidRPr="00560052">
        <w:rPr>
          <w:rStyle w:val="21"/>
          <w:color w:val="000000" w:themeColor="text1"/>
          <w:sz w:val="24"/>
          <w:szCs w:val="24"/>
        </w:rPr>
        <w:t>окупателем</w:t>
      </w:r>
    </w:p>
    <w:p w:rsidR="007000F2" w:rsidRPr="00560052" w:rsidRDefault="007000F2" w:rsidP="00CA69B5">
      <w:pPr>
        <w:pStyle w:val="210"/>
        <w:numPr>
          <w:ilvl w:val="1"/>
          <w:numId w:val="1"/>
        </w:numPr>
        <w:shd w:val="clear" w:color="auto" w:fill="auto"/>
        <w:tabs>
          <w:tab w:val="left" w:pos="457"/>
        </w:tabs>
        <w:spacing w:before="0" w:line="240" w:lineRule="auto"/>
        <w:rPr>
          <w:color w:val="000000" w:themeColor="text1"/>
          <w:sz w:val="24"/>
          <w:szCs w:val="24"/>
        </w:rPr>
      </w:pPr>
      <w:r w:rsidRPr="00560052">
        <w:rPr>
          <w:rStyle w:val="21"/>
          <w:color w:val="000000" w:themeColor="text1"/>
          <w:sz w:val="24"/>
          <w:szCs w:val="24"/>
        </w:rPr>
        <w:t>Право собственности на Продукцию по настоящему Договору переходит от Поставщика к Покупателю с момента выгрузки Продукции на территории Покупателя при условии полной оплаты Продукции Покупателем, либо иных оговоренных в Спецификации условий оплаты отдельной партии Продукции.</w:t>
      </w:r>
    </w:p>
    <w:p w:rsidR="007000F2" w:rsidRPr="00560052" w:rsidRDefault="007000F2" w:rsidP="007000F2">
      <w:pPr>
        <w:pStyle w:val="210"/>
        <w:numPr>
          <w:ilvl w:val="1"/>
          <w:numId w:val="1"/>
        </w:numPr>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Датой поставки Продукции считается дата подписания товарной</w:t>
      </w:r>
      <w:r w:rsidR="007121BA" w:rsidRPr="00560052">
        <w:rPr>
          <w:rStyle w:val="21"/>
          <w:color w:val="000000" w:themeColor="text1"/>
          <w:sz w:val="24"/>
          <w:szCs w:val="24"/>
        </w:rPr>
        <w:t xml:space="preserve"> транспортной</w:t>
      </w:r>
      <w:r w:rsidRPr="00560052">
        <w:rPr>
          <w:rStyle w:val="21"/>
          <w:color w:val="000000" w:themeColor="text1"/>
          <w:sz w:val="24"/>
          <w:szCs w:val="24"/>
        </w:rPr>
        <w:t xml:space="preserve"> накладной </w:t>
      </w:r>
      <w:r w:rsidR="007121BA" w:rsidRPr="00560052">
        <w:rPr>
          <w:rStyle w:val="21"/>
          <w:color w:val="000000" w:themeColor="text1"/>
          <w:sz w:val="24"/>
          <w:szCs w:val="24"/>
        </w:rPr>
        <w:t xml:space="preserve">представителем </w:t>
      </w:r>
      <w:r w:rsidRPr="00560052">
        <w:rPr>
          <w:rStyle w:val="21"/>
          <w:color w:val="000000" w:themeColor="text1"/>
          <w:sz w:val="24"/>
          <w:szCs w:val="24"/>
        </w:rPr>
        <w:t>Покупате</w:t>
      </w:r>
      <w:r w:rsidR="007121BA" w:rsidRPr="00560052">
        <w:rPr>
          <w:rStyle w:val="21"/>
          <w:color w:val="000000" w:themeColor="text1"/>
          <w:sz w:val="24"/>
          <w:szCs w:val="24"/>
        </w:rPr>
        <w:t>ля</w:t>
      </w:r>
      <w:r w:rsidRPr="00560052">
        <w:rPr>
          <w:rStyle w:val="21"/>
          <w:color w:val="000000" w:themeColor="text1"/>
          <w:sz w:val="24"/>
          <w:szCs w:val="24"/>
        </w:rPr>
        <w:t xml:space="preserve"> на месте выгрузки. Фамилии и должности ответственных за приемку Продукции по количеству и качеству сотрудников Покупателя указаны в Приложении № 3 к настоящему Договору.</w:t>
      </w:r>
    </w:p>
    <w:p w:rsidR="00FB492E" w:rsidRPr="00560052" w:rsidRDefault="00FB492E" w:rsidP="00FB492E">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2.5</w:t>
      </w:r>
      <w:r w:rsidR="00ED68A5" w:rsidRPr="00560052">
        <w:rPr>
          <w:rStyle w:val="21"/>
          <w:color w:val="000000" w:themeColor="text1"/>
          <w:sz w:val="24"/>
          <w:szCs w:val="24"/>
        </w:rPr>
        <w:t>.</w:t>
      </w:r>
      <w:r w:rsidRPr="00560052">
        <w:rPr>
          <w:rStyle w:val="21"/>
          <w:color w:val="000000" w:themeColor="text1"/>
          <w:sz w:val="24"/>
          <w:szCs w:val="24"/>
        </w:rPr>
        <w:t xml:space="preserve"> </w:t>
      </w:r>
      <w:r w:rsidR="007000F2" w:rsidRPr="00560052">
        <w:rPr>
          <w:rStyle w:val="21"/>
          <w:color w:val="000000" w:themeColor="text1"/>
          <w:sz w:val="24"/>
          <w:szCs w:val="24"/>
        </w:rPr>
        <w:t>Отгрузка Продукции в адрес Покупателя производится на основании подписанной Сторонами Спецификации (Приложение №</w:t>
      </w:r>
      <w:r w:rsidR="00904B6B" w:rsidRPr="00560052">
        <w:rPr>
          <w:rStyle w:val="21"/>
          <w:color w:val="000000" w:themeColor="text1"/>
          <w:sz w:val="24"/>
          <w:szCs w:val="24"/>
        </w:rPr>
        <w:t xml:space="preserve"> </w:t>
      </w:r>
      <w:r w:rsidR="007000F2" w:rsidRPr="00560052">
        <w:rPr>
          <w:rStyle w:val="21"/>
          <w:color w:val="000000" w:themeColor="text1"/>
          <w:sz w:val="24"/>
          <w:szCs w:val="24"/>
        </w:rPr>
        <w:t>2 к настоящему Д</w:t>
      </w:r>
      <w:r w:rsidRPr="00560052">
        <w:rPr>
          <w:rStyle w:val="21"/>
          <w:color w:val="000000" w:themeColor="text1"/>
          <w:sz w:val="24"/>
          <w:szCs w:val="24"/>
        </w:rPr>
        <w:t>оговору).</w:t>
      </w:r>
    </w:p>
    <w:p w:rsidR="00FB492E" w:rsidRPr="00560052" w:rsidRDefault="00FB492E" w:rsidP="00FB492E">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2.6.</w:t>
      </w:r>
      <w:r w:rsidRPr="00560052">
        <w:rPr>
          <w:rStyle w:val="2"/>
          <w:color w:val="000000" w:themeColor="text1"/>
        </w:rPr>
        <w:t xml:space="preserve"> </w:t>
      </w:r>
      <w:r w:rsidRPr="00560052">
        <w:rPr>
          <w:rStyle w:val="21"/>
          <w:color w:val="000000" w:themeColor="text1"/>
          <w:sz w:val="24"/>
          <w:szCs w:val="24"/>
        </w:rPr>
        <w:t xml:space="preserve">Периодичность поставки оговаривается Сторонами в соответствующей </w:t>
      </w:r>
      <w:r w:rsidRPr="00560052">
        <w:rPr>
          <w:rStyle w:val="21"/>
          <w:color w:val="000000" w:themeColor="text1"/>
          <w:sz w:val="24"/>
          <w:szCs w:val="24"/>
        </w:rPr>
        <w:lastRenderedPageBreak/>
        <w:t>спецификацией, являющейся неотъемлемой частью договора.</w:t>
      </w:r>
    </w:p>
    <w:p w:rsidR="007000F2" w:rsidRPr="00560052" w:rsidRDefault="007000F2" w:rsidP="007000F2">
      <w:pPr>
        <w:pStyle w:val="210"/>
        <w:shd w:val="clear" w:color="auto" w:fill="auto"/>
        <w:tabs>
          <w:tab w:val="left" w:pos="452"/>
        </w:tabs>
        <w:spacing w:before="0" w:line="240" w:lineRule="auto"/>
        <w:rPr>
          <w:color w:val="000000" w:themeColor="text1"/>
          <w:sz w:val="24"/>
          <w:szCs w:val="24"/>
        </w:rPr>
      </w:pPr>
    </w:p>
    <w:p w:rsidR="007000F2" w:rsidRPr="00560052" w:rsidRDefault="007000F2" w:rsidP="007000F2">
      <w:pPr>
        <w:pStyle w:val="20"/>
        <w:keepNext/>
        <w:keepLines/>
        <w:numPr>
          <w:ilvl w:val="0"/>
          <w:numId w:val="1"/>
        </w:numPr>
        <w:shd w:val="clear" w:color="auto" w:fill="auto"/>
        <w:tabs>
          <w:tab w:val="left" w:pos="289"/>
        </w:tabs>
        <w:spacing w:after="0" w:line="240" w:lineRule="auto"/>
        <w:jc w:val="center"/>
        <w:rPr>
          <w:color w:val="000000" w:themeColor="text1"/>
          <w:sz w:val="24"/>
          <w:szCs w:val="24"/>
        </w:rPr>
      </w:pPr>
      <w:bookmarkStart w:id="2" w:name="bookmark4"/>
      <w:r w:rsidRPr="00560052">
        <w:rPr>
          <w:rStyle w:val="2"/>
          <w:b/>
          <w:bCs/>
          <w:color w:val="000000" w:themeColor="text1"/>
          <w:sz w:val="24"/>
          <w:szCs w:val="24"/>
        </w:rPr>
        <w:t>ЦЕНА ПРОДУКЦИИ, ПОРЯДОК РАСЧЕТОВ.</w:t>
      </w:r>
      <w:bookmarkEnd w:id="2"/>
    </w:p>
    <w:p w:rsidR="007000F2" w:rsidRPr="00560052" w:rsidRDefault="007000F2" w:rsidP="007000F2">
      <w:pPr>
        <w:pStyle w:val="210"/>
        <w:numPr>
          <w:ilvl w:val="1"/>
          <w:numId w:val="1"/>
        </w:numPr>
        <w:shd w:val="clear" w:color="auto" w:fill="auto"/>
        <w:tabs>
          <w:tab w:val="left" w:pos="447"/>
        </w:tabs>
        <w:spacing w:before="0" w:line="240" w:lineRule="auto"/>
        <w:rPr>
          <w:color w:val="000000" w:themeColor="text1"/>
          <w:sz w:val="24"/>
          <w:szCs w:val="24"/>
        </w:rPr>
      </w:pPr>
      <w:r w:rsidRPr="00560052">
        <w:rPr>
          <w:rStyle w:val="21"/>
          <w:color w:val="000000" w:themeColor="text1"/>
          <w:sz w:val="24"/>
          <w:szCs w:val="24"/>
        </w:rPr>
        <w:t>Стоимость партии Продукции указывается в Спецификации (Приложение №2 к настоящему Договору).</w:t>
      </w:r>
    </w:p>
    <w:p w:rsidR="007000F2" w:rsidRPr="00560052" w:rsidRDefault="007000F2" w:rsidP="007000F2">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3.</w:t>
      </w:r>
      <w:r w:rsidR="00C668DD" w:rsidRPr="00560052">
        <w:rPr>
          <w:rStyle w:val="21"/>
          <w:color w:val="000000" w:themeColor="text1"/>
          <w:sz w:val="24"/>
          <w:szCs w:val="24"/>
        </w:rPr>
        <w:t>2. Расчеты</w:t>
      </w:r>
      <w:r w:rsidRPr="00560052">
        <w:rPr>
          <w:rStyle w:val="21"/>
          <w:color w:val="000000" w:themeColor="text1"/>
          <w:sz w:val="24"/>
          <w:szCs w:val="24"/>
        </w:rPr>
        <w:t xml:space="preserve"> по Договору производятся на основании выстав</w:t>
      </w:r>
      <w:r w:rsidR="00157BFF" w:rsidRPr="00560052">
        <w:rPr>
          <w:rStyle w:val="21"/>
          <w:color w:val="000000" w:themeColor="text1"/>
          <w:sz w:val="24"/>
          <w:szCs w:val="24"/>
        </w:rPr>
        <w:t xml:space="preserve">ленного Поставщиком </w:t>
      </w:r>
      <w:r w:rsidR="00904B6B" w:rsidRPr="00560052">
        <w:rPr>
          <w:rStyle w:val="21"/>
          <w:color w:val="000000" w:themeColor="text1"/>
          <w:sz w:val="24"/>
          <w:szCs w:val="24"/>
        </w:rPr>
        <w:t>Покупателю счет</w:t>
      </w:r>
      <w:r w:rsidR="00DD2F99" w:rsidRPr="00560052">
        <w:rPr>
          <w:rStyle w:val="21"/>
          <w:color w:val="000000" w:themeColor="text1"/>
          <w:sz w:val="24"/>
          <w:szCs w:val="24"/>
        </w:rPr>
        <w:t>-фактуры (</w:t>
      </w:r>
      <w:r w:rsidR="00157BFF" w:rsidRPr="00560052">
        <w:rPr>
          <w:rStyle w:val="21"/>
          <w:color w:val="000000" w:themeColor="text1"/>
          <w:sz w:val="24"/>
          <w:szCs w:val="24"/>
        </w:rPr>
        <w:t>УПД</w:t>
      </w:r>
      <w:r w:rsidR="00DD2F99" w:rsidRPr="00560052">
        <w:rPr>
          <w:rStyle w:val="21"/>
          <w:color w:val="000000" w:themeColor="text1"/>
          <w:sz w:val="24"/>
          <w:szCs w:val="24"/>
        </w:rPr>
        <w:t>)</w:t>
      </w:r>
      <w:r w:rsidRPr="00560052">
        <w:rPr>
          <w:rStyle w:val="21"/>
          <w:color w:val="000000" w:themeColor="text1"/>
          <w:sz w:val="24"/>
          <w:szCs w:val="24"/>
        </w:rPr>
        <w:t xml:space="preserve"> на оплату на условиях, указанных в Спецификации.</w:t>
      </w:r>
    </w:p>
    <w:p w:rsidR="007000F2" w:rsidRPr="00560052" w:rsidRDefault="007000F2" w:rsidP="007000F2">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3.3.</w:t>
      </w:r>
      <w:r w:rsidR="00157BFF" w:rsidRPr="00560052">
        <w:rPr>
          <w:rStyle w:val="21"/>
          <w:color w:val="000000" w:themeColor="text1"/>
          <w:sz w:val="24"/>
          <w:szCs w:val="24"/>
        </w:rPr>
        <w:t xml:space="preserve"> </w:t>
      </w:r>
      <w:r w:rsidRPr="00560052">
        <w:rPr>
          <w:rStyle w:val="21"/>
          <w:color w:val="000000" w:themeColor="text1"/>
          <w:sz w:val="24"/>
          <w:szCs w:val="24"/>
        </w:rPr>
        <w:t xml:space="preserve">Оплата по настоящему договору производится в течение 15 календарных дней с момента получения товара Покупателем. Датой оплаты Товара считается дата списания денежных средств с расчетного счета Покупателя. Счета-фактуры или УПД на отгруженный товар передаются </w:t>
      </w:r>
      <w:r w:rsidR="00DD2F99" w:rsidRPr="00560052">
        <w:rPr>
          <w:rStyle w:val="21"/>
          <w:color w:val="000000" w:themeColor="text1"/>
          <w:sz w:val="24"/>
          <w:szCs w:val="24"/>
        </w:rPr>
        <w:t>по электронной почтой</w:t>
      </w:r>
      <w:r w:rsidR="000A42DB" w:rsidRPr="00560052">
        <w:rPr>
          <w:rStyle w:val="21"/>
          <w:color w:val="000000" w:themeColor="text1"/>
          <w:sz w:val="24"/>
          <w:szCs w:val="24"/>
        </w:rPr>
        <w:t>, по адресам, указанным в п. 8.19 настоящего Договора</w:t>
      </w:r>
      <w:r w:rsidR="00DD2F99" w:rsidRPr="00560052">
        <w:rPr>
          <w:rStyle w:val="21"/>
          <w:color w:val="000000" w:themeColor="text1"/>
          <w:sz w:val="24"/>
          <w:szCs w:val="24"/>
        </w:rPr>
        <w:t xml:space="preserve">, </w:t>
      </w:r>
      <w:r w:rsidR="000A42DB" w:rsidRPr="00560052">
        <w:rPr>
          <w:rStyle w:val="21"/>
          <w:color w:val="000000" w:themeColor="text1"/>
          <w:sz w:val="24"/>
          <w:szCs w:val="24"/>
        </w:rPr>
        <w:t xml:space="preserve">а </w:t>
      </w:r>
      <w:r w:rsidRPr="00560052">
        <w:rPr>
          <w:rStyle w:val="21"/>
          <w:color w:val="000000" w:themeColor="text1"/>
          <w:sz w:val="24"/>
          <w:szCs w:val="24"/>
        </w:rPr>
        <w:t xml:space="preserve">оригиналы </w:t>
      </w:r>
      <w:r w:rsidR="000A42DB" w:rsidRPr="00560052">
        <w:rPr>
          <w:rStyle w:val="21"/>
          <w:color w:val="000000" w:themeColor="text1"/>
          <w:sz w:val="24"/>
          <w:szCs w:val="24"/>
        </w:rPr>
        <w:t>отправляются посредством</w:t>
      </w:r>
      <w:r w:rsidR="00DD2F99" w:rsidRPr="00560052">
        <w:rPr>
          <w:rStyle w:val="21"/>
          <w:color w:val="000000" w:themeColor="text1"/>
          <w:sz w:val="24"/>
          <w:szCs w:val="24"/>
        </w:rPr>
        <w:t xml:space="preserve"> почтовой связи</w:t>
      </w:r>
      <w:r w:rsidRPr="00560052">
        <w:rPr>
          <w:rStyle w:val="21"/>
          <w:color w:val="000000" w:themeColor="text1"/>
          <w:sz w:val="24"/>
          <w:szCs w:val="24"/>
        </w:rPr>
        <w:t>.</w:t>
      </w:r>
    </w:p>
    <w:p w:rsidR="00242093" w:rsidRPr="00560052" w:rsidRDefault="007000F2" w:rsidP="007000F2">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3.4.</w:t>
      </w:r>
      <w:r w:rsidR="00242093" w:rsidRPr="00560052">
        <w:rPr>
          <w:rStyle w:val="21"/>
          <w:color w:val="000000" w:themeColor="text1"/>
          <w:sz w:val="24"/>
          <w:szCs w:val="24"/>
        </w:rPr>
        <w:t xml:space="preserve"> </w:t>
      </w:r>
      <w:r w:rsidRPr="00560052">
        <w:rPr>
          <w:rStyle w:val="21"/>
          <w:color w:val="000000" w:themeColor="text1"/>
          <w:sz w:val="24"/>
          <w:szCs w:val="24"/>
        </w:rPr>
        <w:t xml:space="preserve">К выставляемым счетам </w:t>
      </w:r>
      <w:r w:rsidR="00157BFF" w:rsidRPr="00560052">
        <w:rPr>
          <w:rStyle w:val="21"/>
          <w:color w:val="000000" w:themeColor="text1"/>
          <w:sz w:val="24"/>
          <w:szCs w:val="24"/>
        </w:rPr>
        <w:t>–</w:t>
      </w:r>
      <w:r w:rsidRPr="00560052">
        <w:rPr>
          <w:rStyle w:val="21"/>
          <w:color w:val="000000" w:themeColor="text1"/>
          <w:sz w:val="24"/>
          <w:szCs w:val="24"/>
        </w:rPr>
        <w:t xml:space="preserve"> </w:t>
      </w:r>
      <w:r w:rsidR="000A42DB" w:rsidRPr="00560052">
        <w:rPr>
          <w:rStyle w:val="21"/>
          <w:color w:val="000000" w:themeColor="text1"/>
          <w:sz w:val="24"/>
          <w:szCs w:val="24"/>
        </w:rPr>
        <w:t>фактурам (</w:t>
      </w:r>
      <w:r w:rsidR="00157BFF" w:rsidRPr="00560052">
        <w:rPr>
          <w:rStyle w:val="21"/>
          <w:color w:val="000000" w:themeColor="text1"/>
          <w:sz w:val="24"/>
          <w:szCs w:val="24"/>
        </w:rPr>
        <w:t>УПД</w:t>
      </w:r>
      <w:r w:rsidR="00242093" w:rsidRPr="00560052">
        <w:rPr>
          <w:rStyle w:val="21"/>
          <w:color w:val="000000" w:themeColor="text1"/>
          <w:sz w:val="24"/>
          <w:szCs w:val="24"/>
        </w:rPr>
        <w:t>)</w:t>
      </w:r>
      <w:r w:rsidRPr="00560052">
        <w:rPr>
          <w:rStyle w:val="21"/>
          <w:color w:val="000000" w:themeColor="text1"/>
          <w:sz w:val="24"/>
          <w:szCs w:val="24"/>
        </w:rPr>
        <w:t xml:space="preserve"> поставщик должен приложить подтверждающ</w:t>
      </w:r>
      <w:r w:rsidR="00242093" w:rsidRPr="00560052">
        <w:rPr>
          <w:rStyle w:val="21"/>
          <w:color w:val="000000" w:themeColor="text1"/>
          <w:sz w:val="24"/>
          <w:szCs w:val="24"/>
        </w:rPr>
        <w:t xml:space="preserve">ие поставку документы: </w:t>
      </w:r>
    </w:p>
    <w:p w:rsidR="00242093" w:rsidRPr="00560052" w:rsidRDefault="00242093" w:rsidP="007000F2">
      <w:pPr>
        <w:pStyle w:val="210"/>
        <w:shd w:val="clear" w:color="auto" w:fill="auto"/>
        <w:tabs>
          <w:tab w:val="left" w:pos="452"/>
        </w:tabs>
        <w:spacing w:before="0" w:line="240" w:lineRule="auto"/>
        <w:rPr>
          <w:rStyle w:val="21"/>
          <w:color w:val="000000" w:themeColor="text1"/>
          <w:sz w:val="24"/>
          <w:szCs w:val="24"/>
        </w:rPr>
      </w:pPr>
      <w:r w:rsidRPr="00560052">
        <w:rPr>
          <w:rStyle w:val="21"/>
          <w:color w:val="000000" w:themeColor="text1"/>
          <w:sz w:val="24"/>
          <w:szCs w:val="24"/>
        </w:rPr>
        <w:t>- товарно-транспортную накладную;</w:t>
      </w:r>
      <w:r w:rsidR="007000F2" w:rsidRPr="00560052">
        <w:rPr>
          <w:rStyle w:val="21"/>
          <w:color w:val="000000" w:themeColor="text1"/>
          <w:sz w:val="24"/>
          <w:szCs w:val="24"/>
        </w:rPr>
        <w:t xml:space="preserve"> </w:t>
      </w:r>
    </w:p>
    <w:p w:rsidR="007000F2" w:rsidRPr="00560052" w:rsidRDefault="00242093" w:rsidP="00FB492E">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 xml:space="preserve">- товарную накладную </w:t>
      </w:r>
      <w:r w:rsidR="007000F2" w:rsidRPr="00560052">
        <w:rPr>
          <w:rStyle w:val="21"/>
          <w:color w:val="000000" w:themeColor="text1"/>
          <w:sz w:val="24"/>
          <w:szCs w:val="24"/>
        </w:rPr>
        <w:t>(унифицированная форма ТОРГ-12) с обязательным указанием номера договора и иных обязательных реквизитов</w:t>
      </w:r>
      <w:r w:rsidRPr="00560052">
        <w:rPr>
          <w:rStyle w:val="21"/>
          <w:color w:val="000000" w:themeColor="text1"/>
          <w:sz w:val="24"/>
          <w:szCs w:val="24"/>
        </w:rPr>
        <w:t>.</w:t>
      </w:r>
    </w:p>
    <w:p w:rsidR="00FB492E" w:rsidRPr="00560052" w:rsidRDefault="007000F2" w:rsidP="00FB492E">
      <w:pPr>
        <w:jc w:val="both"/>
        <w:rPr>
          <w:rStyle w:val="2"/>
          <w:b w:val="0"/>
          <w:color w:val="000000" w:themeColor="text1"/>
        </w:rPr>
      </w:pPr>
      <w:r w:rsidRPr="00560052">
        <w:rPr>
          <w:rStyle w:val="21"/>
          <w:color w:val="000000" w:themeColor="text1"/>
        </w:rPr>
        <w:t>3.5.</w:t>
      </w:r>
      <w:r w:rsidR="000A42DB" w:rsidRPr="00560052">
        <w:rPr>
          <w:rStyle w:val="21"/>
          <w:color w:val="000000" w:themeColor="text1"/>
        </w:rPr>
        <w:t xml:space="preserve"> </w:t>
      </w:r>
      <w:r w:rsidRPr="00560052">
        <w:rPr>
          <w:rStyle w:val="21"/>
          <w:color w:val="000000" w:themeColor="text1"/>
        </w:rPr>
        <w:t>Оплата за Продукцию производится путем безналичного перечисления денежных средств на счета Поставщи</w:t>
      </w:r>
      <w:r w:rsidR="00DD2F99" w:rsidRPr="00560052">
        <w:rPr>
          <w:rStyle w:val="21"/>
          <w:color w:val="000000" w:themeColor="text1"/>
        </w:rPr>
        <w:t xml:space="preserve">ка указанный в п. 10 настоящего договора.  </w:t>
      </w:r>
      <w:r w:rsidRPr="00560052">
        <w:rPr>
          <w:rStyle w:val="21"/>
          <w:color w:val="000000" w:themeColor="text1"/>
        </w:rPr>
        <w:t>Цена на Продукцию, оплаченную Покупателем, изменению не подлежит.</w:t>
      </w:r>
      <w:r w:rsidR="00FB492E" w:rsidRPr="00560052">
        <w:rPr>
          <w:rStyle w:val="2"/>
          <w:b w:val="0"/>
          <w:color w:val="000000" w:themeColor="text1"/>
        </w:rPr>
        <w:t xml:space="preserve"> </w:t>
      </w:r>
    </w:p>
    <w:p w:rsidR="00FB492E" w:rsidRPr="00560052" w:rsidRDefault="00FB492E" w:rsidP="00FB492E">
      <w:pPr>
        <w:jc w:val="center"/>
        <w:rPr>
          <w:rStyle w:val="2"/>
          <w:b w:val="0"/>
          <w:color w:val="000000" w:themeColor="text1"/>
        </w:rPr>
      </w:pPr>
    </w:p>
    <w:p w:rsidR="00FB492E" w:rsidRPr="00560052" w:rsidRDefault="00FB492E" w:rsidP="00FB492E">
      <w:pPr>
        <w:jc w:val="center"/>
        <w:rPr>
          <w:rStyle w:val="21"/>
          <w:rFonts w:eastAsiaTheme="minorHAnsi"/>
          <w:b/>
          <w:color w:val="000000" w:themeColor="text1"/>
        </w:rPr>
      </w:pPr>
      <w:r w:rsidRPr="00560052">
        <w:rPr>
          <w:rStyle w:val="21"/>
          <w:b/>
          <w:color w:val="000000" w:themeColor="text1"/>
        </w:rPr>
        <w:t xml:space="preserve">4. </w:t>
      </w:r>
      <w:r w:rsidR="00ED68A5" w:rsidRPr="00560052">
        <w:rPr>
          <w:rStyle w:val="21"/>
          <w:b/>
          <w:color w:val="000000" w:themeColor="text1"/>
        </w:rPr>
        <w:t>УСЛОВИЯ ПРИЕМК</w:t>
      </w:r>
      <w:r w:rsidR="00ED7C4D" w:rsidRPr="00560052">
        <w:rPr>
          <w:rStyle w:val="21"/>
          <w:b/>
          <w:color w:val="000000" w:themeColor="text1"/>
        </w:rPr>
        <w:t>И</w:t>
      </w:r>
      <w:r w:rsidR="00ED68A5" w:rsidRPr="00560052">
        <w:rPr>
          <w:rStyle w:val="21"/>
          <w:b/>
          <w:color w:val="000000" w:themeColor="text1"/>
        </w:rPr>
        <w:t xml:space="preserve"> ТОВАРА.</w:t>
      </w:r>
    </w:p>
    <w:p w:rsidR="00FB492E" w:rsidRPr="00560052" w:rsidRDefault="00ED68A5" w:rsidP="00ED68A5">
      <w:pPr>
        <w:jc w:val="both"/>
        <w:rPr>
          <w:rStyle w:val="21"/>
          <w:color w:val="000000" w:themeColor="text1"/>
        </w:rPr>
      </w:pPr>
      <w:r w:rsidRPr="00560052">
        <w:rPr>
          <w:rStyle w:val="21"/>
          <w:color w:val="000000" w:themeColor="text1"/>
        </w:rPr>
        <w:t xml:space="preserve">4.1. </w:t>
      </w:r>
      <w:r w:rsidR="00FB492E" w:rsidRPr="00560052">
        <w:rPr>
          <w:rStyle w:val="21"/>
          <w:color w:val="000000" w:themeColor="text1"/>
        </w:rPr>
        <w:t>Положения пункта 4.1. настоящего договора не распространяются на случаи обнаружения Покупателем недостатков Товара, которые невозможно было обнаружить при его приемке на станции назначения. О выявленных недостатках Покупатель обязан известить Поставщика в письменном виде не позднее 3 (трех) рабочих дней с момента обнаружения недостатков.</w:t>
      </w:r>
    </w:p>
    <w:p w:rsidR="00FB492E" w:rsidRPr="00560052" w:rsidRDefault="00ED68A5" w:rsidP="00ED68A5">
      <w:pPr>
        <w:jc w:val="both"/>
        <w:rPr>
          <w:rStyle w:val="21"/>
          <w:color w:val="000000" w:themeColor="text1"/>
        </w:rPr>
      </w:pPr>
      <w:r w:rsidRPr="00560052">
        <w:rPr>
          <w:rStyle w:val="21"/>
          <w:color w:val="000000" w:themeColor="text1"/>
        </w:rPr>
        <w:t xml:space="preserve">4.2. </w:t>
      </w:r>
      <w:r w:rsidR="00FB492E" w:rsidRPr="00560052">
        <w:rPr>
          <w:rStyle w:val="21"/>
          <w:color w:val="000000" w:themeColor="text1"/>
        </w:rPr>
        <w:t>Качество поставляемого Товара должно соответствовать требованиям, указанным в Приложении (Спецификации) на поставку Товара, и подтверждаться соответствующим сертификатом и паспортом применительно к каждой партии товара.</w:t>
      </w:r>
    </w:p>
    <w:p w:rsidR="00FB492E" w:rsidRPr="00560052" w:rsidRDefault="00ED68A5" w:rsidP="00ED68A5">
      <w:pPr>
        <w:jc w:val="both"/>
        <w:rPr>
          <w:rStyle w:val="21"/>
          <w:color w:val="000000" w:themeColor="text1"/>
        </w:rPr>
      </w:pPr>
      <w:r w:rsidRPr="00560052">
        <w:rPr>
          <w:rStyle w:val="21"/>
          <w:color w:val="000000" w:themeColor="text1"/>
        </w:rPr>
        <w:t xml:space="preserve">4.3. </w:t>
      </w:r>
      <w:r w:rsidR="00FB492E" w:rsidRPr="00560052">
        <w:rPr>
          <w:rStyle w:val="21"/>
          <w:color w:val="000000" w:themeColor="text1"/>
        </w:rPr>
        <w:t>Приемка товара по количеству производится, в соответствии с действующим законодательством, с применением положений Инструкций №П-6, утвержденных постановлениями Госарбитража при Совете Министров СССР от 15.06.65г. и от 25.04.66 г. (с последующими изменениями) в части не урегулированной настоящим договором. При принятии компетентными органами новых инструкций о приемке Товара они автоматически вступают в действие без внесения изменений в договор.</w:t>
      </w:r>
    </w:p>
    <w:p w:rsidR="00FB492E" w:rsidRPr="00560052" w:rsidRDefault="00ED68A5" w:rsidP="00ED68A5">
      <w:pPr>
        <w:jc w:val="both"/>
        <w:rPr>
          <w:rStyle w:val="21"/>
          <w:color w:val="000000" w:themeColor="text1"/>
        </w:rPr>
      </w:pPr>
      <w:r w:rsidRPr="00560052">
        <w:rPr>
          <w:rStyle w:val="21"/>
          <w:color w:val="000000" w:themeColor="text1"/>
        </w:rPr>
        <w:t xml:space="preserve">4.4. </w:t>
      </w:r>
      <w:r w:rsidR="00FB492E" w:rsidRPr="00560052">
        <w:rPr>
          <w:rStyle w:val="21"/>
          <w:color w:val="000000" w:themeColor="text1"/>
        </w:rPr>
        <w:t xml:space="preserve">Приемка по количеству осуществляется в соответствии с </w:t>
      </w:r>
      <w:r w:rsidR="00E441DA" w:rsidRPr="00560052">
        <w:rPr>
          <w:rStyle w:val="21"/>
          <w:color w:val="000000" w:themeColor="text1"/>
        </w:rPr>
        <w:t>товарно-транспортной накладной</w:t>
      </w:r>
      <w:r w:rsidR="00FB492E" w:rsidRPr="00560052">
        <w:rPr>
          <w:rStyle w:val="21"/>
          <w:color w:val="000000" w:themeColor="text1"/>
        </w:rPr>
        <w:t>, после выборочной проверки каждой отдельной партии Товара, по качеству - в соответствии с документом о качестве (паспортом качества), выданным предприятием-изготовителем, но после проведения испытаний в дорожно-строительной лаборатории ООО «Нефтедорстрой».</w:t>
      </w:r>
    </w:p>
    <w:p w:rsidR="00FB492E" w:rsidRPr="00560052" w:rsidRDefault="00ED68A5" w:rsidP="00ED68A5">
      <w:pPr>
        <w:jc w:val="both"/>
        <w:rPr>
          <w:rStyle w:val="21"/>
          <w:color w:val="000000" w:themeColor="text1"/>
        </w:rPr>
      </w:pPr>
      <w:r w:rsidRPr="00560052">
        <w:rPr>
          <w:rStyle w:val="21"/>
          <w:color w:val="000000" w:themeColor="text1"/>
        </w:rPr>
        <w:t>4.5.</w:t>
      </w:r>
      <w:r w:rsidR="00FB492E" w:rsidRPr="00560052">
        <w:rPr>
          <w:rStyle w:val="21"/>
          <w:color w:val="000000" w:themeColor="text1"/>
        </w:rPr>
        <w:t>В случае обнаружения несоответствия поставленного товара по ассортименту и/или количеству Покупатель (грузополучатель) производит его приемку по фактическому количеству и/или ассортименту с составлением А</w:t>
      </w:r>
      <w:r w:rsidRPr="00560052">
        <w:rPr>
          <w:rStyle w:val="21"/>
          <w:color w:val="000000" w:themeColor="text1"/>
        </w:rPr>
        <w:t>кта о несоответствии без вызова представителей</w:t>
      </w:r>
      <w:r w:rsidR="00FB492E" w:rsidRPr="00560052">
        <w:rPr>
          <w:rStyle w:val="21"/>
          <w:color w:val="000000" w:themeColor="text1"/>
        </w:rPr>
        <w:t xml:space="preserve"> Поставщика, но при последующем его письменном уведомлении. </w:t>
      </w:r>
    </w:p>
    <w:p w:rsidR="00ED68A5" w:rsidRPr="00560052" w:rsidRDefault="00ED68A5" w:rsidP="00ED68A5">
      <w:pPr>
        <w:jc w:val="both"/>
        <w:rPr>
          <w:rStyle w:val="21"/>
          <w:color w:val="000000" w:themeColor="text1"/>
        </w:rPr>
      </w:pPr>
      <w:r w:rsidRPr="00560052">
        <w:rPr>
          <w:rStyle w:val="21"/>
          <w:color w:val="000000" w:themeColor="text1"/>
        </w:rPr>
        <w:t xml:space="preserve">4.6. </w:t>
      </w:r>
      <w:r w:rsidR="00FB492E" w:rsidRPr="00560052">
        <w:rPr>
          <w:rStyle w:val="21"/>
          <w:color w:val="000000" w:themeColor="text1"/>
        </w:rPr>
        <w:t xml:space="preserve">Приемка товара по качеству (за исключением скрытых дефектов) производится Покупателем в течение 10 рабочих дней с момента передачи Товара Грузополучателю согласно ГОСТ 8269.0-97, после проведения входного контроля качества комиссией Покупателя, на основании </w:t>
      </w:r>
      <w:proofErr w:type="gramStart"/>
      <w:r w:rsidR="00FB492E" w:rsidRPr="00560052">
        <w:rPr>
          <w:rStyle w:val="21"/>
          <w:color w:val="000000" w:themeColor="text1"/>
        </w:rPr>
        <w:t>проб</w:t>
      </w:r>
      <w:proofErr w:type="gramEnd"/>
      <w:r w:rsidR="00FB492E" w:rsidRPr="00560052">
        <w:rPr>
          <w:rStyle w:val="21"/>
          <w:color w:val="000000" w:themeColor="text1"/>
        </w:rPr>
        <w:t xml:space="preserve"> отобранных при поступлении товара на склад Покупателя согласно ГОСТ 8267-93. В случае обнаружения несоответствия товара по качеству оплата расходов по </w:t>
      </w:r>
      <w:r w:rsidRPr="00560052">
        <w:rPr>
          <w:rStyle w:val="21"/>
          <w:color w:val="000000" w:themeColor="text1"/>
        </w:rPr>
        <w:t>приемке Товара</w:t>
      </w:r>
      <w:r w:rsidR="00FB492E" w:rsidRPr="00560052">
        <w:rPr>
          <w:rStyle w:val="21"/>
          <w:color w:val="000000" w:themeColor="text1"/>
        </w:rPr>
        <w:t xml:space="preserve">, производству лабораторных исследований, при подтверждении правильности и обоснованности заявленной претензии, относятся на счет </w:t>
      </w:r>
      <w:r w:rsidR="00FB492E" w:rsidRPr="00560052">
        <w:rPr>
          <w:rStyle w:val="21"/>
          <w:color w:val="000000" w:themeColor="text1"/>
        </w:rPr>
        <w:lastRenderedPageBreak/>
        <w:t>Поставщика, в противном случае, эти расходы оплачиваются Покупателем.</w:t>
      </w:r>
    </w:p>
    <w:p w:rsidR="00FB492E" w:rsidRPr="00560052" w:rsidRDefault="00ED68A5" w:rsidP="00ED68A5">
      <w:pPr>
        <w:jc w:val="both"/>
        <w:rPr>
          <w:rStyle w:val="21"/>
          <w:rFonts w:eastAsiaTheme="minorHAnsi"/>
          <w:color w:val="000000" w:themeColor="text1"/>
        </w:rPr>
      </w:pPr>
      <w:r w:rsidRPr="00560052">
        <w:rPr>
          <w:rStyle w:val="21"/>
          <w:color w:val="000000" w:themeColor="text1"/>
        </w:rPr>
        <w:t xml:space="preserve">4.7. </w:t>
      </w:r>
      <w:r w:rsidR="00FB492E" w:rsidRPr="00560052">
        <w:rPr>
          <w:rStyle w:val="21"/>
          <w:color w:val="000000" w:themeColor="text1"/>
        </w:rPr>
        <w:t>При поставке товара в холодное время года, отгрузку Товара производить согласно Приказа МПС РФ от 05.04.1991 года № 20Ц (редакция от 12.12.2008 года) «Об утверждении Правил перевозок смерзающихся грузов на железнодорожном транспорте» (Зарегистрировано в Минюсте РФ 12 мая 1999 года № 1786), в случае неприменения указанных мер Поставщик компенсирует Покупателю все дополнительные затраты, связанные с разгрузкой смерзшегося груза.</w:t>
      </w:r>
    </w:p>
    <w:p w:rsidR="007000F2" w:rsidRPr="00560052" w:rsidRDefault="007000F2" w:rsidP="007000F2">
      <w:pPr>
        <w:pStyle w:val="210"/>
        <w:shd w:val="clear" w:color="auto" w:fill="auto"/>
        <w:tabs>
          <w:tab w:val="left" w:pos="457"/>
        </w:tabs>
        <w:spacing w:before="0" w:line="240" w:lineRule="auto"/>
        <w:rPr>
          <w:color w:val="000000" w:themeColor="text1"/>
          <w:sz w:val="24"/>
          <w:szCs w:val="24"/>
        </w:rPr>
      </w:pPr>
    </w:p>
    <w:p w:rsidR="007000F2" w:rsidRPr="00560052" w:rsidRDefault="00ED68A5" w:rsidP="00ED68A5">
      <w:pPr>
        <w:pStyle w:val="10"/>
        <w:keepNext/>
        <w:keepLines/>
        <w:shd w:val="clear" w:color="auto" w:fill="auto"/>
        <w:tabs>
          <w:tab w:val="left" w:pos="289"/>
        </w:tabs>
        <w:spacing w:before="0" w:line="240" w:lineRule="auto"/>
        <w:jc w:val="center"/>
        <w:rPr>
          <w:color w:val="000000" w:themeColor="text1"/>
          <w:sz w:val="24"/>
          <w:szCs w:val="24"/>
        </w:rPr>
      </w:pPr>
      <w:bookmarkStart w:id="3" w:name="bookmark5"/>
      <w:r w:rsidRPr="00560052">
        <w:rPr>
          <w:rStyle w:val="1"/>
          <w:b/>
          <w:bCs/>
          <w:color w:val="000000" w:themeColor="text1"/>
          <w:sz w:val="24"/>
          <w:szCs w:val="24"/>
        </w:rPr>
        <w:t>5.</w:t>
      </w:r>
      <w:r w:rsidR="007000F2" w:rsidRPr="00560052">
        <w:rPr>
          <w:rStyle w:val="1"/>
          <w:b/>
          <w:bCs/>
          <w:color w:val="000000" w:themeColor="text1"/>
          <w:sz w:val="24"/>
          <w:szCs w:val="24"/>
        </w:rPr>
        <w:t>ОТВЕТСТВЕННОСТЬ СТОРОН. ПОРЯДОК РАССМОТРЕНИЯ СПОРОВ.</w:t>
      </w:r>
      <w:bookmarkEnd w:id="3"/>
    </w:p>
    <w:p w:rsidR="007000F2"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5.</w:t>
      </w:r>
      <w:proofErr w:type="gramStart"/>
      <w:r w:rsidRPr="00560052">
        <w:rPr>
          <w:rStyle w:val="21"/>
          <w:color w:val="000000" w:themeColor="text1"/>
          <w:sz w:val="24"/>
          <w:szCs w:val="24"/>
        </w:rPr>
        <w:t>1.</w:t>
      </w:r>
      <w:r w:rsidR="007000F2" w:rsidRPr="00560052">
        <w:rPr>
          <w:rStyle w:val="21"/>
          <w:color w:val="000000" w:themeColor="text1"/>
          <w:sz w:val="24"/>
          <w:szCs w:val="24"/>
        </w:rPr>
        <w:t>Сторона</w:t>
      </w:r>
      <w:proofErr w:type="gramEnd"/>
      <w:r w:rsidR="007000F2" w:rsidRPr="00560052">
        <w:rPr>
          <w:rStyle w:val="21"/>
          <w:color w:val="000000" w:themeColor="text1"/>
          <w:sz w:val="24"/>
          <w:szCs w:val="24"/>
        </w:rPr>
        <w:t>, не исполнившая или ненадлежащим образом исполнившая обязанности по настоящему Договору, несет ответственность в соответствии с настоящим Договором и действующим законодательством Российской Федерации.</w:t>
      </w:r>
    </w:p>
    <w:p w:rsidR="007000F2"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5.2.</w:t>
      </w:r>
      <w:r w:rsidR="007000F2" w:rsidRPr="00560052">
        <w:rPr>
          <w:rStyle w:val="21"/>
          <w:color w:val="000000" w:themeColor="text1"/>
          <w:sz w:val="24"/>
          <w:szCs w:val="24"/>
        </w:rPr>
        <w:t>В случае предоставления одной из Сторон недостоверных, искаженных или неполных сведений, которые могут повлиять на исполнение Договора или получение одной из сторон ожидаемых результатов, пострадавшая Сторона вправе расторгнуть Договор.</w:t>
      </w:r>
    </w:p>
    <w:p w:rsidR="00ED68A5"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5.</w:t>
      </w:r>
      <w:proofErr w:type="gramStart"/>
      <w:r w:rsidRPr="00560052">
        <w:rPr>
          <w:rStyle w:val="21"/>
          <w:color w:val="000000" w:themeColor="text1"/>
          <w:sz w:val="24"/>
          <w:szCs w:val="24"/>
        </w:rPr>
        <w:t>3.</w:t>
      </w:r>
      <w:r w:rsidR="007000F2" w:rsidRPr="00560052">
        <w:rPr>
          <w:rStyle w:val="21"/>
          <w:color w:val="000000" w:themeColor="text1"/>
          <w:sz w:val="24"/>
          <w:szCs w:val="24"/>
        </w:rPr>
        <w:t>Факт</w:t>
      </w:r>
      <w:proofErr w:type="gramEnd"/>
      <w:r w:rsidR="007000F2" w:rsidRPr="00560052">
        <w:rPr>
          <w:rStyle w:val="21"/>
          <w:color w:val="000000" w:themeColor="text1"/>
          <w:sz w:val="24"/>
          <w:szCs w:val="24"/>
        </w:rPr>
        <w:t xml:space="preserve"> расторжения Договора не освобождает Покупателя от исполнения своих обязательств по оплате уже отгруженной в адрес Покупателя Продукции по настоящему Договору.</w:t>
      </w:r>
    </w:p>
    <w:p w:rsidR="007000F2"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color w:val="000000" w:themeColor="text1"/>
          <w:sz w:val="24"/>
          <w:szCs w:val="24"/>
        </w:rPr>
        <w:t>5.</w:t>
      </w:r>
      <w:proofErr w:type="gramStart"/>
      <w:r w:rsidRPr="00560052">
        <w:rPr>
          <w:color w:val="000000" w:themeColor="text1"/>
          <w:sz w:val="24"/>
          <w:szCs w:val="24"/>
        </w:rPr>
        <w:t>4.</w:t>
      </w:r>
      <w:r w:rsidR="007000F2" w:rsidRPr="00560052">
        <w:rPr>
          <w:rStyle w:val="21"/>
          <w:color w:val="000000" w:themeColor="text1"/>
          <w:sz w:val="24"/>
          <w:szCs w:val="24"/>
        </w:rPr>
        <w:t>Все</w:t>
      </w:r>
      <w:proofErr w:type="gramEnd"/>
      <w:r w:rsidR="007000F2" w:rsidRPr="00560052">
        <w:rPr>
          <w:rStyle w:val="21"/>
          <w:color w:val="000000" w:themeColor="text1"/>
          <w:sz w:val="24"/>
          <w:szCs w:val="24"/>
        </w:rPr>
        <w:t xml:space="preserve"> споры и разногласия Сторон будут решаться путем переговоров. В случае не достижения согласия по взаимоотношениям Сторон по настоящему Договору дело передается на рассмотрение Арбитражного суда по месту нахождения Истца в соответствии с действующим законодательством РФ.</w:t>
      </w:r>
    </w:p>
    <w:p w:rsidR="007000F2"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 xml:space="preserve">5.5. </w:t>
      </w:r>
      <w:r w:rsidR="007000F2" w:rsidRPr="00560052">
        <w:rPr>
          <w:rStyle w:val="21"/>
          <w:color w:val="000000" w:themeColor="text1"/>
          <w:sz w:val="24"/>
          <w:szCs w:val="24"/>
        </w:rPr>
        <w:t>Претензионный порядок рассмотрения спора обязателен. Сторона, получившая претензию, обязана предоставить мотивированный ответ в течение 10 (десяти) рабочих дней от даты получения претензии.</w:t>
      </w:r>
    </w:p>
    <w:p w:rsidR="007000F2" w:rsidRPr="00560052" w:rsidRDefault="00ED68A5" w:rsidP="00ED68A5">
      <w:pPr>
        <w:pStyle w:val="210"/>
        <w:shd w:val="clear" w:color="auto" w:fill="auto"/>
        <w:tabs>
          <w:tab w:val="left" w:pos="457"/>
        </w:tabs>
        <w:spacing w:before="0" w:line="240" w:lineRule="auto"/>
        <w:rPr>
          <w:color w:val="000000" w:themeColor="text1"/>
          <w:sz w:val="24"/>
          <w:szCs w:val="24"/>
        </w:rPr>
      </w:pPr>
      <w:r w:rsidRPr="00560052">
        <w:rPr>
          <w:rStyle w:val="21"/>
          <w:color w:val="000000" w:themeColor="text1"/>
          <w:sz w:val="24"/>
          <w:szCs w:val="24"/>
        </w:rPr>
        <w:t>5.</w:t>
      </w:r>
      <w:proofErr w:type="gramStart"/>
      <w:r w:rsidRPr="00560052">
        <w:rPr>
          <w:rStyle w:val="21"/>
          <w:color w:val="000000" w:themeColor="text1"/>
          <w:sz w:val="24"/>
          <w:szCs w:val="24"/>
        </w:rPr>
        <w:t>6.</w:t>
      </w:r>
      <w:r w:rsidR="007000F2" w:rsidRPr="00560052">
        <w:rPr>
          <w:rStyle w:val="21"/>
          <w:color w:val="000000" w:themeColor="text1"/>
          <w:sz w:val="24"/>
          <w:szCs w:val="24"/>
        </w:rPr>
        <w:t>При</w:t>
      </w:r>
      <w:proofErr w:type="gramEnd"/>
      <w:r w:rsidR="007000F2" w:rsidRPr="00560052">
        <w:rPr>
          <w:rStyle w:val="21"/>
          <w:color w:val="000000" w:themeColor="text1"/>
          <w:sz w:val="24"/>
          <w:szCs w:val="24"/>
        </w:rPr>
        <w:t xml:space="preserve"> выполнении работ по приёмке и выгрузке Продукции Покупатель несет полную ответственность за соблюдение требований действующего законодательства РФ, правил, норм и иных нормативно-технических документов в области охраны труда и техники безопасности, охраны окружающей среды, зеленых насаждений и земли, промышленной безопасности, </w:t>
      </w:r>
      <w:proofErr w:type="spellStart"/>
      <w:r w:rsidR="007000F2" w:rsidRPr="00560052">
        <w:rPr>
          <w:rStyle w:val="21"/>
          <w:color w:val="000000" w:themeColor="text1"/>
          <w:sz w:val="24"/>
          <w:szCs w:val="24"/>
        </w:rPr>
        <w:t>пожаро</w:t>
      </w:r>
      <w:proofErr w:type="spellEnd"/>
      <w:r w:rsidR="007000F2" w:rsidRPr="00560052">
        <w:rPr>
          <w:rStyle w:val="21"/>
          <w:color w:val="000000" w:themeColor="text1"/>
          <w:sz w:val="24"/>
          <w:szCs w:val="24"/>
        </w:rPr>
        <w:t>- и электробезопасности.</w:t>
      </w:r>
    </w:p>
    <w:p w:rsidR="007000F2" w:rsidRPr="00560052" w:rsidRDefault="00ED68A5" w:rsidP="00ED68A5">
      <w:pPr>
        <w:pStyle w:val="210"/>
        <w:shd w:val="clear" w:color="auto" w:fill="auto"/>
        <w:tabs>
          <w:tab w:val="left" w:pos="452"/>
        </w:tabs>
        <w:spacing w:before="0" w:line="240" w:lineRule="auto"/>
        <w:rPr>
          <w:color w:val="000000" w:themeColor="text1"/>
          <w:sz w:val="24"/>
          <w:szCs w:val="24"/>
        </w:rPr>
      </w:pPr>
      <w:r w:rsidRPr="00560052">
        <w:rPr>
          <w:rStyle w:val="21"/>
          <w:color w:val="000000" w:themeColor="text1"/>
          <w:sz w:val="24"/>
          <w:szCs w:val="24"/>
        </w:rPr>
        <w:t>5.7.</w:t>
      </w:r>
      <w:r w:rsidR="007000F2" w:rsidRPr="00560052">
        <w:rPr>
          <w:rStyle w:val="21"/>
          <w:color w:val="000000" w:themeColor="text1"/>
          <w:sz w:val="24"/>
          <w:szCs w:val="24"/>
        </w:rPr>
        <w:t>Все сотрудники Покупателя, а также и привлеченные Покупателем к выполнению работ на месте приёмки и выгрузки Продукции сотрудники сторонних организаций, присутствующие на месте приёмки и выгрузки Продукции, должны иметь соответствующую квалификацию и техническую подготовку, а также в обязательном порядке должны быть ознакомлены со всеми необходимыми инструкциями по технике безопасности и охране труда при производстве работ на месте приёмки и выгрузки, в том числе с используемыми машинами, оборудованием и механизмами.</w:t>
      </w:r>
    </w:p>
    <w:p w:rsidR="007000F2" w:rsidRPr="00560052" w:rsidRDefault="00ED68A5" w:rsidP="007000F2">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5.8</w:t>
      </w:r>
      <w:r w:rsidR="007000F2" w:rsidRPr="00560052">
        <w:rPr>
          <w:rStyle w:val="21"/>
          <w:color w:val="000000" w:themeColor="text1"/>
          <w:sz w:val="24"/>
          <w:szCs w:val="24"/>
        </w:rPr>
        <w:t xml:space="preserve"> За несвоевременное или ненадлежащее исполнение Поставщиком своих обязательств, указанных в пункте 1.2 настоящего Договора Покупатель вправе начислить неустойку за каждый день просрочки исполнения Поставщиком своих обязательств в размере 0,1 % от стоимости не поставленного Товара указанных в заявках.</w:t>
      </w:r>
    </w:p>
    <w:p w:rsidR="007000F2" w:rsidRPr="00560052" w:rsidRDefault="00ED68A5" w:rsidP="007000F2">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 xml:space="preserve"> </w:t>
      </w:r>
      <w:r w:rsidR="00E441DA" w:rsidRPr="00560052">
        <w:rPr>
          <w:rStyle w:val="21"/>
          <w:color w:val="000000" w:themeColor="text1"/>
          <w:sz w:val="24"/>
          <w:szCs w:val="24"/>
        </w:rPr>
        <w:t>5.9. Поставщик</w:t>
      </w:r>
      <w:r w:rsidR="007000F2" w:rsidRPr="00560052">
        <w:rPr>
          <w:rStyle w:val="21"/>
          <w:color w:val="000000" w:themeColor="text1"/>
          <w:sz w:val="24"/>
          <w:szCs w:val="24"/>
        </w:rPr>
        <w:t xml:space="preserve"> самостоятельно несет ответственность за отчетность и уплату налога на прибыль (доход), НДС и других налогов, а также связанных с ними пеней и штрафов, начисляемых или взимаемых с Поставщика правительством, органами региональной и местной власти или другими компетентными органами Российской Федерации в отношении товаров/работ/услуг, предоставляемых по настоящему договору.</w:t>
      </w:r>
    </w:p>
    <w:p w:rsidR="007000F2" w:rsidRPr="00560052" w:rsidRDefault="00E441DA" w:rsidP="007000F2">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 xml:space="preserve">5.10. </w:t>
      </w:r>
      <w:r w:rsidR="007000F2" w:rsidRPr="00560052">
        <w:rPr>
          <w:rStyle w:val="21"/>
          <w:color w:val="000000" w:themeColor="text1"/>
          <w:sz w:val="24"/>
          <w:szCs w:val="24"/>
        </w:rPr>
        <w:t>Поставщик обязуется возместить Покупателю в полном объеме убытки/ финансовые потери, возникшие по вине Поставщика, в размере невозмещенного, не принятого к вычету НДС, расходов по налогу на прибыль, сложившиеся в учете Покупателя по причине: неуплаты НДС Поставщиком в бюджет, несвоевременного представления Поставщиком отчетности, установления Поставщиком договорных отношений с организациями однодневками, в рамках исполнения условий настоящего договора.</w:t>
      </w:r>
    </w:p>
    <w:p w:rsidR="007000F2" w:rsidRPr="00560052" w:rsidRDefault="007000F2" w:rsidP="007000F2">
      <w:pPr>
        <w:pStyle w:val="210"/>
        <w:shd w:val="clear" w:color="auto" w:fill="auto"/>
        <w:tabs>
          <w:tab w:val="left" w:pos="457"/>
        </w:tabs>
        <w:spacing w:before="0" w:line="240" w:lineRule="auto"/>
        <w:rPr>
          <w:rStyle w:val="21"/>
          <w:color w:val="000000" w:themeColor="text1"/>
          <w:sz w:val="24"/>
          <w:szCs w:val="24"/>
        </w:rPr>
      </w:pPr>
    </w:p>
    <w:p w:rsidR="007000F2" w:rsidRPr="00560052" w:rsidRDefault="00E441DA" w:rsidP="00E441DA">
      <w:pPr>
        <w:pStyle w:val="10"/>
        <w:keepNext/>
        <w:keepLines/>
        <w:shd w:val="clear" w:color="auto" w:fill="auto"/>
        <w:tabs>
          <w:tab w:val="left" w:pos="289"/>
        </w:tabs>
        <w:spacing w:before="0" w:line="240" w:lineRule="auto"/>
        <w:jc w:val="center"/>
        <w:rPr>
          <w:color w:val="000000" w:themeColor="text1"/>
          <w:sz w:val="24"/>
          <w:szCs w:val="24"/>
        </w:rPr>
      </w:pPr>
      <w:bookmarkStart w:id="4" w:name="bookmark6"/>
      <w:r w:rsidRPr="00560052">
        <w:rPr>
          <w:rStyle w:val="1"/>
          <w:b/>
          <w:bCs/>
          <w:color w:val="000000" w:themeColor="text1"/>
          <w:sz w:val="24"/>
          <w:szCs w:val="24"/>
        </w:rPr>
        <w:t xml:space="preserve">6. </w:t>
      </w:r>
      <w:r w:rsidR="007000F2" w:rsidRPr="00560052">
        <w:rPr>
          <w:rStyle w:val="1"/>
          <w:b/>
          <w:bCs/>
          <w:color w:val="000000" w:themeColor="text1"/>
          <w:sz w:val="24"/>
          <w:szCs w:val="24"/>
        </w:rPr>
        <w:t>УСЛОВИЯ ПРОВЕДНИЯ СТОРОНАМИ ВЗАИМОРАСЧЕТОВ.</w:t>
      </w:r>
      <w:bookmarkEnd w:id="4"/>
    </w:p>
    <w:p w:rsidR="007000F2" w:rsidRPr="00560052" w:rsidRDefault="00E441DA" w:rsidP="00E441DA">
      <w:pPr>
        <w:pStyle w:val="210"/>
        <w:shd w:val="clear" w:color="auto" w:fill="auto"/>
        <w:tabs>
          <w:tab w:val="left" w:pos="457"/>
        </w:tabs>
        <w:spacing w:before="0" w:line="240" w:lineRule="auto"/>
        <w:rPr>
          <w:color w:val="000000" w:themeColor="text1"/>
          <w:sz w:val="24"/>
          <w:szCs w:val="24"/>
        </w:rPr>
      </w:pPr>
      <w:r w:rsidRPr="00560052">
        <w:rPr>
          <w:rStyle w:val="21"/>
          <w:color w:val="000000" w:themeColor="text1"/>
          <w:sz w:val="24"/>
          <w:szCs w:val="24"/>
        </w:rPr>
        <w:t>6.</w:t>
      </w:r>
      <w:proofErr w:type="gramStart"/>
      <w:r w:rsidRPr="00560052">
        <w:rPr>
          <w:rStyle w:val="21"/>
          <w:color w:val="000000" w:themeColor="text1"/>
          <w:sz w:val="24"/>
          <w:szCs w:val="24"/>
        </w:rPr>
        <w:t>1.</w:t>
      </w:r>
      <w:r w:rsidR="007000F2" w:rsidRPr="00560052">
        <w:rPr>
          <w:rStyle w:val="21"/>
          <w:color w:val="000000" w:themeColor="text1"/>
          <w:sz w:val="24"/>
          <w:szCs w:val="24"/>
        </w:rPr>
        <w:t>Поставщик</w:t>
      </w:r>
      <w:proofErr w:type="gramEnd"/>
      <w:r w:rsidR="007000F2" w:rsidRPr="00560052">
        <w:rPr>
          <w:rStyle w:val="21"/>
          <w:color w:val="000000" w:themeColor="text1"/>
          <w:sz w:val="24"/>
          <w:szCs w:val="24"/>
        </w:rPr>
        <w:t xml:space="preserve"> обязуется предоставлять Покупателю надлежащим образом оформленные первичные учетные документы (товарные накладные), далее - первичные учетные документы.</w:t>
      </w:r>
    </w:p>
    <w:p w:rsidR="000A42DB" w:rsidRPr="00560052" w:rsidRDefault="007000F2" w:rsidP="00E441DA">
      <w:pPr>
        <w:pStyle w:val="210"/>
        <w:numPr>
          <w:ilvl w:val="1"/>
          <w:numId w:val="12"/>
        </w:numPr>
        <w:shd w:val="clear" w:color="auto" w:fill="auto"/>
        <w:tabs>
          <w:tab w:val="left" w:pos="457"/>
        </w:tabs>
        <w:spacing w:before="0" w:line="240" w:lineRule="auto"/>
        <w:rPr>
          <w:rStyle w:val="21"/>
          <w:color w:val="000000" w:themeColor="text1"/>
          <w:sz w:val="24"/>
          <w:szCs w:val="24"/>
          <w:shd w:val="clear" w:color="auto" w:fill="auto"/>
        </w:rPr>
      </w:pPr>
      <w:r w:rsidRPr="00560052">
        <w:rPr>
          <w:rStyle w:val="21"/>
          <w:color w:val="000000" w:themeColor="text1"/>
          <w:sz w:val="24"/>
          <w:szCs w:val="24"/>
        </w:rPr>
        <w:t>Поставщик обязуется передать для подписания ответственному за приемку Продукции сотруднику Покупателя оригинал первичных учетных документов</w:t>
      </w:r>
      <w:r w:rsidR="000A42DB" w:rsidRPr="00560052">
        <w:rPr>
          <w:rStyle w:val="21"/>
          <w:color w:val="000000" w:themeColor="text1"/>
          <w:sz w:val="24"/>
          <w:szCs w:val="24"/>
        </w:rPr>
        <w:t>:</w:t>
      </w:r>
    </w:p>
    <w:p w:rsidR="000A42DB" w:rsidRPr="00560052" w:rsidRDefault="000A42DB" w:rsidP="000A42DB">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 ТТН</w:t>
      </w:r>
      <w:r w:rsidR="007000F2" w:rsidRPr="00560052">
        <w:rPr>
          <w:rStyle w:val="21"/>
          <w:color w:val="000000" w:themeColor="text1"/>
          <w:sz w:val="24"/>
          <w:szCs w:val="24"/>
        </w:rPr>
        <w:t xml:space="preserve"> (товарных</w:t>
      </w:r>
      <w:r w:rsidR="00157BFF" w:rsidRPr="00560052">
        <w:rPr>
          <w:rStyle w:val="21"/>
          <w:color w:val="000000" w:themeColor="text1"/>
          <w:sz w:val="24"/>
          <w:szCs w:val="24"/>
        </w:rPr>
        <w:t xml:space="preserve"> транспортных</w:t>
      </w:r>
      <w:r w:rsidR="007000F2" w:rsidRPr="00560052">
        <w:rPr>
          <w:rStyle w:val="21"/>
          <w:color w:val="000000" w:themeColor="text1"/>
          <w:sz w:val="24"/>
          <w:szCs w:val="24"/>
        </w:rPr>
        <w:t xml:space="preserve"> накладных)</w:t>
      </w:r>
      <w:r w:rsidRPr="00560052">
        <w:rPr>
          <w:rStyle w:val="21"/>
          <w:color w:val="000000" w:themeColor="text1"/>
          <w:sz w:val="24"/>
          <w:szCs w:val="24"/>
        </w:rPr>
        <w:t>;</w:t>
      </w:r>
    </w:p>
    <w:p w:rsidR="00E441DA" w:rsidRPr="00560052" w:rsidRDefault="000A42DB" w:rsidP="00E441DA">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 транспортных накладных ТОРГ -</w:t>
      </w:r>
      <w:r w:rsidR="001B0D34" w:rsidRPr="00560052">
        <w:rPr>
          <w:rStyle w:val="21"/>
          <w:color w:val="000000" w:themeColor="text1"/>
          <w:sz w:val="24"/>
          <w:szCs w:val="24"/>
        </w:rPr>
        <w:t>12, нарочно</w:t>
      </w:r>
      <w:r w:rsidR="007000F2" w:rsidRPr="00560052">
        <w:rPr>
          <w:rStyle w:val="21"/>
          <w:color w:val="000000" w:themeColor="text1"/>
          <w:sz w:val="24"/>
          <w:szCs w:val="24"/>
        </w:rPr>
        <w:t xml:space="preserve"> одновременно с передачей ему Продукции, при этом один экземпляр </w:t>
      </w:r>
      <w:r w:rsidRPr="00560052">
        <w:rPr>
          <w:rStyle w:val="21"/>
          <w:color w:val="000000" w:themeColor="text1"/>
          <w:sz w:val="24"/>
          <w:szCs w:val="24"/>
        </w:rPr>
        <w:t xml:space="preserve">ТТН и </w:t>
      </w:r>
      <w:r w:rsidR="001B0D34" w:rsidRPr="00560052">
        <w:rPr>
          <w:rStyle w:val="21"/>
          <w:color w:val="000000" w:themeColor="text1"/>
          <w:sz w:val="24"/>
          <w:szCs w:val="24"/>
        </w:rPr>
        <w:t>транспортных накладных ТОРГ -12 остается</w:t>
      </w:r>
      <w:r w:rsidR="007000F2" w:rsidRPr="00560052">
        <w:rPr>
          <w:rStyle w:val="21"/>
          <w:color w:val="000000" w:themeColor="text1"/>
          <w:sz w:val="24"/>
          <w:szCs w:val="24"/>
        </w:rPr>
        <w:t xml:space="preserve"> у Поставщика, один - у Покупателя.</w:t>
      </w:r>
    </w:p>
    <w:p w:rsidR="007000F2" w:rsidRPr="00560052" w:rsidRDefault="00E441DA" w:rsidP="00E441DA">
      <w:pPr>
        <w:pStyle w:val="210"/>
        <w:shd w:val="clear" w:color="auto" w:fill="auto"/>
        <w:tabs>
          <w:tab w:val="left" w:pos="457"/>
        </w:tabs>
        <w:spacing w:before="0" w:line="240" w:lineRule="auto"/>
        <w:rPr>
          <w:rStyle w:val="21"/>
          <w:color w:val="000000" w:themeColor="text1"/>
          <w:sz w:val="24"/>
          <w:szCs w:val="24"/>
        </w:rPr>
      </w:pPr>
      <w:r w:rsidRPr="00560052">
        <w:rPr>
          <w:rStyle w:val="21"/>
          <w:color w:val="000000" w:themeColor="text1"/>
          <w:sz w:val="24"/>
          <w:szCs w:val="24"/>
        </w:rPr>
        <w:t xml:space="preserve">6.3 </w:t>
      </w:r>
      <w:r w:rsidR="007000F2" w:rsidRPr="00560052">
        <w:rPr>
          <w:rStyle w:val="21"/>
          <w:color w:val="000000" w:themeColor="text1"/>
          <w:sz w:val="24"/>
          <w:szCs w:val="24"/>
        </w:rPr>
        <w:t xml:space="preserve">Покупатель обязуется в момент передачи Продукции фиксировать в </w:t>
      </w:r>
      <w:r w:rsidRPr="00560052">
        <w:rPr>
          <w:rStyle w:val="21"/>
          <w:color w:val="000000" w:themeColor="text1"/>
          <w:sz w:val="24"/>
          <w:szCs w:val="24"/>
        </w:rPr>
        <w:t xml:space="preserve">ТТН и </w:t>
      </w:r>
      <w:r w:rsidR="007000F2" w:rsidRPr="00560052">
        <w:rPr>
          <w:rStyle w:val="21"/>
          <w:color w:val="000000" w:themeColor="text1"/>
          <w:sz w:val="24"/>
          <w:szCs w:val="24"/>
        </w:rPr>
        <w:t xml:space="preserve">товарной накладной количество Продукции. Подписание ответственным сотрудником </w:t>
      </w:r>
      <w:r w:rsidRPr="00560052">
        <w:rPr>
          <w:rStyle w:val="21"/>
          <w:color w:val="000000" w:themeColor="text1"/>
          <w:sz w:val="24"/>
          <w:szCs w:val="24"/>
        </w:rPr>
        <w:t>Покупателя указанных документов</w:t>
      </w:r>
      <w:r w:rsidR="007000F2" w:rsidRPr="00560052">
        <w:rPr>
          <w:rStyle w:val="21"/>
          <w:color w:val="000000" w:themeColor="text1"/>
          <w:sz w:val="24"/>
          <w:szCs w:val="24"/>
        </w:rPr>
        <w:t xml:space="preserve"> является подтверждением приемки Продукции Покупателем </w:t>
      </w:r>
      <w:r w:rsidR="009D3987" w:rsidRPr="00560052">
        <w:rPr>
          <w:rStyle w:val="21"/>
          <w:color w:val="000000" w:themeColor="text1"/>
          <w:sz w:val="24"/>
          <w:szCs w:val="24"/>
        </w:rPr>
        <w:t>по количеству.</w:t>
      </w:r>
    </w:p>
    <w:p w:rsidR="00ED7C4D" w:rsidRPr="00560052" w:rsidRDefault="00ED7C4D" w:rsidP="00E441DA">
      <w:pPr>
        <w:pStyle w:val="210"/>
        <w:shd w:val="clear" w:color="auto" w:fill="auto"/>
        <w:tabs>
          <w:tab w:val="left" w:pos="457"/>
        </w:tabs>
        <w:spacing w:before="0" w:line="240" w:lineRule="auto"/>
        <w:rPr>
          <w:rStyle w:val="21"/>
          <w:color w:val="000000" w:themeColor="text1"/>
          <w:sz w:val="24"/>
          <w:szCs w:val="24"/>
          <w:highlight w:val="yellow"/>
        </w:rPr>
      </w:pPr>
    </w:p>
    <w:p w:rsidR="007000F2" w:rsidRPr="00560052" w:rsidRDefault="007000F2" w:rsidP="00ED7C4D">
      <w:pPr>
        <w:pStyle w:val="a3"/>
        <w:numPr>
          <w:ilvl w:val="0"/>
          <w:numId w:val="12"/>
        </w:numPr>
        <w:jc w:val="center"/>
        <w:rPr>
          <w:rStyle w:val="21"/>
          <w:b/>
          <w:color w:val="000000" w:themeColor="text1"/>
          <w:sz w:val="24"/>
          <w:szCs w:val="24"/>
        </w:rPr>
      </w:pPr>
      <w:r w:rsidRPr="00560052">
        <w:rPr>
          <w:rStyle w:val="21"/>
          <w:b/>
          <w:color w:val="000000" w:themeColor="text1"/>
          <w:sz w:val="24"/>
          <w:szCs w:val="24"/>
        </w:rPr>
        <w:t>ФОРС-МАЖОР.</w:t>
      </w:r>
    </w:p>
    <w:p w:rsidR="007000F2" w:rsidRPr="00560052" w:rsidRDefault="00E441DA" w:rsidP="00E441DA">
      <w:pPr>
        <w:pStyle w:val="a3"/>
        <w:spacing w:after="0" w:line="240" w:lineRule="auto"/>
        <w:ind w:left="0"/>
        <w:jc w:val="both"/>
        <w:rPr>
          <w:rStyle w:val="21"/>
          <w:color w:val="000000" w:themeColor="text1"/>
          <w:sz w:val="24"/>
          <w:szCs w:val="24"/>
        </w:rPr>
      </w:pPr>
      <w:r w:rsidRPr="00560052">
        <w:rPr>
          <w:rStyle w:val="21"/>
          <w:color w:val="000000" w:themeColor="text1"/>
          <w:sz w:val="24"/>
          <w:szCs w:val="24"/>
        </w:rPr>
        <w:t xml:space="preserve">7.1. </w:t>
      </w:r>
      <w:r w:rsidR="007000F2" w:rsidRPr="00560052">
        <w:rPr>
          <w:rStyle w:val="21"/>
          <w:color w:val="000000" w:themeColor="text1"/>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w:t>
      </w:r>
      <w:r w:rsidR="007000F2" w:rsidRPr="00560052">
        <w:rPr>
          <w:rStyle w:val="211pt"/>
          <w:color w:val="000000" w:themeColor="text1"/>
          <w:sz w:val="24"/>
          <w:szCs w:val="24"/>
        </w:rPr>
        <w:t xml:space="preserve">непреодолимой </w:t>
      </w:r>
      <w:r w:rsidR="007000F2" w:rsidRPr="00560052">
        <w:rPr>
          <w:rStyle w:val="21"/>
          <w:color w:val="000000" w:themeColor="text1"/>
          <w:sz w:val="24"/>
          <w:szCs w:val="24"/>
        </w:rPr>
        <w:t xml:space="preserve">силы, </w:t>
      </w:r>
      <w:r w:rsidR="007000F2" w:rsidRPr="00560052">
        <w:rPr>
          <w:rStyle w:val="211pt"/>
          <w:color w:val="000000" w:themeColor="text1"/>
          <w:sz w:val="24"/>
          <w:szCs w:val="24"/>
        </w:rPr>
        <w:t xml:space="preserve">возникших после заключения договора </w:t>
      </w:r>
      <w:r w:rsidR="007000F2" w:rsidRPr="00560052">
        <w:rPr>
          <w:rStyle w:val="21"/>
          <w:color w:val="000000" w:themeColor="text1"/>
          <w:sz w:val="24"/>
          <w:szCs w:val="24"/>
        </w:rPr>
        <w:t xml:space="preserve">в </w:t>
      </w:r>
      <w:r w:rsidR="007000F2" w:rsidRPr="00560052">
        <w:rPr>
          <w:rStyle w:val="211pt"/>
          <w:color w:val="000000" w:themeColor="text1"/>
          <w:sz w:val="24"/>
          <w:szCs w:val="24"/>
        </w:rPr>
        <w:t xml:space="preserve">результате событий чрезвычайного </w:t>
      </w:r>
      <w:r w:rsidR="007000F2" w:rsidRPr="00560052">
        <w:rPr>
          <w:rStyle w:val="21"/>
          <w:color w:val="000000" w:themeColor="text1"/>
          <w:sz w:val="24"/>
          <w:szCs w:val="24"/>
        </w:rPr>
        <w:t xml:space="preserve">характера, которые сторона не могла ни предвидеть, ни предотвратить разумными мерами (форс- мажор). К таким событиям, в частности, относятся: наводнение, пожар, землетрясение, взрыв, шторм, эпидемия и иные явления природы, а также война или военные действия, забастовка, принятие органами государственной </w:t>
      </w:r>
      <w:proofErr w:type="gramStart"/>
      <w:r w:rsidR="007000F2" w:rsidRPr="00560052">
        <w:rPr>
          <w:rStyle w:val="21"/>
          <w:color w:val="000000" w:themeColor="text1"/>
          <w:sz w:val="24"/>
          <w:szCs w:val="24"/>
        </w:rPr>
        <w:t>власти  акта</w:t>
      </w:r>
      <w:proofErr w:type="gramEnd"/>
      <w:r w:rsidR="007000F2" w:rsidRPr="00560052">
        <w:rPr>
          <w:rStyle w:val="21"/>
          <w:color w:val="000000" w:themeColor="text1"/>
          <w:sz w:val="24"/>
          <w:szCs w:val="24"/>
        </w:rPr>
        <w:t>, повлекшего за собой невозможность исполнения настоящего договора.</w:t>
      </w:r>
    </w:p>
    <w:p w:rsidR="007000F2" w:rsidRPr="00560052" w:rsidRDefault="00E441DA" w:rsidP="00E441DA">
      <w:pPr>
        <w:pStyle w:val="a3"/>
        <w:spacing w:after="0" w:line="240" w:lineRule="auto"/>
        <w:ind w:left="0"/>
        <w:jc w:val="both"/>
        <w:rPr>
          <w:rStyle w:val="21"/>
          <w:color w:val="000000" w:themeColor="text1"/>
          <w:sz w:val="24"/>
          <w:szCs w:val="24"/>
        </w:rPr>
      </w:pPr>
      <w:r w:rsidRPr="00560052">
        <w:rPr>
          <w:rStyle w:val="21"/>
          <w:color w:val="000000" w:themeColor="text1"/>
          <w:sz w:val="24"/>
          <w:szCs w:val="24"/>
        </w:rPr>
        <w:t xml:space="preserve">7.2. </w:t>
      </w:r>
      <w:r w:rsidR="007000F2" w:rsidRPr="00560052">
        <w:rPr>
          <w:rStyle w:val="21"/>
          <w:color w:val="000000" w:themeColor="text1"/>
          <w:sz w:val="24"/>
          <w:szCs w:val="24"/>
        </w:rPr>
        <w:t xml:space="preserve">При наступлении и прекращении </w:t>
      </w:r>
      <w:r w:rsidR="001B0D34" w:rsidRPr="00560052">
        <w:rPr>
          <w:rStyle w:val="21"/>
          <w:color w:val="000000" w:themeColor="text1"/>
          <w:sz w:val="24"/>
          <w:szCs w:val="24"/>
        </w:rPr>
        <w:t>указанных в п.</w:t>
      </w:r>
      <w:r w:rsidRPr="00560052">
        <w:rPr>
          <w:rStyle w:val="21"/>
          <w:color w:val="000000" w:themeColor="text1"/>
          <w:sz w:val="24"/>
          <w:szCs w:val="24"/>
        </w:rPr>
        <w:t>7</w:t>
      </w:r>
      <w:r w:rsidR="007000F2" w:rsidRPr="00560052">
        <w:rPr>
          <w:rStyle w:val="21"/>
          <w:color w:val="000000" w:themeColor="text1"/>
          <w:sz w:val="24"/>
          <w:szCs w:val="24"/>
        </w:rPr>
        <w:t>.1, обстоятельств, сторона по настоящему договору, для которой создалась невозможность исполнения ее обязательств по настоящему договору, должна немедленно письменно известить другую сторону, приложив соответствующие подтверждающие документы.</w:t>
      </w:r>
    </w:p>
    <w:p w:rsidR="007000F2" w:rsidRPr="00560052" w:rsidRDefault="00E441DA" w:rsidP="00E441DA">
      <w:pPr>
        <w:pStyle w:val="a3"/>
        <w:spacing w:after="0" w:line="240" w:lineRule="auto"/>
        <w:ind w:left="0"/>
        <w:jc w:val="both"/>
        <w:rPr>
          <w:rStyle w:val="21"/>
          <w:color w:val="000000" w:themeColor="text1"/>
          <w:sz w:val="24"/>
          <w:szCs w:val="24"/>
        </w:rPr>
      </w:pPr>
      <w:r w:rsidRPr="00560052">
        <w:rPr>
          <w:rStyle w:val="21"/>
          <w:color w:val="000000" w:themeColor="text1"/>
          <w:sz w:val="24"/>
          <w:szCs w:val="24"/>
        </w:rPr>
        <w:t xml:space="preserve">7.3. </w:t>
      </w:r>
      <w:r w:rsidR="007000F2" w:rsidRPr="00560052">
        <w:rPr>
          <w:rStyle w:val="21"/>
          <w:color w:val="000000" w:themeColor="text1"/>
          <w:sz w:val="24"/>
          <w:szCs w:val="24"/>
        </w:rPr>
        <w:t>При отсутствии своевременного извещения сторона обязана возместить другой стороне убытки, причиненные не извещением или несвоевременным извещении.</w:t>
      </w:r>
    </w:p>
    <w:p w:rsidR="001B0D34" w:rsidRPr="00560052" w:rsidRDefault="00E441DA" w:rsidP="00E441DA">
      <w:pPr>
        <w:pStyle w:val="a3"/>
        <w:spacing w:after="0" w:line="240" w:lineRule="auto"/>
        <w:ind w:left="0"/>
        <w:jc w:val="both"/>
        <w:rPr>
          <w:rStyle w:val="21"/>
          <w:color w:val="000000" w:themeColor="text1"/>
          <w:sz w:val="24"/>
          <w:szCs w:val="24"/>
        </w:rPr>
      </w:pPr>
      <w:r w:rsidRPr="00560052">
        <w:rPr>
          <w:rStyle w:val="21"/>
          <w:color w:val="000000" w:themeColor="text1"/>
          <w:sz w:val="24"/>
          <w:szCs w:val="24"/>
        </w:rPr>
        <w:t xml:space="preserve">7.4 </w:t>
      </w:r>
      <w:r w:rsidR="007000F2" w:rsidRPr="00560052">
        <w:rPr>
          <w:rStyle w:val="21"/>
          <w:color w:val="000000" w:themeColor="text1"/>
          <w:sz w:val="24"/>
          <w:szCs w:val="24"/>
        </w:rPr>
        <w:t>Наступление форс-мажорных обстоятельств отодвигает срок исполнения договора для каждой из сторон на период их действия.</w:t>
      </w:r>
    </w:p>
    <w:p w:rsidR="007000F2" w:rsidRPr="00560052" w:rsidRDefault="007000F2" w:rsidP="001B0D34">
      <w:pPr>
        <w:pStyle w:val="210"/>
        <w:keepNext/>
        <w:keepLines/>
        <w:shd w:val="clear" w:color="auto" w:fill="auto"/>
        <w:tabs>
          <w:tab w:val="left" w:pos="284"/>
          <w:tab w:val="left" w:pos="452"/>
        </w:tabs>
        <w:spacing w:before="0" w:line="240" w:lineRule="auto"/>
        <w:rPr>
          <w:rStyle w:val="21"/>
          <w:color w:val="000000" w:themeColor="text1"/>
          <w:sz w:val="24"/>
          <w:szCs w:val="24"/>
        </w:rPr>
      </w:pPr>
      <w:bookmarkStart w:id="5" w:name="bookmark8"/>
    </w:p>
    <w:bookmarkEnd w:id="5"/>
    <w:p w:rsidR="007000F2" w:rsidRPr="00560052" w:rsidRDefault="007000F2" w:rsidP="00ED7C4D">
      <w:pPr>
        <w:pStyle w:val="a3"/>
        <w:numPr>
          <w:ilvl w:val="0"/>
          <w:numId w:val="12"/>
        </w:numPr>
        <w:jc w:val="center"/>
        <w:rPr>
          <w:rStyle w:val="21"/>
          <w:b/>
          <w:color w:val="000000" w:themeColor="text1"/>
          <w:sz w:val="24"/>
          <w:szCs w:val="24"/>
        </w:rPr>
      </w:pPr>
      <w:r w:rsidRPr="00560052">
        <w:rPr>
          <w:rStyle w:val="21"/>
          <w:b/>
          <w:color w:val="000000" w:themeColor="text1"/>
          <w:sz w:val="24"/>
          <w:szCs w:val="24"/>
        </w:rPr>
        <w:t>ПРОЧИЕ УСЛОВИЯ.</w:t>
      </w:r>
    </w:p>
    <w:p w:rsidR="007000F2" w:rsidRPr="00560052" w:rsidRDefault="007000F2" w:rsidP="001B0D34">
      <w:pPr>
        <w:pStyle w:val="a3"/>
        <w:tabs>
          <w:tab w:val="left" w:pos="452"/>
        </w:tabs>
        <w:spacing w:after="0" w:line="240" w:lineRule="auto"/>
        <w:ind w:left="0"/>
        <w:jc w:val="both"/>
        <w:rPr>
          <w:rStyle w:val="21"/>
          <w:color w:val="000000" w:themeColor="text1"/>
          <w:sz w:val="24"/>
          <w:szCs w:val="24"/>
        </w:rPr>
      </w:pPr>
      <w:r w:rsidRPr="00560052">
        <w:rPr>
          <w:rStyle w:val="21"/>
          <w:color w:val="000000" w:themeColor="text1"/>
          <w:sz w:val="24"/>
          <w:szCs w:val="24"/>
        </w:rPr>
        <w:t xml:space="preserve">8.1 Настоящий договор может быть изменен, дополнен или расторгнут в порядке, предусмотренном российским законодательством. </w:t>
      </w:r>
    </w:p>
    <w:p w:rsidR="007000F2" w:rsidRPr="00560052" w:rsidRDefault="007000F2" w:rsidP="001B0D34">
      <w:pPr>
        <w:pStyle w:val="a3"/>
        <w:tabs>
          <w:tab w:val="left" w:pos="452"/>
        </w:tabs>
        <w:spacing w:after="0" w:line="240" w:lineRule="auto"/>
        <w:ind w:left="0"/>
        <w:jc w:val="both"/>
        <w:rPr>
          <w:rStyle w:val="21"/>
          <w:color w:val="000000" w:themeColor="text1"/>
          <w:sz w:val="24"/>
          <w:szCs w:val="24"/>
        </w:rPr>
      </w:pPr>
      <w:r w:rsidRPr="00560052">
        <w:rPr>
          <w:rStyle w:val="21"/>
          <w:color w:val="000000" w:themeColor="text1"/>
          <w:sz w:val="24"/>
          <w:szCs w:val="24"/>
        </w:rPr>
        <w:t xml:space="preserve">8.2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 Экземпляры заявок (оригиналы либо факсимильные копии) Покупателя на поставку товара являются неотъемлемой частью настоящего договора и имеют юридическую силу. Все дополнительные условия оформляются в виде Соглашений, которые являются неотъемлемой частью Договора. </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Настоящий договор вступает в силу с момента его заключения и действует по 31 декабря 2023 года, а в части исполнения обязательств до их полного исполнения.</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Истечение срока действия настоящего договора не освобождает стороны от полного исполнения своих обязательств по настоящему договору.</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Настоящий договор составлен в 2-х (двух) экземплярах, по одному для каждой из сторон, имеющих одинаковую юридическую силу.</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lastRenderedPageBreak/>
        <w:t>Документы, передаваемые по факсимильной связи, имеют полную юридическую силу. Стороны обязаны направлять подписанные оригиналы в течение 5 (пяти) рабочих дней, с момента их оформления.</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Взаимоотношения сторон в части, не предусмотренной настоящим договором, регулируются действующим российским законодательством.</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В случае возникновения споров между сторонами в рамках настоящего договора, устанавливается обязательный претензионный порядок урегулирования споров. Срок рассмотрения претензии 10 (десять) рабочих дней со дня получения претензии. Сторона, получившая претензию, обязана ответить на нее, в противном случае претензия считается принятой. В случае не достижения взаимоприемлемого решения, спор передается на рассмотрение в Арбитражный суд по месту нахождения истца.</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Договор может быть расторгнут в одностороннем порядке любой из сторон с извещением другой стороны за 30 календарных дней.</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В случае если одна из Сторон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Сторона обязана возместить противоположной Стороне по ее требованию финансовые потери, возникшие по причине недостоверности таких заверений и уплатить неустойку в размере 0,1% от общей стоимости Договора. Кроме того, наряду с требованием о возмещении финансовых потерь и взыскании неустойки противоположная Сторона также вправе отказаться от Договора в уведомительном (внесудебном порядке).</w:t>
      </w:r>
    </w:p>
    <w:p w:rsidR="007000F2" w:rsidRPr="00560052" w:rsidRDefault="007000F2" w:rsidP="001B0D34">
      <w:pPr>
        <w:pStyle w:val="a3"/>
        <w:numPr>
          <w:ilvl w:val="1"/>
          <w:numId w:val="5"/>
        </w:numPr>
        <w:spacing w:after="0" w:line="240" w:lineRule="auto"/>
        <w:ind w:left="0" w:firstLine="0"/>
        <w:jc w:val="both"/>
        <w:rPr>
          <w:rStyle w:val="21"/>
          <w:color w:val="000000" w:themeColor="text1"/>
          <w:sz w:val="24"/>
          <w:szCs w:val="24"/>
        </w:rPr>
      </w:pPr>
      <w:r w:rsidRPr="00560052">
        <w:rPr>
          <w:rStyle w:val="21"/>
          <w:color w:val="000000" w:themeColor="text1"/>
          <w:sz w:val="24"/>
          <w:szCs w:val="24"/>
        </w:rPr>
        <w:t xml:space="preserve">Стороны признают, что все документы, переданные посредством факсимильной и электронной связи, имеют юридическую силу и обязательны для исполнения до момента получения </w:t>
      </w:r>
      <w:r w:rsidRPr="00560052">
        <w:rPr>
          <w:rStyle w:val="211pt"/>
          <w:color w:val="000000" w:themeColor="text1"/>
          <w:sz w:val="24"/>
          <w:szCs w:val="24"/>
        </w:rPr>
        <w:t xml:space="preserve">Сторонами </w:t>
      </w:r>
      <w:r w:rsidRPr="00560052">
        <w:rPr>
          <w:rStyle w:val="21"/>
          <w:color w:val="000000" w:themeColor="text1"/>
          <w:sz w:val="24"/>
          <w:szCs w:val="24"/>
        </w:rPr>
        <w:t>оригиналов документов. Оригиналы и переданные посредством факсимильной или электронной связи копии документов должны быть идентичны. В случае отличия копий документов от направленных оригиналов документов, все связанные с таким расхождением риски несет сторона, предоставившая соответствующие документы.</w:t>
      </w:r>
    </w:p>
    <w:p w:rsidR="007000F2" w:rsidRPr="00560052" w:rsidRDefault="007000F2" w:rsidP="001B0D34">
      <w:pPr>
        <w:pStyle w:val="a3"/>
        <w:numPr>
          <w:ilvl w:val="1"/>
          <w:numId w:val="5"/>
        </w:numPr>
        <w:spacing w:after="0" w:line="240" w:lineRule="auto"/>
        <w:ind w:left="0" w:firstLine="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Стороны настоящего Договора признают обязательное проведение процедуры по проявлению должной осмотрительности и осторожности, в соответствии со   </w:t>
      </w:r>
      <w:proofErr w:type="spellStart"/>
      <w:r w:rsidRPr="00560052">
        <w:rPr>
          <w:rFonts w:ascii="Times New Roman" w:hAnsi="Times New Roman"/>
          <w:color w:val="000000" w:themeColor="text1"/>
          <w:sz w:val="24"/>
          <w:szCs w:val="24"/>
        </w:rPr>
        <w:t>ст.ст</w:t>
      </w:r>
      <w:proofErr w:type="spellEnd"/>
      <w:r w:rsidRPr="00560052">
        <w:rPr>
          <w:rFonts w:ascii="Times New Roman" w:hAnsi="Times New Roman"/>
          <w:color w:val="000000" w:themeColor="text1"/>
          <w:sz w:val="24"/>
          <w:szCs w:val="24"/>
        </w:rPr>
        <w:t xml:space="preserve">. 49-56 ГК РФ, </w:t>
      </w:r>
      <w:proofErr w:type="spellStart"/>
      <w:r w:rsidRPr="00560052">
        <w:rPr>
          <w:rFonts w:ascii="Times New Roman" w:hAnsi="Times New Roman"/>
          <w:color w:val="000000" w:themeColor="text1"/>
          <w:sz w:val="24"/>
          <w:szCs w:val="24"/>
        </w:rPr>
        <w:t>ст.ст</w:t>
      </w:r>
      <w:proofErr w:type="spellEnd"/>
      <w:r w:rsidRPr="00560052">
        <w:rPr>
          <w:rFonts w:ascii="Times New Roman" w:hAnsi="Times New Roman"/>
          <w:color w:val="000000" w:themeColor="text1"/>
          <w:sz w:val="24"/>
          <w:szCs w:val="24"/>
        </w:rPr>
        <w:t xml:space="preserve">. 32, 40 Федерального закона от 08.02.1998 № 14-ФЗ «Об обществах с ограниченной ответственностью», а также Постановления Пленума Высшего Арбитражного Суда Российской Федерации от 12 октября </w:t>
      </w:r>
      <w:smartTag w:uri="urn:schemas-microsoft-com:office:smarttags" w:element="metricconverter">
        <w:smartTagPr>
          <w:attr w:name="ProductID" w:val="2006 г"/>
        </w:smartTagPr>
        <w:r w:rsidRPr="00560052">
          <w:rPr>
            <w:rFonts w:ascii="Times New Roman" w:hAnsi="Times New Roman"/>
            <w:color w:val="000000" w:themeColor="text1"/>
            <w:sz w:val="24"/>
            <w:szCs w:val="24"/>
          </w:rPr>
          <w:t>2006 г</w:t>
        </w:r>
      </w:smartTag>
      <w:r w:rsidRPr="00560052">
        <w:rPr>
          <w:rFonts w:ascii="Times New Roman" w:hAnsi="Times New Roman"/>
          <w:color w:val="000000" w:themeColor="text1"/>
          <w:sz w:val="24"/>
          <w:szCs w:val="24"/>
        </w:rPr>
        <w:t>.  № 53 «Об оценке арбитражными судами обоснованности получения налогоплательщиком налоговой выгоды», при выборе контрагента.</w:t>
      </w:r>
    </w:p>
    <w:p w:rsidR="007000F2" w:rsidRPr="00560052" w:rsidRDefault="007000F2" w:rsidP="007000F2">
      <w:pPr>
        <w:pStyle w:val="a3"/>
        <w:spacing w:after="0" w:line="240" w:lineRule="auto"/>
        <w:ind w:left="0"/>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В связи с чем, направляют копии документов, надлежащим образом удостоверенные, указанные в Приложении № 1, являющегося неотъемлемой частью настоящего договора.  </w:t>
      </w:r>
    </w:p>
    <w:p w:rsidR="007000F2" w:rsidRPr="00560052" w:rsidRDefault="007000F2" w:rsidP="001B0D34">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В случае не предоставления надлежащим образом документов Заказчику, указанных в приложении № 1 настоящего договора, в течение 15-и рабочих дней с момента его заключения, Заказчик вправе приостановить выплаты по настоящему договору, до момента их поступления Покупателю.</w:t>
      </w:r>
    </w:p>
    <w:p w:rsidR="007000F2" w:rsidRPr="00560052" w:rsidRDefault="007000F2" w:rsidP="001B0D34">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8.13 Стороны признают обязательную силу за перепиской по адресам e-</w:t>
      </w:r>
      <w:proofErr w:type="spellStart"/>
      <w:r w:rsidRPr="00560052">
        <w:rPr>
          <w:rFonts w:ascii="Times New Roman" w:hAnsi="Times New Roman"/>
          <w:color w:val="000000" w:themeColor="text1"/>
          <w:sz w:val="24"/>
          <w:szCs w:val="24"/>
        </w:rPr>
        <w:t>mail</w:t>
      </w:r>
      <w:proofErr w:type="spellEnd"/>
      <w:r w:rsidRPr="00560052">
        <w:rPr>
          <w:rFonts w:ascii="Times New Roman" w:hAnsi="Times New Roman"/>
          <w:color w:val="000000" w:themeColor="text1"/>
          <w:sz w:val="24"/>
          <w:szCs w:val="24"/>
        </w:rPr>
        <w:t>, указанным в настоящем договоре, и пересылаемыми посредством нее документами (содержимое электронных писем). Простые распечатки (скриншоты) с почтовых ящиков подтверждают факт оказания услуг, выполнения работ, обмен документами, изменение ранее заключенного договора и другие юридически значимые действия.</w:t>
      </w:r>
    </w:p>
    <w:p w:rsidR="007000F2" w:rsidRPr="00560052" w:rsidRDefault="007000F2" w:rsidP="001B0D34">
      <w:pPr>
        <w:pStyle w:val="a3"/>
        <w:numPr>
          <w:ilvl w:val="1"/>
          <w:numId w:val="6"/>
        </w:numPr>
        <w:spacing w:after="0" w:line="240" w:lineRule="auto"/>
        <w:ind w:left="0" w:firstLine="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w:t>
      </w:r>
      <w:r w:rsidRPr="00560052">
        <w:rPr>
          <w:rFonts w:ascii="Times New Roman" w:hAnsi="Times New Roman"/>
          <w:color w:val="000000" w:themeColor="text1"/>
          <w:sz w:val="24"/>
          <w:szCs w:val="24"/>
        </w:rPr>
        <w:lastRenderedPageBreak/>
        <w:t>имеющейся у нее информации, признается надлежащим и лишает вторую сторону права ссылаться на указанные обстоятельства.</w:t>
      </w:r>
    </w:p>
    <w:p w:rsidR="007000F2" w:rsidRPr="00560052" w:rsidRDefault="007000F2" w:rsidP="001B0D34">
      <w:pPr>
        <w:jc w:val="both"/>
        <w:rPr>
          <w:rFonts w:ascii="Times New Roman" w:hAnsi="Times New Roman" w:cs="Times New Roman"/>
          <w:color w:val="000000" w:themeColor="text1"/>
        </w:rPr>
      </w:pPr>
      <w:r w:rsidRPr="00560052">
        <w:rPr>
          <w:rFonts w:ascii="Times New Roman" w:hAnsi="Times New Roman" w:cs="Times New Roman"/>
          <w:color w:val="000000" w:themeColor="text1"/>
        </w:rPr>
        <w:t>8.15. Стороны признают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в том случае, когда они не содержат сведений об отправителе.</w:t>
      </w:r>
    </w:p>
    <w:p w:rsidR="007000F2" w:rsidRPr="00560052" w:rsidRDefault="007000F2" w:rsidP="001B0D34">
      <w:pPr>
        <w:jc w:val="both"/>
        <w:rPr>
          <w:rFonts w:ascii="Times New Roman" w:hAnsi="Times New Roman" w:cs="Times New Roman"/>
          <w:color w:val="000000" w:themeColor="text1"/>
        </w:rPr>
      </w:pPr>
      <w:r w:rsidRPr="00560052">
        <w:rPr>
          <w:rFonts w:ascii="Times New Roman" w:hAnsi="Times New Roman" w:cs="Times New Roman"/>
          <w:color w:val="000000" w:themeColor="text1"/>
        </w:rPr>
        <w:t>8.16.</w:t>
      </w:r>
      <w:r w:rsidR="00A16089" w:rsidRPr="00560052">
        <w:rPr>
          <w:rFonts w:ascii="Times New Roman" w:hAnsi="Times New Roman" w:cs="Times New Roman"/>
          <w:color w:val="000000" w:themeColor="text1"/>
        </w:rPr>
        <w:t xml:space="preserve"> </w:t>
      </w:r>
      <w:r w:rsidRPr="00560052">
        <w:rPr>
          <w:rFonts w:ascii="Times New Roman" w:hAnsi="Times New Roman" w:cs="Times New Roman"/>
          <w:color w:val="000000" w:themeColor="text1"/>
        </w:rPr>
        <w:t>При обмене письмами, уведомлениями, документами и другой корреспонденцией (далее - сообщения) стороны определяют условия, что сообщения будут считаться исполненными надлежащим образом, если переданы по электронной почте в виде сканированной копии, удостоверенной печатью и подписью руководителя.</w:t>
      </w:r>
    </w:p>
    <w:p w:rsidR="007000F2" w:rsidRPr="00560052" w:rsidRDefault="007000F2" w:rsidP="001B0D34">
      <w:pPr>
        <w:pStyle w:val="a3"/>
        <w:numPr>
          <w:ilvl w:val="1"/>
          <w:numId w:val="7"/>
        </w:numPr>
        <w:spacing w:after="0" w:line="240" w:lineRule="auto"/>
        <w:ind w:left="0" w:firstLine="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Полученные Сторонами по факсу, электронной почте или посредством иных средств передачи данных, приравниваются к оригиналам, если представляется возможным достоверно установить, что соответствующий документ отправлен Стороной по Договору и подписан ее представителем. Сторона, отправившая копию, направляет оригинал документа в течение 5 (Пяти) рабочих дней со дня отправки копии документа.</w:t>
      </w:r>
    </w:p>
    <w:p w:rsidR="007000F2" w:rsidRPr="00560052" w:rsidRDefault="007000F2" w:rsidP="001B0D34">
      <w:pPr>
        <w:pStyle w:val="a3"/>
        <w:numPr>
          <w:ilvl w:val="1"/>
          <w:numId w:val="7"/>
        </w:numPr>
        <w:spacing w:after="0" w:line="240" w:lineRule="auto"/>
        <w:ind w:left="0" w:firstLine="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Согласование условий, указанных в </w:t>
      </w:r>
      <w:hyperlink r:id="rId7" w:history="1">
        <w:r w:rsidRPr="00560052">
          <w:rPr>
            <w:rFonts w:ascii="Times New Roman" w:hAnsi="Times New Roman"/>
            <w:color w:val="000000" w:themeColor="text1"/>
            <w:sz w:val="24"/>
            <w:szCs w:val="24"/>
          </w:rPr>
          <w:t>приложениях</w:t>
        </w:r>
      </w:hyperlink>
      <w:r w:rsidRPr="00560052">
        <w:rPr>
          <w:rFonts w:ascii="Times New Roman" w:hAnsi="Times New Roman"/>
          <w:color w:val="000000" w:themeColor="text1"/>
          <w:sz w:val="24"/>
          <w:szCs w:val="24"/>
        </w:rPr>
        <w:t xml:space="preserve"> к настоящему Договору, может осуществляться путем подписания Сторонами единого документа или путем обмена документами по факсу или электронной почте с соблюдением условий, предусмотренных 8.1</w:t>
      </w:r>
      <w:hyperlink w:anchor="Par4" w:history="1">
        <w:r w:rsidRPr="00560052">
          <w:rPr>
            <w:rFonts w:ascii="Times New Roman" w:hAnsi="Times New Roman"/>
            <w:color w:val="000000" w:themeColor="text1"/>
            <w:sz w:val="24"/>
            <w:szCs w:val="24"/>
          </w:rPr>
          <w:t>6</w:t>
        </w:r>
      </w:hyperlink>
      <w:r w:rsidRPr="00560052">
        <w:rPr>
          <w:rFonts w:ascii="Times New Roman" w:hAnsi="Times New Roman"/>
          <w:color w:val="000000" w:themeColor="text1"/>
          <w:sz w:val="24"/>
          <w:szCs w:val="24"/>
        </w:rPr>
        <w:t xml:space="preserve"> настоящего договора.</w:t>
      </w:r>
    </w:p>
    <w:p w:rsidR="007000F2" w:rsidRPr="00560052" w:rsidRDefault="007000F2" w:rsidP="001B0D34">
      <w:pPr>
        <w:pStyle w:val="a3"/>
        <w:numPr>
          <w:ilvl w:val="1"/>
          <w:numId w:val="7"/>
        </w:numPr>
        <w:spacing w:after="0" w:line="240" w:lineRule="auto"/>
        <w:ind w:left="0" w:firstLine="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Обмен документами в рамках исполнения Сторонами своих обязательств по настоящему Договору осуществляется по следующим электронным адресам:</w:t>
      </w:r>
    </w:p>
    <w:p w:rsidR="007000F2" w:rsidRPr="00560052" w:rsidRDefault="007000F2" w:rsidP="001B0D34">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Поставщик</w:t>
      </w:r>
      <w:r w:rsidR="00CB7142" w:rsidRPr="00560052">
        <w:rPr>
          <w:rFonts w:ascii="Times New Roman" w:hAnsi="Times New Roman"/>
          <w:color w:val="000000" w:themeColor="text1"/>
          <w:sz w:val="24"/>
          <w:szCs w:val="24"/>
        </w:rPr>
        <w:t xml:space="preserve"> </w:t>
      </w:r>
      <w:r w:rsidRPr="00560052">
        <w:rPr>
          <w:rFonts w:ascii="Times New Roman" w:hAnsi="Times New Roman"/>
          <w:color w:val="000000" w:themeColor="text1"/>
          <w:sz w:val="24"/>
          <w:szCs w:val="24"/>
        </w:rPr>
        <w:t>____________________________;</w:t>
      </w:r>
    </w:p>
    <w:p w:rsidR="007000F2" w:rsidRPr="00560052" w:rsidRDefault="007000F2" w:rsidP="001B0D34">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 Покупатель </w:t>
      </w:r>
      <w:r w:rsidRPr="00560052">
        <w:rPr>
          <w:rFonts w:ascii="Times New Roman" w:hAnsi="Times New Roman"/>
          <w:color w:val="000000" w:themeColor="text1"/>
          <w:sz w:val="24"/>
          <w:szCs w:val="24"/>
          <w:lang w:val="en-US"/>
        </w:rPr>
        <w:t>Rad</w:t>
      </w:r>
      <w:r w:rsidRPr="00560052">
        <w:rPr>
          <w:rFonts w:ascii="Times New Roman" w:hAnsi="Times New Roman"/>
          <w:color w:val="000000" w:themeColor="text1"/>
          <w:sz w:val="24"/>
          <w:szCs w:val="24"/>
        </w:rPr>
        <w:t>4628@</w:t>
      </w:r>
      <w:proofErr w:type="spellStart"/>
      <w:r w:rsidRPr="00560052">
        <w:rPr>
          <w:rFonts w:ascii="Times New Roman" w:hAnsi="Times New Roman"/>
          <w:color w:val="000000" w:themeColor="text1"/>
          <w:sz w:val="24"/>
          <w:szCs w:val="24"/>
          <w:lang w:val="en-US"/>
        </w:rPr>
        <w:t>ya</w:t>
      </w:r>
      <w:proofErr w:type="spellEnd"/>
      <w:r w:rsidRPr="00560052">
        <w:rPr>
          <w:rFonts w:ascii="Times New Roman" w:hAnsi="Times New Roman"/>
          <w:color w:val="000000" w:themeColor="text1"/>
          <w:sz w:val="24"/>
          <w:szCs w:val="24"/>
        </w:rPr>
        <w:t>.</w:t>
      </w:r>
      <w:proofErr w:type="spellStart"/>
      <w:r w:rsidRPr="00560052">
        <w:rPr>
          <w:rFonts w:ascii="Times New Roman" w:hAnsi="Times New Roman"/>
          <w:color w:val="000000" w:themeColor="text1"/>
          <w:sz w:val="24"/>
          <w:szCs w:val="24"/>
          <w:lang w:val="en-US"/>
        </w:rPr>
        <w:t>ru</w:t>
      </w:r>
      <w:proofErr w:type="spellEnd"/>
      <w:r w:rsidRPr="00560052">
        <w:rPr>
          <w:rFonts w:ascii="Times New Roman" w:hAnsi="Times New Roman"/>
          <w:color w:val="000000" w:themeColor="text1"/>
          <w:sz w:val="24"/>
          <w:szCs w:val="24"/>
        </w:rPr>
        <w:t>.</w:t>
      </w:r>
    </w:p>
    <w:p w:rsidR="007000F2" w:rsidRPr="00560052" w:rsidRDefault="006E79C5" w:rsidP="001B0D34">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8</w:t>
      </w:r>
      <w:r w:rsidR="007000F2" w:rsidRPr="00560052">
        <w:rPr>
          <w:rFonts w:ascii="Times New Roman" w:hAnsi="Times New Roman"/>
          <w:color w:val="000000" w:themeColor="text1"/>
          <w:sz w:val="24"/>
          <w:szCs w:val="24"/>
        </w:rPr>
        <w:t>.20</w:t>
      </w:r>
      <w:r w:rsidR="00CB7142" w:rsidRPr="00560052">
        <w:rPr>
          <w:rFonts w:ascii="Times New Roman" w:hAnsi="Times New Roman"/>
          <w:color w:val="000000" w:themeColor="text1"/>
          <w:sz w:val="24"/>
          <w:szCs w:val="24"/>
        </w:rPr>
        <w:t xml:space="preserve">. </w:t>
      </w:r>
      <w:r w:rsidR="007000F2" w:rsidRPr="00560052">
        <w:rPr>
          <w:rFonts w:ascii="Times New Roman" w:hAnsi="Times New Roman"/>
          <w:color w:val="000000" w:themeColor="text1"/>
          <w:sz w:val="24"/>
          <w:szCs w:val="24"/>
        </w:rPr>
        <w:t>Условия, изложенные в подпунктах 8.11 – 8.18 данного раздела, являются существенными.</w:t>
      </w:r>
    </w:p>
    <w:p w:rsidR="007000F2" w:rsidRPr="00560052" w:rsidRDefault="00904B6B" w:rsidP="007000F2">
      <w:pPr>
        <w:pStyle w:val="a3"/>
        <w:spacing w:after="0" w:line="240" w:lineRule="auto"/>
        <w:ind w:left="0"/>
        <w:jc w:val="center"/>
        <w:rPr>
          <w:rFonts w:ascii="Times New Roman" w:hAnsi="Times New Roman"/>
          <w:b/>
          <w:color w:val="000000" w:themeColor="text1"/>
          <w:sz w:val="24"/>
          <w:szCs w:val="24"/>
        </w:rPr>
      </w:pPr>
      <w:r w:rsidRPr="00560052">
        <w:rPr>
          <w:rFonts w:ascii="Times New Roman" w:hAnsi="Times New Roman"/>
          <w:b/>
          <w:color w:val="000000" w:themeColor="text1"/>
          <w:sz w:val="24"/>
          <w:szCs w:val="24"/>
        </w:rPr>
        <w:t>9. ПРИЛОЖЕНИЯ</w:t>
      </w:r>
      <w:r w:rsidR="007000F2" w:rsidRPr="00560052">
        <w:rPr>
          <w:rFonts w:ascii="Times New Roman" w:hAnsi="Times New Roman"/>
          <w:b/>
          <w:color w:val="000000" w:themeColor="text1"/>
          <w:sz w:val="24"/>
          <w:szCs w:val="24"/>
        </w:rPr>
        <w:t>.</w:t>
      </w:r>
    </w:p>
    <w:p w:rsidR="007000F2" w:rsidRPr="00560052" w:rsidRDefault="007000F2" w:rsidP="007000F2">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9.1. Приложение № 1 – Перечень документов контрагента.</w:t>
      </w:r>
    </w:p>
    <w:p w:rsidR="007000F2" w:rsidRPr="00560052" w:rsidRDefault="007000F2" w:rsidP="007000F2">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 xml:space="preserve">9.2. Приложение № 2 – Спецификация № 1. </w:t>
      </w:r>
    </w:p>
    <w:p w:rsidR="007000F2" w:rsidRPr="00560052" w:rsidRDefault="007000F2" w:rsidP="007000F2">
      <w:pPr>
        <w:pStyle w:val="a3"/>
        <w:spacing w:after="0" w:line="240" w:lineRule="auto"/>
        <w:ind w:left="0"/>
        <w:jc w:val="both"/>
        <w:rPr>
          <w:rFonts w:ascii="Times New Roman" w:hAnsi="Times New Roman"/>
          <w:color w:val="000000" w:themeColor="text1"/>
          <w:sz w:val="24"/>
          <w:szCs w:val="24"/>
        </w:rPr>
      </w:pPr>
      <w:r w:rsidRPr="00560052">
        <w:rPr>
          <w:rFonts w:ascii="Times New Roman" w:hAnsi="Times New Roman"/>
          <w:color w:val="000000" w:themeColor="text1"/>
          <w:sz w:val="24"/>
          <w:szCs w:val="24"/>
        </w:rPr>
        <w:t>9.3. Приложение № 3 – Перечень лиц Покупателя ответственных за приемку продукции.</w:t>
      </w:r>
    </w:p>
    <w:p w:rsidR="007000F2" w:rsidRPr="00560052" w:rsidRDefault="007000F2" w:rsidP="007000F2">
      <w:pPr>
        <w:pStyle w:val="a3"/>
        <w:spacing w:after="0" w:line="240" w:lineRule="auto"/>
        <w:ind w:left="0"/>
        <w:jc w:val="both"/>
        <w:rPr>
          <w:rFonts w:ascii="Times New Roman" w:hAnsi="Times New Roman"/>
          <w:color w:val="000000" w:themeColor="text1"/>
          <w:sz w:val="24"/>
          <w:szCs w:val="24"/>
        </w:rPr>
      </w:pPr>
    </w:p>
    <w:p w:rsidR="007000F2" w:rsidRPr="00560052" w:rsidRDefault="007000F2" w:rsidP="007000F2">
      <w:pPr>
        <w:pStyle w:val="10"/>
        <w:keepNext/>
        <w:keepLines/>
        <w:shd w:val="clear" w:color="auto" w:fill="auto"/>
        <w:tabs>
          <w:tab w:val="left" w:pos="715"/>
        </w:tabs>
        <w:spacing w:before="0" w:after="109" w:line="220" w:lineRule="exact"/>
        <w:ind w:left="360"/>
        <w:rPr>
          <w:rStyle w:val="1"/>
          <w:b/>
          <w:bCs/>
          <w:color w:val="000000" w:themeColor="text1"/>
          <w:sz w:val="24"/>
          <w:szCs w:val="24"/>
        </w:rPr>
      </w:pPr>
      <w:bookmarkStart w:id="6" w:name="bookmark10"/>
      <w:r w:rsidRPr="00560052">
        <w:rPr>
          <w:rStyle w:val="1"/>
          <w:b/>
          <w:bCs/>
          <w:color w:val="000000" w:themeColor="text1"/>
          <w:sz w:val="24"/>
          <w:szCs w:val="24"/>
        </w:rPr>
        <w:t>10.ЮРИДИЧЕСКИЕ АДРЕСА И БАНКОВСКИЕ РЕКВИЗИТЫ СТОРОН:</w:t>
      </w:r>
      <w:bookmarkEnd w:id="6"/>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244"/>
      </w:tblGrid>
      <w:tr w:rsidR="00560052" w:rsidRPr="00560052" w:rsidTr="00904B6B">
        <w:tc>
          <w:tcPr>
            <w:tcW w:w="4003" w:type="dxa"/>
          </w:tcPr>
          <w:p w:rsidR="007000F2" w:rsidRPr="00560052" w:rsidRDefault="00904B6B" w:rsidP="005057B2">
            <w:pPr>
              <w:rPr>
                <w:rFonts w:ascii="Times New Roman" w:hAnsi="Times New Roman" w:cs="Times New Roman"/>
                <w:b/>
                <w:color w:val="000000" w:themeColor="text1"/>
              </w:rPr>
            </w:pPr>
            <w:r w:rsidRPr="00560052">
              <w:rPr>
                <w:rFonts w:ascii="Times New Roman" w:hAnsi="Times New Roman" w:cs="Times New Roman"/>
                <w:b/>
                <w:color w:val="000000" w:themeColor="text1"/>
              </w:rPr>
              <w:t>«</w:t>
            </w:r>
            <w:r w:rsidR="007000F2" w:rsidRPr="00560052">
              <w:rPr>
                <w:rFonts w:ascii="Times New Roman" w:hAnsi="Times New Roman" w:cs="Times New Roman"/>
                <w:b/>
                <w:color w:val="000000" w:themeColor="text1"/>
              </w:rPr>
              <w:t>Поставщик</w:t>
            </w:r>
            <w:r w:rsidRPr="00560052">
              <w:rPr>
                <w:rFonts w:ascii="Times New Roman" w:hAnsi="Times New Roman" w:cs="Times New Roman"/>
                <w:b/>
                <w:color w:val="000000" w:themeColor="text1"/>
              </w:rPr>
              <w:t>»</w:t>
            </w:r>
          </w:p>
        </w:tc>
        <w:tc>
          <w:tcPr>
            <w:tcW w:w="5244" w:type="dxa"/>
          </w:tcPr>
          <w:p w:rsidR="007000F2" w:rsidRPr="00560052" w:rsidRDefault="007000F2" w:rsidP="005057B2">
            <w:pPr>
              <w:rPr>
                <w:rFonts w:ascii="Times New Roman" w:hAnsi="Times New Roman" w:cs="Times New Roman"/>
                <w:b/>
                <w:color w:val="000000" w:themeColor="text1"/>
              </w:rPr>
            </w:pPr>
            <w:r w:rsidRPr="00560052">
              <w:rPr>
                <w:rFonts w:ascii="Times New Roman" w:hAnsi="Times New Roman" w:cs="Times New Roman"/>
                <w:b/>
                <w:color w:val="000000" w:themeColor="text1"/>
              </w:rPr>
              <w:t xml:space="preserve"> </w:t>
            </w:r>
            <w:r w:rsidR="00904B6B" w:rsidRPr="00560052">
              <w:rPr>
                <w:rFonts w:ascii="Times New Roman" w:hAnsi="Times New Roman" w:cs="Times New Roman"/>
                <w:b/>
                <w:color w:val="000000" w:themeColor="text1"/>
              </w:rPr>
              <w:t>«</w:t>
            </w:r>
            <w:r w:rsidRPr="00560052">
              <w:rPr>
                <w:rFonts w:ascii="Times New Roman" w:hAnsi="Times New Roman" w:cs="Times New Roman"/>
                <w:b/>
                <w:color w:val="000000" w:themeColor="text1"/>
              </w:rPr>
              <w:t>Покупатель</w:t>
            </w:r>
            <w:r w:rsidR="00904B6B" w:rsidRPr="00560052">
              <w:rPr>
                <w:rFonts w:ascii="Times New Roman" w:hAnsi="Times New Roman" w:cs="Times New Roman"/>
                <w:b/>
                <w:color w:val="000000" w:themeColor="text1"/>
              </w:rPr>
              <w:t>»</w:t>
            </w:r>
          </w:p>
        </w:tc>
      </w:tr>
      <w:tr w:rsidR="007000F2" w:rsidRPr="00560052" w:rsidTr="00904B6B">
        <w:tc>
          <w:tcPr>
            <w:tcW w:w="4003" w:type="dxa"/>
          </w:tcPr>
          <w:p w:rsidR="007000F2" w:rsidRPr="00560052" w:rsidRDefault="007000F2" w:rsidP="005057B2">
            <w:pPr>
              <w:rPr>
                <w:rFonts w:ascii="Times New Roman" w:hAnsi="Times New Roman" w:cs="Times New Roman"/>
                <w:b/>
                <w:color w:val="000000" w:themeColor="text1"/>
              </w:rPr>
            </w:pPr>
          </w:p>
        </w:tc>
        <w:tc>
          <w:tcPr>
            <w:tcW w:w="5244" w:type="dxa"/>
          </w:tcPr>
          <w:p w:rsidR="007000F2" w:rsidRPr="00560052" w:rsidRDefault="007000F2" w:rsidP="005057B2">
            <w:pPr>
              <w:rPr>
                <w:rStyle w:val="5"/>
                <w:rFonts w:ascii="Times New Roman" w:hAnsi="Times New Roman" w:cs="Times New Roman"/>
                <w:color w:val="000000" w:themeColor="text1"/>
              </w:rPr>
            </w:pPr>
          </w:p>
          <w:p w:rsidR="007000F2" w:rsidRPr="00560052" w:rsidRDefault="007000F2" w:rsidP="005057B2">
            <w:pPr>
              <w:rPr>
                <w:rStyle w:val="5"/>
                <w:rFonts w:ascii="Times New Roman" w:hAnsi="Times New Roman" w:cs="Times New Roman"/>
                <w:b/>
                <w:color w:val="000000" w:themeColor="text1"/>
                <w:sz w:val="24"/>
                <w:szCs w:val="24"/>
              </w:rPr>
            </w:pPr>
            <w:r w:rsidRPr="00560052">
              <w:rPr>
                <w:rStyle w:val="5"/>
                <w:rFonts w:ascii="Times New Roman" w:hAnsi="Times New Roman" w:cs="Times New Roman"/>
                <w:b/>
                <w:color w:val="000000" w:themeColor="text1"/>
                <w:sz w:val="24"/>
                <w:szCs w:val="24"/>
              </w:rPr>
              <w:t>ООО «Нефтедорстрой»</w:t>
            </w:r>
          </w:p>
          <w:p w:rsidR="00904B6B"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ИНН 8606014052, КПП 860601001 </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Местонахождение/ почтовый адрес:</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628285, Тюменская область, Ханты-Мансийский автономный округ - Югра, </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г. </w:t>
            </w:r>
            <w:proofErr w:type="spellStart"/>
            <w:r w:rsidRPr="00560052">
              <w:rPr>
                <w:rStyle w:val="5"/>
                <w:rFonts w:ascii="Times New Roman" w:hAnsi="Times New Roman" w:cs="Times New Roman"/>
                <w:color w:val="000000" w:themeColor="text1"/>
                <w:sz w:val="24"/>
                <w:szCs w:val="24"/>
              </w:rPr>
              <w:t>Урай</w:t>
            </w:r>
            <w:proofErr w:type="spellEnd"/>
            <w:r w:rsidRPr="00560052">
              <w:rPr>
                <w:rStyle w:val="5"/>
                <w:rFonts w:ascii="Times New Roman" w:hAnsi="Times New Roman" w:cs="Times New Roman"/>
                <w:color w:val="000000" w:themeColor="text1"/>
                <w:sz w:val="24"/>
                <w:szCs w:val="24"/>
              </w:rPr>
              <w:t xml:space="preserve">, проезд 7-й, подъезд 45 </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Тел. 8 346 76 43 609</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Филиал </w:t>
            </w:r>
            <w:proofErr w:type="gramStart"/>
            <w:r w:rsidRPr="00560052">
              <w:rPr>
                <w:rStyle w:val="5"/>
                <w:rFonts w:ascii="Times New Roman" w:hAnsi="Times New Roman" w:cs="Times New Roman"/>
                <w:color w:val="000000" w:themeColor="text1"/>
                <w:sz w:val="24"/>
                <w:szCs w:val="24"/>
              </w:rPr>
              <w:t>Западно-Сибирский</w:t>
            </w:r>
            <w:proofErr w:type="gramEnd"/>
            <w:r w:rsidRPr="00560052">
              <w:rPr>
                <w:rStyle w:val="5"/>
                <w:rFonts w:ascii="Times New Roman" w:hAnsi="Times New Roman" w:cs="Times New Roman"/>
                <w:color w:val="000000" w:themeColor="text1"/>
                <w:sz w:val="24"/>
                <w:szCs w:val="24"/>
              </w:rPr>
              <w:t xml:space="preserve"> ПАО Банка "ФК ОТКРЫТИЕ"</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г. Ханты-Мансийск</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БИК 047162812</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К/с 30101810465777100812</w:t>
            </w: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 xml:space="preserve"> Р /с 40702810107540481155 </w:t>
            </w:r>
          </w:p>
          <w:p w:rsidR="007000F2" w:rsidRPr="00560052" w:rsidRDefault="007000F2" w:rsidP="005057B2">
            <w:pPr>
              <w:rPr>
                <w:rStyle w:val="5"/>
                <w:rFonts w:ascii="Times New Roman" w:hAnsi="Times New Roman" w:cs="Times New Roman"/>
                <w:color w:val="000000" w:themeColor="text1"/>
                <w:sz w:val="24"/>
                <w:szCs w:val="24"/>
              </w:rPr>
            </w:pPr>
          </w:p>
          <w:p w:rsidR="007000F2" w:rsidRPr="00560052" w:rsidRDefault="007000F2" w:rsidP="005057B2">
            <w:pPr>
              <w:rPr>
                <w:rStyle w:val="5"/>
                <w:rFonts w:ascii="Times New Roman" w:hAnsi="Times New Roman" w:cs="Times New Roman"/>
                <w:color w:val="000000" w:themeColor="text1"/>
                <w:sz w:val="24"/>
                <w:szCs w:val="24"/>
              </w:rPr>
            </w:pPr>
            <w:r w:rsidRPr="00560052">
              <w:rPr>
                <w:rStyle w:val="5"/>
                <w:rFonts w:ascii="Times New Roman" w:hAnsi="Times New Roman" w:cs="Times New Roman"/>
                <w:color w:val="000000" w:themeColor="text1"/>
                <w:sz w:val="24"/>
                <w:szCs w:val="24"/>
              </w:rPr>
              <w:t>Директор</w:t>
            </w:r>
          </w:p>
          <w:p w:rsidR="007000F2" w:rsidRPr="00560052" w:rsidRDefault="007000F2" w:rsidP="005057B2">
            <w:pPr>
              <w:rPr>
                <w:rFonts w:ascii="Times New Roman" w:hAnsi="Times New Roman" w:cs="Times New Roman"/>
                <w:b/>
                <w:color w:val="000000" w:themeColor="text1"/>
              </w:rPr>
            </w:pPr>
            <w:r w:rsidRPr="00560052">
              <w:rPr>
                <w:rStyle w:val="5"/>
                <w:rFonts w:ascii="Times New Roman" w:hAnsi="Times New Roman" w:cs="Times New Roman"/>
                <w:color w:val="000000" w:themeColor="text1"/>
                <w:sz w:val="24"/>
                <w:szCs w:val="24"/>
              </w:rPr>
              <w:t>_______________Е.В. Жуков</w:t>
            </w:r>
          </w:p>
        </w:tc>
      </w:tr>
    </w:tbl>
    <w:p w:rsidR="007000F2" w:rsidRPr="00560052" w:rsidRDefault="007000F2" w:rsidP="007000F2">
      <w:pPr>
        <w:pStyle w:val="210"/>
        <w:shd w:val="clear" w:color="auto" w:fill="auto"/>
        <w:tabs>
          <w:tab w:val="left" w:leader="underscore" w:pos="6720"/>
          <w:tab w:val="left" w:leader="underscore" w:pos="9694"/>
        </w:tabs>
        <w:spacing w:before="0" w:line="220" w:lineRule="exact"/>
        <w:ind w:left="5000"/>
        <w:rPr>
          <w:rStyle w:val="21"/>
          <w:color w:val="000000" w:themeColor="text1"/>
        </w:rPr>
      </w:pPr>
    </w:p>
    <w:p w:rsidR="007000F2" w:rsidRPr="00560052" w:rsidRDefault="007000F2" w:rsidP="007000F2">
      <w:pPr>
        <w:tabs>
          <w:tab w:val="left" w:pos="914"/>
        </w:tabs>
        <w:autoSpaceDE w:val="0"/>
        <w:autoSpaceDN w:val="0"/>
        <w:adjustRightInd w:val="0"/>
        <w:jc w:val="right"/>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lastRenderedPageBreak/>
        <w:t>Приложение № 1 к договору</w:t>
      </w:r>
    </w:p>
    <w:p w:rsidR="007000F2" w:rsidRPr="00560052" w:rsidRDefault="007000F2" w:rsidP="007000F2">
      <w:pPr>
        <w:tabs>
          <w:tab w:val="left" w:pos="914"/>
        </w:tabs>
        <w:autoSpaceDE w:val="0"/>
        <w:autoSpaceDN w:val="0"/>
        <w:adjustRightInd w:val="0"/>
        <w:jc w:val="right"/>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t>от «__» _______20__ года</w:t>
      </w:r>
    </w:p>
    <w:p w:rsidR="007000F2" w:rsidRPr="00560052" w:rsidRDefault="007000F2" w:rsidP="007000F2">
      <w:pPr>
        <w:widowControl/>
        <w:jc w:val="right"/>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t>№______________</w:t>
      </w:r>
    </w:p>
    <w:p w:rsidR="007000F2" w:rsidRPr="00560052" w:rsidRDefault="007000F2" w:rsidP="007000F2">
      <w:pPr>
        <w:widowControl/>
        <w:jc w:val="center"/>
        <w:rPr>
          <w:rFonts w:ascii="Times New Roman" w:eastAsia="Calibri" w:hAnsi="Times New Roman" w:cs="Times New Roman"/>
          <w:color w:val="000000" w:themeColor="text1"/>
          <w:lang w:eastAsia="en-US"/>
        </w:rPr>
      </w:pPr>
    </w:p>
    <w:p w:rsidR="007000F2" w:rsidRPr="00560052" w:rsidRDefault="007000F2" w:rsidP="007000F2">
      <w:pPr>
        <w:widowControl/>
        <w:jc w:val="center"/>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t xml:space="preserve">ПЕРЕЧЕНЬ </w:t>
      </w:r>
    </w:p>
    <w:p w:rsidR="007000F2" w:rsidRPr="00560052" w:rsidRDefault="007000F2" w:rsidP="007000F2">
      <w:pPr>
        <w:widowControl/>
        <w:jc w:val="center"/>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t>ДОКУМЕНТОВ КОНТРАГЕНТА</w:t>
      </w:r>
    </w:p>
    <w:p w:rsidR="00904B6B" w:rsidRPr="00560052" w:rsidRDefault="00904B6B" w:rsidP="007000F2">
      <w:pPr>
        <w:widowControl/>
        <w:jc w:val="center"/>
        <w:rPr>
          <w:rFonts w:ascii="Times New Roman" w:eastAsia="Calibri" w:hAnsi="Times New Roman" w:cs="Times New Roman"/>
          <w:color w:val="000000" w:themeColor="text1"/>
          <w:lang w:eastAsia="en-US"/>
        </w:rPr>
      </w:pPr>
    </w:p>
    <w:p w:rsidR="007000F2" w:rsidRPr="00560052" w:rsidRDefault="007000F2" w:rsidP="007000F2">
      <w:pPr>
        <w:widowControl/>
        <w:shd w:val="clear" w:color="auto" w:fill="FFFFFF"/>
        <w:tabs>
          <w:tab w:val="left" w:pos="0"/>
          <w:tab w:val="left" w:pos="1080"/>
        </w:tabs>
        <w:ind w:left="708"/>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1. Сведения о контрагенте.</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Копия устава.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свидетельства о регистрации в качестве юридического лица.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свидетельства о постановке юридического лица на учет в налоговом органе.</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протокола (решения) компетентных органов контрагента об избрании единоличного исполнительного органа (директора, генерального директора и т.п.).</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 xml:space="preserve">Копию приказа о вступлении в должность руководителя контрагента. </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лицензии контрагента, если деятельность, осуществляемая по договору, подлежит лицензированию в соответствии с действующим законодательством.</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выписки из протокола соответствующего органа управления контрагента (общего собрания, совета директоров (наблюдательного совета) с решением по заключению договоров, относящихся к разряду крупных сделок или сделок, в совершении которых имеется заинтересованность.</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8"/>
          <w:lang w:eastAsia="en-US"/>
        </w:rPr>
        <w:t>Копию бухгалтерского баланса (отчета) контрагента с отметкой ИФНС о принятии (копии документов о направлении баланса почтой или электронной почтой), заверенную руководителем контрагента,</w:t>
      </w:r>
      <w:r w:rsidRPr="00560052">
        <w:rPr>
          <w:rFonts w:ascii="Times New Roman" w:eastAsia="Calibri" w:hAnsi="Times New Roman" w:cs="Times New Roman"/>
          <w:color w:val="000000" w:themeColor="text1"/>
          <w:spacing w:val="-5"/>
          <w:lang w:eastAsia="en-US"/>
        </w:rPr>
        <w:t xml:space="preserve"> за период, предшествующий заключению договора, с отметкой налогового органа.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справки об исполнении обязанностей по уплате налогов и сборов (не позднее месяца до даты заключения договора);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8"/>
          <w:lang w:eastAsia="en-US"/>
        </w:rPr>
      </w:pPr>
      <w:r w:rsidRPr="00560052">
        <w:rPr>
          <w:rFonts w:ascii="Times New Roman" w:eastAsia="Calibri" w:hAnsi="Times New Roman" w:cs="Times New Roman"/>
          <w:color w:val="000000" w:themeColor="text1"/>
          <w:spacing w:val="-8"/>
          <w:lang w:eastAsia="en-US"/>
        </w:rPr>
        <w:t>Копию выписки из ЕГРИП или ЕГРЮЛ (не позднее месяца до даты заключения договора).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8"/>
          <w:lang w:eastAsia="en-US"/>
        </w:rPr>
        <w:t>Копию карточки с образцами подписей и оттиска печати;</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8"/>
          <w:lang w:eastAsia="en-US"/>
        </w:rPr>
        <w:t>Копию карточки предприятия, подписанную руководителем и скрепленную печатью.</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5"/>
          <w:lang w:eastAsia="en-US"/>
        </w:rPr>
        <w:t>Отчет о среднесписочной численности и работников контрагента.</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5"/>
          <w:lang w:eastAsia="en-US"/>
        </w:rPr>
        <w:t>Документы права собственности, либо договора аренды помещений, в котором осуществляет свою деятельность контрагент, складов, акты приема-передачи, доказательства оплаты.</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5"/>
          <w:lang w:eastAsia="en-US"/>
        </w:rPr>
        <w:t xml:space="preserve">Копию паспорта руководителя контрагента и </w:t>
      </w:r>
      <w:r w:rsidR="00904B6B" w:rsidRPr="00560052">
        <w:rPr>
          <w:rFonts w:ascii="Times New Roman" w:eastAsia="Calibri" w:hAnsi="Times New Roman" w:cs="Times New Roman"/>
          <w:color w:val="000000" w:themeColor="text1"/>
          <w:spacing w:val="-5"/>
          <w:lang w:eastAsia="en-US"/>
        </w:rPr>
        <w:t>лиц, имеющих</w:t>
      </w:r>
      <w:r w:rsidRPr="00560052">
        <w:rPr>
          <w:rFonts w:ascii="Times New Roman" w:eastAsia="Calibri" w:hAnsi="Times New Roman" w:cs="Times New Roman"/>
          <w:color w:val="000000" w:themeColor="text1"/>
          <w:spacing w:val="-5"/>
          <w:lang w:eastAsia="en-US"/>
        </w:rPr>
        <w:t xml:space="preserve"> право подписывать первичные документы.</w:t>
      </w:r>
    </w:p>
    <w:p w:rsidR="007000F2" w:rsidRPr="00560052" w:rsidRDefault="007000F2" w:rsidP="007000F2">
      <w:pPr>
        <w:widowControl/>
        <w:numPr>
          <w:ilvl w:val="0"/>
          <w:numId w:val="2"/>
        </w:numPr>
        <w:shd w:val="clear" w:color="auto" w:fill="FFFFFF"/>
        <w:tabs>
          <w:tab w:val="left" w:pos="0"/>
          <w:tab w:val="left" w:pos="1080"/>
        </w:tabs>
        <w:spacing w:after="160" w:line="259" w:lineRule="auto"/>
        <w:contextualSpacing/>
        <w:jc w:val="both"/>
        <w:rPr>
          <w:rFonts w:ascii="Times New Roman" w:eastAsia="Calibri" w:hAnsi="Times New Roman" w:cs="Times New Roman"/>
          <w:color w:val="000000" w:themeColor="text1"/>
          <w:spacing w:val="-5"/>
          <w:lang w:eastAsia="en-US"/>
        </w:rPr>
      </w:pPr>
      <w:r w:rsidRPr="00560052">
        <w:rPr>
          <w:rFonts w:ascii="Times New Roman" w:eastAsia="Calibri" w:hAnsi="Times New Roman" w:cs="Times New Roman"/>
          <w:color w:val="000000" w:themeColor="text1"/>
          <w:spacing w:val="-5"/>
          <w:lang w:eastAsia="en-US"/>
        </w:rPr>
        <w:t xml:space="preserve">Копию налоговой декларации по налогу на прибыль, по налогу на добавленную стоимость </w:t>
      </w:r>
      <w:r w:rsidR="00904B6B" w:rsidRPr="00560052">
        <w:rPr>
          <w:rFonts w:ascii="Times New Roman" w:eastAsia="Calibri" w:hAnsi="Times New Roman" w:cs="Times New Roman"/>
          <w:color w:val="000000" w:themeColor="text1"/>
          <w:spacing w:val="-5"/>
          <w:lang w:eastAsia="en-US"/>
        </w:rPr>
        <w:t>за период,</w:t>
      </w:r>
      <w:r w:rsidRPr="00560052">
        <w:rPr>
          <w:rFonts w:ascii="Times New Roman" w:eastAsia="Calibri" w:hAnsi="Times New Roman" w:cs="Times New Roman"/>
          <w:color w:val="000000" w:themeColor="text1"/>
          <w:spacing w:val="-5"/>
          <w:lang w:eastAsia="en-US"/>
        </w:rPr>
        <w:t xml:space="preserve"> </w:t>
      </w:r>
      <w:r w:rsidR="00904B6B" w:rsidRPr="00560052">
        <w:rPr>
          <w:rFonts w:ascii="Times New Roman" w:eastAsia="Calibri" w:hAnsi="Times New Roman" w:cs="Times New Roman"/>
          <w:color w:val="000000" w:themeColor="text1"/>
          <w:spacing w:val="-5"/>
          <w:lang w:eastAsia="en-US"/>
        </w:rPr>
        <w:t>предшествующий заключению</w:t>
      </w:r>
      <w:r w:rsidRPr="00560052">
        <w:rPr>
          <w:rFonts w:ascii="Times New Roman" w:eastAsia="Calibri" w:hAnsi="Times New Roman" w:cs="Times New Roman"/>
          <w:color w:val="000000" w:themeColor="text1"/>
          <w:spacing w:val="-5"/>
          <w:lang w:eastAsia="en-US"/>
        </w:rPr>
        <w:t xml:space="preserve"> договора, с отметкой налогового органа.</w:t>
      </w:r>
    </w:p>
    <w:p w:rsidR="007000F2" w:rsidRPr="00560052" w:rsidRDefault="007000F2" w:rsidP="007000F2">
      <w:pPr>
        <w:widowControl/>
        <w:autoSpaceDE w:val="0"/>
        <w:autoSpaceDN w:val="0"/>
        <w:adjustRightInd w:val="0"/>
        <w:jc w:val="both"/>
        <w:rPr>
          <w:rFonts w:ascii="Times New Roman" w:eastAsia="Calibri" w:hAnsi="Times New Roman" w:cs="Times New Roman"/>
          <w:color w:val="000000" w:themeColor="text1"/>
          <w:lang w:eastAsia="en-US"/>
        </w:rPr>
      </w:pPr>
    </w:p>
    <w:p w:rsidR="007000F2" w:rsidRPr="00560052" w:rsidRDefault="007000F2" w:rsidP="007000F2">
      <w:pPr>
        <w:widowControl/>
        <w:autoSpaceDE w:val="0"/>
        <w:autoSpaceDN w:val="0"/>
        <w:adjustRightInd w:val="0"/>
        <w:jc w:val="both"/>
        <w:rPr>
          <w:rFonts w:ascii="Times New Roman" w:eastAsia="Calibri" w:hAnsi="Times New Roman" w:cs="Times New Roman"/>
          <w:color w:val="000000" w:themeColor="text1"/>
          <w:lang w:eastAsia="en-US"/>
        </w:rPr>
      </w:pPr>
      <w:r w:rsidRPr="00560052">
        <w:rPr>
          <w:rFonts w:ascii="Times New Roman" w:eastAsia="Calibri" w:hAnsi="Times New Roman" w:cs="Times New Roman"/>
          <w:color w:val="000000" w:themeColor="text1"/>
          <w:lang w:eastAsia="en-US"/>
        </w:rPr>
        <w:t xml:space="preserve">Прим. «Копии указанных в данном перечне документов </w:t>
      </w:r>
      <w:r w:rsidR="00904B6B" w:rsidRPr="00560052">
        <w:rPr>
          <w:rFonts w:ascii="Times New Roman" w:eastAsia="Calibri" w:hAnsi="Times New Roman" w:cs="Times New Roman"/>
          <w:color w:val="000000" w:themeColor="text1"/>
          <w:lang w:eastAsia="en-US"/>
        </w:rPr>
        <w:t>Контрагента должны</w:t>
      </w:r>
      <w:r w:rsidRPr="00560052">
        <w:rPr>
          <w:rFonts w:ascii="Times New Roman" w:eastAsia="Calibri" w:hAnsi="Times New Roman" w:cs="Times New Roman"/>
          <w:color w:val="000000" w:themeColor="text1"/>
          <w:lang w:eastAsia="en-US"/>
        </w:rPr>
        <w:t xml:space="preserve"> быть удостоверены печатью и подписью руководителя и переданы, либо по электронной почте в виде сканированной копии, либо почтовым отправлением, на почтовый адрес Заказчика, не позднее 15-и рабочих дней с момента заключения договора».</w:t>
      </w:r>
    </w:p>
    <w:p w:rsidR="007000F2" w:rsidRPr="00560052" w:rsidRDefault="007000F2" w:rsidP="007000F2">
      <w:pPr>
        <w:widowControl/>
        <w:jc w:val="right"/>
        <w:rPr>
          <w:rFonts w:ascii="Times New Roman" w:eastAsia="Calibri" w:hAnsi="Times New Roman" w:cs="Times New Roman"/>
          <w:color w:val="000000" w:themeColor="text1"/>
          <w:lang w:eastAsia="en-US"/>
        </w:rPr>
      </w:pPr>
    </w:p>
    <w:p w:rsidR="007000F2" w:rsidRPr="00560052" w:rsidRDefault="007000F2" w:rsidP="007000F2">
      <w:pPr>
        <w:widowControl/>
        <w:jc w:val="right"/>
        <w:rPr>
          <w:rFonts w:ascii="Times New Roman" w:eastAsia="Calibri" w:hAnsi="Times New Roman" w:cs="Times New Roman"/>
          <w:color w:val="000000" w:themeColor="text1"/>
          <w:lang w:eastAsia="en-US"/>
        </w:rPr>
      </w:pPr>
    </w:p>
    <w:p w:rsidR="007000F2" w:rsidRPr="00560052" w:rsidRDefault="007000F2" w:rsidP="007000F2">
      <w:pPr>
        <w:widowControl/>
        <w:jc w:val="right"/>
        <w:rPr>
          <w:rFonts w:ascii="Times New Roman" w:eastAsia="Calibri" w:hAnsi="Times New Roman" w:cs="Times New Roman"/>
          <w:color w:val="000000" w:themeColor="text1"/>
          <w:lang w:eastAsia="en-US"/>
        </w:rPr>
      </w:pPr>
    </w:p>
    <w:p w:rsidR="009D3987" w:rsidRPr="00560052" w:rsidRDefault="009D3987" w:rsidP="007000F2">
      <w:pPr>
        <w:widowControl/>
        <w:jc w:val="right"/>
        <w:rPr>
          <w:rFonts w:ascii="Times New Roman" w:eastAsia="Calibri" w:hAnsi="Times New Roman" w:cs="Times New Roman"/>
          <w:color w:val="000000" w:themeColor="text1"/>
          <w:lang w:eastAsia="en-US"/>
        </w:rPr>
      </w:pPr>
    </w:p>
    <w:p w:rsidR="007000F2" w:rsidRPr="00560052" w:rsidRDefault="007000F2" w:rsidP="007000F2">
      <w:pPr>
        <w:widowControl/>
        <w:jc w:val="right"/>
        <w:rPr>
          <w:rFonts w:ascii="Times New Roman" w:eastAsia="Calibri" w:hAnsi="Times New Roman" w:cs="Times New Roman"/>
          <w:color w:val="000000" w:themeColor="text1"/>
          <w:lang w:eastAsia="en-US"/>
        </w:rPr>
      </w:pPr>
    </w:p>
    <w:p w:rsidR="007000F2" w:rsidRPr="00560052" w:rsidRDefault="007000F2" w:rsidP="007000F2">
      <w:pPr>
        <w:pStyle w:val="210"/>
        <w:shd w:val="clear" w:color="auto" w:fill="auto"/>
        <w:tabs>
          <w:tab w:val="left" w:leader="underscore" w:pos="6720"/>
          <w:tab w:val="left" w:leader="underscore" w:pos="9694"/>
        </w:tabs>
        <w:spacing w:before="0" w:line="220" w:lineRule="exact"/>
        <w:ind w:left="5000"/>
        <w:rPr>
          <w:rStyle w:val="21"/>
          <w:color w:val="000000" w:themeColor="text1"/>
        </w:rPr>
      </w:pPr>
    </w:p>
    <w:p w:rsidR="007000F2" w:rsidRPr="00560052" w:rsidRDefault="00870A48" w:rsidP="007000F2">
      <w:pPr>
        <w:pStyle w:val="30"/>
        <w:shd w:val="clear" w:color="auto" w:fill="auto"/>
        <w:tabs>
          <w:tab w:val="left" w:leader="underscore" w:pos="5912"/>
        </w:tabs>
        <w:spacing w:after="289" w:line="220" w:lineRule="exact"/>
        <w:ind w:left="3820"/>
        <w:jc w:val="right"/>
        <w:rPr>
          <w:rStyle w:val="3"/>
          <w:bCs/>
          <w:color w:val="000000" w:themeColor="text1"/>
        </w:rPr>
      </w:pPr>
      <w:r w:rsidRPr="00560052">
        <w:rPr>
          <w:rStyle w:val="3"/>
          <w:bCs/>
          <w:color w:val="000000" w:themeColor="text1"/>
        </w:rPr>
        <w:lastRenderedPageBreak/>
        <w:t>П</w:t>
      </w:r>
      <w:r w:rsidR="007000F2" w:rsidRPr="00560052">
        <w:rPr>
          <w:rStyle w:val="3"/>
          <w:bCs/>
          <w:color w:val="000000" w:themeColor="text1"/>
        </w:rPr>
        <w:t xml:space="preserve">риложение № 2 </w:t>
      </w:r>
    </w:p>
    <w:p w:rsidR="007000F2" w:rsidRPr="00560052" w:rsidRDefault="007000F2" w:rsidP="007000F2">
      <w:pPr>
        <w:pStyle w:val="30"/>
        <w:shd w:val="clear" w:color="auto" w:fill="auto"/>
        <w:tabs>
          <w:tab w:val="left" w:leader="underscore" w:pos="5912"/>
        </w:tabs>
        <w:spacing w:after="289" w:line="220" w:lineRule="exact"/>
        <w:ind w:left="3820"/>
        <w:jc w:val="right"/>
        <w:rPr>
          <w:rStyle w:val="3"/>
          <w:bCs/>
          <w:color w:val="000000" w:themeColor="text1"/>
        </w:rPr>
      </w:pPr>
      <w:r w:rsidRPr="00560052">
        <w:rPr>
          <w:rStyle w:val="3"/>
          <w:bCs/>
          <w:color w:val="000000" w:themeColor="text1"/>
        </w:rPr>
        <w:t>к договору поставки</w:t>
      </w:r>
    </w:p>
    <w:p w:rsidR="007000F2" w:rsidRPr="00560052" w:rsidRDefault="007000F2" w:rsidP="007000F2">
      <w:pPr>
        <w:pStyle w:val="30"/>
        <w:shd w:val="clear" w:color="auto" w:fill="auto"/>
        <w:tabs>
          <w:tab w:val="left" w:leader="underscore" w:pos="5912"/>
        </w:tabs>
        <w:spacing w:after="289" w:line="220" w:lineRule="exact"/>
        <w:ind w:left="3820"/>
        <w:jc w:val="right"/>
        <w:rPr>
          <w:rStyle w:val="3"/>
          <w:bCs/>
          <w:color w:val="000000" w:themeColor="text1"/>
        </w:rPr>
      </w:pPr>
      <w:r w:rsidRPr="00560052">
        <w:rPr>
          <w:rStyle w:val="3"/>
          <w:bCs/>
          <w:color w:val="000000" w:themeColor="text1"/>
        </w:rPr>
        <w:t>от «___» _______2022 № ______</w:t>
      </w:r>
    </w:p>
    <w:p w:rsidR="007000F2" w:rsidRPr="00560052" w:rsidRDefault="007000F2" w:rsidP="007000F2">
      <w:pPr>
        <w:pStyle w:val="30"/>
        <w:shd w:val="clear" w:color="auto" w:fill="auto"/>
        <w:tabs>
          <w:tab w:val="left" w:leader="underscore" w:pos="5912"/>
        </w:tabs>
        <w:spacing w:after="289" w:line="220" w:lineRule="exact"/>
        <w:ind w:left="3820"/>
        <w:rPr>
          <w:color w:val="000000" w:themeColor="text1"/>
        </w:rPr>
      </w:pPr>
      <w:r w:rsidRPr="00560052">
        <w:rPr>
          <w:rStyle w:val="3"/>
          <w:b/>
          <w:bCs/>
          <w:color w:val="000000" w:themeColor="text1"/>
        </w:rPr>
        <w:t>Спецификация №</w:t>
      </w:r>
      <w:r w:rsidRPr="00560052">
        <w:rPr>
          <w:rStyle w:val="3"/>
          <w:b/>
          <w:bCs/>
          <w:color w:val="000000" w:themeColor="text1"/>
        </w:rPr>
        <w:tab/>
      </w:r>
    </w:p>
    <w:p w:rsidR="007000F2" w:rsidRPr="00560052" w:rsidRDefault="007000F2" w:rsidP="007000F2">
      <w:pPr>
        <w:pStyle w:val="210"/>
        <w:shd w:val="clear" w:color="auto" w:fill="auto"/>
        <w:tabs>
          <w:tab w:val="left" w:leader="underscore" w:pos="5238"/>
          <w:tab w:val="left" w:leader="underscore" w:pos="5912"/>
          <w:tab w:val="left" w:leader="underscore" w:pos="6720"/>
          <w:tab w:val="left" w:leader="underscore" w:pos="7206"/>
        </w:tabs>
        <w:spacing w:before="0" w:after="174" w:line="220" w:lineRule="exact"/>
        <w:ind w:left="2080"/>
        <w:rPr>
          <w:color w:val="000000" w:themeColor="text1"/>
        </w:rPr>
      </w:pPr>
      <w:r w:rsidRPr="00560052">
        <w:rPr>
          <w:rStyle w:val="21"/>
          <w:color w:val="000000" w:themeColor="text1"/>
        </w:rPr>
        <w:t>к Договору поставки от «</w:t>
      </w:r>
      <w:r w:rsidRPr="00560052">
        <w:rPr>
          <w:rStyle w:val="21"/>
          <w:color w:val="000000" w:themeColor="text1"/>
        </w:rPr>
        <w:tab/>
        <w:t>»</w:t>
      </w:r>
      <w:r w:rsidRPr="00560052">
        <w:rPr>
          <w:rStyle w:val="21"/>
          <w:color w:val="000000" w:themeColor="text1"/>
        </w:rPr>
        <w:tab/>
        <w:t>20</w:t>
      </w:r>
      <w:r w:rsidRPr="00560052">
        <w:rPr>
          <w:rStyle w:val="21"/>
          <w:color w:val="000000" w:themeColor="text1"/>
        </w:rPr>
        <w:tab/>
        <w:t>года №______</w:t>
      </w:r>
      <w:r w:rsidRPr="00560052">
        <w:rPr>
          <w:rStyle w:val="21"/>
          <w:color w:val="000000" w:themeColor="text1"/>
        </w:rPr>
        <w:tab/>
      </w:r>
    </w:p>
    <w:p w:rsidR="007000F2" w:rsidRPr="00560052" w:rsidRDefault="007000F2" w:rsidP="007000F2">
      <w:pPr>
        <w:pStyle w:val="210"/>
        <w:shd w:val="clear" w:color="auto" w:fill="auto"/>
        <w:spacing w:before="0" w:line="220" w:lineRule="exact"/>
        <w:rPr>
          <w:rStyle w:val="21"/>
          <w:color w:val="000000" w:themeColor="text1"/>
        </w:rPr>
      </w:pPr>
      <w:r w:rsidRPr="00560052">
        <w:rPr>
          <w:rStyle w:val="21"/>
          <w:color w:val="000000" w:themeColor="text1"/>
        </w:rPr>
        <w:t>На основании заявки Покупателя Поставщик обязуется поставить следующий товар:</w:t>
      </w:r>
    </w:p>
    <w:p w:rsidR="007000F2" w:rsidRPr="00560052" w:rsidRDefault="007000F2" w:rsidP="007000F2">
      <w:pPr>
        <w:pStyle w:val="210"/>
        <w:shd w:val="clear" w:color="auto" w:fill="auto"/>
        <w:spacing w:before="0" w:line="220" w:lineRule="exact"/>
        <w:rPr>
          <w:color w:val="000000" w:themeColor="text1"/>
        </w:rPr>
      </w:pPr>
    </w:p>
    <w:tbl>
      <w:tblPr>
        <w:tblW w:w="0" w:type="auto"/>
        <w:jc w:val="center"/>
        <w:tblLayout w:type="fixed"/>
        <w:tblCellMar>
          <w:left w:w="0" w:type="dxa"/>
          <w:right w:w="0" w:type="dxa"/>
        </w:tblCellMar>
        <w:tblLook w:val="0000" w:firstRow="0" w:lastRow="0" w:firstColumn="0" w:lastColumn="0" w:noHBand="0" w:noVBand="0"/>
      </w:tblPr>
      <w:tblGrid>
        <w:gridCol w:w="336"/>
        <w:gridCol w:w="3211"/>
        <w:gridCol w:w="1622"/>
        <w:gridCol w:w="2203"/>
        <w:gridCol w:w="2986"/>
      </w:tblGrid>
      <w:tr w:rsidR="00560052" w:rsidRPr="00560052" w:rsidTr="005057B2">
        <w:trPr>
          <w:trHeight w:hRule="exact" w:val="840"/>
          <w:jc w:val="center"/>
        </w:trPr>
        <w:tc>
          <w:tcPr>
            <w:tcW w:w="336" w:type="dxa"/>
            <w:tcBorders>
              <w:top w:val="single" w:sz="4" w:space="0" w:color="auto"/>
              <w:left w:val="single" w:sz="4" w:space="0" w:color="auto"/>
              <w:bottom w:val="nil"/>
              <w:right w:val="nil"/>
            </w:tcBorders>
            <w:shd w:val="clear" w:color="auto" w:fill="FFFFFF"/>
            <w:vAlign w:val="center"/>
          </w:tcPr>
          <w:p w:rsidR="007000F2" w:rsidRPr="00560052" w:rsidRDefault="007000F2" w:rsidP="005057B2">
            <w:pPr>
              <w:pStyle w:val="210"/>
              <w:framePr w:w="10358" w:wrap="notBeside" w:vAnchor="text" w:hAnchor="text" w:xAlign="center" w:y="1"/>
              <w:shd w:val="clear" w:color="auto" w:fill="auto"/>
              <w:spacing w:before="0" w:line="220" w:lineRule="exact"/>
              <w:jc w:val="left"/>
              <w:rPr>
                <w:color w:val="000000" w:themeColor="text1"/>
              </w:rPr>
            </w:pPr>
            <w:r w:rsidRPr="00560052">
              <w:rPr>
                <w:rStyle w:val="23"/>
                <w:color w:val="000000" w:themeColor="text1"/>
              </w:rPr>
              <w:t>№</w:t>
            </w:r>
          </w:p>
        </w:tc>
        <w:tc>
          <w:tcPr>
            <w:tcW w:w="3211" w:type="dxa"/>
            <w:tcBorders>
              <w:top w:val="single" w:sz="4" w:space="0" w:color="auto"/>
              <w:left w:val="single" w:sz="4" w:space="0" w:color="auto"/>
              <w:bottom w:val="nil"/>
              <w:right w:val="nil"/>
            </w:tcBorders>
            <w:shd w:val="clear" w:color="auto" w:fill="FFFFFF"/>
            <w:vAlign w:val="center"/>
          </w:tcPr>
          <w:p w:rsidR="007000F2" w:rsidRPr="00560052" w:rsidRDefault="007000F2" w:rsidP="005057B2">
            <w:pPr>
              <w:pStyle w:val="210"/>
              <w:framePr w:w="10358" w:wrap="notBeside" w:vAnchor="text" w:hAnchor="text" w:xAlign="center" w:y="1"/>
              <w:shd w:val="clear" w:color="auto" w:fill="auto"/>
              <w:spacing w:before="0" w:line="220" w:lineRule="exact"/>
              <w:jc w:val="center"/>
              <w:rPr>
                <w:color w:val="000000" w:themeColor="text1"/>
              </w:rPr>
            </w:pPr>
            <w:r w:rsidRPr="00560052">
              <w:rPr>
                <w:rStyle w:val="23"/>
                <w:color w:val="000000" w:themeColor="text1"/>
              </w:rPr>
              <w:t>Наименование товара</w:t>
            </w:r>
          </w:p>
        </w:tc>
        <w:tc>
          <w:tcPr>
            <w:tcW w:w="1622" w:type="dxa"/>
            <w:tcBorders>
              <w:top w:val="single" w:sz="4" w:space="0" w:color="auto"/>
              <w:left w:val="single" w:sz="4" w:space="0" w:color="auto"/>
              <w:bottom w:val="nil"/>
              <w:right w:val="nil"/>
            </w:tcBorders>
            <w:shd w:val="clear" w:color="auto" w:fill="FFFFFF"/>
            <w:vAlign w:val="center"/>
          </w:tcPr>
          <w:p w:rsidR="007000F2" w:rsidRPr="00560052" w:rsidRDefault="007000F2" w:rsidP="005057B2">
            <w:pPr>
              <w:pStyle w:val="210"/>
              <w:framePr w:w="10358" w:wrap="notBeside" w:vAnchor="text" w:hAnchor="text" w:xAlign="center" w:y="1"/>
              <w:shd w:val="clear" w:color="auto" w:fill="auto"/>
              <w:spacing w:before="0"/>
              <w:ind w:left="240"/>
              <w:jc w:val="left"/>
              <w:rPr>
                <w:color w:val="000000" w:themeColor="text1"/>
              </w:rPr>
            </w:pPr>
            <w:r w:rsidRPr="00560052">
              <w:rPr>
                <w:rStyle w:val="23"/>
                <w:color w:val="000000" w:themeColor="text1"/>
              </w:rPr>
              <w:t>Количество товара, тонн</w:t>
            </w:r>
          </w:p>
        </w:tc>
        <w:tc>
          <w:tcPr>
            <w:tcW w:w="2203" w:type="dxa"/>
            <w:tcBorders>
              <w:top w:val="single" w:sz="4" w:space="0" w:color="auto"/>
              <w:left w:val="single" w:sz="4" w:space="0" w:color="auto"/>
              <w:bottom w:val="nil"/>
              <w:right w:val="nil"/>
            </w:tcBorders>
            <w:shd w:val="clear" w:color="auto" w:fill="FFFFFF"/>
          </w:tcPr>
          <w:p w:rsidR="007000F2" w:rsidRPr="00560052" w:rsidRDefault="007000F2" w:rsidP="005057B2">
            <w:pPr>
              <w:pStyle w:val="210"/>
              <w:framePr w:w="10358" w:wrap="notBeside" w:vAnchor="text" w:hAnchor="text" w:xAlign="center" w:y="1"/>
              <w:shd w:val="clear" w:color="auto" w:fill="auto"/>
              <w:spacing w:before="0" w:line="254" w:lineRule="exact"/>
              <w:jc w:val="center"/>
              <w:rPr>
                <w:color w:val="000000" w:themeColor="text1"/>
              </w:rPr>
            </w:pPr>
            <w:r w:rsidRPr="00560052">
              <w:rPr>
                <w:rStyle w:val="23"/>
                <w:color w:val="000000" w:themeColor="text1"/>
              </w:rPr>
              <w:t>Цена за тонну, в рублях с НДС</w:t>
            </w:r>
          </w:p>
        </w:tc>
        <w:tc>
          <w:tcPr>
            <w:tcW w:w="2986" w:type="dxa"/>
            <w:tcBorders>
              <w:top w:val="single" w:sz="4" w:space="0" w:color="auto"/>
              <w:left w:val="single" w:sz="4" w:space="0" w:color="auto"/>
              <w:bottom w:val="nil"/>
              <w:right w:val="single" w:sz="4" w:space="0" w:color="auto"/>
            </w:tcBorders>
            <w:shd w:val="clear" w:color="auto" w:fill="FFFFFF"/>
          </w:tcPr>
          <w:p w:rsidR="007000F2" w:rsidRPr="00560052" w:rsidRDefault="007000F2" w:rsidP="005057B2">
            <w:pPr>
              <w:pStyle w:val="210"/>
              <w:framePr w:w="10358" w:wrap="notBeside" w:vAnchor="text" w:hAnchor="text" w:xAlign="center" w:y="1"/>
              <w:shd w:val="clear" w:color="auto" w:fill="auto"/>
              <w:spacing w:before="0" w:line="254" w:lineRule="exact"/>
              <w:jc w:val="center"/>
              <w:rPr>
                <w:color w:val="000000" w:themeColor="text1"/>
              </w:rPr>
            </w:pPr>
            <w:r w:rsidRPr="00560052">
              <w:rPr>
                <w:rStyle w:val="23"/>
                <w:color w:val="000000" w:themeColor="text1"/>
              </w:rPr>
              <w:t>Общая стоимость товара, в рублях с НДС</w:t>
            </w:r>
          </w:p>
        </w:tc>
      </w:tr>
      <w:tr w:rsidR="00560052" w:rsidRPr="00560052" w:rsidTr="005057B2">
        <w:trPr>
          <w:trHeight w:hRule="exact" w:val="288"/>
          <w:jc w:val="center"/>
        </w:trPr>
        <w:tc>
          <w:tcPr>
            <w:tcW w:w="336" w:type="dxa"/>
            <w:tcBorders>
              <w:top w:val="single" w:sz="4" w:space="0" w:color="auto"/>
              <w:left w:val="single" w:sz="4" w:space="0" w:color="auto"/>
              <w:bottom w:val="single" w:sz="4" w:space="0" w:color="auto"/>
              <w:right w:val="nil"/>
            </w:tcBorders>
            <w:shd w:val="clear" w:color="auto" w:fill="FFFFFF"/>
            <w:vAlign w:val="bottom"/>
          </w:tcPr>
          <w:p w:rsidR="007000F2" w:rsidRPr="00560052" w:rsidRDefault="007000F2" w:rsidP="005057B2">
            <w:pPr>
              <w:pStyle w:val="210"/>
              <w:framePr w:w="10358" w:wrap="notBeside" w:vAnchor="text" w:hAnchor="text" w:xAlign="center" w:y="1"/>
              <w:shd w:val="clear" w:color="auto" w:fill="auto"/>
              <w:spacing w:before="0" w:line="220" w:lineRule="exact"/>
              <w:jc w:val="left"/>
              <w:rPr>
                <w:color w:val="000000" w:themeColor="text1"/>
              </w:rPr>
            </w:pPr>
            <w:r w:rsidRPr="00560052">
              <w:rPr>
                <w:rStyle w:val="23"/>
                <w:color w:val="000000" w:themeColor="text1"/>
              </w:rPr>
              <w:t>1</w:t>
            </w:r>
          </w:p>
        </w:tc>
        <w:tc>
          <w:tcPr>
            <w:tcW w:w="3211" w:type="dxa"/>
            <w:tcBorders>
              <w:top w:val="single" w:sz="4" w:space="0" w:color="auto"/>
              <w:left w:val="single" w:sz="4" w:space="0" w:color="auto"/>
              <w:bottom w:val="single" w:sz="4" w:space="0" w:color="auto"/>
              <w:right w:val="nil"/>
            </w:tcBorders>
            <w:shd w:val="clear" w:color="auto" w:fill="FFFFFF"/>
          </w:tcPr>
          <w:p w:rsidR="007000F2" w:rsidRPr="00560052" w:rsidRDefault="007000F2" w:rsidP="005057B2">
            <w:pPr>
              <w:framePr w:w="10358" w:wrap="notBeside" w:vAnchor="text" w:hAnchor="text" w:xAlign="center" w:y="1"/>
              <w:rPr>
                <w:color w:val="000000" w:themeColor="text1"/>
                <w:sz w:val="10"/>
                <w:szCs w:val="10"/>
              </w:rPr>
            </w:pPr>
          </w:p>
        </w:tc>
        <w:tc>
          <w:tcPr>
            <w:tcW w:w="1622" w:type="dxa"/>
            <w:tcBorders>
              <w:top w:val="single" w:sz="4" w:space="0" w:color="auto"/>
              <w:left w:val="single" w:sz="4" w:space="0" w:color="auto"/>
              <w:bottom w:val="single" w:sz="4" w:space="0" w:color="auto"/>
              <w:right w:val="nil"/>
            </w:tcBorders>
            <w:shd w:val="clear" w:color="auto" w:fill="FFFFFF"/>
          </w:tcPr>
          <w:p w:rsidR="007000F2" w:rsidRPr="00560052" w:rsidRDefault="007000F2" w:rsidP="005057B2">
            <w:pPr>
              <w:framePr w:w="10358" w:wrap="notBeside" w:vAnchor="text" w:hAnchor="text" w:xAlign="center" w:y="1"/>
              <w:rPr>
                <w:color w:val="000000" w:themeColor="text1"/>
                <w:sz w:val="10"/>
                <w:szCs w:val="10"/>
              </w:rPr>
            </w:pPr>
          </w:p>
        </w:tc>
        <w:tc>
          <w:tcPr>
            <w:tcW w:w="2203" w:type="dxa"/>
            <w:tcBorders>
              <w:top w:val="single" w:sz="4" w:space="0" w:color="auto"/>
              <w:left w:val="single" w:sz="4" w:space="0" w:color="auto"/>
              <w:bottom w:val="single" w:sz="4" w:space="0" w:color="auto"/>
              <w:right w:val="nil"/>
            </w:tcBorders>
            <w:shd w:val="clear" w:color="auto" w:fill="FFFFFF"/>
          </w:tcPr>
          <w:p w:rsidR="007000F2" w:rsidRPr="00560052" w:rsidRDefault="007000F2" w:rsidP="005057B2">
            <w:pPr>
              <w:framePr w:w="10358" w:wrap="notBeside" w:vAnchor="text" w:hAnchor="text" w:xAlign="center" w:y="1"/>
              <w:rPr>
                <w:color w:val="000000" w:themeColor="text1"/>
                <w:sz w:val="10"/>
                <w:szCs w:val="1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000F2" w:rsidRPr="00560052" w:rsidRDefault="007000F2" w:rsidP="005057B2">
            <w:pPr>
              <w:framePr w:w="10358" w:wrap="notBeside" w:vAnchor="text" w:hAnchor="text" w:xAlign="center" w:y="1"/>
              <w:rPr>
                <w:color w:val="000000" w:themeColor="text1"/>
                <w:sz w:val="10"/>
                <w:szCs w:val="10"/>
              </w:rPr>
            </w:pPr>
          </w:p>
        </w:tc>
      </w:tr>
    </w:tbl>
    <w:p w:rsidR="007000F2" w:rsidRPr="00560052" w:rsidRDefault="007000F2" w:rsidP="007000F2">
      <w:pPr>
        <w:framePr w:w="10358" w:wrap="notBeside" w:vAnchor="text" w:hAnchor="text" w:xAlign="center" w:y="1"/>
        <w:rPr>
          <w:color w:val="000000" w:themeColor="text1"/>
          <w:sz w:val="2"/>
          <w:szCs w:val="2"/>
        </w:rPr>
      </w:pPr>
    </w:p>
    <w:p w:rsidR="007000F2" w:rsidRPr="00560052" w:rsidRDefault="007000F2" w:rsidP="007000F2">
      <w:pPr>
        <w:rPr>
          <w:color w:val="000000" w:themeColor="text1"/>
          <w:sz w:val="2"/>
          <w:szCs w:val="2"/>
        </w:rPr>
      </w:pPr>
    </w:p>
    <w:p w:rsidR="007000F2" w:rsidRPr="00560052" w:rsidRDefault="006E79C5" w:rsidP="007000F2">
      <w:pPr>
        <w:pStyle w:val="210"/>
        <w:shd w:val="clear" w:color="auto" w:fill="auto"/>
        <w:tabs>
          <w:tab w:val="left" w:leader="underscore" w:pos="4195"/>
          <w:tab w:val="left" w:leader="underscore" w:pos="8014"/>
          <w:tab w:val="left" w:leader="underscore" w:pos="9224"/>
        </w:tabs>
        <w:spacing w:before="38" w:line="220" w:lineRule="exact"/>
        <w:rPr>
          <w:rStyle w:val="21"/>
          <w:color w:val="000000" w:themeColor="text1"/>
        </w:rPr>
      </w:pPr>
      <w:r w:rsidRPr="00560052">
        <w:rPr>
          <w:rStyle w:val="21"/>
          <w:color w:val="000000" w:themeColor="text1"/>
        </w:rPr>
        <w:t xml:space="preserve">Итого </w:t>
      </w:r>
      <w:r w:rsidR="007000F2" w:rsidRPr="00560052">
        <w:rPr>
          <w:rStyle w:val="21"/>
          <w:color w:val="000000" w:themeColor="text1"/>
        </w:rPr>
        <w:t>Продукции на общую сумму</w:t>
      </w:r>
      <w:r w:rsidR="007000F2" w:rsidRPr="00560052">
        <w:rPr>
          <w:rStyle w:val="22"/>
          <w:color w:val="000000" w:themeColor="text1"/>
        </w:rPr>
        <w:tab/>
        <w:t xml:space="preserve"> (</w:t>
      </w:r>
      <w:r w:rsidR="007000F2" w:rsidRPr="00560052">
        <w:rPr>
          <w:rStyle w:val="22"/>
          <w:color w:val="000000" w:themeColor="text1"/>
        </w:rPr>
        <w:tab/>
        <w:t xml:space="preserve">) </w:t>
      </w:r>
      <w:r w:rsidR="007000F2" w:rsidRPr="00560052">
        <w:rPr>
          <w:rStyle w:val="22"/>
          <w:b w:val="0"/>
          <w:color w:val="000000" w:themeColor="text1"/>
        </w:rPr>
        <w:t>рублей</w:t>
      </w:r>
      <w:r w:rsidR="007000F2" w:rsidRPr="00560052">
        <w:rPr>
          <w:rStyle w:val="22"/>
          <w:b w:val="0"/>
          <w:color w:val="000000" w:themeColor="text1"/>
        </w:rPr>
        <w:tab/>
        <w:t>коп</w:t>
      </w:r>
      <w:r w:rsidR="007000F2" w:rsidRPr="00560052">
        <w:rPr>
          <w:rStyle w:val="21"/>
          <w:b/>
          <w:color w:val="000000" w:themeColor="text1"/>
        </w:rPr>
        <w:t xml:space="preserve">, </w:t>
      </w:r>
      <w:r w:rsidR="007000F2" w:rsidRPr="00560052">
        <w:rPr>
          <w:rStyle w:val="21"/>
          <w:color w:val="000000" w:themeColor="text1"/>
        </w:rPr>
        <w:t xml:space="preserve">в </w:t>
      </w:r>
      <w:proofErr w:type="spellStart"/>
      <w:r w:rsidR="007000F2" w:rsidRPr="00560052">
        <w:rPr>
          <w:rStyle w:val="21"/>
          <w:color w:val="000000" w:themeColor="text1"/>
        </w:rPr>
        <w:t>т.ч</w:t>
      </w:r>
      <w:proofErr w:type="spellEnd"/>
      <w:r w:rsidR="007000F2" w:rsidRPr="00560052">
        <w:rPr>
          <w:rStyle w:val="21"/>
          <w:color w:val="000000" w:themeColor="text1"/>
        </w:rPr>
        <w:t>. НДС 20 %,</w:t>
      </w:r>
      <w:r w:rsidR="007000F2" w:rsidRPr="00560052">
        <w:rPr>
          <w:rStyle w:val="21"/>
          <w:color w:val="000000" w:themeColor="text1"/>
        </w:rPr>
        <w:tab/>
        <w:t>рублей _____копеек.</w:t>
      </w:r>
    </w:p>
    <w:p w:rsidR="007000F2" w:rsidRPr="00560052" w:rsidRDefault="007000F2" w:rsidP="007000F2">
      <w:pPr>
        <w:pStyle w:val="210"/>
        <w:shd w:val="clear" w:color="auto" w:fill="auto"/>
        <w:tabs>
          <w:tab w:val="left" w:leader="underscore" w:pos="2410"/>
          <w:tab w:val="left" w:leader="underscore" w:pos="3509"/>
        </w:tabs>
        <w:spacing w:before="0" w:line="220" w:lineRule="exact"/>
        <w:rPr>
          <w:color w:val="000000" w:themeColor="text1"/>
        </w:rPr>
      </w:pPr>
    </w:p>
    <w:p w:rsidR="007000F2" w:rsidRPr="00560052" w:rsidRDefault="007000F2" w:rsidP="007000F2">
      <w:pPr>
        <w:pStyle w:val="a3"/>
        <w:numPr>
          <w:ilvl w:val="0"/>
          <w:numId w:val="9"/>
        </w:numPr>
        <w:tabs>
          <w:tab w:val="left" w:pos="241"/>
        </w:tabs>
        <w:jc w:val="both"/>
        <w:rPr>
          <w:rFonts w:ascii="Times New Roman" w:hAnsi="Times New Roman"/>
          <w:color w:val="000000" w:themeColor="text1"/>
        </w:rPr>
      </w:pPr>
      <w:r w:rsidRPr="00560052">
        <w:rPr>
          <w:rFonts w:ascii="Times New Roman" w:hAnsi="Times New Roman"/>
          <w:color w:val="000000" w:themeColor="text1"/>
        </w:rPr>
        <w:t xml:space="preserve">Цена на продукцию указана с учетом доставки </w:t>
      </w:r>
      <w:r w:rsidRPr="00560052">
        <w:rPr>
          <w:rStyle w:val="21"/>
          <w:color w:val="000000" w:themeColor="text1"/>
          <w:sz w:val="24"/>
          <w:szCs w:val="24"/>
        </w:rPr>
        <w:t>Продукции на территорию Покупателя</w:t>
      </w:r>
      <w:r w:rsidRPr="00560052">
        <w:rPr>
          <w:rFonts w:ascii="Times New Roman" w:hAnsi="Times New Roman"/>
          <w:color w:val="000000" w:themeColor="text1"/>
        </w:rPr>
        <w:t xml:space="preserve">. </w:t>
      </w:r>
    </w:p>
    <w:p w:rsidR="007000F2" w:rsidRPr="00560052" w:rsidRDefault="007000F2" w:rsidP="007000F2">
      <w:pPr>
        <w:pStyle w:val="a3"/>
        <w:numPr>
          <w:ilvl w:val="0"/>
          <w:numId w:val="9"/>
        </w:numPr>
        <w:tabs>
          <w:tab w:val="left" w:pos="255"/>
        </w:tabs>
        <w:jc w:val="both"/>
        <w:rPr>
          <w:rFonts w:ascii="Times New Roman" w:hAnsi="Times New Roman"/>
          <w:color w:val="000000" w:themeColor="text1"/>
        </w:rPr>
      </w:pPr>
      <w:r w:rsidRPr="00560052">
        <w:rPr>
          <w:rFonts w:ascii="Times New Roman" w:hAnsi="Times New Roman"/>
          <w:color w:val="000000" w:themeColor="text1"/>
        </w:rPr>
        <w:t>Срок поставки до: _______________</w:t>
      </w:r>
    </w:p>
    <w:p w:rsidR="007000F2" w:rsidRPr="00560052" w:rsidRDefault="007000F2" w:rsidP="007000F2">
      <w:pPr>
        <w:pStyle w:val="a3"/>
        <w:numPr>
          <w:ilvl w:val="0"/>
          <w:numId w:val="9"/>
        </w:numPr>
        <w:tabs>
          <w:tab w:val="left" w:pos="255"/>
        </w:tabs>
        <w:rPr>
          <w:rFonts w:ascii="Times New Roman" w:hAnsi="Times New Roman"/>
          <w:color w:val="000000" w:themeColor="text1"/>
        </w:rPr>
      </w:pPr>
      <w:r w:rsidRPr="00560052">
        <w:rPr>
          <w:rFonts w:ascii="Times New Roman" w:hAnsi="Times New Roman"/>
          <w:color w:val="000000" w:themeColor="text1"/>
        </w:rPr>
        <w:t xml:space="preserve">Порядок оплаты: 100% оплата Продукции </w:t>
      </w:r>
      <w:bookmarkStart w:id="7" w:name="_GoBack"/>
      <w:r w:rsidRPr="00560052">
        <w:rPr>
          <w:rFonts w:ascii="Times New Roman" w:hAnsi="Times New Roman"/>
          <w:color w:val="000000" w:themeColor="text1"/>
        </w:rPr>
        <w:t xml:space="preserve">Покупателем в течение 15 (пятнадцати) календарных дней с даты поставки Продукции </w:t>
      </w:r>
      <w:bookmarkEnd w:id="7"/>
      <w:r w:rsidRPr="00560052">
        <w:rPr>
          <w:rFonts w:ascii="Times New Roman" w:hAnsi="Times New Roman"/>
          <w:color w:val="000000" w:themeColor="text1"/>
        </w:rPr>
        <w:t>(дата</w:t>
      </w:r>
      <w:r w:rsidRPr="00560052">
        <w:rPr>
          <w:rStyle w:val="21"/>
          <w:color w:val="000000" w:themeColor="text1"/>
          <w:sz w:val="24"/>
          <w:szCs w:val="24"/>
        </w:rPr>
        <w:t xml:space="preserve"> подписания товарной накладной </w:t>
      </w:r>
      <w:r w:rsidR="006E79C5" w:rsidRPr="00560052">
        <w:rPr>
          <w:rStyle w:val="21"/>
          <w:color w:val="000000" w:themeColor="text1"/>
          <w:sz w:val="24"/>
          <w:szCs w:val="24"/>
        </w:rPr>
        <w:t xml:space="preserve">УПД </w:t>
      </w:r>
      <w:r w:rsidRPr="00560052">
        <w:rPr>
          <w:rStyle w:val="21"/>
          <w:color w:val="000000" w:themeColor="text1"/>
          <w:sz w:val="24"/>
          <w:szCs w:val="24"/>
        </w:rPr>
        <w:t>Покупателем на месте выгрузки Продукции</w:t>
      </w:r>
      <w:r w:rsidRPr="00560052">
        <w:rPr>
          <w:rFonts w:ascii="Times New Roman" w:hAnsi="Times New Roman"/>
          <w:color w:val="000000" w:themeColor="text1"/>
        </w:rPr>
        <w:t>)</w:t>
      </w:r>
    </w:p>
    <w:p w:rsidR="007000F2" w:rsidRPr="00560052" w:rsidRDefault="007000F2" w:rsidP="007000F2">
      <w:pPr>
        <w:rPr>
          <w:rFonts w:ascii="Times New Roman" w:hAnsi="Times New Roman" w:cs="Times New Roman"/>
          <w:color w:val="000000" w:themeColor="text1"/>
        </w:rPr>
      </w:pPr>
    </w:p>
    <w:p w:rsidR="007000F2" w:rsidRPr="00560052" w:rsidRDefault="007000F2" w:rsidP="007000F2">
      <w:pPr>
        <w:rPr>
          <w:rFonts w:ascii="Times New Roman" w:hAnsi="Times New Roman" w:cs="Times New Roman"/>
          <w:color w:val="000000" w:themeColor="text1"/>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60052" w:rsidRPr="00560052" w:rsidTr="005057B2">
        <w:tc>
          <w:tcPr>
            <w:tcW w:w="4672" w:type="dxa"/>
          </w:tcPr>
          <w:p w:rsidR="007000F2" w:rsidRPr="00560052" w:rsidRDefault="007000F2" w:rsidP="005057B2">
            <w:pPr>
              <w:jc w:val="center"/>
              <w:rPr>
                <w:rFonts w:ascii="Times New Roman" w:hAnsi="Times New Roman" w:cs="Times New Roman"/>
                <w:b/>
                <w:color w:val="000000" w:themeColor="text1"/>
              </w:rPr>
            </w:pPr>
            <w:r w:rsidRPr="00560052">
              <w:rPr>
                <w:rFonts w:ascii="Times New Roman" w:hAnsi="Times New Roman" w:cs="Times New Roman"/>
                <w:b/>
                <w:color w:val="000000" w:themeColor="text1"/>
              </w:rPr>
              <w:t>«Поставщик»</w:t>
            </w:r>
          </w:p>
          <w:p w:rsidR="007000F2" w:rsidRPr="00560052" w:rsidRDefault="007000F2" w:rsidP="005057B2">
            <w:pPr>
              <w:rPr>
                <w:rFonts w:ascii="Times New Roman" w:hAnsi="Times New Roman" w:cs="Times New Roman"/>
                <w:color w:val="000000" w:themeColor="text1"/>
              </w:rPr>
            </w:pPr>
          </w:p>
          <w:p w:rsidR="007000F2" w:rsidRPr="00560052" w:rsidRDefault="007000F2" w:rsidP="005057B2">
            <w:pPr>
              <w:rPr>
                <w:rFonts w:ascii="Times New Roman" w:hAnsi="Times New Roman" w:cs="Times New Roman"/>
                <w:color w:val="000000" w:themeColor="text1"/>
              </w:rPr>
            </w:pPr>
            <w:r w:rsidRPr="00560052">
              <w:rPr>
                <w:rFonts w:ascii="Times New Roman" w:hAnsi="Times New Roman" w:cs="Times New Roman"/>
                <w:color w:val="000000" w:themeColor="text1"/>
              </w:rPr>
              <w:softHyphen/>
              <w:t>___________________ ФИО</w:t>
            </w:r>
          </w:p>
          <w:p w:rsidR="007000F2" w:rsidRPr="00560052" w:rsidRDefault="007000F2" w:rsidP="005057B2">
            <w:pPr>
              <w:rPr>
                <w:rFonts w:ascii="Times New Roman" w:hAnsi="Times New Roman" w:cs="Times New Roman"/>
                <w:color w:val="000000" w:themeColor="text1"/>
              </w:rPr>
            </w:pPr>
            <w:r w:rsidRPr="00560052">
              <w:rPr>
                <w:rFonts w:ascii="Times New Roman" w:hAnsi="Times New Roman" w:cs="Times New Roman"/>
                <w:color w:val="000000" w:themeColor="text1"/>
              </w:rPr>
              <w:t>МП</w:t>
            </w:r>
          </w:p>
        </w:tc>
        <w:tc>
          <w:tcPr>
            <w:tcW w:w="4673" w:type="dxa"/>
          </w:tcPr>
          <w:p w:rsidR="007000F2" w:rsidRPr="00560052" w:rsidRDefault="007000F2" w:rsidP="005057B2">
            <w:pPr>
              <w:jc w:val="center"/>
              <w:rPr>
                <w:rFonts w:ascii="Times New Roman" w:hAnsi="Times New Roman" w:cs="Times New Roman"/>
                <w:b/>
                <w:color w:val="000000" w:themeColor="text1"/>
              </w:rPr>
            </w:pPr>
            <w:r w:rsidRPr="00560052">
              <w:rPr>
                <w:rFonts w:ascii="Times New Roman" w:hAnsi="Times New Roman" w:cs="Times New Roman"/>
                <w:b/>
                <w:color w:val="000000" w:themeColor="text1"/>
              </w:rPr>
              <w:t>«Покупатель»</w:t>
            </w:r>
          </w:p>
          <w:p w:rsidR="007000F2" w:rsidRPr="00560052" w:rsidRDefault="007000F2" w:rsidP="005057B2">
            <w:pPr>
              <w:rPr>
                <w:rFonts w:ascii="Times New Roman" w:hAnsi="Times New Roman" w:cs="Times New Roman"/>
                <w:color w:val="000000" w:themeColor="text1"/>
              </w:rPr>
            </w:pPr>
          </w:p>
          <w:p w:rsidR="007000F2" w:rsidRPr="00560052" w:rsidRDefault="007000F2" w:rsidP="005057B2">
            <w:pPr>
              <w:rPr>
                <w:rFonts w:ascii="Times New Roman" w:hAnsi="Times New Roman" w:cs="Times New Roman"/>
                <w:color w:val="000000" w:themeColor="text1"/>
              </w:rPr>
            </w:pPr>
            <w:r w:rsidRPr="00560052">
              <w:rPr>
                <w:rFonts w:ascii="Times New Roman" w:hAnsi="Times New Roman" w:cs="Times New Roman"/>
                <w:color w:val="000000" w:themeColor="text1"/>
              </w:rPr>
              <w:t>___________________Е.В. Жуков</w:t>
            </w:r>
          </w:p>
          <w:p w:rsidR="007000F2" w:rsidRPr="00560052" w:rsidRDefault="007000F2" w:rsidP="005057B2">
            <w:pPr>
              <w:rPr>
                <w:rFonts w:ascii="Times New Roman" w:hAnsi="Times New Roman" w:cs="Times New Roman"/>
                <w:color w:val="000000" w:themeColor="text1"/>
              </w:rPr>
            </w:pPr>
            <w:r w:rsidRPr="00560052">
              <w:rPr>
                <w:rFonts w:ascii="Times New Roman" w:hAnsi="Times New Roman" w:cs="Times New Roman"/>
                <w:color w:val="000000" w:themeColor="text1"/>
              </w:rPr>
              <w:t>МП</w:t>
            </w:r>
          </w:p>
        </w:tc>
      </w:tr>
    </w:tbl>
    <w:p w:rsidR="007000F2" w:rsidRDefault="007000F2"/>
    <w:sectPr w:rsidR="007000F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F7" w:rsidRDefault="001E63F7" w:rsidP="007000F2">
      <w:r>
        <w:separator/>
      </w:r>
    </w:p>
  </w:endnote>
  <w:endnote w:type="continuationSeparator" w:id="0">
    <w:p w:rsidR="001E63F7" w:rsidRDefault="001E63F7" w:rsidP="0070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253"/>
      <w:docPartObj>
        <w:docPartGallery w:val="Page Numbers (Bottom of Page)"/>
        <w:docPartUnique/>
      </w:docPartObj>
    </w:sdtPr>
    <w:sdtEndPr/>
    <w:sdtContent>
      <w:p w:rsidR="007000F2" w:rsidRDefault="007000F2">
        <w:pPr>
          <w:pStyle w:val="a5"/>
          <w:jc w:val="right"/>
        </w:pPr>
        <w:r>
          <w:fldChar w:fldCharType="begin"/>
        </w:r>
        <w:r>
          <w:instrText>PAGE   \* MERGEFORMAT</w:instrText>
        </w:r>
        <w:r>
          <w:fldChar w:fldCharType="separate"/>
        </w:r>
        <w:r w:rsidR="00C0402E">
          <w:rPr>
            <w:noProof/>
          </w:rPr>
          <w:t>7</w:t>
        </w:r>
        <w:r>
          <w:fldChar w:fldCharType="end"/>
        </w:r>
      </w:p>
    </w:sdtContent>
  </w:sdt>
  <w:p w:rsidR="007000F2" w:rsidRDefault="00700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F7" w:rsidRDefault="001E63F7" w:rsidP="007000F2">
      <w:r>
        <w:separator/>
      </w:r>
    </w:p>
  </w:footnote>
  <w:footnote w:type="continuationSeparator" w:id="0">
    <w:p w:rsidR="001E63F7" w:rsidRDefault="001E63F7" w:rsidP="0070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15:restartNumberingAfterBreak="0">
    <w:nsid w:val="06424EEC"/>
    <w:multiLevelType w:val="multilevel"/>
    <w:tmpl w:val="CD78237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653DA7"/>
    <w:multiLevelType w:val="multilevel"/>
    <w:tmpl w:val="BD923D92"/>
    <w:lvl w:ilvl="0">
      <w:start w:val="6"/>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20307D70"/>
    <w:multiLevelType w:val="multilevel"/>
    <w:tmpl w:val="E8A497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AE6262"/>
    <w:multiLevelType w:val="multilevel"/>
    <w:tmpl w:val="04708A3E"/>
    <w:lvl w:ilvl="0">
      <w:start w:val="3"/>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00B6E93"/>
    <w:multiLevelType w:val="hybridMultilevel"/>
    <w:tmpl w:val="9C0CFBEE"/>
    <w:lvl w:ilvl="0" w:tplc="0260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00C142D"/>
    <w:multiLevelType w:val="hybridMultilevel"/>
    <w:tmpl w:val="66FA1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572A27"/>
    <w:multiLevelType w:val="multilevel"/>
    <w:tmpl w:val="B9AA42BC"/>
    <w:lvl w:ilvl="0">
      <w:start w:val="8"/>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AC5089C"/>
    <w:multiLevelType w:val="multilevel"/>
    <w:tmpl w:val="CD32B586"/>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43031CB"/>
    <w:multiLevelType w:val="multilevel"/>
    <w:tmpl w:val="108E78D2"/>
    <w:lvl w:ilvl="0">
      <w:start w:val="8"/>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2C5EDF"/>
    <w:multiLevelType w:val="multilevel"/>
    <w:tmpl w:val="97D655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1"/>
  </w:num>
  <w:num w:numId="4">
    <w:abstractNumId w:val="9"/>
  </w:num>
  <w:num w:numId="5">
    <w:abstractNumId w:val="2"/>
  </w:num>
  <w:num w:numId="6">
    <w:abstractNumId w:val="10"/>
  </w:num>
  <w:num w:numId="7">
    <w:abstractNumId w:val="8"/>
  </w:num>
  <w:num w:numId="8">
    <w:abstractNumId w:val="1"/>
  </w:num>
  <w:num w:numId="9">
    <w:abstractNumId w:val="7"/>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32"/>
    <w:rsid w:val="00082366"/>
    <w:rsid w:val="000A42DB"/>
    <w:rsid w:val="00157BFF"/>
    <w:rsid w:val="001B0D34"/>
    <w:rsid w:val="001E63F7"/>
    <w:rsid w:val="00242093"/>
    <w:rsid w:val="002A6C15"/>
    <w:rsid w:val="00560052"/>
    <w:rsid w:val="006E79C5"/>
    <w:rsid w:val="007000F2"/>
    <w:rsid w:val="007121BA"/>
    <w:rsid w:val="00870A48"/>
    <w:rsid w:val="008C450A"/>
    <w:rsid w:val="00904B6B"/>
    <w:rsid w:val="00913332"/>
    <w:rsid w:val="009D3987"/>
    <w:rsid w:val="009E16AA"/>
    <w:rsid w:val="00A16089"/>
    <w:rsid w:val="00C0402E"/>
    <w:rsid w:val="00C668DD"/>
    <w:rsid w:val="00CB7142"/>
    <w:rsid w:val="00DD2F99"/>
    <w:rsid w:val="00E441DA"/>
    <w:rsid w:val="00ED68A5"/>
    <w:rsid w:val="00ED7C4D"/>
    <w:rsid w:val="00FB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95856B"/>
  <w15:chartTrackingRefBased/>
  <w15:docId w15:val="{BCAE53EF-C2A2-43C9-B51A-B22AD33C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0F2"/>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rsid w:val="007000F2"/>
    <w:rPr>
      <w:rFonts w:ascii="Times New Roman" w:hAnsi="Times New Roman" w:cs="Times New Roman"/>
      <w:b/>
      <w:bCs/>
      <w:shd w:val="clear" w:color="auto" w:fill="FFFFFF"/>
    </w:rPr>
  </w:style>
  <w:style w:type="character" w:customStyle="1" w:styleId="21">
    <w:name w:val="Основной текст (2)_"/>
    <w:basedOn w:val="a0"/>
    <w:link w:val="210"/>
    <w:uiPriority w:val="99"/>
    <w:rsid w:val="007000F2"/>
    <w:rPr>
      <w:rFonts w:ascii="Times New Roman" w:hAnsi="Times New Roman" w:cs="Times New Roman"/>
      <w:shd w:val="clear" w:color="auto" w:fill="FFFFFF"/>
    </w:rPr>
  </w:style>
  <w:style w:type="character" w:customStyle="1" w:styleId="22">
    <w:name w:val="Основной текст (2) + Полужирный"/>
    <w:basedOn w:val="21"/>
    <w:uiPriority w:val="99"/>
    <w:rsid w:val="007000F2"/>
    <w:rPr>
      <w:rFonts w:ascii="Times New Roman" w:hAnsi="Times New Roman" w:cs="Times New Roman"/>
      <w:b/>
      <w:bCs/>
      <w:shd w:val="clear" w:color="auto" w:fill="FFFFFF"/>
    </w:rPr>
  </w:style>
  <w:style w:type="character" w:customStyle="1" w:styleId="3">
    <w:name w:val="Основной текст (3)_"/>
    <w:basedOn w:val="a0"/>
    <w:link w:val="30"/>
    <w:uiPriority w:val="99"/>
    <w:rsid w:val="007000F2"/>
    <w:rPr>
      <w:rFonts w:ascii="Times New Roman" w:hAnsi="Times New Roman" w:cs="Times New Roman"/>
      <w:b/>
      <w:bCs/>
      <w:shd w:val="clear" w:color="auto" w:fill="FFFFFF"/>
    </w:rPr>
  </w:style>
  <w:style w:type="character" w:customStyle="1" w:styleId="1">
    <w:name w:val="Заголовок №1_"/>
    <w:basedOn w:val="a0"/>
    <w:link w:val="10"/>
    <w:uiPriority w:val="99"/>
    <w:rsid w:val="007000F2"/>
    <w:rPr>
      <w:rFonts w:ascii="Times New Roman" w:hAnsi="Times New Roman" w:cs="Times New Roman"/>
      <w:b/>
      <w:bCs/>
      <w:shd w:val="clear" w:color="auto" w:fill="FFFFFF"/>
    </w:rPr>
  </w:style>
  <w:style w:type="character" w:customStyle="1" w:styleId="23">
    <w:name w:val="Основной текст (2)"/>
    <w:basedOn w:val="21"/>
    <w:uiPriority w:val="99"/>
    <w:rsid w:val="007000F2"/>
    <w:rPr>
      <w:rFonts w:ascii="Times New Roman" w:hAnsi="Times New Roman" w:cs="Times New Roman"/>
      <w:shd w:val="clear" w:color="auto" w:fill="FFFFFF"/>
    </w:rPr>
  </w:style>
  <w:style w:type="paragraph" w:customStyle="1" w:styleId="20">
    <w:name w:val="Заголовок №2"/>
    <w:basedOn w:val="a"/>
    <w:link w:val="2"/>
    <w:uiPriority w:val="99"/>
    <w:rsid w:val="007000F2"/>
    <w:pPr>
      <w:shd w:val="clear" w:color="auto" w:fill="FFFFFF"/>
      <w:spacing w:after="300" w:line="240" w:lineRule="atLeast"/>
      <w:outlineLvl w:val="1"/>
    </w:pPr>
    <w:rPr>
      <w:rFonts w:ascii="Times New Roman" w:eastAsiaTheme="minorHAnsi" w:hAnsi="Times New Roman" w:cs="Times New Roman"/>
      <w:b/>
      <w:bCs/>
      <w:color w:val="auto"/>
      <w:sz w:val="22"/>
      <w:szCs w:val="22"/>
      <w:lang w:eastAsia="en-US"/>
    </w:rPr>
  </w:style>
  <w:style w:type="paragraph" w:customStyle="1" w:styleId="210">
    <w:name w:val="Основной текст (2)1"/>
    <w:basedOn w:val="a"/>
    <w:link w:val="21"/>
    <w:uiPriority w:val="99"/>
    <w:rsid w:val="007000F2"/>
    <w:pPr>
      <w:shd w:val="clear" w:color="auto" w:fill="FFFFFF"/>
      <w:spacing w:before="300" w:line="250" w:lineRule="exact"/>
      <w:jc w:val="both"/>
    </w:pPr>
    <w:rPr>
      <w:rFonts w:ascii="Times New Roman" w:eastAsiaTheme="minorHAnsi" w:hAnsi="Times New Roman" w:cs="Times New Roman"/>
      <w:color w:val="auto"/>
      <w:sz w:val="22"/>
      <w:szCs w:val="22"/>
      <w:lang w:eastAsia="en-US"/>
    </w:rPr>
  </w:style>
  <w:style w:type="paragraph" w:customStyle="1" w:styleId="30">
    <w:name w:val="Основной текст (3)"/>
    <w:basedOn w:val="a"/>
    <w:link w:val="3"/>
    <w:uiPriority w:val="99"/>
    <w:rsid w:val="007000F2"/>
    <w:pPr>
      <w:shd w:val="clear" w:color="auto" w:fill="FFFFFF"/>
      <w:spacing w:line="250" w:lineRule="exact"/>
      <w:jc w:val="both"/>
    </w:pPr>
    <w:rPr>
      <w:rFonts w:ascii="Times New Roman" w:eastAsiaTheme="minorHAnsi" w:hAnsi="Times New Roman" w:cs="Times New Roman"/>
      <w:b/>
      <w:bCs/>
      <w:color w:val="auto"/>
      <w:sz w:val="22"/>
      <w:szCs w:val="22"/>
      <w:lang w:eastAsia="en-US"/>
    </w:rPr>
  </w:style>
  <w:style w:type="paragraph" w:customStyle="1" w:styleId="10">
    <w:name w:val="Заголовок №1"/>
    <w:basedOn w:val="a"/>
    <w:link w:val="1"/>
    <w:uiPriority w:val="99"/>
    <w:rsid w:val="007000F2"/>
    <w:pPr>
      <w:shd w:val="clear" w:color="auto" w:fill="FFFFFF"/>
      <w:spacing w:before="240" w:line="250" w:lineRule="exact"/>
      <w:jc w:val="both"/>
      <w:outlineLvl w:val="0"/>
    </w:pPr>
    <w:rPr>
      <w:rFonts w:ascii="Times New Roman" w:eastAsiaTheme="minorHAnsi" w:hAnsi="Times New Roman" w:cs="Times New Roman"/>
      <w:b/>
      <w:bCs/>
      <w:color w:val="auto"/>
      <w:sz w:val="22"/>
      <w:szCs w:val="22"/>
      <w:lang w:eastAsia="en-US"/>
    </w:rPr>
  </w:style>
  <w:style w:type="paragraph" w:styleId="a3">
    <w:name w:val="List Paragraph"/>
    <w:basedOn w:val="a"/>
    <w:uiPriority w:val="34"/>
    <w:qFormat/>
    <w:rsid w:val="007000F2"/>
    <w:pPr>
      <w:widowControl/>
      <w:spacing w:after="160" w:line="259" w:lineRule="auto"/>
      <w:ind w:left="720"/>
      <w:contextualSpacing/>
    </w:pPr>
    <w:rPr>
      <w:rFonts w:ascii="Calibri" w:eastAsia="Calibri" w:hAnsi="Calibri" w:cs="Times New Roman"/>
      <w:color w:val="auto"/>
      <w:sz w:val="22"/>
      <w:szCs w:val="22"/>
      <w:lang w:eastAsia="en-US"/>
    </w:rPr>
  </w:style>
  <w:style w:type="character" w:customStyle="1" w:styleId="211pt">
    <w:name w:val="Основной текст (2) + 11 pt"/>
    <w:uiPriority w:val="99"/>
    <w:rsid w:val="007000F2"/>
    <w:rPr>
      <w:rFonts w:ascii="Times New Roman" w:hAnsi="Times New Roman" w:cs="Times New Roman"/>
      <w:sz w:val="22"/>
      <w:szCs w:val="22"/>
      <w:u w:val="none"/>
      <w:shd w:val="clear" w:color="auto" w:fill="FFFFFF"/>
    </w:rPr>
  </w:style>
  <w:style w:type="table" w:customStyle="1" w:styleId="11">
    <w:name w:val="Сетка таблицы1"/>
    <w:basedOn w:val="a1"/>
    <w:next w:val="a4"/>
    <w:uiPriority w:val="39"/>
    <w:rsid w:val="007000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uiPriority w:val="99"/>
    <w:locked/>
    <w:rsid w:val="007000F2"/>
    <w:rPr>
      <w:rFonts w:ascii="Arial" w:hAnsi="Arial" w:cs="Arial"/>
      <w:sz w:val="17"/>
      <w:szCs w:val="17"/>
      <w:shd w:val="clear" w:color="auto" w:fill="FFFFFF"/>
    </w:rPr>
  </w:style>
  <w:style w:type="paragraph" w:customStyle="1" w:styleId="50">
    <w:name w:val="Основной текст (5)"/>
    <w:basedOn w:val="a"/>
    <w:link w:val="5"/>
    <w:uiPriority w:val="99"/>
    <w:rsid w:val="007000F2"/>
    <w:pPr>
      <w:shd w:val="clear" w:color="auto" w:fill="FFFFFF"/>
      <w:spacing w:before="300" w:after="60" w:line="240" w:lineRule="atLeast"/>
    </w:pPr>
    <w:rPr>
      <w:rFonts w:ascii="Arial" w:eastAsiaTheme="minorHAnsi" w:hAnsi="Arial" w:cs="Arial"/>
      <w:color w:val="auto"/>
      <w:sz w:val="17"/>
      <w:szCs w:val="17"/>
      <w:lang w:eastAsia="en-US"/>
    </w:rPr>
  </w:style>
  <w:style w:type="table" w:customStyle="1" w:styleId="24">
    <w:name w:val="Сетка таблицы2"/>
    <w:basedOn w:val="a1"/>
    <w:next w:val="a4"/>
    <w:uiPriority w:val="39"/>
    <w:rsid w:val="007000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70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7000F2"/>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6">
    <w:name w:val="Нижний колонтитул Знак"/>
    <w:basedOn w:val="a0"/>
    <w:link w:val="a5"/>
    <w:uiPriority w:val="99"/>
    <w:rsid w:val="007000F2"/>
  </w:style>
  <w:style w:type="paragraph" w:styleId="a7">
    <w:name w:val="header"/>
    <w:basedOn w:val="a"/>
    <w:link w:val="a8"/>
    <w:uiPriority w:val="99"/>
    <w:unhideWhenUsed/>
    <w:rsid w:val="007000F2"/>
    <w:pPr>
      <w:tabs>
        <w:tab w:val="center" w:pos="4677"/>
        <w:tab w:val="right" w:pos="9355"/>
      </w:tabs>
    </w:pPr>
  </w:style>
  <w:style w:type="character" w:customStyle="1" w:styleId="a8">
    <w:name w:val="Верхний колонтитул Знак"/>
    <w:basedOn w:val="a0"/>
    <w:link w:val="a7"/>
    <w:uiPriority w:val="99"/>
    <w:rsid w:val="007000F2"/>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560052"/>
    <w:rPr>
      <w:rFonts w:ascii="Segoe UI" w:hAnsi="Segoe UI" w:cs="Segoe UI"/>
      <w:sz w:val="18"/>
      <w:szCs w:val="18"/>
    </w:rPr>
  </w:style>
  <w:style w:type="character" w:customStyle="1" w:styleId="aa">
    <w:name w:val="Текст выноски Знак"/>
    <w:basedOn w:val="a0"/>
    <w:link w:val="a9"/>
    <w:uiPriority w:val="99"/>
    <w:semiHidden/>
    <w:rsid w:val="00560052"/>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167">
      <w:bodyDiv w:val="1"/>
      <w:marLeft w:val="0"/>
      <w:marRight w:val="0"/>
      <w:marTop w:val="0"/>
      <w:marBottom w:val="0"/>
      <w:divBdr>
        <w:top w:val="none" w:sz="0" w:space="0" w:color="auto"/>
        <w:left w:val="none" w:sz="0" w:space="0" w:color="auto"/>
        <w:bottom w:val="none" w:sz="0" w:space="0" w:color="auto"/>
        <w:right w:val="none" w:sz="0" w:space="0" w:color="auto"/>
      </w:divBdr>
    </w:div>
    <w:div w:id="604650094">
      <w:bodyDiv w:val="1"/>
      <w:marLeft w:val="0"/>
      <w:marRight w:val="0"/>
      <w:marTop w:val="0"/>
      <w:marBottom w:val="0"/>
      <w:divBdr>
        <w:top w:val="none" w:sz="0" w:space="0" w:color="auto"/>
        <w:left w:val="none" w:sz="0" w:space="0" w:color="auto"/>
        <w:bottom w:val="none" w:sz="0" w:space="0" w:color="auto"/>
        <w:right w:val="none" w:sz="0" w:space="0" w:color="auto"/>
      </w:divBdr>
    </w:div>
    <w:div w:id="768769437">
      <w:bodyDiv w:val="1"/>
      <w:marLeft w:val="0"/>
      <w:marRight w:val="0"/>
      <w:marTop w:val="0"/>
      <w:marBottom w:val="0"/>
      <w:divBdr>
        <w:top w:val="none" w:sz="0" w:space="0" w:color="auto"/>
        <w:left w:val="none" w:sz="0" w:space="0" w:color="auto"/>
        <w:bottom w:val="none" w:sz="0" w:space="0" w:color="auto"/>
        <w:right w:val="none" w:sz="0" w:space="0" w:color="auto"/>
      </w:divBdr>
    </w:div>
    <w:div w:id="12759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3C9874F2883F2F6EC284295E0F96A478F1301C05D0F31E3936F6AA6766A57D013387C63801D9Bf3q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3412</Words>
  <Characters>19452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Леопольд</dc:creator>
  <cp:keywords/>
  <dc:description/>
  <cp:lastModifiedBy>Марина Леопольд</cp:lastModifiedBy>
  <cp:revision>6</cp:revision>
  <cp:lastPrinted>2022-11-21T06:30:00Z</cp:lastPrinted>
  <dcterms:created xsi:type="dcterms:W3CDTF">2022-11-16T10:58:00Z</dcterms:created>
  <dcterms:modified xsi:type="dcterms:W3CDTF">2022-11-21T06:49:00Z</dcterms:modified>
</cp:coreProperties>
</file>