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3C5" w:rsidRDefault="00C973C5">
      <w:pPr>
        <w:rPr>
          <w:sz w:val="20"/>
          <w:szCs w:val="20"/>
          <w:lang w:val="ru-RU"/>
        </w:rPr>
      </w:pPr>
    </w:p>
    <w:p w:rsidR="00C973C5" w:rsidRDefault="00A35E1B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Приглашение к участию в процедуре предварительного запроса ценовой информации</w:t>
      </w:r>
    </w:p>
    <w:p w:rsidR="00C973C5" w:rsidRDefault="00C973C5" w:rsidP="008D4A4D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C973C5" w:rsidRDefault="00A35E1B" w:rsidP="008D4A4D">
      <w:pPr>
        <w:pStyle w:val="afc"/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Уважаемые коллеги</w:t>
      </w:r>
      <w:r w:rsidR="008D4A4D">
        <w:rPr>
          <w:rFonts w:ascii="Times New Roman" w:hAnsi="Times New Roman" w:cs="Times New Roman"/>
          <w:bCs/>
          <w:iCs/>
          <w:sz w:val="24"/>
          <w:lang w:val="ru-RU"/>
        </w:rPr>
        <w:t>!</w:t>
      </w:r>
    </w:p>
    <w:p w:rsidR="00105041" w:rsidRPr="006125FF" w:rsidRDefault="00A35E1B" w:rsidP="006125FF">
      <w:pPr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Акционерное общество «Российская национальная перестраховочная компания»</w:t>
      </w:r>
      <w:r w:rsidR="00105041">
        <w:rPr>
          <w:rFonts w:ascii="Times New Roman" w:hAnsi="Times New Roman" w:cs="Times New Roman"/>
          <w:bCs/>
          <w:iCs/>
          <w:sz w:val="24"/>
          <w:lang w:val="ru-RU"/>
        </w:rPr>
        <w:br/>
      </w:r>
      <w:r>
        <w:rPr>
          <w:rFonts w:ascii="Times New Roman" w:hAnsi="Times New Roman" w:cs="Times New Roman"/>
          <w:bCs/>
          <w:iCs/>
          <w:sz w:val="24"/>
          <w:lang w:val="ru-RU"/>
        </w:rPr>
        <w:t xml:space="preserve">(АО РНПК) приглашает к участию в процедуре предварительного запроса ценовой информации </w:t>
      </w:r>
      <w:r w:rsidR="001C3885">
        <w:rPr>
          <w:rFonts w:ascii="Times New Roman" w:hAnsi="Times New Roman" w:cs="Times New Roman"/>
          <w:bCs/>
          <w:iCs/>
          <w:sz w:val="24"/>
          <w:lang w:val="ru-RU"/>
        </w:rPr>
        <w:t>на</w:t>
      </w:r>
      <w:r w:rsidR="001105FB" w:rsidRPr="001105FB">
        <w:rPr>
          <w:rFonts w:ascii="Times New Roman" w:hAnsi="Times New Roman" w:cs="Times New Roman"/>
          <w:bCs/>
          <w:iCs/>
          <w:sz w:val="24"/>
          <w:lang w:val="ru-RU"/>
        </w:rPr>
        <w:t xml:space="preserve"> </w:t>
      </w:r>
      <w:r w:rsidR="006125FF">
        <w:rPr>
          <w:rFonts w:ascii="Times New Roman" w:hAnsi="Times New Roman" w:cs="Times New Roman"/>
          <w:bCs/>
          <w:iCs/>
          <w:sz w:val="24"/>
          <w:lang w:val="ru-RU"/>
        </w:rPr>
        <w:t xml:space="preserve">оказание услуг </w:t>
      </w:r>
      <w:r w:rsidR="006125FF">
        <w:rPr>
          <w:rFonts w:ascii="Times New Roman" w:hAnsi="Times New Roman" w:cs="Times New Roman"/>
          <w:b/>
          <w:sz w:val="24"/>
          <w:lang w:val="ru-RU"/>
        </w:rPr>
        <w:t>п</w:t>
      </w:r>
      <w:r w:rsidR="006125FF" w:rsidRPr="006125FF">
        <w:rPr>
          <w:rFonts w:ascii="Times New Roman" w:hAnsi="Times New Roman" w:cs="Times New Roman"/>
          <w:b/>
          <w:sz w:val="24"/>
          <w:lang w:val="ru-RU"/>
        </w:rPr>
        <w:t xml:space="preserve">о переходу на преимущественное использование программного обеспечения российского производства, включающего в себя работы </w:t>
      </w:r>
      <w:r w:rsidR="006125FF">
        <w:rPr>
          <w:rFonts w:ascii="Times New Roman" w:hAnsi="Times New Roman" w:cs="Times New Roman"/>
          <w:b/>
          <w:sz w:val="24"/>
          <w:lang w:val="ru-RU"/>
        </w:rPr>
        <w:br/>
      </w:r>
      <w:r w:rsidR="006125FF" w:rsidRPr="006125FF">
        <w:rPr>
          <w:rFonts w:ascii="Times New Roman" w:hAnsi="Times New Roman" w:cs="Times New Roman"/>
          <w:b/>
          <w:sz w:val="24"/>
          <w:lang w:val="ru-RU"/>
        </w:rPr>
        <w:t xml:space="preserve">по миграции операционных систем на </w:t>
      </w:r>
      <w:r w:rsidR="006125FF" w:rsidRPr="006125FF">
        <w:rPr>
          <w:rFonts w:ascii="Times New Roman" w:hAnsi="Times New Roman" w:cs="Times New Roman"/>
          <w:b/>
          <w:sz w:val="24"/>
        </w:rPr>
        <w:t>AstraLinux</w:t>
      </w:r>
      <w:r w:rsidR="006125FF" w:rsidRPr="006125FF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6125FF" w:rsidRPr="006125FF">
        <w:rPr>
          <w:rFonts w:ascii="Times New Roman" w:hAnsi="Times New Roman" w:cs="Times New Roman"/>
          <w:b/>
          <w:sz w:val="24"/>
        </w:rPr>
        <w:t>SE</w:t>
      </w:r>
      <w:r w:rsidR="006125FF" w:rsidRPr="006125FF">
        <w:rPr>
          <w:rFonts w:ascii="Times New Roman" w:hAnsi="Times New Roman" w:cs="Times New Roman"/>
          <w:b/>
          <w:sz w:val="24"/>
          <w:lang w:val="ru-RU"/>
        </w:rPr>
        <w:t xml:space="preserve"> для </w:t>
      </w:r>
      <w:r w:rsidR="006125FF">
        <w:rPr>
          <w:rFonts w:ascii="Times New Roman" w:hAnsi="Times New Roman" w:cs="Times New Roman"/>
          <w:b/>
          <w:sz w:val="24"/>
          <w:lang w:val="ru-RU"/>
        </w:rPr>
        <w:t>нужд АО РНПК.</w:t>
      </w:r>
    </w:p>
    <w:p w:rsidR="00C973C5" w:rsidRDefault="00C973C5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A35E1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Состав документации:</w:t>
      </w:r>
    </w:p>
    <w:p w:rsidR="00C973C5" w:rsidRDefault="00A35E1B" w:rsidP="008D4A4D">
      <w:pPr>
        <w:pStyle w:val="af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Приглашение к участию в предварительном запросе ценовой информации;</w:t>
      </w:r>
    </w:p>
    <w:p w:rsidR="00C973C5" w:rsidRDefault="00C91477" w:rsidP="008D4A4D">
      <w:pPr>
        <w:pStyle w:val="af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 w:rsidRPr="00C91477">
        <w:rPr>
          <w:rFonts w:ascii="Times New Roman" w:hAnsi="Times New Roman" w:cs="Times New Roman"/>
          <w:bCs/>
          <w:iCs/>
          <w:sz w:val="24"/>
          <w:lang w:val="ru-RU"/>
        </w:rPr>
        <w:t>Форма предоставления информа</w:t>
      </w:r>
      <w:bookmarkStart w:id="0" w:name="_GoBack"/>
      <w:bookmarkEnd w:id="0"/>
      <w:r w:rsidRPr="00C91477">
        <w:rPr>
          <w:rFonts w:ascii="Times New Roman" w:hAnsi="Times New Roman" w:cs="Times New Roman"/>
          <w:bCs/>
          <w:iCs/>
          <w:sz w:val="24"/>
          <w:lang w:val="ru-RU"/>
        </w:rPr>
        <w:t>ции о стоимости</w:t>
      </w:r>
      <w:r>
        <w:rPr>
          <w:rFonts w:ascii="Times New Roman" w:hAnsi="Times New Roman" w:cs="Times New Roman"/>
          <w:bCs/>
          <w:iCs/>
          <w:sz w:val="24"/>
          <w:lang w:val="ru-RU"/>
        </w:rPr>
        <w:t>;</w:t>
      </w:r>
    </w:p>
    <w:p w:rsidR="00D10A12" w:rsidRDefault="00D10A12" w:rsidP="008D4A4D">
      <w:pPr>
        <w:pStyle w:val="af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 xml:space="preserve">Анкета </w:t>
      </w:r>
      <w:r w:rsidR="00E35F0E">
        <w:rPr>
          <w:rFonts w:ascii="Times New Roman" w:hAnsi="Times New Roman" w:cs="Times New Roman"/>
          <w:bCs/>
          <w:iCs/>
          <w:sz w:val="24"/>
          <w:lang w:val="ru-RU"/>
        </w:rPr>
        <w:t>У</w:t>
      </w:r>
      <w:r>
        <w:rPr>
          <w:rFonts w:ascii="Times New Roman" w:hAnsi="Times New Roman" w:cs="Times New Roman"/>
          <w:bCs/>
          <w:iCs/>
          <w:sz w:val="24"/>
          <w:lang w:val="ru-RU"/>
        </w:rPr>
        <w:t>частника.</w:t>
      </w:r>
    </w:p>
    <w:p w:rsidR="00512D48" w:rsidRDefault="00512D48" w:rsidP="008D4A4D">
      <w:pPr>
        <w:pStyle w:val="af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Техническое Задание.</w:t>
      </w:r>
    </w:p>
    <w:p w:rsidR="00C973C5" w:rsidRDefault="00C973C5" w:rsidP="008D4A4D">
      <w:pPr>
        <w:pStyle w:val="afc"/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A35E1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u w:val="single"/>
          <w:lang w:val="ru-RU"/>
        </w:rPr>
      </w:pPr>
      <w:r>
        <w:rPr>
          <w:rFonts w:ascii="Times New Roman" w:hAnsi="Times New Roman" w:cs="Times New Roman"/>
          <w:bCs/>
          <w:iCs/>
          <w:sz w:val="24"/>
          <w:u w:val="single"/>
          <w:lang w:val="ru-RU"/>
        </w:rPr>
        <w:t xml:space="preserve">Данная процедура не является ни закупкой, ни тендером, участие в этой процедуре </w:t>
      </w:r>
      <w:r w:rsidR="00105041">
        <w:rPr>
          <w:rFonts w:ascii="Times New Roman" w:hAnsi="Times New Roman" w:cs="Times New Roman"/>
          <w:bCs/>
          <w:iCs/>
          <w:sz w:val="24"/>
          <w:u w:val="single"/>
          <w:lang w:val="ru-RU"/>
        </w:rPr>
        <w:br/>
      </w:r>
      <w:r>
        <w:rPr>
          <w:rFonts w:ascii="Times New Roman" w:hAnsi="Times New Roman" w:cs="Times New Roman"/>
          <w:bCs/>
          <w:iCs/>
          <w:sz w:val="24"/>
          <w:u w:val="single"/>
          <w:lang w:val="ru-RU"/>
        </w:rPr>
        <w:t xml:space="preserve">не подразумевает заключение договора по ее итогам. </w:t>
      </w:r>
    </w:p>
    <w:p w:rsidR="00C973C5" w:rsidRDefault="00A35E1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u w:val="single"/>
          <w:lang w:val="ru-RU"/>
        </w:rPr>
      </w:pPr>
      <w:r>
        <w:rPr>
          <w:rFonts w:ascii="Times New Roman" w:hAnsi="Times New Roman" w:cs="Times New Roman"/>
          <w:bCs/>
          <w:iCs/>
          <w:sz w:val="24"/>
          <w:u w:val="single"/>
          <w:lang w:val="ru-RU"/>
        </w:rPr>
        <w:t>АО РНПК не несет никаких обязательств в связи с проведением настоящей процедуры.</w:t>
      </w:r>
    </w:p>
    <w:p w:rsidR="00C973C5" w:rsidRDefault="00C973C5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u w:val="single"/>
          <w:lang w:val="ru-RU"/>
        </w:rPr>
      </w:pPr>
    </w:p>
    <w:p w:rsidR="00C973C5" w:rsidRDefault="00A35E1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 xml:space="preserve">В соответствии с настоящим приглашением </w:t>
      </w:r>
      <w:r w:rsidR="004C67ED" w:rsidRPr="004C67ED">
        <w:rPr>
          <w:rFonts w:ascii="Times New Roman" w:hAnsi="Times New Roman" w:cs="Times New Roman"/>
          <w:bCs/>
          <w:iCs/>
          <w:sz w:val="24"/>
          <w:lang w:val="ru-RU"/>
        </w:rPr>
        <w:t xml:space="preserve">до окончания срока приема Заявок </w:t>
      </w:r>
      <w:r w:rsidR="00105041">
        <w:rPr>
          <w:rFonts w:ascii="Times New Roman" w:hAnsi="Times New Roman" w:cs="Times New Roman"/>
          <w:bCs/>
          <w:iCs/>
          <w:sz w:val="24"/>
          <w:lang w:val="ru-RU"/>
        </w:rPr>
        <w:br/>
      </w:r>
      <w:r w:rsidR="004C67ED" w:rsidRPr="004C67ED">
        <w:rPr>
          <w:rFonts w:ascii="Times New Roman" w:hAnsi="Times New Roman" w:cs="Times New Roman"/>
          <w:bCs/>
          <w:iCs/>
          <w:sz w:val="24"/>
          <w:lang w:val="ru-RU"/>
        </w:rPr>
        <w:t>(указан на ЭТП)</w:t>
      </w:r>
      <w:r w:rsidR="004C67ED">
        <w:rPr>
          <w:rFonts w:ascii="Times New Roman" w:hAnsi="Times New Roman" w:cs="Times New Roman"/>
          <w:bCs/>
          <w:iCs/>
          <w:sz w:val="24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lang w:val="ru-RU"/>
        </w:rPr>
        <w:t>просим предоставить:</w:t>
      </w:r>
    </w:p>
    <w:p w:rsidR="001644D3" w:rsidRDefault="00175B63" w:rsidP="004503A8">
      <w:pPr>
        <w:pStyle w:val="afc"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 w:rsidRPr="001644D3">
        <w:rPr>
          <w:rFonts w:ascii="Times New Roman" w:hAnsi="Times New Roman" w:cs="Times New Roman"/>
          <w:bCs/>
          <w:iCs/>
          <w:sz w:val="24"/>
          <w:lang w:val="ru-RU"/>
        </w:rPr>
        <w:t>И</w:t>
      </w:r>
      <w:r w:rsidR="00C951A1" w:rsidRPr="001644D3">
        <w:rPr>
          <w:rFonts w:ascii="Times New Roman" w:hAnsi="Times New Roman" w:cs="Times New Roman"/>
          <w:bCs/>
          <w:iCs/>
          <w:sz w:val="24"/>
          <w:lang w:val="ru-RU"/>
        </w:rPr>
        <w:t>нформаци</w:t>
      </w:r>
      <w:r w:rsidRPr="001644D3">
        <w:rPr>
          <w:rFonts w:ascii="Times New Roman" w:hAnsi="Times New Roman" w:cs="Times New Roman"/>
          <w:bCs/>
          <w:iCs/>
          <w:sz w:val="24"/>
          <w:lang w:val="ru-RU"/>
        </w:rPr>
        <w:t>ю</w:t>
      </w:r>
      <w:r w:rsidR="00C951A1" w:rsidRPr="001644D3">
        <w:rPr>
          <w:rFonts w:ascii="Times New Roman" w:hAnsi="Times New Roman" w:cs="Times New Roman"/>
          <w:bCs/>
          <w:iCs/>
          <w:sz w:val="24"/>
          <w:lang w:val="ru-RU"/>
        </w:rPr>
        <w:t xml:space="preserve"> о стоимости </w:t>
      </w:r>
      <w:r w:rsidR="00A35E1B" w:rsidRPr="001644D3">
        <w:rPr>
          <w:rFonts w:ascii="Times New Roman" w:hAnsi="Times New Roman" w:cs="Times New Roman"/>
          <w:bCs/>
          <w:iCs/>
          <w:sz w:val="24"/>
          <w:lang w:val="ru-RU"/>
        </w:rPr>
        <w:t xml:space="preserve">в формате </w:t>
      </w:r>
      <w:r w:rsidR="00A35E1B" w:rsidRPr="001644D3">
        <w:rPr>
          <w:rFonts w:ascii="Times New Roman" w:hAnsi="Times New Roman" w:cs="Times New Roman"/>
          <w:bCs/>
          <w:iCs/>
          <w:sz w:val="24"/>
        </w:rPr>
        <w:t>Excel</w:t>
      </w:r>
      <w:r w:rsidRPr="001644D3">
        <w:rPr>
          <w:rFonts w:ascii="Times New Roman" w:hAnsi="Times New Roman" w:cs="Times New Roman"/>
          <w:bCs/>
          <w:iCs/>
          <w:sz w:val="24"/>
          <w:lang w:val="ru-RU"/>
        </w:rPr>
        <w:t xml:space="preserve"> по приложенной форме</w:t>
      </w:r>
      <w:r w:rsidR="001644D3">
        <w:rPr>
          <w:rFonts w:ascii="Times New Roman" w:hAnsi="Times New Roman" w:cs="Times New Roman"/>
          <w:bCs/>
          <w:iCs/>
          <w:sz w:val="24"/>
          <w:lang w:val="ru-RU"/>
        </w:rPr>
        <w:t>;</w:t>
      </w:r>
    </w:p>
    <w:p w:rsidR="001644D3" w:rsidRDefault="001644D3" w:rsidP="004503A8">
      <w:pPr>
        <w:pStyle w:val="afc"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Коммерческое предложение по форме Участника;</w:t>
      </w:r>
    </w:p>
    <w:p w:rsidR="00C973C5" w:rsidRDefault="00A35E1B" w:rsidP="004503A8">
      <w:pPr>
        <w:pStyle w:val="afc"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 w:rsidRPr="001644D3">
        <w:rPr>
          <w:rFonts w:ascii="Times New Roman" w:hAnsi="Times New Roman" w:cs="Times New Roman"/>
          <w:bCs/>
          <w:iCs/>
          <w:sz w:val="24"/>
          <w:lang w:val="ru-RU"/>
        </w:rPr>
        <w:t>Анкет</w:t>
      </w:r>
      <w:r w:rsidR="00C951A1" w:rsidRPr="001644D3">
        <w:rPr>
          <w:rFonts w:ascii="Times New Roman" w:hAnsi="Times New Roman" w:cs="Times New Roman"/>
          <w:bCs/>
          <w:iCs/>
          <w:sz w:val="24"/>
          <w:lang w:val="ru-RU"/>
        </w:rPr>
        <w:t>у Участника</w:t>
      </w:r>
      <w:r w:rsidR="001644D3">
        <w:rPr>
          <w:rFonts w:ascii="Times New Roman" w:hAnsi="Times New Roman" w:cs="Times New Roman"/>
          <w:bCs/>
          <w:iCs/>
          <w:sz w:val="24"/>
          <w:lang w:val="ru-RU"/>
        </w:rPr>
        <w:t>;</w:t>
      </w:r>
    </w:p>
    <w:p w:rsidR="001644D3" w:rsidRPr="001644D3" w:rsidRDefault="001644D3" w:rsidP="004503A8">
      <w:pPr>
        <w:pStyle w:val="afc"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Проект Договора.</w:t>
      </w:r>
    </w:p>
    <w:p w:rsidR="004C6E8E" w:rsidRPr="00D91E89" w:rsidRDefault="004C6E8E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A35E1B" w:rsidP="008D4A4D">
      <w:pPr>
        <w:pStyle w:val="afc"/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В адрес АО РНПК возможно направить уточняющие вопросы и предложения.</w:t>
      </w:r>
    </w:p>
    <w:p w:rsidR="00C973C5" w:rsidRDefault="00C973C5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105041" w:rsidRDefault="00A35E1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 xml:space="preserve">По всем организационным и техническим вопросам необходимо обращаться по </w:t>
      </w:r>
      <w:r w:rsidR="0007751C">
        <w:rPr>
          <w:rFonts w:ascii="Times New Roman" w:hAnsi="Times New Roman" w:cs="Times New Roman"/>
          <w:bCs/>
          <w:iCs/>
          <w:sz w:val="24"/>
          <w:lang w:val="ru-RU"/>
        </w:rPr>
        <w:t xml:space="preserve">адресу: </w:t>
      </w:r>
      <w:r w:rsidR="00105041">
        <w:rPr>
          <w:rFonts w:ascii="Times New Roman" w:hAnsi="Times New Roman" w:cs="Times New Roman"/>
          <w:bCs/>
          <w:iCs/>
          <w:sz w:val="24"/>
          <w:lang w:val="ru-RU"/>
        </w:rPr>
        <w:t>Щебуняева Евгения Алексеевна</w:t>
      </w:r>
      <w:r>
        <w:rPr>
          <w:rFonts w:ascii="Times New Roman" w:hAnsi="Times New Roman" w:cs="Times New Roman"/>
          <w:bCs/>
          <w:iCs/>
          <w:sz w:val="24"/>
          <w:lang w:val="ru-RU"/>
        </w:rPr>
        <w:t>,</w:t>
      </w:r>
    </w:p>
    <w:p w:rsidR="00105041" w:rsidRPr="00105041" w:rsidRDefault="006125FF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hyperlink r:id="rId8" w:history="1">
        <w:r w:rsidR="00105041" w:rsidRPr="00333839">
          <w:rPr>
            <w:rStyle w:val="af"/>
            <w:rFonts w:ascii="Times New Roman" w:hAnsi="Times New Roman" w:cs="Times New Roman"/>
            <w:bCs/>
            <w:iCs/>
            <w:sz w:val="24"/>
            <w:lang w:val="ru-RU"/>
          </w:rPr>
          <w:t>e.shchebunyaeva@rnrc.ru</w:t>
        </w:r>
      </w:hyperlink>
    </w:p>
    <w:p w:rsidR="001105FB" w:rsidRDefault="001105F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A35E1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О дате, месте и времени проведения основной процедуры закупки (тендера), в случае организации таковой, будет объявлено дополнительно.</w:t>
      </w:r>
    </w:p>
    <w:p w:rsidR="00C973C5" w:rsidRDefault="00C973C5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C973C5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A35E1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Благодарим за участие!</w:t>
      </w:r>
    </w:p>
    <w:sectPr w:rsidR="00C973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6" w:right="851" w:bottom="624" w:left="1418" w:header="709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CA4" w:rsidRDefault="00A35E1B">
      <w:r>
        <w:separator/>
      </w:r>
    </w:p>
  </w:endnote>
  <w:endnote w:type="continuationSeparator" w:id="0">
    <w:p w:rsidR="00645CA4" w:rsidRDefault="00A3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e"/>
      <w:tblW w:w="10314" w:type="dxa"/>
      <w:tblLayout w:type="fixed"/>
      <w:tblLook w:val="04A0" w:firstRow="1" w:lastRow="0" w:firstColumn="1" w:lastColumn="0" w:noHBand="0" w:noVBand="1"/>
    </w:tblPr>
    <w:tblGrid>
      <w:gridCol w:w="9871"/>
      <w:gridCol w:w="443"/>
    </w:tblGrid>
    <w:tr w:rsidR="00C973C5">
      <w:tc>
        <w:tcPr>
          <w:tcW w:w="9870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rPr>
              <w:rFonts w:eastAsia="MS Mincho" w:cs="Arial"/>
            </w:rPr>
          </w:pPr>
        </w:p>
      </w:tc>
      <w:tc>
        <w:tcPr>
          <w:tcW w:w="443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jc w:val="right"/>
            <w:rPr>
              <w:rFonts w:eastAsia="MS Mincho" w:cs="Arial"/>
            </w:rPr>
          </w:pPr>
        </w:p>
      </w:tc>
    </w:tr>
  </w:tbl>
  <w:p w:rsidR="00C973C5" w:rsidRDefault="00C973C5">
    <w:pPr>
      <w:pStyle w:val="a8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e"/>
      <w:tblW w:w="10314" w:type="dxa"/>
      <w:tblLayout w:type="fixed"/>
      <w:tblLook w:val="04A0" w:firstRow="1" w:lastRow="0" w:firstColumn="1" w:lastColumn="0" w:noHBand="0" w:noVBand="1"/>
    </w:tblPr>
    <w:tblGrid>
      <w:gridCol w:w="9680"/>
      <w:gridCol w:w="634"/>
    </w:tblGrid>
    <w:tr w:rsidR="00C973C5">
      <w:tc>
        <w:tcPr>
          <w:tcW w:w="9679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rPr>
              <w:rFonts w:eastAsia="MS Mincho" w:cs="Arial"/>
            </w:rPr>
          </w:pPr>
        </w:p>
      </w:tc>
      <w:tc>
        <w:tcPr>
          <w:tcW w:w="634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jc w:val="right"/>
            <w:rPr>
              <w:rFonts w:eastAsia="MS Mincho" w:cs="Arial"/>
            </w:rPr>
          </w:pPr>
        </w:p>
      </w:tc>
    </w:tr>
  </w:tbl>
  <w:p w:rsidR="00C973C5" w:rsidRDefault="00C973C5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CA4" w:rsidRDefault="00A35E1B">
      <w:r>
        <w:separator/>
      </w:r>
    </w:p>
  </w:footnote>
  <w:footnote w:type="continuationSeparator" w:id="0">
    <w:p w:rsidR="00645CA4" w:rsidRDefault="00A3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C5" w:rsidRDefault="00A35E1B">
    <w:pPr>
      <w:rPr>
        <w:spacing w:val="7"/>
        <w:sz w:val="12"/>
        <w:szCs w:val="12"/>
        <w:lang w:val="ru-RU"/>
      </w:rPr>
    </w:pPr>
    <w:r>
      <w:rPr>
        <w:noProof/>
        <w:spacing w:val="7"/>
        <w:sz w:val="12"/>
        <w:szCs w:val="12"/>
        <w:lang w:val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14605" cy="14605"/>
              <wp:effectExtent l="0" t="0" r="0" b="0"/>
              <wp:wrapNone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afe"/>
                            <w:tblW w:w="478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786"/>
                          </w:tblGrid>
                          <w:tr w:rsidR="00C973C5">
                            <w:trPr>
                              <w:trHeight w:val="983"/>
                            </w:trPr>
                            <w:tc>
                              <w:tcPr>
                                <w:tcW w:w="478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C973C5" w:rsidRDefault="00C973C5">
                          <w:pPr>
                            <w:pStyle w:val="a6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6" style="position:absolute;margin-left:0;margin-top:.05pt;width:1.15pt;height:1.15pt;z-index:-503316478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tK/AEAAEoEAAAOAAAAZHJzL2Uyb0RvYy54bWysVM2O0zAQviPxDpbvNG2FFlQ1XSFWRUgI&#10;Viw8gOPYjSXbY9neJr3xDDwJF4TEU4Q32rHz04U97YocnHE838x834yzveyMJkfhgwJb0tViSYmw&#10;HGplDyX9+mX/4jUlITJbMw1WlPQkAr3cPX+2bd1GrKEBXQtPMIgNm9aVtInRbYoi8EYYFhbghMVD&#10;Cd6wiFt/KGrPWoxudLFeLi+KFnztPHARAn69Gg7pLseXUvD4ScogItElxdpiXn1eq7QWuy3bHDxz&#10;jeJjGewJVRimLCadQ12xyMitVw9CGcU9BJBxwcEUIKXiInNANqvlP2xuGuZE5oLiBDfLFP5fWP7x&#10;eO2JqrF3lFhmsEX99z/f+p/9r/53/2OdBGpd2KDfjbv24y6gmdh20pv0Rh6ky6KeZlFFFwnHj6uX&#10;ry5QeY4ng4kxijPU+RDfCTAkGSX12LEsJDt+CHFwnVxSpgBa1Xuldd74Q/VWe3Jk2N19flK9GP0v&#10;N21Jm8pKEAsJPDhpi76J3EAnW/GkRfLT9rOQqEtmlXPxMdkwPDjdSGoaIcyYAclRYvxHYkdIQos8&#10;s4/Ez6CcH2yc8UZZ8FmTe+ySGbuqQxWSWUF9whnQ7y3OVbojk+Eno5oMZnkDKMDQIgtvbiNIldt0&#10;jjSKigObWzFernQj7u+z1/kXsLsDAAD//wMAUEsDBBQABgAIAAAAIQDqmC1T2AAAAAEBAAAPAAAA&#10;ZHJzL2Rvd25yZXYueG1sTI9BT8MwDIXvSPyHyEjcWEpBYypNpwlpYtzGWnH2Wq8pNE7VZFv593gn&#10;drKen/Xe53w5uV6daAydZwOPswQUce2bjlsDVbl+WIAKEbnB3jMZ+KUAy+L2Jses8Wf+pNMutkpC&#10;OGRowMY4ZFqH2pLDMPMDsXgHPzqMIsdWNyOeJdz1Ok2SuXbYsTRYHOjNUv2zOzoDLytffqWbj83W&#10;bg84rxbf7+uqNOb+blq9goo0xf9juOALOhTCtPdHboLqDcgj8bJV4qVPoPYynkEXub4mL/4AAAD/&#10;/wMAUEsBAi0AFAAGAAgAAAAhALaDOJL+AAAA4QEAABMAAAAAAAAAAAAAAAAAAAAAAFtDb250ZW50&#10;X1R5cGVzXS54bWxQSwECLQAUAAYACAAAACEAOP0h/9YAAACUAQAACwAAAAAAAAAAAAAAAAAvAQAA&#10;X3JlbHMvLnJlbHNQSwECLQAUAAYACAAAACEAGXWrSvwBAABKBAAADgAAAAAAAAAAAAAAAAAuAgAA&#10;ZHJzL2Uyb0RvYy54bWxQSwECLQAUAAYACAAAACEA6pgtU9gAAAABAQAADwAAAAAAAAAAAAAAAABW&#10;BAAAZHJzL2Rvd25yZXYueG1sUEsFBgAAAAAEAAQA8wAAAFsFAAAAAA==&#10;" stroked="f" strokeweight="0">
              <v:textbox inset="0,0,0,0">
                <w:txbxContent>
                  <w:tbl>
                    <w:tblPr>
                      <w:tblStyle w:val="afe"/>
                      <w:tblW w:w="478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786"/>
                    </w:tblGrid>
                    <w:tr w:rsidR="00C973C5">
                      <w:trPr>
                        <w:trHeight w:val="983"/>
                      </w:trPr>
                      <w:tc>
                        <w:tcPr>
                          <w:tcW w:w="478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c>
                    </w:tr>
                  </w:tbl>
                  <w:p w:rsidR="00C973C5" w:rsidRDefault="00C973C5">
                    <w:pPr>
                      <w:pStyle w:val="a6"/>
                      <w:rPr>
                        <w:spacing w:val="7"/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  <w10:wrap anchory="li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C5" w:rsidRDefault="00A35E1B"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19495" cy="810260"/>
              <wp:effectExtent l="0" t="0" r="0" b="0"/>
              <wp:wrapNone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640" cy="81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afe"/>
                            <w:tblW w:w="9572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787"/>
                            <w:gridCol w:w="4785"/>
                          </w:tblGrid>
                          <w:tr w:rsidR="00C973C5">
                            <w:trPr>
                              <w:trHeight w:val="983"/>
                            </w:trPr>
                            <w:tc>
                              <w:tcPr>
                                <w:tcW w:w="478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C973C5" w:rsidRDefault="00C973C5">
                          <w:pPr>
                            <w:pStyle w:val="a6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7" style="position:absolute;margin-left:0;margin-top:.05pt;width:481.85pt;height:63.8pt;z-index:-503316477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GGBQIAAFQEAAAOAAAAZHJzL2Uyb0RvYy54bWysVM2O0zAQviPxDpbvNE1B1VI1XSFWRUgI&#10;Viw8gOPYjSXbY9neJr3xDDwJF4TEU3TfiLHzswucFpGDM47nm5nvm3G2l73R5Ch8UGArWi6WlAjL&#10;oVH2UNHPn/bPLigJkdmGabCioicR6OXu6ZNt5zZiBS3oRniCQWzYdK6ibYxuUxSBt8KwsAAnLB5K&#10;8IZF3PpD0XjWYXSji9VyuS468I3zwEUI+PVqOKS7HF9KweMHKYOIRFcUa4t59Xmt01rstmxz8My1&#10;io9lsH+owjBlMekc6opFRm69+iuUUdxDABkXHEwBUiouMgdkUy7/YHPTMicyFxQnuFmm8P/C8vfH&#10;a09UU9EVJZYZbNH5692X8/fzj/PP87cyCdS5sEG/G3ftx11AM7HtpTfpjTxIn0U9zaKKPhKOH9dl&#10;+XL9ArXneHZRLp+vs+rFPdr5EN8IMCQZFfXYtKwlO74LETOi6+SSkgXQqtkrrfPGH+rX2pMjwwbv&#10;85NKRshvbtqSLlWWIBYSeHDSFn0Tv4FRtuJJi+Sn7UchUZpMLOfiY7JhfnDAkdU0RZgxA5KjxPiP&#10;xI6QhBZ5bB+Jn0E5P9g4442y4LMmD9glM/Z1nzs/N7mG5oTToN9anLB0WybDT0Y9GczyFlCHoVMW&#10;Xt1GkCp3K8UeIo3a4ujmjozXLN2Nh/vsdf8z2P0CAAD//wMAUEsDBBQABgAIAAAAIQBJi7jJ2gAA&#10;AAUBAAAPAAAAZHJzL2Rvd25yZXYueG1sTI/BTsMwEETvSPyDtUjcqEOQkhLiVBVSRbmVJuK8jbdx&#10;ILaj2G3D37M9wXF2VjNvytVsB3GmKfTeKXhcJCDItV73rlPQ1JuHJYgQ0WkcvCMFPxRgVd3elFho&#10;f3EfdN7HTnCICwUqMDGOhZShNWQxLPxIjr2jnyxGllMn9YQXDreDTJMkkxZ7xw0GR3o11H7vT1ZB&#10;vvb1Z7p93+7M7ohZs/x62zS1Uvd38/oFRKQ5/j3DFZ/RoWKmgz85HcSggIfE61Ww95w95SAOLNM8&#10;B1mV8j999QsAAP//AwBQSwECLQAUAAYACAAAACEAtoM4kv4AAADhAQAAEwAAAAAAAAAAAAAAAAAA&#10;AAAAW0NvbnRlbnRfVHlwZXNdLnhtbFBLAQItABQABgAIAAAAIQA4/SH/1gAAAJQBAAALAAAAAAAA&#10;AAAAAAAAAC8BAABfcmVscy8ucmVsc1BLAQItABQABgAIAAAAIQDGTzGGBQIAAFQEAAAOAAAAAAAA&#10;AAAAAAAAAC4CAABkcnMvZTJvRG9jLnhtbFBLAQItABQABgAIAAAAIQBJi7jJ2gAAAAUBAAAPAAAA&#10;AAAAAAAAAAAAAF8EAABkcnMvZG93bnJldi54bWxQSwUGAAAAAAQABADzAAAAZgUAAAAA&#10;" stroked="f" strokeweight="0">
              <v:textbox inset="0,0,0,0">
                <w:txbxContent>
                  <w:tbl>
                    <w:tblPr>
                      <w:tblStyle w:val="afe"/>
                      <w:tblW w:w="957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787"/>
                      <w:gridCol w:w="4785"/>
                    </w:tblGrid>
                    <w:tr w:rsidR="00C973C5">
                      <w:trPr>
                        <w:trHeight w:val="983"/>
                      </w:trPr>
                      <w:tc>
                        <w:tcPr>
                          <w:tcW w:w="478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478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C973C5" w:rsidRDefault="00C973C5">
                    <w:pPr>
                      <w:pStyle w:val="a6"/>
                      <w:rPr>
                        <w:color w:val="000000"/>
                      </w:rPr>
                    </w:pPr>
                  </w:p>
                </w:txbxContent>
              </v:textbox>
              <w10:wrap anchory="li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9B1"/>
    <w:multiLevelType w:val="multilevel"/>
    <w:tmpl w:val="D6DC5F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4B123D82"/>
    <w:multiLevelType w:val="multilevel"/>
    <w:tmpl w:val="A4B66F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B2A2217"/>
    <w:multiLevelType w:val="multilevel"/>
    <w:tmpl w:val="0B4A8AA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6E83580F"/>
    <w:multiLevelType w:val="multilevel"/>
    <w:tmpl w:val="1742870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C5"/>
    <w:rsid w:val="00045B4C"/>
    <w:rsid w:val="0007751C"/>
    <w:rsid w:val="000815A8"/>
    <w:rsid w:val="000D292F"/>
    <w:rsid w:val="00105041"/>
    <w:rsid w:val="001105FB"/>
    <w:rsid w:val="00130438"/>
    <w:rsid w:val="001644D3"/>
    <w:rsid w:val="00175B63"/>
    <w:rsid w:val="001C3885"/>
    <w:rsid w:val="003753B2"/>
    <w:rsid w:val="003C420B"/>
    <w:rsid w:val="003E1C47"/>
    <w:rsid w:val="004C67ED"/>
    <w:rsid w:val="004C6E8E"/>
    <w:rsid w:val="00512D48"/>
    <w:rsid w:val="00592F80"/>
    <w:rsid w:val="006125FF"/>
    <w:rsid w:val="0064507B"/>
    <w:rsid w:val="00645CA4"/>
    <w:rsid w:val="006C5896"/>
    <w:rsid w:val="00812ED5"/>
    <w:rsid w:val="00814AA8"/>
    <w:rsid w:val="008259FE"/>
    <w:rsid w:val="008D4A4D"/>
    <w:rsid w:val="009409C0"/>
    <w:rsid w:val="009634AB"/>
    <w:rsid w:val="0099512F"/>
    <w:rsid w:val="009955F1"/>
    <w:rsid w:val="009A6750"/>
    <w:rsid w:val="00A35E1B"/>
    <w:rsid w:val="00A4430C"/>
    <w:rsid w:val="00A55D3F"/>
    <w:rsid w:val="00B75FDF"/>
    <w:rsid w:val="00B920DF"/>
    <w:rsid w:val="00BB71E3"/>
    <w:rsid w:val="00C91477"/>
    <w:rsid w:val="00C951A1"/>
    <w:rsid w:val="00C973C5"/>
    <w:rsid w:val="00CC4520"/>
    <w:rsid w:val="00D10A12"/>
    <w:rsid w:val="00D2496D"/>
    <w:rsid w:val="00D55E74"/>
    <w:rsid w:val="00D91E89"/>
    <w:rsid w:val="00DD19E4"/>
    <w:rsid w:val="00DE3276"/>
    <w:rsid w:val="00DE42B9"/>
    <w:rsid w:val="00DF471C"/>
    <w:rsid w:val="00E02815"/>
    <w:rsid w:val="00E35F0E"/>
    <w:rsid w:val="00ED5AA3"/>
    <w:rsid w:val="00EE39B8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1F34"/>
  <w15:docId w15:val="{386E5831-8EFD-43BC-9A40-5AF643EE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B07"/>
    <w:rPr>
      <w:rFonts w:ascii="Segoe UI Light" w:hAnsi="Segoe UI Light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D1C81"/>
    <w:rPr>
      <w:rFonts w:ascii="Lucida Grande" w:hAnsi="Lucida Grande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6C1206"/>
  </w:style>
  <w:style w:type="character" w:customStyle="1" w:styleId="a7">
    <w:name w:val="Нижний колонтитул Знак"/>
    <w:basedOn w:val="a0"/>
    <w:link w:val="a8"/>
    <w:uiPriority w:val="99"/>
    <w:qFormat/>
    <w:rsid w:val="006C1206"/>
  </w:style>
  <w:style w:type="character" w:customStyle="1" w:styleId="a9">
    <w:name w:val="Тема письма Знак"/>
    <w:basedOn w:val="a0"/>
    <w:link w:val="aa"/>
    <w:qFormat/>
    <w:rsid w:val="00B3798A"/>
    <w:rPr>
      <w:rFonts w:ascii="Segoe UI Semibold" w:hAnsi="Segoe UI Semibold" w:cs="SegoeUI-Bold"/>
      <w:b/>
      <w:bCs/>
      <w:color w:val="D12C29"/>
      <w:spacing w:val="7"/>
      <w:lang w:val="ru-RU"/>
    </w:rPr>
  </w:style>
  <w:style w:type="character" w:customStyle="1" w:styleId="ab">
    <w:name w:val="Адресат Знак"/>
    <w:basedOn w:val="a0"/>
    <w:link w:val="ac"/>
    <w:qFormat/>
    <w:rsid w:val="00B3798A"/>
    <w:rPr>
      <w:rFonts w:ascii="Segoe UI Light" w:hAnsi="Segoe UI Light"/>
      <w:sz w:val="20"/>
      <w:lang w:val="ru-RU"/>
    </w:rPr>
  </w:style>
  <w:style w:type="character" w:customStyle="1" w:styleId="ad">
    <w:name w:val="Обращение Знак"/>
    <w:basedOn w:val="a0"/>
    <w:link w:val="ae"/>
    <w:qFormat/>
    <w:rsid w:val="000E793D"/>
    <w:rPr>
      <w:rFonts w:ascii="Segoe UI Semibold" w:hAnsi="Segoe UI Semibold"/>
      <w:sz w:val="22"/>
      <w:lang w:val="ru-RU"/>
    </w:rPr>
  </w:style>
  <w:style w:type="character" w:styleId="af">
    <w:name w:val="Hyperlink"/>
    <w:basedOn w:val="a0"/>
    <w:uiPriority w:val="99"/>
    <w:unhideWhenUsed/>
    <w:rsid w:val="0032152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sid w:val="00244A8B"/>
    <w:rPr>
      <w:sz w:val="16"/>
      <w:szCs w:val="16"/>
    </w:rPr>
  </w:style>
  <w:style w:type="character" w:customStyle="1" w:styleId="af1">
    <w:name w:val="Текст примечания Знак"/>
    <w:basedOn w:val="a0"/>
    <w:link w:val="af2"/>
    <w:uiPriority w:val="99"/>
    <w:semiHidden/>
    <w:qFormat/>
    <w:rsid w:val="00244A8B"/>
    <w:rPr>
      <w:rFonts w:ascii="Segoe UI Light" w:hAnsi="Segoe UI Light"/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qFormat/>
    <w:rsid w:val="00244A8B"/>
    <w:rPr>
      <w:rFonts w:ascii="Segoe UI Light" w:hAnsi="Segoe UI Light"/>
      <w:b/>
      <w:bCs/>
      <w:sz w:val="20"/>
      <w:szCs w:val="20"/>
    </w:rPr>
  </w:style>
  <w:style w:type="character" w:styleId="af5">
    <w:name w:val="Unresolved Mention"/>
    <w:basedOn w:val="a0"/>
    <w:uiPriority w:val="99"/>
    <w:semiHidden/>
    <w:unhideWhenUsed/>
    <w:qFormat/>
    <w:rsid w:val="0078592D"/>
    <w:rPr>
      <w:color w:val="605E5C"/>
      <w:shd w:val="clear" w:color="auto" w:fill="E1DFDD"/>
    </w:rPr>
  </w:style>
  <w:style w:type="paragraph" w:styleId="af6">
    <w:name w:val="Title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ucida Sans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fa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AD1C81"/>
    <w:rPr>
      <w:rFonts w:ascii="Lucida Grande" w:hAnsi="Lucida Grande"/>
      <w:sz w:val="18"/>
      <w:szCs w:val="18"/>
    </w:rPr>
  </w:style>
  <w:style w:type="paragraph" w:customStyle="1" w:styleId="FDBook7ptauf11">
    <w:name w:val="FD Book 7pt auf 11"/>
    <w:basedOn w:val="a"/>
    <w:uiPriority w:val="99"/>
    <w:qFormat/>
    <w:rsid w:val="00AD1C81"/>
    <w:pPr>
      <w:widowControl w:val="0"/>
      <w:spacing w:line="220" w:lineRule="atLeast"/>
      <w:textAlignment w:val="center"/>
    </w:pPr>
    <w:rPr>
      <w:rFonts w:ascii="Georgia" w:hAnsi="Georgia" w:cs="Georgia"/>
      <w:color w:val="000000"/>
      <w:spacing w:val="3"/>
      <w:sz w:val="14"/>
      <w:szCs w:val="14"/>
      <w:lang w:val="en-GB"/>
    </w:rPr>
  </w:style>
  <w:style w:type="paragraph" w:customStyle="1" w:styleId="afb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6C1206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6C1206"/>
    <w:pPr>
      <w:tabs>
        <w:tab w:val="center" w:pos="4677"/>
        <w:tab w:val="right" w:pos="9355"/>
      </w:tabs>
    </w:pPr>
  </w:style>
  <w:style w:type="paragraph" w:styleId="afc">
    <w:name w:val="List Paragraph"/>
    <w:basedOn w:val="a"/>
    <w:uiPriority w:val="34"/>
    <w:qFormat/>
    <w:rsid w:val="009A3F48"/>
    <w:pPr>
      <w:ind w:left="720"/>
      <w:contextualSpacing/>
    </w:pPr>
  </w:style>
  <w:style w:type="paragraph" w:customStyle="1" w:styleId="aa">
    <w:name w:val="Тема письма"/>
    <w:basedOn w:val="a"/>
    <w:link w:val="a9"/>
    <w:qFormat/>
    <w:rsid w:val="00B3798A"/>
    <w:pPr>
      <w:widowControl w:val="0"/>
      <w:spacing w:line="220" w:lineRule="atLeast"/>
      <w:textAlignment w:val="center"/>
    </w:pPr>
    <w:rPr>
      <w:rFonts w:ascii="Segoe UI Semibold" w:hAnsi="Segoe UI Semibold" w:cs="SegoeUI-Bold"/>
      <w:b/>
      <w:bCs/>
      <w:color w:val="D12C29"/>
      <w:spacing w:val="7"/>
      <w:sz w:val="24"/>
      <w:lang w:val="ru-RU"/>
    </w:rPr>
  </w:style>
  <w:style w:type="paragraph" w:customStyle="1" w:styleId="ac">
    <w:name w:val="Адресат"/>
    <w:basedOn w:val="a"/>
    <w:link w:val="ab"/>
    <w:qFormat/>
    <w:rsid w:val="00B3798A"/>
    <w:rPr>
      <w:sz w:val="20"/>
      <w:lang w:val="ru-RU"/>
    </w:rPr>
  </w:style>
  <w:style w:type="paragraph" w:customStyle="1" w:styleId="ae">
    <w:name w:val="Обращение"/>
    <w:basedOn w:val="a"/>
    <w:link w:val="ad"/>
    <w:qFormat/>
    <w:rsid w:val="000E793D"/>
    <w:rPr>
      <w:rFonts w:ascii="Segoe UI Semibold" w:hAnsi="Segoe UI Semibold"/>
      <w:lang w:val="ru-RU"/>
    </w:rPr>
  </w:style>
  <w:style w:type="paragraph" w:customStyle="1" w:styleId="1">
    <w:name w:val="Текст1"/>
    <w:basedOn w:val="a"/>
    <w:qFormat/>
    <w:rsid w:val="00D70B45"/>
    <w:pPr>
      <w:widowControl w:val="0"/>
      <w:spacing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af2">
    <w:name w:val="annotation text"/>
    <w:basedOn w:val="a"/>
    <w:link w:val="af1"/>
    <w:uiPriority w:val="99"/>
    <w:semiHidden/>
    <w:unhideWhenUsed/>
    <w:qFormat/>
    <w:rsid w:val="00244A8B"/>
    <w:rPr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qFormat/>
    <w:rsid w:val="00244A8B"/>
    <w:rPr>
      <w:b/>
      <w:bCs/>
    </w:rPr>
  </w:style>
  <w:style w:type="paragraph" w:customStyle="1" w:styleId="Default">
    <w:name w:val="Default"/>
    <w:qFormat/>
    <w:rsid w:val="00A84DAA"/>
    <w:rPr>
      <w:rFonts w:ascii="Arial" w:eastAsia="MS Mincho" w:hAnsi="Arial" w:cs="Arial"/>
      <w:color w:val="000000"/>
      <w:lang w:val="ru-RU"/>
    </w:rPr>
  </w:style>
  <w:style w:type="paragraph" w:customStyle="1" w:styleId="afd">
    <w:name w:val="Содержимое врезки"/>
    <w:basedOn w:val="a"/>
    <w:qFormat/>
  </w:style>
  <w:style w:type="table" w:styleId="afe">
    <w:name w:val="Table Grid"/>
    <w:basedOn w:val="a1"/>
    <w:uiPriority w:val="59"/>
    <w:rsid w:val="0032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2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hchebunyaeva@rnr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4186CE-7E8E-4A54-8236-07D55EBA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Николай Михайлович</dc:creator>
  <dc:description/>
  <cp:lastModifiedBy>Щебуняева Евгения Алексеевна</cp:lastModifiedBy>
  <cp:revision>82</cp:revision>
  <cp:lastPrinted>2018-12-06T16:21:00Z</cp:lastPrinted>
  <dcterms:created xsi:type="dcterms:W3CDTF">2023-07-21T13:47:00Z</dcterms:created>
  <dcterms:modified xsi:type="dcterms:W3CDTF">2024-06-26T07:22:00Z</dcterms:modified>
  <dc:language>ru-RU</dc:language>
</cp:coreProperties>
</file>