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1BB0F971" w:rsidR="00BF2891" w:rsidRDefault="00BF2891" w:rsidP="007D49B7">
      <w:pPr>
        <w:spacing w:after="240"/>
        <w:rPr>
          <w:b/>
        </w:rPr>
      </w:pPr>
      <w:r>
        <w:rPr>
          <w:b/>
        </w:rPr>
        <w:t xml:space="preserve">Техническое задание </w:t>
      </w:r>
      <w:r w:rsidR="00A93D4C">
        <w:rPr>
          <w:b/>
        </w:rPr>
        <w:t>на застройку</w:t>
      </w:r>
      <w:r>
        <w:rPr>
          <w:b/>
        </w:rPr>
        <w:t xml:space="preserve"> стенд</w:t>
      </w:r>
      <w:r w:rsidR="00D468EA">
        <w:rPr>
          <w:b/>
        </w:rPr>
        <w:t>а</w:t>
      </w:r>
    </w:p>
    <w:p w14:paraId="1C6E5D09" w14:textId="090DB079" w:rsidR="00D468EA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 w:rsidR="008D7BF9">
        <w:rPr>
          <w:b/>
        </w:rPr>
        <w:t>:</w:t>
      </w:r>
      <w:r>
        <w:br/>
        <w:t xml:space="preserve">Требуется застройка </w:t>
      </w:r>
      <w:r w:rsidR="00D468EA">
        <w:t>стенда</w:t>
      </w:r>
      <w:r>
        <w:t xml:space="preserve"> 28 </w:t>
      </w:r>
      <w:proofErr w:type="spellStart"/>
      <w:r>
        <w:t>кв.м</w:t>
      </w:r>
      <w:proofErr w:type="spellEnd"/>
      <w:r>
        <w:t>.</w:t>
      </w:r>
      <w:r>
        <w:br/>
      </w:r>
      <w:r>
        <w:br/>
        <w:t>Мероприятие</w:t>
      </w:r>
      <w:r w:rsidR="00FF117D">
        <w:t xml:space="preserve">: </w:t>
      </w:r>
      <w:hyperlink r:id="rId5" w:history="1">
        <w:r w:rsidR="00A93D4C" w:rsidRPr="00625906">
          <w:rPr>
            <w:rStyle w:val="a3"/>
          </w:rPr>
          <w:t>https://highload.ru/spb/2024</w:t>
        </w:r>
      </w:hyperlink>
      <w:r w:rsidR="00A93D4C">
        <w:t xml:space="preserve"> и </w:t>
      </w:r>
      <w:hyperlink r:id="rId6" w:history="1">
        <w:r w:rsidR="00A93D4C" w:rsidRPr="00625906">
          <w:rPr>
            <w:rStyle w:val="a3"/>
          </w:rPr>
          <w:t>https://teamleadconf.ru/spb/2024</w:t>
        </w:r>
      </w:hyperlink>
    </w:p>
    <w:p w14:paraId="764441C4" w14:textId="0B3C90AB" w:rsidR="00A93D4C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br/>
        <w:t>Дата</w:t>
      </w:r>
      <w:r w:rsidR="00FF117D">
        <w:t xml:space="preserve">: </w:t>
      </w:r>
      <w:r w:rsidR="00A93D4C" w:rsidRPr="00A93D4C">
        <w:t>с 24 по 25 июня и с 27 по 28 июня 2024 года.</w:t>
      </w:r>
      <w:r>
        <w:br/>
      </w:r>
      <w:r>
        <w:br/>
        <w:t>Место проведения</w:t>
      </w:r>
      <w:r w:rsidR="00FF117D">
        <w:t xml:space="preserve">: </w:t>
      </w:r>
      <w:hyperlink r:id="rId7" w:history="1">
        <w:r w:rsidR="00A93D4C" w:rsidRPr="00625906">
          <w:rPr>
            <w:rStyle w:val="a3"/>
          </w:rPr>
          <w:t>https://teamleadconf.ru/spb/2024/location</w:t>
        </w:r>
      </w:hyperlink>
    </w:p>
    <w:p w14:paraId="69B512B3" w14:textId="7CA23A1F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Схема выставки</w:t>
      </w:r>
      <w:r w:rsidR="00FF117D">
        <w:t>: во вложении</w:t>
      </w:r>
      <w:r w:rsidR="00523CA5">
        <w:t>.</w:t>
      </w:r>
    </w:p>
    <w:p w14:paraId="099F1349" w14:textId="77777777" w:rsidR="00A93D4C" w:rsidRDefault="00D468EA" w:rsidP="001049AD">
      <w:pPr>
        <w:pStyle w:val="a5"/>
        <w:shd w:val="clear" w:color="auto" w:fill="FFFFFF"/>
        <w:spacing w:before="150" w:beforeAutospacing="0" w:after="0" w:afterAutospacing="0"/>
      </w:pPr>
      <w:r>
        <w:t>Развертка по полу: во вложении.</w:t>
      </w:r>
    </w:p>
    <w:p w14:paraId="21B14FBE" w14:textId="04D7ADCD" w:rsidR="001049AD" w:rsidRDefault="00A93D4C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proofErr w:type="spellStart"/>
      <w:r>
        <w:t>Визуал</w:t>
      </w:r>
      <w:proofErr w:type="spellEnd"/>
      <w:r>
        <w:t xml:space="preserve"> стенда во вложении.</w:t>
      </w:r>
      <w:r w:rsidR="00BF2891">
        <w:br/>
      </w:r>
      <w:r w:rsidR="00BF2891">
        <w:br/>
      </w:r>
      <w:r w:rsidR="00BF2891">
        <w:br/>
      </w:r>
      <w:r w:rsidR="00666E30">
        <w:rPr>
          <w:b/>
          <w:bCs/>
        </w:rPr>
        <w:t>Инструкция по застройке стенда:</w:t>
      </w:r>
    </w:p>
    <w:p w14:paraId="61334B3E" w14:textId="32182761" w:rsidR="00AB385F" w:rsidRDefault="00537E59" w:rsidP="001049AD">
      <w:pPr>
        <w:pStyle w:val="a5"/>
        <w:shd w:val="clear" w:color="auto" w:fill="FFFFFF"/>
        <w:spacing w:before="150" w:beforeAutospacing="0" w:after="0" w:afterAutospacing="0"/>
      </w:pPr>
      <w:hyperlink r:id="rId8" w:history="1">
        <w:r w:rsidR="00AB385F" w:rsidRPr="00625906">
          <w:rPr>
            <w:rStyle w:val="a3"/>
          </w:rPr>
          <w:t>https://ontico.jira.com/wiki/spaces/partners/pages/3714744321/Saint+HighLoad+2024+Saint+TeamLead+Conf+2024</w:t>
        </w:r>
      </w:hyperlink>
    </w:p>
    <w:p w14:paraId="4D117727" w14:textId="492E7FA2" w:rsidR="00666E30" w:rsidRPr="00AB385F" w:rsidRDefault="002716BD" w:rsidP="001049AD">
      <w:pPr>
        <w:pStyle w:val="a5"/>
        <w:shd w:val="clear" w:color="auto" w:fill="FFFFFF"/>
        <w:spacing w:before="150" w:beforeAutospacing="0" w:after="0" w:afterAutospacing="0"/>
        <w:rPr>
          <w:b/>
          <w:bCs/>
        </w:rPr>
      </w:pPr>
      <w:r w:rsidRPr="00AB385F">
        <w:rPr>
          <w:b/>
          <w:bCs/>
        </w:rPr>
        <w:t>Технический регламент:</w:t>
      </w:r>
    </w:p>
    <w:p w14:paraId="17E351EE" w14:textId="70E10DB4" w:rsidR="002716BD" w:rsidRDefault="00537E59" w:rsidP="001049AD">
      <w:pPr>
        <w:pStyle w:val="a5"/>
        <w:shd w:val="clear" w:color="auto" w:fill="FFFFFF"/>
        <w:spacing w:before="150" w:beforeAutospacing="0" w:after="0" w:afterAutospacing="0"/>
        <w:rPr>
          <w:color w:val="0563C1"/>
          <w:u w:val="single"/>
        </w:rPr>
      </w:pPr>
      <w:hyperlink r:id="rId9" w:history="1">
        <w:r w:rsidR="00AB385F" w:rsidRPr="00625906">
          <w:rPr>
            <w:rStyle w:val="a3"/>
          </w:rPr>
          <w:t>https://conf.ontico.ru/events-tech-regulation.html</w:t>
        </w:r>
      </w:hyperlink>
    </w:p>
    <w:p w14:paraId="2A4CFA2D" w14:textId="07DA6517" w:rsidR="001049AD" w:rsidRDefault="00666E30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666E30">
        <w:rPr>
          <w:b/>
        </w:rPr>
        <w:t>Требования к стенду:</w:t>
      </w:r>
    </w:p>
    <w:p w14:paraId="6064D57B" w14:textId="19BA0786" w:rsidR="00AB385F" w:rsidRDefault="00537E59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hyperlink r:id="rId10" w:history="1">
        <w:r w:rsidR="00AB385F" w:rsidRPr="00625906">
          <w:rPr>
            <w:rStyle w:val="a3"/>
            <w:b/>
          </w:rPr>
          <w:t>https://ontico.jira.com/wiki/spaces/partners/pages/3713302530/Saint+HighLoad+2024</w:t>
        </w:r>
      </w:hyperlink>
    </w:p>
    <w:p w14:paraId="145A4AB1" w14:textId="77777777" w:rsidR="008D7BF9" w:rsidRDefault="008D7BF9" w:rsidP="008D7BF9">
      <w:pPr>
        <w:spacing w:after="240"/>
        <w:rPr>
          <w:shd w:val="clear" w:color="auto" w:fill="FFFFFF"/>
        </w:rPr>
      </w:pPr>
    </w:p>
    <w:p w14:paraId="70403A7A" w14:textId="77777777" w:rsidR="008D7BF9" w:rsidRPr="00CD763A" w:rsidRDefault="008D7BF9" w:rsidP="008D7BF9">
      <w:pPr>
        <w:spacing w:after="240"/>
        <w:rPr>
          <w:b/>
          <w:color w:val="FF0000"/>
          <w:shd w:val="clear" w:color="auto" w:fill="FFFFFF"/>
        </w:rPr>
      </w:pPr>
      <w:r w:rsidRPr="00CD763A">
        <w:rPr>
          <w:b/>
          <w:color w:val="FF0000"/>
          <w:shd w:val="clear" w:color="auto" w:fill="FFFFFF"/>
        </w:rPr>
        <w:t>В конструктиве стенда и выполнении работ обязательно учесть:</w:t>
      </w:r>
    </w:p>
    <w:p w14:paraId="3333168F" w14:textId="4A1FDB72" w:rsidR="00F871AF" w:rsidRPr="00075A48" w:rsidRDefault="008D7BF9" w:rsidP="00075A48">
      <w:pPr>
        <w:spacing w:after="240"/>
        <w:rPr>
          <w:color w:val="FF0000"/>
          <w:shd w:val="clear" w:color="auto" w:fill="FFFFFF"/>
        </w:rPr>
      </w:pPr>
      <w:r w:rsidRPr="008D7BF9">
        <w:rPr>
          <w:color w:val="FF0000"/>
          <w:shd w:val="clear" w:color="auto" w:fill="FFFFFF"/>
        </w:rPr>
        <w:t>- подсветка подиума;</w:t>
      </w:r>
      <w:r w:rsidRPr="008D7BF9">
        <w:rPr>
          <w:color w:val="FF0000"/>
          <w:shd w:val="clear" w:color="auto" w:fill="FFFFFF"/>
        </w:rPr>
        <w:br/>
        <w:t>- короба со световым лого и QR кодом;</w:t>
      </w:r>
      <w:r w:rsidRPr="008D7BF9">
        <w:rPr>
          <w:color w:val="FF0000"/>
          <w:shd w:val="clear" w:color="auto" w:fill="FFFFFF"/>
        </w:rPr>
        <w:br/>
        <w:t>- объемные буквы с подсветкой-комплект;</w:t>
      </w:r>
      <w:r w:rsidRPr="008D7BF9">
        <w:rPr>
          <w:color w:val="FF0000"/>
          <w:shd w:val="clear" w:color="auto" w:fill="FFFFFF"/>
        </w:rPr>
        <w:br/>
        <w:t>- подсветка верхняя по периметру;</w:t>
      </w:r>
      <w:r w:rsidRPr="008D7BF9">
        <w:rPr>
          <w:color w:val="FF0000"/>
          <w:shd w:val="clear" w:color="auto" w:fill="FFFFFF"/>
        </w:rPr>
        <w:br/>
        <w:t>- производство стойки регистрации с полочками</w:t>
      </w:r>
      <w:r w:rsidR="00A93D4C">
        <w:rPr>
          <w:color w:val="FF0000"/>
          <w:shd w:val="clear" w:color="auto" w:fill="FFFFFF"/>
        </w:rPr>
        <w:t xml:space="preserve"> и дверцами</w:t>
      </w:r>
      <w:r w:rsidRPr="008D7BF9">
        <w:rPr>
          <w:color w:val="FF0000"/>
          <w:shd w:val="clear" w:color="auto" w:fill="FFFFFF"/>
        </w:rPr>
        <w:t>;</w:t>
      </w:r>
      <w:r w:rsidRPr="008D7BF9">
        <w:rPr>
          <w:color w:val="FF0000"/>
          <w:shd w:val="clear" w:color="auto" w:fill="FFFFFF"/>
        </w:rPr>
        <w:br/>
        <w:t>- накладной объемный логотип с подсветкой для стойки;</w:t>
      </w:r>
      <w:r w:rsidRPr="008D7BF9">
        <w:rPr>
          <w:color w:val="FF0000"/>
          <w:shd w:val="clear" w:color="auto" w:fill="FFFFFF"/>
        </w:rPr>
        <w:br/>
        <w:t>- работа электрика с допуском;</w:t>
      </w:r>
      <w:r w:rsidR="00A93D4C">
        <w:rPr>
          <w:color w:val="FF0000"/>
          <w:shd w:val="clear" w:color="auto" w:fill="FFFFFF"/>
        </w:rPr>
        <w:br/>
        <w:t>- светодиодные цветы;</w:t>
      </w:r>
      <w:r w:rsidR="00A93D4C">
        <w:rPr>
          <w:color w:val="FF0000"/>
          <w:shd w:val="clear" w:color="auto" w:fill="FFFFFF"/>
        </w:rPr>
        <w:br/>
        <w:t>- подсобное помещение с дверью;</w:t>
      </w:r>
      <w:r w:rsidR="00A93D4C">
        <w:rPr>
          <w:color w:val="FF0000"/>
          <w:shd w:val="clear" w:color="auto" w:fill="FFFFFF"/>
        </w:rPr>
        <w:br/>
      </w:r>
      <w:r w:rsidR="00F42D47">
        <w:rPr>
          <w:color w:val="FF0000"/>
          <w:shd w:val="clear" w:color="auto" w:fill="FFFFFF"/>
        </w:rPr>
        <w:t>- плазма диагональю 75 дюймов;</w:t>
      </w:r>
      <w:r w:rsidR="00F42D47">
        <w:rPr>
          <w:color w:val="FF0000"/>
          <w:shd w:val="clear" w:color="auto" w:fill="FFFFFF"/>
        </w:rPr>
        <w:br/>
        <w:t>- светодиодный экран размером 2,5 на 2 метра;</w:t>
      </w:r>
      <w:r w:rsidR="00A93D4C">
        <w:rPr>
          <w:color w:val="FF0000"/>
          <w:shd w:val="clear" w:color="auto" w:fill="FFFFFF"/>
        </w:rPr>
        <w:br/>
        <w:t>- два ноутбука для вывода контента: один для плазмы, второй для светодиодного экрана;</w:t>
      </w:r>
      <w:r w:rsidRPr="008D7BF9">
        <w:rPr>
          <w:color w:val="FF0000"/>
          <w:shd w:val="clear" w:color="auto" w:fill="FFFFFF"/>
        </w:rPr>
        <w:br/>
        <w:t>- дизайн проект. Подготовка в производство</w:t>
      </w:r>
      <w:r w:rsidR="00A93D4C">
        <w:rPr>
          <w:color w:val="FF0000"/>
          <w:shd w:val="clear" w:color="auto" w:fill="FFFFFF"/>
        </w:rPr>
        <w:t>.</w:t>
      </w:r>
      <w:r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BF2891">
        <w:rPr>
          <w:b/>
          <w:shd w:val="clear" w:color="auto" w:fill="FFFFFF"/>
        </w:rPr>
        <w:t>На стенде потребуется точно:</w:t>
      </w:r>
      <w:r w:rsidR="00F871AF">
        <w:rPr>
          <w:shd w:val="clear" w:color="auto" w:fill="FFFFFF"/>
        </w:rPr>
        <w:br/>
        <w:t>- мебель (</w:t>
      </w:r>
      <w:r w:rsidR="004C1E88">
        <w:rPr>
          <w:rFonts w:eastAsia="Times New Roman"/>
        </w:rPr>
        <w:t>стойка</w:t>
      </w:r>
      <w:r w:rsidR="00B86FA7">
        <w:rPr>
          <w:rFonts w:eastAsia="Times New Roman"/>
        </w:rPr>
        <w:t xml:space="preserve"> ресепшен с подсветкой полочками и дверцами</w:t>
      </w:r>
      <w:r w:rsidR="004C1E88">
        <w:rPr>
          <w:rFonts w:eastAsia="Times New Roman"/>
        </w:rPr>
        <w:t xml:space="preserve">, </w:t>
      </w:r>
      <w:r w:rsidR="00666E30">
        <w:rPr>
          <w:rFonts w:eastAsia="Times New Roman"/>
        </w:rPr>
        <w:t xml:space="preserve">3 </w:t>
      </w:r>
      <w:r w:rsidR="00B86FA7">
        <w:rPr>
          <w:rFonts w:eastAsia="Times New Roman"/>
        </w:rPr>
        <w:t xml:space="preserve">черных </w:t>
      </w:r>
      <w:r w:rsidR="00666E30">
        <w:rPr>
          <w:rFonts w:eastAsia="Times New Roman"/>
        </w:rPr>
        <w:t xml:space="preserve">барных стула со спинками, </w:t>
      </w:r>
      <w:r w:rsidR="00B86FA7">
        <w:rPr>
          <w:rFonts w:eastAsia="Times New Roman"/>
        </w:rPr>
        <w:t>2 фиолетовых пуфа</w:t>
      </w:r>
      <w:r w:rsidR="00666E30">
        <w:rPr>
          <w:rFonts w:eastAsia="Times New Roman"/>
        </w:rPr>
        <w:t xml:space="preserve">, </w:t>
      </w:r>
      <w:r w:rsidR="00B86FA7">
        <w:rPr>
          <w:rFonts w:eastAsia="Times New Roman"/>
        </w:rPr>
        <w:t xml:space="preserve">черная </w:t>
      </w:r>
      <w:r w:rsidR="00666E30">
        <w:rPr>
          <w:rFonts w:eastAsia="Times New Roman"/>
        </w:rPr>
        <w:t>стойка для ноутбука</w:t>
      </w:r>
      <w:r w:rsidR="004C1E88">
        <w:rPr>
          <w:rFonts w:eastAsia="Times New Roman"/>
        </w:rPr>
        <w:t>)</w:t>
      </w:r>
      <w:r w:rsidR="00666E30">
        <w:rPr>
          <w:rFonts w:eastAsia="Times New Roman"/>
        </w:rPr>
        <w:t>;</w:t>
      </w:r>
      <w:r>
        <w:rPr>
          <w:u w:val="single"/>
          <w:shd w:val="clear" w:color="auto" w:fill="FFFFFF"/>
        </w:rPr>
        <w:br/>
      </w:r>
      <w:r w:rsidR="00F871AF">
        <w:rPr>
          <w:shd w:val="clear" w:color="auto" w:fill="FFFFFF"/>
        </w:rPr>
        <w:t>-</w:t>
      </w:r>
      <w:r w:rsidR="004C1E88" w:rsidRPr="004C1E88">
        <w:rPr>
          <w:rFonts w:eastAsia="Times New Roman"/>
        </w:rPr>
        <w:t xml:space="preserve"> </w:t>
      </w:r>
      <w:proofErr w:type="spellStart"/>
      <w:r w:rsidR="004C1E88">
        <w:rPr>
          <w:rFonts w:eastAsia="Times New Roman"/>
        </w:rPr>
        <w:t>тач</w:t>
      </w:r>
      <w:proofErr w:type="spellEnd"/>
      <w:r w:rsidR="004C1E88">
        <w:rPr>
          <w:rFonts w:eastAsia="Times New Roman"/>
        </w:rPr>
        <w:t>-</w:t>
      </w:r>
      <w:r w:rsidR="00666E30">
        <w:rPr>
          <w:rFonts w:eastAsia="Times New Roman"/>
        </w:rPr>
        <w:t>панель</w:t>
      </w:r>
      <w:r w:rsidR="00565E03">
        <w:rPr>
          <w:rFonts w:eastAsia="Times New Roman"/>
        </w:rPr>
        <w:t xml:space="preserve">: </w:t>
      </w:r>
      <w:r w:rsidR="00565E03">
        <w:t xml:space="preserve">мобильный с возможностью демонтировать после мероприятия, </w:t>
      </w:r>
      <w:r w:rsidR="00666E30">
        <w:t>75</w:t>
      </w:r>
      <w:r w:rsidR="00565E03">
        <w:t xml:space="preserve"> дюймов</w:t>
      </w:r>
      <w:r w:rsidR="00666E30">
        <w:t>;</w:t>
      </w:r>
      <w:r>
        <w:rPr>
          <w:u w:val="single"/>
          <w:shd w:val="clear" w:color="auto" w:fill="FFFFFF"/>
        </w:rPr>
        <w:br/>
      </w:r>
      <w:r w:rsidR="00666E30">
        <w:t>- плазменная панель 75 дюймов</w:t>
      </w:r>
      <w:r w:rsidR="00565E03">
        <w:t>.</w:t>
      </w:r>
      <w:bookmarkStart w:id="0" w:name="_GoBack"/>
      <w:bookmarkEnd w:id="0"/>
      <w:r w:rsidR="00F871AF">
        <w:rPr>
          <w:shd w:val="clear" w:color="auto" w:fill="FFFFFF"/>
        </w:rPr>
        <w:br/>
      </w:r>
    </w:p>
    <w:p w14:paraId="77A1C10D" w14:textId="1D59A953" w:rsidR="00F871AF" w:rsidRDefault="00F871AF" w:rsidP="00F871AF">
      <w:r>
        <w:lastRenderedPageBreak/>
        <w:br/>
      </w:r>
    </w:p>
    <w:sectPr w:rsidR="00F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075A48"/>
    <w:rsid w:val="001049AD"/>
    <w:rsid w:val="002435A9"/>
    <w:rsid w:val="002716BD"/>
    <w:rsid w:val="004C1E88"/>
    <w:rsid w:val="004E447D"/>
    <w:rsid w:val="00522B34"/>
    <w:rsid w:val="00523CA5"/>
    <w:rsid w:val="00537E59"/>
    <w:rsid w:val="00565E03"/>
    <w:rsid w:val="00666E30"/>
    <w:rsid w:val="00755223"/>
    <w:rsid w:val="007D49B7"/>
    <w:rsid w:val="0084760F"/>
    <w:rsid w:val="008D7BF9"/>
    <w:rsid w:val="00A93D4C"/>
    <w:rsid w:val="00AB385F"/>
    <w:rsid w:val="00B86FA7"/>
    <w:rsid w:val="00BF2891"/>
    <w:rsid w:val="00CB032B"/>
    <w:rsid w:val="00CD763A"/>
    <w:rsid w:val="00D468EA"/>
    <w:rsid w:val="00E97341"/>
    <w:rsid w:val="00F42D47"/>
    <w:rsid w:val="00F871A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ico.jira.com/wiki/spaces/partners/pages/3714744321/Saint+HighLoad+2024+Saint+TeamLead+Conf+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leadconf.ru/spb/2024/lo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leadconf.ru/spb/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ighload.ru/spb/2024" TargetMode="External"/><Relationship Id="rId10" Type="http://schemas.openxmlformats.org/officeDocument/2006/relationships/hyperlink" Target="https://ontico.jira.com/wiki/spaces/partners/pages/3713302530/Saint+HighLoad+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.ontico.ru/events-tech-regul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Поповская Ирина Васильевна</cp:lastModifiedBy>
  <cp:revision>2</cp:revision>
  <dcterms:created xsi:type="dcterms:W3CDTF">2024-05-27T11:46:00Z</dcterms:created>
  <dcterms:modified xsi:type="dcterms:W3CDTF">2024-05-27T11:46:00Z</dcterms:modified>
</cp:coreProperties>
</file>