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09426" w14:textId="5C8A4883" w:rsidR="00073263" w:rsidRDefault="00073263" w:rsidP="00AF559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732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ТЕХНИЧЕСКОЕ ЗАДАНИЕ</w:t>
      </w:r>
    </w:p>
    <w:p w14:paraId="400CC140" w14:textId="66C71327" w:rsidR="00F462D2" w:rsidRDefault="00F462D2" w:rsidP="00AF559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Тендер на выполнение комплекса работ по благоустройству территории застройки на объекте: </w:t>
      </w:r>
    </w:p>
    <w:p w14:paraId="7E36A9F0" w14:textId="113B9A7B" w:rsidR="00F462D2" w:rsidRPr="00F462D2" w:rsidRDefault="00F462D2" w:rsidP="00AF559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Многофункциональный центр по адресу: г. Москва, Бутырская ул., з</w:t>
      </w:r>
      <w:r w:rsidRPr="00F462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1.</w:t>
      </w:r>
    </w:p>
    <w:tbl>
      <w:tblPr>
        <w:tblStyle w:val="af"/>
        <w:tblW w:w="10150" w:type="dxa"/>
        <w:tblInd w:w="137" w:type="dxa"/>
        <w:tblLook w:val="04A0" w:firstRow="1" w:lastRow="0" w:firstColumn="1" w:lastColumn="0" w:noHBand="0" w:noVBand="1"/>
      </w:tblPr>
      <w:tblGrid>
        <w:gridCol w:w="560"/>
        <w:gridCol w:w="2473"/>
        <w:gridCol w:w="7117"/>
      </w:tblGrid>
      <w:tr w:rsidR="007A0D97" w14:paraId="0F263638" w14:textId="77777777" w:rsidTr="003926D9">
        <w:trPr>
          <w:trHeight w:val="691"/>
        </w:trPr>
        <w:tc>
          <w:tcPr>
            <w:tcW w:w="560" w:type="dxa"/>
            <w:shd w:val="clear" w:color="auto" w:fill="D0CECE" w:themeFill="background2" w:themeFillShade="E6"/>
            <w:vAlign w:val="center"/>
          </w:tcPr>
          <w:p w14:paraId="27A1D294" w14:textId="77777777" w:rsidR="00073263" w:rsidRPr="00073263" w:rsidRDefault="00073263" w:rsidP="000732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3263"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2473" w:type="dxa"/>
            <w:shd w:val="clear" w:color="auto" w:fill="D0CECE" w:themeFill="background2" w:themeFillShade="E6"/>
            <w:vAlign w:val="center"/>
          </w:tcPr>
          <w:p w14:paraId="0618392F" w14:textId="77777777" w:rsidR="00073263" w:rsidRPr="00073263" w:rsidRDefault="00073263" w:rsidP="000732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3263">
              <w:rPr>
                <w:rFonts w:ascii="Times New Roman" w:hAnsi="Times New Roman" w:cs="Times New Roman"/>
                <w:b/>
                <w:sz w:val="24"/>
              </w:rPr>
              <w:t>Перечень основных данных и требований</w:t>
            </w:r>
          </w:p>
        </w:tc>
        <w:tc>
          <w:tcPr>
            <w:tcW w:w="7117" w:type="dxa"/>
            <w:shd w:val="clear" w:color="auto" w:fill="D0CECE" w:themeFill="background2" w:themeFillShade="E6"/>
            <w:vAlign w:val="center"/>
          </w:tcPr>
          <w:p w14:paraId="6A566323" w14:textId="77777777" w:rsidR="00073263" w:rsidRPr="00073263" w:rsidRDefault="00073263" w:rsidP="0007326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3263">
              <w:rPr>
                <w:rFonts w:ascii="Times New Roman" w:hAnsi="Times New Roman" w:cs="Times New Roman"/>
                <w:b/>
                <w:sz w:val="24"/>
              </w:rPr>
              <w:t>Содержание основных данных и требований</w:t>
            </w:r>
          </w:p>
        </w:tc>
      </w:tr>
      <w:tr w:rsidR="007A0D97" w14:paraId="339B3E08" w14:textId="77777777" w:rsidTr="003926D9">
        <w:tc>
          <w:tcPr>
            <w:tcW w:w="560" w:type="dxa"/>
            <w:shd w:val="clear" w:color="auto" w:fill="E7E6E6" w:themeFill="background2"/>
            <w:vAlign w:val="center"/>
          </w:tcPr>
          <w:p w14:paraId="47FAC987" w14:textId="77777777" w:rsidR="00130F82" w:rsidRPr="009C3872" w:rsidRDefault="00130F82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spacing w:before="0"/>
              <w:ind w:left="-250" w:right="-393" w:firstLine="0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7B1208F2" w14:textId="77777777" w:rsidR="00130F82" w:rsidRPr="00C661F6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661F6">
              <w:rPr>
                <w:b/>
                <w:bCs/>
                <w:sz w:val="24"/>
              </w:rPr>
              <w:t>Наименование выполняемых работ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7DEE21FF" w14:textId="39D95ED8" w:rsidR="00130F82" w:rsidRPr="00130F82" w:rsidRDefault="00C831DE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/>
              </w:rPr>
              <w:t>В</w:t>
            </w:r>
            <w:r w:rsidRPr="00073263">
              <w:rPr>
                <w:sz w:val="24"/>
                <w:szCs w:val="24"/>
                <w:lang w:eastAsia="ru-RU"/>
              </w:rPr>
              <w:t xml:space="preserve">ыполнение </w:t>
            </w:r>
            <w:r w:rsidRPr="0030245E">
              <w:rPr>
                <w:sz w:val="24"/>
                <w:szCs w:val="24"/>
                <w:lang w:eastAsia="ru-RU"/>
              </w:rPr>
              <w:t xml:space="preserve">комплекса работ по </w:t>
            </w:r>
            <w:r>
              <w:rPr>
                <w:sz w:val="24"/>
                <w:szCs w:val="24"/>
                <w:lang w:eastAsia="ru-RU"/>
              </w:rPr>
              <w:t>благоустройству территории застройки</w:t>
            </w:r>
          </w:p>
        </w:tc>
      </w:tr>
      <w:tr w:rsidR="007A0D97" w14:paraId="4B03DC9C" w14:textId="77777777" w:rsidTr="003926D9">
        <w:tc>
          <w:tcPr>
            <w:tcW w:w="560" w:type="dxa"/>
            <w:shd w:val="clear" w:color="auto" w:fill="E7E6E6" w:themeFill="background2"/>
            <w:vAlign w:val="center"/>
          </w:tcPr>
          <w:p w14:paraId="65A77F43" w14:textId="77777777" w:rsidR="00130F82" w:rsidRPr="009C3872" w:rsidRDefault="00130F82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250" w:right="-682" w:firstLine="0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65CA1CAE" w14:textId="77777777" w:rsidR="00130F82" w:rsidRPr="00C661F6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661F6">
              <w:rPr>
                <w:b/>
                <w:bCs/>
                <w:sz w:val="24"/>
              </w:rPr>
              <w:t>Объект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15BB3C45" w14:textId="672438AC" w:rsidR="00130F82" w:rsidRPr="00130F82" w:rsidRDefault="00F462D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Многофункциональный центр</w:t>
            </w:r>
          </w:p>
        </w:tc>
      </w:tr>
      <w:tr w:rsidR="007A0D97" w14:paraId="219247CF" w14:textId="77777777" w:rsidTr="003926D9">
        <w:tc>
          <w:tcPr>
            <w:tcW w:w="560" w:type="dxa"/>
            <w:shd w:val="clear" w:color="auto" w:fill="E7E6E6" w:themeFill="background2"/>
            <w:vAlign w:val="center"/>
          </w:tcPr>
          <w:p w14:paraId="6E3339B1" w14:textId="77777777" w:rsidR="00073263" w:rsidRPr="009C3872" w:rsidRDefault="00073263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250" w:right="-682" w:firstLine="0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3E392028" w14:textId="77777777" w:rsidR="00073263" w:rsidRPr="00C661F6" w:rsidRDefault="00073263" w:rsidP="00130F82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C661F6">
              <w:rPr>
                <w:b/>
                <w:bCs/>
                <w:sz w:val="24"/>
              </w:rPr>
              <w:t>Месторасположение объекта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309364E4" w14:textId="7728BF5F" w:rsidR="00073263" w:rsidRPr="00F462D2" w:rsidRDefault="00F462D2" w:rsidP="002B2E78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sz w:val="24"/>
                <w:szCs w:val="24"/>
                <w:lang w:eastAsia="ru-RU" w:bidi="ru-RU"/>
              </w:rPr>
              <w:t>г. Москва, ул. Бутырская з</w:t>
            </w:r>
            <w:r w:rsidRPr="009967EA">
              <w:rPr>
                <w:sz w:val="24"/>
                <w:szCs w:val="24"/>
                <w:lang w:eastAsia="ru-RU" w:bidi="ru-RU"/>
              </w:rPr>
              <w:t>/</w:t>
            </w:r>
            <w:r>
              <w:rPr>
                <w:sz w:val="24"/>
                <w:szCs w:val="24"/>
                <w:lang w:eastAsia="ru-RU" w:bidi="ru-RU"/>
              </w:rPr>
              <w:t>у 1</w:t>
            </w:r>
            <w:r w:rsidR="009967EA" w:rsidRPr="00D578E3">
              <w:rPr>
                <w:i/>
                <w:sz w:val="24"/>
                <w:szCs w:val="24"/>
              </w:rPr>
              <w:t xml:space="preserve"> </w:t>
            </w:r>
            <w:r w:rsidR="009967EA" w:rsidRPr="009967EA">
              <w:rPr>
                <w:sz w:val="24"/>
                <w:szCs w:val="24"/>
              </w:rPr>
              <w:t>с кадастровым номером 77:09:0004019:3591</w:t>
            </w:r>
          </w:p>
        </w:tc>
      </w:tr>
      <w:tr w:rsidR="007A0D97" w14:paraId="09FE3548" w14:textId="77777777" w:rsidTr="003926D9">
        <w:tc>
          <w:tcPr>
            <w:tcW w:w="560" w:type="dxa"/>
            <w:shd w:val="clear" w:color="auto" w:fill="E7E6E6" w:themeFill="background2"/>
            <w:vAlign w:val="center"/>
          </w:tcPr>
          <w:p w14:paraId="03D9A6E5" w14:textId="77777777" w:rsidR="00073263" w:rsidRPr="009C3872" w:rsidRDefault="00073263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250" w:right="-682" w:firstLine="0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4FE458BC" w14:textId="77777777" w:rsidR="00073263" w:rsidRPr="00C661F6" w:rsidRDefault="00073263" w:rsidP="00130F82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661F6">
              <w:rPr>
                <w:b/>
                <w:bCs/>
                <w:sz w:val="24"/>
              </w:rPr>
              <w:t>Вид строительства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062D1152" w14:textId="15F4F230" w:rsidR="00073263" w:rsidRPr="00130F82" w:rsidRDefault="00130F82" w:rsidP="00F462D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 w:rsidRPr="002B2E78">
              <w:rPr>
                <w:sz w:val="24"/>
                <w:szCs w:val="24"/>
                <w:lang w:eastAsia="ru-RU" w:bidi="ru-RU"/>
              </w:rPr>
              <w:t xml:space="preserve">Новое строительство </w:t>
            </w:r>
          </w:p>
        </w:tc>
      </w:tr>
      <w:tr w:rsidR="007A0D97" w14:paraId="24B1D776" w14:textId="77777777" w:rsidTr="003926D9">
        <w:tc>
          <w:tcPr>
            <w:tcW w:w="560" w:type="dxa"/>
            <w:shd w:val="clear" w:color="auto" w:fill="E7E6E6" w:themeFill="background2"/>
            <w:vAlign w:val="center"/>
          </w:tcPr>
          <w:p w14:paraId="784ED15C" w14:textId="77777777" w:rsidR="00130F82" w:rsidRPr="009C3872" w:rsidRDefault="00130F82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250" w:right="-682" w:firstLine="0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02C2BE32" w14:textId="77777777" w:rsidR="00130F82" w:rsidRPr="00C661F6" w:rsidRDefault="00130F82" w:rsidP="00130F82">
            <w:pPr>
              <w:pStyle w:val="20"/>
              <w:shd w:val="clear" w:color="auto" w:fill="auto"/>
              <w:spacing w:before="0" w:after="60" w:line="220" w:lineRule="exact"/>
              <w:ind w:firstLine="0"/>
              <w:jc w:val="left"/>
              <w:rPr>
                <w:b/>
                <w:bCs/>
                <w:sz w:val="24"/>
              </w:rPr>
            </w:pPr>
            <w:r w:rsidRPr="00C661F6">
              <w:rPr>
                <w:b/>
                <w:bCs/>
                <w:sz w:val="24"/>
              </w:rPr>
              <w:t>Заказчик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04073CBD" w14:textId="77777777" w:rsidR="00130F82" w:rsidRPr="00130F82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 w:rsidRPr="00130F82">
              <w:rPr>
                <w:color w:val="000000"/>
                <w:sz w:val="24"/>
                <w:szCs w:val="24"/>
                <w:lang w:eastAsia="ru-RU" w:bidi="ru-RU"/>
              </w:rPr>
              <w:t>ООО «</w:t>
            </w:r>
            <w:proofErr w:type="spellStart"/>
            <w:r w:rsidRPr="00130F82">
              <w:rPr>
                <w:color w:val="000000"/>
                <w:sz w:val="24"/>
                <w:szCs w:val="24"/>
                <w:lang w:eastAsia="ru-RU" w:bidi="ru-RU"/>
              </w:rPr>
              <w:t>Смайнэкс</w:t>
            </w:r>
            <w:proofErr w:type="spellEnd"/>
            <w:r w:rsidRPr="00130F82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130F82">
              <w:rPr>
                <w:color w:val="000000"/>
                <w:sz w:val="24"/>
                <w:szCs w:val="24"/>
                <w:lang w:eastAsia="ru-RU" w:bidi="ru-RU"/>
              </w:rPr>
              <w:t>Констракшн</w:t>
            </w:r>
            <w:proofErr w:type="spellEnd"/>
            <w:r w:rsidRPr="00130F82">
              <w:rPr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</w:tr>
      <w:tr w:rsidR="007A0D97" w14:paraId="4EC41B02" w14:textId="77777777" w:rsidTr="003926D9">
        <w:tc>
          <w:tcPr>
            <w:tcW w:w="560" w:type="dxa"/>
            <w:shd w:val="clear" w:color="auto" w:fill="E7E6E6" w:themeFill="background2"/>
            <w:vAlign w:val="center"/>
          </w:tcPr>
          <w:p w14:paraId="32EBB965" w14:textId="77777777" w:rsidR="00CF119C" w:rsidRPr="009C3872" w:rsidRDefault="00CF119C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250" w:right="-682" w:firstLine="0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18342911" w14:textId="37D6025D" w:rsidR="00CF119C" w:rsidRPr="00C661F6" w:rsidRDefault="00CF119C" w:rsidP="00130F82">
            <w:pPr>
              <w:pStyle w:val="20"/>
              <w:shd w:val="clear" w:color="auto" w:fill="auto"/>
              <w:spacing w:before="0" w:after="60" w:line="220" w:lineRule="exact"/>
              <w:ind w:firstLine="0"/>
              <w:jc w:val="left"/>
              <w:rPr>
                <w:b/>
                <w:bCs/>
                <w:sz w:val="24"/>
              </w:rPr>
            </w:pPr>
            <w:r w:rsidRPr="00C661F6">
              <w:rPr>
                <w:b/>
                <w:bCs/>
                <w:sz w:val="24"/>
              </w:rPr>
              <w:t>Обоснование для строительства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24182EB2" w14:textId="5F90E8A8" w:rsidR="00CF119C" w:rsidRPr="00130F82" w:rsidRDefault="009967EA" w:rsidP="009967EA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 w:rsidRPr="00D41C9C">
              <w:rPr>
                <w:color w:val="000000"/>
                <w:sz w:val="24"/>
                <w:szCs w:val="24"/>
                <w:lang w:eastAsia="ru-RU" w:bidi="ru-RU"/>
              </w:rPr>
              <w:t>Разрешение на строител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ьство №77-09-020761-2023 от 30.03.2023,</w:t>
            </w:r>
            <w:r w:rsidRPr="00D41C9C">
              <w:rPr>
                <w:color w:val="000000"/>
                <w:sz w:val="24"/>
                <w:szCs w:val="24"/>
                <w:lang w:eastAsia="ru-RU" w:bidi="ru-RU"/>
              </w:rPr>
              <w:t xml:space="preserve"> кем выдано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 Комитет государственного строительного надзора города Москвы </w:t>
            </w:r>
            <w:r w:rsidRPr="009967EA">
              <w:rPr>
                <w:color w:val="000000"/>
                <w:sz w:val="24"/>
                <w:szCs w:val="24"/>
                <w:lang w:eastAsia="ru-RU" w:bidi="ru-RU"/>
              </w:rPr>
              <w:t>(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МОСГОССТРОЙНАДЗОР)</w:t>
            </w:r>
          </w:p>
        </w:tc>
      </w:tr>
      <w:tr w:rsidR="007A0D97" w14:paraId="7589CEDC" w14:textId="77777777" w:rsidTr="003926D9">
        <w:tc>
          <w:tcPr>
            <w:tcW w:w="560" w:type="dxa"/>
            <w:shd w:val="clear" w:color="auto" w:fill="E7E6E6" w:themeFill="background2"/>
            <w:vAlign w:val="center"/>
          </w:tcPr>
          <w:p w14:paraId="6F142930" w14:textId="77777777" w:rsidR="00130F82" w:rsidRPr="009C3872" w:rsidRDefault="00130F82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spacing w:before="0"/>
              <w:ind w:left="-250" w:right="-393" w:firstLine="0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737D0182" w14:textId="77777777" w:rsidR="00130F82" w:rsidRPr="00C661F6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bCs/>
                <w:sz w:val="24"/>
              </w:rPr>
            </w:pPr>
            <w:r w:rsidRPr="00C661F6">
              <w:rPr>
                <w:b/>
                <w:bCs/>
                <w:sz w:val="24"/>
              </w:rPr>
              <w:t>Сроки выполнения работ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1DAFC7CC" w14:textId="431619B1" w:rsidR="00130F82" w:rsidRPr="00130F82" w:rsidRDefault="00D43CBF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Мобилизация </w:t>
            </w:r>
            <w:r w:rsidR="005651E0">
              <w:rPr>
                <w:color w:val="000000"/>
                <w:sz w:val="24"/>
                <w:szCs w:val="24"/>
                <w:lang w:eastAsia="ru-RU" w:bidi="ru-RU"/>
              </w:rPr>
              <w:t>15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.04.2025г.</w:t>
            </w:r>
            <w:r w:rsidR="00130F82" w:rsidRPr="00130F82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B90A26A" w14:textId="6B602DB0" w:rsidR="00130F82" w:rsidRPr="00130F82" w:rsidRDefault="00D43CBF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Начало СМР 01.05.2025г.</w:t>
            </w:r>
            <w:r w:rsidR="00130F82" w:rsidRPr="00130F82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6B3BD62" w14:textId="574F4AD5" w:rsidR="00130F82" w:rsidRPr="00130F82" w:rsidRDefault="00D43CBF" w:rsidP="00130F82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Окончание СМР 27.09.2025г.</w:t>
            </w:r>
            <w:r w:rsidR="00130F82" w:rsidRPr="00130F82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875429F" w14:textId="76102D28" w:rsidR="002B2E78" w:rsidRPr="002B2E78" w:rsidRDefault="00130F82" w:rsidP="002B2E78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130F82">
              <w:rPr>
                <w:color w:val="000000"/>
                <w:sz w:val="24"/>
                <w:szCs w:val="24"/>
                <w:lang w:eastAsia="ru-RU" w:bidi="ru-RU"/>
              </w:rPr>
              <w:t>см. ГПР (Приложение №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1E2EE9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 w:rsidRPr="00130F82">
              <w:rPr>
                <w:color w:val="000000"/>
                <w:sz w:val="24"/>
                <w:szCs w:val="24"/>
                <w:lang w:eastAsia="ru-RU" w:bidi="ru-RU"/>
              </w:rPr>
              <w:t xml:space="preserve"> к ТЗ)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7A0D97" w14:paraId="162AC290" w14:textId="77777777" w:rsidTr="003926D9">
        <w:tc>
          <w:tcPr>
            <w:tcW w:w="560" w:type="dxa"/>
            <w:shd w:val="clear" w:color="auto" w:fill="E7E6E6" w:themeFill="background2"/>
            <w:vAlign w:val="center"/>
          </w:tcPr>
          <w:p w14:paraId="42D1CCDA" w14:textId="77777777" w:rsidR="00130F82" w:rsidRPr="009C3872" w:rsidRDefault="00130F82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250" w:right="-682" w:firstLine="0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05AC95A6" w14:textId="77777777" w:rsidR="00130F82" w:rsidRPr="00130F82" w:rsidRDefault="00130F82" w:rsidP="00130F82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b w:val="0"/>
                <w:sz w:val="24"/>
                <w:szCs w:val="24"/>
              </w:rPr>
            </w:pPr>
            <w:r w:rsidRPr="00130F82">
              <w:rPr>
                <w:b/>
                <w:sz w:val="24"/>
                <w:szCs w:val="24"/>
              </w:rPr>
              <w:t>Лот и его описание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48F5BB99" w14:textId="0AFE45CD" w:rsidR="00130F82" w:rsidRPr="00130F82" w:rsidRDefault="00130F82" w:rsidP="00436D3D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130F82">
              <w:rPr>
                <w:color w:val="000000"/>
                <w:sz w:val="24"/>
                <w:szCs w:val="24"/>
                <w:lang w:eastAsia="ru-RU" w:bidi="ru-RU"/>
              </w:rPr>
              <w:t xml:space="preserve">Лот №1: </w:t>
            </w:r>
            <w:r w:rsidR="00C831DE">
              <w:rPr>
                <w:sz w:val="24"/>
                <w:szCs w:val="24"/>
                <w:lang w:eastAsia="ru-RU"/>
              </w:rPr>
              <w:t>В</w:t>
            </w:r>
            <w:r w:rsidR="00C831DE" w:rsidRPr="00073263">
              <w:rPr>
                <w:sz w:val="24"/>
                <w:szCs w:val="24"/>
                <w:lang w:eastAsia="ru-RU"/>
              </w:rPr>
              <w:t xml:space="preserve">ыполнение </w:t>
            </w:r>
            <w:r w:rsidR="00C831DE" w:rsidRPr="0030245E">
              <w:rPr>
                <w:sz w:val="24"/>
                <w:szCs w:val="24"/>
                <w:lang w:eastAsia="ru-RU"/>
              </w:rPr>
              <w:t xml:space="preserve">комплекса работ по </w:t>
            </w:r>
            <w:r w:rsidR="00C831DE">
              <w:rPr>
                <w:sz w:val="24"/>
                <w:szCs w:val="24"/>
                <w:lang w:eastAsia="ru-RU"/>
              </w:rPr>
              <w:t xml:space="preserve">благоустройству </w:t>
            </w:r>
            <w:r w:rsidR="00436D3D">
              <w:rPr>
                <w:sz w:val="24"/>
                <w:szCs w:val="24"/>
                <w:lang w:eastAsia="ru-RU"/>
              </w:rPr>
              <w:t>пешеходной галереи (-1 этаж), на уровне земли (1-ый этаж), стилобата (2-ой этаж), кровли (9-ый этаж)</w:t>
            </w:r>
          </w:p>
        </w:tc>
      </w:tr>
      <w:tr w:rsidR="007A0D97" w14:paraId="598E1464" w14:textId="77777777" w:rsidTr="003926D9">
        <w:tc>
          <w:tcPr>
            <w:tcW w:w="560" w:type="dxa"/>
            <w:shd w:val="clear" w:color="auto" w:fill="E7E6E6" w:themeFill="background2"/>
            <w:vAlign w:val="center"/>
          </w:tcPr>
          <w:p w14:paraId="7F55B6A3" w14:textId="77777777" w:rsidR="00AF5597" w:rsidRPr="009C3872" w:rsidRDefault="00AF5597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-250" w:right="-682" w:firstLine="0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164C7B4F" w14:textId="1C96B0E4" w:rsidR="00AF5597" w:rsidRPr="00130F82" w:rsidRDefault="00AF5597" w:rsidP="00AF5597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Исходная документация на тендер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32C0056A" w14:textId="77777777" w:rsidR="00973DB9" w:rsidRDefault="00973DB9" w:rsidP="00973DB9">
            <w:pPr>
              <w:widowControl w:val="0"/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11A13F" w14:textId="32BA5E4A" w:rsidR="00973DB9" w:rsidRDefault="00973DB9" w:rsidP="00973DB9">
            <w:pPr>
              <w:widowControl w:val="0"/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Пешеходная галерея (-1 этаж):</w:t>
            </w:r>
          </w:p>
          <w:p w14:paraId="62E9E5DC" w14:textId="6C1499E5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Генеральный план. Подземная галерея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23-ГП2,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23-ГП2-ЗОС;</w:t>
            </w:r>
          </w:p>
          <w:p w14:paraId="37359641" w14:textId="77777777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Архитектурные решения. Подземная часть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23-АР2</w:t>
            </w:r>
          </w:p>
          <w:p w14:paraId="0C65C4A5" w14:textId="77777777" w:rsidR="00973DB9" w:rsidRDefault="00973DB9" w:rsidP="00973DB9">
            <w:pPr>
              <w:pStyle w:val="af0"/>
              <w:widowControl w:val="0"/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7231C7" w14:textId="7E2E1A9B" w:rsidR="00973DB9" w:rsidRDefault="00973DB9" w:rsidP="00973DB9">
            <w:pPr>
              <w:widowControl w:val="0"/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земли (1 этаж):</w:t>
            </w:r>
          </w:p>
          <w:p w14:paraId="5A58232E" w14:textId="460922C1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Генеральный план. Уровень земли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23-ГП3,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23-ГП3-ЗОС;</w:t>
            </w:r>
          </w:p>
          <w:p w14:paraId="73139E6B" w14:textId="0836932E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Архитектурные решения. Уровень земли МП84076</w:t>
            </w:r>
            <w:r w:rsidRPr="00C239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23-АР3;</w:t>
            </w:r>
          </w:p>
          <w:p w14:paraId="42599AAC" w14:textId="77777777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Конструктивные решения. Уровень земли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23-КР3</w:t>
            </w:r>
          </w:p>
          <w:p w14:paraId="1DFBF853" w14:textId="77777777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Сети электроснабжения. Часть 1 «Системы функционального (утилитарного) освещения и архитектурно-художественного освещения» Книга 2. Уровень земли МП-84076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23-ИОТ1.1.2</w:t>
            </w:r>
          </w:p>
          <w:p w14:paraId="1FB5ED28" w14:textId="4485D4F6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Система водоснабжения. Система автоматического полива.  Книга 2. Уровень земли МП-84076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23-ИОС-ПВ2.2;</w:t>
            </w:r>
          </w:p>
          <w:p w14:paraId="321B5690" w14:textId="5D028723" w:rsidR="00973DB9" w:rsidRP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Проектная документация. </w:t>
            </w:r>
            <w:r w:rsidRPr="00973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организации дорожного движения на 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эксплуатации ПОДД-02-В;</w:t>
            </w:r>
          </w:p>
          <w:p w14:paraId="30B8F346" w14:textId="77777777" w:rsidR="00973DB9" w:rsidRDefault="00973DB9" w:rsidP="00973DB9">
            <w:pPr>
              <w:pStyle w:val="af0"/>
              <w:widowControl w:val="0"/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7B5439" w14:textId="32E3B400" w:rsidR="00973DB9" w:rsidRDefault="00973DB9" w:rsidP="00973DB9">
            <w:pPr>
              <w:widowControl w:val="0"/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Стилобат (2 этаж):</w:t>
            </w:r>
          </w:p>
          <w:p w14:paraId="51D1EEFF" w14:textId="7E4CC89E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документация. Генеральный план.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Стилобатная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часть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23-ГП4;</w:t>
            </w:r>
          </w:p>
          <w:p w14:paraId="7AFEC7B9" w14:textId="36233138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документация. Архитектурные решения.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Стилобатная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часть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АР4;</w:t>
            </w:r>
          </w:p>
          <w:p w14:paraId="22BA13AC" w14:textId="77777777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документация. Конструктивные решения.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Стилобатная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часть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23-КР4</w:t>
            </w:r>
          </w:p>
          <w:p w14:paraId="4774C083" w14:textId="77777777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документация. Сети электроснабжения. Часть 1 «Системы функционального (утилитарного) освещения и архитектурно-художественного освещения» Книга 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Стилобатная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часть МП-84076</w:t>
            </w:r>
            <w:r w:rsidRPr="00E86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23-ИОТ1.1.3</w:t>
            </w:r>
          </w:p>
          <w:p w14:paraId="7F23FD51" w14:textId="5CFB35E9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документация. Система водоснабжения. Система автоматического полива.  Книга 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Стилобатная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часть МП-84076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23-ИОС-ПВ2.3</w:t>
            </w:r>
          </w:p>
          <w:p w14:paraId="62B95500" w14:textId="77777777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659355" w14:textId="77777777" w:rsidR="00973DB9" w:rsidRDefault="00973DB9" w:rsidP="00973DB9">
            <w:pPr>
              <w:widowControl w:val="0"/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F1A298" w14:textId="6471B0BE" w:rsidR="00973DB9" w:rsidRDefault="00973DB9" w:rsidP="00973DB9">
            <w:pPr>
              <w:widowControl w:val="0"/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Кровля (9 этаж):</w:t>
            </w:r>
          </w:p>
          <w:p w14:paraId="3C35F46B" w14:textId="20DEC1D2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Генеральный план. Эксплуатируемая кровля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23-ГП1;</w:t>
            </w:r>
          </w:p>
          <w:p w14:paraId="4EB1CE11" w14:textId="099F7C6C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Архитектурные решения. Эксплуатируемая кровля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23-АР1;</w:t>
            </w:r>
          </w:p>
          <w:p w14:paraId="0CD4665D" w14:textId="76AC1FB1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Конструктивные решения. Эксплуатируемая кровля МП-84076</w:t>
            </w:r>
            <w:r w:rsidRPr="00413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23-КР1;</w:t>
            </w:r>
          </w:p>
          <w:p w14:paraId="377B4AC8" w14:textId="12842162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Сети электроснабжения. Часть 1 «Система функционального (утилитарного) освещения и архитектурно-художественного освещения» Книга 1. Эксплуатируемая кровля МП-84076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23-ИОТ1.1.1;</w:t>
            </w:r>
          </w:p>
          <w:p w14:paraId="38CFDC73" w14:textId="4DF75513" w:rsid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Сети электроснабжения. Часть 2. Эксплуатируемая кровля МП-84076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23-ИОТ1.2;</w:t>
            </w:r>
          </w:p>
          <w:p w14:paraId="0F23555A" w14:textId="4E547849" w:rsidR="00D43CBF" w:rsidRPr="00973DB9" w:rsidRDefault="00973DB9" w:rsidP="00973DB9">
            <w:pPr>
              <w:pStyle w:val="af0"/>
              <w:widowControl w:val="0"/>
              <w:numPr>
                <w:ilvl w:val="0"/>
                <w:numId w:val="27"/>
              </w:numPr>
              <w:shd w:val="clear" w:color="auto" w:fill="E7E6E6" w:themeFill="background2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документация. Система водоснабжения. Система автоматического полива.  Книга 1. Эксплуатируемая кровля МП-84076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23-ИОС-ПВ2.1</w:t>
            </w:r>
          </w:p>
        </w:tc>
      </w:tr>
      <w:tr w:rsidR="007A0D97" w14:paraId="2BC8A7E3" w14:textId="77777777" w:rsidTr="003926D9">
        <w:tc>
          <w:tcPr>
            <w:tcW w:w="560" w:type="dxa"/>
            <w:vAlign w:val="center"/>
          </w:tcPr>
          <w:p w14:paraId="6EE81C05" w14:textId="77777777" w:rsidR="009B4283" w:rsidRPr="009C3872" w:rsidRDefault="009B4283" w:rsidP="00436D3D">
            <w:pPr>
              <w:pStyle w:val="20"/>
              <w:numPr>
                <w:ilvl w:val="0"/>
                <w:numId w:val="1"/>
              </w:numPr>
              <w:shd w:val="clear" w:color="auto" w:fill="auto"/>
              <w:spacing w:before="0"/>
              <w:ind w:left="29" w:right="-682" w:firstLine="0"/>
              <w:jc w:val="left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5987E247" w14:textId="09BDC951" w:rsidR="009B4283" w:rsidRDefault="009B4283" w:rsidP="009B4283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9B4283">
              <w:rPr>
                <w:b/>
                <w:sz w:val="24"/>
                <w:szCs w:val="24"/>
              </w:rPr>
              <w:t>Перечень выполняемых работ</w:t>
            </w:r>
          </w:p>
        </w:tc>
        <w:tc>
          <w:tcPr>
            <w:tcW w:w="7117" w:type="dxa"/>
            <w:vAlign w:val="center"/>
          </w:tcPr>
          <w:p w14:paraId="0BBC83A9" w14:textId="467F51C2" w:rsidR="00286EAC" w:rsidRDefault="00286EAC" w:rsidP="00286EAC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14:paraId="7CA89AF6" w14:textId="5ED88A7B" w:rsidR="00C831DE" w:rsidRPr="00C831DE" w:rsidRDefault="00C831DE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Демонтаж дорожных плит временных дорог и существующих покрытий;</w:t>
            </w:r>
          </w:p>
          <w:p w14:paraId="0A50D274" w14:textId="27A7A257" w:rsidR="00C831DE" w:rsidRPr="00C831DE" w:rsidRDefault="00C831DE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Вертикальная планировка</w:t>
            </w:r>
            <w:r w:rsidR="005A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территории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предусматривающая подсыпку и срезку грунта в соответствии с планом организации рельефа раздела ГП</w:t>
            </w:r>
            <w:r w:rsidRPr="00C831DE">
              <w:rPr>
                <w:sz w:val="24"/>
                <w:szCs w:val="24"/>
              </w:rPr>
              <w:t xml:space="preserve">; </w:t>
            </w:r>
          </w:p>
          <w:p w14:paraId="1BB4F8A7" w14:textId="5F7DC198" w:rsidR="00C831DE" w:rsidRPr="00C831DE" w:rsidRDefault="00C831DE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дорог, проездов</w:t>
            </w:r>
            <w:r w:rsidR="00556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556C50" w:rsidRPr="00556C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на уровне земли</w:t>
            </w:r>
            <w:r w:rsidR="006302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7CC0BF8F" w14:textId="77777777" w:rsidR="00D43CBF" w:rsidRDefault="00C831D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проездов из асфальтобетона</w:t>
            </w:r>
            <w:r w:rsidR="00D43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08B3DC7D" w14:textId="016259AA" w:rsidR="00C831DE" w:rsidRPr="00D43CBF" w:rsidRDefault="00D43CBF" w:rsidP="00F70B7A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толщиной 9см, тип В, марка II, ГОСТ 9128-2013 с предварительной подготовкой основания (розлив битумной эмульсии)</w:t>
            </w:r>
            <w:r w:rsidR="00C831DE" w:rsidRPr="00C831D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35167486" w14:textId="780ACACC" w:rsidR="00D43CBF" w:rsidRDefault="00D43CBF" w:rsidP="00F70B7A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lastRenderedPageBreak/>
              <w:t>толщиной 5см, тип Б, марка II, ГОСТ 9128-2013 с предварительной подготовкой основания (розлив битумной эмульсии)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112EC25" w14:textId="598FAF4B" w:rsidR="005A4E08" w:rsidRPr="00D43CBF" w:rsidRDefault="005A4E08" w:rsidP="005A4E08">
            <w:pPr>
              <w:pStyle w:val="af0"/>
              <w:ind w:left="481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4C355" wp14:editId="1FDFE950">
                  <wp:extent cx="3589950" cy="21002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364" cy="211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E9F21" w14:textId="0F9389AE" w:rsidR="00630296" w:rsidRDefault="00C831DE" w:rsidP="00BF6EC5">
            <w:pPr>
              <w:pStyle w:val="af0"/>
              <w:numPr>
                <w:ilvl w:val="1"/>
                <w:numId w:val="37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покрытий с возможностью проезда пожарной техники с мощением из </w:t>
            </w:r>
            <w:r w:rsidR="00D43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гранитной плитки</w:t>
            </w:r>
            <w:r w:rsidR="006302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="006302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="006302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примыкание плитки, сопряжение покрытий:</w:t>
            </w:r>
          </w:p>
          <w:p w14:paraId="771E5543" w14:textId="47AEFEEF" w:rsidR="00C831DE" w:rsidRPr="005A4E08" w:rsidRDefault="000418B6" w:rsidP="00BF6EC5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Плитка </w:t>
            </w:r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гранитная, производитель: Гранит Инвест, коллекция: Мансуров</w:t>
            </w:r>
            <w:r w:rsidR="0063029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-</w:t>
            </w:r>
            <w:proofErr w:type="spellStart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ское</w:t>
            </w:r>
            <w:proofErr w:type="spellEnd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, цвет: термообработка, размер: 600х300х60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/300х150х60</w:t>
            </w:r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мм</w:t>
            </w:r>
            <w:r w:rsidR="00C831DE" w:rsidRPr="00C831D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0552998" w14:textId="16EF22BC" w:rsidR="005A4E08" w:rsidRPr="005A4E08" w:rsidRDefault="005A4E08" w:rsidP="005A4E0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4319A" wp14:editId="55BCF6A8">
                  <wp:extent cx="3466968" cy="2341346"/>
                  <wp:effectExtent l="0" t="0" r="63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629" cy="236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B3D82" w14:textId="308D02C8" w:rsidR="00D43CBF" w:rsidRDefault="00D43CBF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Установка </w:t>
            </w:r>
            <w:r w:rsidR="00041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бордюров (в </w:t>
            </w:r>
            <w:proofErr w:type="spellStart"/>
            <w:r w:rsidR="00041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="00041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основание), бортов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61B9F1D6" w14:textId="15E0C866" w:rsidR="00C831DE" w:rsidRPr="00D43CBF" w:rsidRDefault="00D43CBF" w:rsidP="00BF6EC5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из бордюрного камня, тип Б1. Бордюр БР100.30.15 с фаской, цвет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Исетский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. прочие работы в соответствии с проектом</w:t>
            </w:r>
            <w:r w:rsidR="00C831DE" w:rsidRPr="00C831D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B74A8CD" w14:textId="6DF3C6AB" w:rsidR="00D43CBF" w:rsidRPr="00D43CBF" w:rsidRDefault="00D43CBF" w:rsidP="00BF6EC5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металлического, тип Б2. Бордюр стальной L-образный, h=120мм, 1,50мм, 1,2м/ОС-L.1200.70.120-1,5, в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. прочие работы в соответствии с проектом;</w:t>
            </w:r>
          </w:p>
          <w:p w14:paraId="3C1989E7" w14:textId="0124B454" w:rsidR="00D43CBF" w:rsidRPr="00D43CBF" w:rsidRDefault="00D43CBF" w:rsidP="00BF6EC5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из бордюрного камня, тип Б3. Бордюр БР100.30.15 утопленный, цвет: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Исетский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. прочие работы в соответствии с проектом</w:t>
            </w:r>
          </w:p>
          <w:p w14:paraId="7686BAB2" w14:textId="749771F4" w:rsidR="00C831DE" w:rsidRPr="00C831DE" w:rsidRDefault="00C831DE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тротуаров, </w:t>
            </w:r>
            <w:proofErr w:type="spellStart"/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отмосток</w:t>
            </w:r>
            <w:proofErr w:type="spellEnd"/>
          </w:p>
          <w:p w14:paraId="004565EE" w14:textId="391C4E4E" w:rsidR="000418B6" w:rsidRDefault="00C831D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тротуаров с мощением из </w:t>
            </w:r>
            <w:r w:rsidR="000418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бетонной плитки</w:t>
            </w:r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примыкание,</w:t>
            </w:r>
            <w:r w:rsidR="005A4E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сопряжение </w:t>
            </w:r>
            <w:r w:rsidR="004E2272" w:rsidRP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покрытий в соответствии с проектом</w:t>
            </w:r>
            <w:r w:rsidR="004E22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5A4E08" w:rsidRPr="00BF6E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на уровне </w:t>
            </w:r>
            <w:proofErr w:type="gramStart"/>
            <w:r w:rsidR="005A4E08" w:rsidRPr="00BF6E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земли</w:t>
            </w:r>
            <w:r w:rsidR="006302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,:</w:t>
            </w:r>
            <w:proofErr w:type="gramEnd"/>
          </w:p>
          <w:p w14:paraId="0D597A3B" w14:textId="4AE3CC28" w:rsidR="000418B6" w:rsidRDefault="000418B6" w:rsidP="00F70B7A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Тип 2. </w:t>
            </w:r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Плитка бетонная, производитель: Готика, коллекция: </w:t>
            </w:r>
            <w:proofErr w:type="spellStart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, серия: FERRO, </w:t>
            </w:r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lastRenderedPageBreak/>
              <w:t>цвет: Белла Уайт, размер: 600х300х80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/300х150х80</w:t>
            </w:r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мм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01BEEAE" w14:textId="7B5078D7" w:rsidR="005A4E08" w:rsidRPr="00630296" w:rsidRDefault="00630296" w:rsidP="0063029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8C584" wp14:editId="245F0232">
                  <wp:extent cx="3079325" cy="2217292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015" cy="225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2C7BE" w14:textId="79DA0569" w:rsidR="00630296" w:rsidRDefault="00630296" w:rsidP="005A4E08">
            <w:pPr>
              <w:pStyle w:val="af0"/>
              <w:ind w:left="216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0E0EA881" w14:textId="6FDC8130" w:rsidR="000418B6" w:rsidRDefault="000418B6" w:rsidP="00F70B7A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Тип 3. Плитка </w:t>
            </w:r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бетонная, производитель: Готика, коллекция: </w:t>
            </w:r>
            <w:proofErr w:type="spellStart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, серия: FERRO, цвет: </w:t>
            </w:r>
            <w:proofErr w:type="spellStart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Исетский</w:t>
            </w:r>
            <w:proofErr w:type="spellEnd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, размер: 600х300х80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/300х150х80</w:t>
            </w:r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мм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954F264" w14:textId="57EC2DFA" w:rsidR="005A4E08" w:rsidRPr="00630296" w:rsidRDefault="00630296" w:rsidP="0063029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CC02E" wp14:editId="53DCE701">
                  <wp:extent cx="3529258" cy="25412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615" cy="258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1BB38" w14:textId="3A7D340B" w:rsidR="000418B6" w:rsidRDefault="000418B6" w:rsidP="00F70B7A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Тип 4. Плитка </w:t>
            </w:r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бетонная, производитель: Готика, коллекция: </w:t>
            </w:r>
            <w:proofErr w:type="spellStart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0418B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, серия: FINO, цвет: Диорит, размер: 600х300х80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/300х150х80мм</w:t>
            </w:r>
            <w:r w:rsidR="005A4E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8E5D2BD" w14:textId="0B37D5F5" w:rsidR="00630296" w:rsidRPr="00630296" w:rsidRDefault="00630296" w:rsidP="0063029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699B4" wp14:editId="6FE72D94">
                  <wp:extent cx="3319744" cy="2130837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55" cy="21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26388" w14:textId="338A0802" w:rsidR="005A4E08" w:rsidRDefault="005A4E08" w:rsidP="00F70B7A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Тип 5. Плитка </w:t>
            </w:r>
            <w:r w:rsidRPr="005A4E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бетонная, производитель: Готика, коллекция: </w:t>
            </w:r>
            <w:proofErr w:type="spellStart"/>
            <w:r w:rsidRPr="005A4E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5A4E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, серия: FERRO, цвет: Амфиболит, размер: 100х100х80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мм;</w:t>
            </w:r>
          </w:p>
          <w:p w14:paraId="38AAAFCC" w14:textId="49CBB6E6" w:rsidR="005A4E08" w:rsidRPr="00630296" w:rsidRDefault="00630296" w:rsidP="00630296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347F0E" wp14:editId="389150E8">
                  <wp:extent cx="3261840" cy="234871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449" cy="239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23D14" w14:textId="77777777" w:rsidR="00436D3D" w:rsidRDefault="00436D3D" w:rsidP="00436D3D">
            <w:pPr>
              <w:pStyle w:val="af0"/>
              <w:ind w:left="216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516206C6" w14:textId="18BA5818" w:rsidR="005A4E08" w:rsidRDefault="005A4E08" w:rsidP="00F70B7A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Тип 6. Плитка </w:t>
            </w:r>
            <w:r w:rsidRPr="005A4E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бетонная, производитель: Готика, коллекция: </w:t>
            </w:r>
            <w:proofErr w:type="spellStart"/>
            <w:r w:rsidRPr="005A4E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5A4E0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, серия: FINO, цвет: Диорит, размер: 600х300х80мм</w:t>
            </w:r>
          </w:p>
          <w:p w14:paraId="783A0554" w14:textId="35B663F0" w:rsidR="004C08E9" w:rsidRDefault="00630296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502CA" wp14:editId="1028F6AC">
                  <wp:extent cx="3319744" cy="2130837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55" cy="216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65A0F3" w14:textId="43554C9B" w:rsidR="005A4E08" w:rsidRDefault="004C08E9" w:rsidP="00F70B7A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Сопряжение различных типов покрытий:</w:t>
            </w:r>
          </w:p>
          <w:p w14:paraId="2F45793B" w14:textId="77777777" w:rsidR="004C08E9" w:rsidRPr="004C08E9" w:rsidRDefault="004C08E9" w:rsidP="004C08E9">
            <w:pPr>
              <w:pStyle w:val="af0"/>
              <w:ind w:left="216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2CBD13FC" w14:textId="6A8569EB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90D50" wp14:editId="60AE4D67">
                  <wp:extent cx="3906012" cy="22874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270" cy="229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D4FCD" w14:textId="77777777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3641FD79" w14:textId="1748A9B9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F1EB6C" wp14:editId="18A2A888">
                  <wp:extent cx="3342976" cy="214294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692" cy="216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3D727" w14:textId="24AA29E5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5EBB1" wp14:editId="73C0AD5C">
                  <wp:extent cx="3765812" cy="1849803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472" cy="187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C5FD7" w14:textId="77777777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632B0870" w14:textId="3A68A595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F81BE" wp14:editId="21B0CE08">
                  <wp:extent cx="3902710" cy="2021832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108" cy="203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525B6" w14:textId="51241660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707B4640" w14:textId="72DB4F52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C7AFC9" wp14:editId="65D68C90">
                  <wp:extent cx="4016900" cy="2161588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887" cy="216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EE2EA" w14:textId="113297DC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5CF89814" w14:textId="359F2EF9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579A53" wp14:editId="2885F1EF">
                  <wp:extent cx="3695004" cy="2113700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556" cy="213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9D56F" w14:textId="1FD9043E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638485EE" w14:textId="05957C2E" w:rsidR="004C08E9" w:rsidRDefault="004C08E9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63579" wp14:editId="274DB28E">
                  <wp:extent cx="3505480" cy="227625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956" cy="230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99187" w14:textId="77777777" w:rsidR="00F70B7A" w:rsidRDefault="00F70B7A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478089F2" w14:textId="6DBDED8F" w:rsidR="00BF6EC5" w:rsidRDefault="00BF6EC5" w:rsidP="00BF6EC5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тротуаров с мощением из </w:t>
            </w:r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бетонной плитки, в </w:t>
            </w:r>
            <w:proofErr w:type="spellStart"/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примыкание, сопряжение </w:t>
            </w:r>
            <w:r w:rsidR="004E2272" w:rsidRP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покрытий в соответствии с проектом</w:t>
            </w:r>
            <w:r w:rsidR="004E22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4E2272" w:rsidRPr="00BF6E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на уровне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пешеходной галереи (-1 этаж)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636AF437" w14:textId="0E5C5798" w:rsidR="00BF6EC5" w:rsidRDefault="00BF6EC5" w:rsidP="00BF6EC5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1. Плитка </w:t>
            </w:r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бетонная, производитель: Готика, коллекция: </w:t>
            </w:r>
            <w:proofErr w:type="spellStart"/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серия: FERRO, цвет: Белла Уайт, размер: 600х300х60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/300х150х60</w:t>
            </w:r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2D979A4" w14:textId="35C31E9F" w:rsidR="00BF6EC5" w:rsidRDefault="00BF6EC5" w:rsidP="00BF6EC5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2. Плитка </w:t>
            </w:r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бетонная, производитель: Готика, коллекция: </w:t>
            </w:r>
            <w:proofErr w:type="spellStart"/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серия: FERRO, цвет: </w:t>
            </w:r>
            <w:proofErr w:type="spellStart"/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Исетский</w:t>
            </w:r>
            <w:proofErr w:type="spellEnd"/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размер: 600х300х60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/300х150х60</w:t>
            </w:r>
            <w:r w:rsidRPr="00BF6E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мм</w:t>
            </w:r>
          </w:p>
          <w:p w14:paraId="72F5E5B0" w14:textId="77777777" w:rsidR="00F70B7A" w:rsidRDefault="00F70B7A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4B21332E" w14:textId="45C911AC" w:rsidR="004C08E9" w:rsidRDefault="00F70B7A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AB120" wp14:editId="65B02983">
                  <wp:extent cx="3357245" cy="2368933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971" cy="239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0E7C9" w14:textId="4CB6167E" w:rsidR="00F70B7A" w:rsidRPr="005A4E08" w:rsidRDefault="00F70B7A" w:rsidP="004C08E9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89AF20" wp14:editId="233BE04E">
                  <wp:extent cx="3480070" cy="2019677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865" cy="203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ECA9C" w14:textId="77777777" w:rsidR="004A2BE2" w:rsidRDefault="004A2BE2" w:rsidP="004A2BE2">
            <w:pPr>
              <w:pStyle w:val="af0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8E11DD5" w14:textId="3FCE0FE8" w:rsidR="004A2BE2" w:rsidRDefault="004A2BE2" w:rsidP="00BF6EC5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тротуаров с мощением из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бетонной плитки на регулируемых опорах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Level</w:t>
            </w:r>
            <w:r w:rsidRPr="004A2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</w:t>
            </w:r>
            <w:proofErr w:type="spellStart"/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примыкание, сопряжение </w:t>
            </w:r>
            <w:r w:rsidR="004E2272" w:rsidRP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покрытий в соответствии с проектом</w:t>
            </w:r>
            <w:r w:rsidR="004E227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7A0D97" w:rsidRPr="007A0D9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на уровне стилобата (2 этаж)</w:t>
            </w:r>
            <w:r w:rsidR="007A0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4B2CFBC9" w14:textId="41EEF9C8" w:rsidR="007A0D97" w:rsidRDefault="007A0D97" w:rsidP="007A0D97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основания на регулируемых опорах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Level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высотой</w:t>
            </w:r>
            <w:r w:rsidRPr="007A0D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от 50 до 240мм в соответствии с проектом</w:t>
            </w:r>
            <w:r w:rsid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основания из алюминиевого тавра 60х60х3мм, трубы 50х50х4мм, 60х60х4мм, 80х60х4мм с последующим монтажом примыкания тротуара к фасаду, </w:t>
            </w:r>
            <w:proofErr w:type="spellStart"/>
            <w:r w:rsid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МАФам</w:t>
            </w:r>
            <w:proofErr w:type="spellEnd"/>
            <w:r w:rsid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ограждению, вент. решеткам и прочее в соответствии с проектом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11B275F5" w14:textId="0663ECAF" w:rsidR="0012032B" w:rsidRDefault="0012032B" w:rsidP="007A0D9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E63FED1" w14:textId="74B654A7" w:rsidR="007A0D97" w:rsidRDefault="007A0D97" w:rsidP="007A0D9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02191" wp14:editId="7CCE9A52">
                  <wp:extent cx="3759218" cy="139747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8303"/>
                          <a:stretch/>
                        </pic:blipFill>
                        <pic:spPr bwMode="auto">
                          <a:xfrm>
                            <a:off x="0" y="0"/>
                            <a:ext cx="3809121" cy="141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DA810F" w14:textId="77777777" w:rsidR="0012032B" w:rsidRDefault="0012032B" w:rsidP="007A0D9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5241CC2" w14:textId="0695CFA1" w:rsidR="007A0D97" w:rsidRDefault="007A0D97" w:rsidP="007A0D97">
            <w:pPr>
              <w:pStyle w:val="af0"/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30A51" wp14:editId="6149186E">
                  <wp:extent cx="3832512" cy="1319842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4563" cy="134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B094A" w14:textId="77777777" w:rsidR="0012032B" w:rsidRDefault="0012032B" w:rsidP="007A0D97">
            <w:pPr>
              <w:pStyle w:val="af0"/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DC53F96" w14:textId="25B01F65" w:rsidR="007A0D97" w:rsidRDefault="007A0D97" w:rsidP="007A0D97">
            <w:pPr>
              <w:pStyle w:val="af0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DE5622" wp14:editId="0A27EAC2">
                  <wp:extent cx="2470098" cy="1684651"/>
                  <wp:effectExtent l="0" t="0" r="698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82" cy="170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1326A" w14:textId="77777777" w:rsidR="0012032B" w:rsidRDefault="0012032B" w:rsidP="007A0D97">
            <w:pPr>
              <w:pStyle w:val="af0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06BE3C9" w14:textId="77777777" w:rsidR="0012032B" w:rsidRDefault="0012032B" w:rsidP="007A0D97">
            <w:pPr>
              <w:pStyle w:val="af0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08C0699" w14:textId="591F2368" w:rsidR="0012032B" w:rsidRDefault="0012032B" w:rsidP="007A0D97">
            <w:pPr>
              <w:pStyle w:val="af0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82CCA" wp14:editId="6D275CAF">
                  <wp:extent cx="3134959" cy="1412619"/>
                  <wp:effectExtent l="0" t="0" r="889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13" cy="141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D6D37" w14:textId="77777777" w:rsidR="0012032B" w:rsidRDefault="0012032B" w:rsidP="0012032B">
            <w:pPr>
              <w:pStyle w:val="af0"/>
              <w:ind w:left="2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212EDA0" w14:textId="578D855B" w:rsidR="0012032B" w:rsidRDefault="0012032B" w:rsidP="004E2272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1 Плитка </w:t>
            </w:r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бетонная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регулируемых опорах</w:t>
            </w:r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производитель: Готика, коллекция: </w:t>
            </w:r>
            <w:proofErr w:type="spellStart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серия: FERRO, цвет: </w:t>
            </w:r>
            <w:proofErr w:type="spellStart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Исетский</w:t>
            </w:r>
            <w:proofErr w:type="spellEnd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размер: 600х600х80мм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3040428D" w14:textId="0B7F040F" w:rsidR="0012032B" w:rsidRDefault="0012032B" w:rsidP="004E2272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2. Плитка </w:t>
            </w:r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бетонная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регулируемых опорах</w:t>
            </w:r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производитель: Готика, коллекция: </w:t>
            </w:r>
            <w:proofErr w:type="spellStart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серия: FERRO, цвет: </w:t>
            </w:r>
            <w:proofErr w:type="spellStart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Суховязский</w:t>
            </w:r>
            <w:proofErr w:type="spellEnd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размер: 600х600х80мм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7707DA7" w14:textId="5D04DDBC" w:rsidR="0012032B" w:rsidRDefault="0012032B" w:rsidP="004E2272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3. Плитка </w:t>
            </w:r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бетонная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регулируемых опорах</w:t>
            </w:r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производитель: Готика, коллекция: </w:t>
            </w:r>
            <w:proofErr w:type="spellStart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серия: FERRO, цвет: Белла Уайт, размер: 600х600х80мм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9364410" w14:textId="7C39DBB5" w:rsidR="0012032B" w:rsidRDefault="0012032B" w:rsidP="004E2272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4. Плитка </w:t>
            </w:r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бетонная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ЦПС</w:t>
            </w:r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производитель: Готика, коллекция: </w:t>
            </w:r>
            <w:proofErr w:type="spellStart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серия: FERRO, цвет: </w:t>
            </w:r>
            <w:proofErr w:type="spellStart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Исетский</w:t>
            </w:r>
            <w:proofErr w:type="spellEnd"/>
            <w:r w:rsidRPr="00120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размер: 800х400х80мм</w:t>
            </w:r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2AE9F5F" w14:textId="3DF56F51" w:rsidR="004E2272" w:rsidRDefault="004E2272" w:rsidP="004E2272">
            <w:pPr>
              <w:pStyle w:val="af0"/>
              <w:numPr>
                <w:ilvl w:val="2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 5. Плитка </w:t>
            </w:r>
            <w:r w:rsidRP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бетонная, производитель: Готика, коллекция: </w:t>
            </w:r>
            <w:proofErr w:type="spellStart"/>
            <w:r w:rsidRP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Granite</w:t>
            </w:r>
            <w:proofErr w:type="spellEnd"/>
            <w:r w:rsidRP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серия: FERRO, цвет: </w:t>
            </w:r>
            <w:proofErr w:type="spellStart"/>
            <w:r w:rsidRP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Исетский</w:t>
            </w:r>
            <w:proofErr w:type="spellEnd"/>
            <w:r w:rsidRP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размер: 600х200х80мм</w:t>
            </w:r>
          </w:p>
          <w:p w14:paraId="1A9E4412" w14:textId="77777777" w:rsidR="0012032B" w:rsidRDefault="0012032B" w:rsidP="007A0D97">
            <w:pPr>
              <w:pStyle w:val="af0"/>
              <w:ind w:left="7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DA8786F" w14:textId="2FBB1414" w:rsidR="000418B6" w:rsidRDefault="000418B6" w:rsidP="007A0D97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Установка бордюров (в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основание), </w:t>
            </w:r>
            <w:r w:rsidR="004C0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металлических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бортов:</w:t>
            </w:r>
          </w:p>
          <w:p w14:paraId="03211404" w14:textId="77777777" w:rsidR="000418B6" w:rsidRPr="00D43CBF" w:rsidRDefault="000418B6" w:rsidP="007A0D97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из бордюрного камня, тип Б1. Бордюр БР100.30.15 с фаской, цвет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Исетский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. прочие работы в соответствии с проектом</w:t>
            </w:r>
            <w:r w:rsidRPr="00C831D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709A131" w14:textId="77777777" w:rsidR="000418B6" w:rsidRPr="00D43CBF" w:rsidRDefault="000418B6" w:rsidP="007A0D97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металлического, тип Б2. Бордюр стальной L-образный, h=120мм, 1,50мм, 1,2м/ОС-L.1200.70.120-1,5, в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. прочие работы в соответствии с проектом;</w:t>
            </w:r>
          </w:p>
          <w:p w14:paraId="37799012" w14:textId="77777777" w:rsidR="000418B6" w:rsidRPr="00D43CBF" w:rsidRDefault="000418B6" w:rsidP="007A0D97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из бордюрного камня, тип Б3. Бордюр БР100.30.15 утопленный, цвет: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Исетский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D43C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. прочие работы в соответствии с проектом</w:t>
            </w:r>
          </w:p>
          <w:p w14:paraId="0B20C413" w14:textId="54F7B35A" w:rsidR="00C831DE" w:rsidRPr="00C831DE" w:rsidRDefault="00C831DE" w:rsidP="004C08E9">
            <w:pPr>
              <w:pStyle w:val="af0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80206E2" w14:textId="421C89D0" w:rsidR="000E459C" w:rsidRDefault="00C831DE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системы поверхностного водоотвода</w:t>
            </w:r>
            <w:r w:rsidR="00C6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0D1E774D" w14:textId="353C0DE2" w:rsidR="000E459C" w:rsidRDefault="000E459C" w:rsidP="007A0D97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</w:t>
            </w:r>
            <w:r w:rsidR="00C6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траншеи;</w:t>
            </w:r>
          </w:p>
          <w:p w14:paraId="39A81770" w14:textId="59DB18AA" w:rsidR="000E459C" w:rsidRDefault="000E459C" w:rsidP="007A0D97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ж/б обоймы из бетона В25;</w:t>
            </w:r>
          </w:p>
          <w:p w14:paraId="454E12CA" w14:textId="4069F806" w:rsidR="000E459C" w:rsidRDefault="000E459C" w:rsidP="007A0D97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монтаж водоотводных лотков;</w:t>
            </w:r>
          </w:p>
          <w:p w14:paraId="6323D0EC" w14:textId="793F2F9F" w:rsidR="000E459C" w:rsidRDefault="000E459C" w:rsidP="007A0D97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монтаж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пескоуловителей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0812DFD9" w14:textId="677EA6B0" w:rsidR="000E459C" w:rsidRDefault="009F7C25" w:rsidP="007A0D97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</w:t>
            </w:r>
            <w:r w:rsidR="000E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онтаж </w:t>
            </w:r>
            <w:proofErr w:type="spellStart"/>
            <w:r w:rsidR="000E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водопремных</w:t>
            </w:r>
            <w:proofErr w:type="spellEnd"/>
            <w:r w:rsidR="000E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решеток</w:t>
            </w:r>
          </w:p>
          <w:p w14:paraId="00CDAEF8" w14:textId="7C8813DC" w:rsidR="009F7C25" w:rsidRDefault="009F7C25" w:rsidP="009F7C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C567F0" wp14:editId="5A74ACBA">
                  <wp:extent cx="2813444" cy="1876616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304" cy="188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EE51F" w14:textId="6E06A0AA" w:rsidR="009F7C25" w:rsidRDefault="009F7C25" w:rsidP="009F7C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FCBEF" wp14:editId="710BD566">
                  <wp:extent cx="3292403" cy="2829687"/>
                  <wp:effectExtent l="0" t="0" r="381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131" cy="28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04F33" w14:textId="3CE32A11" w:rsidR="009F7C25" w:rsidRDefault="009F7C25" w:rsidP="009F7C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96A97" wp14:editId="4053773B">
                  <wp:extent cx="4114420" cy="2130724"/>
                  <wp:effectExtent l="0" t="0" r="635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161" cy="213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1AD68" w14:textId="65EEC7E8" w:rsidR="009F7C25" w:rsidRPr="009F7C25" w:rsidRDefault="009F7C25" w:rsidP="009F7C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5249AC3" w14:textId="1642C230" w:rsidR="000E459C" w:rsidRDefault="009F7C25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подключение</w:t>
            </w:r>
            <w:r w:rsidR="000E4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водоотводной системы к ливневой канализации;</w:t>
            </w:r>
          </w:p>
          <w:p w14:paraId="1A207372" w14:textId="5D81BDBA" w:rsidR="009F7C25" w:rsidRPr="009F7C25" w:rsidRDefault="009F7C25" w:rsidP="009F7C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874D7" wp14:editId="5A71D2B4">
                  <wp:extent cx="4382467" cy="144923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888" cy="147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5E188" w14:textId="3E6CB154" w:rsidR="00C831DE" w:rsidRDefault="000E459C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обратная засыпка траншей</w:t>
            </w:r>
            <w:r w:rsidR="00C831DE"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ADBB004" w14:textId="77777777" w:rsidR="000E459C" w:rsidRDefault="000E459C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подключение в</w:t>
            </w:r>
            <w:r w:rsidR="009F7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одостока от террас 2-го этажа к </w:t>
            </w:r>
            <w:proofErr w:type="spellStart"/>
            <w:r w:rsidR="009F7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пескоуловителю</w:t>
            </w:r>
            <w:proofErr w:type="spellEnd"/>
            <w:r w:rsidR="009F7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E2236C6" w14:textId="0A28F895" w:rsidR="009F7C25" w:rsidRDefault="009F7C25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подключение водостока от террас 2-го этажа к ПВХ трубе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d</w:t>
            </w:r>
            <w:r w:rsidRPr="009F7C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мм (с прокладкой трубы</w:t>
            </w:r>
            <w:r w:rsidR="00C6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gramStart"/>
            <w:r w:rsidR="00C6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ж</w:t>
            </w:r>
            <w:proofErr w:type="gramEnd"/>
            <w:r w:rsidR="00C60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/б обойме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) для сброса воды на проезжую часть;</w:t>
            </w:r>
          </w:p>
          <w:p w14:paraId="3F54F975" w14:textId="6FCE5BEE" w:rsidR="009F7C25" w:rsidRDefault="009F7C25" w:rsidP="005651E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5A8F7" wp14:editId="1676D5FD">
                  <wp:extent cx="3813431" cy="3426112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064" cy="342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9B444" w14:textId="77777777" w:rsidR="00775964" w:rsidRDefault="00775964" w:rsidP="009F7C2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71DE033" w14:textId="2AC18F6D" w:rsidR="009F7C25" w:rsidRDefault="009F7C25" w:rsidP="009F7C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A4AA6" wp14:editId="19E639F7">
                  <wp:extent cx="4324836" cy="193231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b="3305"/>
                          <a:stretch/>
                        </pic:blipFill>
                        <pic:spPr bwMode="auto">
                          <a:xfrm>
                            <a:off x="0" y="0"/>
                            <a:ext cx="4375746" cy="1955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A80B82" w14:textId="77777777" w:rsidR="00775964" w:rsidRPr="009F7C25" w:rsidRDefault="00775964" w:rsidP="009F7C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085BE505" w14:textId="0FF3E8E8" w:rsidR="009F7C25" w:rsidRPr="009F7C25" w:rsidRDefault="009F7C25" w:rsidP="009F7C2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3AC17C" wp14:editId="2DDBB40E">
                  <wp:extent cx="4269984" cy="2398143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021" cy="241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D2B99" w14:textId="7BC4AA21" w:rsidR="009F7C25" w:rsidRDefault="009F7C25" w:rsidP="004C08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57A1388" w14:textId="77777777" w:rsidR="00775964" w:rsidRDefault="00775964" w:rsidP="00775964">
            <w:pPr>
              <w:pStyle w:val="af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8921E5B" w14:textId="4581CCE9" w:rsidR="00775964" w:rsidRDefault="00775964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Установка скрытого люки под наружные сети с реконструкцией существующего колодца:</w:t>
            </w:r>
          </w:p>
          <w:p w14:paraId="1FE82BA6" w14:textId="49CBF870" w:rsidR="00C831DE" w:rsidRDefault="00775964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установка скрытого люка под брусчатку с реконструкцией колодца (демонтаж/монтаж тротуарной плитки вокруг колодца, демонтаж/монтаж опорного кольца, подрезка кольца, гидроизоляция, монтаж тротуарной плитки), и прочие работы в соответствии с проектом</w:t>
            </w:r>
          </w:p>
          <w:p w14:paraId="2B285CF7" w14:textId="568A0D87" w:rsidR="00775964" w:rsidRPr="00775964" w:rsidRDefault="00775964" w:rsidP="007759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5C665" wp14:editId="1261B791">
                  <wp:extent cx="4234265" cy="259655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7271" cy="26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0AE42" w14:textId="11A6308C" w:rsidR="00775964" w:rsidRDefault="00775964" w:rsidP="00775964">
            <w:pPr>
              <w:pStyle w:val="af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FA113C6" w14:textId="77777777" w:rsidR="00C60B8F" w:rsidRDefault="00C60B8F" w:rsidP="00775964">
            <w:pPr>
              <w:pStyle w:val="af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945C930" w14:textId="3A5554A2" w:rsidR="00775964" w:rsidRDefault="00775964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Монтаж грязезащитной решетки </w:t>
            </w:r>
            <w:r w:rsidR="004E6B66" w:rsidRPr="004E6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индивидуального изготовления (сложная форма), воздушный зазор 60мм, в </w:t>
            </w:r>
            <w:proofErr w:type="spellStart"/>
            <w:r w:rsidR="004E6B66" w:rsidRPr="004E6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="004E6B66" w:rsidRPr="004E6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крепеж к основанию</w:t>
            </w:r>
            <w:r w:rsidR="004E6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облицовк</w:t>
            </w:r>
            <w:r w:rsidR="004E6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</w:t>
            </w:r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приямка из </w:t>
            </w:r>
            <w:proofErr w:type="spellStart"/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керамогранитной</w:t>
            </w:r>
            <w:proofErr w:type="spellEnd"/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плитки, включая </w:t>
            </w:r>
            <w:proofErr w:type="spellStart"/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борты</w:t>
            </w:r>
            <w:proofErr w:type="spellEnd"/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proofErr w:type="gramStart"/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 клею</w:t>
            </w:r>
            <w:proofErr w:type="gramEnd"/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Knauf-Физен</w:t>
            </w:r>
            <w:proofErr w:type="spellEnd"/>
            <w:r w:rsidRP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(или аналог)</w:t>
            </w:r>
          </w:p>
          <w:p w14:paraId="769CA49D" w14:textId="77777777" w:rsidR="004E6B66" w:rsidRPr="004E6B66" w:rsidRDefault="004E6B66" w:rsidP="004E6B6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61332AB3" w14:textId="0CA18537" w:rsidR="004E6B66" w:rsidRPr="004E6B66" w:rsidRDefault="004E6B66" w:rsidP="004E6B6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37C16" wp14:editId="1730CC5A">
                  <wp:extent cx="4252265" cy="3234906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828" cy="327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048C0" w14:textId="6CB12E15" w:rsidR="004E6B66" w:rsidRDefault="004E6B66" w:rsidP="004E6B66">
            <w:pPr>
              <w:pStyle w:val="af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6AF289F" w14:textId="2B849F9C" w:rsidR="004E6B66" w:rsidRDefault="004E6B66" w:rsidP="004E6B66">
            <w:pPr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AE50D3" wp14:editId="4ECE0F25">
                  <wp:extent cx="4063471" cy="28035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864" cy="282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0E55E" w14:textId="2B702490" w:rsidR="004E6B66" w:rsidRPr="004E6B66" w:rsidRDefault="004E6B66" w:rsidP="004E6B6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4D3A07A" w14:textId="06453899" w:rsidR="004E6B66" w:rsidRDefault="004E6B66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Монтаж тактильной</w:t>
            </w:r>
            <w:r w:rsidRPr="004E6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ПВХ плитк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</w:t>
            </w:r>
            <w:r w:rsidRPr="004E6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клей, размером 500х500х2мм, (преодолимое препятствие, поле внимания, конусы линейные), цвет: желтый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последующим демонтажем;</w:t>
            </w:r>
          </w:p>
          <w:p w14:paraId="2898F9F5" w14:textId="7A7EAFF3" w:rsidR="008A2BE2" w:rsidRDefault="008A2BE2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ж/б фундамента подпорной стенки УЗ-1, УЗ-2 из бетона В25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W</w:t>
            </w:r>
            <w:r w:rsidRPr="008A2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F</w:t>
            </w:r>
            <w:r w:rsidRPr="008A2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устройством подстилающих слоев, гидроизоляцией и обратной засыпкой песком</w:t>
            </w:r>
          </w:p>
          <w:p w14:paraId="475D03B3" w14:textId="77777777" w:rsidR="008A2BE2" w:rsidRDefault="008A2BE2" w:rsidP="008A2BE2">
            <w:pPr>
              <w:jc w:val="center"/>
              <w:rPr>
                <w:noProof/>
                <w:lang w:eastAsia="ru-RU"/>
              </w:rPr>
            </w:pPr>
          </w:p>
          <w:p w14:paraId="4F044ECC" w14:textId="77777777" w:rsidR="008A2BE2" w:rsidRDefault="008A2BE2" w:rsidP="008A2BE2">
            <w:pPr>
              <w:jc w:val="center"/>
              <w:rPr>
                <w:noProof/>
                <w:lang w:eastAsia="ru-RU"/>
              </w:rPr>
            </w:pPr>
          </w:p>
          <w:p w14:paraId="7874C8FA" w14:textId="5663D58C" w:rsidR="008A2BE2" w:rsidRPr="008A2BE2" w:rsidRDefault="008A2BE2" w:rsidP="008A2B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89C75" wp14:editId="4D85BD51">
                  <wp:extent cx="4273802" cy="248440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902" cy="250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4DE39" w14:textId="77777777" w:rsidR="009A3E8E" w:rsidRDefault="008A2BE2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основания для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бетонных ступеней (лестницы) между кадками</w:t>
            </w:r>
          </w:p>
          <w:p w14:paraId="54482008" w14:textId="0E88FBDA" w:rsidR="009A3E8E" w:rsidRDefault="009A3E8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разработка траншеи;</w:t>
            </w:r>
          </w:p>
          <w:p w14:paraId="0C5A3C14" w14:textId="77777777" w:rsidR="009A3E8E" w:rsidRDefault="009A3E8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</w:t>
            </w:r>
            <w:r w:rsidR="008A2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стройство подстилающих слоев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7C481F6" w14:textId="3518A53C" w:rsidR="009A3E8E" w:rsidRDefault="009A3E8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основание из бетона В25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W</w:t>
            </w:r>
            <w:r w:rsidRPr="008A2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ru-RU"/>
              </w:rPr>
              <w:t>F</w:t>
            </w:r>
            <w:r w:rsidRPr="008A2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CBEF70E" w14:textId="5B468279" w:rsidR="009A3E8E" w:rsidRDefault="009A3E8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гидроизоляция </w:t>
            </w:r>
            <w:proofErr w:type="spellStart"/>
            <w:r w:rsidRP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Технониколь</w:t>
            </w:r>
            <w:proofErr w:type="spellEnd"/>
            <w:r w:rsidRP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мастика №24 (или аналог) в два слоя с предварительной грунтовкой битумным </w:t>
            </w:r>
            <w:proofErr w:type="spellStart"/>
            <w:r w:rsidRP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праймером</w:t>
            </w:r>
            <w:proofErr w:type="spellEnd"/>
            <w:r w:rsidRP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Технониколь</w:t>
            </w:r>
            <w:proofErr w:type="spellEnd"/>
            <w:r w:rsidRP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№1 (или аналог) в один слой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344DEAF2" w14:textId="77777777" w:rsidR="009A3E8E" w:rsidRDefault="009A3E8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обратная засыпка песком. </w:t>
            </w:r>
          </w:p>
          <w:p w14:paraId="45A8804B" w14:textId="3EA5738A" w:rsidR="00775964" w:rsidRDefault="009A3E8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облицовка бетонными ступенями, размером 1000х420х120 на ЦПС М150 толщ.10мм.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примыкание ступеней к кадкам, прокладка ЭППС50мм</w:t>
            </w:r>
          </w:p>
          <w:p w14:paraId="4FD4717C" w14:textId="00346892" w:rsidR="008A2BE2" w:rsidRDefault="008A2BE2" w:rsidP="008A2B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AC11AF" wp14:editId="3ECF1666">
                  <wp:extent cx="4023480" cy="251919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83" cy="252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C5911" w14:textId="77777777" w:rsidR="009A3E8E" w:rsidRPr="008A2BE2" w:rsidRDefault="009A3E8E" w:rsidP="008A2BE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B3E88" wp14:editId="0E78DEF7">
                  <wp:extent cx="2587924" cy="1908180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173" cy="192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12782" w14:textId="20F7FB34" w:rsidR="00BD1D3A" w:rsidRDefault="00BD1D3A" w:rsidP="00BD1D3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Разработка КМД, изготовление и монтаж решеток в нишах НБК на уровне стилобата,</w:t>
            </w:r>
            <w:r w:rsidRPr="00BD1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шириной 600мм: решетчатый настил Р 33х33/30х3, порошковая окраска в заводских условиях RAL7016, в </w:t>
            </w:r>
            <w:proofErr w:type="spellStart"/>
            <w:r w:rsidRPr="00BD1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BD1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крепеж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к основанию;</w:t>
            </w:r>
          </w:p>
          <w:p w14:paraId="399CB14D" w14:textId="3697E314" w:rsidR="007B6571" w:rsidRDefault="007B6571" w:rsidP="007B6571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Разработка КМД, изготовление и монтаж поручней для лестниц спуска в пешеходную галерею;</w:t>
            </w:r>
          </w:p>
          <w:p w14:paraId="5FDE1B54" w14:textId="0198A727" w:rsidR="008A2BE2" w:rsidRDefault="008A2BE2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Озеленение территории</w:t>
            </w:r>
          </w:p>
          <w:p w14:paraId="1AC219BF" w14:textId="242130DA" w:rsidR="00C831DE" w:rsidRPr="00C831DE" w:rsidRDefault="00C831D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Посадка хв</w:t>
            </w:r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ойных и лиственных кустарников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3627461" w14:textId="6AA11C09" w:rsidR="00C831DE" w:rsidRDefault="00C831D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цветников;</w:t>
            </w:r>
          </w:p>
          <w:p w14:paraId="41BD77FC" w14:textId="2670B580" w:rsidR="009A3E8E" w:rsidRPr="00C831DE" w:rsidRDefault="009A3E8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Посадка живой изгороди;</w:t>
            </w:r>
          </w:p>
          <w:p w14:paraId="1317655D" w14:textId="79EBD6A3" w:rsidR="00C831DE" w:rsidRPr="00C831DE" w:rsidRDefault="00C831D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 w:rsidRPr="004E6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посевного 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газона;</w:t>
            </w:r>
          </w:p>
          <w:p w14:paraId="5DA50CC8" w14:textId="4CEFBFE6" w:rsidR="00C831DE" w:rsidRPr="009A3E8E" w:rsidRDefault="00C831D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Мульчирование поверхностей </w:t>
            </w:r>
            <w:r w:rsidR="004E6B66" w:rsidRPr="004E6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декоративной корой лиственницы средней фракции</w:t>
            </w:r>
            <w:r w:rsidRPr="00C831D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4A1B093" w14:textId="50D4140D" w:rsidR="009A3E8E" w:rsidRPr="00C831DE" w:rsidRDefault="009A3E8E" w:rsidP="00F70B7A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Уход 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посаженными растениями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F22E133" w14:textId="70890BB3" w:rsidR="00C831DE" w:rsidRDefault="00C831DE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Устройство </w:t>
            </w:r>
            <w:r w:rsidR="00221C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 подключение 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автоматической системы полива, в </w:t>
            </w:r>
            <w:proofErr w:type="spellStart"/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ПНР;</w:t>
            </w:r>
          </w:p>
          <w:p w14:paraId="15FEC0CA" w14:textId="13C28AED" w:rsidR="00E86705" w:rsidRDefault="00E86705" w:rsidP="00436D3D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36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Прокладку магистральных и поливочных трубопроводов, </w:t>
            </w:r>
            <w:r w:rsidR="00413A91" w:rsidRPr="00436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 также </w:t>
            </w:r>
            <w:r w:rsidR="00F7346D" w:rsidRPr="00436D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кабеля учесть в составе покрытий благоустройства.</w:t>
            </w:r>
          </w:p>
          <w:p w14:paraId="295871F7" w14:textId="36D7D239" w:rsidR="00221C03" w:rsidRDefault="00221C03" w:rsidP="00436D3D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прокладке магистральных трубопроводов и кабеля учесть закладные </w:t>
            </w:r>
            <w:r w:rsidR="00DE0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элементы.</w:t>
            </w:r>
          </w:p>
          <w:p w14:paraId="10A8B332" w14:textId="09D238D6" w:rsidR="00DE0923" w:rsidRPr="00436D3D" w:rsidRDefault="00DE0923" w:rsidP="00436D3D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прокладке магистральных и поливочных трубопроводов учесть фасонные элементы.</w:t>
            </w:r>
          </w:p>
          <w:p w14:paraId="7AC14AC6" w14:textId="6C687D9E" w:rsidR="00C831DE" w:rsidRDefault="00C831DE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Комплекс работ по монтажу ландшафтного освещения, в </w:t>
            </w:r>
            <w:proofErr w:type="spellStart"/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ПНР;</w:t>
            </w:r>
          </w:p>
          <w:p w14:paraId="7FA80404" w14:textId="120455DF" w:rsidR="00D93774" w:rsidRDefault="00112D6B" w:rsidP="00D93774">
            <w:pPr>
              <w:pStyle w:val="af0"/>
              <w:numPr>
                <w:ilvl w:val="1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</w:t>
            </w:r>
            <w:r w:rsidR="00D9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рокладку магистральных трасс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траншее</w:t>
            </w:r>
            <w:r w:rsidR="00D93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под ландшафтное освещение </w:t>
            </w:r>
            <w:r w:rsidR="000F0E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предусмотреть перед основными пирогами покрытий.</w:t>
            </w:r>
          </w:p>
          <w:p w14:paraId="7B1A3305" w14:textId="2411C684" w:rsidR="00C831DE" w:rsidRPr="00C831DE" w:rsidRDefault="00436D3D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Разработка КМД, изготовление и монтаж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C831DE"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малых архитектур</w:t>
            </w:r>
            <w:r w:rsidR="00775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ных форм (МАФ)</w:t>
            </w:r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в </w:t>
            </w:r>
            <w:proofErr w:type="spellStart"/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фундаменты</w:t>
            </w:r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/закладные</w:t>
            </w:r>
            <w:r w:rsidR="00F70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(из железобетона, на хим. анкерах) и пр.</w:t>
            </w:r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соответствии с проектом</w:t>
            </w:r>
          </w:p>
          <w:p w14:paraId="0D7FCBFC" w14:textId="6919B3B3" w:rsidR="00C831DE" w:rsidRDefault="00C831DE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Устройство площадок ТБО</w:t>
            </w:r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 </w:t>
            </w:r>
            <w:proofErr w:type="spellStart"/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фундаменты</w:t>
            </w:r>
            <w:r w:rsidR="004E22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/закладные</w:t>
            </w:r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F70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(из железобетона, на хим. анкерах) </w:t>
            </w:r>
            <w:r w:rsidR="009A3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соответствии с проектом</w:t>
            </w:r>
            <w:r w:rsidRPr="00C83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1A0FD044" w14:textId="04430EA7" w:rsidR="00BD1D3A" w:rsidRPr="00C831DE" w:rsidRDefault="00BD1D3A" w:rsidP="00F70B7A">
            <w:pPr>
              <w:pStyle w:val="af0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Нанесение дорожной разметки и установка дорожных знаков в соответствии с проектом;</w:t>
            </w:r>
          </w:p>
          <w:p w14:paraId="4D009E60" w14:textId="2C43AE4C" w:rsidR="002E146B" w:rsidRPr="00C831DE" w:rsidRDefault="002E146B" w:rsidP="004D7F15">
            <w:pPr>
              <w:pStyle w:val="20"/>
              <w:tabs>
                <w:tab w:val="left" w:pos="464"/>
              </w:tabs>
              <w:spacing w:line="240" w:lineRule="auto"/>
              <w:ind w:firstLine="0"/>
              <w:rPr>
                <w:i/>
                <w:color w:val="0070C0"/>
                <w:sz w:val="20"/>
                <w:szCs w:val="20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 xml:space="preserve"> случае противоречия данных настоящего пункта Технического Задания (ТЗ) с перечнем/составом работ, установленным в Смете, применяется Смета, а указанные в ТЗ работы включены в состав работ, указанных в Смете, учтены в Стоимости Работ и подлежат выполнению.</w:t>
            </w:r>
          </w:p>
        </w:tc>
      </w:tr>
      <w:tr w:rsidR="007A0D97" w14:paraId="2AC80FA4" w14:textId="77777777" w:rsidTr="003926D9">
        <w:tc>
          <w:tcPr>
            <w:tcW w:w="560" w:type="dxa"/>
            <w:vAlign w:val="center"/>
          </w:tcPr>
          <w:p w14:paraId="3EBF0830" w14:textId="77777777" w:rsidR="004D7F15" w:rsidRDefault="004D7F15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spacing w:before="0"/>
              <w:ind w:left="0" w:firstLine="39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41A9DCA6" w14:textId="7D866FFE" w:rsidR="004D7F15" w:rsidRPr="009B4283" w:rsidRDefault="004D7F15" w:rsidP="009B4283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 xml:space="preserve">Основные и дополнительные требования к </w:t>
            </w:r>
            <w:r w:rsidRPr="00130F82">
              <w:rPr>
                <w:rStyle w:val="21"/>
                <w:sz w:val="24"/>
                <w:szCs w:val="24"/>
              </w:rPr>
              <w:t>выполняемы</w:t>
            </w:r>
            <w:r>
              <w:rPr>
                <w:rStyle w:val="21"/>
                <w:sz w:val="24"/>
                <w:szCs w:val="24"/>
              </w:rPr>
              <w:t>м</w:t>
            </w:r>
            <w:r w:rsidRPr="00130F82">
              <w:rPr>
                <w:rStyle w:val="21"/>
                <w:sz w:val="24"/>
                <w:szCs w:val="24"/>
              </w:rPr>
              <w:t xml:space="preserve"> работ</w:t>
            </w:r>
          </w:p>
        </w:tc>
        <w:tc>
          <w:tcPr>
            <w:tcW w:w="7117" w:type="dxa"/>
            <w:vAlign w:val="center"/>
          </w:tcPr>
          <w:p w14:paraId="1D7D5751" w14:textId="512D9FA3" w:rsidR="005E7FDC" w:rsidRDefault="005E7FDC" w:rsidP="005E7FD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86" w:firstLine="274"/>
              <w:rPr>
                <w:color w:val="000000"/>
                <w:sz w:val="24"/>
                <w:szCs w:val="24"/>
                <w:lang w:eastAsia="ru-RU" w:bidi="ru-RU"/>
              </w:rPr>
            </w:pPr>
            <w:r w:rsidRPr="00120D3F">
              <w:rPr>
                <w:color w:val="000000"/>
                <w:sz w:val="24"/>
                <w:szCs w:val="24"/>
                <w:lang w:eastAsia="ru-RU" w:bidi="ru-RU"/>
              </w:rPr>
              <w:t xml:space="preserve">Выполнение ПИЛОТНОЙ работы по </w:t>
            </w:r>
            <w:r w:rsidRPr="005E7FDC">
              <w:rPr>
                <w:color w:val="000000"/>
                <w:sz w:val="24"/>
                <w:szCs w:val="24"/>
                <w:lang w:eastAsia="ru-RU" w:bidi="ru-RU"/>
              </w:rPr>
              <w:t xml:space="preserve">устройству финишного покрытия в объеме </w:t>
            </w:r>
            <w:r w:rsidR="005651E0" w:rsidRPr="005651E0">
              <w:rPr>
                <w:color w:val="000000"/>
                <w:sz w:val="24"/>
                <w:szCs w:val="24"/>
                <w:lang w:eastAsia="ru-RU" w:bidi="ru-RU"/>
              </w:rPr>
              <w:t>4</w:t>
            </w:r>
            <w:r w:rsidRPr="005E7FDC">
              <w:rPr>
                <w:color w:val="000000"/>
                <w:sz w:val="24"/>
                <w:szCs w:val="24"/>
                <w:lang w:eastAsia="ru-RU" w:bidi="ru-RU"/>
              </w:rPr>
              <w:t>м2</w:t>
            </w:r>
            <w:r w:rsidR="001609F9">
              <w:rPr>
                <w:color w:val="000000"/>
                <w:sz w:val="24"/>
                <w:szCs w:val="24"/>
                <w:lang w:eastAsia="ru-RU" w:bidi="ru-RU"/>
              </w:rPr>
              <w:t xml:space="preserve"> (</w:t>
            </w:r>
            <w:r w:rsidR="004E2272">
              <w:rPr>
                <w:color w:val="000000"/>
                <w:sz w:val="24"/>
                <w:szCs w:val="24"/>
                <w:lang w:eastAsia="ru-RU" w:bidi="ru-RU"/>
              </w:rPr>
              <w:t xml:space="preserve">площадка </w:t>
            </w:r>
            <w:r w:rsidR="001609F9">
              <w:rPr>
                <w:color w:val="000000"/>
                <w:sz w:val="24"/>
                <w:szCs w:val="24"/>
                <w:lang w:eastAsia="ru-RU" w:bidi="ru-RU"/>
              </w:rPr>
              <w:t>2х2п.м.)</w:t>
            </w:r>
            <w:r w:rsidR="000E60EB">
              <w:rPr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4251E83D" w14:textId="6A65D80A" w:rsidR="003A100E" w:rsidRDefault="003A100E" w:rsidP="001B4D8C">
            <w:pPr>
              <w:pStyle w:val="20"/>
              <w:numPr>
                <w:ilvl w:val="1"/>
                <w:numId w:val="11"/>
              </w:numPr>
              <w:shd w:val="clear" w:color="auto" w:fill="auto"/>
              <w:tabs>
                <w:tab w:val="left" w:pos="464"/>
              </w:tabs>
              <w:spacing w:before="0" w:line="240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Устройство основания из подстилающих слоев;</w:t>
            </w:r>
          </w:p>
          <w:p w14:paraId="601DE9BF" w14:textId="24058AEF" w:rsidR="003A100E" w:rsidRDefault="003A100E" w:rsidP="001B4D8C">
            <w:pPr>
              <w:pStyle w:val="20"/>
              <w:numPr>
                <w:ilvl w:val="1"/>
                <w:numId w:val="11"/>
              </w:numPr>
              <w:shd w:val="clear" w:color="auto" w:fill="auto"/>
              <w:tabs>
                <w:tab w:val="left" w:pos="464"/>
              </w:tabs>
              <w:spacing w:before="0" w:line="240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Мощение бетонной плиткой на ЦПС М200 толщ. 50мм с последующим заполнением швов кварцевым песком, толщина шва 3мм;</w:t>
            </w:r>
          </w:p>
          <w:p w14:paraId="03AFCB65" w14:textId="023D69E9" w:rsidR="003A100E" w:rsidRDefault="003A100E" w:rsidP="001B4D8C">
            <w:pPr>
              <w:pStyle w:val="20"/>
              <w:numPr>
                <w:ilvl w:val="1"/>
                <w:numId w:val="11"/>
              </w:numPr>
              <w:shd w:val="clear" w:color="auto" w:fill="auto"/>
              <w:tabs>
                <w:tab w:val="left" w:pos="464"/>
              </w:tabs>
              <w:spacing w:before="0" w:line="240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Монтаж металлического борта </w:t>
            </w:r>
            <w:r w:rsidRPr="003A100E">
              <w:rPr>
                <w:color w:val="000000"/>
                <w:sz w:val="24"/>
                <w:szCs w:val="24"/>
                <w:lang w:eastAsia="ru-RU" w:bidi="ru-RU"/>
              </w:rPr>
              <w:t>L-образный, h=120 мм, 1,50 мм, 1,2 м / ОС-L.1200.70.120-1,5</w:t>
            </w:r>
          </w:p>
          <w:p w14:paraId="7312D510" w14:textId="7BBFAB48" w:rsidR="003A100E" w:rsidRDefault="003A100E" w:rsidP="003A100E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44028" wp14:editId="76EE187F">
                  <wp:extent cx="4105022" cy="1337094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251" cy="139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5EBC1" w14:textId="2E773123" w:rsidR="003A100E" w:rsidRDefault="003A100E" w:rsidP="003A100E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left="360"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338BD" wp14:editId="2791055A">
                  <wp:extent cx="2051050" cy="1740667"/>
                  <wp:effectExtent l="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845" cy="182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4D705" w14:textId="77777777" w:rsidR="00973DB9" w:rsidRDefault="00973DB9" w:rsidP="003A100E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left="360"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14:paraId="635C6093" w14:textId="7F2CA40A" w:rsidR="00973DB9" w:rsidRDefault="003A100E" w:rsidP="00973DB9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left="360"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BF313C" wp14:editId="13012864">
                  <wp:extent cx="2893211" cy="2232660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228" cy="229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252AD" w14:textId="55C860C2" w:rsidR="00791E72" w:rsidRDefault="00791E72" w:rsidP="00F1179E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62450E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В соответствии с решениями раздела </w:t>
            </w:r>
            <w:r w:rsidR="003A100E">
              <w:rPr>
                <w:color w:val="000000"/>
                <w:sz w:val="24"/>
                <w:szCs w:val="24"/>
                <w:lang w:eastAsia="ru-RU" w:bidi="ru-RU"/>
              </w:rPr>
              <w:t xml:space="preserve">Рабочей документации, указанные в п.9 </w:t>
            </w:r>
            <w:proofErr w:type="spellStart"/>
            <w:proofErr w:type="gramStart"/>
            <w:r w:rsidR="003A100E">
              <w:rPr>
                <w:color w:val="000000"/>
                <w:sz w:val="24"/>
                <w:szCs w:val="24"/>
                <w:lang w:eastAsia="ru-RU" w:bidi="ru-RU"/>
              </w:rPr>
              <w:t>тех.задания</w:t>
            </w:r>
            <w:proofErr w:type="spellEnd"/>
            <w:proofErr w:type="gramEnd"/>
            <w:r w:rsidRPr="0062450E">
              <w:rPr>
                <w:color w:val="000000"/>
                <w:sz w:val="24"/>
                <w:szCs w:val="24"/>
                <w:lang w:eastAsia="ru-RU" w:bidi="ru-RU"/>
              </w:rPr>
              <w:t xml:space="preserve">, разработанным и согласованным Заказчиком и </w:t>
            </w:r>
            <w:proofErr w:type="spellStart"/>
            <w:r w:rsidRPr="0062450E">
              <w:rPr>
                <w:color w:val="000000"/>
                <w:sz w:val="24"/>
                <w:szCs w:val="24"/>
                <w:lang w:eastAsia="ru-RU" w:bidi="ru-RU"/>
              </w:rPr>
              <w:t>Генпроектировщиком</w:t>
            </w:r>
            <w:proofErr w:type="spellEnd"/>
            <w:r w:rsidRPr="0062450E">
              <w:rPr>
                <w:color w:val="000000"/>
                <w:sz w:val="24"/>
                <w:szCs w:val="24"/>
                <w:lang w:eastAsia="ru-RU" w:bidi="ru-RU"/>
              </w:rPr>
              <w:t xml:space="preserve"> проектом КМД и учитывая решения, отработанные при реализации </w:t>
            </w:r>
            <w:r w:rsidRPr="0062450E">
              <w:rPr>
                <w:color w:val="000000"/>
                <w:sz w:val="24"/>
                <w:szCs w:val="24"/>
                <w:lang w:val="en-US" w:eastAsia="ru-RU" w:bidi="ru-RU"/>
              </w:rPr>
              <w:t>Mock</w:t>
            </w:r>
            <w:r w:rsidRPr="0062450E">
              <w:rPr>
                <w:color w:val="000000"/>
                <w:sz w:val="24"/>
                <w:szCs w:val="24"/>
                <w:lang w:eastAsia="ru-RU" w:bidi="ru-RU"/>
              </w:rPr>
              <w:t>-</w:t>
            </w:r>
            <w:r w:rsidRPr="0062450E">
              <w:rPr>
                <w:color w:val="000000"/>
                <w:sz w:val="24"/>
                <w:szCs w:val="24"/>
                <w:lang w:val="en-US" w:eastAsia="ru-RU" w:bidi="ru-RU"/>
              </w:rPr>
              <w:t>Up</w:t>
            </w:r>
            <w:r w:rsidRPr="0062450E">
              <w:rPr>
                <w:color w:val="000000"/>
                <w:sz w:val="24"/>
                <w:szCs w:val="24"/>
                <w:lang w:eastAsia="ru-RU" w:bidi="ru-RU"/>
              </w:rPr>
              <w:t>, выполнить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работы по</w:t>
            </w:r>
            <w:r w:rsidRPr="0062450E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благоустройству</w:t>
            </w:r>
            <w:r w:rsidRPr="0062450E">
              <w:rPr>
                <w:color w:val="000000"/>
                <w:sz w:val="24"/>
                <w:szCs w:val="24"/>
                <w:lang w:eastAsia="ru-RU" w:bidi="ru-RU"/>
              </w:rPr>
              <w:t xml:space="preserve"> согласно разделу «Перечень выполняемых работ»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1331B500" w14:textId="300825E3" w:rsidR="001E65D1" w:rsidRDefault="00FE732D" w:rsidP="00F1179E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FE732D">
              <w:rPr>
                <w:color w:val="000000"/>
                <w:sz w:val="24"/>
                <w:szCs w:val="24"/>
                <w:lang w:eastAsia="ru-RU" w:bidi="ru-RU"/>
              </w:rPr>
              <w:t>Работы должны быть выполнены в соответствии с действующими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на территории РФ</w:t>
            </w:r>
            <w:r w:rsidRPr="00FE732D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Pr="00FE732D">
              <w:rPr>
                <w:color w:val="000000"/>
                <w:sz w:val="24"/>
                <w:szCs w:val="24"/>
                <w:lang w:eastAsia="ru-RU" w:bidi="ru-RU"/>
              </w:rPr>
              <w:t>остановления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ми</w:t>
            </w:r>
            <w:r w:rsidRPr="00FE732D">
              <w:rPr>
                <w:color w:val="000000"/>
                <w:sz w:val="24"/>
                <w:szCs w:val="24"/>
                <w:lang w:eastAsia="ru-RU" w:bidi="ru-RU"/>
              </w:rPr>
              <w:t xml:space="preserve"> правительства РФ,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техническими регламентами, строительными нормами и правилами </w:t>
            </w:r>
            <w:r w:rsidRPr="00FE732D">
              <w:rPr>
                <w:color w:val="000000"/>
                <w:sz w:val="24"/>
                <w:szCs w:val="24"/>
                <w:lang w:eastAsia="ru-RU" w:bidi="ru-RU"/>
              </w:rPr>
              <w:t>и другими действующими нормативными актами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проектной и рабочей документацией, разработанным</w:t>
            </w:r>
            <w:r w:rsidR="00D52570">
              <w:rPr>
                <w:color w:val="000000"/>
                <w:sz w:val="24"/>
                <w:szCs w:val="24"/>
                <w:lang w:eastAsia="ru-RU" w:bidi="ru-RU"/>
              </w:rPr>
              <w:t xml:space="preserve"> и согласованным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проектом производства работ (далее</w:t>
            </w:r>
            <w:r w:rsidR="00D52570">
              <w:rPr>
                <w:color w:val="000000"/>
                <w:sz w:val="24"/>
                <w:szCs w:val="24"/>
                <w:lang w:eastAsia="ru-RU" w:bidi="ru-RU"/>
              </w:rPr>
              <w:t xml:space="preserve"> -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ППР), требованиями настоящего Технического задания;</w:t>
            </w:r>
          </w:p>
          <w:p w14:paraId="27E8583D" w14:textId="75683657" w:rsidR="00900986" w:rsidRDefault="00900986" w:rsidP="00F1179E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31"/>
              </w:tabs>
              <w:spacing w:before="0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5910A2">
              <w:rPr>
                <w:sz w:val="24"/>
                <w:szCs w:val="24"/>
              </w:rPr>
              <w:t xml:space="preserve">Участники тендера должны предоставить состав работ по гарантийному и эксплуатационному </w:t>
            </w:r>
            <w:r>
              <w:rPr>
                <w:sz w:val="24"/>
                <w:szCs w:val="24"/>
              </w:rPr>
              <w:t>уходу</w:t>
            </w:r>
            <w:r w:rsidRPr="005910A2">
              <w:rPr>
                <w:sz w:val="24"/>
                <w:szCs w:val="24"/>
              </w:rPr>
              <w:t>, см. Приложение к ТЗ №</w:t>
            </w:r>
            <w:r>
              <w:rPr>
                <w:sz w:val="24"/>
                <w:szCs w:val="24"/>
              </w:rPr>
              <w:t>6</w:t>
            </w:r>
            <w:r w:rsidRPr="005910A2">
              <w:rPr>
                <w:sz w:val="24"/>
                <w:szCs w:val="24"/>
              </w:rPr>
              <w:t xml:space="preserve"> «Эксплуатационный и гарантийный </w:t>
            </w:r>
            <w:proofErr w:type="spellStart"/>
            <w:r w:rsidRPr="005910A2">
              <w:rPr>
                <w:sz w:val="24"/>
                <w:szCs w:val="24"/>
              </w:rPr>
              <w:t>уход_состав</w:t>
            </w:r>
            <w:proofErr w:type="spellEnd"/>
            <w:r w:rsidRPr="005910A2">
              <w:rPr>
                <w:sz w:val="24"/>
                <w:szCs w:val="24"/>
              </w:rPr>
              <w:t xml:space="preserve"> </w:t>
            </w:r>
            <w:proofErr w:type="spellStart"/>
            <w:r w:rsidRPr="005910A2">
              <w:rPr>
                <w:sz w:val="24"/>
                <w:szCs w:val="24"/>
              </w:rPr>
              <w:t>работ_пример</w:t>
            </w:r>
            <w:proofErr w:type="spellEnd"/>
            <w:r w:rsidRPr="005910A2">
              <w:rPr>
                <w:sz w:val="24"/>
                <w:szCs w:val="24"/>
              </w:rPr>
              <w:t>»)</w:t>
            </w:r>
            <w:r>
              <w:rPr>
                <w:sz w:val="24"/>
                <w:szCs w:val="24"/>
              </w:rPr>
              <w:t>;</w:t>
            </w:r>
          </w:p>
          <w:p w14:paraId="2C82A386" w14:textId="1D1CB3DC" w:rsidR="00A122FF" w:rsidRPr="00CE2B2F" w:rsidRDefault="00900986" w:rsidP="00CE2B2F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331"/>
              </w:tabs>
              <w:spacing w:before="0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875A0B">
              <w:rPr>
                <w:color w:val="000000"/>
                <w:sz w:val="24"/>
                <w:szCs w:val="24"/>
                <w:lang w:eastAsia="ru-RU" w:bidi="ru-RU"/>
              </w:rPr>
              <w:t xml:space="preserve">На этапе заключения договора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Pr="00875A0B">
              <w:rPr>
                <w:color w:val="000000"/>
                <w:sz w:val="24"/>
                <w:szCs w:val="24"/>
                <w:lang w:eastAsia="ru-RU" w:bidi="ru-RU"/>
              </w:rPr>
              <w:t>обедитель тендера обязан предоставить фото растений для согласования с Заказчиком либо организовать выезд Заказчика в питомник для оценки качества продукции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</w:tc>
      </w:tr>
      <w:tr w:rsidR="007A0D97" w14:paraId="56D9DB9E" w14:textId="77777777" w:rsidTr="003926D9">
        <w:trPr>
          <w:trHeight w:val="63"/>
        </w:trPr>
        <w:tc>
          <w:tcPr>
            <w:tcW w:w="560" w:type="dxa"/>
            <w:vAlign w:val="center"/>
          </w:tcPr>
          <w:p w14:paraId="736BE7E1" w14:textId="77777777" w:rsidR="00515429" w:rsidRPr="009C3872" w:rsidRDefault="00515429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0DAB98E7" w14:textId="3E489A69" w:rsidR="00515429" w:rsidRPr="00364E5C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"/>
                <w:sz w:val="24"/>
              </w:rPr>
              <w:t>Распорядительные документы, организационно-технологическая документация</w:t>
            </w:r>
          </w:p>
        </w:tc>
        <w:tc>
          <w:tcPr>
            <w:tcW w:w="7117" w:type="dxa"/>
            <w:vAlign w:val="center"/>
          </w:tcPr>
          <w:p w14:paraId="13633941" w14:textId="77777777" w:rsidR="00F3571B" w:rsidRPr="00972DFB" w:rsidRDefault="00F3571B" w:rsidP="00F3571B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В состав Работ входит разработка и передача Подрядчиком Заказчику проекта производства работ (ППР)</w:t>
            </w:r>
            <w:r w:rsidRPr="00972DFB">
              <w:rPr>
                <w:color w:val="000000"/>
                <w:sz w:val="24"/>
                <w:szCs w:val="24"/>
                <w:lang w:eastAsia="ru-RU" w:bidi="ru-RU"/>
              </w:rPr>
              <w:t xml:space="preserve"> с разработанными технологическими картами, схемами организации движения и устройства площадок складирования, зон погрузки/разгрузки на период выполнения СМР, детализированным графиком производства работ, который должен учитывать время на защиту выполненных работ, графиком движения рабочей силы, технологией выполнения работ при отрицательных температурах и др. в соответствии с СП 48.13330. «Организация </w:t>
            </w:r>
            <w:r w:rsidRPr="00393F58">
              <w:rPr>
                <w:color w:val="000000"/>
                <w:sz w:val="24"/>
                <w:szCs w:val="24"/>
                <w:lang w:eastAsia="ru-RU" w:bidi="ru-RU"/>
              </w:rPr>
              <w:t>строительства» и «</w:t>
            </w:r>
            <w:r w:rsidRPr="00393F58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Чек-листом проверки ППР» </w:t>
            </w:r>
            <w:r w:rsidRPr="00C27233">
              <w:rPr>
                <w:sz w:val="24"/>
                <w:szCs w:val="24"/>
                <w:lang w:eastAsia="ru-RU" w:bidi="ru-RU"/>
              </w:rPr>
              <w:t>(</w:t>
            </w:r>
            <w:r>
              <w:rPr>
                <w:sz w:val="24"/>
                <w:szCs w:val="24"/>
                <w:lang w:eastAsia="ru-RU" w:bidi="ru-RU"/>
              </w:rPr>
              <w:t>п</w:t>
            </w:r>
            <w:r w:rsidRPr="00C27233">
              <w:rPr>
                <w:sz w:val="24"/>
                <w:szCs w:val="24"/>
                <w:lang w:eastAsia="ru-RU" w:bidi="ru-RU"/>
              </w:rPr>
              <w:t>риложение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 xml:space="preserve"> </w:t>
            </w:r>
            <w:r w:rsidRPr="00C27233">
              <w:rPr>
                <w:sz w:val="24"/>
                <w:szCs w:val="24"/>
                <w:lang w:eastAsia="ru-RU" w:bidi="ru-RU"/>
              </w:rPr>
              <w:t xml:space="preserve"> выложено на сайте по адресу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 xml:space="preserve">  </w:t>
            </w:r>
            <w:hyperlink r:id="rId44" w:history="1">
              <w:r w:rsidRPr="00C27233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5B456E">
              <w:rPr>
                <w:sz w:val="24"/>
                <w:szCs w:val="24"/>
                <w:lang w:eastAsia="ru-RU" w:bidi="ru-RU"/>
              </w:rPr>
              <w:t>);</w:t>
            </w:r>
          </w:p>
          <w:p w14:paraId="60983D04" w14:textId="77777777" w:rsidR="00F3571B" w:rsidRPr="00972DFB" w:rsidRDefault="00F3571B" w:rsidP="00F3571B">
            <w:pPr>
              <w:pStyle w:val="af0"/>
              <w:numPr>
                <w:ilvl w:val="0"/>
                <w:numId w:val="5"/>
              </w:numPr>
              <w:spacing w:line="276" w:lineRule="auto"/>
              <w:ind w:left="48" w:firstLine="3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Не позднее даты начала Работ по Договору Подрядчик разрабатывает и согласовывает с Заказчиком ППР и схему совместной работы с организациями, производящими работы на строительной площадке;</w:t>
            </w:r>
          </w:p>
          <w:p w14:paraId="2FBD027A" w14:textId="7A4DB201" w:rsidR="00F3571B" w:rsidRPr="00C27233" w:rsidRDefault="00F3571B" w:rsidP="00F3571B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C27233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предоставляет Заказчику документы согласно 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>«Правила Допуска на Объект» (</w:t>
            </w:r>
            <w:r w:rsidRPr="00C27233">
              <w:rPr>
                <w:sz w:val="24"/>
                <w:szCs w:val="24"/>
                <w:lang w:eastAsia="ru-RU" w:bidi="ru-RU"/>
              </w:rPr>
              <w:t xml:space="preserve">приложение  выложено на сайте по адресу  </w:t>
            </w:r>
            <w:hyperlink r:id="rId45" w:history="1">
              <w:r w:rsidRPr="00C27233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C27233">
              <w:rPr>
                <w:b/>
                <w:sz w:val="24"/>
                <w:szCs w:val="24"/>
                <w:lang w:eastAsia="ru-RU" w:bidi="ru-RU"/>
              </w:rPr>
              <w:t>)</w:t>
            </w:r>
            <w:r w:rsidR="00474870">
              <w:rPr>
                <w:b/>
                <w:sz w:val="24"/>
                <w:szCs w:val="24"/>
                <w:lang w:eastAsia="ru-RU" w:bidi="ru-RU"/>
              </w:rPr>
              <w:t>;</w:t>
            </w:r>
          </w:p>
          <w:p w14:paraId="0B159AA1" w14:textId="11B2BB37" w:rsidR="00D52570" w:rsidRPr="00D52570" w:rsidRDefault="00D52570" w:rsidP="00F1179E">
            <w:pPr>
              <w:pStyle w:val="20"/>
              <w:numPr>
                <w:ilvl w:val="0"/>
                <w:numId w:val="5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4B2774">
              <w:rPr>
                <w:color w:val="000000"/>
                <w:sz w:val="24"/>
                <w:szCs w:val="24"/>
                <w:lang w:eastAsia="ru-RU" w:bidi="ru-RU"/>
              </w:rPr>
              <w:t xml:space="preserve">Не допускаются к проходу на Объект привлеченные Подрядчиком (Субподрядчиком) иностранные граждане без предоставления копий следующих документов: 1) документ, удостоверяющий личность иностранного гражданина (паспорт (либо иной документ, установленный федеральным законом или признаваемый в соответствии с международным договором РФ в </w:t>
            </w:r>
            <w:r w:rsidRPr="004B2774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качестве документа, удостоверяющего личность иностранца), 2) разрешение на временное проживание, 3) вид на жительство), с переводом на русский язык; ИЛИ 1) документ, удостоверяющий личность иностранного гражданина (паспорт (либо иной документ, установленный федеральным законом или признаваемый в соответствии с международным договором РФ в качестве документа, удостоверяющего личность иностранца), 2) миграционную карту 3) разрешение на работу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/патент согласно требованиям </w:t>
            </w:r>
            <w:r w:rsidRPr="00AC74FB">
              <w:rPr>
                <w:color w:val="000000"/>
                <w:sz w:val="24"/>
                <w:szCs w:val="24"/>
                <w:lang w:eastAsia="ru-RU" w:bidi="ru-RU"/>
              </w:rPr>
              <w:t>Федерального закона от 25.07.2002 № 115-ФЗ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 </w:t>
            </w:r>
          </w:p>
        </w:tc>
      </w:tr>
      <w:tr w:rsidR="007A0D97" w14:paraId="598075E1" w14:textId="77777777" w:rsidTr="003926D9">
        <w:trPr>
          <w:trHeight w:val="1982"/>
        </w:trPr>
        <w:tc>
          <w:tcPr>
            <w:tcW w:w="560" w:type="dxa"/>
            <w:vAlign w:val="center"/>
          </w:tcPr>
          <w:p w14:paraId="575255DF" w14:textId="77777777" w:rsidR="00515429" w:rsidRPr="009C3872" w:rsidRDefault="00515429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0CB523E8" w14:textId="41CD734E" w:rsidR="00515429" w:rsidRPr="00364E5C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b w:val="0"/>
                <w:sz w:val="24"/>
                <w:szCs w:val="24"/>
              </w:rPr>
            </w:pPr>
            <w:r w:rsidRPr="00364E5C">
              <w:rPr>
                <w:b/>
                <w:color w:val="000000"/>
                <w:sz w:val="24"/>
                <w:szCs w:val="24"/>
                <w:lang w:eastAsia="ru-RU" w:bidi="ru-RU"/>
              </w:rPr>
              <w:t>Подготовительные работы</w:t>
            </w:r>
          </w:p>
        </w:tc>
        <w:tc>
          <w:tcPr>
            <w:tcW w:w="7117" w:type="dxa"/>
            <w:vAlign w:val="center"/>
          </w:tcPr>
          <w:p w14:paraId="59B073B4" w14:textId="18D13A38" w:rsidR="00515429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364E5C">
              <w:rPr>
                <w:color w:val="000000"/>
                <w:sz w:val="24"/>
                <w:szCs w:val="24"/>
                <w:lang w:eastAsia="ru-RU" w:bidi="ru-RU"/>
              </w:rPr>
              <w:t>Подготовительные работы должны выполняться в соответствии с требованиями СП 48.13330 «Организация строительства. Актуализированная редакция СНиП 12-01-2004», и т.д.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включая, но не ограничиваясь</w:t>
            </w:r>
            <w:r w:rsidRPr="00364E5C">
              <w:rPr>
                <w:color w:val="000000"/>
                <w:sz w:val="24"/>
                <w:szCs w:val="24"/>
                <w:lang w:eastAsia="ru-RU" w:bidi="ru-RU"/>
              </w:rPr>
              <w:t>:</w:t>
            </w:r>
          </w:p>
          <w:p w14:paraId="16801764" w14:textId="77777777" w:rsidR="00F3571B" w:rsidRPr="00EE01C8" w:rsidRDefault="00F3571B" w:rsidP="00F3571B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Выполнить к</w:t>
            </w:r>
            <w:r w:rsidRPr="00364E5C">
              <w:rPr>
                <w:color w:val="000000"/>
                <w:sz w:val="24"/>
                <w:szCs w:val="24"/>
                <w:lang w:eastAsia="ru-RU" w:bidi="ru-RU"/>
              </w:rPr>
              <w:t xml:space="preserve">омплекс внутриплощадочных работ, в </w:t>
            </w:r>
            <w:proofErr w:type="spellStart"/>
            <w:r w:rsidRPr="00364E5C">
              <w:rPr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364E5C">
              <w:rPr>
                <w:color w:val="000000"/>
                <w:sz w:val="24"/>
                <w:szCs w:val="24"/>
                <w:lang w:eastAsia="ru-RU" w:bidi="ru-RU"/>
              </w:rPr>
              <w:t xml:space="preserve">. возвести собственными силами и средствами на территории объекта строительства все временные здания и сооружения, необходимые для хранения материалов и выполнения Работ по Договору, оборудовать </w:t>
            </w:r>
            <w:proofErr w:type="spellStart"/>
            <w:r w:rsidRPr="00364E5C">
              <w:rPr>
                <w:color w:val="000000"/>
                <w:sz w:val="24"/>
                <w:szCs w:val="24"/>
                <w:lang w:eastAsia="ru-RU" w:bidi="ru-RU"/>
              </w:rPr>
              <w:t>ВЗиС</w:t>
            </w:r>
            <w:proofErr w:type="spellEnd"/>
            <w:r w:rsidRPr="00364E5C">
              <w:rPr>
                <w:color w:val="000000"/>
                <w:sz w:val="24"/>
                <w:szCs w:val="24"/>
                <w:lang w:eastAsia="ru-RU" w:bidi="ru-RU"/>
              </w:rPr>
              <w:t xml:space="preserve"> в соответствии с требованиями санитарно-эпидемиологических и противопожарных норм, а такж</w:t>
            </w:r>
            <w:r w:rsidRPr="00393F58">
              <w:rPr>
                <w:color w:val="000000"/>
                <w:sz w:val="24"/>
                <w:szCs w:val="24"/>
                <w:lang w:eastAsia="ru-RU" w:bidi="ru-RU"/>
              </w:rPr>
              <w:t xml:space="preserve">е </w:t>
            </w:r>
            <w:r w:rsidRPr="00393F58">
              <w:rPr>
                <w:b/>
                <w:color w:val="000000"/>
                <w:sz w:val="24"/>
                <w:szCs w:val="24"/>
                <w:lang w:eastAsia="ru-RU" w:bidi="ru-RU"/>
              </w:rPr>
              <w:t xml:space="preserve">Стандартом культуры производства работ 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>(</w:t>
            </w:r>
            <w:r w:rsidRPr="00C27233">
              <w:rPr>
                <w:sz w:val="24"/>
                <w:szCs w:val="24"/>
                <w:lang w:eastAsia="ru-RU" w:bidi="ru-RU"/>
              </w:rPr>
              <w:t>приложение выложено на сайте по адресу</w:t>
            </w:r>
            <w:r w:rsidRPr="00C27233">
              <w:rPr>
                <w:b/>
                <w:sz w:val="24"/>
                <w:szCs w:val="24"/>
                <w:lang w:eastAsia="ru-RU" w:bidi="ru-RU"/>
              </w:rPr>
              <w:t xml:space="preserve">  </w:t>
            </w:r>
            <w:hyperlink r:id="rId46" w:history="1">
              <w:r w:rsidRPr="00C27233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C27233">
              <w:rPr>
                <w:b/>
                <w:sz w:val="24"/>
                <w:szCs w:val="24"/>
                <w:lang w:eastAsia="ru-RU" w:bidi="ru-RU"/>
              </w:rPr>
              <w:t>)</w:t>
            </w:r>
            <w:r w:rsidRPr="00C27233">
              <w:rPr>
                <w:b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F85BCB9" w14:textId="77777777" w:rsidR="00EE01C8" w:rsidRDefault="00EE01C8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color w:val="000000"/>
                <w:sz w:val="24"/>
                <w:szCs w:val="24"/>
                <w:lang w:eastAsia="ru-RU" w:bidi="ru-RU"/>
              </w:rPr>
            </w:pPr>
            <w:r w:rsidRPr="00EE01C8">
              <w:rPr>
                <w:color w:val="000000"/>
                <w:sz w:val="24"/>
                <w:szCs w:val="24"/>
                <w:lang w:eastAsia="ru-RU" w:bidi="ru-RU"/>
              </w:rPr>
              <w:t>Содержание и уборку строительной площадки (вне зон производства работ Подрядчика), организацию временных дорог и ограждений, мойку выезжающего строительного транспорта осуществляет Заказчик;</w:t>
            </w:r>
          </w:p>
          <w:p w14:paraId="5FD69791" w14:textId="7E59388D" w:rsidR="00EE01C8" w:rsidRDefault="00EE01C8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color w:val="000000"/>
                <w:sz w:val="24"/>
                <w:szCs w:val="24"/>
                <w:lang w:eastAsia="ru-RU" w:bidi="ru-RU"/>
              </w:rPr>
            </w:pPr>
            <w:r w:rsidRPr="00EE01C8">
              <w:rPr>
                <w:color w:val="000000"/>
                <w:sz w:val="24"/>
                <w:szCs w:val="24"/>
                <w:lang w:eastAsia="ru-RU" w:bidi="ru-RU"/>
              </w:rPr>
              <w:t xml:space="preserve">Размещение ИТР/рабочих Подрядчика предусматривается в </w:t>
            </w:r>
            <w:r w:rsidRPr="003A100E">
              <w:rPr>
                <w:color w:val="000000"/>
                <w:sz w:val="24"/>
                <w:szCs w:val="24"/>
                <w:lang w:eastAsia="ru-RU" w:bidi="ru-RU"/>
              </w:rPr>
              <w:t>бытовом городке (основание под бытовки предоставляет Заказчик)/ помещениях строящегося комплекса</w:t>
            </w:r>
            <w:r w:rsidRPr="00EE01C8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6622B41" w14:textId="77777777" w:rsidR="00F3571B" w:rsidRPr="00C27233" w:rsidRDefault="00F3571B" w:rsidP="00F3571B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color w:val="000000"/>
                <w:sz w:val="24"/>
                <w:szCs w:val="24"/>
                <w:lang w:eastAsia="ru-RU" w:bidi="ru-RU"/>
              </w:rPr>
            </w:pPr>
            <w:r w:rsidRPr="00364E5C">
              <w:rPr>
                <w:color w:val="000000"/>
                <w:sz w:val="24"/>
                <w:szCs w:val="24"/>
                <w:lang w:eastAsia="ru-RU" w:bidi="ru-RU"/>
              </w:rPr>
              <w:t xml:space="preserve">Оборудовать строительную </w:t>
            </w:r>
            <w:r w:rsidRPr="00972DFB">
              <w:rPr>
                <w:color w:val="000000"/>
                <w:sz w:val="24"/>
                <w:szCs w:val="24"/>
                <w:lang w:eastAsia="ru-RU" w:bidi="ru-RU"/>
              </w:rPr>
              <w:t>площадку/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Фронт Работ необходимыми машинами/механизмами и технологической оснасткой для выполнения работ согласно предмету Договора/Спецификации к Договору;</w:t>
            </w:r>
          </w:p>
          <w:p w14:paraId="10C4449E" w14:textId="75CADDD6" w:rsidR="00EE01C8" w:rsidRPr="00EE01C8" w:rsidRDefault="00EE01C8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185" w:firstLine="175"/>
              <w:rPr>
                <w:color w:val="000000"/>
                <w:sz w:val="24"/>
                <w:szCs w:val="24"/>
                <w:lang w:eastAsia="ru-RU" w:bidi="ru-RU"/>
              </w:rPr>
            </w:pPr>
            <w:r w:rsidRPr="00EE01C8">
              <w:rPr>
                <w:color w:val="000000"/>
                <w:sz w:val="24"/>
                <w:szCs w:val="24"/>
                <w:lang w:eastAsia="ru-RU" w:bidi="ru-RU"/>
              </w:rPr>
              <w:t>Обеспечение температурного режима необходимого для бесперебойного производства работ в период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EE01C8">
              <w:rPr>
                <w:color w:val="000000"/>
                <w:sz w:val="24"/>
                <w:szCs w:val="24"/>
                <w:lang w:eastAsia="ru-RU" w:bidi="ru-RU"/>
              </w:rPr>
              <w:t xml:space="preserve"> когда среднесуточная температура наружного воздуха составляет менее +5 </w:t>
            </w:r>
            <w:proofErr w:type="gramStart"/>
            <w:r w:rsidRPr="00EE01C8"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proofErr w:type="gramEnd"/>
            <w:r w:rsidRPr="00EE01C8">
              <w:rPr>
                <w:color w:val="000000"/>
                <w:sz w:val="24"/>
                <w:szCs w:val="24"/>
                <w:lang w:eastAsia="ru-RU" w:bidi="ru-RU"/>
              </w:rPr>
              <w:t xml:space="preserve"> возлагается на </w:t>
            </w:r>
            <w:r w:rsidR="00A122FF"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r w:rsidRPr="00EE01C8">
              <w:rPr>
                <w:color w:val="000000"/>
                <w:sz w:val="24"/>
                <w:szCs w:val="24"/>
                <w:lang w:eastAsia="ru-RU" w:bidi="ru-RU"/>
              </w:rPr>
              <w:t>одрядчика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976BB75" w14:textId="77777777" w:rsidR="00515429" w:rsidRPr="00364E5C" w:rsidRDefault="00515429" w:rsidP="00F1179E">
            <w:pPr>
              <w:pStyle w:val="af0"/>
              <w:numPr>
                <w:ilvl w:val="0"/>
                <w:numId w:val="2"/>
              </w:numPr>
              <w:spacing w:line="276" w:lineRule="auto"/>
              <w:ind w:left="43" w:firstLine="3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64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Заказчик предоставляет Точки для подключения временных внутриплощадочных сетей электроснабжения, водоснабжения, водоотведения Подрядчика (в границах строительной площадки), точки подключения горячего снабжения и теплоснабжения на Объекте не предоставляются;</w:t>
            </w:r>
          </w:p>
          <w:p w14:paraId="7D17A986" w14:textId="45B7206D" w:rsidR="00515429" w:rsidRDefault="00515429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43" w:firstLine="317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возмещает стоимость использованных на 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Объекте   коммунальных ресурсов (электри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чество (в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. обогрев бетона), 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холо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дное водоснабжение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, водоотведение);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00F6BBC3" w14:textId="100D3A18" w:rsidR="00515429" w:rsidRDefault="00515429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43" w:firstLine="317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Подрядчик не позднее даты начала работ по Договору подряда устанавливает приборы учета потребления на Строительной площадке каждого коммунального ресурса. В тот же срок Стороны совместными Актами вводят их в эксплуатацию и фиксируют начальные показания приборов. Стороны не позднее первого рабочего дня календарного месяца, следующего за отчетным календарным месяцем, фиксируют показания приборов учета потребления каждого коммунального ресурса, о чем составляют в двух экземплярах двухсторонний Акт потребления коммунального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 xml:space="preserve"> ресурса за отчетный период;</w:t>
            </w:r>
          </w:p>
          <w:p w14:paraId="0DB3812F" w14:textId="37ACAE7D" w:rsidR="00515429" w:rsidRDefault="00515429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43" w:firstLine="317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Подрядчик в течение 5 (пяти) рабочих дней с момента получения требования Заказчика, на основании составленных Сторонами Актов потребления коммунального ресурса (а при уклонении Подрядчика от составления – одностороннего Акта Заказчика) возмещает Заказчику стоимость использованных на Объекте в отчетном периоде коммунальных ресурсов в бытовках подрядчика, исходя из тарифов коммунальных организаций согласно заключенных между Заказчиком и коммунальными организациями договоров и показаний соответствующего прибора по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требления коммунального ресурса;</w:t>
            </w:r>
          </w:p>
          <w:p w14:paraId="56583D5E" w14:textId="77777777" w:rsidR="00515429" w:rsidRDefault="00515429" w:rsidP="00F1179E">
            <w:pPr>
              <w:pStyle w:val="20"/>
              <w:numPr>
                <w:ilvl w:val="0"/>
                <w:numId w:val="2"/>
              </w:numPr>
              <w:tabs>
                <w:tab w:val="left" w:pos="464"/>
              </w:tabs>
              <w:ind w:left="43" w:firstLine="317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В случае выявления факта нарушения пломбировки введенного прибора учета потребления коммунального ресурса, независимо от причины и наличия вины какой-либо Стороны, подрядчик возмещает Заказчику стоимость использованных коммунальных ресурсов за отчетный период с даты последней фиксации показаний прибора учета: </w:t>
            </w:r>
          </w:p>
          <w:p w14:paraId="7FE72102" w14:textId="385E6B20" w:rsidR="00515429" w:rsidRPr="000B0064" w:rsidRDefault="00515429" w:rsidP="00F1179E">
            <w:pPr>
              <w:pStyle w:val="20"/>
              <w:numPr>
                <w:ilvl w:val="0"/>
                <w:numId w:val="3"/>
              </w:numPr>
              <w:tabs>
                <w:tab w:val="left" w:pos="464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 электроснабжению из расчета максимально потребляемой мощности предоставленной точки подключения и установленного вводного автомата за каждый календарный день выполнения работ по Договору, учитывается круглосуточная работа; </w:t>
            </w:r>
          </w:p>
          <w:p w14:paraId="60EA3399" w14:textId="77777777" w:rsidR="00515429" w:rsidRPr="000B0064" w:rsidRDefault="00515429" w:rsidP="00F1179E">
            <w:pPr>
              <w:pStyle w:val="20"/>
              <w:numPr>
                <w:ilvl w:val="0"/>
                <w:numId w:val="3"/>
              </w:numPr>
              <w:tabs>
                <w:tab w:val="left" w:pos="464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 холодному водоснабжению из расчета пропускной способности подведённого трубопровода за каждый календарный день выполнения работ по Договору, учитывается круглосуточная работа; </w:t>
            </w:r>
          </w:p>
          <w:p w14:paraId="3776B9EB" w14:textId="13AF38FE" w:rsidR="00515429" w:rsidRPr="000B0064" w:rsidRDefault="001B4D8C" w:rsidP="00F1179E">
            <w:pPr>
              <w:pStyle w:val="20"/>
              <w:numPr>
                <w:ilvl w:val="0"/>
                <w:numId w:val="3"/>
              </w:numPr>
              <w:tabs>
                <w:tab w:val="left" w:pos="464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по водоотведению из расчета </w:t>
            </w:r>
            <w:r w:rsidR="00515429"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пропускной способности подведённой канализации за каждый календарный день </w:t>
            </w:r>
          </w:p>
          <w:p w14:paraId="1FF1FFFC" w14:textId="381C2993" w:rsidR="00F1179E" w:rsidRPr="00C60B8F" w:rsidRDefault="00515429" w:rsidP="00C60B8F">
            <w:pPr>
              <w:pStyle w:val="20"/>
              <w:numPr>
                <w:ilvl w:val="0"/>
                <w:numId w:val="3"/>
              </w:numPr>
              <w:tabs>
                <w:tab w:val="left" w:pos="464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 выполнения работ по Договору, учитывается круглосуточная работа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tbl>
            <w:tblPr>
              <w:tblStyle w:val="af"/>
              <w:tblpPr w:leftFromText="180" w:rightFromText="180" w:vertAnchor="page" w:horzAnchor="margin" w:tblpY="1"/>
              <w:tblOverlap w:val="never"/>
              <w:tblW w:w="6332" w:type="dxa"/>
              <w:tblLook w:val="04A0" w:firstRow="1" w:lastRow="0" w:firstColumn="1" w:lastColumn="0" w:noHBand="0" w:noVBand="1"/>
            </w:tblPr>
            <w:tblGrid>
              <w:gridCol w:w="3317"/>
              <w:gridCol w:w="1479"/>
              <w:gridCol w:w="1536"/>
            </w:tblGrid>
            <w:tr w:rsidR="00F3571B" w:rsidRPr="007B6DB6" w14:paraId="5BEE5081" w14:textId="77777777" w:rsidTr="00F3571B">
              <w:trPr>
                <w:trHeight w:val="266"/>
              </w:trPr>
              <w:tc>
                <w:tcPr>
                  <w:tcW w:w="3317" w:type="dxa"/>
                </w:tcPr>
                <w:p w14:paraId="419D86A4" w14:textId="77777777" w:rsidR="00F3571B" w:rsidRPr="00CE3715" w:rsidRDefault="00F3571B" w:rsidP="00F3571B">
                  <w:pPr>
                    <w:ind w:left="-128"/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1479" w:type="dxa"/>
                </w:tcPr>
                <w:p w14:paraId="53432C20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Предоставляет Заказчик</w:t>
                  </w:r>
                </w:p>
              </w:tc>
              <w:tc>
                <w:tcPr>
                  <w:tcW w:w="1536" w:type="dxa"/>
                </w:tcPr>
                <w:p w14:paraId="5300ACB4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Выполняет Подрядчик</w:t>
                  </w:r>
                </w:p>
              </w:tc>
            </w:tr>
            <w:tr w:rsidR="00F3571B" w:rsidRPr="007B6DB6" w14:paraId="0D520824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609339E8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Пункты водопотребления</w:t>
                  </w:r>
                </w:p>
              </w:tc>
              <w:tc>
                <w:tcPr>
                  <w:tcW w:w="1479" w:type="dxa"/>
                  <w:vAlign w:val="center"/>
                </w:tcPr>
                <w:p w14:paraId="0B215958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196D3334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F3571B" w:rsidRPr="007B6DB6" w14:paraId="2072A318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1F0F140A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466809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Прокладка сетей водоснабжения и подключение необходимого </w:t>
                  </w:r>
                  <w:proofErr w:type="spellStart"/>
                  <w:r w:rsidRPr="0046680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водопотребляющего</w:t>
                  </w:r>
                  <w:proofErr w:type="spellEnd"/>
                  <w:r w:rsidRPr="00466809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оборудования от пунктов водоснабжения (в границах строительной площадки)</w:t>
                  </w:r>
                </w:p>
              </w:tc>
              <w:tc>
                <w:tcPr>
                  <w:tcW w:w="1479" w:type="dxa"/>
                  <w:vAlign w:val="center"/>
                </w:tcPr>
                <w:p w14:paraId="208077A3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7B7A5DEF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</w:tr>
            <w:tr w:rsidR="00F3571B" w:rsidRPr="007B6DB6" w14:paraId="4842AB10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68E7A090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Пункты водоотведения</w:t>
                  </w:r>
                </w:p>
              </w:tc>
              <w:tc>
                <w:tcPr>
                  <w:tcW w:w="1479" w:type="dxa"/>
                  <w:vAlign w:val="center"/>
                </w:tcPr>
                <w:p w14:paraId="1907B425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57969E45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F3571B" w:rsidRPr="007B6DB6" w14:paraId="716B285C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40A9512A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46680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Прокладка сетей водоотведения от источников водоотведения до пунктов водоотведения  (в границах строительной площадки)</w:t>
                  </w:r>
                </w:p>
              </w:tc>
              <w:tc>
                <w:tcPr>
                  <w:tcW w:w="1479" w:type="dxa"/>
                  <w:vAlign w:val="center"/>
                </w:tcPr>
                <w:p w14:paraId="3A9B959E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7DC7B4AC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</w:tr>
            <w:tr w:rsidR="00F3571B" w:rsidRPr="007B6DB6" w14:paraId="79FFF089" w14:textId="77777777" w:rsidTr="00F3571B">
              <w:trPr>
                <w:trHeight w:val="2331"/>
              </w:trPr>
              <w:tc>
                <w:tcPr>
                  <w:tcW w:w="3317" w:type="dxa"/>
                </w:tcPr>
                <w:p w14:paraId="36F8579F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Точки подключения электричества, установка распределительных</w:t>
                  </w:r>
                </w:p>
                <w:p w14:paraId="70462E86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щитов на этажах здания, временное освещение 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МОП,</w:t>
                  </w:r>
                </w:p>
                <w:p w14:paraId="4F73BA9F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лестниц и путей эвакуации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, </w:t>
                  </w:r>
                  <w:r w:rsidRPr="00466809">
                    <w:rPr>
                      <w:rFonts w:ascii="Times New Roman" w:hAnsi="Times New Roman" w:cs="Times New Roman"/>
                      <w:sz w:val="20"/>
                      <w:szCs w:val="24"/>
                    </w:rPr>
                    <w:t>обслуживание указанных сетей электроснабжения, освещения, электрооборудования на весь период производства работ по договору</w:t>
                  </w:r>
                </w:p>
                <w:p w14:paraId="25CB4DFD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</w:p>
              </w:tc>
              <w:tc>
                <w:tcPr>
                  <w:tcW w:w="1479" w:type="dxa"/>
                  <w:vAlign w:val="center"/>
                </w:tcPr>
                <w:p w14:paraId="037BAFCA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3B1399CC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Подрядчик ведет кабель от точки подключения, предоставленной Заказчиком, до места производства работ</w:t>
                  </w:r>
                </w:p>
              </w:tc>
            </w:tr>
            <w:tr w:rsidR="00F3571B" w:rsidRPr="007B6DB6" w14:paraId="5D45062A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6ABBB845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Охрана 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периметра </w:t>
                  </w: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стройплощадки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, организации КПП</w:t>
                  </w:r>
                </w:p>
              </w:tc>
              <w:tc>
                <w:tcPr>
                  <w:tcW w:w="1479" w:type="dxa"/>
                  <w:vAlign w:val="center"/>
                </w:tcPr>
                <w:p w14:paraId="3E991CB0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12EE5BD0" w14:textId="77777777" w:rsidR="00F3571B" w:rsidRPr="006724C4" w:rsidRDefault="00F3571B" w:rsidP="00F3571B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</w:tr>
            <w:tr w:rsidR="00F3571B" w:rsidRPr="007B6DB6" w14:paraId="0DEF8FD5" w14:textId="77777777" w:rsidTr="00F3571B">
              <w:trPr>
                <w:trHeight w:val="128"/>
              </w:trPr>
              <w:tc>
                <w:tcPr>
                  <w:tcW w:w="3317" w:type="dxa"/>
                </w:tcPr>
                <w:p w14:paraId="3C0A5DAA" w14:textId="77777777" w:rsidR="00F3571B" w:rsidRPr="00CE3715" w:rsidRDefault="00F3571B" w:rsidP="00F3571B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Охрана материалов/оборудования/оснастки,  размещенных на территории строительной площадки</w:t>
                  </w:r>
                </w:p>
              </w:tc>
              <w:tc>
                <w:tcPr>
                  <w:tcW w:w="1479" w:type="dxa"/>
                  <w:vAlign w:val="center"/>
                </w:tcPr>
                <w:p w14:paraId="74B80584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52B89316" w14:textId="77777777" w:rsidR="00F3571B" w:rsidRPr="006724C4" w:rsidRDefault="00F3571B" w:rsidP="00F3571B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</w:tr>
            <w:tr w:rsidR="00730F9D" w:rsidRPr="007B6DB6" w14:paraId="68D1A25A" w14:textId="77777777" w:rsidTr="00F3571B">
              <w:trPr>
                <w:trHeight w:val="530"/>
              </w:trPr>
              <w:tc>
                <w:tcPr>
                  <w:tcW w:w="3317" w:type="dxa"/>
                </w:tcPr>
                <w:p w14:paraId="3A6D93E1" w14:textId="77777777" w:rsidR="00730F9D" w:rsidRDefault="00730F9D" w:rsidP="00730F9D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Контейнеры </w:t>
                  </w:r>
                </w:p>
              </w:tc>
              <w:tc>
                <w:tcPr>
                  <w:tcW w:w="1479" w:type="dxa"/>
                  <w:vAlign w:val="center"/>
                </w:tcPr>
                <w:p w14:paraId="18CEECBE" w14:textId="4F20DDC5" w:rsidR="00730F9D" w:rsidRPr="006724C4" w:rsidRDefault="00730F9D" w:rsidP="00730F9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555CEBDF" w14:textId="7BF32943" w:rsidR="00730F9D" w:rsidRPr="006724C4" w:rsidRDefault="00730F9D" w:rsidP="00730F9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</w:tr>
            <w:tr w:rsidR="00730F9D" w:rsidRPr="007B6DB6" w14:paraId="6016F64B" w14:textId="77777777" w:rsidTr="00F3571B">
              <w:trPr>
                <w:trHeight w:val="394"/>
              </w:trPr>
              <w:tc>
                <w:tcPr>
                  <w:tcW w:w="3317" w:type="dxa"/>
                </w:tcPr>
                <w:p w14:paraId="4D4E3674" w14:textId="77777777" w:rsidR="00730F9D" w:rsidRPr="00CE3715" w:rsidRDefault="00730F9D" w:rsidP="00730F9D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Вывоз 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ТБО и отходов строительства (кроме грунта)</w:t>
                  </w:r>
                </w:p>
              </w:tc>
              <w:tc>
                <w:tcPr>
                  <w:tcW w:w="1479" w:type="dxa"/>
                  <w:vAlign w:val="center"/>
                </w:tcPr>
                <w:p w14:paraId="4C8BDF39" w14:textId="3AE8A2F0" w:rsidR="00730F9D" w:rsidRPr="006724C4" w:rsidRDefault="00730F9D" w:rsidP="00730F9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36" w:type="dxa"/>
                  <w:vAlign w:val="center"/>
                </w:tcPr>
                <w:p w14:paraId="2CFF7ACE" w14:textId="3A82EEF2" w:rsidR="00730F9D" w:rsidRPr="006724C4" w:rsidRDefault="00730F9D" w:rsidP="00730F9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</w:tr>
            <w:tr w:rsidR="00730F9D" w:rsidRPr="007B6DB6" w14:paraId="31ADAC84" w14:textId="77777777" w:rsidTr="00F3571B">
              <w:trPr>
                <w:trHeight w:val="266"/>
              </w:trPr>
              <w:tc>
                <w:tcPr>
                  <w:tcW w:w="3317" w:type="dxa"/>
                </w:tcPr>
                <w:p w14:paraId="6BF383B2" w14:textId="77777777" w:rsidR="00730F9D" w:rsidRPr="00CE3715" w:rsidRDefault="00730F9D" w:rsidP="00730F9D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Моечная площадка и пункт мойки колёс</w:t>
                  </w:r>
                </w:p>
              </w:tc>
              <w:tc>
                <w:tcPr>
                  <w:tcW w:w="1479" w:type="dxa"/>
                  <w:vAlign w:val="center"/>
                </w:tcPr>
                <w:p w14:paraId="78102571" w14:textId="77777777" w:rsidR="00730F9D" w:rsidRPr="006724C4" w:rsidRDefault="00730F9D" w:rsidP="00730F9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V</w:t>
                  </w:r>
                </w:p>
              </w:tc>
              <w:tc>
                <w:tcPr>
                  <w:tcW w:w="1536" w:type="dxa"/>
                  <w:vAlign w:val="center"/>
                </w:tcPr>
                <w:p w14:paraId="1E7961E7" w14:textId="6F00D0C1" w:rsidR="00730F9D" w:rsidRPr="006724C4" w:rsidRDefault="00730F9D" w:rsidP="00730F9D">
                  <w:pPr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C615BA">
                    <w:rPr>
                      <w:rFonts w:ascii="Times New Roman" w:hAnsi="Times New Roman" w:cs="Times New Roman"/>
                      <w:sz w:val="18"/>
                      <w:szCs w:val="24"/>
                    </w:rPr>
                    <w:t>Подрядчик осуществляет мойку колес своего транспорта самостоятельно</w:t>
                  </w:r>
                </w:p>
              </w:tc>
            </w:tr>
            <w:tr w:rsidR="00730F9D" w:rsidRPr="007B6DB6" w14:paraId="6305445C" w14:textId="77777777" w:rsidTr="00F3571B">
              <w:trPr>
                <w:trHeight w:val="394"/>
              </w:trPr>
              <w:tc>
                <w:tcPr>
                  <w:tcW w:w="3317" w:type="dxa"/>
                </w:tcPr>
                <w:p w14:paraId="6EC0165F" w14:textId="77777777" w:rsidR="00730F9D" w:rsidRPr="00CE3715" w:rsidRDefault="00730F9D" w:rsidP="00730F9D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Биотуалеты</w:t>
                  </w:r>
                </w:p>
              </w:tc>
              <w:tc>
                <w:tcPr>
                  <w:tcW w:w="1479" w:type="dxa"/>
                  <w:vAlign w:val="center"/>
                </w:tcPr>
                <w:p w14:paraId="5A273338" w14:textId="77777777" w:rsidR="00730F9D" w:rsidRPr="006724C4" w:rsidRDefault="00730F9D" w:rsidP="00730F9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  <w:lang w:val="en-US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предоставляет место для размещения</w:t>
                  </w:r>
                </w:p>
              </w:tc>
              <w:tc>
                <w:tcPr>
                  <w:tcW w:w="1536" w:type="dxa"/>
                  <w:vAlign w:val="center"/>
                </w:tcPr>
                <w:p w14:paraId="2CE4DD29" w14:textId="77777777" w:rsidR="00730F9D" w:rsidRPr="006724C4" w:rsidRDefault="00730F9D" w:rsidP="00730F9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24"/>
                    </w:rPr>
                    <w:t>установка и обслуживание</w:t>
                  </w:r>
                </w:p>
              </w:tc>
            </w:tr>
            <w:tr w:rsidR="00730F9D" w:rsidRPr="007B6DB6" w14:paraId="62BAA793" w14:textId="77777777" w:rsidTr="00F3571B">
              <w:trPr>
                <w:trHeight w:val="394"/>
              </w:trPr>
              <w:tc>
                <w:tcPr>
                  <w:tcW w:w="3317" w:type="dxa"/>
                </w:tcPr>
                <w:p w14:paraId="5C1C6EC9" w14:textId="77777777" w:rsidR="00730F9D" w:rsidRPr="00CE3715" w:rsidRDefault="00730F9D" w:rsidP="00730F9D">
                  <w:pPr>
                    <w:rPr>
                      <w:rFonts w:ascii="Times New Roman" w:hAnsi="Times New Roman" w:cs="Times New Roman"/>
                      <w:sz w:val="20"/>
                      <w:szCs w:val="24"/>
                    </w:rPr>
                  </w:pPr>
                  <w:r w:rsidRPr="00CE3715">
                    <w:rPr>
                      <w:rFonts w:ascii="Times New Roman" w:hAnsi="Times New Roman" w:cs="Times New Roman"/>
                      <w:sz w:val="20"/>
                      <w:szCs w:val="24"/>
                    </w:rPr>
                    <w:t>Место для размещ</w:t>
                  </w:r>
                  <w:r>
                    <w:rPr>
                      <w:rFonts w:ascii="Times New Roman" w:hAnsi="Times New Roman" w:cs="Times New Roman"/>
                      <w:sz w:val="20"/>
                      <w:szCs w:val="24"/>
                    </w:rPr>
                    <w:t>ения бытового городка</w:t>
                  </w:r>
                </w:p>
              </w:tc>
              <w:tc>
                <w:tcPr>
                  <w:tcW w:w="1479" w:type="dxa"/>
                  <w:vAlign w:val="center"/>
                </w:tcPr>
                <w:p w14:paraId="49D30E67" w14:textId="77777777" w:rsidR="00730F9D" w:rsidRPr="006724C4" w:rsidRDefault="00730F9D" w:rsidP="00730F9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 xml:space="preserve">предоставляет место </w:t>
                  </w:r>
                  <w:r>
                    <w:rPr>
                      <w:rFonts w:ascii="Times New Roman" w:hAnsi="Times New Roman" w:cs="Times New Roman"/>
                      <w:sz w:val="18"/>
                      <w:szCs w:val="24"/>
                    </w:rPr>
                    <w:t xml:space="preserve"> и готовит основание </w:t>
                  </w:r>
                  <w:r w:rsidRPr="006724C4">
                    <w:rPr>
                      <w:rFonts w:ascii="Times New Roman" w:hAnsi="Times New Roman" w:cs="Times New Roman"/>
                      <w:sz w:val="18"/>
                      <w:szCs w:val="24"/>
                    </w:rPr>
                    <w:t>для размещения</w:t>
                  </w:r>
                  <w:r>
                    <w:rPr>
                      <w:rFonts w:ascii="Times New Roman" w:hAnsi="Times New Roman" w:cs="Times New Roman"/>
                      <w:sz w:val="18"/>
                      <w:szCs w:val="24"/>
                    </w:rPr>
                    <w:t>, помещения</w:t>
                  </w:r>
                </w:p>
              </w:tc>
              <w:tc>
                <w:tcPr>
                  <w:tcW w:w="1536" w:type="dxa"/>
                  <w:vAlign w:val="center"/>
                </w:tcPr>
                <w:p w14:paraId="40DC6926" w14:textId="77777777" w:rsidR="00730F9D" w:rsidRPr="006724C4" w:rsidRDefault="00730F9D" w:rsidP="00730F9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24"/>
                    </w:rPr>
                    <w:t xml:space="preserve">Бытовки </w:t>
                  </w:r>
                </w:p>
              </w:tc>
            </w:tr>
          </w:tbl>
          <w:p w14:paraId="1C2F313B" w14:textId="1511606F" w:rsidR="00515429" w:rsidRPr="00364E5C" w:rsidRDefault="00515429" w:rsidP="00515429">
            <w:pPr>
              <w:pStyle w:val="20"/>
              <w:tabs>
                <w:tab w:val="left" w:pos="464"/>
              </w:tabs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7A0D97" w14:paraId="7A35672C" w14:textId="77777777" w:rsidTr="003926D9">
        <w:trPr>
          <w:trHeight w:val="132"/>
        </w:trPr>
        <w:tc>
          <w:tcPr>
            <w:tcW w:w="560" w:type="dxa"/>
            <w:vAlign w:val="center"/>
          </w:tcPr>
          <w:p w14:paraId="27729FEC" w14:textId="77777777" w:rsidR="00515429" w:rsidRPr="009C3872" w:rsidRDefault="00515429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736DED86" w14:textId="1C8C81B1" w:rsidR="00515429" w:rsidRPr="00364E5C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rStyle w:val="21"/>
                <w:sz w:val="24"/>
              </w:rPr>
              <w:t>Геодезические работы</w:t>
            </w:r>
          </w:p>
        </w:tc>
        <w:tc>
          <w:tcPr>
            <w:tcW w:w="7117" w:type="dxa"/>
            <w:vAlign w:val="center"/>
          </w:tcPr>
          <w:p w14:paraId="45A8272C" w14:textId="2B737B92" w:rsidR="00515429" w:rsidRDefault="00515429" w:rsidP="00EE01C8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Геодезические работы производить в стро</w:t>
            </w:r>
            <w:r w:rsidR="00EE01C8">
              <w:rPr>
                <w:color w:val="000000"/>
                <w:sz w:val="24"/>
                <w:szCs w:val="24"/>
                <w:lang w:eastAsia="ru-RU" w:bidi="ru-RU"/>
              </w:rPr>
              <w:t xml:space="preserve">гом соответствии с СП 126.13330. 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«Геодезические работы в строительстве»</w:t>
            </w:r>
          </w:p>
          <w:p w14:paraId="15A4DB5A" w14:textId="77777777" w:rsidR="00515429" w:rsidRPr="000B0064" w:rsidRDefault="00515429" w:rsidP="00F1179E">
            <w:pPr>
              <w:pStyle w:val="20"/>
              <w:numPr>
                <w:ilvl w:val="0"/>
                <w:numId w:val="4"/>
              </w:numPr>
              <w:tabs>
                <w:tab w:val="left" w:pos="464"/>
              </w:tabs>
              <w:spacing w:line="276" w:lineRule="auto"/>
              <w:ind w:left="192" w:firstLine="168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Заказчик передает Подрядчику ГРО по «Акту приемки геодезической разбивочной основы (ГРО) для строительства»;</w:t>
            </w:r>
          </w:p>
          <w:p w14:paraId="707FB67A" w14:textId="4483F6F7" w:rsidR="00515429" w:rsidRPr="000B0064" w:rsidRDefault="00515429" w:rsidP="00F1179E">
            <w:pPr>
              <w:pStyle w:val="20"/>
              <w:numPr>
                <w:ilvl w:val="0"/>
                <w:numId w:val="4"/>
              </w:numPr>
              <w:tabs>
                <w:tab w:val="left" w:pos="464"/>
              </w:tabs>
              <w:spacing w:line="276" w:lineRule="auto"/>
              <w:ind w:left="192" w:firstLine="168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разрабатывает проект производства геодезических работ (ППГР) </w:t>
            </w:r>
            <w:r w:rsidR="00957831">
              <w:rPr>
                <w:color w:val="000000"/>
                <w:sz w:val="24"/>
                <w:szCs w:val="24"/>
                <w:lang w:eastAsia="ru-RU" w:bidi="ru-RU"/>
              </w:rPr>
              <w:t>(при необходимости, по запросу Заказчика)</w:t>
            </w:r>
            <w:r w:rsidRPr="000B0064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B3E259A" w14:textId="525A40F3" w:rsidR="00515429" w:rsidRPr="004D0A06" w:rsidRDefault="00F3571B" w:rsidP="004D0A06">
            <w:pPr>
              <w:pStyle w:val="20"/>
              <w:numPr>
                <w:ilvl w:val="0"/>
                <w:numId w:val="4"/>
              </w:numPr>
              <w:shd w:val="clear" w:color="auto" w:fill="auto"/>
              <w:tabs>
                <w:tab w:val="left" w:pos="464"/>
              </w:tabs>
              <w:spacing w:before="0" w:line="276" w:lineRule="auto"/>
              <w:ind w:left="192" w:firstLine="168"/>
              <w:rPr>
                <w:color w:val="000000"/>
                <w:sz w:val="24"/>
                <w:szCs w:val="24"/>
                <w:lang w:eastAsia="ru-RU" w:bidi="ru-RU"/>
              </w:rPr>
            </w:pPr>
            <w:r w:rsidRPr="000B0064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обеспечивает геодезическое сопровождение работ на весь срок выполнения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Работ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7A0D97" w14:paraId="10F06BE4" w14:textId="77777777" w:rsidTr="003926D9">
        <w:trPr>
          <w:trHeight w:val="1401"/>
        </w:trPr>
        <w:tc>
          <w:tcPr>
            <w:tcW w:w="560" w:type="dxa"/>
            <w:vAlign w:val="center"/>
          </w:tcPr>
          <w:p w14:paraId="5C22325F" w14:textId="77777777" w:rsidR="00515429" w:rsidRPr="009C3872" w:rsidRDefault="00515429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175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26F34F30" w14:textId="1FE59CD2" w:rsidR="00515429" w:rsidRPr="005A0495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 w:rsidRPr="005A0495">
              <w:rPr>
                <w:rStyle w:val="21"/>
                <w:sz w:val="24"/>
              </w:rPr>
              <w:t xml:space="preserve">Требования к </w:t>
            </w:r>
            <w:r>
              <w:rPr>
                <w:rStyle w:val="21"/>
                <w:sz w:val="24"/>
              </w:rPr>
              <w:t>Подрядчику</w:t>
            </w:r>
          </w:p>
        </w:tc>
        <w:tc>
          <w:tcPr>
            <w:tcW w:w="7117" w:type="dxa"/>
            <w:vAlign w:val="center"/>
          </w:tcPr>
          <w:p w14:paraId="6A13B271" w14:textId="13AB4083" w:rsidR="00515429" w:rsidRDefault="00515429" w:rsidP="00F1179E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464"/>
              </w:tabs>
              <w:spacing w:before="0"/>
              <w:ind w:left="56" w:firstLine="304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Подрядчик должен обеспечить наличие рабочих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 ИТР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 в количестве и с квалификацией, необходимыми для выполнения работ согласно утвержденному графику производства работ и с соблюдением установленной технологической последовательности СМР,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но не менее:</w:t>
            </w:r>
          </w:p>
          <w:p w14:paraId="10B192BD" w14:textId="6E584AF8" w:rsidR="00515429" w:rsidRDefault="00515429" w:rsidP="00515429">
            <w:pPr>
              <w:pStyle w:val="20"/>
              <w:tabs>
                <w:tab w:val="left" w:pos="464"/>
              </w:tabs>
              <w:ind w:left="360" w:hanging="21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Инженерно-технические работники – не менее </w:t>
            </w:r>
            <w:r w:rsidR="005651E0" w:rsidRPr="005651E0">
              <w:rPr>
                <w:color w:val="000000"/>
                <w:sz w:val="24"/>
                <w:szCs w:val="24"/>
                <w:lang w:eastAsia="ru-RU" w:bidi="ru-RU"/>
              </w:rPr>
              <w:t>6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 чел.;</w:t>
            </w:r>
          </w:p>
          <w:p w14:paraId="07570F8A" w14:textId="7B0F9F76" w:rsidR="00515429" w:rsidRDefault="00515429" w:rsidP="00515429">
            <w:pPr>
              <w:pStyle w:val="20"/>
              <w:tabs>
                <w:tab w:val="left" w:pos="-40"/>
              </w:tabs>
              <w:spacing w:before="0"/>
              <w:ind w:firstLine="339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Минимально необходимый сос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тав – начальник участка, группа 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производителей работ, группа ПТО, группа снабжения, геодезист</w:t>
            </w:r>
            <w:r w:rsidR="00EE01C8">
              <w:rPr>
                <w:color w:val="000000"/>
                <w:sz w:val="24"/>
                <w:szCs w:val="24"/>
                <w:lang w:eastAsia="ru-RU" w:bidi="ru-RU"/>
              </w:rPr>
              <w:t>, специалист по охране труда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7C697FE7" w14:textId="168705C1" w:rsidR="00900986" w:rsidRDefault="00900986" w:rsidP="00900986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339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Рабочие 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не менее </w:t>
            </w:r>
            <w:r w:rsidR="005651E0">
              <w:rPr>
                <w:color w:val="000000"/>
                <w:sz w:val="24"/>
                <w:szCs w:val="24"/>
                <w:lang w:val="en-US" w:eastAsia="ru-RU" w:bidi="ru-RU"/>
              </w:rPr>
              <w:t>15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 xml:space="preserve"> чел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703C03B" w14:textId="09AAC377" w:rsidR="00515429" w:rsidRPr="00F3571B" w:rsidRDefault="00515429" w:rsidP="00F1179E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464"/>
              </w:tabs>
              <w:spacing w:before="0"/>
              <w:ind w:left="56" w:firstLine="425"/>
              <w:rPr>
                <w:color w:val="000000"/>
                <w:sz w:val="24"/>
                <w:szCs w:val="24"/>
                <w:highlight w:val="lightGray"/>
                <w:lang w:eastAsia="ru-RU" w:bidi="ru-RU"/>
              </w:rPr>
            </w:pPr>
            <w:r w:rsidRPr="00F3571B">
              <w:rPr>
                <w:sz w:val="24"/>
                <w:szCs w:val="24"/>
                <w:highlight w:val="lightGray"/>
              </w:rPr>
              <w:t>Привлечение Субподрядчиков допускается по письменному согласованию с Заказчиком.</w:t>
            </w:r>
          </w:p>
          <w:p w14:paraId="55F262A9" w14:textId="2DAAB9E8" w:rsidR="00515429" w:rsidRDefault="00515429" w:rsidP="00515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BFD552" w14:textId="1B8ED1D8" w:rsidR="00515429" w:rsidRPr="00F3571B" w:rsidRDefault="00515429" w:rsidP="0051542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</w:pPr>
            <w:r w:rsidRPr="00F3571B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lightGray"/>
              </w:rPr>
              <w:t>Требования к лицензиям и допускам:</w:t>
            </w:r>
          </w:p>
          <w:p w14:paraId="30678228" w14:textId="30092257" w:rsidR="00515429" w:rsidRPr="00F3571B" w:rsidRDefault="00515429" w:rsidP="005154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  <w:p w14:paraId="0DF90A6E" w14:textId="104E8DC9" w:rsidR="00515429" w:rsidRPr="00F3571B" w:rsidRDefault="00515429" w:rsidP="00515429">
            <w:pPr>
              <w:pStyle w:val="a0"/>
              <w:numPr>
                <w:ilvl w:val="0"/>
                <w:numId w:val="0"/>
              </w:numPr>
              <w:suppressAutoHyphens/>
              <w:spacing w:line="240" w:lineRule="auto"/>
              <w:ind w:left="3" w:firstLine="425"/>
              <w:rPr>
                <w:sz w:val="24"/>
                <w:szCs w:val="22"/>
                <w:highlight w:val="lightGray"/>
                <w:lang w:val="ru-RU"/>
              </w:rPr>
            </w:pPr>
            <w:r w:rsidRPr="00F3571B">
              <w:rPr>
                <w:sz w:val="24"/>
                <w:szCs w:val="22"/>
                <w:highlight w:val="lightGray"/>
                <w:lang w:val="ru-RU"/>
              </w:rPr>
              <w:t>Наличие свидетельства о вступлении в СРО и наличие свидетельства о допуске к выполняемым работам;</w:t>
            </w:r>
          </w:p>
          <w:p w14:paraId="4F8AB3AC" w14:textId="77777777" w:rsidR="00515429" w:rsidRPr="00F3571B" w:rsidRDefault="00515429" w:rsidP="00515429">
            <w:pPr>
              <w:pStyle w:val="a0"/>
              <w:numPr>
                <w:ilvl w:val="0"/>
                <w:numId w:val="0"/>
              </w:numPr>
              <w:suppressAutoHyphens/>
              <w:spacing w:line="240" w:lineRule="auto"/>
              <w:ind w:left="3" w:firstLine="425"/>
              <w:rPr>
                <w:sz w:val="24"/>
                <w:szCs w:val="22"/>
                <w:highlight w:val="lightGray"/>
                <w:lang w:val="ru-RU"/>
              </w:rPr>
            </w:pPr>
          </w:p>
          <w:p w14:paraId="1F8333FD" w14:textId="77777777" w:rsidR="00761728" w:rsidRDefault="00761728" w:rsidP="00761728">
            <w:pPr>
              <w:pStyle w:val="a0"/>
              <w:numPr>
                <w:ilvl w:val="0"/>
                <w:numId w:val="0"/>
              </w:numPr>
              <w:suppressAutoHyphens/>
              <w:spacing w:line="276" w:lineRule="auto"/>
              <w:ind w:left="3" w:firstLine="425"/>
              <w:rPr>
                <w:sz w:val="24"/>
                <w:szCs w:val="22"/>
                <w:lang w:val="ru-RU"/>
              </w:rPr>
            </w:pPr>
            <w:r w:rsidRPr="00F3571B">
              <w:rPr>
                <w:sz w:val="24"/>
                <w:szCs w:val="24"/>
                <w:highlight w:val="lightGray"/>
              </w:rPr>
              <w:t>Претендент обязуется предоставить в информационном письме совместно с тендерным предложением информацию о запланированном количестве работников и механизмов для своевременного выполнения работ.</w:t>
            </w:r>
          </w:p>
          <w:p w14:paraId="5F31B4C2" w14:textId="72700C09" w:rsidR="00761728" w:rsidRPr="00515429" w:rsidRDefault="00761728" w:rsidP="00515429">
            <w:pPr>
              <w:pStyle w:val="a0"/>
              <w:numPr>
                <w:ilvl w:val="0"/>
                <w:numId w:val="0"/>
              </w:numPr>
              <w:suppressAutoHyphens/>
              <w:spacing w:line="240" w:lineRule="auto"/>
              <w:ind w:left="3" w:firstLine="425"/>
              <w:rPr>
                <w:sz w:val="24"/>
                <w:szCs w:val="22"/>
                <w:lang w:val="ru-RU"/>
              </w:rPr>
            </w:pPr>
          </w:p>
        </w:tc>
      </w:tr>
      <w:tr w:rsidR="007A0D97" w14:paraId="2EFF6383" w14:textId="77777777" w:rsidTr="003926D9">
        <w:trPr>
          <w:trHeight w:val="1401"/>
        </w:trPr>
        <w:tc>
          <w:tcPr>
            <w:tcW w:w="560" w:type="dxa"/>
            <w:vAlign w:val="center"/>
          </w:tcPr>
          <w:p w14:paraId="6DFCA871" w14:textId="77777777" w:rsidR="00515429" w:rsidRPr="009C3872" w:rsidRDefault="00515429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10D6F5FC" w14:textId="2E412B6D" w:rsidR="00515429" w:rsidRPr="005A0495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 w:rsidRPr="005A0495">
              <w:rPr>
                <w:rStyle w:val="21"/>
                <w:sz w:val="24"/>
              </w:rPr>
              <w:t xml:space="preserve">Требования к </w:t>
            </w:r>
            <w:r>
              <w:rPr>
                <w:rStyle w:val="21"/>
                <w:sz w:val="24"/>
              </w:rPr>
              <w:t>строительной технике</w:t>
            </w:r>
            <w:r w:rsidR="00957831">
              <w:rPr>
                <w:rStyle w:val="21"/>
                <w:sz w:val="24"/>
              </w:rPr>
              <w:t>/оснастке</w:t>
            </w:r>
          </w:p>
        </w:tc>
        <w:tc>
          <w:tcPr>
            <w:tcW w:w="7117" w:type="dxa"/>
            <w:vAlign w:val="center"/>
          </w:tcPr>
          <w:p w14:paraId="51BA5E6E" w14:textId="152BCE4A" w:rsidR="00515429" w:rsidRDefault="00515429" w:rsidP="00F1179E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CE5F56">
              <w:rPr>
                <w:color w:val="000000"/>
                <w:sz w:val="24"/>
                <w:szCs w:val="24"/>
                <w:lang w:eastAsia="ru-RU" w:bidi="ru-RU"/>
              </w:rPr>
              <w:t>Обеспечить наличие собственной или арендуемой строительной 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ехники, в составе, необходимом </w:t>
            </w:r>
            <w:r w:rsidRPr="00CE5F56">
              <w:rPr>
                <w:color w:val="000000"/>
                <w:sz w:val="24"/>
                <w:szCs w:val="24"/>
                <w:lang w:eastAsia="ru-RU" w:bidi="ru-RU"/>
              </w:rPr>
              <w:t>для соблюдения технологич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еских требований по выполнению </w:t>
            </w:r>
            <w:r w:rsidRPr="00CE5F56">
              <w:rPr>
                <w:color w:val="000000"/>
                <w:sz w:val="24"/>
                <w:szCs w:val="24"/>
                <w:lang w:eastAsia="ru-RU" w:bidi="ru-RU"/>
              </w:rPr>
              <w:t>строительно-монтажных работ, а также соблюдения выполнения сроков строительно-монтажных работ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но не менее:</w:t>
            </w:r>
          </w:p>
          <w:p w14:paraId="468EC080" w14:textId="43464C92" w:rsidR="00900986" w:rsidRDefault="00900986" w:rsidP="00900986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Манипулятор для перевозки крупномеров – </w:t>
            </w:r>
            <w:r w:rsidR="005651E0" w:rsidRPr="005651E0">
              <w:rPr>
                <w:color w:val="000000"/>
                <w:sz w:val="24"/>
                <w:szCs w:val="24"/>
                <w:lang w:eastAsia="ru-RU" w:bidi="ru-RU"/>
              </w:rPr>
              <w:t>1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шт;</w:t>
            </w:r>
          </w:p>
          <w:p w14:paraId="50C97D3A" w14:textId="60C3924E" w:rsidR="005651E0" w:rsidRPr="002F3E8B" w:rsidRDefault="005651E0" w:rsidP="005651E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2F3E8B">
              <w:rPr>
                <w:color w:val="000000"/>
                <w:sz w:val="24"/>
                <w:szCs w:val="24"/>
                <w:lang w:eastAsia="ru-RU" w:bidi="ru-RU"/>
              </w:rPr>
              <w:t>Каток, эксплуатационная масса не менее 400 кг</w:t>
            </w:r>
            <w:r w:rsidRPr="005651E0">
              <w:rPr>
                <w:color w:val="000000"/>
                <w:sz w:val="24"/>
                <w:szCs w:val="24"/>
                <w:lang w:eastAsia="ru-RU" w:bidi="ru-RU"/>
              </w:rPr>
              <w:t xml:space="preserve"> – 1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шт</w:t>
            </w:r>
            <w:r w:rsidRPr="002F3E8B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CD60AFC" w14:textId="5E4F7768" w:rsidR="005651E0" w:rsidRDefault="005651E0" w:rsidP="005651E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2F3E8B">
              <w:rPr>
                <w:color w:val="000000"/>
                <w:sz w:val="24"/>
                <w:szCs w:val="24"/>
                <w:lang w:eastAsia="ru-RU" w:bidi="ru-RU"/>
              </w:rPr>
              <w:t>Экскаватор погрузчик JSB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9A4C3CD" w14:textId="79870356" w:rsidR="005651E0" w:rsidRPr="002F3E8B" w:rsidRDefault="005651E0" w:rsidP="005651E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Средства механизации: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виброплита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, нож-гильотина, захваты для переноски плитки, мотоблоки и прочее;</w:t>
            </w:r>
          </w:p>
          <w:p w14:paraId="14D17447" w14:textId="2041BB3B" w:rsidR="00682FD4" w:rsidRDefault="00682FD4" w:rsidP="00F1179E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464"/>
              </w:tabs>
              <w:spacing w:before="0"/>
              <w:ind w:left="0" w:firstLine="360"/>
              <w:rPr>
                <w:color w:val="000000"/>
                <w:sz w:val="24"/>
                <w:szCs w:val="24"/>
                <w:lang w:eastAsia="ru-RU" w:bidi="ru-RU"/>
              </w:rPr>
            </w:pPr>
            <w:r w:rsidRPr="002F6C64">
              <w:rPr>
                <w:color w:val="000000"/>
                <w:sz w:val="24"/>
                <w:szCs w:val="24"/>
                <w:lang w:eastAsia="ru-RU" w:bidi="ru-RU"/>
              </w:rPr>
              <w:t xml:space="preserve">Доставку, разгрузку и подачу материалов и оборудования к месту производства работ </w:t>
            </w:r>
            <w:r w:rsidRPr="005651E0">
              <w:rPr>
                <w:color w:val="000000"/>
                <w:sz w:val="24"/>
                <w:szCs w:val="24"/>
                <w:lang w:eastAsia="ru-RU" w:bidi="ru-RU"/>
              </w:rPr>
              <w:t>выполнить с использованием собственных грузоподъемных механизмов</w:t>
            </w:r>
            <w:r w:rsidR="005651E0" w:rsidRPr="005651E0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47717B51" w14:textId="42668F80" w:rsidR="00515429" w:rsidRPr="00682FD4" w:rsidRDefault="00515429" w:rsidP="00F1179E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464"/>
              </w:tabs>
              <w:spacing w:before="0"/>
              <w:ind w:left="0" w:firstLine="360"/>
              <w:rPr>
                <w:color w:val="000000"/>
                <w:sz w:val="24"/>
                <w:szCs w:val="24"/>
                <w:lang w:eastAsia="ru-RU" w:bidi="ru-RU"/>
              </w:rPr>
            </w:pPr>
            <w:r w:rsidRPr="00682FD4">
              <w:rPr>
                <w:color w:val="000000"/>
                <w:sz w:val="24"/>
                <w:szCs w:val="24"/>
                <w:lang w:eastAsia="ru-RU" w:bidi="ru-RU"/>
              </w:rPr>
              <w:t>Техника должна быть работоспособной (исправной) на протяжении всего срока выполнения строительно-монтажных работ. В случае поломки техники Подрядчик обязан устранить причину или заменить технику на аналогичную, при этом не допускается сдвиг сроков производства СМР;</w:t>
            </w:r>
          </w:p>
          <w:p w14:paraId="20500971" w14:textId="69CEF673" w:rsidR="00515429" w:rsidRPr="00A028D1" w:rsidRDefault="00515429" w:rsidP="00F1179E">
            <w:pPr>
              <w:pStyle w:val="20"/>
              <w:numPr>
                <w:ilvl w:val="0"/>
                <w:numId w:val="8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A028D1">
              <w:rPr>
                <w:color w:val="000000"/>
                <w:sz w:val="24"/>
                <w:szCs w:val="24"/>
                <w:lang w:eastAsia="ru-RU" w:bidi="ru-RU"/>
              </w:rPr>
              <w:t xml:space="preserve">Запасные части, а также комплект инструментов и оборудования для производства Работ должны быть укомплектованы технической документацией и сертификатами в полном объеме, предусмотренном СП 48.13330. «Организация </w:t>
            </w:r>
            <w:r w:rsidRPr="00A028D1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строительства», СП 68.13330. «Приемка в эксплуатацию законченных строительством объектов. Основные положения».</w:t>
            </w:r>
          </w:p>
          <w:p w14:paraId="21A76CA3" w14:textId="0F769D4D" w:rsidR="00515429" w:rsidRPr="002254FA" w:rsidRDefault="00ED4BBB" w:rsidP="00ED4BBB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85"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Если настоящим пунктом ТЗ не предусмотрена компенсация Подрядчиком предоставленных Заказчиком услуг/работ, такая компенсация считается включенной в Цену Работ. В случае невыполнения Работ в согласованный срок Подрядчик компенсирует Заказчику стоимость расходов по предоставлению строительной техники, лесов и иного оборудования, которое предоставляет Заказчик, в течение всего срока завершения Работ, начиная со дня, следующего за последним днем выполнения Работ, согласованным Договором/Спецификацией к Договору, и до приемки Работ Заказчиком.</w:t>
            </w:r>
          </w:p>
        </w:tc>
      </w:tr>
      <w:tr w:rsidR="007A0D97" w14:paraId="5E6DCB28" w14:textId="77777777" w:rsidTr="003926D9">
        <w:trPr>
          <w:trHeight w:val="70"/>
        </w:trPr>
        <w:tc>
          <w:tcPr>
            <w:tcW w:w="560" w:type="dxa"/>
            <w:vAlign w:val="center"/>
          </w:tcPr>
          <w:p w14:paraId="19760BF9" w14:textId="77777777" w:rsidR="00515429" w:rsidRPr="009C3872" w:rsidRDefault="00515429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60B60F85" w14:textId="552A8168" w:rsidR="00515429" w:rsidRPr="000B0064" w:rsidRDefault="00515429" w:rsidP="00515429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 w:rsidRPr="005A0495">
              <w:rPr>
                <w:rStyle w:val="21"/>
                <w:sz w:val="24"/>
              </w:rPr>
              <w:t>Требования к организации работ</w:t>
            </w:r>
          </w:p>
        </w:tc>
        <w:tc>
          <w:tcPr>
            <w:tcW w:w="7117" w:type="dxa"/>
            <w:vAlign w:val="center"/>
          </w:tcPr>
          <w:p w14:paraId="6A70A363" w14:textId="09139A98" w:rsidR="00515429" w:rsidRDefault="00515429" w:rsidP="00F1179E">
            <w:pPr>
              <w:pStyle w:val="20"/>
              <w:numPr>
                <w:ilvl w:val="0"/>
                <w:numId w:val="6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5A0495">
              <w:rPr>
                <w:color w:val="000000"/>
                <w:sz w:val="24"/>
                <w:szCs w:val="24"/>
                <w:lang w:eastAsia="ru-RU" w:bidi="ru-RU"/>
              </w:rPr>
              <w:t>Передача Заказчиком Подрядчику Фронта Работ осуществляется путем подписания Акта приема-передачи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  <w:r w:rsidRPr="005A0495">
              <w:rPr>
                <w:color w:val="000000"/>
                <w:sz w:val="24"/>
                <w:szCs w:val="24"/>
                <w:lang w:eastAsia="ru-RU" w:bidi="ru-RU"/>
              </w:rPr>
              <w:t xml:space="preserve"> фронта работ, по форме, указанной в приложении к Договору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6E736984" w14:textId="014EEBC7" w:rsidR="00515429" w:rsidRPr="00F51236" w:rsidRDefault="00515429" w:rsidP="00F1179E">
            <w:pPr>
              <w:pStyle w:val="af0"/>
              <w:numPr>
                <w:ilvl w:val="0"/>
                <w:numId w:val="6"/>
              </w:numPr>
              <w:spacing w:line="276" w:lineRule="auto"/>
              <w:ind w:left="51" w:firstLine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BA396D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BA39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Все строительные работы вести в соответствии с указаниями действующих норм и правил, предусматривающими все мероприятия и временные раскрепления, обеспечивающие прочность и устойчивость </w:t>
            </w:r>
            <w:r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конструкций при производстве работ, с составлением актов освидетельствования работ на каждом этапе в соответствии с указаниями СП 48.13330. «Организация строительства» и проектной документаци</w:t>
            </w:r>
            <w:r w:rsidR="00957831"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и, положениями </w:t>
            </w:r>
            <w:r w:rsidR="00D621AD"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ППР</w:t>
            </w:r>
            <w:r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;</w:t>
            </w:r>
          </w:p>
          <w:p w14:paraId="604FCCF3" w14:textId="362FE0A1" w:rsidR="00ED4BBB" w:rsidRPr="00ED4BBB" w:rsidRDefault="00ED4BBB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85" w:firstLine="2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4BB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Вся полнота ответственности при допуске на строительную площадку и выполнении работ на объекте за реализацию мероприятий по обеспечению соблюдения норм и правил по охране и безопасности труда, пожарной и промышленной безопасности, электробезопасности, а также охране окружающей среды возлагается на Подрядчика (</w:t>
            </w:r>
            <w:r w:rsidRPr="00ED4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см. «Стандарт Культуры Производства Работ» (</w:t>
            </w:r>
            <w:r w:rsidRPr="00ED4BBB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 приложение   выложено на сайте по адресу  </w:t>
            </w:r>
            <w:hyperlink r:id="rId47" w:history="1">
              <w:r w:rsidRPr="00ED4BBB">
                <w:rPr>
                  <w:rStyle w:val="af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ED4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), «Правила Допуска на Объект» (</w:t>
            </w:r>
            <w:r w:rsidRPr="00ED4BBB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 приложение   выложено на сайте по адресу  </w:t>
            </w:r>
            <w:hyperlink r:id="rId48" w:history="1">
              <w:r w:rsidRPr="00ED4BBB">
                <w:rPr>
                  <w:rStyle w:val="af5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ED4B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), приложение к Договору под названием «ТАБЛИЦА ШТРАФОВ»</w:t>
            </w:r>
            <w:r w:rsidRPr="00ED4BB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);</w:t>
            </w:r>
          </w:p>
          <w:p w14:paraId="6183876B" w14:textId="4B3CA7D2" w:rsidR="00201529" w:rsidRPr="00834EA4" w:rsidRDefault="005154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51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5123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 части подготовки документации,</w:t>
            </w:r>
            <w:r w:rsidRPr="00834E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получения разрешений и согласований на   производство работ Подрядчик самостоятельно получает для производства работ все необходимые допуски, разрешения и согласования с административными органами и другими заинтересованными организациями;</w:t>
            </w:r>
          </w:p>
          <w:p w14:paraId="6A843649" w14:textId="197FE5FB" w:rsidR="00201529" w:rsidRPr="00201529" w:rsidRDefault="002015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51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201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случае выявления нарушений при производстве работ Подрядчик самостоятельно оплачивает штрафы ОАТИ, МГСН и устраняет эти нарушения (</w:t>
            </w:r>
            <w:proofErr w:type="spellStart"/>
            <w:r w:rsidRPr="00201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перевыставление</w:t>
            </w:r>
            <w:proofErr w:type="spellEnd"/>
            <w:r w:rsidRPr="00201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штрафов Заказчика на Подрядчика);</w:t>
            </w:r>
          </w:p>
          <w:p w14:paraId="4BA36C45" w14:textId="226EA234" w:rsidR="00515429" w:rsidRDefault="005154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Подрядчик обязан содержать места производства работ и места размещения рабочих на территории Объекта в чистоте. Осуществлять систематическую ежедневную, а по завершении </w:t>
            </w: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Работ окончательную уборку мест производства работ от остатков материалов, мусора и отходов;</w:t>
            </w:r>
          </w:p>
          <w:p w14:paraId="09517059" w14:textId="79328ED4" w:rsidR="00834EA4" w:rsidRDefault="00834EA4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85" w:firstLine="2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12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Выброс строительного мусора и ТБО производится в контейнеры </w:t>
            </w:r>
            <w:r w:rsidR="00730F9D" w:rsidRPr="00105AF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Подрядчика</w:t>
            </w:r>
            <w:r w:rsidR="000541D4" w:rsidRPr="00A122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который обеспечивает своевременный вывоз строительных отходов, не</w:t>
            </w:r>
            <w:r w:rsidR="000541D4" w:rsidRPr="00054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допуская скопления на строительной площадке</w:t>
            </w:r>
            <w:r w:rsidR="00054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14260967" w14:textId="65892558" w:rsidR="00515429" w:rsidRDefault="005154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D67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До начала производства работ </w:t>
            </w:r>
            <w:r w:rsidRPr="00A12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по вывозу грунта Подрядчик получает разрешение на перемещение </w:t>
            </w:r>
            <w:proofErr w:type="spellStart"/>
            <w:r w:rsidRPr="00A12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ОССиГ</w:t>
            </w:r>
            <w:proofErr w:type="spellEnd"/>
            <w:r w:rsidRPr="00A12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(отходов строительства, сноса зданий и сооружений,</w:t>
            </w:r>
            <w:r w:rsidRPr="008D67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в том числе грунтов).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Подрядчику необходимо самостоятельно обеспечить своевременный вывоз </w:t>
            </w:r>
            <w:r w:rsidR="00054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грунта</w:t>
            </w: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не допуская скопления </w:t>
            </w:r>
            <w:r w:rsidR="000541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грунта</w:t>
            </w: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на строительной площадке, в соответствии с действующими законодательными нормами г. Москвы ППМ N 1386-ПП от 26 августа 2020 г.  Подрядчик должен заключить Договор с организацией обладающим правом на вывоз (Обладающей Лицензией) строительных отходов и грунта, либо имеющий договорные отношения с Полигоном (или с другим лицом), имеющим право принимать отходы, если полигон занесен в Реестр, либо с организацией, имеющей право транспортировать и принимать отходы. Предоставить талоны на вывоз при закрытии работ. В сопутствующих расходах учесть затраты, связанные с требованиями Правительства г. Москвы в части организации цифрового контроля за процессом обращения отходов строительства и сноса (электронные талоны и т.д.) -  </w:t>
            </w:r>
            <w:hyperlink r:id="rId49" w:history="1">
              <w:r w:rsidRPr="00AA4AA6">
                <w:rPr>
                  <w:rStyle w:val="af5"/>
                  <w:rFonts w:ascii="Times New Roman" w:eastAsia="Times New Roman" w:hAnsi="Times New Roman" w:cs="Times New Roman"/>
                  <w:sz w:val="24"/>
                  <w:szCs w:val="24"/>
                  <w:lang w:eastAsia="ru-RU" w:bidi="ru-RU"/>
                </w:rPr>
                <w:t>https://stroi.mos.ru/oss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Предоставить информацию по заключенным Договорам с полигоном Заказчику</w:t>
            </w: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10C6684A" w14:textId="77777777" w:rsidR="00900986" w:rsidRDefault="00515429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A4A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производстве работ обеспечить сохранность подземных и наземных существующих инженерных коммуникаций, ранее выполненных работ, материалов и оборудования, находящихся на 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рритории строительной площадки;</w:t>
            </w:r>
          </w:p>
          <w:p w14:paraId="6E774549" w14:textId="77777777" w:rsidR="00900986" w:rsidRDefault="00900986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Перед началом монтажных работ уточнить положение инженерных сетей на участке производства работ и получить указания по обеспечению сохранности и безопасной эксплуатации инженерных сетей у соответствующих эксплуатирующих организаций. На участках прохождения инженерных сетей строительные работы производить с соблюдением требований безопасности;</w:t>
            </w:r>
          </w:p>
          <w:p w14:paraId="00CA7CA4" w14:textId="77777777" w:rsidR="00900986" w:rsidRDefault="00900986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Восстановить нарушенные в процессе производства работ благоустройство территории и разрушенные твердые покрытия после производства работ;</w:t>
            </w:r>
          </w:p>
          <w:p w14:paraId="0ACD3FA9" w14:textId="77777777" w:rsidR="00900986" w:rsidRDefault="00FF1137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Работы должны производиться минимально необходимым количеством технических средств и механизмов, складирование материалов</w:t>
            </w:r>
            <w:r w:rsidR="000541D4"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должно быть минимальным </w:t>
            </w:r>
            <w:r w:rsidR="000541D4"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 недопущения загромождения строительной площадки</w:t>
            </w:r>
            <w:r w:rsid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79878410" w14:textId="1F4D838A" w:rsidR="00900986" w:rsidRDefault="00900986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Обеспечить уход за зелеными насаждениями в соответствии с требованиями нормативных актов Российской Федерации и г. Москвы, регулирующих отношения в области создания, </w:t>
            </w: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содержания и охраны зеленых насаждений, в </w:t>
            </w:r>
            <w:r w:rsidRPr="00E10A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течение </w:t>
            </w:r>
            <w:r w:rsidR="00E10A51" w:rsidRPr="00E10A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 года</w:t>
            </w:r>
            <w:r w:rsidRPr="00E10A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</w:t>
            </w: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даты подписания Акта о приемке выполненных работ (гарантийный срок). Если в течение указанного периода, произойдет гибель посадочного материала или потеря декоративного вида, то Подрядчик обязан заменить соответствующий посадочный материал; </w:t>
            </w:r>
          </w:p>
          <w:p w14:paraId="60979DCC" w14:textId="77777777" w:rsidR="00ED4BBB" w:rsidRDefault="00ED4BBB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2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производстве работ обеспечить сохранность подземных и наземных существующих инженерных коммуникаций, ранее выполненных работ, материалов и оборудования, находящихся на территории строительной площадки;</w:t>
            </w:r>
          </w:p>
          <w:p w14:paraId="568C54A2" w14:textId="1D67DC93" w:rsidR="00ED4BBB" w:rsidRPr="00ED4BBB" w:rsidRDefault="00ED4BBB" w:rsidP="00ED4BBB">
            <w:pPr>
              <w:pStyle w:val="af0"/>
              <w:numPr>
                <w:ilvl w:val="0"/>
                <w:numId w:val="6"/>
              </w:numPr>
              <w:spacing w:line="276" w:lineRule="auto"/>
              <w:ind w:left="4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D21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Работы должны производиться минимально необходимым количеством технических средств и механизмов, складирование материалов должно быть минимальным для недопущения загромождения строительной площадки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481B4EE2" w14:textId="70C707ED" w:rsidR="00515429" w:rsidRDefault="00515429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BAF31B1" w14:textId="77777777" w:rsidR="00730F9D" w:rsidRDefault="00730F9D" w:rsidP="00730F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Режим производства работ</w:t>
            </w:r>
          </w:p>
          <w:p w14:paraId="1B124246" w14:textId="77777777" w:rsidR="00730F9D" w:rsidRPr="006E0662" w:rsidRDefault="00730F9D" w:rsidP="00730F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Первая смена: 7:00 – 17:00 </w:t>
            </w:r>
          </w:p>
          <w:p w14:paraId="1E8E5E09" w14:textId="157B5DD1" w:rsidR="00957831" w:rsidRDefault="00730F9D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Вторая смена (по</w:t>
            </w:r>
            <w:r w:rsidR="00565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необходимости): 18:00 – 22:00;</w:t>
            </w:r>
          </w:p>
          <w:p w14:paraId="38CAD825" w14:textId="77777777" w:rsidR="005651E0" w:rsidRPr="005651E0" w:rsidRDefault="005651E0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5920ACA4" w14:textId="77777777" w:rsidR="00515429" w:rsidRPr="00CE5F56" w:rsidRDefault="00515429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E5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Круглосуточный</w:t>
            </w:r>
          </w:p>
          <w:p w14:paraId="558BE72B" w14:textId="77777777" w:rsidR="00515429" w:rsidRPr="00CE5F56" w:rsidRDefault="00515429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E5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 дней в неделю (</w:t>
            </w:r>
            <w:proofErr w:type="spellStart"/>
            <w:r w:rsidRPr="00CE5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пн</w:t>
            </w:r>
            <w:proofErr w:type="spellEnd"/>
            <w:r w:rsidRPr="00CE5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-суббота) </w:t>
            </w:r>
          </w:p>
          <w:p w14:paraId="437E46C5" w14:textId="6A52B8AD" w:rsidR="00515429" w:rsidRPr="00E62590" w:rsidRDefault="00515429" w:rsidP="0051542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CE5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Ночная смена по согласованию с Заказчиком, без превышений допустимых уровней шума и с соблюдением требований Закона г. Москвы от 12.07.2002 №42 (ред. От 14.12.2016) «О соблюдении покоя гра</w:t>
            </w:r>
            <w:r w:rsidR="00474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ждан и тишины в городе Москве»).</w:t>
            </w:r>
          </w:p>
        </w:tc>
      </w:tr>
      <w:tr w:rsidR="007A0D97" w14:paraId="013045E4" w14:textId="77777777" w:rsidTr="003926D9">
        <w:trPr>
          <w:trHeight w:val="1401"/>
        </w:trPr>
        <w:tc>
          <w:tcPr>
            <w:tcW w:w="560" w:type="dxa"/>
            <w:vAlign w:val="center"/>
          </w:tcPr>
          <w:p w14:paraId="0CF51E5E" w14:textId="3F5B03A3" w:rsidR="00A122FF" w:rsidRPr="009C3872" w:rsidRDefault="00A122FF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329AA882" w14:textId="12FFAA0C" w:rsidR="00A122FF" w:rsidRPr="005A0495" w:rsidRDefault="00A122FF" w:rsidP="00A122FF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 w:rsidRPr="00A028D1">
              <w:rPr>
                <w:b/>
                <w:sz w:val="24"/>
              </w:rPr>
              <w:t xml:space="preserve"> к </w:t>
            </w:r>
            <w:r>
              <w:rPr>
                <w:b/>
                <w:sz w:val="24"/>
              </w:rPr>
              <w:t>качеству работ</w:t>
            </w:r>
          </w:p>
        </w:tc>
        <w:tc>
          <w:tcPr>
            <w:tcW w:w="7117" w:type="dxa"/>
            <w:vAlign w:val="center"/>
          </w:tcPr>
          <w:p w14:paraId="7A924108" w14:textId="77777777" w:rsidR="00900986" w:rsidRDefault="00900986" w:rsidP="00F1179E">
            <w:pPr>
              <w:pStyle w:val="af0"/>
              <w:numPr>
                <w:ilvl w:val="0"/>
                <w:numId w:val="16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BF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Качество выполняемых работ в соответствии с нормами и требованиями, действующими на территории РФ (технические регламенты, </w:t>
            </w:r>
            <w:r w:rsidRPr="00FE7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СП 82.13330.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Pr="00FE7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Благоустройство территорий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», </w:t>
            </w:r>
            <w:r w:rsidRPr="00BF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СП 45.13330. «Земляные сооружения, основани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я и фундаменты», СП 70.13330. "</w:t>
            </w:r>
            <w:r w:rsidRPr="00BF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Несущие и ограждающие конструкции"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 w:rsidRPr="00FE7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СП 63.13330.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«</w:t>
            </w:r>
            <w:r w:rsidRPr="00FE77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Бетонные и железобетонные конструкции. Основные положения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» </w:t>
            </w:r>
            <w:r w:rsidRPr="00BF2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 др.), требованиями, указанными в ППР и рабочей документации;</w:t>
            </w:r>
          </w:p>
          <w:p w14:paraId="326461FA" w14:textId="77777777" w:rsidR="00900986" w:rsidRDefault="00A122FF" w:rsidP="00F1179E">
            <w:pPr>
              <w:pStyle w:val="af0"/>
              <w:numPr>
                <w:ilvl w:val="0"/>
                <w:numId w:val="16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период производства земляных работ при ожидаемой среднесуточной температуре наружного воздуха ниже 5°С и минимальной суточной температуре ниже 0°С требуется организовать мероприятия по производству работ при низких температурах в соответствии с СП 45.13330.2017 (полное удаление снега, льда, промерзшего разрыхленного грунта);</w:t>
            </w:r>
          </w:p>
          <w:p w14:paraId="0FC163A5" w14:textId="77777777" w:rsidR="00900986" w:rsidRDefault="00A122FF" w:rsidP="00F1179E">
            <w:pPr>
              <w:pStyle w:val="af0"/>
              <w:numPr>
                <w:ilvl w:val="0"/>
                <w:numId w:val="16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Предоставить лабораторные заключения по коэффициенту уплотнения с послойным </w:t>
            </w:r>
            <w:proofErr w:type="spellStart"/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трамбованием</w:t>
            </w:r>
            <w:proofErr w:type="spellEnd"/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до проектного </w:t>
            </w:r>
            <w:proofErr w:type="spellStart"/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Купл</w:t>
            </w:r>
            <w:proofErr w:type="spellEnd"/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 Лабораторный контроль должен производиться для каждого уплотняемого слоя с составлением соответствующего акта контроля качества. По окончанию работ передать Акты и заключения лабораторного контроля Заказчику в составе исполнительной документации;</w:t>
            </w:r>
          </w:p>
          <w:p w14:paraId="2FB8C647" w14:textId="77777777" w:rsidR="00900986" w:rsidRPr="00900986" w:rsidRDefault="00A122FF" w:rsidP="00F1179E">
            <w:pPr>
              <w:pStyle w:val="af0"/>
              <w:numPr>
                <w:ilvl w:val="0"/>
                <w:numId w:val="16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При выполнении работ учитывать отклонения выполненных предыдущих работ;</w:t>
            </w:r>
          </w:p>
          <w:p w14:paraId="303CB100" w14:textId="77777777" w:rsidR="00900986" w:rsidRPr="00900986" w:rsidRDefault="00A122FF" w:rsidP="00F1179E">
            <w:pPr>
              <w:pStyle w:val="af0"/>
              <w:numPr>
                <w:ilvl w:val="0"/>
                <w:numId w:val="16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Все необходимые уточнения, изменения, корректировки относительно проектной документации согласовывать с Заказчиком и авторами проекта;</w:t>
            </w:r>
          </w:p>
          <w:p w14:paraId="07234E9F" w14:textId="77777777" w:rsidR="00A122FF" w:rsidRDefault="00A122FF" w:rsidP="00F1179E">
            <w:pPr>
              <w:pStyle w:val="af0"/>
              <w:numPr>
                <w:ilvl w:val="0"/>
                <w:numId w:val="16"/>
              </w:numPr>
              <w:autoSpaceDE w:val="0"/>
              <w:autoSpaceDN w:val="0"/>
              <w:spacing w:line="276" w:lineRule="auto"/>
              <w:ind w:left="227" w:firstLine="4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009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Для проверки соответствия качества выполненных работ требованиям, установленным договором, Заказчик вправе привлекать независимых экспертов. При освидетельствовании качества выполненных Работ, в т. ч. но не ограничиваясь, оценкой уплотнения грунтов, оценкой качества сварных швов металлоконструкций, а также при выявлении несоответствия характеристик поставленных материалов документам о качестве и/или Законодательству, Подрядчик, в свою очередь,  обязан по требованию Заказчика в разумный срок предоставить заключение лаборатории (предварительно согласованной с Заказчиком в письменной форме) для подтверждения качества выполненных Работ и применяемых материалов.</w:t>
            </w:r>
          </w:p>
          <w:p w14:paraId="6EEF487A" w14:textId="77777777" w:rsidR="00ED4BBB" w:rsidRPr="009D27EF" w:rsidRDefault="00ED4BBB" w:rsidP="00ED4BBB">
            <w:pPr>
              <w:spacing w:line="276" w:lineRule="auto"/>
              <w:ind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</w:pPr>
            <w:r w:rsidRPr="00C27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  <w:t>Если</w:t>
            </w:r>
            <w:r w:rsidRPr="009D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  <w:t xml:space="preserve"> согласно законодательству для проверки качества материалов, подлежащих применению для выполнения Работ, и (или) для проверки качества выполненных Работ обязательно проведение лабораторных испытаний, то такие лабораторные испытания проводятся Заказчиком и компенсируются Заказчику Подрядчиком.</w:t>
            </w:r>
          </w:p>
          <w:p w14:paraId="723F4B14" w14:textId="6CBC74F1" w:rsidR="00ED4BBB" w:rsidRPr="00900986" w:rsidRDefault="00ED4BBB" w:rsidP="00ED4BBB">
            <w:pPr>
              <w:pStyle w:val="af0"/>
              <w:autoSpaceDE w:val="0"/>
              <w:autoSpaceDN w:val="0"/>
              <w:spacing w:line="276" w:lineRule="auto"/>
              <w:ind w:left="0" w:firstLine="2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D27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  <w:t>Если согласно законодательству, проведение лабораторных испытаний не обязательно, то Подрядчик предоставляет заключение лаборатории исключительно по требованию Заказчика. Такое заключение должно быть получено Подрядчиком в лаборатории, согласованной Заказчиком, и предоставлено Заказчику в разумный срок и в счет Цены Работ.</w:t>
            </w:r>
          </w:p>
        </w:tc>
      </w:tr>
      <w:tr w:rsidR="007A0D97" w14:paraId="1D9F43B3" w14:textId="77777777" w:rsidTr="003926D9">
        <w:trPr>
          <w:trHeight w:val="625"/>
        </w:trPr>
        <w:tc>
          <w:tcPr>
            <w:tcW w:w="560" w:type="dxa"/>
            <w:vAlign w:val="center"/>
          </w:tcPr>
          <w:p w14:paraId="676F68B7" w14:textId="62F428CD" w:rsidR="00D459B7" w:rsidRPr="009C3872" w:rsidRDefault="00D459B7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38112EEA" w14:textId="72C1C543" w:rsidR="00D459B7" w:rsidRPr="00A028D1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b w:val="0"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 w:rsidRPr="00A028D1">
              <w:rPr>
                <w:b/>
                <w:sz w:val="24"/>
              </w:rPr>
              <w:t xml:space="preserve"> к материалам и оборудованию</w:t>
            </w:r>
          </w:p>
        </w:tc>
        <w:tc>
          <w:tcPr>
            <w:tcW w:w="7117" w:type="dxa"/>
            <w:vAlign w:val="center"/>
          </w:tcPr>
          <w:p w14:paraId="4404398D" w14:textId="77777777" w:rsidR="00D459B7" w:rsidRPr="00972DFB" w:rsidRDefault="00D459B7" w:rsidP="00D459B7">
            <w:pPr>
              <w:pStyle w:val="a9"/>
              <w:numPr>
                <w:ilvl w:val="0"/>
                <w:numId w:val="9"/>
              </w:numPr>
              <w:shd w:val="clear" w:color="auto" w:fill="D0CECE" w:themeFill="background2" w:themeFillShade="E6"/>
              <w:spacing w:line="276" w:lineRule="auto"/>
              <w:ind w:left="0" w:firstLine="36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Подрядчик принимает на себя обязательство по обеспечению Работ всеми видами материалов и оборудования (кроме давальческих) в количестве, комплектации и сроки необходимые для надлежащего выполнения Работ по Договору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/Спецификации к Договору</w:t>
            </w: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; </w:t>
            </w:r>
          </w:p>
          <w:p w14:paraId="7120BC0C" w14:textId="77777777" w:rsidR="00D459B7" w:rsidRDefault="00D459B7" w:rsidP="00D459B7">
            <w:pPr>
              <w:pStyle w:val="a9"/>
              <w:numPr>
                <w:ilvl w:val="0"/>
                <w:numId w:val="9"/>
              </w:numPr>
              <w:shd w:val="clear" w:color="auto" w:fill="D0CECE" w:themeFill="background2" w:themeFillShade="E6"/>
              <w:spacing w:line="276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17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Закупку номинированных материалов выполнять в соответствии с перечнем номинированных 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предусмотренных Договором,</w:t>
            </w:r>
            <w:r w:rsidRPr="00417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у номинированных поставщиков-производителей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F17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  <w:t>(</w:t>
            </w:r>
            <w:r w:rsidRPr="00F1749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D0CECE" w:themeFill="background2" w:themeFillShade="E6"/>
                <w:lang w:eastAsia="ru-RU" w:bidi="ru-RU"/>
              </w:rPr>
              <w:t>в оферте атрибут «Н»)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0FDB12CC" w14:textId="743936DF" w:rsidR="00D459B7" w:rsidRDefault="00D459B7" w:rsidP="00D459B7">
            <w:pPr>
              <w:pStyle w:val="a9"/>
              <w:numPr>
                <w:ilvl w:val="0"/>
                <w:numId w:val="9"/>
              </w:numPr>
              <w:spacing w:line="276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4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Материалы, не вошедшие в список номинированных 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 не соответствующие указанным в проекте (являющиеся аналогами), влияющие на визуальные, прочностные и эксплуатационные характеристики объекта</w:t>
            </w:r>
            <w:r w:rsidRPr="000341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приобретаются Подрядчиком </w:t>
            </w:r>
            <w:r w:rsidR="00474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после согласования с Заказчиком;</w:t>
            </w:r>
          </w:p>
          <w:p w14:paraId="626CC817" w14:textId="77777777" w:rsidR="00D459B7" w:rsidRPr="0003417F" w:rsidRDefault="00D459B7" w:rsidP="00D459B7">
            <w:pPr>
              <w:pStyle w:val="a9"/>
              <w:numPr>
                <w:ilvl w:val="0"/>
                <w:numId w:val="9"/>
              </w:numPr>
              <w:spacing w:line="276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02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Подрядчик гарантирует, что качество поставленных и использованных им при осуществлении работ материалов, комплектующих, изделий соответствуют требованиям проектной документации и соответствующим нормам, и правилам, </w:t>
            </w:r>
            <w:r w:rsidRPr="00A02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действующим в РФ и т.д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A02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На все приобретенные материалы Подрядчик обязан предоставить документы, подтверждающие их качество. Конкретное наименование таких документов определяется действующим законодательством РФ и включает в себя, в том числе: сертификаты качества, декларации о соответствии, технические паспорта, сертификаты пожарной безопасности, санитарно-эпидемиологические заключения. Материалы, не подлежащие сертификации, должны иметь декларацию о соответствии,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наличии;</w:t>
            </w:r>
          </w:p>
          <w:p w14:paraId="02450C1A" w14:textId="77777777" w:rsidR="00D459B7" w:rsidRDefault="00D459B7" w:rsidP="00D459B7">
            <w:pPr>
              <w:pStyle w:val="a9"/>
              <w:numPr>
                <w:ilvl w:val="0"/>
                <w:numId w:val="9"/>
              </w:numPr>
              <w:shd w:val="clear" w:color="auto" w:fill="D0CECE" w:themeFill="background2" w:themeFillShade="E6"/>
              <w:tabs>
                <w:tab w:val="left" w:pos="360"/>
              </w:tabs>
              <w:spacing w:line="276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наличии давальческого материала передача осуществляется по н</w:t>
            </w:r>
            <w:r w:rsidRPr="00347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акладн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ой</w:t>
            </w:r>
            <w:r w:rsidRPr="00347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 форме М-15 и 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</w:t>
            </w:r>
            <w:r w:rsidRPr="00347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приемки-передачи.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347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После подписания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Pr="00347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торонами вышеуказанного акта приемки-передачи, Подрядчик несет риск случайной гибели и(или) повреждения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давальческого сырья и в случае порчи </w:t>
            </w:r>
            <w:r w:rsidRPr="00347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обязан возместить Заказчику рыночную стоимость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</w:t>
            </w:r>
            <w:r w:rsidRPr="00347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авальческого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Pr="00347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ырья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 учетом</w:t>
            </w:r>
            <w:r w:rsidRPr="00347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транспортных и иных дополнительных расходов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</w:t>
            </w:r>
            <w:r w:rsidRPr="00F30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Остаток неизрасходованного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</w:t>
            </w:r>
            <w:r w:rsidRPr="00F30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авальческого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</w:t>
            </w:r>
            <w:r w:rsidRPr="00F30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ырья Подрядчик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обязуется вернуть Заказчику </w:t>
            </w:r>
            <w:r w:rsidRPr="00F30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 форме М-15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по завершении работ в сроки, указанные в Договоре;</w:t>
            </w:r>
          </w:p>
          <w:p w14:paraId="2DEDEA95" w14:textId="77777777" w:rsidR="00D459B7" w:rsidRDefault="00D459B7" w:rsidP="00D459B7">
            <w:pPr>
              <w:pStyle w:val="a9"/>
              <w:numPr>
                <w:ilvl w:val="0"/>
                <w:numId w:val="9"/>
              </w:numPr>
              <w:spacing w:line="276" w:lineRule="auto"/>
              <w:ind w:left="0" w:firstLine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02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Подрядчик самостоятельно обеспечивает сохранность завезенных на строительную площадку собственных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переданных по накладной давальческих </w:t>
            </w:r>
            <w:r w:rsidRPr="00A02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материалов, изделий, конструкций, оборудования, строительных машин и другого имущества, обеспечивая надлежащие условия хранения в соответствии с требованиями стандартов и технических условий на эти материалы/оборудование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. В случае порчи </w:t>
            </w:r>
            <w:r w:rsidRPr="00A02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материалов, изделий, конструкций, оборудования, строительных машин и другого имущества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производит замену за свой счет;</w:t>
            </w:r>
          </w:p>
          <w:p w14:paraId="1B4D2542" w14:textId="2722B76F" w:rsidR="00D459B7" w:rsidRDefault="00D459B7" w:rsidP="00D459B7">
            <w:pPr>
              <w:pStyle w:val="a9"/>
              <w:numPr>
                <w:ilvl w:val="0"/>
                <w:numId w:val="9"/>
              </w:numPr>
              <w:shd w:val="clear" w:color="auto" w:fill="D0CECE" w:themeFill="background2" w:themeFillShade="E6"/>
              <w:spacing w:line="276" w:lineRule="auto"/>
              <w:ind w:left="0" w:firstLine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305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завершении Работ Подрядчик вывозит не позднее последнего дня срока окончания Работ за пределы Объекта и Земельного Участка, принадлежащие Подрядчику (Субподрядчику) оборудование, инструменты, материалы, строительную технику, а также иное имущество, принадле</w:t>
            </w:r>
            <w:r w:rsidR="00474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жащее Подрядчику на любом праве.</w:t>
            </w:r>
          </w:p>
          <w:p w14:paraId="799B1842" w14:textId="3249883A" w:rsidR="00D459B7" w:rsidRDefault="00D459B7" w:rsidP="00D459B7">
            <w:pPr>
              <w:pStyle w:val="a9"/>
              <w:spacing w:line="276" w:lineRule="auto"/>
              <w:ind w:left="19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3C611AF5" w14:textId="2D091506" w:rsidR="00D459B7" w:rsidRDefault="00D459B7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D2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Давальческий материал:</w:t>
            </w:r>
          </w:p>
          <w:p w14:paraId="5078636A" w14:textId="4BF6BFAC" w:rsidR="00F7346D" w:rsidRDefault="00F7346D" w:rsidP="00F7346D">
            <w:pPr>
              <w:pStyle w:val="a9"/>
              <w:numPr>
                <w:ilvl w:val="0"/>
                <w:numId w:val="32"/>
              </w:numPr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МАФ (</w:t>
            </w:r>
            <w:r w:rsidR="00160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типовая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мебель)</w:t>
            </w:r>
            <w:r w:rsidR="00160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5A4CE26" w14:textId="5F61719D" w:rsidR="00D459B7" w:rsidRDefault="00D459B7" w:rsidP="00D459B7">
            <w:pPr>
              <w:pStyle w:val="a9"/>
              <w:shd w:val="clear" w:color="auto" w:fill="D0CECE" w:themeFill="background2" w:themeFillShade="E6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BD22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Номинированный материал: </w:t>
            </w:r>
          </w:p>
          <w:p w14:paraId="2874B08E" w14:textId="73AC9F79" w:rsidR="00F7346D" w:rsidRDefault="00F7346D" w:rsidP="00F7346D">
            <w:pPr>
              <w:pStyle w:val="a9"/>
              <w:numPr>
                <w:ilvl w:val="0"/>
                <w:numId w:val="29"/>
              </w:numPr>
              <w:shd w:val="clear" w:color="auto" w:fill="D0CECE" w:themeFill="background2" w:themeFillShade="E6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Плитка </w:t>
            </w:r>
            <w:r w:rsidR="00160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гранитная,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бетонная</w:t>
            </w:r>
            <w:r w:rsidR="00160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E856DEF" w14:textId="4282E2F4" w:rsidR="00D459B7" w:rsidRPr="00F7346D" w:rsidRDefault="00F7346D" w:rsidP="00F7346D">
            <w:pPr>
              <w:pStyle w:val="a9"/>
              <w:numPr>
                <w:ilvl w:val="0"/>
                <w:numId w:val="29"/>
              </w:numPr>
              <w:shd w:val="clear" w:color="auto" w:fill="D0CECE" w:themeFill="background2" w:themeFillShade="E6"/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Изделия из архитектурного бетона</w:t>
            </w:r>
            <w:r w:rsidR="00160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0DDBDE7F" w14:textId="77777777" w:rsidR="00D459B7" w:rsidRPr="005651E0" w:rsidRDefault="00D459B7" w:rsidP="00D459B7">
            <w:pPr>
              <w:pStyle w:val="a9"/>
              <w:numPr>
                <w:ilvl w:val="0"/>
                <w:numId w:val="10"/>
              </w:numPr>
              <w:shd w:val="clear" w:color="auto" w:fill="D0CECE" w:themeFill="background2" w:themeFillShade="E6"/>
              <w:ind w:left="49" w:firstLine="31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 w:bidi="ru-RU"/>
              </w:rPr>
            </w:pPr>
            <w:r w:rsidRPr="005651E0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 w:bidi="ru-RU"/>
              </w:rPr>
              <w:t>Давальческий материал/оборудование (в оферте атрибут «Д») – предоставляется Заказчиком</w:t>
            </w:r>
          </w:p>
          <w:p w14:paraId="06419935" w14:textId="718C1C41" w:rsidR="00D459B7" w:rsidRPr="000541D4" w:rsidRDefault="00D459B7" w:rsidP="00D459B7">
            <w:pPr>
              <w:pStyle w:val="a9"/>
              <w:numPr>
                <w:ilvl w:val="0"/>
                <w:numId w:val="10"/>
              </w:numPr>
              <w:ind w:left="49" w:firstLine="31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5651E0">
              <w:rPr>
                <w:rFonts w:ascii="Times New Roman" w:eastAsia="Times New Roman" w:hAnsi="Times New Roman" w:cs="Times New Roman"/>
                <w:i/>
                <w:color w:val="000000"/>
                <w:szCs w:val="24"/>
                <w:highlight w:val="lightGray"/>
                <w:lang w:eastAsia="ru-RU" w:bidi="ru-RU"/>
              </w:rPr>
              <w:t>Номинированный материал/оборудование (в оферте атрибут «Н»)- строительные материалы/оборудования, которые Подрядчик обязан закупать у третьих лиц на условиях, указанных в Спецификации Номинированных Материалов</w:t>
            </w:r>
            <w:r w:rsidR="00474870" w:rsidRPr="005651E0">
              <w:rPr>
                <w:rFonts w:ascii="Times New Roman" w:eastAsia="Times New Roman" w:hAnsi="Times New Roman" w:cs="Times New Roman"/>
                <w:i/>
                <w:color w:val="000000"/>
                <w:szCs w:val="24"/>
                <w:lang w:eastAsia="ru-RU" w:bidi="ru-RU"/>
              </w:rPr>
              <w:t>.</w:t>
            </w:r>
          </w:p>
        </w:tc>
      </w:tr>
      <w:tr w:rsidR="007A0D97" w14:paraId="4292170A" w14:textId="77777777" w:rsidTr="003926D9">
        <w:trPr>
          <w:trHeight w:val="1401"/>
        </w:trPr>
        <w:tc>
          <w:tcPr>
            <w:tcW w:w="560" w:type="dxa"/>
            <w:vAlign w:val="center"/>
          </w:tcPr>
          <w:p w14:paraId="2190D0E0" w14:textId="1C872A87" w:rsidR="00D459B7" w:rsidRPr="009C3872" w:rsidRDefault="00D459B7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306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776CA612" w14:textId="77777777" w:rsidR="00D459B7" w:rsidRPr="00E62590" w:rsidRDefault="00D459B7" w:rsidP="00D459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</w:p>
          <w:p w14:paraId="4BA9D9A5" w14:textId="1E2BECAA" w:rsidR="00D459B7" w:rsidRPr="005A0495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40" w:lineRule="auto"/>
              <w:ind w:firstLine="0"/>
              <w:jc w:val="left"/>
              <w:rPr>
                <w:rStyle w:val="21"/>
                <w:sz w:val="24"/>
              </w:rPr>
            </w:pPr>
            <w:r w:rsidRPr="00E62590">
              <w:rPr>
                <w:b/>
                <w:color w:val="000000"/>
                <w:sz w:val="24"/>
                <w:szCs w:val="24"/>
                <w:lang w:eastAsia="ru-RU" w:bidi="ru-RU"/>
              </w:rPr>
              <w:t>Учет и отчетность работы Подрядчика</w:t>
            </w:r>
          </w:p>
        </w:tc>
        <w:tc>
          <w:tcPr>
            <w:tcW w:w="7117" w:type="dxa"/>
            <w:vAlign w:val="center"/>
          </w:tcPr>
          <w:p w14:paraId="2633BAB1" w14:textId="3ADEF836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left="360"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Подрядчик обязан:</w:t>
            </w:r>
          </w:p>
          <w:p w14:paraId="2620C4B2" w14:textId="0735636B" w:rsidR="00D459B7" w:rsidRDefault="00D459B7" w:rsidP="00D459B7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Еженедельно в письменной форме уведомлять Заказчика о Работах, планируемых к выполнению на предстоящих неделе и месяце, путем передачи такого уведомления уполномоченному представителю Заказчика под роспись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D3260B3" w14:textId="251627E3" w:rsidR="00D459B7" w:rsidRDefault="00D459B7" w:rsidP="00D459B7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2254FA">
              <w:rPr>
                <w:color w:val="000000"/>
                <w:sz w:val="24"/>
                <w:szCs w:val="24"/>
                <w:lang w:eastAsia="ru-RU" w:bidi="ru-RU"/>
              </w:rPr>
              <w:t>Не позднее 1 (одного) Дня с момента получения соответствующего требования предоставлять Заказчику письменную информацию о ходе выполнения Работ, о количестве лиц Подрядчика (Субподрядчика), работающих на Фронте Работ, количестве работающей строительной техники, характеристике приборов, оборудования и установок, материалов, исп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ользуемых при выполнении Работ;</w:t>
            </w:r>
          </w:p>
          <w:p w14:paraId="1FC66B13" w14:textId="77777777" w:rsidR="00D459B7" w:rsidRDefault="00D459B7" w:rsidP="00D459B7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187D66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обязан вести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общий и специальные </w:t>
            </w:r>
            <w:r w:rsidRPr="00187D66">
              <w:rPr>
                <w:color w:val="000000"/>
                <w:sz w:val="24"/>
                <w:szCs w:val="24"/>
                <w:lang w:eastAsia="ru-RU" w:bidi="ru-RU"/>
              </w:rPr>
              <w:t>журнал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ы</w:t>
            </w:r>
            <w:r w:rsidRPr="00187D66">
              <w:rPr>
                <w:color w:val="000000"/>
                <w:sz w:val="24"/>
                <w:szCs w:val="24"/>
                <w:lang w:eastAsia="ru-RU" w:bidi="ru-RU"/>
              </w:rPr>
              <w:t xml:space="preserve"> производства Работ, в котор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ых</w:t>
            </w:r>
            <w:r w:rsidRPr="00187D66">
              <w:rPr>
                <w:color w:val="000000"/>
                <w:sz w:val="24"/>
                <w:szCs w:val="24"/>
                <w:lang w:eastAsia="ru-RU" w:bidi="ru-RU"/>
              </w:rPr>
              <w:t xml:space="preserve"> будет отражаться весь ход фактического производства Работ с указанием количества, качества используемых материалов и оборудования, а также все факты и обстоятельства, связанные с производством Работ, имеющие значение во взаимоот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ношениях Заказчика и Подрядчика;</w:t>
            </w:r>
          </w:p>
          <w:p w14:paraId="4E0F7897" w14:textId="1A068D2C" w:rsidR="00D459B7" w:rsidRPr="005A0495" w:rsidRDefault="00D459B7" w:rsidP="00D459B7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464"/>
              </w:tabs>
              <w:spacing w:before="0"/>
              <w:ind w:left="51" w:firstLine="309"/>
              <w:rPr>
                <w:color w:val="000000"/>
                <w:sz w:val="24"/>
                <w:szCs w:val="24"/>
                <w:lang w:eastAsia="ru-RU" w:bidi="ru-RU"/>
              </w:rPr>
            </w:pP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Подрядчик обязуется проставлять подписи в общем и специальных журналах производства Работ, а также в журнале авторского надзора в отношении требований к Работам Подрядчика. В случае отсутствия подписи Подрядчика по истечении 24 часов после внесения записи в общий и специальные журналы производства Работ представителями Заказчика, а также в журнал авторского надзора представителями авторского надзора, такая запись считается подтверждённой Подрядчиком и принятой в работу.</w:t>
            </w:r>
          </w:p>
        </w:tc>
      </w:tr>
      <w:tr w:rsidR="007A0D97" w14:paraId="0B7B6CA3" w14:textId="77777777" w:rsidTr="003926D9">
        <w:trPr>
          <w:trHeight w:val="1401"/>
        </w:trPr>
        <w:tc>
          <w:tcPr>
            <w:tcW w:w="560" w:type="dxa"/>
            <w:shd w:val="clear" w:color="auto" w:fill="E7E6E6" w:themeFill="background2"/>
            <w:vAlign w:val="center"/>
          </w:tcPr>
          <w:p w14:paraId="5CEC3E5F" w14:textId="42B8A0FE" w:rsidR="00D459B7" w:rsidRPr="009C3872" w:rsidRDefault="00D459B7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6E21A69D" w14:textId="528FEC0F" w:rsidR="00D459B7" w:rsidRPr="00E62590" w:rsidRDefault="00D459B7" w:rsidP="00D459B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Приемка работ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5A00940F" w14:textId="031BC86C" w:rsidR="00D459B7" w:rsidRPr="00037105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476"/>
              <w:rPr>
                <w:color w:val="000000"/>
                <w:sz w:val="24"/>
                <w:szCs w:val="24"/>
                <w:lang w:eastAsia="ru-RU" w:bidi="ru-RU"/>
              </w:rPr>
            </w:pP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Подрядчик обязан заблаговременно письменно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про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информировать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сотрудника со стороны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Заказчика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, ответственного за строительный контроль,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до начала приемки Работ, в отношении которых Законодательством предусмотрено обязательное присутствие Заказчика в целях освидетельствования Работ. Готовность ответственных конструкций и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крытых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абот подтверждается подписанием Представителями Заказчика и Подрядчика актов освидетельствования ответственных конструкций и скрытых работ. </w:t>
            </w:r>
          </w:p>
          <w:p w14:paraId="633CEB99" w14:textId="062EFF61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474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После подтверждения Заказчиком готовности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ответственных конструкций и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крытых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р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абот Подрядчик не позднее первого рабочего дня, следующего за днем окончания Отчетного Периода, на все выполненные в Отчетом Периоде Работы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, предоставляет сотруднику со стороны 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Заказчика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, ответственного за строительный контроль, комплект документов:</w:t>
            </w:r>
          </w:p>
          <w:p w14:paraId="5407E81B" w14:textId="03B640EE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Акт КС-2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(черновик) -1 экз.</w:t>
            </w:r>
          </w:p>
          <w:p w14:paraId="6DC39EF8" w14:textId="77777777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Исполнительную Документацию – в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2-х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 экземпляр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ах (экземпляры Заказчика, без учета экземпляра Подрядчика).</w:t>
            </w:r>
          </w:p>
          <w:p w14:paraId="48EB280E" w14:textId="5A06F203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После согласования черновика Заказчик формирует Акт КС-2, Справку КС-3 (в 2-х экземплярах) и направляет на подписание Подрядчику, затем Подрядчик возвращает подписанные со своей стороны Акт КС-2, Справку КС-3 (в 1-м экземпляре), с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>чет на оплату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 счет-фактуру</w:t>
            </w:r>
            <w:r w:rsidRPr="00037105">
              <w:rPr>
                <w:color w:val="000000"/>
                <w:sz w:val="24"/>
                <w:szCs w:val="24"/>
                <w:lang w:eastAsia="ru-RU" w:bidi="ru-RU"/>
              </w:rPr>
              <w:t xml:space="preserve"> – в 1 экземпляре.</w:t>
            </w:r>
          </w:p>
          <w:p w14:paraId="4945F622" w14:textId="77777777" w:rsidR="009456C0" w:rsidRPr="00071A86" w:rsidRDefault="009456C0" w:rsidP="009456C0">
            <w:pPr>
              <w:pStyle w:val="20"/>
              <w:shd w:val="clear" w:color="auto" w:fill="E7E6E6" w:themeFill="background2"/>
              <w:tabs>
                <w:tab w:val="left" w:pos="464"/>
              </w:tabs>
              <w:spacing w:line="276" w:lineRule="auto"/>
              <w:ind w:firstLine="474"/>
              <w:rPr>
                <w:color w:val="000000"/>
                <w:sz w:val="24"/>
                <w:szCs w:val="24"/>
                <w:lang w:eastAsia="ru-RU" w:bidi="ru-RU"/>
              </w:rPr>
            </w:pPr>
            <w:r w:rsidRPr="00071A86">
              <w:rPr>
                <w:color w:val="000000"/>
                <w:sz w:val="24"/>
                <w:szCs w:val="24"/>
                <w:lang w:eastAsia="ru-RU" w:bidi="ru-RU"/>
              </w:rPr>
              <w:t xml:space="preserve">Детальные условия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освидетельствования и 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>приемки работ указаны в Договоре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(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>раздел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ы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«Организация производства работ», «Освидетельствование Работ» и 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>«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Сдача-приемка Работ»</w:t>
            </w:r>
            <w:r w:rsidRPr="00071A86">
              <w:rPr>
                <w:color w:val="000000"/>
                <w:sz w:val="24"/>
                <w:szCs w:val="24"/>
                <w:lang w:eastAsia="ru-RU" w:bidi="ru-RU"/>
              </w:rPr>
              <w:t>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C00513E" w14:textId="77777777" w:rsidR="009456C0" w:rsidRPr="00071A86" w:rsidRDefault="009456C0" w:rsidP="009456C0">
            <w:pPr>
              <w:pStyle w:val="20"/>
              <w:shd w:val="clear" w:color="auto" w:fill="E7E6E6"/>
              <w:tabs>
                <w:tab w:val="left" w:pos="464"/>
              </w:tabs>
              <w:spacing w:line="276" w:lineRule="auto"/>
              <w:ind w:firstLine="0"/>
              <w:rPr>
                <w:sz w:val="24"/>
                <w:szCs w:val="24"/>
                <w:lang w:eastAsia="ru-RU" w:bidi="ru-RU"/>
              </w:rPr>
            </w:pPr>
            <w:r w:rsidRPr="00071A86">
              <w:rPr>
                <w:sz w:val="24"/>
                <w:szCs w:val="24"/>
                <w:lang w:eastAsia="ru-RU" w:bidi="ru-RU"/>
              </w:rPr>
              <w:t xml:space="preserve">Исполнительная документация (ИД) оформляется в соответствии в соответствии с  </w:t>
            </w:r>
            <w:r w:rsidRPr="0023284B">
              <w:rPr>
                <w:color w:val="000000"/>
                <w:sz w:val="24"/>
                <w:szCs w:val="24"/>
                <w:lang w:eastAsia="ru-RU" w:bidi="ru-RU"/>
              </w:rPr>
              <w:t>Приказом Минстроя РФ от 16.05.2023 N 344/ПР</w:t>
            </w:r>
            <w:r w:rsidRPr="00836690">
              <w:rPr>
                <w:color w:val="000000"/>
                <w:sz w:val="24"/>
                <w:szCs w:val="24"/>
                <w:lang w:eastAsia="ru-RU" w:bidi="ru-RU"/>
              </w:rPr>
              <w:t>,</w:t>
            </w:r>
            <w:r w:rsidRPr="00071A86">
              <w:rPr>
                <w:sz w:val="24"/>
                <w:szCs w:val="24"/>
                <w:lang w:eastAsia="ru-RU" w:bidi="ru-RU"/>
              </w:rPr>
              <w:t xml:space="preserve"> Законодательством, </w:t>
            </w:r>
            <w:r w:rsidRPr="00010F79">
              <w:rPr>
                <w:sz w:val="24"/>
                <w:szCs w:val="24"/>
                <w:lang w:eastAsia="ru-RU" w:bidi="ru-RU"/>
              </w:rPr>
              <w:t xml:space="preserve">Договором (в т. ч. в соответствии с </w:t>
            </w:r>
            <w:r w:rsidRPr="00010F79">
              <w:rPr>
                <w:b/>
                <w:sz w:val="24"/>
                <w:szCs w:val="24"/>
                <w:lang w:eastAsia="ru-RU" w:bidi="ru-RU"/>
              </w:rPr>
              <w:t>Требованиями к составу и оформлению Исполнительной Документации</w:t>
            </w:r>
            <w:r w:rsidRPr="00010F79">
              <w:rPr>
                <w:sz w:val="24"/>
                <w:szCs w:val="24"/>
                <w:lang w:eastAsia="ru-RU" w:bidi="ru-RU"/>
              </w:rPr>
              <w:t xml:space="preserve">, </w:t>
            </w:r>
            <w:r w:rsidRPr="00010F79">
              <w:rPr>
                <w:b/>
                <w:sz w:val="24"/>
                <w:szCs w:val="24"/>
                <w:lang w:eastAsia="ru-RU" w:bidi="ru-RU"/>
              </w:rPr>
              <w:t xml:space="preserve"> </w:t>
            </w:r>
            <w:r w:rsidRPr="00010F79">
              <w:rPr>
                <w:sz w:val="24"/>
                <w:szCs w:val="24"/>
                <w:lang w:eastAsia="ru-RU" w:bidi="ru-RU"/>
              </w:rPr>
              <w:t xml:space="preserve">которые являются частью приложения к Договору «Правила Оформления Документации» и выложены на сайте по адресу  </w:t>
            </w:r>
            <w:hyperlink r:id="rId50" w:history="1">
              <w:r w:rsidRPr="00010F79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010F79">
              <w:rPr>
                <w:b/>
                <w:sz w:val="24"/>
                <w:szCs w:val="24"/>
                <w:lang w:eastAsia="ru-RU" w:bidi="ru-RU"/>
              </w:rPr>
              <w:t>)</w:t>
            </w:r>
            <w:r w:rsidRPr="00010F79">
              <w:rPr>
                <w:sz w:val="24"/>
                <w:szCs w:val="24"/>
                <w:lang w:eastAsia="ru-RU" w:bidi="ru-RU"/>
              </w:rPr>
              <w:t>,</w:t>
            </w:r>
            <w:r w:rsidRPr="00071A86">
              <w:rPr>
                <w:sz w:val="24"/>
                <w:szCs w:val="24"/>
                <w:lang w:eastAsia="ru-RU" w:bidi="ru-RU"/>
              </w:rPr>
              <w:t xml:space="preserve"> в том числе, но не ограничиваясь: </w:t>
            </w:r>
          </w:p>
          <w:p w14:paraId="764B68B9" w14:textId="533977A9" w:rsidR="00D459B7" w:rsidRDefault="009456C0" w:rsidP="00D459B7">
            <w:pPr>
              <w:pStyle w:val="20"/>
              <w:numPr>
                <w:ilvl w:val="1"/>
                <w:numId w:val="12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836690">
              <w:rPr>
                <w:color w:val="000000"/>
                <w:sz w:val="24"/>
                <w:szCs w:val="24"/>
                <w:lang w:eastAsia="ru-RU" w:bidi="ru-RU"/>
              </w:rPr>
              <w:t>Реестр документов, находящихся в данной папке (по форме Заказчика);</w:t>
            </w:r>
          </w:p>
          <w:p w14:paraId="3D0769AA" w14:textId="5EB07AD0" w:rsidR="00D459B7" w:rsidRDefault="009456C0" w:rsidP="00D459B7">
            <w:pPr>
              <w:pStyle w:val="20"/>
              <w:numPr>
                <w:ilvl w:val="1"/>
                <w:numId w:val="12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900986">
              <w:rPr>
                <w:color w:val="000000"/>
                <w:sz w:val="24"/>
                <w:szCs w:val="24"/>
                <w:lang w:eastAsia="ru-RU" w:bidi="ru-RU"/>
              </w:rPr>
              <w:t>Акты освидетельствования скрытых работ (устройство оснований под покрытия (послойно), устройство покрытий, озеленение и т.д.);</w:t>
            </w:r>
          </w:p>
          <w:p w14:paraId="2FFD78CA" w14:textId="33647766" w:rsidR="00D459B7" w:rsidRPr="00900986" w:rsidRDefault="009456C0" w:rsidP="00D459B7">
            <w:pPr>
              <w:pStyle w:val="20"/>
              <w:numPr>
                <w:ilvl w:val="1"/>
                <w:numId w:val="12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900986">
              <w:rPr>
                <w:color w:val="000000"/>
                <w:sz w:val="24"/>
                <w:szCs w:val="24"/>
                <w:lang w:eastAsia="ru-RU" w:bidi="ru-RU"/>
              </w:rPr>
              <w:t>Паспорта, сертификаты качества, пожарные сертификаты, санитарно-гигиенические заключения на строительные материалы, изделия и конструкции, поступающие на строительную площадку;</w:t>
            </w:r>
          </w:p>
          <w:p w14:paraId="3FB60820" w14:textId="304544DE" w:rsidR="00D459B7" w:rsidRDefault="009456C0" w:rsidP="00D459B7">
            <w:pPr>
              <w:pStyle w:val="20"/>
              <w:numPr>
                <w:ilvl w:val="1"/>
                <w:numId w:val="12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A46096">
              <w:rPr>
                <w:color w:val="000000"/>
                <w:sz w:val="24"/>
                <w:szCs w:val="24"/>
                <w:lang w:eastAsia="ru-RU" w:bidi="ru-RU"/>
              </w:rPr>
              <w:t>Общие и специальные журналы работ;</w:t>
            </w:r>
          </w:p>
          <w:p w14:paraId="3E2CCF91" w14:textId="6C6FD70E" w:rsidR="00D459B7" w:rsidRDefault="009456C0" w:rsidP="00D459B7">
            <w:pPr>
              <w:pStyle w:val="20"/>
              <w:numPr>
                <w:ilvl w:val="1"/>
                <w:numId w:val="12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A46096">
              <w:rPr>
                <w:color w:val="000000"/>
                <w:sz w:val="24"/>
                <w:szCs w:val="24"/>
                <w:lang w:eastAsia="ru-RU" w:bidi="ru-RU"/>
              </w:rPr>
              <w:t>Исполнительные геодезические схемы;</w:t>
            </w:r>
          </w:p>
          <w:p w14:paraId="5E954446" w14:textId="7306FC47" w:rsidR="00D459B7" w:rsidRDefault="009456C0" w:rsidP="00D459B7">
            <w:pPr>
              <w:pStyle w:val="20"/>
              <w:numPr>
                <w:ilvl w:val="1"/>
                <w:numId w:val="12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511" w:hanging="142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459B7" w:rsidRPr="00A46096">
              <w:rPr>
                <w:color w:val="000000"/>
                <w:sz w:val="24"/>
                <w:szCs w:val="24"/>
                <w:lang w:eastAsia="ru-RU" w:bidi="ru-RU"/>
              </w:rPr>
              <w:t>Талоны;</w:t>
            </w:r>
          </w:p>
          <w:p w14:paraId="7CF9B9F7" w14:textId="7183DB18" w:rsidR="00D459B7" w:rsidRPr="00A46096" w:rsidRDefault="00D459B7" w:rsidP="00D459B7">
            <w:pPr>
              <w:pStyle w:val="20"/>
              <w:numPr>
                <w:ilvl w:val="0"/>
                <w:numId w:val="12"/>
              </w:numPr>
              <w:shd w:val="clear" w:color="auto" w:fill="E7E6E6" w:themeFill="background2"/>
              <w:tabs>
                <w:tab w:val="left" w:pos="464"/>
              </w:tabs>
              <w:spacing w:before="0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A46096">
              <w:rPr>
                <w:color w:val="000000"/>
                <w:sz w:val="24"/>
                <w:szCs w:val="24"/>
                <w:lang w:eastAsia="ru-RU" w:bidi="ru-RU"/>
              </w:rPr>
              <w:t>Перечень скрытых работ, подлежащих освидетельствованию и Перечень ответственных конструкций, подлежащих приемке определен проектной организацией и указан в передаваемой Рабочей документации;</w:t>
            </w:r>
          </w:p>
          <w:p w14:paraId="290FB894" w14:textId="77777777" w:rsidR="00D459B7" w:rsidRDefault="00D459B7" w:rsidP="00D459B7">
            <w:pPr>
              <w:pStyle w:val="20"/>
              <w:numPr>
                <w:ilvl w:val="0"/>
                <w:numId w:val="12"/>
              </w:numPr>
              <w:shd w:val="clear" w:color="auto" w:fill="E7E6E6" w:themeFill="background2"/>
              <w:tabs>
                <w:tab w:val="left" w:pos="464"/>
              </w:tabs>
              <w:spacing w:before="0" w:line="276" w:lineRule="auto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836690">
              <w:rPr>
                <w:color w:val="000000"/>
                <w:sz w:val="24"/>
                <w:szCs w:val="24"/>
                <w:lang w:eastAsia="ru-RU" w:bidi="ru-RU"/>
              </w:rPr>
              <w:t xml:space="preserve">Объем информации, отраженной на исполнительных чертежах, должен быть достаточным для приемки и учета выполненных работ и оформлен по требованиям ГОСТ Р 51872-2019 «Документация исполнительная геодезическая. Правила выполнения»; </w:t>
            </w:r>
          </w:p>
          <w:p w14:paraId="1C01C8A7" w14:textId="3139766F" w:rsidR="00D459B7" w:rsidRPr="000C6205" w:rsidRDefault="00D459B7" w:rsidP="00D459B7">
            <w:pPr>
              <w:pStyle w:val="20"/>
              <w:numPr>
                <w:ilvl w:val="0"/>
                <w:numId w:val="12"/>
              </w:numPr>
              <w:shd w:val="clear" w:color="auto" w:fill="E7E6E6" w:themeFill="background2"/>
              <w:tabs>
                <w:tab w:val="left" w:pos="464"/>
              </w:tabs>
              <w:spacing w:before="0" w:line="276" w:lineRule="auto"/>
              <w:ind w:left="85" w:firstLine="275"/>
              <w:rPr>
                <w:color w:val="000000"/>
                <w:sz w:val="24"/>
                <w:szCs w:val="24"/>
                <w:lang w:eastAsia="ru-RU" w:bidi="ru-RU"/>
              </w:rPr>
            </w:pPr>
            <w:r w:rsidRPr="00836690">
              <w:rPr>
                <w:color w:val="000000"/>
                <w:sz w:val="24"/>
                <w:szCs w:val="24"/>
                <w:lang w:eastAsia="ru-RU" w:bidi="ru-RU"/>
              </w:rPr>
              <w:t xml:space="preserve">Состав финальной ИД должен быть достаточным для получения ЗОС и РНВ и </w:t>
            </w:r>
            <w:r w:rsidR="00474870">
              <w:rPr>
                <w:color w:val="000000"/>
                <w:sz w:val="24"/>
                <w:szCs w:val="24"/>
                <w:lang w:eastAsia="ru-RU" w:bidi="ru-RU"/>
              </w:rPr>
              <w:t>надлежащей эксплуатации Объекта.</w:t>
            </w:r>
          </w:p>
        </w:tc>
      </w:tr>
      <w:tr w:rsidR="007A0D97" w14:paraId="77B83642" w14:textId="77777777" w:rsidTr="003926D9">
        <w:trPr>
          <w:trHeight w:val="1793"/>
        </w:trPr>
        <w:tc>
          <w:tcPr>
            <w:tcW w:w="560" w:type="dxa"/>
            <w:shd w:val="clear" w:color="auto" w:fill="E7E6E6" w:themeFill="background2"/>
            <w:vAlign w:val="center"/>
          </w:tcPr>
          <w:p w14:paraId="17BAFDCA" w14:textId="75900ED6" w:rsidR="00D459B7" w:rsidRPr="009C3872" w:rsidRDefault="00D459B7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7E6E6" w:themeFill="background2"/>
            <w:vAlign w:val="center"/>
          </w:tcPr>
          <w:p w14:paraId="7BA6DE09" w14:textId="71797293" w:rsidR="00D459B7" w:rsidRPr="00C661F6" w:rsidRDefault="00D459B7" w:rsidP="00D459B7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C661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Гарантии качества на выполненные работы и товары, используемые при выполнении работ</w:t>
            </w:r>
          </w:p>
        </w:tc>
        <w:tc>
          <w:tcPr>
            <w:tcW w:w="7117" w:type="dxa"/>
            <w:shd w:val="clear" w:color="auto" w:fill="E7E6E6" w:themeFill="background2"/>
            <w:vAlign w:val="center"/>
          </w:tcPr>
          <w:p w14:paraId="4BA0ED30" w14:textId="5E157C33" w:rsidR="00D459B7" w:rsidRPr="00436D3D" w:rsidRDefault="00D459B7" w:rsidP="00730F9D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</w:t>
            </w:r>
            <w:r w:rsidRPr="000D7B3D">
              <w:rPr>
                <w:color w:val="000000"/>
                <w:sz w:val="24"/>
                <w:szCs w:val="24"/>
                <w:lang w:eastAsia="ru-RU" w:bidi="ru-RU"/>
              </w:rPr>
              <w:t xml:space="preserve">рок, в течение которого Подрядчик по требованию Заказчика обязан за свой счет устранить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н</w:t>
            </w:r>
            <w:r w:rsidRPr="000D7B3D">
              <w:rPr>
                <w:color w:val="000000"/>
                <w:sz w:val="24"/>
                <w:szCs w:val="24"/>
                <w:lang w:eastAsia="ru-RU" w:bidi="ru-RU"/>
              </w:rPr>
              <w:t>едостатки</w:t>
            </w:r>
            <w:r w:rsidRPr="00836690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 выполненным работам, составляет 60 месяцев </w:t>
            </w:r>
            <w:r w:rsidRPr="00B159C5">
              <w:rPr>
                <w:color w:val="000000"/>
                <w:sz w:val="24"/>
                <w:szCs w:val="24"/>
                <w:lang w:eastAsia="ru-RU" w:bidi="ru-RU"/>
              </w:rPr>
              <w:t>с даты подписания сторонами Итогового Акта Сдачи-приемки Работ</w:t>
            </w:r>
          </w:p>
        </w:tc>
      </w:tr>
      <w:tr w:rsidR="007A0D97" w14:paraId="35F30E62" w14:textId="77777777" w:rsidTr="003926D9">
        <w:trPr>
          <w:trHeight w:val="976"/>
        </w:trPr>
        <w:tc>
          <w:tcPr>
            <w:tcW w:w="560" w:type="dxa"/>
            <w:shd w:val="clear" w:color="auto" w:fill="EDEDED" w:themeFill="accent3" w:themeFillTint="33"/>
            <w:vAlign w:val="center"/>
          </w:tcPr>
          <w:p w14:paraId="24BD68B7" w14:textId="6A311568" w:rsidR="009456C0" w:rsidRPr="009C3872" w:rsidRDefault="009456C0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shd w:val="clear" w:color="auto" w:fill="EDEDED" w:themeFill="accent3" w:themeFillTint="33"/>
            <w:vAlign w:val="center"/>
          </w:tcPr>
          <w:p w14:paraId="1166EE07" w14:textId="55B90985" w:rsidR="009456C0" w:rsidRPr="00836690" w:rsidRDefault="009456C0" w:rsidP="009456C0">
            <w:pPr>
              <w:spacing w:line="276" w:lineRule="auto"/>
              <w:rPr>
                <w:rStyle w:val="21"/>
                <w:rFonts w:eastAsiaTheme="minorHAnsi"/>
                <w:sz w:val="24"/>
              </w:rPr>
            </w:pPr>
            <w:r w:rsidRPr="00774E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Окончание работ и ввод Объекта в эксплуатацию</w:t>
            </w:r>
          </w:p>
        </w:tc>
        <w:tc>
          <w:tcPr>
            <w:tcW w:w="7117" w:type="dxa"/>
            <w:shd w:val="clear" w:color="auto" w:fill="EDEDED" w:themeFill="accent3" w:themeFillTint="33"/>
            <w:vAlign w:val="center"/>
          </w:tcPr>
          <w:p w14:paraId="74594C0C" w14:textId="77777777" w:rsidR="009456C0" w:rsidRPr="00AF62E5" w:rsidRDefault="009456C0" w:rsidP="009456C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AF62E5">
              <w:rPr>
                <w:color w:val="000000"/>
                <w:sz w:val="24"/>
                <w:szCs w:val="24"/>
                <w:lang w:eastAsia="ru-RU" w:bidi="ru-RU"/>
              </w:rPr>
              <w:t>Итоговая приемка всех Работ по Договору/Спецификации к Договору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 xml:space="preserve"> производится Заказчиком после получения письменного извещения Подрядчика об их готовности к передаче при условии передачи Подрядчиком Заказчику полного комплекта документов, необходимых для получения ЗОС и РНВ и надлежащей эксплуатации Объекта. 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Заказчик вправе для такой приёмки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 xml:space="preserve"> результата выполненных Работ 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назначить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 xml:space="preserve"> комиссию, в </w:t>
            </w:r>
            <w:proofErr w:type="spellStart"/>
            <w:r w:rsidRPr="00F815E9">
              <w:rPr>
                <w:color w:val="000000"/>
                <w:sz w:val="24"/>
                <w:szCs w:val="24"/>
                <w:lang w:eastAsia="ru-RU" w:bidi="ru-RU"/>
              </w:rPr>
              <w:t>т.ч</w:t>
            </w:r>
            <w:proofErr w:type="spellEnd"/>
            <w:r w:rsidRPr="00F815E9">
              <w:rPr>
                <w:color w:val="000000"/>
                <w:sz w:val="24"/>
                <w:szCs w:val="24"/>
                <w:lang w:eastAsia="ru-RU" w:bidi="ru-RU"/>
              </w:rPr>
              <w:t>. состоящую из представителей Заказчика, любых приглашенных Заказчиком консультантов, представителей инспекций и контролирующих организаций, представителей Подрядчика.</w:t>
            </w:r>
          </w:p>
          <w:p w14:paraId="34C64934" w14:textId="20C74FB0" w:rsidR="009456C0" w:rsidRPr="00836690" w:rsidRDefault="009456C0" w:rsidP="009456C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AF62E5">
              <w:rPr>
                <w:color w:val="000000"/>
                <w:sz w:val="24"/>
                <w:szCs w:val="24"/>
                <w:lang w:eastAsia="ru-RU" w:bidi="ru-RU"/>
              </w:rPr>
              <w:t xml:space="preserve">Итоговый Акт Сдачи-приемки Работ </w:t>
            </w:r>
            <w:r w:rsidRPr="00C27233">
              <w:rPr>
                <w:color w:val="000000"/>
                <w:sz w:val="24"/>
                <w:szCs w:val="24"/>
                <w:lang w:eastAsia="ru-RU" w:bidi="ru-RU"/>
              </w:rPr>
              <w:t>для</w:t>
            </w:r>
            <w:r w:rsidRPr="00F815E9">
              <w:rPr>
                <w:rStyle w:val="a8"/>
                <w:rFonts w:ascii="Calibri" w:eastAsia="Calibri" w:hAnsi="Calibri"/>
              </w:rPr>
              <w:t xml:space="preserve"> 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>подписания со стороны Заказчика и подтверждающий выполнение Работ по Договору</w:t>
            </w:r>
            <w:r w:rsidRPr="00AF62E5">
              <w:rPr>
                <w:color w:val="000000"/>
                <w:sz w:val="24"/>
                <w:szCs w:val="24"/>
                <w:lang w:eastAsia="ru-RU" w:bidi="ru-RU"/>
              </w:rPr>
              <w:t xml:space="preserve">/Спецификации к Договору, предоставляется Подрядчиком исключительно после полного выполнения всех </w:t>
            </w:r>
            <w:r w:rsidRPr="00F815E9">
              <w:rPr>
                <w:color w:val="000000"/>
                <w:sz w:val="24"/>
                <w:szCs w:val="24"/>
                <w:lang w:eastAsia="ru-RU" w:bidi="ru-RU"/>
              </w:rPr>
              <w:t>Работ.</w:t>
            </w:r>
          </w:p>
        </w:tc>
      </w:tr>
      <w:tr w:rsidR="007A0D97" w14:paraId="7335317E" w14:textId="77777777" w:rsidTr="003926D9">
        <w:trPr>
          <w:trHeight w:val="699"/>
        </w:trPr>
        <w:tc>
          <w:tcPr>
            <w:tcW w:w="560" w:type="dxa"/>
            <w:vAlign w:val="center"/>
          </w:tcPr>
          <w:p w14:paraId="60246CC0" w14:textId="2385BD6D" w:rsidR="00D459B7" w:rsidRPr="009C3872" w:rsidRDefault="00D459B7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706CDFB5" w14:textId="74DCACC1" w:rsidR="00D459B7" w:rsidRPr="00836690" w:rsidRDefault="00D459B7" w:rsidP="00D459B7">
            <w:pPr>
              <w:spacing w:line="276" w:lineRule="auto"/>
              <w:rPr>
                <w:rStyle w:val="21"/>
                <w:rFonts w:eastAsiaTheme="minorHAnsi"/>
                <w:sz w:val="24"/>
              </w:rPr>
            </w:pPr>
            <w:r w:rsidRPr="00214419">
              <w:rPr>
                <w:rStyle w:val="21"/>
                <w:rFonts w:eastAsiaTheme="minorHAnsi"/>
                <w:sz w:val="24"/>
              </w:rPr>
              <w:t>Требования к формированию коммерческого предложения</w:t>
            </w:r>
            <w:r w:rsidR="00E7754F">
              <w:rPr>
                <w:rStyle w:val="21"/>
                <w:rFonts w:eastAsiaTheme="minorHAnsi"/>
                <w:sz w:val="24"/>
              </w:rPr>
              <w:t>/Сметы</w:t>
            </w:r>
            <w:r w:rsidRPr="00214419">
              <w:rPr>
                <w:rStyle w:val="21"/>
                <w:rFonts w:eastAsiaTheme="minorHAnsi"/>
                <w:sz w:val="24"/>
              </w:rPr>
              <w:t xml:space="preserve">  </w:t>
            </w:r>
          </w:p>
        </w:tc>
        <w:tc>
          <w:tcPr>
            <w:tcW w:w="7117" w:type="dxa"/>
            <w:vAlign w:val="center"/>
          </w:tcPr>
          <w:p w14:paraId="3021205F" w14:textId="7D09E3D0" w:rsidR="00D459B7" w:rsidRDefault="00D459B7" w:rsidP="00D459B7">
            <w:pPr>
              <w:pStyle w:val="20"/>
              <w:shd w:val="clear" w:color="auto" w:fill="auto"/>
              <w:tabs>
                <w:tab w:val="left" w:pos="464"/>
              </w:tabs>
              <w:spacing w:before="0" w:line="276" w:lineRule="auto"/>
              <w:ind w:left="49"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14:paraId="69723C55" w14:textId="77777777" w:rsidR="009456C0" w:rsidRDefault="009456C0" w:rsidP="009456C0">
            <w:pPr>
              <w:pStyle w:val="af0"/>
              <w:numPr>
                <w:ilvl w:val="0"/>
                <w:numId w:val="19"/>
              </w:numPr>
              <w:spacing w:line="276" w:lineRule="auto"/>
              <w:ind w:left="0" w:firstLine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</w:t>
            </w:r>
            <w:r w:rsidRPr="00A66E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коммерческом предложении</w:t>
            </w: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(смете) </w:t>
            </w: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Подрядчик</w:t>
            </w:r>
            <w:r w:rsidRPr="00010F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(ом)</w:t>
            </w: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учтены</w:t>
            </w: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все условия и требования, перечисленные в техническом задании, исходной документации и достаточные для выполнения производства работ в полном объеме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,</w:t>
            </w: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исходя из условий выполнения работ;</w:t>
            </w:r>
          </w:p>
          <w:p w14:paraId="29AB855B" w14:textId="77777777" w:rsidR="009456C0" w:rsidRPr="007E0A71" w:rsidRDefault="009456C0" w:rsidP="009456C0">
            <w:pPr>
              <w:pStyle w:val="af0"/>
              <w:numPr>
                <w:ilvl w:val="0"/>
                <w:numId w:val="19"/>
              </w:numPr>
              <w:spacing w:line="276" w:lineRule="auto"/>
              <w:ind w:left="0" w:firstLine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66E1B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Коммерческое предложение</w:t>
            </w: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(смета) </w:t>
            </w:r>
            <w:r w:rsidRPr="00A66E1B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формируется/</w:t>
            </w:r>
            <w:r w:rsidRPr="00010F7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сформирована</w:t>
            </w:r>
            <w:r w:rsidRPr="00972D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7E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 коммерческих ценах, где стоимость материалов/оборудования и стоимость работ указываются раздельно:</w:t>
            </w:r>
          </w:p>
          <w:p w14:paraId="635B0866" w14:textId="77777777" w:rsidR="009456C0" w:rsidRPr="009456C0" w:rsidRDefault="009456C0" w:rsidP="009456C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стоимость материалов/оборудования учитывает отпускную цену поставщика, транспортные расходы по доставке на </w:t>
            </w:r>
            <w:proofErr w:type="spellStart"/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приобъектный</w:t>
            </w:r>
            <w:proofErr w:type="spellEnd"/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склад, заготовительно-складские расходы, в том числе, затраты на выполнение погрузо-разгрузочных работ, НДС по ставке в соответствии с действующим законодательством РФ;</w:t>
            </w:r>
          </w:p>
          <w:p w14:paraId="365E2D10" w14:textId="77777777" w:rsidR="009456C0" w:rsidRPr="009456C0" w:rsidRDefault="009456C0" w:rsidP="009456C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стоимость материалов прямо не упомянутых в смете, но необходимых для выполнения работ учитываются в строке Прочие материалы;</w:t>
            </w:r>
          </w:p>
          <w:p w14:paraId="55F389E4" w14:textId="77777777" w:rsidR="009456C0" w:rsidRPr="009456C0" w:rsidRDefault="009456C0" w:rsidP="009456C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цены на позиции по номинированным материалам включают чистую цену поставщика с доставкой, либо без доставки и не содержат другие затраты. Если доставка не включена в стоимость номинированного материала, то расходы компенсируются по фактически понесенным затратам на основании первичных бухгалтерских документов (транспортных накладных);</w:t>
            </w:r>
          </w:p>
          <w:p w14:paraId="7AFDC9D0" w14:textId="77777777" w:rsidR="009456C0" w:rsidRPr="009456C0" w:rsidRDefault="009456C0" w:rsidP="009456C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если доставка включена в стоимость материала, то дополнительные расходы, связанные с недозагрузкой транспорта, Заказчиком не возмещаются;  </w:t>
            </w:r>
          </w:p>
          <w:p w14:paraId="75343688" w14:textId="77777777" w:rsidR="009456C0" w:rsidRPr="009456C0" w:rsidRDefault="009456C0" w:rsidP="009456C0">
            <w:pPr>
              <w:pStyle w:val="af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стоимость работ   учитывает заработную плату рабочих, включая налог на доходы физических лиц, затраты на перемещение материалов/оборудования и инвентаря от </w:t>
            </w:r>
            <w:proofErr w:type="spellStart"/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приобъектного</w:t>
            </w:r>
            <w:proofErr w:type="spellEnd"/>
            <w:r w:rsidRPr="009456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склада до места производства работ, затраты на эксплуатацию строительных машин и механизмов, затраты на устройство временных зданий и сооружений, затраты, связанные с зимним удорожанием работ, если таковые предусмотрены ГПР, производство работ в стесненных условиях (при наличии, в соответствии с ПОС), накладные расходы, в том числе покрытие рисков, связанных с обязательствами, страховые взносы, сметную прибыль, НДС по ставке в соответствии с действующим законодательством РФ;</w:t>
            </w:r>
          </w:p>
          <w:p w14:paraId="7FBAA447" w14:textId="77777777" w:rsidR="009456C0" w:rsidRPr="003262FE" w:rsidRDefault="009456C0" w:rsidP="009456C0">
            <w:pPr>
              <w:pStyle w:val="af0"/>
              <w:numPr>
                <w:ilvl w:val="0"/>
                <w:numId w:val="19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</w:pPr>
            <w:r w:rsidRPr="00326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При формировании стоимости Подрядчик не вправе изменять состав и объем работ. В случае выявления расхождений в исходной документации, Техническом задании, форме сметы Подрядчик обязан уведомить Заказчика о необходимости внесения изменений на этапе проведения торгов;</w:t>
            </w:r>
          </w:p>
          <w:p w14:paraId="363D3FDD" w14:textId="77777777" w:rsidR="009456C0" w:rsidRPr="003262FE" w:rsidRDefault="009456C0" w:rsidP="009456C0">
            <w:pPr>
              <w:pStyle w:val="af0"/>
              <w:numPr>
                <w:ilvl w:val="0"/>
                <w:numId w:val="19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lightGray"/>
                <w:lang w:eastAsia="ru-RU" w:bidi="ru-RU"/>
              </w:rPr>
            </w:pPr>
            <w:r w:rsidRPr="00326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 xml:space="preserve">Заказчик в </w:t>
            </w:r>
            <w:r w:rsidRPr="003262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lightGray"/>
                <w:lang w:eastAsia="ru-RU" w:bidi="ru-RU"/>
              </w:rPr>
              <w:t>праве на любом этапе торгов заменить цены на номинируемые материалы с соответствующим пересчетом коммерческого предложения (сметы);</w:t>
            </w:r>
          </w:p>
          <w:p w14:paraId="66C7D5BA" w14:textId="77777777" w:rsidR="009456C0" w:rsidRPr="003262FE" w:rsidRDefault="009456C0" w:rsidP="009456C0">
            <w:pPr>
              <w:pStyle w:val="af0"/>
              <w:numPr>
                <w:ilvl w:val="0"/>
                <w:numId w:val="19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lightGray"/>
                <w:lang w:eastAsia="ru-RU" w:bidi="ru-RU"/>
              </w:rPr>
            </w:pPr>
            <w:r w:rsidRPr="003262F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lightGray"/>
                <w:lang w:eastAsia="ru-RU" w:bidi="ru-RU"/>
              </w:rPr>
              <w:t xml:space="preserve">Заказчик вправе по завершении торгов перераспределить стоимость </w:t>
            </w:r>
            <w:r w:rsidRPr="003262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внутри коммерческого предложения без изменения общей стоимости работ, согласовав с Подрядчиком данное перераспределение до заключения Договора;</w:t>
            </w:r>
          </w:p>
          <w:p w14:paraId="1B5F359C" w14:textId="77777777" w:rsidR="009456C0" w:rsidRPr="00774EA8" w:rsidRDefault="009456C0" w:rsidP="009456C0">
            <w:pPr>
              <w:pStyle w:val="af0"/>
              <w:numPr>
                <w:ilvl w:val="0"/>
                <w:numId w:val="19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 w:rsidRPr="000772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  <w:lang w:eastAsia="ru-RU" w:bidi="ru-RU"/>
              </w:rPr>
              <w:t>Заказчик вправе номинировать субподрядчика на любой вид работ. Стоимость работ субподрядчика определяет Заказчик. При этом у Подрядчика есть возможность начислить процент оказания услуг за управлением номинируемым субподрядчиком на общую стоимость, указанную Заказчиком.</w:t>
            </w:r>
            <w:r w:rsidRPr="00010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2E9870DF" w14:textId="77777777" w:rsidR="009456C0" w:rsidRPr="00BE4B17" w:rsidRDefault="009456C0" w:rsidP="009456C0">
            <w:pPr>
              <w:pStyle w:val="af0"/>
              <w:numPr>
                <w:ilvl w:val="0"/>
                <w:numId w:val="19"/>
              </w:numPr>
              <w:spacing w:line="276" w:lineRule="auto"/>
              <w:ind w:left="81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 w:rsidRPr="00010F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Условия по изменению объема, состава работ и их оплате указаны в Договоре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14:paraId="1BCF1A6B" w14:textId="292EF4A1" w:rsidR="00D459B7" w:rsidRPr="00214419" w:rsidRDefault="009456C0" w:rsidP="009456C0">
            <w:pPr>
              <w:pStyle w:val="af0"/>
              <w:numPr>
                <w:ilvl w:val="0"/>
                <w:numId w:val="19"/>
              </w:numPr>
              <w:spacing w:line="276" w:lineRule="auto"/>
              <w:ind w:left="85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Процент на раскрой, бой (как невосполнимая потеря) материала и производственные потери, учитываются в норме раскроя материала, если в смете выделен отдельной (подчиненной строкой).</w:t>
            </w:r>
          </w:p>
        </w:tc>
      </w:tr>
      <w:tr w:rsidR="007A0D97" w:rsidRPr="00D06E95" w14:paraId="633C4B78" w14:textId="77777777" w:rsidTr="003926D9">
        <w:trPr>
          <w:trHeight w:val="1401"/>
        </w:trPr>
        <w:tc>
          <w:tcPr>
            <w:tcW w:w="560" w:type="dxa"/>
            <w:vAlign w:val="center"/>
          </w:tcPr>
          <w:p w14:paraId="19B0456E" w14:textId="0DB7D512" w:rsidR="00D459B7" w:rsidRPr="009C3872" w:rsidRDefault="00D459B7" w:rsidP="002D526C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306"/>
              </w:tabs>
              <w:spacing w:before="0"/>
              <w:ind w:left="306" w:hanging="273"/>
              <w:jc w:val="center"/>
              <w:rPr>
                <w:b/>
                <w:color w:val="000000"/>
                <w:lang w:eastAsia="ru-RU" w:bidi="ru-RU"/>
              </w:rPr>
            </w:pPr>
          </w:p>
        </w:tc>
        <w:tc>
          <w:tcPr>
            <w:tcW w:w="2473" w:type="dxa"/>
            <w:vAlign w:val="center"/>
          </w:tcPr>
          <w:p w14:paraId="1A644995" w14:textId="57E3ED1A" w:rsidR="00D459B7" w:rsidRPr="00D85C22" w:rsidRDefault="00D459B7" w:rsidP="00D459B7">
            <w:pPr>
              <w:spacing w:line="276" w:lineRule="auto"/>
              <w:rPr>
                <w:rStyle w:val="21"/>
                <w:rFonts w:eastAsiaTheme="minorHAnsi"/>
              </w:rPr>
            </w:pPr>
            <w:r>
              <w:rPr>
                <w:rStyle w:val="21"/>
                <w:rFonts w:eastAsiaTheme="minorHAnsi"/>
              </w:rPr>
              <w:t>Приложения к ТЗ</w:t>
            </w:r>
          </w:p>
        </w:tc>
        <w:tc>
          <w:tcPr>
            <w:tcW w:w="7117" w:type="dxa"/>
            <w:vAlign w:val="center"/>
          </w:tcPr>
          <w:p w14:paraId="2863B58F" w14:textId="77777777" w:rsidR="000A516D" w:rsidRDefault="000A516D" w:rsidP="000A516D">
            <w:pPr>
              <w:pStyle w:val="20"/>
              <w:tabs>
                <w:tab w:val="left" w:pos="464"/>
              </w:tabs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010F79">
              <w:rPr>
                <w:color w:val="000000"/>
                <w:sz w:val="24"/>
                <w:szCs w:val="24"/>
                <w:lang w:eastAsia="ru-RU" w:bidi="ru-RU"/>
              </w:rPr>
              <w:t>Настоящим Подрядчик подтверждает получение на дату подписания Договора нижеуказанных приложений: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  <w:p w14:paraId="1438F862" w14:textId="77777777" w:rsidR="000A516D" w:rsidRDefault="000A516D" w:rsidP="000A516D">
            <w:pPr>
              <w:pStyle w:val="20"/>
              <w:shd w:val="clear" w:color="auto" w:fill="E7E6E6" w:themeFill="background2"/>
              <w:tabs>
                <w:tab w:val="left" w:pos="464"/>
              </w:tabs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Приложение №1. График производства работ;</w:t>
            </w:r>
          </w:p>
          <w:p w14:paraId="14678A96" w14:textId="5625B78D" w:rsidR="00D459B7" w:rsidRPr="001E2EE9" w:rsidRDefault="000A516D" w:rsidP="005651E0">
            <w:pPr>
              <w:pStyle w:val="20"/>
              <w:tabs>
                <w:tab w:val="left" w:pos="464"/>
              </w:tabs>
              <w:ind w:firstLine="0"/>
              <w:jc w:val="left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Приложение №2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Чек лист проверки ППР </w:t>
            </w:r>
            <w:r w:rsidRPr="001E2EE9">
              <w:rPr>
                <w:color w:val="000000"/>
                <w:sz w:val="24"/>
                <w:szCs w:val="24"/>
                <w:lang w:eastAsia="ru-RU" w:bidi="ru-RU"/>
              </w:rPr>
              <w:t xml:space="preserve">на </w:t>
            </w:r>
            <w:r w:rsidR="005651E0">
              <w:rPr>
                <w:color w:val="000000"/>
                <w:sz w:val="24"/>
                <w:szCs w:val="24"/>
                <w:lang w:eastAsia="ru-RU" w:bidi="ru-RU"/>
              </w:rPr>
              <w:t>благоустройство территории</w:t>
            </w:r>
            <w:r w:rsidRPr="00DF5806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10F79">
              <w:rPr>
                <w:color w:val="000000"/>
                <w:sz w:val="24"/>
                <w:szCs w:val="24"/>
                <w:lang w:eastAsia="ru-RU" w:bidi="ru-RU"/>
              </w:rPr>
              <w:t>(</w:t>
            </w:r>
            <w:r w:rsidRPr="00010F79">
              <w:rPr>
                <w:sz w:val="24"/>
                <w:szCs w:val="24"/>
                <w:lang w:eastAsia="ru-RU" w:bidi="ru-RU"/>
              </w:rPr>
              <w:t>выложено на сайте по адресу</w:t>
            </w:r>
            <w:r>
              <w:rPr>
                <w:sz w:val="24"/>
                <w:szCs w:val="24"/>
                <w:lang w:eastAsia="ru-RU" w:bidi="ru-RU"/>
              </w:rPr>
              <w:t>:</w:t>
            </w:r>
            <w:r w:rsidRPr="00010F79">
              <w:rPr>
                <w:b/>
                <w:sz w:val="24"/>
                <w:szCs w:val="24"/>
                <w:lang w:eastAsia="ru-RU" w:bidi="ru-RU"/>
              </w:rPr>
              <w:t xml:space="preserve">  </w:t>
            </w:r>
            <w:hyperlink r:id="rId51" w:history="1">
              <w:r w:rsidRPr="00010F79">
                <w:rPr>
                  <w:rStyle w:val="af5"/>
                  <w:sz w:val="24"/>
                  <w:szCs w:val="24"/>
                  <w:lang w:eastAsia="ru-RU"/>
                </w:rPr>
                <w:t>https://www.sminex.com/cooperation/tenders/</w:t>
              </w:r>
            </w:hyperlink>
            <w:r w:rsidRPr="00010F79">
              <w:rPr>
                <w:color w:val="000000"/>
                <w:sz w:val="24"/>
                <w:szCs w:val="24"/>
                <w:lang w:eastAsia="ru-RU" w:bidi="ru-RU"/>
              </w:rPr>
              <w:t>);</w:t>
            </w:r>
          </w:p>
        </w:tc>
      </w:tr>
    </w:tbl>
    <w:p w14:paraId="23D60546" w14:textId="3D7D3537" w:rsidR="00A43E79" w:rsidRPr="003926D9" w:rsidRDefault="00A43E79">
      <w:pPr>
        <w:rPr>
          <w:sz w:val="24"/>
          <w:szCs w:val="24"/>
        </w:rPr>
      </w:pPr>
      <w:bookmarkStart w:id="0" w:name="_GoBack"/>
      <w:bookmarkEnd w:id="0"/>
    </w:p>
    <w:p w14:paraId="076F48F0" w14:textId="77777777" w:rsidR="00A43E79" w:rsidRPr="003926D9" w:rsidRDefault="00A43E79">
      <w:pPr>
        <w:rPr>
          <w:sz w:val="24"/>
          <w:szCs w:val="24"/>
        </w:rPr>
      </w:pPr>
      <w:r w:rsidRPr="003926D9">
        <w:rPr>
          <w:sz w:val="24"/>
          <w:szCs w:val="24"/>
        </w:rPr>
        <w:br w:type="page"/>
      </w:r>
    </w:p>
    <w:p w14:paraId="497574F4" w14:textId="77777777" w:rsidR="00F1179E" w:rsidRPr="00CD62AB" w:rsidRDefault="00F1179E" w:rsidP="00F1179E">
      <w:pPr>
        <w:pStyle w:val="20"/>
        <w:tabs>
          <w:tab w:val="left" w:pos="464"/>
        </w:tabs>
        <w:ind w:firstLine="0"/>
        <w:jc w:val="center"/>
        <w:rPr>
          <w:color w:val="000000"/>
          <w:sz w:val="24"/>
          <w:szCs w:val="24"/>
          <w:highlight w:val="lightGray"/>
          <w:lang w:eastAsia="ru-RU" w:bidi="ru-RU"/>
        </w:rPr>
      </w:pPr>
      <w:r w:rsidRPr="00CD62AB">
        <w:rPr>
          <w:color w:val="000000"/>
          <w:sz w:val="24"/>
          <w:szCs w:val="24"/>
          <w:highlight w:val="lightGray"/>
          <w:lang w:eastAsia="ru-RU" w:bidi="ru-RU"/>
        </w:rPr>
        <w:lastRenderedPageBreak/>
        <w:t>Требования к Договору</w:t>
      </w:r>
    </w:p>
    <w:p w14:paraId="3A147DC5" w14:textId="7FFF6DF7" w:rsidR="00F1179E" w:rsidRPr="006D2443" w:rsidRDefault="00F1179E" w:rsidP="00F1179E">
      <w:pPr>
        <w:jc w:val="center"/>
        <w:rPr>
          <w:sz w:val="28"/>
          <w:szCs w:val="24"/>
        </w:rPr>
      </w:pPr>
    </w:p>
    <w:tbl>
      <w:tblPr>
        <w:tblStyle w:val="af"/>
        <w:tblpPr w:leftFromText="180" w:rightFromText="180" w:horzAnchor="margin" w:tblpXSpec="right" w:tblpY="1020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710"/>
        <w:gridCol w:w="3402"/>
        <w:gridCol w:w="5386"/>
      </w:tblGrid>
      <w:tr w:rsidR="00F1179E" w:rsidRPr="00101A93" w14:paraId="3899D36A" w14:textId="77777777" w:rsidTr="00C661F6">
        <w:tc>
          <w:tcPr>
            <w:tcW w:w="710" w:type="dxa"/>
            <w:shd w:val="clear" w:color="auto" w:fill="E7E6E6" w:themeFill="background2"/>
          </w:tcPr>
          <w:p w14:paraId="08222DF0" w14:textId="77777777" w:rsidR="00F1179E" w:rsidRPr="00A301C7" w:rsidRDefault="00F1179E" w:rsidP="00B159C5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 w:type="page"/>
            </w: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br w:type="page"/>
              <w:t>№п/п</w:t>
            </w:r>
          </w:p>
        </w:tc>
        <w:tc>
          <w:tcPr>
            <w:tcW w:w="3402" w:type="dxa"/>
            <w:shd w:val="clear" w:color="auto" w:fill="E7E6E6" w:themeFill="background2"/>
          </w:tcPr>
          <w:p w14:paraId="2249065D" w14:textId="77777777" w:rsidR="00F1179E" w:rsidRPr="00A301C7" w:rsidRDefault="00F1179E" w:rsidP="00B159C5">
            <w:pPr>
              <w:spacing w:line="276" w:lineRule="auto"/>
              <w:ind w:left="-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6685DDC6" w14:textId="77777777" w:rsidR="00F1179E" w:rsidRPr="00A301C7" w:rsidRDefault="00F1179E" w:rsidP="00B159C5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1179E" w:rsidRPr="00101A93" w14:paraId="062B97CC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00506539" w14:textId="77777777" w:rsidR="00F1179E" w:rsidRPr="00A301C7" w:rsidRDefault="00F1179E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402" w:type="dxa"/>
            <w:shd w:val="clear" w:color="auto" w:fill="E7E6E6" w:themeFill="background2"/>
          </w:tcPr>
          <w:p w14:paraId="2747FBC6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Наличие у Объекта особого статуса (ОКН, ЦГФО)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0F929A06" w14:textId="77777777" w:rsidR="00F1179E" w:rsidRPr="00A301C7" w:rsidRDefault="00F1179E" w:rsidP="00B159C5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Указать</w:t>
            </w:r>
          </w:p>
        </w:tc>
      </w:tr>
      <w:tr w:rsidR="00F1179E" w:rsidRPr="00101A93" w14:paraId="7321F660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17073E12" w14:textId="06E153E3" w:rsidR="00F1179E" w:rsidRPr="00A301C7" w:rsidRDefault="00F1179E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402" w:type="dxa"/>
            <w:shd w:val="clear" w:color="auto" w:fill="E7E6E6" w:themeFill="background2"/>
          </w:tcPr>
          <w:p w14:paraId="0BE4F6BC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Необходимость подписания NDA для передачи исходных данных/проектной документации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69DA34A1" w14:textId="446A1C1F" w:rsidR="00F1179E" w:rsidRPr="00A301C7" w:rsidRDefault="00CF77D8" w:rsidP="00B159C5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Н</w:t>
            </w:r>
            <w:r w:rsidR="00F1179E" w:rsidRPr="00A301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е требуется</w:t>
            </w:r>
            <w:r w:rsidR="00F1179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</w:t>
            </w:r>
          </w:p>
        </w:tc>
      </w:tr>
      <w:tr w:rsidR="00F1179E" w:rsidRPr="00101A93" w14:paraId="51E5F47C" w14:textId="77777777" w:rsidTr="00CF77D8">
        <w:trPr>
          <w:trHeight w:val="298"/>
        </w:trPr>
        <w:tc>
          <w:tcPr>
            <w:tcW w:w="710" w:type="dxa"/>
            <w:shd w:val="clear" w:color="auto" w:fill="E7E6E6" w:themeFill="background2"/>
            <w:vAlign w:val="center"/>
          </w:tcPr>
          <w:p w14:paraId="78F5C4AC" w14:textId="77777777" w:rsidR="00F1179E" w:rsidRPr="00A301C7" w:rsidRDefault="00F1179E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0786E7CF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Дата начала работ 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15BFFEC2" w14:textId="3F6D6D77" w:rsidR="005651E0" w:rsidRPr="005651E0" w:rsidRDefault="005651E0" w:rsidP="005651E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center"/>
              <w:rPr>
                <w:i/>
                <w:color w:val="000000"/>
                <w:sz w:val="24"/>
                <w:szCs w:val="24"/>
                <w:lang w:eastAsia="ru-RU" w:bidi="ru-RU"/>
              </w:rPr>
            </w:pPr>
            <w:r w:rsidRPr="005651E0">
              <w:rPr>
                <w:i/>
                <w:color w:val="000000"/>
                <w:sz w:val="24"/>
                <w:szCs w:val="24"/>
                <w:lang w:eastAsia="ru-RU" w:bidi="ru-RU"/>
              </w:rPr>
              <w:t>Мобилизация</w:t>
            </w:r>
            <w:r w:rsidR="00A30A6E">
              <w:rPr>
                <w:i/>
                <w:color w:val="000000"/>
                <w:sz w:val="24"/>
                <w:szCs w:val="24"/>
                <w:lang w:eastAsia="ru-RU" w:bidi="ru-RU"/>
              </w:rPr>
              <w:t>:</w:t>
            </w:r>
            <w:r w:rsidRPr="005651E0">
              <w:rPr>
                <w:i/>
                <w:color w:val="000000"/>
                <w:sz w:val="24"/>
                <w:szCs w:val="24"/>
                <w:lang w:eastAsia="ru-RU" w:bidi="ru-RU"/>
              </w:rPr>
              <w:t xml:space="preserve"> 15.04.2025г.;</w:t>
            </w:r>
          </w:p>
          <w:p w14:paraId="5D77A446" w14:textId="2C6C3F9E" w:rsidR="00F1179E" w:rsidRPr="005651E0" w:rsidRDefault="005651E0" w:rsidP="005651E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center"/>
              <w:rPr>
                <w:i/>
                <w:color w:val="000000"/>
                <w:sz w:val="24"/>
                <w:szCs w:val="24"/>
                <w:lang w:eastAsia="ru-RU" w:bidi="ru-RU"/>
              </w:rPr>
            </w:pPr>
            <w:r w:rsidRPr="005651E0">
              <w:rPr>
                <w:i/>
                <w:color w:val="000000"/>
                <w:sz w:val="24"/>
                <w:szCs w:val="24"/>
                <w:lang w:eastAsia="ru-RU" w:bidi="ru-RU"/>
              </w:rPr>
              <w:t>Начало СМР</w:t>
            </w:r>
            <w:r w:rsidR="00A30A6E">
              <w:rPr>
                <w:i/>
                <w:color w:val="000000"/>
                <w:sz w:val="24"/>
                <w:szCs w:val="24"/>
                <w:lang w:eastAsia="ru-RU" w:bidi="ru-RU"/>
              </w:rPr>
              <w:t>:</w:t>
            </w:r>
            <w:r w:rsidRPr="005651E0">
              <w:rPr>
                <w:i/>
                <w:color w:val="000000"/>
                <w:sz w:val="24"/>
                <w:szCs w:val="24"/>
                <w:lang w:eastAsia="ru-RU" w:bidi="ru-RU"/>
              </w:rPr>
              <w:t xml:space="preserve"> 01.05.2025г.</w:t>
            </w:r>
            <w:r>
              <w:rPr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</w:tc>
      </w:tr>
      <w:tr w:rsidR="00F1179E" w:rsidRPr="00101A93" w14:paraId="31199F6B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7DE117D4" w14:textId="77777777" w:rsidR="00F1179E" w:rsidRPr="00A301C7" w:rsidRDefault="00F1179E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3F5C179A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Дата окончания работ 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4B0244E3" w14:textId="4FD16A3D" w:rsidR="00F1179E" w:rsidRPr="005651E0" w:rsidRDefault="005651E0" w:rsidP="005651E0">
            <w:pPr>
              <w:pStyle w:val="20"/>
              <w:shd w:val="clear" w:color="auto" w:fill="auto"/>
              <w:tabs>
                <w:tab w:val="left" w:pos="464"/>
              </w:tabs>
              <w:spacing w:before="0"/>
              <w:ind w:firstLine="0"/>
              <w:jc w:val="center"/>
              <w:rPr>
                <w:i/>
                <w:color w:val="000000"/>
                <w:sz w:val="24"/>
                <w:szCs w:val="24"/>
                <w:lang w:eastAsia="ru-RU" w:bidi="ru-RU"/>
              </w:rPr>
            </w:pPr>
            <w:r w:rsidRPr="005651E0">
              <w:rPr>
                <w:i/>
                <w:color w:val="000000"/>
                <w:sz w:val="24"/>
                <w:szCs w:val="24"/>
                <w:lang w:eastAsia="ru-RU" w:bidi="ru-RU"/>
              </w:rPr>
              <w:t>Окончание СМР</w:t>
            </w:r>
            <w:r w:rsidR="00A30A6E">
              <w:rPr>
                <w:i/>
                <w:color w:val="000000"/>
                <w:sz w:val="24"/>
                <w:szCs w:val="24"/>
                <w:lang w:eastAsia="ru-RU" w:bidi="ru-RU"/>
              </w:rPr>
              <w:t>:</w:t>
            </w:r>
            <w:r w:rsidRPr="005651E0">
              <w:rPr>
                <w:i/>
                <w:color w:val="000000"/>
                <w:sz w:val="24"/>
                <w:szCs w:val="24"/>
                <w:lang w:eastAsia="ru-RU" w:bidi="ru-RU"/>
              </w:rPr>
              <w:t xml:space="preserve"> 27.09.2025г.;</w:t>
            </w:r>
          </w:p>
        </w:tc>
      </w:tr>
      <w:tr w:rsidR="00F1179E" w:rsidRPr="00101A93" w14:paraId="48C55BF4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3F059560" w14:textId="77777777" w:rsidR="00F1179E" w:rsidRPr="00A301C7" w:rsidRDefault="00F1179E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544064FB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Срок производства работ в календарных днях, указать наличие этапов и сроки по этапам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456EDA9C" w14:textId="72DF95CF" w:rsidR="00F1179E" w:rsidRPr="00A301C7" w:rsidRDefault="005651E0" w:rsidP="00B159C5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150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кал.дн</w:t>
            </w:r>
            <w:proofErr w:type="spellEnd"/>
          </w:p>
        </w:tc>
      </w:tr>
      <w:tr w:rsidR="00F1179E" w:rsidRPr="00101A93" w14:paraId="5930AE19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56656BD7" w14:textId="77777777" w:rsidR="00F1179E" w:rsidRPr="00A301C7" w:rsidRDefault="00F1179E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3402" w:type="dxa"/>
            <w:shd w:val="clear" w:color="auto" w:fill="E7E6E6" w:themeFill="background2"/>
          </w:tcPr>
          <w:p w14:paraId="0BE70CE5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Порядок формирования цены 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39E67559" w14:textId="095BBB32" w:rsidR="00F1179E" w:rsidRPr="00A301C7" w:rsidRDefault="00F1179E" w:rsidP="005651E0">
            <w:pPr>
              <w:spacing w:before="80" w:after="8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Ориентировочная цена  - фикс. ед. ра</w:t>
            </w:r>
            <w:r w:rsidR="005651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сценки, объемы могут уточняться</w:t>
            </w:r>
          </w:p>
        </w:tc>
      </w:tr>
      <w:tr w:rsidR="00F1179E" w:rsidRPr="00101A93" w14:paraId="5DF544AA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3B93DBF6" w14:textId="77777777" w:rsidR="00F1179E" w:rsidRPr="00A301C7" w:rsidRDefault="00F1179E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402" w:type="dxa"/>
            <w:shd w:val="clear" w:color="auto" w:fill="E7E6E6" w:themeFill="background2"/>
          </w:tcPr>
          <w:p w14:paraId="326A2EE8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Аванс, тип обеспечения, </w:t>
            </w: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%, (либо сумма)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2E963926" w14:textId="77777777" w:rsidR="00F1179E" w:rsidRDefault="00F1179E" w:rsidP="00B159C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Выбрать нужное:</w:t>
            </w:r>
          </w:p>
          <w:p w14:paraId="541B297D" w14:textId="77777777" w:rsidR="00F1179E" w:rsidRPr="00A42788" w:rsidRDefault="00F1179E" w:rsidP="00F1179E">
            <w:pPr>
              <w:pStyle w:val="af0"/>
              <w:numPr>
                <w:ilvl w:val="0"/>
                <w:numId w:val="21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A42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Аванс на мобилизацию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31139394" w14:textId="77777777" w:rsidR="00F1179E" w:rsidRDefault="00F1179E" w:rsidP="00F1179E">
            <w:pPr>
              <w:pStyle w:val="af0"/>
              <w:numPr>
                <w:ilvl w:val="0"/>
                <w:numId w:val="20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A42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Аванс на производство работ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57114F35" w14:textId="77777777" w:rsidR="00F1179E" w:rsidRPr="00A42788" w:rsidRDefault="00F1179E" w:rsidP="00F1179E">
            <w:pPr>
              <w:pStyle w:val="af0"/>
              <w:numPr>
                <w:ilvl w:val="0"/>
                <w:numId w:val="20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A42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Аванс на материалы с оплатой по распределительным письмам;</w:t>
            </w:r>
          </w:p>
          <w:p w14:paraId="4E18982B" w14:textId="77777777" w:rsidR="00F1179E" w:rsidRDefault="00F1179E" w:rsidP="00F1179E">
            <w:pPr>
              <w:pStyle w:val="af0"/>
              <w:numPr>
                <w:ilvl w:val="0"/>
                <w:numId w:val="20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A42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Аванс на материалы с оплатой на специальные счета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20928363" w14:textId="77777777" w:rsidR="00F1179E" w:rsidRPr="00A42788" w:rsidRDefault="00F1179E" w:rsidP="00F1179E">
            <w:pPr>
              <w:pStyle w:val="af0"/>
              <w:numPr>
                <w:ilvl w:val="0"/>
                <w:numId w:val="20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A42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Аванс подрядчику под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ЛП;</w:t>
            </w:r>
          </w:p>
          <w:p w14:paraId="2FC737AB" w14:textId="77777777" w:rsidR="00F1179E" w:rsidRDefault="00F1179E" w:rsidP="00F1179E">
            <w:pPr>
              <w:pStyle w:val="af0"/>
              <w:numPr>
                <w:ilvl w:val="0"/>
                <w:numId w:val="20"/>
              </w:numPr>
              <w:ind w:left="177" w:hanging="142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A427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Аванс подрядчику под БГ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;</w:t>
            </w:r>
          </w:p>
          <w:p w14:paraId="08AF78A3" w14:textId="77777777" w:rsidR="00F1179E" w:rsidRPr="00A42788" w:rsidRDefault="00F1179E" w:rsidP="00B159C5">
            <w:pPr>
              <w:ind w:left="35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</w:p>
          <w:p w14:paraId="4EB3ACB4" w14:textId="77777777" w:rsidR="00F1179E" w:rsidRPr="008C7541" w:rsidRDefault="00F1179E" w:rsidP="00B159C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C754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Более подробно по условиям и сумма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м</w:t>
            </w:r>
            <w:r w:rsidRPr="008C754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авансирования – см. </w:t>
            </w:r>
            <w:r w:rsidRPr="008C7541">
              <w:rPr>
                <w:i/>
              </w:rPr>
              <w:t xml:space="preserve"> </w:t>
            </w:r>
            <w:r w:rsidRPr="008C754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Правила авансирования СМР и ПИР</w:t>
            </w:r>
          </w:p>
        </w:tc>
      </w:tr>
      <w:tr w:rsidR="00F1179E" w:rsidRPr="00101A93" w14:paraId="33CD18CC" w14:textId="77777777" w:rsidTr="00CF77D8">
        <w:trPr>
          <w:trHeight w:val="1461"/>
        </w:trPr>
        <w:tc>
          <w:tcPr>
            <w:tcW w:w="710" w:type="dxa"/>
            <w:shd w:val="clear" w:color="auto" w:fill="E7E6E6" w:themeFill="background2"/>
            <w:vAlign w:val="center"/>
          </w:tcPr>
          <w:p w14:paraId="746CC8D1" w14:textId="2AF7FCE2" w:rsidR="00F1179E" w:rsidRPr="00A301C7" w:rsidRDefault="000A516D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0C60DF4F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Гарантийный срок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7B638408" w14:textId="0DCD48A1" w:rsidR="00F1179E" w:rsidRPr="00B159C5" w:rsidRDefault="00B159C5" w:rsidP="00B159C5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60 месяцев с даты подписания</w:t>
            </w:r>
            <w:r w:rsidRPr="00B159C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 xml:space="preserve"> сторонами Итогового Акта Сдачи-приемки Работ</w:t>
            </w:r>
          </w:p>
        </w:tc>
      </w:tr>
      <w:tr w:rsidR="00F1179E" w:rsidRPr="00101A93" w14:paraId="150CD128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5E3D278B" w14:textId="05441DC8" w:rsidR="00F1179E" w:rsidRPr="00A301C7" w:rsidRDefault="000A516D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6B22ECBD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Давальческий материал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35E1086B" w14:textId="7359863B" w:rsidR="00F1179E" w:rsidRPr="004D0A06" w:rsidRDefault="004D0A06" w:rsidP="004D0A06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4D0A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МАФ (типовая мебель);</w:t>
            </w:r>
          </w:p>
        </w:tc>
      </w:tr>
      <w:tr w:rsidR="00F1179E" w:rsidRPr="00101A93" w14:paraId="711D6104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27C0AEAB" w14:textId="59583385" w:rsidR="00F1179E" w:rsidRPr="00A301C7" w:rsidRDefault="000A516D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25F9A65F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Номинированный материал, условия номинации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1424C630" w14:textId="77777777" w:rsidR="004D0A06" w:rsidRPr="004D0A06" w:rsidRDefault="004D0A06" w:rsidP="004D0A06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4D0A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Плитка гранитная, бетонная;</w:t>
            </w:r>
          </w:p>
          <w:p w14:paraId="75705297" w14:textId="0B97B273" w:rsidR="00F1179E" w:rsidRPr="004D0A06" w:rsidRDefault="004D0A06" w:rsidP="004D0A06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4D0A0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Изделия из архитектурного бетона;</w:t>
            </w:r>
          </w:p>
        </w:tc>
      </w:tr>
      <w:tr w:rsidR="00F1179E" w:rsidRPr="00101A93" w14:paraId="1A2DBD98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0F1FC187" w14:textId="44D00F02" w:rsidR="00F1179E" w:rsidRPr="00A301C7" w:rsidRDefault="000A516D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3402" w:type="dxa"/>
            <w:shd w:val="clear" w:color="auto" w:fill="E7E6E6" w:themeFill="background2"/>
          </w:tcPr>
          <w:p w14:paraId="5050213F" w14:textId="77777777" w:rsidR="00F1179E" w:rsidRPr="00A301C7" w:rsidRDefault="00F1179E" w:rsidP="00B159C5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Работы выполняются на основании ПД/РД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2D18597C" w14:textId="367C9FC9" w:rsidR="00F1179E" w:rsidRPr="00A301C7" w:rsidRDefault="00CF77D8" w:rsidP="00B159C5">
            <w:pPr>
              <w:spacing w:before="80" w:after="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Да</w:t>
            </w:r>
          </w:p>
        </w:tc>
      </w:tr>
      <w:tr w:rsidR="00F1179E" w:rsidRPr="00101A93" w14:paraId="729AE506" w14:textId="77777777" w:rsidTr="00CF77D8">
        <w:tc>
          <w:tcPr>
            <w:tcW w:w="710" w:type="dxa"/>
            <w:shd w:val="clear" w:color="auto" w:fill="E7E6E6" w:themeFill="background2"/>
            <w:vAlign w:val="center"/>
          </w:tcPr>
          <w:p w14:paraId="67CF37FF" w14:textId="6B9DA257" w:rsidR="00F1179E" w:rsidRPr="00A301C7" w:rsidRDefault="000A516D" w:rsidP="00CF77D8">
            <w:pPr>
              <w:spacing w:line="276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3402" w:type="dxa"/>
            <w:shd w:val="clear" w:color="auto" w:fill="E7E6E6" w:themeFill="background2"/>
            <w:vAlign w:val="center"/>
          </w:tcPr>
          <w:p w14:paraId="13A4324B" w14:textId="28B3CC93" w:rsidR="00F1179E" w:rsidRPr="00A301C7" w:rsidRDefault="00F1179E" w:rsidP="00CF77D8">
            <w:pPr>
              <w:spacing w:line="276" w:lineRule="auto"/>
              <w:ind w:left="1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A301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ОСОБЫЕ УСЛОВИЯ</w:t>
            </w:r>
          </w:p>
        </w:tc>
        <w:tc>
          <w:tcPr>
            <w:tcW w:w="5386" w:type="dxa"/>
            <w:shd w:val="clear" w:color="auto" w:fill="E7E6E6" w:themeFill="background2"/>
            <w:vAlign w:val="center"/>
          </w:tcPr>
          <w:p w14:paraId="13AD3B19" w14:textId="7779D623" w:rsidR="00F1179E" w:rsidRDefault="00CF77D8" w:rsidP="00CF77D8">
            <w:pPr>
              <w:pStyle w:val="af0"/>
              <w:numPr>
                <w:ilvl w:val="0"/>
                <w:numId w:val="41"/>
              </w:numPr>
              <w:spacing w:line="276" w:lineRule="auto"/>
              <w:ind w:firstLine="92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CF77D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Стесненные условия;</w:t>
            </w:r>
          </w:p>
          <w:p w14:paraId="1D2A1601" w14:textId="677591B7" w:rsidR="00CF77D8" w:rsidRPr="00CF77D8" w:rsidRDefault="00CF77D8" w:rsidP="00CF77D8">
            <w:pPr>
              <w:pStyle w:val="af0"/>
              <w:numPr>
                <w:ilvl w:val="0"/>
                <w:numId w:val="41"/>
              </w:numPr>
              <w:spacing w:line="276" w:lineRule="auto"/>
              <w:ind w:firstLine="92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Выполнение пилотной работы;</w:t>
            </w:r>
          </w:p>
        </w:tc>
      </w:tr>
    </w:tbl>
    <w:p w14:paraId="73848207" w14:textId="4AD43155" w:rsidR="00073263" w:rsidRPr="00073263" w:rsidRDefault="00073263" w:rsidP="00F1179E">
      <w:pPr>
        <w:jc w:val="center"/>
        <w:rPr>
          <w:sz w:val="24"/>
          <w:szCs w:val="24"/>
        </w:rPr>
      </w:pPr>
    </w:p>
    <w:sectPr w:rsidR="00073263" w:rsidRPr="00073263" w:rsidSect="005A4E08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720" w:right="720" w:bottom="85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588B0" w14:textId="77777777" w:rsidR="00973DB9" w:rsidRDefault="00973DB9" w:rsidP="0076393B">
      <w:pPr>
        <w:spacing w:after="0" w:line="240" w:lineRule="auto"/>
      </w:pPr>
      <w:r>
        <w:separator/>
      </w:r>
    </w:p>
  </w:endnote>
  <w:endnote w:type="continuationSeparator" w:id="0">
    <w:p w14:paraId="10045BF8" w14:textId="77777777" w:rsidR="00973DB9" w:rsidRDefault="00973DB9" w:rsidP="00763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944C7" w14:textId="77777777" w:rsidR="00973DB9" w:rsidRDefault="00973DB9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C9822" w14:textId="77777777" w:rsidR="00973DB9" w:rsidRDefault="00973DB9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A7AE1" w14:textId="77777777" w:rsidR="00973DB9" w:rsidRDefault="00973DB9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3B331" w14:textId="77777777" w:rsidR="00973DB9" w:rsidRDefault="00973DB9" w:rsidP="0076393B">
      <w:pPr>
        <w:spacing w:after="0" w:line="240" w:lineRule="auto"/>
      </w:pPr>
      <w:r>
        <w:separator/>
      </w:r>
    </w:p>
  </w:footnote>
  <w:footnote w:type="continuationSeparator" w:id="0">
    <w:p w14:paraId="00D2DD71" w14:textId="77777777" w:rsidR="00973DB9" w:rsidRDefault="00973DB9" w:rsidP="00763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BB9B3" w14:textId="77777777" w:rsidR="00973DB9" w:rsidRDefault="00973DB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FC1F05" w14:textId="77777777" w:rsidR="00973DB9" w:rsidRDefault="00973DB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271DF" w14:textId="77777777" w:rsidR="00973DB9" w:rsidRDefault="00973DB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06B6"/>
    <w:multiLevelType w:val="hybridMultilevel"/>
    <w:tmpl w:val="BB2E6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3994"/>
    <w:multiLevelType w:val="hybridMultilevel"/>
    <w:tmpl w:val="240C558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A91698"/>
    <w:multiLevelType w:val="hybridMultilevel"/>
    <w:tmpl w:val="0DEC694A"/>
    <w:lvl w:ilvl="0" w:tplc="96F6EA9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1979D3"/>
    <w:multiLevelType w:val="hybridMultilevel"/>
    <w:tmpl w:val="C58AF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B6A740">
      <w:start w:val="1"/>
      <w:numFmt w:val="lowerLetter"/>
      <w:lvlText w:val="%2."/>
      <w:lvlJc w:val="left"/>
      <w:pPr>
        <w:ind w:left="148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B1C99"/>
    <w:multiLevelType w:val="hybridMultilevel"/>
    <w:tmpl w:val="F3E06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64C31"/>
    <w:multiLevelType w:val="hybridMultilevel"/>
    <w:tmpl w:val="87EE592A"/>
    <w:lvl w:ilvl="0" w:tplc="AA180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C2C1E"/>
    <w:multiLevelType w:val="hybridMultilevel"/>
    <w:tmpl w:val="190ADD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A145F"/>
    <w:multiLevelType w:val="hybridMultilevel"/>
    <w:tmpl w:val="73620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F2C8D"/>
    <w:multiLevelType w:val="hybridMultilevel"/>
    <w:tmpl w:val="9036EDC6"/>
    <w:lvl w:ilvl="0" w:tplc="087CF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8E0D0C"/>
    <w:multiLevelType w:val="hybridMultilevel"/>
    <w:tmpl w:val="91CA9A6C"/>
    <w:lvl w:ilvl="0" w:tplc="86B8B0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61596"/>
    <w:multiLevelType w:val="hybridMultilevel"/>
    <w:tmpl w:val="C80C0E6C"/>
    <w:lvl w:ilvl="0" w:tplc="DB3632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D57872"/>
    <w:multiLevelType w:val="hybridMultilevel"/>
    <w:tmpl w:val="D8946676"/>
    <w:lvl w:ilvl="0" w:tplc="2932C81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2" w15:restartNumberingAfterBreak="0">
    <w:nsid w:val="12A57D1F"/>
    <w:multiLevelType w:val="hybridMultilevel"/>
    <w:tmpl w:val="18B66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D97A93"/>
    <w:multiLevelType w:val="hybridMultilevel"/>
    <w:tmpl w:val="2E4A2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937A00"/>
    <w:multiLevelType w:val="hybridMultilevel"/>
    <w:tmpl w:val="14F8E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491D5F"/>
    <w:multiLevelType w:val="hybridMultilevel"/>
    <w:tmpl w:val="9036EDC6"/>
    <w:lvl w:ilvl="0" w:tplc="087CF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64632D"/>
    <w:multiLevelType w:val="hybridMultilevel"/>
    <w:tmpl w:val="753AA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A5113D"/>
    <w:multiLevelType w:val="hybridMultilevel"/>
    <w:tmpl w:val="CFF47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721EE6"/>
    <w:multiLevelType w:val="hybridMultilevel"/>
    <w:tmpl w:val="1C42998A"/>
    <w:lvl w:ilvl="0" w:tplc="B64288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3804BC"/>
    <w:multiLevelType w:val="hybridMultilevel"/>
    <w:tmpl w:val="837A49F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A151A6D"/>
    <w:multiLevelType w:val="hybridMultilevel"/>
    <w:tmpl w:val="20723738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1" w15:restartNumberingAfterBreak="0">
    <w:nsid w:val="2B866B91"/>
    <w:multiLevelType w:val="hybridMultilevel"/>
    <w:tmpl w:val="C2A6D824"/>
    <w:lvl w:ilvl="0" w:tplc="9F4A494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7606F"/>
    <w:multiLevelType w:val="hybridMultilevel"/>
    <w:tmpl w:val="8F10D214"/>
    <w:lvl w:ilvl="0" w:tplc="DB3632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 w:val="0"/>
        <w:color w:val="auto"/>
        <w:sz w:val="24"/>
      </w:rPr>
    </w:lvl>
    <w:lvl w:ilvl="1" w:tplc="B642886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716D50"/>
    <w:multiLevelType w:val="hybridMultilevel"/>
    <w:tmpl w:val="C80C0E6C"/>
    <w:lvl w:ilvl="0" w:tplc="DB3632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i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8771BA"/>
    <w:multiLevelType w:val="hybridMultilevel"/>
    <w:tmpl w:val="14F8E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596328"/>
    <w:multiLevelType w:val="hybridMultilevel"/>
    <w:tmpl w:val="8222CFEE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6" w15:restartNumberingAfterBreak="0">
    <w:nsid w:val="42FC7CFD"/>
    <w:multiLevelType w:val="hybridMultilevel"/>
    <w:tmpl w:val="A1E43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EA0763"/>
    <w:multiLevelType w:val="multilevel"/>
    <w:tmpl w:val="BF6E97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28" w15:restartNumberingAfterBreak="0">
    <w:nsid w:val="452A1121"/>
    <w:multiLevelType w:val="hybridMultilevel"/>
    <w:tmpl w:val="14F8E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4A5FED"/>
    <w:multiLevelType w:val="hybridMultilevel"/>
    <w:tmpl w:val="A1362F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7DF7694"/>
    <w:multiLevelType w:val="multilevel"/>
    <w:tmpl w:val="3CEED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507D1317"/>
    <w:multiLevelType w:val="hybridMultilevel"/>
    <w:tmpl w:val="6D4A3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9B1319"/>
    <w:multiLevelType w:val="hybridMultilevel"/>
    <w:tmpl w:val="6B0AD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BE3C7F"/>
    <w:multiLevelType w:val="multilevel"/>
    <w:tmpl w:val="05A635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4" w15:restartNumberingAfterBreak="0">
    <w:nsid w:val="57772A25"/>
    <w:multiLevelType w:val="hybridMultilevel"/>
    <w:tmpl w:val="6C324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DF2CB5"/>
    <w:multiLevelType w:val="hybridMultilevel"/>
    <w:tmpl w:val="B95CAABE"/>
    <w:lvl w:ilvl="0" w:tplc="AA180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013068"/>
    <w:multiLevelType w:val="multilevel"/>
    <w:tmpl w:val="70F6076C"/>
    <w:lvl w:ilvl="0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>
      <w:start w:val="1"/>
      <w:numFmt w:val="bullet"/>
      <w:pStyle w:val="a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>
      <w:start w:val="1"/>
      <w:numFmt w:val="bullet"/>
      <w:pStyle w:val="a0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>
      <w:start w:val="1"/>
      <w:numFmt w:val="bullet"/>
      <w:pStyle w:val="a1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7" w15:restartNumberingAfterBreak="0">
    <w:nsid w:val="646E1D5D"/>
    <w:multiLevelType w:val="hybridMultilevel"/>
    <w:tmpl w:val="57B4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C31237"/>
    <w:multiLevelType w:val="hybridMultilevel"/>
    <w:tmpl w:val="019637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A1809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307C1B"/>
    <w:multiLevelType w:val="hybridMultilevel"/>
    <w:tmpl w:val="B0C861F4"/>
    <w:lvl w:ilvl="0" w:tplc="0419001B">
      <w:start w:val="1"/>
      <w:numFmt w:val="lowerRoman"/>
      <w:lvlText w:val="%1."/>
      <w:lvlJc w:val="right"/>
      <w:pPr>
        <w:ind w:left="2160" w:hanging="18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9064BC"/>
    <w:multiLevelType w:val="hybridMultilevel"/>
    <w:tmpl w:val="85243B7C"/>
    <w:lvl w:ilvl="0" w:tplc="AA180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401948"/>
    <w:multiLevelType w:val="hybridMultilevel"/>
    <w:tmpl w:val="BD0E4132"/>
    <w:lvl w:ilvl="0" w:tplc="A3929FF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2" w15:restartNumberingAfterBreak="0">
    <w:nsid w:val="74D143C6"/>
    <w:multiLevelType w:val="hybridMultilevel"/>
    <w:tmpl w:val="20723738"/>
    <w:lvl w:ilvl="0" w:tplc="0419001B">
      <w:start w:val="1"/>
      <w:numFmt w:val="lowerRoman"/>
      <w:lvlText w:val="%1."/>
      <w:lvlJc w:val="righ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3" w15:restartNumberingAfterBreak="0">
    <w:nsid w:val="75800126"/>
    <w:multiLevelType w:val="hybridMultilevel"/>
    <w:tmpl w:val="3B5A35EC"/>
    <w:lvl w:ilvl="0" w:tplc="F2A688D2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433354"/>
    <w:multiLevelType w:val="hybridMultilevel"/>
    <w:tmpl w:val="98BC07B4"/>
    <w:lvl w:ilvl="0" w:tplc="B642886C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DC95CF9"/>
    <w:multiLevelType w:val="hybridMultilevel"/>
    <w:tmpl w:val="BB2E6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412D8B"/>
    <w:multiLevelType w:val="hybridMultilevel"/>
    <w:tmpl w:val="CEEEF8B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3"/>
  </w:num>
  <w:num w:numId="2">
    <w:abstractNumId w:val="6"/>
  </w:num>
  <w:num w:numId="3">
    <w:abstractNumId w:val="5"/>
  </w:num>
  <w:num w:numId="4">
    <w:abstractNumId w:val="30"/>
  </w:num>
  <w:num w:numId="5">
    <w:abstractNumId w:val="16"/>
  </w:num>
  <w:num w:numId="6">
    <w:abstractNumId w:val="8"/>
  </w:num>
  <w:num w:numId="7">
    <w:abstractNumId w:val="36"/>
  </w:num>
  <w:num w:numId="8">
    <w:abstractNumId w:val="12"/>
  </w:num>
  <w:num w:numId="9">
    <w:abstractNumId w:val="7"/>
  </w:num>
  <w:num w:numId="10">
    <w:abstractNumId w:val="3"/>
  </w:num>
  <w:num w:numId="11">
    <w:abstractNumId w:val="9"/>
  </w:num>
  <w:num w:numId="12">
    <w:abstractNumId w:val="38"/>
  </w:num>
  <w:num w:numId="13">
    <w:abstractNumId w:val="33"/>
  </w:num>
  <w:num w:numId="14">
    <w:abstractNumId w:val="32"/>
  </w:num>
  <w:num w:numId="15">
    <w:abstractNumId w:val="31"/>
  </w:num>
  <w:num w:numId="16">
    <w:abstractNumId w:val="29"/>
  </w:num>
  <w:num w:numId="17">
    <w:abstractNumId w:val="23"/>
  </w:num>
  <w:num w:numId="18">
    <w:abstractNumId w:val="18"/>
  </w:num>
  <w:num w:numId="19">
    <w:abstractNumId w:val="17"/>
  </w:num>
  <w:num w:numId="20">
    <w:abstractNumId w:val="35"/>
  </w:num>
  <w:num w:numId="21">
    <w:abstractNumId w:val="40"/>
  </w:num>
  <w:num w:numId="22">
    <w:abstractNumId w:val="37"/>
  </w:num>
  <w:num w:numId="23">
    <w:abstractNumId w:val="27"/>
  </w:num>
  <w:num w:numId="24">
    <w:abstractNumId w:val="21"/>
  </w:num>
  <w:num w:numId="25">
    <w:abstractNumId w:val="15"/>
  </w:num>
  <w:num w:numId="26">
    <w:abstractNumId w:val="44"/>
  </w:num>
  <w:num w:numId="27">
    <w:abstractNumId w:val="13"/>
  </w:num>
  <w:num w:numId="28">
    <w:abstractNumId w:val="28"/>
  </w:num>
  <w:num w:numId="29">
    <w:abstractNumId w:val="24"/>
  </w:num>
  <w:num w:numId="30">
    <w:abstractNumId w:val="4"/>
  </w:num>
  <w:num w:numId="31">
    <w:abstractNumId w:val="2"/>
  </w:num>
  <w:num w:numId="32">
    <w:abstractNumId w:val="34"/>
  </w:num>
  <w:num w:numId="33">
    <w:abstractNumId w:val="1"/>
  </w:num>
  <w:num w:numId="34">
    <w:abstractNumId w:val="20"/>
  </w:num>
  <w:num w:numId="35">
    <w:abstractNumId w:val="42"/>
  </w:num>
  <w:num w:numId="36">
    <w:abstractNumId w:val="26"/>
  </w:num>
  <w:num w:numId="37">
    <w:abstractNumId w:val="22"/>
  </w:num>
  <w:num w:numId="38">
    <w:abstractNumId w:val="10"/>
  </w:num>
  <w:num w:numId="39">
    <w:abstractNumId w:val="25"/>
  </w:num>
  <w:num w:numId="40">
    <w:abstractNumId w:val="46"/>
  </w:num>
  <w:num w:numId="41">
    <w:abstractNumId w:val="41"/>
  </w:num>
  <w:num w:numId="42">
    <w:abstractNumId w:val="19"/>
  </w:num>
  <w:num w:numId="43">
    <w:abstractNumId w:val="11"/>
  </w:num>
  <w:num w:numId="44">
    <w:abstractNumId w:val="39"/>
  </w:num>
  <w:num w:numId="45">
    <w:abstractNumId w:val="14"/>
  </w:num>
  <w:num w:numId="46">
    <w:abstractNumId w:val="0"/>
  </w:num>
  <w:num w:numId="47">
    <w:abstractNumId w:val="4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263"/>
    <w:rsid w:val="00023FF5"/>
    <w:rsid w:val="00037105"/>
    <w:rsid w:val="000418B6"/>
    <w:rsid w:val="00054063"/>
    <w:rsid w:val="000541D4"/>
    <w:rsid w:val="000568DF"/>
    <w:rsid w:val="00064013"/>
    <w:rsid w:val="00073263"/>
    <w:rsid w:val="0009206E"/>
    <w:rsid w:val="000A516D"/>
    <w:rsid w:val="000B0064"/>
    <w:rsid w:val="000C4616"/>
    <w:rsid w:val="000C6205"/>
    <w:rsid w:val="000D7B3D"/>
    <w:rsid w:val="000E459C"/>
    <w:rsid w:val="000E60EB"/>
    <w:rsid w:val="000F0EF1"/>
    <w:rsid w:val="00112D6B"/>
    <w:rsid w:val="0012032B"/>
    <w:rsid w:val="001218C2"/>
    <w:rsid w:val="00130F82"/>
    <w:rsid w:val="00145292"/>
    <w:rsid w:val="001609F9"/>
    <w:rsid w:val="001809B1"/>
    <w:rsid w:val="00187D66"/>
    <w:rsid w:val="001927EC"/>
    <w:rsid w:val="001B4D8C"/>
    <w:rsid w:val="001E2EE9"/>
    <w:rsid w:val="001E65D1"/>
    <w:rsid w:val="00201529"/>
    <w:rsid w:val="00214419"/>
    <w:rsid w:val="00221C03"/>
    <w:rsid w:val="002254FA"/>
    <w:rsid w:val="002555B4"/>
    <w:rsid w:val="002845ED"/>
    <w:rsid w:val="00286EAC"/>
    <w:rsid w:val="00293484"/>
    <w:rsid w:val="002B0C38"/>
    <w:rsid w:val="002B2E78"/>
    <w:rsid w:val="002B718F"/>
    <w:rsid w:val="002C623A"/>
    <w:rsid w:val="002D2D1B"/>
    <w:rsid w:val="002D526C"/>
    <w:rsid w:val="002E146B"/>
    <w:rsid w:val="002E7AD8"/>
    <w:rsid w:val="003073D7"/>
    <w:rsid w:val="00315B52"/>
    <w:rsid w:val="00322E95"/>
    <w:rsid w:val="00341EA0"/>
    <w:rsid w:val="00341FD6"/>
    <w:rsid w:val="00343362"/>
    <w:rsid w:val="0034766A"/>
    <w:rsid w:val="003547DE"/>
    <w:rsid w:val="00364099"/>
    <w:rsid w:val="00364E41"/>
    <w:rsid w:val="00364E5C"/>
    <w:rsid w:val="00365586"/>
    <w:rsid w:val="003926D9"/>
    <w:rsid w:val="003A100E"/>
    <w:rsid w:val="003B185C"/>
    <w:rsid w:val="00413A91"/>
    <w:rsid w:val="004252C6"/>
    <w:rsid w:val="00436D3D"/>
    <w:rsid w:val="00453219"/>
    <w:rsid w:val="00474870"/>
    <w:rsid w:val="004A2BE2"/>
    <w:rsid w:val="004C08E9"/>
    <w:rsid w:val="004D0A06"/>
    <w:rsid w:val="004D7F15"/>
    <w:rsid w:val="004E2272"/>
    <w:rsid w:val="004E6B66"/>
    <w:rsid w:val="004F12CE"/>
    <w:rsid w:val="00515429"/>
    <w:rsid w:val="005216C1"/>
    <w:rsid w:val="005430DD"/>
    <w:rsid w:val="00556C50"/>
    <w:rsid w:val="005651E0"/>
    <w:rsid w:val="00574AC1"/>
    <w:rsid w:val="005A0495"/>
    <w:rsid w:val="005A4E08"/>
    <w:rsid w:val="005E7FDC"/>
    <w:rsid w:val="00630296"/>
    <w:rsid w:val="00682FD4"/>
    <w:rsid w:val="006B0423"/>
    <w:rsid w:val="006C27FB"/>
    <w:rsid w:val="006E29A1"/>
    <w:rsid w:val="006F7656"/>
    <w:rsid w:val="00723DD1"/>
    <w:rsid w:val="00730F9D"/>
    <w:rsid w:val="00760969"/>
    <w:rsid w:val="00761728"/>
    <w:rsid w:val="0076393B"/>
    <w:rsid w:val="00775964"/>
    <w:rsid w:val="00791E72"/>
    <w:rsid w:val="007A0D97"/>
    <w:rsid w:val="007B6571"/>
    <w:rsid w:val="0082225F"/>
    <w:rsid w:val="00830B8D"/>
    <w:rsid w:val="008346DA"/>
    <w:rsid w:val="00834EA4"/>
    <w:rsid w:val="00836690"/>
    <w:rsid w:val="008441B2"/>
    <w:rsid w:val="00854E52"/>
    <w:rsid w:val="00857B9C"/>
    <w:rsid w:val="008A2BE2"/>
    <w:rsid w:val="008A79F9"/>
    <w:rsid w:val="008B6AA7"/>
    <w:rsid w:val="008E55E2"/>
    <w:rsid w:val="00900986"/>
    <w:rsid w:val="00913610"/>
    <w:rsid w:val="00916704"/>
    <w:rsid w:val="0092122C"/>
    <w:rsid w:val="00934F38"/>
    <w:rsid w:val="009456C0"/>
    <w:rsid w:val="00957831"/>
    <w:rsid w:val="0096248C"/>
    <w:rsid w:val="00973DB9"/>
    <w:rsid w:val="00983AA4"/>
    <w:rsid w:val="00991173"/>
    <w:rsid w:val="009967EA"/>
    <w:rsid w:val="009A3E8E"/>
    <w:rsid w:val="009A6D81"/>
    <w:rsid w:val="009B4283"/>
    <w:rsid w:val="009C7CE7"/>
    <w:rsid w:val="009F7C25"/>
    <w:rsid w:val="00A028D1"/>
    <w:rsid w:val="00A122FF"/>
    <w:rsid w:val="00A20AB3"/>
    <w:rsid w:val="00A30A6E"/>
    <w:rsid w:val="00A40506"/>
    <w:rsid w:val="00A43E79"/>
    <w:rsid w:val="00A46096"/>
    <w:rsid w:val="00A84BCD"/>
    <w:rsid w:val="00AA4AA6"/>
    <w:rsid w:val="00AF5597"/>
    <w:rsid w:val="00B06C55"/>
    <w:rsid w:val="00B11A99"/>
    <w:rsid w:val="00B159C5"/>
    <w:rsid w:val="00B37C8D"/>
    <w:rsid w:val="00BA396D"/>
    <w:rsid w:val="00BD1D3A"/>
    <w:rsid w:val="00BD223B"/>
    <w:rsid w:val="00BE3939"/>
    <w:rsid w:val="00BF08B5"/>
    <w:rsid w:val="00BF65C6"/>
    <w:rsid w:val="00BF6EC5"/>
    <w:rsid w:val="00C23940"/>
    <w:rsid w:val="00C2555E"/>
    <w:rsid w:val="00C60B8F"/>
    <w:rsid w:val="00C661F6"/>
    <w:rsid w:val="00C831DE"/>
    <w:rsid w:val="00C87A27"/>
    <w:rsid w:val="00CA5E6C"/>
    <w:rsid w:val="00CD62AB"/>
    <w:rsid w:val="00CE2B2F"/>
    <w:rsid w:val="00CE3CB4"/>
    <w:rsid w:val="00CE5F56"/>
    <w:rsid w:val="00CF119C"/>
    <w:rsid w:val="00CF744C"/>
    <w:rsid w:val="00CF77D8"/>
    <w:rsid w:val="00D06E95"/>
    <w:rsid w:val="00D140AA"/>
    <w:rsid w:val="00D35DF6"/>
    <w:rsid w:val="00D36E85"/>
    <w:rsid w:val="00D43CBF"/>
    <w:rsid w:val="00D459B7"/>
    <w:rsid w:val="00D52570"/>
    <w:rsid w:val="00D621AD"/>
    <w:rsid w:val="00D93774"/>
    <w:rsid w:val="00D960EF"/>
    <w:rsid w:val="00DC3AEB"/>
    <w:rsid w:val="00DC748A"/>
    <w:rsid w:val="00DE0923"/>
    <w:rsid w:val="00DE1A59"/>
    <w:rsid w:val="00DF50DF"/>
    <w:rsid w:val="00E10A51"/>
    <w:rsid w:val="00E21987"/>
    <w:rsid w:val="00E62590"/>
    <w:rsid w:val="00E7754F"/>
    <w:rsid w:val="00E86705"/>
    <w:rsid w:val="00EC2D5D"/>
    <w:rsid w:val="00ED4BBB"/>
    <w:rsid w:val="00EE01C8"/>
    <w:rsid w:val="00EF46E2"/>
    <w:rsid w:val="00F1179E"/>
    <w:rsid w:val="00F30511"/>
    <w:rsid w:val="00F3571B"/>
    <w:rsid w:val="00F44EFA"/>
    <w:rsid w:val="00F462D2"/>
    <w:rsid w:val="00F51236"/>
    <w:rsid w:val="00F55860"/>
    <w:rsid w:val="00F70B7A"/>
    <w:rsid w:val="00F7346D"/>
    <w:rsid w:val="00FE732D"/>
    <w:rsid w:val="00FE7455"/>
    <w:rsid w:val="00FF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46D15556"/>
  <w15:chartTrackingRefBased/>
  <w15:docId w15:val="{3E68E862-F06C-4867-9BDF-7C1D6EF2E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07326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3"/>
    <w:link w:val="a6"/>
    <w:uiPriority w:val="99"/>
    <w:rsid w:val="000732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annotation reference"/>
    <w:basedOn w:val="a3"/>
    <w:uiPriority w:val="99"/>
    <w:unhideWhenUsed/>
    <w:rsid w:val="00073263"/>
    <w:rPr>
      <w:sz w:val="16"/>
      <w:szCs w:val="16"/>
    </w:rPr>
  </w:style>
  <w:style w:type="paragraph" w:styleId="a9">
    <w:name w:val="annotation text"/>
    <w:basedOn w:val="a2"/>
    <w:link w:val="aa"/>
    <w:uiPriority w:val="99"/>
    <w:unhideWhenUsed/>
    <w:rsid w:val="0007326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3"/>
    <w:link w:val="a9"/>
    <w:uiPriority w:val="99"/>
    <w:rsid w:val="0007326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7326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73263"/>
    <w:rPr>
      <w:b/>
      <w:bCs/>
      <w:sz w:val="20"/>
      <w:szCs w:val="20"/>
    </w:rPr>
  </w:style>
  <w:style w:type="paragraph" w:styleId="ad">
    <w:name w:val="Balloon Text"/>
    <w:basedOn w:val="a2"/>
    <w:link w:val="ae"/>
    <w:uiPriority w:val="99"/>
    <w:semiHidden/>
    <w:unhideWhenUsed/>
    <w:rsid w:val="00073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3"/>
    <w:link w:val="ad"/>
    <w:uiPriority w:val="99"/>
    <w:semiHidden/>
    <w:rsid w:val="00073263"/>
    <w:rPr>
      <w:rFonts w:ascii="Segoe UI" w:hAnsi="Segoe UI" w:cs="Segoe UI"/>
      <w:sz w:val="18"/>
      <w:szCs w:val="18"/>
    </w:rPr>
  </w:style>
  <w:style w:type="table" w:styleId="af">
    <w:name w:val="Table Grid"/>
    <w:basedOn w:val="a4"/>
    <w:uiPriority w:val="59"/>
    <w:rsid w:val="00073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3"/>
    <w:link w:val="20"/>
    <w:rsid w:val="0007326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2"/>
    <w:link w:val="2"/>
    <w:rsid w:val="00073263"/>
    <w:pPr>
      <w:widowControl w:val="0"/>
      <w:shd w:val="clear" w:color="auto" w:fill="FFFFFF"/>
      <w:spacing w:before="60" w:after="0" w:line="341" w:lineRule="exact"/>
      <w:ind w:hanging="400"/>
      <w:jc w:val="both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 + Полужирный"/>
    <w:basedOn w:val="2"/>
    <w:rsid w:val="000732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f0">
    <w:name w:val="List Paragraph"/>
    <w:aliases w:val="Ненумерованный список,Цветной список - Акцент 11,Основной текст ОПЗ,Буллит,ПАРАГРАФ,List Paragraph,Абзац списка нумерованный,Начало абзаца"/>
    <w:basedOn w:val="a2"/>
    <w:link w:val="af1"/>
    <w:uiPriority w:val="34"/>
    <w:qFormat/>
    <w:rsid w:val="001218C2"/>
    <w:pPr>
      <w:ind w:left="720"/>
      <w:contextualSpacing/>
    </w:pPr>
  </w:style>
  <w:style w:type="character" w:styleId="af2">
    <w:name w:val="Intense Emphasis"/>
    <w:basedOn w:val="a3"/>
    <w:uiPriority w:val="21"/>
    <w:qFormat/>
    <w:rsid w:val="006E29A1"/>
    <w:rPr>
      <w:i/>
      <w:iCs/>
      <w:color w:val="5B9BD5" w:themeColor="accent1"/>
    </w:rPr>
  </w:style>
  <w:style w:type="paragraph" w:styleId="af3">
    <w:name w:val="Intense Quote"/>
    <w:basedOn w:val="a2"/>
    <w:next w:val="a2"/>
    <w:link w:val="af4"/>
    <w:uiPriority w:val="30"/>
    <w:qFormat/>
    <w:rsid w:val="000B006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3"/>
    <w:link w:val="af3"/>
    <w:uiPriority w:val="30"/>
    <w:rsid w:val="000B0064"/>
    <w:rPr>
      <w:i/>
      <w:iCs/>
      <w:color w:val="5B9BD5" w:themeColor="accent1"/>
    </w:rPr>
  </w:style>
  <w:style w:type="character" w:customStyle="1" w:styleId="af1">
    <w:name w:val="Абзац списка Знак"/>
    <w:aliases w:val="Ненумерованный список Знак,Цветной список - Акцент 11 Знак,Основной текст ОПЗ Знак,Буллит Знак,ПАРАГРАФ Знак,List Paragraph Знак,Абзац списка нумерованный Знак,Начало абзаца Знак"/>
    <w:link w:val="af0"/>
    <w:uiPriority w:val="34"/>
    <w:rsid w:val="00F44EFA"/>
  </w:style>
  <w:style w:type="character" w:styleId="af5">
    <w:name w:val="Hyperlink"/>
    <w:basedOn w:val="a3"/>
    <w:uiPriority w:val="99"/>
    <w:unhideWhenUsed/>
    <w:rsid w:val="00BA396D"/>
    <w:rPr>
      <w:color w:val="0563C1" w:themeColor="hyperlink"/>
      <w:u w:val="single"/>
    </w:rPr>
  </w:style>
  <w:style w:type="paragraph" w:customStyle="1" w:styleId="a">
    <w:name w:val="Пункт"/>
    <w:basedOn w:val="a2"/>
    <w:rsid w:val="008A79F9"/>
    <w:pPr>
      <w:numPr>
        <w:ilvl w:val="2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0">
    <w:name w:val="Подпункт"/>
    <w:basedOn w:val="a"/>
    <w:rsid w:val="008A79F9"/>
    <w:pPr>
      <w:numPr>
        <w:ilvl w:val="3"/>
      </w:numPr>
    </w:pPr>
  </w:style>
  <w:style w:type="paragraph" w:customStyle="1" w:styleId="a1">
    <w:name w:val="Подподпункт"/>
    <w:basedOn w:val="a0"/>
    <w:rsid w:val="008A79F9"/>
    <w:pPr>
      <w:numPr>
        <w:ilvl w:val="4"/>
      </w:numPr>
    </w:pPr>
  </w:style>
  <w:style w:type="paragraph" w:customStyle="1" w:styleId="210">
    <w:name w:val="Основной текст 21"/>
    <w:basedOn w:val="a2"/>
    <w:rsid w:val="0003710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footer"/>
    <w:basedOn w:val="a2"/>
    <w:link w:val="af7"/>
    <w:uiPriority w:val="99"/>
    <w:unhideWhenUsed/>
    <w:rsid w:val="001E2EE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Нижний колонтитул Знак"/>
    <w:basedOn w:val="a3"/>
    <w:link w:val="af6"/>
    <w:uiPriority w:val="99"/>
    <w:rsid w:val="001E2EE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www.sminex.com/cooperation/tenders/" TargetMode="External"/><Relationship Id="rId50" Type="http://schemas.openxmlformats.org/officeDocument/2006/relationships/hyperlink" Target="https://www.sminex.com/cooperation/tenders/" TargetMode="External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www.sminex.com/cooperation/tenders/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www.sminex.com/cooperation/tenders/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stroi.mos.ru/oss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www.sminex.com/cooperation/tenders/" TargetMode="External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www.sminex.com/cooperation/tenders/" TargetMode="External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s://www.sminex.com/cooperation/tenders/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0B09D4048D3D42BA03DAF64FEBFA04" ma:contentTypeVersion="0" ma:contentTypeDescription="Создание документа." ma:contentTypeScope="" ma:versionID="218f7f4e8f3121b7fc8d701b9bb76669">
  <xsd:schema xmlns:xsd="http://www.w3.org/2001/XMLSchema" xmlns:xs="http://www.w3.org/2001/XMLSchema" xmlns:p="http://schemas.microsoft.com/office/2006/metadata/properties" xmlns:ns2="290cdb9c-5ea7-487d-b0ed-e64f7b733c2c" targetNamespace="http://schemas.microsoft.com/office/2006/metadata/properties" ma:root="true" ma:fieldsID="8946bc4fa49b4572e3cdf8853aa558dd" ns2:_="">
    <xsd:import namespace="290cdb9c-5ea7-487d-b0ed-e64f7b733c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cdb9c-5ea7-487d-b0ed-e64f7b733c2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90cdb9c-5ea7-487d-b0ed-e64f7b733c2c">SMINEX-2306-426624</_dlc_DocId>
    <_dlc_DocIdUrl xmlns="290cdb9c-5ea7-487d-b0ed-e64f7b733c2c">
      <Url>http://portal/dep/_layouts/DocIdRedir.aspx?ID=SMINEX-2306-426624</Url>
      <Description>SMINEX-2306-426624</Description>
    </_dlc_DocIdUrl>
  </documentManagement>
</p:properties>
</file>

<file path=customXml/itemProps1.xml><?xml version="1.0" encoding="utf-8"?>
<ds:datastoreItem xmlns:ds="http://schemas.openxmlformats.org/officeDocument/2006/customXml" ds:itemID="{40182C3F-FA4F-47A5-A575-C550B5B38B9B}"/>
</file>

<file path=customXml/itemProps2.xml><?xml version="1.0" encoding="utf-8"?>
<ds:datastoreItem xmlns:ds="http://schemas.openxmlformats.org/officeDocument/2006/customXml" ds:itemID="{EC5E78A1-5544-4164-A15F-2CA04DECBAD9}"/>
</file>

<file path=customXml/itemProps3.xml><?xml version="1.0" encoding="utf-8"?>
<ds:datastoreItem xmlns:ds="http://schemas.openxmlformats.org/officeDocument/2006/customXml" ds:itemID="{79662CD1-B0F3-443E-A312-7FEE56B03B52}"/>
</file>

<file path=customXml/itemProps4.xml><?xml version="1.0" encoding="utf-8"?>
<ds:datastoreItem xmlns:ds="http://schemas.openxmlformats.org/officeDocument/2006/customXml" ds:itemID="{2EABC724-F71E-4987-928A-14B5D639D5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6594</Words>
  <Characters>37586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2. ТЗ_БГ_TWT. кор.1.docx</vt:lpstr>
    </vt:vector>
  </TitlesOfParts>
  <Company/>
  <LinksUpToDate>false</LinksUpToDate>
  <CharactersWithSpaces>44092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ТЗ_БГ_TWT. кор.2.docx</dc:title>
  <dc:subject/>
  <dc:creator>Киселева Юлия</dc:creator>
  <cp:keywords/>
  <dc:description/>
  <cp:lastModifiedBy>Любакова Елизавета</cp:lastModifiedBy>
  <cp:revision>3</cp:revision>
  <dcterms:created xsi:type="dcterms:W3CDTF">2024-10-25T13:29:00Z</dcterms:created>
  <dcterms:modified xsi:type="dcterms:W3CDTF">2024-11-22T15:15:00Z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cbc1491f-011f-4149-b77f-8dbca5157972</vt:lpwstr>
  </property>
  <property fmtid="{D5CDD505-2E9C-101B-9397-08002B2CF9AE}" pid="3" name="ContentTypeId">
    <vt:lpwstr>0x010100460B09D4048D3D42BA03DAF64FEBFA04</vt:lpwstr>
  </property>
</Properties>
</file>